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4DFB" w:rsidRPr="00A66807" w:rsidRDefault="004B4DFB" w:rsidP="004B4DFB">
      <w:pPr>
        <w:suppressAutoHyphens/>
        <w:spacing w:after="0" w:line="240" w:lineRule="auto"/>
        <w:jc w:val="center"/>
        <w:rPr>
          <w:rFonts w:ascii="Times New Roman" w:eastAsia="Times New Roman" w:hAnsi="Times New Roman" w:cs="Times New Roman"/>
          <w:b/>
          <w:i/>
          <w:sz w:val="26"/>
          <w:szCs w:val="24"/>
          <w:lang w:val="uk-UA" w:eastAsia="zh-CN"/>
        </w:rPr>
      </w:pPr>
      <w:r w:rsidRPr="00A66807">
        <w:rPr>
          <w:rFonts w:ascii="Times New Roman" w:eastAsia="Times New Roman" w:hAnsi="Times New Roman" w:cs="Times New Roman"/>
          <w:b/>
          <w:sz w:val="28"/>
          <w:szCs w:val="28"/>
          <w:lang w:val="uk-UA" w:eastAsia="zh-CN"/>
        </w:rPr>
        <w:t>МІНІСТЕРСТВО ОСВІТИ І НАУКИ УКРАЇНИ</w:t>
      </w:r>
    </w:p>
    <w:p w:rsidR="004B4DFB" w:rsidRPr="00A66807"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sz w:val="28"/>
          <w:szCs w:val="28"/>
          <w:lang w:val="uk-UA" w:eastAsia="zh-CN"/>
        </w:rPr>
        <w:t>ЗАПОРІЗЬКИЙ НАЦІОНАЛЬНИЙ УНІВЕРСИТЕТ</w:t>
      </w:r>
    </w:p>
    <w:p w:rsidR="004B4DFB" w:rsidRPr="00A66807" w:rsidRDefault="004B4DFB" w:rsidP="004B4DFB">
      <w:pPr>
        <w:suppressAutoHyphens/>
        <w:spacing w:after="0" w:line="240" w:lineRule="auto"/>
        <w:jc w:val="center"/>
        <w:rPr>
          <w:rFonts w:ascii="Times New Roman" w:eastAsia="Times New Roman" w:hAnsi="Times New Roman" w:cs="Times New Roman"/>
          <w:b/>
          <w:sz w:val="28"/>
          <w:szCs w:val="28"/>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sz w:val="28"/>
          <w:szCs w:val="28"/>
          <w:lang w:val="uk-UA" w:eastAsia="zh-CN"/>
        </w:rPr>
        <w:t>БІОЛОГІЧНИЙ ФАКУЛЬТЕТ</w:t>
      </w:r>
    </w:p>
    <w:p w:rsidR="004B4DFB" w:rsidRPr="00A66807" w:rsidRDefault="004B4DFB" w:rsidP="004B4DFB">
      <w:pPr>
        <w:suppressAutoHyphens/>
        <w:spacing w:after="0" w:line="240" w:lineRule="auto"/>
        <w:jc w:val="center"/>
        <w:rPr>
          <w:rFonts w:ascii="Times New Roman" w:eastAsia="Times New Roman" w:hAnsi="Times New Roman" w:cs="Times New Roman"/>
          <w:b/>
          <w:sz w:val="28"/>
          <w:szCs w:val="28"/>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bCs/>
          <w:sz w:val="28"/>
          <w:szCs w:val="28"/>
          <w:lang w:val="uk-UA" w:eastAsia="zh-CN"/>
        </w:rPr>
        <w:t xml:space="preserve">Кафедра </w:t>
      </w:r>
      <w:r>
        <w:rPr>
          <w:rFonts w:ascii="Times New Roman" w:eastAsia="Times New Roman" w:hAnsi="Times New Roman" w:cs="Times New Roman"/>
          <w:b/>
          <w:bCs/>
          <w:sz w:val="28"/>
          <w:szCs w:val="28"/>
          <w:lang w:val="uk-UA" w:eastAsia="zh-CN"/>
        </w:rPr>
        <w:t>генетики та рослинних ресурсів</w:t>
      </w: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sz w:val="36"/>
          <w:szCs w:val="36"/>
          <w:lang w:val="uk-UA" w:eastAsia="zh-CN"/>
        </w:rPr>
        <w:t xml:space="preserve">Кваліфікаційна робота </w:t>
      </w:r>
    </w:p>
    <w:p w:rsidR="004B4DFB" w:rsidRPr="00A66807"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bCs/>
          <w:sz w:val="28"/>
          <w:szCs w:val="24"/>
          <w:lang w:val="uk-UA" w:eastAsia="zh-CN"/>
        </w:rPr>
        <w:t>магістра</w:t>
      </w: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8"/>
          <w:lang w:val="uk-UA" w:eastAsia="zh-CN"/>
        </w:rPr>
      </w:pPr>
    </w:p>
    <w:p w:rsidR="004B4DFB" w:rsidRPr="00A66807"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 xml:space="preserve">на тему: </w:t>
      </w:r>
      <w:r w:rsidR="00137B88">
        <w:rPr>
          <w:rFonts w:ascii="Times New Roman" w:eastAsia="Times New Roman" w:hAnsi="Times New Roman" w:cs="Times New Roman"/>
          <w:sz w:val="28"/>
          <w:szCs w:val="28"/>
          <w:lang w:val="uk-UA" w:eastAsia="zh-CN"/>
        </w:rPr>
        <w:t>ПОРІВНЯННЯ СТІЙКОСТІ ДО АБІОТИЧНИХ ФАКТОРІВ СОРТІВ ДЕКОРАТИВНИХ РОСЛИН СЕЛЕКЦІЇ РІЗНИХ ГЕОГРАФІЧНИХ РЕГІОНІВ</w:t>
      </w: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8"/>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4"/>
          <w:highlight w:val="yellow"/>
          <w:lang w:val="uk-UA" w:eastAsia="zh-CN"/>
        </w:rPr>
      </w:pPr>
    </w:p>
    <w:p w:rsidR="004B4DFB" w:rsidRPr="00A66807" w:rsidRDefault="004B4DFB" w:rsidP="004B4DFB">
      <w:pPr>
        <w:suppressAutoHyphens/>
        <w:spacing w:after="0" w:line="240" w:lineRule="auto"/>
        <w:ind w:left="3544"/>
        <w:rPr>
          <w:rFonts w:ascii="Times New Roman" w:eastAsia="Times New Roman" w:hAnsi="Times New Roman" w:cs="Times New Roman"/>
          <w:sz w:val="24"/>
          <w:szCs w:val="24"/>
          <w:lang w:val="uk-UA" w:eastAsia="zh-CN"/>
        </w:rPr>
      </w:pPr>
      <w:r>
        <w:rPr>
          <w:rFonts w:ascii="Times New Roman" w:eastAsia="Times New Roman" w:hAnsi="Times New Roman" w:cs="Times New Roman"/>
          <w:sz w:val="28"/>
          <w:szCs w:val="28"/>
          <w:lang w:val="uk-UA" w:eastAsia="zh-CN"/>
        </w:rPr>
        <w:t>Виконала: студент</w:t>
      </w:r>
      <w:r w:rsidRPr="00A66807">
        <w:rPr>
          <w:rFonts w:ascii="Times New Roman" w:eastAsia="Times New Roman" w:hAnsi="Times New Roman" w:cs="Times New Roman"/>
          <w:sz w:val="28"/>
          <w:szCs w:val="28"/>
          <w:lang w:val="uk-UA" w:eastAsia="zh-CN"/>
        </w:rPr>
        <w:t xml:space="preserve">ка </w:t>
      </w:r>
      <w:r w:rsidRPr="00A66807">
        <w:rPr>
          <w:rFonts w:ascii="Times New Roman" w:eastAsia="Times New Roman" w:hAnsi="Times New Roman" w:cs="Times New Roman"/>
          <w:sz w:val="28"/>
          <w:szCs w:val="28"/>
          <w:u w:val="single"/>
          <w:lang w:val="uk-UA" w:eastAsia="zh-CN"/>
        </w:rPr>
        <w:t>2</w:t>
      </w:r>
      <w:r w:rsidRPr="00A66807">
        <w:rPr>
          <w:rFonts w:ascii="Times New Roman" w:eastAsia="Times New Roman" w:hAnsi="Times New Roman" w:cs="Times New Roman"/>
          <w:sz w:val="28"/>
          <w:szCs w:val="28"/>
          <w:lang w:val="uk-UA" w:eastAsia="zh-CN"/>
        </w:rPr>
        <w:t xml:space="preserve"> курсу, групи </w:t>
      </w:r>
      <w:r>
        <w:rPr>
          <w:rFonts w:ascii="Times New Roman" w:eastAsia="Times New Roman" w:hAnsi="Times New Roman" w:cs="Times New Roman"/>
          <w:sz w:val="28"/>
          <w:szCs w:val="28"/>
          <w:u w:val="single"/>
          <w:lang w:val="uk-UA" w:eastAsia="zh-CN"/>
        </w:rPr>
        <w:t>8.0919-1</w:t>
      </w:r>
      <w:r w:rsidRPr="00A66807">
        <w:rPr>
          <w:rFonts w:ascii="Times New Roman" w:eastAsia="Times New Roman" w:hAnsi="Times New Roman" w:cs="Times New Roman"/>
          <w:sz w:val="28"/>
          <w:szCs w:val="28"/>
          <w:u w:val="single"/>
          <w:lang w:val="uk-UA" w:eastAsia="zh-CN"/>
        </w:rPr>
        <w:t>б-з</w:t>
      </w:r>
    </w:p>
    <w:p w:rsidR="004B4DFB" w:rsidRPr="00A66807" w:rsidRDefault="004B4DFB" w:rsidP="004B4DFB">
      <w:pPr>
        <w:suppressAutoHyphens/>
        <w:spacing w:after="0" w:line="240" w:lineRule="auto"/>
        <w:ind w:left="3544"/>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спеціальності  _________</w:t>
      </w:r>
      <w:r w:rsidRPr="00A66807">
        <w:rPr>
          <w:rFonts w:ascii="Times New Roman" w:eastAsia="Times New Roman" w:hAnsi="Times New Roman" w:cs="Times New Roman"/>
          <w:sz w:val="28"/>
          <w:szCs w:val="28"/>
          <w:u w:val="single"/>
          <w:lang w:val="uk-UA" w:eastAsia="zh-CN"/>
        </w:rPr>
        <w:t>091 Біологія</w:t>
      </w:r>
      <w:r w:rsidRPr="00A66807">
        <w:rPr>
          <w:rFonts w:ascii="Times New Roman" w:eastAsia="Times New Roman" w:hAnsi="Times New Roman" w:cs="Times New Roman"/>
          <w:sz w:val="28"/>
          <w:szCs w:val="28"/>
          <w:lang w:val="uk-UA" w:eastAsia="zh-CN"/>
        </w:rPr>
        <w:t>___________</w:t>
      </w:r>
    </w:p>
    <w:p w:rsidR="004B4DFB" w:rsidRPr="00A66807" w:rsidRDefault="004B4DFB" w:rsidP="004B4DFB">
      <w:pPr>
        <w:suppressAutoHyphens/>
        <w:spacing w:after="0" w:line="240" w:lineRule="auto"/>
        <w:ind w:left="6276" w:firstLine="96"/>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16"/>
          <w:szCs w:val="24"/>
          <w:lang w:val="uk-UA" w:eastAsia="zh-CN"/>
        </w:rPr>
        <w:t>(код і назва спеціальності</w:t>
      </w:r>
      <w:r w:rsidR="00E212F9" w:rsidRPr="00A66807">
        <w:rPr>
          <w:rFonts w:ascii="Times New Roman" w:eastAsia="Times New Roman" w:hAnsi="Times New Roman" w:cs="Times New Roman"/>
          <w:sz w:val="16"/>
          <w:szCs w:val="24"/>
          <w:lang w:val="uk-UA" w:eastAsia="zh-CN"/>
        </w:rPr>
        <w:t xml:space="preserve">)  </w:t>
      </w:r>
    </w:p>
    <w:p w:rsidR="004B4DFB" w:rsidRPr="00A66807" w:rsidRDefault="004B4DFB" w:rsidP="004B4DFB">
      <w:pPr>
        <w:suppressAutoHyphens/>
        <w:spacing w:after="0" w:line="240" w:lineRule="auto"/>
        <w:ind w:left="3544"/>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 xml:space="preserve">освітньої програми </w:t>
      </w:r>
      <w:r w:rsidRPr="00A66807">
        <w:rPr>
          <w:rFonts w:ascii="Times New Roman" w:eastAsia="Times New Roman" w:hAnsi="Times New Roman" w:cs="Times New Roman"/>
          <w:sz w:val="28"/>
          <w:szCs w:val="24"/>
          <w:lang w:val="uk-UA" w:eastAsia="zh-CN"/>
        </w:rPr>
        <w:t>______</w:t>
      </w:r>
      <w:r w:rsidRPr="00A66807">
        <w:rPr>
          <w:rFonts w:ascii="Times New Roman" w:eastAsia="Times New Roman" w:hAnsi="Times New Roman" w:cs="Times New Roman"/>
          <w:sz w:val="28"/>
          <w:szCs w:val="24"/>
          <w:u w:val="single"/>
          <w:lang w:val="uk-UA" w:eastAsia="zh-CN"/>
        </w:rPr>
        <w:t>Біологія</w:t>
      </w:r>
      <w:r w:rsidRPr="00A66807">
        <w:rPr>
          <w:rFonts w:ascii="Times New Roman" w:eastAsia="Times New Roman" w:hAnsi="Times New Roman" w:cs="Times New Roman"/>
          <w:sz w:val="28"/>
          <w:szCs w:val="24"/>
          <w:lang w:val="uk-UA" w:eastAsia="zh-CN"/>
        </w:rPr>
        <w:t>_____________</w:t>
      </w:r>
    </w:p>
    <w:p w:rsidR="004B4DFB" w:rsidRPr="00A66807" w:rsidRDefault="004B4DFB" w:rsidP="004B4DFB">
      <w:pPr>
        <w:suppressAutoHyphens/>
        <w:spacing w:after="0" w:line="240" w:lineRule="auto"/>
        <w:ind w:left="6276" w:firstLine="96"/>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16"/>
          <w:szCs w:val="24"/>
          <w:lang w:val="uk-UA" w:eastAsia="zh-CN"/>
        </w:rPr>
        <w:t xml:space="preserve">        (назва освітньої програми)</w:t>
      </w:r>
    </w:p>
    <w:p w:rsidR="004B4DFB" w:rsidRPr="00A66807" w:rsidRDefault="004B4DFB" w:rsidP="004B4DFB">
      <w:pPr>
        <w:suppressAutoHyphens/>
        <w:spacing w:after="0" w:line="240" w:lineRule="auto"/>
        <w:ind w:left="3544"/>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w:t>
      </w:r>
      <w:r w:rsidR="00137B88">
        <w:rPr>
          <w:rFonts w:ascii="Times New Roman" w:eastAsia="Times New Roman" w:hAnsi="Times New Roman" w:cs="Times New Roman"/>
          <w:sz w:val="28"/>
          <w:szCs w:val="28"/>
          <w:u w:val="single"/>
          <w:lang w:val="uk-UA" w:eastAsia="zh-CN"/>
        </w:rPr>
        <w:t>В</w:t>
      </w:r>
      <w:r w:rsidRPr="00A66807">
        <w:rPr>
          <w:rFonts w:ascii="Times New Roman" w:eastAsia="Times New Roman" w:hAnsi="Times New Roman" w:cs="Times New Roman"/>
          <w:sz w:val="28"/>
          <w:szCs w:val="28"/>
          <w:u w:val="single"/>
          <w:lang w:val="uk-UA" w:eastAsia="zh-CN"/>
        </w:rPr>
        <w:t>.</w:t>
      </w:r>
      <w:r w:rsidR="00137B88">
        <w:rPr>
          <w:rFonts w:ascii="Times New Roman" w:eastAsia="Times New Roman" w:hAnsi="Times New Roman" w:cs="Times New Roman"/>
          <w:sz w:val="28"/>
          <w:szCs w:val="28"/>
          <w:u w:val="single"/>
          <w:lang w:val="uk-UA" w:eastAsia="zh-CN"/>
        </w:rPr>
        <w:t>О</w:t>
      </w:r>
      <w:r w:rsidRPr="00A66807">
        <w:rPr>
          <w:rFonts w:ascii="Times New Roman" w:eastAsia="Times New Roman" w:hAnsi="Times New Roman" w:cs="Times New Roman"/>
          <w:sz w:val="28"/>
          <w:szCs w:val="28"/>
          <w:u w:val="single"/>
          <w:lang w:val="uk-UA" w:eastAsia="zh-CN"/>
        </w:rPr>
        <w:t xml:space="preserve">. </w:t>
      </w:r>
      <w:r w:rsidR="00137B88">
        <w:rPr>
          <w:rFonts w:ascii="Times New Roman" w:eastAsia="Times New Roman" w:hAnsi="Times New Roman" w:cs="Times New Roman"/>
          <w:sz w:val="28"/>
          <w:szCs w:val="28"/>
          <w:u w:val="single"/>
          <w:lang w:val="uk-UA" w:eastAsia="zh-CN"/>
        </w:rPr>
        <w:t>Борисенко</w:t>
      </w:r>
      <w:r w:rsidRPr="00A66807">
        <w:rPr>
          <w:rFonts w:ascii="Times New Roman" w:eastAsia="Times New Roman" w:hAnsi="Times New Roman" w:cs="Times New Roman"/>
          <w:sz w:val="28"/>
          <w:szCs w:val="28"/>
          <w:lang w:val="uk-UA" w:eastAsia="zh-CN"/>
        </w:rPr>
        <w:t>____________</w:t>
      </w:r>
    </w:p>
    <w:p w:rsidR="004B4DFB" w:rsidRPr="00A66807" w:rsidRDefault="004B4DFB" w:rsidP="004B4DFB">
      <w:pPr>
        <w:suppressAutoHyphens/>
        <w:spacing w:after="0" w:line="240" w:lineRule="auto"/>
        <w:ind w:left="5568" w:firstLine="96"/>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Cs/>
          <w:sz w:val="28"/>
          <w:szCs w:val="28"/>
          <w:vertAlign w:val="superscript"/>
          <w:lang w:val="uk-UA" w:eastAsia="zh-CN"/>
        </w:rPr>
        <w:t xml:space="preserve">         </w:t>
      </w:r>
      <w:r w:rsidRPr="00A66807">
        <w:rPr>
          <w:rFonts w:ascii="Times New Roman" w:eastAsia="Times New Roman" w:hAnsi="Times New Roman" w:cs="Times New Roman"/>
          <w:bCs/>
          <w:sz w:val="24"/>
          <w:szCs w:val="24"/>
          <w:vertAlign w:val="superscript"/>
          <w:lang w:val="uk-UA" w:eastAsia="zh-CN"/>
        </w:rPr>
        <w:t>(ініціали  та прізвище)</w:t>
      </w:r>
    </w:p>
    <w:p w:rsidR="004B4DFB" w:rsidRPr="00A66807" w:rsidRDefault="004B4DFB" w:rsidP="004B4DFB">
      <w:pPr>
        <w:suppressAutoHyphens/>
        <w:spacing w:after="0" w:line="240" w:lineRule="auto"/>
        <w:ind w:left="3544"/>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Керівник   _</w:t>
      </w:r>
      <w:r w:rsidRPr="00A66807">
        <w:rPr>
          <w:rFonts w:ascii="Times New Roman" w:eastAsia="Times New Roman" w:hAnsi="Times New Roman" w:cs="Times New Roman"/>
          <w:sz w:val="28"/>
          <w:szCs w:val="24"/>
          <w:u w:val="single"/>
          <w:lang w:val="uk-UA" w:eastAsia="zh-CN"/>
        </w:rPr>
        <w:t xml:space="preserve">доцент, к.б.н. </w:t>
      </w:r>
      <w:r w:rsidR="00137B88">
        <w:rPr>
          <w:rFonts w:ascii="Times New Roman" w:eastAsia="Times New Roman" w:hAnsi="Times New Roman" w:cs="Times New Roman"/>
          <w:sz w:val="28"/>
          <w:szCs w:val="24"/>
          <w:u w:val="single"/>
          <w:lang w:val="uk-UA" w:eastAsia="zh-CN"/>
        </w:rPr>
        <w:t>Бойка</w:t>
      </w:r>
      <w:r>
        <w:rPr>
          <w:rFonts w:ascii="Times New Roman" w:eastAsia="Times New Roman" w:hAnsi="Times New Roman" w:cs="Times New Roman"/>
          <w:sz w:val="28"/>
          <w:szCs w:val="24"/>
          <w:u w:val="single"/>
          <w:lang w:val="uk-UA" w:eastAsia="zh-CN"/>
        </w:rPr>
        <w:t xml:space="preserve"> </w:t>
      </w:r>
      <w:r w:rsidR="00137B88">
        <w:rPr>
          <w:rFonts w:ascii="Times New Roman" w:eastAsia="Times New Roman" w:hAnsi="Times New Roman" w:cs="Times New Roman"/>
          <w:sz w:val="28"/>
          <w:szCs w:val="24"/>
          <w:u w:val="single"/>
          <w:lang w:val="uk-UA" w:eastAsia="zh-CN"/>
        </w:rPr>
        <w:t>О.А</w:t>
      </w:r>
      <w:r>
        <w:rPr>
          <w:rFonts w:ascii="Times New Roman" w:eastAsia="Times New Roman" w:hAnsi="Times New Roman" w:cs="Times New Roman"/>
          <w:sz w:val="28"/>
          <w:szCs w:val="24"/>
          <w:u w:val="single"/>
          <w:lang w:val="uk-UA" w:eastAsia="zh-CN"/>
        </w:rPr>
        <w:t>.</w:t>
      </w:r>
      <w:r w:rsidR="00137B88">
        <w:rPr>
          <w:rFonts w:ascii="Times New Roman" w:eastAsia="Times New Roman" w:hAnsi="Times New Roman" w:cs="Times New Roman"/>
          <w:sz w:val="28"/>
          <w:szCs w:val="24"/>
          <w:u w:val="single"/>
          <w:lang w:val="uk-UA" w:eastAsia="zh-CN"/>
        </w:rPr>
        <w:t xml:space="preserve">                </w:t>
      </w:r>
      <w:r w:rsidRPr="00A66807">
        <w:rPr>
          <w:rFonts w:ascii="Times New Roman" w:eastAsia="Times New Roman" w:hAnsi="Times New Roman" w:cs="Times New Roman"/>
          <w:sz w:val="28"/>
          <w:szCs w:val="24"/>
          <w:lang w:val="uk-UA" w:eastAsia="zh-CN"/>
        </w:rPr>
        <w:t>__</w:t>
      </w:r>
    </w:p>
    <w:p w:rsidR="004B4DFB" w:rsidRPr="00A66807" w:rsidRDefault="004B4DFB" w:rsidP="004B4DFB">
      <w:pPr>
        <w:suppressAutoHyphens/>
        <w:spacing w:after="0" w:line="240" w:lineRule="auto"/>
        <w:ind w:left="2832" w:firstLine="708"/>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16"/>
          <w:szCs w:val="24"/>
          <w:lang w:val="uk-UA" w:eastAsia="zh-CN"/>
        </w:rPr>
        <w:t xml:space="preserve">                       (посада, вчене звання, науковий ступінь, прізвище та ініціали)   </w:t>
      </w:r>
    </w:p>
    <w:p w:rsidR="004B4DFB" w:rsidRPr="00A66807" w:rsidRDefault="004B4DFB" w:rsidP="004B4DFB">
      <w:pPr>
        <w:suppressAutoHyphens/>
        <w:spacing w:after="0" w:line="240" w:lineRule="auto"/>
        <w:ind w:left="3544"/>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Рецензент _</w:t>
      </w:r>
      <w:r w:rsidRPr="00A66807">
        <w:rPr>
          <w:rFonts w:ascii="Times New Roman" w:eastAsia="Times New Roman" w:hAnsi="Times New Roman" w:cs="Times New Roman"/>
          <w:sz w:val="28"/>
          <w:szCs w:val="24"/>
          <w:u w:val="single"/>
          <w:lang w:val="uk-UA" w:eastAsia="zh-CN"/>
        </w:rPr>
        <w:t xml:space="preserve">доцент, доцент, к.б.н. </w:t>
      </w:r>
      <w:r w:rsidRPr="00C77D68">
        <w:rPr>
          <w:rFonts w:ascii="Times New Roman" w:eastAsia="Times New Roman" w:hAnsi="Times New Roman" w:cs="Times New Roman"/>
          <w:sz w:val="28"/>
          <w:szCs w:val="24"/>
          <w:u w:val="single"/>
          <w:lang w:val="uk-UA" w:eastAsia="zh-CN"/>
        </w:rPr>
        <w:t>Войтович  О.М.</w:t>
      </w:r>
    </w:p>
    <w:p w:rsidR="004B4DFB" w:rsidRPr="00A66807" w:rsidRDefault="004B4DFB" w:rsidP="004B4DFB">
      <w:pPr>
        <w:suppressAutoHyphens/>
        <w:spacing w:after="0" w:line="240" w:lineRule="auto"/>
        <w:ind w:left="2832" w:firstLine="708"/>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16"/>
          <w:szCs w:val="24"/>
          <w:lang w:val="uk-UA" w:eastAsia="zh-CN"/>
        </w:rPr>
        <w:t xml:space="preserve">                      (посада, вчене звання, науковий ступінь, прізвище та ініціали)   </w:t>
      </w:r>
    </w:p>
    <w:p w:rsidR="004B4DFB" w:rsidRPr="00A66807" w:rsidRDefault="004B4DFB" w:rsidP="004B4DFB">
      <w:pPr>
        <w:suppressAutoHyphens/>
        <w:spacing w:after="0" w:line="240" w:lineRule="auto"/>
        <w:jc w:val="right"/>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right"/>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 xml:space="preserve">Запоріжжя </w:t>
      </w:r>
    </w:p>
    <w:p w:rsidR="004B4DFB" w:rsidRPr="00A66807"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 xml:space="preserve">2020 </w:t>
      </w:r>
    </w:p>
    <w:p w:rsidR="004B4DFB" w:rsidRPr="00A66807" w:rsidRDefault="004B4DFB" w:rsidP="004B4DFB">
      <w:pPr>
        <w:pageBreakBefore/>
        <w:suppressAutoHyphens/>
        <w:spacing w:after="0" w:line="240" w:lineRule="auto"/>
        <w:jc w:val="center"/>
        <w:rPr>
          <w:rFonts w:ascii="Times New Roman" w:eastAsia="Times New Roman" w:hAnsi="Times New Roman" w:cs="Times New Roman"/>
          <w:b/>
          <w:i/>
          <w:sz w:val="26"/>
          <w:szCs w:val="24"/>
          <w:lang w:val="uk-UA" w:eastAsia="zh-CN"/>
        </w:rPr>
      </w:pPr>
      <w:r w:rsidRPr="00A66807">
        <w:rPr>
          <w:rFonts w:ascii="Times New Roman" w:eastAsia="Times New Roman" w:hAnsi="Times New Roman" w:cs="Times New Roman"/>
          <w:b/>
          <w:sz w:val="28"/>
          <w:szCs w:val="28"/>
          <w:lang w:val="uk-UA" w:eastAsia="zh-CN"/>
        </w:rPr>
        <w:lastRenderedPageBreak/>
        <w:t>МІНІСТЕРСТВО ОСВІТИ І НАУКИ УКРАЇНИ</w:t>
      </w:r>
    </w:p>
    <w:p w:rsidR="004B4DFB" w:rsidRPr="00A66807"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sz w:val="28"/>
          <w:szCs w:val="28"/>
          <w:lang w:val="uk-UA" w:eastAsia="zh-CN"/>
        </w:rPr>
        <w:t>ЗАПОРІЗЬКИЙ НАЦІОНАЛЬНИЙ УНІВЕРСИТЕТ</w:t>
      </w:r>
    </w:p>
    <w:p w:rsidR="004B4DFB" w:rsidRPr="00A66807" w:rsidRDefault="004B4DFB" w:rsidP="004B4DFB">
      <w:pPr>
        <w:suppressAutoHyphens/>
        <w:spacing w:after="0" w:line="240" w:lineRule="auto"/>
        <w:jc w:val="center"/>
        <w:rPr>
          <w:rFonts w:ascii="Times New Roman" w:eastAsia="Times New Roman" w:hAnsi="Times New Roman" w:cs="Times New Roman"/>
          <w:b/>
          <w:bCs/>
          <w:sz w:val="28"/>
          <w:szCs w:val="28"/>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b/>
          <w:bCs/>
          <w:sz w:val="28"/>
          <w:szCs w:val="28"/>
          <w:lang w:val="uk-UA" w:eastAsia="zh-CN"/>
        </w:rPr>
      </w:pPr>
    </w:p>
    <w:p w:rsidR="004B4DFB" w:rsidRPr="00DB5CAB" w:rsidRDefault="004B4DFB" w:rsidP="00DB5CAB">
      <w:pPr>
        <w:spacing w:after="0" w:line="240" w:lineRule="auto"/>
        <w:rPr>
          <w:rFonts w:ascii="Times New Roman" w:eastAsia="Times New Roman" w:hAnsi="Times New Roman" w:cs="Times New Roman"/>
          <w:sz w:val="28"/>
          <w:szCs w:val="20"/>
          <w:lang w:val="uk-UA" w:eastAsia="zh-CN"/>
        </w:rPr>
      </w:pPr>
      <w:r w:rsidRPr="00DB5CAB">
        <w:rPr>
          <w:rFonts w:ascii="Times New Roman" w:eastAsia="Times New Roman" w:hAnsi="Times New Roman" w:cs="Times New Roman"/>
          <w:sz w:val="28"/>
          <w:lang w:val="uk-UA" w:eastAsia="zh-CN"/>
        </w:rPr>
        <w:t>Факультет біологічний</w:t>
      </w:r>
    </w:p>
    <w:p w:rsidR="004B4DFB" w:rsidRPr="00DB5CAB" w:rsidRDefault="004B4DFB" w:rsidP="00DB5CAB">
      <w:pPr>
        <w:spacing w:after="0" w:line="240" w:lineRule="auto"/>
        <w:rPr>
          <w:rFonts w:ascii="Times New Roman" w:eastAsia="Times New Roman" w:hAnsi="Times New Roman" w:cs="Times New Roman"/>
          <w:sz w:val="28"/>
          <w:szCs w:val="20"/>
          <w:lang w:val="uk-UA" w:eastAsia="zh-CN"/>
        </w:rPr>
      </w:pPr>
      <w:r w:rsidRPr="00DB5CAB">
        <w:rPr>
          <w:rFonts w:ascii="Times New Roman" w:eastAsia="Times New Roman" w:hAnsi="Times New Roman" w:cs="Times New Roman"/>
          <w:sz w:val="28"/>
          <w:lang w:val="uk-UA" w:eastAsia="zh-CN"/>
        </w:rPr>
        <w:t>Кафедра генетики та рослинних ресурсів</w:t>
      </w:r>
    </w:p>
    <w:p w:rsidR="004B4DFB" w:rsidRPr="00DB5CAB" w:rsidRDefault="004B4DFB" w:rsidP="00DB5CAB">
      <w:pPr>
        <w:spacing w:after="0" w:line="240" w:lineRule="auto"/>
        <w:rPr>
          <w:rFonts w:ascii="Times New Roman" w:eastAsia="Times New Roman" w:hAnsi="Times New Roman" w:cs="Times New Roman"/>
          <w:sz w:val="32"/>
          <w:szCs w:val="24"/>
          <w:lang w:val="uk-UA" w:eastAsia="zh-CN"/>
        </w:rPr>
      </w:pPr>
      <w:r w:rsidRPr="00DB5CAB">
        <w:rPr>
          <w:rFonts w:ascii="Times New Roman" w:eastAsia="Times New Roman" w:hAnsi="Times New Roman" w:cs="Times New Roman"/>
          <w:sz w:val="28"/>
          <w:lang w:val="uk-UA" w:eastAsia="zh-CN"/>
        </w:rPr>
        <w:t xml:space="preserve">Рівень вищої освіти магістр </w:t>
      </w:r>
    </w:p>
    <w:p w:rsidR="004B4DFB" w:rsidRPr="00DB5CAB" w:rsidRDefault="004B4DFB" w:rsidP="00DB5CAB">
      <w:pPr>
        <w:spacing w:after="0" w:line="240" w:lineRule="auto"/>
        <w:rPr>
          <w:rFonts w:ascii="Times New Roman" w:eastAsia="Times New Roman" w:hAnsi="Times New Roman" w:cs="Times New Roman"/>
          <w:sz w:val="28"/>
          <w:szCs w:val="20"/>
          <w:lang w:val="uk-UA" w:eastAsia="zh-CN"/>
        </w:rPr>
      </w:pPr>
      <w:r w:rsidRPr="00DB5CAB">
        <w:rPr>
          <w:rFonts w:ascii="Times New Roman" w:eastAsia="Times New Roman" w:hAnsi="Times New Roman" w:cs="Times New Roman"/>
          <w:sz w:val="28"/>
          <w:lang w:val="uk-UA" w:eastAsia="zh-CN"/>
        </w:rPr>
        <w:t>Спеціальність 091 Біологія</w:t>
      </w:r>
    </w:p>
    <w:p w:rsidR="004B4DFB" w:rsidRPr="00DB5CAB" w:rsidRDefault="004B4DFB" w:rsidP="00DB5CAB">
      <w:pPr>
        <w:spacing w:after="0" w:line="240" w:lineRule="auto"/>
        <w:rPr>
          <w:rFonts w:ascii="Times New Roman" w:eastAsia="Times New Roman" w:hAnsi="Times New Roman" w:cs="Times New Roman"/>
          <w:sz w:val="32"/>
          <w:szCs w:val="24"/>
          <w:lang w:val="uk-UA" w:eastAsia="zh-CN"/>
        </w:rPr>
      </w:pPr>
      <w:r w:rsidRPr="00DB5CAB">
        <w:rPr>
          <w:rFonts w:ascii="Times New Roman" w:eastAsia="Times New Roman" w:hAnsi="Times New Roman" w:cs="Times New Roman"/>
          <w:sz w:val="28"/>
          <w:lang w:val="uk-UA" w:eastAsia="zh-CN"/>
        </w:rPr>
        <w:t>Освітня програма Біологія</w:t>
      </w:r>
    </w:p>
    <w:p w:rsidR="004B4DFB" w:rsidRPr="00A66807" w:rsidRDefault="004B4DFB" w:rsidP="00DB5CAB">
      <w:pPr>
        <w:keepNext/>
        <w:numPr>
          <w:ilvl w:val="0"/>
          <w:numId w:val="14"/>
        </w:numPr>
        <w:suppressAutoHyphens/>
        <w:spacing w:after="0" w:line="240" w:lineRule="auto"/>
        <w:ind w:left="5040"/>
        <w:jc w:val="both"/>
        <w:outlineLvl w:val="0"/>
        <w:rPr>
          <w:rFonts w:ascii="Times New Roman" w:eastAsia="Times New Roman" w:hAnsi="Times New Roman" w:cs="Times New Roman"/>
          <w:b/>
          <w:sz w:val="28"/>
          <w:szCs w:val="28"/>
          <w:lang w:val="uk-UA" w:eastAsia="zh-CN"/>
        </w:rPr>
      </w:pPr>
    </w:p>
    <w:p w:rsidR="004B4DFB" w:rsidRPr="00A66807" w:rsidRDefault="004B4DFB" w:rsidP="004B4DFB">
      <w:pPr>
        <w:suppressAutoHyphens/>
        <w:spacing w:after="0" w:line="240" w:lineRule="auto"/>
        <w:ind w:left="5040"/>
        <w:rPr>
          <w:rFonts w:ascii="Times New Roman" w:eastAsia="Times New Roman" w:hAnsi="Times New Roman" w:cs="Times New Roman"/>
          <w:b/>
          <w:sz w:val="28"/>
          <w:szCs w:val="28"/>
          <w:lang w:val="uk-UA" w:eastAsia="zh-CN"/>
        </w:rPr>
      </w:pPr>
    </w:p>
    <w:p w:rsidR="004B4DFB" w:rsidRPr="00DB5CAB" w:rsidRDefault="004B4DFB" w:rsidP="00DB5CAB">
      <w:pPr>
        <w:ind w:firstLine="5103"/>
        <w:rPr>
          <w:rFonts w:ascii="Times New Roman" w:eastAsia="Times New Roman" w:hAnsi="Times New Roman" w:cs="Times New Roman"/>
          <w:b/>
          <w:sz w:val="28"/>
          <w:szCs w:val="20"/>
          <w:lang w:val="uk-UA" w:eastAsia="zh-CN"/>
        </w:rPr>
      </w:pPr>
      <w:r w:rsidRPr="00DB5CAB">
        <w:rPr>
          <w:rFonts w:ascii="Times New Roman" w:eastAsia="Times New Roman" w:hAnsi="Times New Roman" w:cs="Times New Roman"/>
          <w:b/>
          <w:sz w:val="28"/>
          <w:lang w:val="uk-UA" w:eastAsia="zh-CN"/>
        </w:rPr>
        <w:t>ЗАТВЕРДЖУЮ</w:t>
      </w:r>
    </w:p>
    <w:p w:rsidR="004B4DFB" w:rsidRPr="00A66807" w:rsidRDefault="004B4DFB" w:rsidP="004B4DFB">
      <w:pPr>
        <w:suppressAutoHyphens/>
        <w:spacing w:after="0" w:line="240" w:lineRule="auto"/>
        <w:ind w:left="5040"/>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 xml:space="preserve">Завідувач кафедри  </w:t>
      </w:r>
      <w:r w:rsidRPr="00A66807">
        <w:rPr>
          <w:rFonts w:ascii="Times New Roman" w:eastAsia="Times New Roman" w:hAnsi="Times New Roman" w:cs="Times New Roman"/>
          <w:sz w:val="28"/>
          <w:szCs w:val="28"/>
          <w:u w:val="single"/>
          <w:lang w:val="uk-UA" w:eastAsia="zh-CN"/>
        </w:rPr>
        <w:t xml:space="preserve">  В.</w:t>
      </w:r>
      <w:r>
        <w:rPr>
          <w:rFonts w:ascii="Times New Roman" w:eastAsia="Times New Roman" w:hAnsi="Times New Roman" w:cs="Times New Roman"/>
          <w:sz w:val="28"/>
          <w:szCs w:val="28"/>
          <w:u w:val="single"/>
          <w:lang w:val="uk-UA" w:eastAsia="zh-CN"/>
        </w:rPr>
        <w:t>О</w:t>
      </w:r>
      <w:r w:rsidRPr="00A66807">
        <w:rPr>
          <w:rFonts w:ascii="Times New Roman" w:eastAsia="Times New Roman" w:hAnsi="Times New Roman" w:cs="Times New Roman"/>
          <w:sz w:val="28"/>
          <w:szCs w:val="28"/>
          <w:u w:val="single"/>
          <w:lang w:val="uk-UA" w:eastAsia="zh-CN"/>
        </w:rPr>
        <w:t xml:space="preserve">. </w:t>
      </w:r>
      <w:r>
        <w:rPr>
          <w:rFonts w:ascii="Times New Roman" w:eastAsia="Times New Roman" w:hAnsi="Times New Roman" w:cs="Times New Roman"/>
          <w:sz w:val="28"/>
          <w:szCs w:val="28"/>
          <w:u w:val="single"/>
          <w:lang w:val="uk-UA" w:eastAsia="zh-CN"/>
        </w:rPr>
        <w:t>Лях</w:t>
      </w:r>
      <w:r w:rsidRPr="00A66807">
        <w:rPr>
          <w:rFonts w:ascii="Times New Roman" w:eastAsia="Times New Roman" w:hAnsi="Times New Roman" w:cs="Times New Roman"/>
          <w:sz w:val="28"/>
          <w:szCs w:val="28"/>
          <w:u w:val="single"/>
          <w:lang w:val="uk-UA" w:eastAsia="zh-CN"/>
        </w:rPr>
        <w:t xml:space="preserve"> </w:t>
      </w:r>
      <w:r w:rsidRPr="00A66807">
        <w:rPr>
          <w:rFonts w:ascii="Times New Roman" w:eastAsia="Times New Roman" w:hAnsi="Times New Roman" w:cs="Times New Roman"/>
          <w:sz w:val="28"/>
          <w:szCs w:val="28"/>
          <w:lang w:val="uk-UA" w:eastAsia="zh-CN"/>
        </w:rPr>
        <w:t>__</w:t>
      </w:r>
    </w:p>
    <w:p w:rsidR="004B4DFB" w:rsidRPr="00A66807" w:rsidRDefault="004B4DFB" w:rsidP="004B4DFB">
      <w:pPr>
        <w:suppressAutoHyphens/>
        <w:spacing w:after="0" w:line="240" w:lineRule="auto"/>
        <w:ind w:left="5040"/>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_____________________________</w:t>
      </w:r>
    </w:p>
    <w:p w:rsidR="004B4DFB" w:rsidRPr="00A66807" w:rsidRDefault="004B4DFB" w:rsidP="004B4DFB">
      <w:pPr>
        <w:suppressAutoHyphens/>
        <w:spacing w:after="0" w:line="240" w:lineRule="auto"/>
        <w:ind w:left="5040"/>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Cs/>
          <w:sz w:val="28"/>
          <w:szCs w:val="28"/>
          <w:lang w:val="uk-UA" w:eastAsia="zh-CN"/>
        </w:rPr>
        <w:t>«_____»_____________20__року</w:t>
      </w:r>
    </w:p>
    <w:p w:rsidR="004B4DFB" w:rsidRPr="00A66807" w:rsidRDefault="004B4DFB" w:rsidP="004B4DFB">
      <w:pPr>
        <w:suppressAutoHyphens/>
        <w:spacing w:after="0" w:line="240" w:lineRule="auto"/>
        <w:jc w:val="both"/>
        <w:rPr>
          <w:rFonts w:ascii="Times New Roman" w:eastAsia="Times New Roman" w:hAnsi="Times New Roman" w:cs="Times New Roman"/>
          <w:b/>
          <w:bCs/>
          <w:sz w:val="28"/>
          <w:szCs w:val="28"/>
          <w:lang w:val="uk-UA" w:eastAsia="zh-CN"/>
        </w:rPr>
      </w:pPr>
    </w:p>
    <w:p w:rsidR="004B4DFB" w:rsidRPr="00A66807" w:rsidRDefault="004B4DFB" w:rsidP="004B4DFB">
      <w:pPr>
        <w:suppressAutoHyphens/>
        <w:spacing w:after="0" w:line="240" w:lineRule="auto"/>
        <w:jc w:val="both"/>
        <w:rPr>
          <w:rFonts w:ascii="Times New Roman" w:eastAsia="Times New Roman" w:hAnsi="Times New Roman" w:cs="Times New Roman"/>
          <w:b/>
          <w:bCs/>
          <w:sz w:val="28"/>
          <w:szCs w:val="28"/>
          <w:lang w:val="uk-UA" w:eastAsia="zh-CN"/>
        </w:rPr>
      </w:pPr>
    </w:p>
    <w:p w:rsidR="004B4DFB" w:rsidRPr="00A66807" w:rsidRDefault="004B4DFB" w:rsidP="004B4DFB">
      <w:pPr>
        <w:suppressAutoHyphens/>
        <w:spacing w:after="0" w:line="240" w:lineRule="auto"/>
        <w:jc w:val="both"/>
        <w:rPr>
          <w:rFonts w:ascii="Times New Roman" w:eastAsia="Times New Roman" w:hAnsi="Times New Roman" w:cs="Times New Roman"/>
          <w:b/>
          <w:bCs/>
          <w:sz w:val="28"/>
          <w:szCs w:val="28"/>
          <w:lang w:val="uk-UA" w:eastAsia="zh-CN"/>
        </w:rPr>
      </w:pPr>
    </w:p>
    <w:p w:rsidR="004B4DFB" w:rsidRPr="00DB5CAB" w:rsidRDefault="004B4DFB" w:rsidP="00DB5CAB">
      <w:pPr>
        <w:spacing w:after="0"/>
        <w:jc w:val="center"/>
        <w:rPr>
          <w:rFonts w:ascii="Times New Roman" w:eastAsia="Times New Roman" w:hAnsi="Times New Roman" w:cs="Times New Roman"/>
          <w:b/>
          <w:i/>
          <w:sz w:val="28"/>
          <w:lang w:val="uk-UA" w:eastAsia="zh-CN"/>
        </w:rPr>
      </w:pPr>
      <w:r w:rsidRPr="00DB5CAB">
        <w:rPr>
          <w:rFonts w:ascii="Times New Roman" w:eastAsia="Times New Roman" w:hAnsi="Times New Roman" w:cs="Times New Roman"/>
          <w:b/>
          <w:sz w:val="28"/>
          <w:lang w:val="uk-UA" w:eastAsia="zh-CN"/>
        </w:rPr>
        <w:t>З  А  В  Д  А  Н  Н  Я</w:t>
      </w:r>
    </w:p>
    <w:p w:rsidR="004B4DFB" w:rsidRPr="00DB5CAB" w:rsidRDefault="004B4DFB" w:rsidP="00DB5CAB">
      <w:pPr>
        <w:spacing w:after="0"/>
        <w:jc w:val="center"/>
        <w:rPr>
          <w:rFonts w:ascii="Times New Roman" w:eastAsia="Times New Roman" w:hAnsi="Times New Roman" w:cs="Times New Roman"/>
          <w:b/>
          <w:sz w:val="32"/>
          <w:szCs w:val="26"/>
          <w:lang w:val="uk-UA" w:eastAsia="zh-CN"/>
        </w:rPr>
      </w:pPr>
      <w:r w:rsidRPr="00DB5CAB">
        <w:rPr>
          <w:rFonts w:ascii="Times New Roman" w:eastAsia="Times New Roman" w:hAnsi="Times New Roman" w:cs="Times New Roman"/>
          <w:sz w:val="28"/>
          <w:lang w:val="uk-UA" w:eastAsia="zh-CN"/>
        </w:rPr>
        <w:t>НА КВАЛІФІКАЦІЙНУ РОБОТУ СТУДЕНТЦІ</w:t>
      </w:r>
    </w:p>
    <w:p w:rsidR="004B4DFB" w:rsidRPr="00A66807" w:rsidRDefault="004B4DFB" w:rsidP="00DB5CAB">
      <w:pPr>
        <w:suppressAutoHyphens/>
        <w:spacing w:after="0" w:line="240" w:lineRule="auto"/>
        <w:jc w:val="center"/>
        <w:rPr>
          <w:rFonts w:ascii="Times New Roman" w:eastAsia="Times New Roman" w:hAnsi="Times New Roman" w:cs="Times New Roman"/>
          <w:sz w:val="24"/>
          <w:szCs w:val="24"/>
          <w:lang w:val="uk-UA" w:eastAsia="zh-CN"/>
        </w:rPr>
      </w:pPr>
    </w:p>
    <w:p w:rsidR="004B4DFB" w:rsidRPr="00A66807" w:rsidRDefault="004B4DFB" w:rsidP="004B4DFB">
      <w:pPr>
        <w:suppressAutoHyphens/>
        <w:spacing w:after="0" w:line="240" w:lineRule="auto"/>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_______________________</w:t>
      </w:r>
      <w:r w:rsidRPr="0069363C">
        <w:t xml:space="preserve"> </w:t>
      </w:r>
      <w:r w:rsidR="00137B88">
        <w:rPr>
          <w:rFonts w:ascii="Times New Roman" w:eastAsia="Times New Roman" w:hAnsi="Times New Roman" w:cs="Times New Roman"/>
          <w:sz w:val="28"/>
          <w:szCs w:val="28"/>
          <w:u w:val="single"/>
          <w:lang w:val="uk-UA" w:eastAsia="zh-CN"/>
        </w:rPr>
        <w:t>Борисенко Вікторії Олександрівні</w:t>
      </w:r>
      <w:r w:rsidRPr="00A66807">
        <w:rPr>
          <w:rFonts w:ascii="Times New Roman" w:eastAsia="Times New Roman" w:hAnsi="Times New Roman" w:cs="Times New Roman"/>
          <w:sz w:val="28"/>
          <w:szCs w:val="28"/>
          <w:lang w:val="uk-UA" w:eastAsia="zh-CN"/>
        </w:rPr>
        <w:t>________________</w:t>
      </w:r>
    </w:p>
    <w:p w:rsidR="004B4DFB" w:rsidRPr="00A66807" w:rsidRDefault="004B4DFB" w:rsidP="004B4DFB">
      <w:pPr>
        <w:suppressAutoHyphens/>
        <w:spacing w:after="0" w:line="240" w:lineRule="auto"/>
        <w:jc w:val="both"/>
        <w:rPr>
          <w:rFonts w:ascii="Times New Roman" w:eastAsia="Times New Roman" w:hAnsi="Times New Roman" w:cs="Times New Roman"/>
          <w:sz w:val="28"/>
          <w:szCs w:val="28"/>
          <w:vertAlign w:val="superscript"/>
          <w:lang w:val="uk-UA" w:eastAsia="zh-CN"/>
        </w:rPr>
      </w:pPr>
    </w:p>
    <w:p w:rsidR="004B4DFB" w:rsidRPr="00137B88" w:rsidRDefault="004B4DFB" w:rsidP="00137B88">
      <w:pPr>
        <w:numPr>
          <w:ilvl w:val="0"/>
          <w:numId w:val="15"/>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u w:val="single"/>
          <w:lang w:val="uk-UA" w:eastAsia="zh-CN"/>
        </w:rPr>
      </w:pPr>
      <w:r w:rsidRPr="00A66807">
        <w:rPr>
          <w:rFonts w:ascii="Times New Roman" w:eastAsia="Times New Roman" w:hAnsi="Times New Roman" w:cs="Times New Roman"/>
          <w:sz w:val="28"/>
          <w:szCs w:val="28"/>
          <w:lang w:val="uk-UA" w:eastAsia="zh-CN"/>
        </w:rPr>
        <w:t>Тема роботи</w:t>
      </w:r>
      <w:r>
        <w:rPr>
          <w:rFonts w:ascii="Times New Roman" w:eastAsia="Times New Roman" w:hAnsi="Times New Roman" w:cs="Times New Roman"/>
          <w:sz w:val="28"/>
          <w:szCs w:val="28"/>
          <w:lang w:val="uk-UA" w:eastAsia="zh-CN"/>
        </w:rPr>
        <w:t xml:space="preserve"> </w:t>
      </w:r>
      <w:r w:rsidR="00137B88" w:rsidRPr="00137B88">
        <w:rPr>
          <w:rFonts w:ascii="Times New Roman" w:eastAsia="Times New Roman" w:hAnsi="Times New Roman" w:cs="Times New Roman"/>
          <w:sz w:val="28"/>
          <w:szCs w:val="28"/>
          <w:u w:val="single"/>
          <w:lang w:val="uk-UA" w:eastAsia="zh-CN"/>
        </w:rPr>
        <w:t>Порівняння стійкості до абіотичних факторів сортів декоративних рослин селекції різних географічних регіонів</w:t>
      </w:r>
      <w:r w:rsidR="00137B88" w:rsidRPr="00137B88">
        <w:rPr>
          <w:rFonts w:ascii="Times New Roman" w:eastAsia="Times New Roman" w:hAnsi="Times New Roman" w:cs="Times New Roman"/>
          <w:sz w:val="28"/>
          <w:szCs w:val="28"/>
          <w:lang w:val="uk-UA" w:eastAsia="zh-CN"/>
        </w:rPr>
        <w:t>_______________</w:t>
      </w:r>
    </w:p>
    <w:p w:rsidR="004B4DFB" w:rsidRPr="00A66807" w:rsidRDefault="004B4DFB" w:rsidP="004B4DFB">
      <w:pPr>
        <w:suppressAutoHyphens/>
        <w:spacing w:after="0" w:line="240" w:lineRule="auto"/>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керівник роботи _____</w:t>
      </w:r>
      <w:r w:rsidR="00137B88">
        <w:rPr>
          <w:rFonts w:ascii="Times New Roman" w:eastAsia="Times New Roman" w:hAnsi="Times New Roman" w:cs="Times New Roman"/>
          <w:sz w:val="28"/>
          <w:szCs w:val="28"/>
          <w:u w:val="single"/>
          <w:lang w:val="uk-UA" w:eastAsia="zh-CN"/>
        </w:rPr>
        <w:t xml:space="preserve">Бойка Олена Анатоліївна, к.б.н,                         </w:t>
      </w:r>
      <w:r w:rsidRPr="00A66807">
        <w:rPr>
          <w:rFonts w:ascii="Times New Roman" w:eastAsia="Times New Roman" w:hAnsi="Times New Roman" w:cs="Times New Roman"/>
          <w:sz w:val="28"/>
          <w:szCs w:val="28"/>
          <w:lang w:val="uk-UA" w:eastAsia="zh-CN"/>
        </w:rPr>
        <w:t>_________,</w:t>
      </w:r>
    </w:p>
    <w:p w:rsidR="004B4DFB" w:rsidRPr="00A66807"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16"/>
          <w:szCs w:val="16"/>
          <w:lang w:val="uk-UA" w:eastAsia="zh-CN"/>
        </w:rPr>
        <w:t>(прізвище, ім’я, по батькові, науковий ступінь, вчене звання)</w:t>
      </w:r>
    </w:p>
    <w:p w:rsidR="004B4DFB" w:rsidRPr="00A66807" w:rsidRDefault="004B4DFB" w:rsidP="004B4DFB">
      <w:pPr>
        <w:suppressAutoHyphens/>
        <w:spacing w:after="0" w:line="240" w:lineRule="auto"/>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затверджені наказом ЗНУ від «</w:t>
      </w:r>
      <w:r w:rsidRPr="00A66807">
        <w:rPr>
          <w:rFonts w:ascii="Times New Roman" w:eastAsia="Times New Roman" w:hAnsi="Times New Roman" w:cs="Times New Roman"/>
          <w:sz w:val="28"/>
          <w:szCs w:val="28"/>
          <w:u w:val="single"/>
          <w:lang w:val="uk-UA" w:eastAsia="zh-CN"/>
        </w:rPr>
        <w:t xml:space="preserve"> 13 </w:t>
      </w:r>
      <w:r w:rsidRPr="00A66807">
        <w:rPr>
          <w:rFonts w:ascii="Times New Roman" w:eastAsia="Times New Roman" w:hAnsi="Times New Roman" w:cs="Times New Roman"/>
          <w:sz w:val="28"/>
          <w:szCs w:val="28"/>
          <w:lang w:val="uk-UA" w:eastAsia="zh-CN"/>
        </w:rPr>
        <w:t xml:space="preserve">»  </w:t>
      </w:r>
      <w:r w:rsidRPr="00A66807">
        <w:rPr>
          <w:rFonts w:ascii="Times New Roman" w:eastAsia="Times New Roman" w:hAnsi="Times New Roman" w:cs="Times New Roman"/>
          <w:sz w:val="28"/>
          <w:szCs w:val="28"/>
          <w:u w:val="single"/>
          <w:lang w:val="uk-UA" w:eastAsia="zh-CN"/>
        </w:rPr>
        <w:t xml:space="preserve">липня </w:t>
      </w:r>
      <w:r w:rsidRPr="00A66807">
        <w:rPr>
          <w:rFonts w:ascii="Times New Roman" w:eastAsia="Times New Roman" w:hAnsi="Times New Roman" w:cs="Times New Roman"/>
          <w:sz w:val="28"/>
          <w:szCs w:val="28"/>
          <w:lang w:val="uk-UA" w:eastAsia="zh-CN"/>
        </w:rPr>
        <w:t xml:space="preserve"> 2020 року № </w:t>
      </w:r>
      <w:r w:rsidRPr="00A66807">
        <w:rPr>
          <w:rFonts w:ascii="Times New Roman" w:eastAsia="Times New Roman" w:hAnsi="Times New Roman" w:cs="Times New Roman"/>
          <w:sz w:val="28"/>
          <w:szCs w:val="28"/>
          <w:u w:val="single"/>
          <w:lang w:val="uk-UA" w:eastAsia="zh-CN"/>
        </w:rPr>
        <w:t>1028-с</w:t>
      </w:r>
    </w:p>
    <w:p w:rsidR="004B4DFB" w:rsidRPr="00A66807" w:rsidRDefault="004B4DFB" w:rsidP="004B4DFB">
      <w:pPr>
        <w:numPr>
          <w:ilvl w:val="0"/>
          <w:numId w:val="15"/>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Строк подання студентом роботи __</w:t>
      </w:r>
      <w:r w:rsidRPr="00A66807">
        <w:rPr>
          <w:rFonts w:ascii="Times New Roman" w:eastAsia="Times New Roman" w:hAnsi="Times New Roman" w:cs="Times New Roman"/>
          <w:sz w:val="28"/>
          <w:szCs w:val="28"/>
          <w:u w:val="single"/>
          <w:lang w:val="uk-UA" w:eastAsia="zh-CN"/>
        </w:rPr>
        <w:t>грудень 2020 року</w:t>
      </w:r>
      <w:r w:rsidRPr="00A66807">
        <w:rPr>
          <w:rFonts w:ascii="Times New Roman" w:eastAsia="Times New Roman" w:hAnsi="Times New Roman" w:cs="Times New Roman"/>
          <w:sz w:val="28"/>
          <w:szCs w:val="28"/>
          <w:lang w:val="uk-UA" w:eastAsia="zh-CN"/>
        </w:rPr>
        <w:t>___________________</w:t>
      </w:r>
    </w:p>
    <w:p w:rsidR="004B4DFB" w:rsidRPr="00A66807" w:rsidRDefault="004B4DFB" w:rsidP="004B4DFB">
      <w:pPr>
        <w:numPr>
          <w:ilvl w:val="0"/>
          <w:numId w:val="15"/>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 xml:space="preserve">Вихідні дані до роботи </w:t>
      </w:r>
      <w:r w:rsidRPr="006061F6">
        <w:rPr>
          <w:rFonts w:ascii="Times New Roman CYR" w:hAnsi="Times New Roman CYR" w:cs="Times New Roman CYR"/>
          <w:sz w:val="28"/>
          <w:szCs w:val="28"/>
          <w:u w:val="single"/>
        </w:rPr>
        <w:t xml:space="preserve">літературний огляд за темою </w:t>
      </w:r>
      <w:r w:rsidR="00683D0D">
        <w:rPr>
          <w:rFonts w:ascii="Times New Roman CYR" w:hAnsi="Times New Roman CYR" w:cs="Times New Roman CYR"/>
          <w:sz w:val="28"/>
          <w:szCs w:val="28"/>
          <w:u w:val="single"/>
          <w:lang w:val="uk-UA"/>
        </w:rPr>
        <w:t>стійеості рослин</w:t>
      </w:r>
      <w:r w:rsidRPr="006061F6">
        <w:rPr>
          <w:rFonts w:ascii="Times New Roman CYR" w:hAnsi="Times New Roman CYR" w:cs="Times New Roman CYR"/>
          <w:sz w:val="28"/>
          <w:szCs w:val="28"/>
          <w:u w:val="single"/>
        </w:rPr>
        <w:t>, значення та використання в житті людини</w:t>
      </w:r>
      <w:r w:rsidR="00683D0D">
        <w:rPr>
          <w:rFonts w:ascii="Times New Roman CYR" w:hAnsi="Times New Roman CYR" w:cs="Times New Roman CYR"/>
          <w:sz w:val="28"/>
          <w:szCs w:val="28"/>
          <w:u w:val="single"/>
          <w:lang w:val="uk-UA"/>
        </w:rPr>
        <w:t xml:space="preserve"> декоративного соняшнику         </w:t>
      </w:r>
      <w:r w:rsidRPr="00A66807">
        <w:rPr>
          <w:rFonts w:ascii="Times New Roman" w:eastAsia="Times New Roman" w:hAnsi="Times New Roman" w:cs="Times New Roman"/>
          <w:sz w:val="28"/>
          <w:szCs w:val="28"/>
          <w:lang w:val="uk-UA" w:eastAsia="zh-CN"/>
        </w:rPr>
        <w:t>____</w:t>
      </w:r>
    </w:p>
    <w:p w:rsidR="004B4DFB" w:rsidRPr="00A66807"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____________________________________________________________________</w:t>
      </w:r>
    </w:p>
    <w:p w:rsidR="004B4DFB" w:rsidRPr="00780E0F" w:rsidRDefault="004B4DFB" w:rsidP="00780E0F">
      <w:pPr>
        <w:numPr>
          <w:ilvl w:val="0"/>
          <w:numId w:val="15"/>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780E0F">
        <w:rPr>
          <w:rFonts w:ascii="Times New Roman" w:eastAsia="Times New Roman" w:hAnsi="Times New Roman" w:cs="Times New Roman"/>
          <w:sz w:val="28"/>
          <w:szCs w:val="28"/>
          <w:lang w:val="uk-UA" w:eastAsia="zh-CN"/>
        </w:rPr>
        <w:t xml:space="preserve">Зміст розрахунково-пояснювальної записки (перелік питань, які потрібно розробити) </w:t>
      </w:r>
      <w:r w:rsidRPr="00780E0F">
        <w:rPr>
          <w:rFonts w:ascii="Times New Roman" w:hAnsi="Times New Roman"/>
          <w:sz w:val="28"/>
          <w:szCs w:val="28"/>
          <w:u w:val="single"/>
          <w:lang w:val="uk-UA"/>
        </w:rPr>
        <w:t xml:space="preserve">Провести </w:t>
      </w:r>
      <w:r w:rsidR="00683D0D" w:rsidRPr="00780E0F">
        <w:rPr>
          <w:rFonts w:ascii="Times New Roman" w:hAnsi="Times New Roman"/>
          <w:sz w:val="28"/>
          <w:szCs w:val="28"/>
          <w:u w:val="single"/>
          <w:lang w:val="uk-UA"/>
        </w:rPr>
        <w:t xml:space="preserve">дослідження стійкості </w:t>
      </w:r>
      <w:r w:rsidR="00780E0F" w:rsidRPr="00780E0F">
        <w:rPr>
          <w:rFonts w:ascii="Times New Roman" w:hAnsi="Times New Roman"/>
          <w:sz w:val="28"/>
          <w:szCs w:val="28"/>
          <w:u w:val="single"/>
          <w:lang w:val="uk-UA"/>
        </w:rPr>
        <w:t xml:space="preserve">до абіотичних факторів </w:t>
      </w:r>
      <w:r w:rsidR="00683D0D" w:rsidRPr="00780E0F">
        <w:rPr>
          <w:rFonts w:ascii="Times New Roman" w:hAnsi="Times New Roman"/>
          <w:sz w:val="28"/>
          <w:szCs w:val="28"/>
          <w:u w:val="single"/>
          <w:lang w:val="uk-UA"/>
        </w:rPr>
        <w:t xml:space="preserve">рослин </w:t>
      </w:r>
      <w:r w:rsidR="00780E0F" w:rsidRPr="00780E0F">
        <w:rPr>
          <w:rFonts w:ascii="Times New Roman" w:hAnsi="Times New Roman"/>
          <w:sz w:val="28"/>
          <w:szCs w:val="28"/>
          <w:u w:val="single"/>
          <w:lang w:val="uk-UA"/>
        </w:rPr>
        <w:t xml:space="preserve">соняшнику </w:t>
      </w:r>
      <w:r w:rsidR="00683D0D" w:rsidRPr="00780E0F">
        <w:rPr>
          <w:rFonts w:ascii="Times New Roman" w:hAnsi="Times New Roman"/>
          <w:sz w:val="28"/>
          <w:szCs w:val="28"/>
          <w:u w:val="single"/>
          <w:lang w:val="uk-UA"/>
        </w:rPr>
        <w:t>селекції</w:t>
      </w:r>
      <w:r w:rsidR="00780E0F" w:rsidRPr="00780E0F">
        <w:rPr>
          <w:rFonts w:ascii="Times New Roman" w:hAnsi="Times New Roman"/>
          <w:sz w:val="28"/>
          <w:szCs w:val="28"/>
          <w:u w:val="single"/>
          <w:lang w:val="uk-UA"/>
        </w:rPr>
        <w:t xml:space="preserve"> різних країн</w:t>
      </w:r>
      <w:r w:rsidR="00780E0F">
        <w:rPr>
          <w:rFonts w:ascii="Times New Roman" w:hAnsi="Times New Roman"/>
          <w:sz w:val="28"/>
          <w:szCs w:val="28"/>
          <w:u w:val="single"/>
          <w:lang w:val="uk-UA"/>
        </w:rPr>
        <w:t xml:space="preserve"> та порівняти отримані результати між собою</w:t>
      </w:r>
      <w:r w:rsidR="00683D0D" w:rsidRPr="00780E0F">
        <w:rPr>
          <w:rFonts w:ascii="Times New Roman" w:hAnsi="Times New Roman"/>
          <w:sz w:val="28"/>
          <w:szCs w:val="28"/>
          <w:lang w:val="uk-UA"/>
        </w:rPr>
        <w:t>_________</w:t>
      </w:r>
      <w:r w:rsidRPr="00780E0F">
        <w:rPr>
          <w:rFonts w:ascii="Times New Roman" w:eastAsia="Times New Roman" w:hAnsi="Times New Roman" w:cs="Times New Roman"/>
          <w:sz w:val="28"/>
          <w:szCs w:val="28"/>
          <w:lang w:val="uk-UA" w:eastAsia="zh-CN"/>
        </w:rPr>
        <w:t>______________________________________________________________________________________________________________________________________________________________________________________________</w:t>
      </w:r>
    </w:p>
    <w:p w:rsidR="004B4DFB" w:rsidRPr="00717EA6" w:rsidRDefault="004B4DFB" w:rsidP="004B4DFB">
      <w:pPr>
        <w:numPr>
          <w:ilvl w:val="0"/>
          <w:numId w:val="15"/>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717EA6">
        <w:rPr>
          <w:rFonts w:ascii="Times New Roman" w:eastAsia="Times New Roman" w:hAnsi="Times New Roman" w:cs="Times New Roman"/>
          <w:sz w:val="28"/>
          <w:szCs w:val="28"/>
          <w:lang w:val="uk-UA" w:eastAsia="zh-CN"/>
        </w:rPr>
        <w:t xml:space="preserve">Перелік графічного матеріалу (з точним зазначенням обов’язкових креслень) </w:t>
      </w:r>
      <w:r w:rsidR="00717EA6" w:rsidRPr="00717EA6">
        <w:rPr>
          <w:rFonts w:ascii="Times New Roman" w:hAnsi="Times New Roman"/>
          <w:kern w:val="1"/>
          <w:sz w:val="28"/>
          <w:szCs w:val="28"/>
          <w:u w:val="single"/>
        </w:rPr>
        <w:t>6</w:t>
      </w:r>
      <w:r w:rsidRPr="00717EA6">
        <w:rPr>
          <w:rFonts w:ascii="Times New Roman" w:hAnsi="Times New Roman"/>
          <w:kern w:val="1"/>
          <w:sz w:val="28"/>
          <w:szCs w:val="28"/>
          <w:u w:val="single"/>
        </w:rPr>
        <w:t xml:space="preserve"> таблиць, </w:t>
      </w:r>
      <w:r w:rsidR="00717EA6" w:rsidRPr="00717EA6">
        <w:rPr>
          <w:rFonts w:ascii="Times New Roman" w:hAnsi="Times New Roman"/>
          <w:kern w:val="1"/>
          <w:sz w:val="28"/>
          <w:szCs w:val="28"/>
          <w:u w:val="single"/>
        </w:rPr>
        <w:t>8</w:t>
      </w:r>
      <w:r w:rsidRPr="00717EA6">
        <w:rPr>
          <w:rFonts w:ascii="Times New Roman" w:hAnsi="Times New Roman"/>
          <w:kern w:val="1"/>
          <w:sz w:val="28"/>
          <w:szCs w:val="28"/>
          <w:u w:val="single"/>
        </w:rPr>
        <w:t xml:space="preserve"> рисунків</w:t>
      </w:r>
      <w:r w:rsidRPr="00717EA6">
        <w:rPr>
          <w:rFonts w:ascii="Times New Roman" w:eastAsia="Times New Roman" w:hAnsi="Times New Roman" w:cs="Times New Roman"/>
          <w:sz w:val="28"/>
          <w:szCs w:val="28"/>
          <w:lang w:val="uk-UA" w:eastAsia="zh-CN"/>
        </w:rPr>
        <w:t>______________________________________________</w:t>
      </w:r>
    </w:p>
    <w:p w:rsidR="004B4DFB" w:rsidRPr="00A66807"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____________________________________________________________________</w:t>
      </w:r>
    </w:p>
    <w:p w:rsidR="004B4DFB" w:rsidRPr="00A66807"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____________________________________________________________________</w:t>
      </w:r>
    </w:p>
    <w:p w:rsidR="004B4DFB" w:rsidRPr="00A66807" w:rsidRDefault="004B4DFB" w:rsidP="004B4DFB">
      <w:pPr>
        <w:tabs>
          <w:tab w:val="left" w:pos="360"/>
        </w:tabs>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____________________________________________________________________</w:t>
      </w:r>
    </w:p>
    <w:p w:rsidR="004B4DFB" w:rsidRPr="00A66807" w:rsidRDefault="004B4DFB" w:rsidP="004B4DFB">
      <w:pPr>
        <w:tabs>
          <w:tab w:val="left" w:pos="360"/>
        </w:tabs>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____________________________________________________________________</w:t>
      </w:r>
    </w:p>
    <w:p w:rsidR="004B4DFB" w:rsidRDefault="004B4DFB" w:rsidP="004B4DFB">
      <w:pPr>
        <w:tabs>
          <w:tab w:val="left" w:pos="360"/>
        </w:tabs>
        <w:suppressAutoHyphens/>
        <w:spacing w:after="0" w:line="240" w:lineRule="auto"/>
        <w:jc w:val="both"/>
        <w:rPr>
          <w:rFonts w:ascii="Times New Roman" w:eastAsia="Times New Roman" w:hAnsi="Times New Roman" w:cs="Times New Roman"/>
          <w:sz w:val="28"/>
          <w:szCs w:val="28"/>
          <w:lang w:val="uk-UA" w:eastAsia="zh-CN"/>
        </w:rPr>
        <w:sectPr w:rsidR="004B4DFB" w:rsidSect="004B4DFB">
          <w:headerReference w:type="default" r:id="rId8"/>
          <w:footerReference w:type="default" r:id="rId9"/>
          <w:pgSz w:w="11906" w:h="16838"/>
          <w:pgMar w:top="1134" w:right="567" w:bottom="1134" w:left="1701" w:header="0" w:footer="0" w:gutter="0"/>
          <w:cols w:space="708"/>
          <w:formProt w:val="0"/>
          <w:docGrid w:linePitch="360" w:charSpace="4096"/>
        </w:sectPr>
      </w:pPr>
    </w:p>
    <w:p w:rsidR="004B4DFB" w:rsidRPr="00A66807" w:rsidRDefault="004B4DFB" w:rsidP="004B4DFB">
      <w:pPr>
        <w:numPr>
          <w:ilvl w:val="0"/>
          <w:numId w:val="15"/>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lastRenderedPageBreak/>
        <w:t xml:space="preserve">Консультанти розділів роботи </w:t>
      </w:r>
    </w:p>
    <w:tbl>
      <w:tblPr>
        <w:tblW w:w="0" w:type="auto"/>
        <w:tblInd w:w="108" w:type="dxa"/>
        <w:tblLayout w:type="fixed"/>
        <w:tblLook w:val="0000" w:firstRow="0" w:lastRow="0" w:firstColumn="0" w:lastColumn="0" w:noHBand="0" w:noVBand="0"/>
      </w:tblPr>
      <w:tblGrid>
        <w:gridCol w:w="1071"/>
        <w:gridCol w:w="4715"/>
        <w:gridCol w:w="1928"/>
        <w:gridCol w:w="1826"/>
      </w:tblGrid>
      <w:tr w:rsidR="004B4DFB" w:rsidRPr="00A66807" w:rsidTr="00137B88">
        <w:trPr>
          <w:cantSplit/>
        </w:trPr>
        <w:tc>
          <w:tcPr>
            <w:tcW w:w="1071" w:type="dxa"/>
            <w:vMerge w:val="restart"/>
            <w:tcBorders>
              <w:top w:val="single" w:sz="4" w:space="0" w:color="000000"/>
              <w:left w:val="single" w:sz="4" w:space="0" w:color="000000"/>
              <w:bottom w:val="single" w:sz="4" w:space="0" w:color="000000"/>
            </w:tcBorders>
            <w:shd w:val="clear" w:color="auto" w:fill="auto"/>
            <w:vAlign w:val="center"/>
          </w:tcPr>
          <w:p w:rsidR="004B4DFB" w:rsidRPr="00A66807"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4"/>
                <w:szCs w:val="24"/>
                <w:lang w:val="uk-UA" w:eastAsia="zh-CN"/>
              </w:rPr>
              <w:t>Розділ</w:t>
            </w:r>
          </w:p>
        </w:tc>
        <w:tc>
          <w:tcPr>
            <w:tcW w:w="4715" w:type="dxa"/>
            <w:vMerge w:val="restart"/>
            <w:tcBorders>
              <w:top w:val="single" w:sz="4" w:space="0" w:color="000000"/>
              <w:left w:val="single" w:sz="4" w:space="0" w:color="000000"/>
              <w:bottom w:val="single" w:sz="4" w:space="0" w:color="000000"/>
            </w:tcBorders>
            <w:shd w:val="clear" w:color="auto" w:fill="auto"/>
            <w:vAlign w:val="center"/>
          </w:tcPr>
          <w:p w:rsidR="004B4DFB" w:rsidRPr="00A66807"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4"/>
                <w:szCs w:val="24"/>
                <w:lang w:val="uk-UA" w:eastAsia="zh-CN"/>
              </w:rPr>
              <w:t>Прізвище, ініціали та посада</w:t>
            </w:r>
          </w:p>
          <w:p w:rsidR="004B4DFB" w:rsidRPr="00A66807"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4"/>
                <w:szCs w:val="24"/>
                <w:lang w:val="uk-UA" w:eastAsia="zh-CN"/>
              </w:rPr>
              <w:t>консультанта</w:t>
            </w:r>
          </w:p>
        </w:tc>
        <w:tc>
          <w:tcPr>
            <w:tcW w:w="37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B4DFB" w:rsidRPr="00A66807"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4"/>
                <w:szCs w:val="24"/>
                <w:lang w:val="uk-UA" w:eastAsia="zh-CN"/>
              </w:rPr>
              <w:t>Підпис, дата</w:t>
            </w:r>
          </w:p>
        </w:tc>
      </w:tr>
      <w:tr w:rsidR="004B4DFB" w:rsidRPr="00A66807" w:rsidTr="00137B88">
        <w:trPr>
          <w:cantSplit/>
        </w:trPr>
        <w:tc>
          <w:tcPr>
            <w:tcW w:w="1071" w:type="dxa"/>
            <w:vMerge/>
            <w:tcBorders>
              <w:top w:val="single" w:sz="4" w:space="0" w:color="000000"/>
              <w:left w:val="single" w:sz="4" w:space="0" w:color="000000"/>
              <w:bottom w:val="single" w:sz="4" w:space="0" w:color="000000"/>
            </w:tcBorders>
            <w:shd w:val="clear" w:color="auto" w:fill="auto"/>
            <w:vAlign w:val="center"/>
          </w:tcPr>
          <w:p w:rsidR="004B4DFB" w:rsidRPr="00A66807" w:rsidRDefault="004B4DFB" w:rsidP="00137B88">
            <w:pPr>
              <w:suppressAutoHyphens/>
              <w:snapToGrid w:val="0"/>
              <w:spacing w:after="0" w:line="240" w:lineRule="auto"/>
              <w:jc w:val="center"/>
              <w:rPr>
                <w:rFonts w:ascii="Times New Roman" w:eastAsia="Times New Roman" w:hAnsi="Times New Roman" w:cs="Times New Roman"/>
                <w:sz w:val="28"/>
                <w:szCs w:val="24"/>
                <w:lang w:val="uk-UA" w:eastAsia="zh-CN"/>
              </w:rPr>
            </w:pPr>
          </w:p>
        </w:tc>
        <w:tc>
          <w:tcPr>
            <w:tcW w:w="4715" w:type="dxa"/>
            <w:vMerge/>
            <w:tcBorders>
              <w:top w:val="single" w:sz="4" w:space="0" w:color="000000"/>
              <w:left w:val="single" w:sz="4" w:space="0" w:color="000000"/>
              <w:bottom w:val="single" w:sz="4" w:space="0" w:color="000000"/>
            </w:tcBorders>
            <w:shd w:val="clear" w:color="auto" w:fill="auto"/>
            <w:vAlign w:val="center"/>
          </w:tcPr>
          <w:p w:rsidR="004B4DFB" w:rsidRPr="00A66807" w:rsidRDefault="004B4DFB" w:rsidP="00137B88">
            <w:pPr>
              <w:suppressAutoHyphens/>
              <w:snapToGrid w:val="0"/>
              <w:spacing w:after="0" w:line="240" w:lineRule="auto"/>
              <w:jc w:val="center"/>
              <w:rPr>
                <w:rFonts w:ascii="Times New Roman" w:eastAsia="Times New Roman" w:hAnsi="Times New Roman" w:cs="Times New Roman"/>
                <w:sz w:val="28"/>
                <w:szCs w:val="24"/>
                <w:lang w:val="uk-UA" w:eastAsia="zh-CN"/>
              </w:rPr>
            </w:pPr>
          </w:p>
        </w:tc>
        <w:tc>
          <w:tcPr>
            <w:tcW w:w="1928" w:type="dxa"/>
            <w:tcBorders>
              <w:top w:val="single" w:sz="4" w:space="0" w:color="000000"/>
              <w:left w:val="single" w:sz="4" w:space="0" w:color="000000"/>
              <w:bottom w:val="single" w:sz="4" w:space="0" w:color="000000"/>
            </w:tcBorders>
            <w:shd w:val="clear" w:color="auto" w:fill="auto"/>
            <w:vAlign w:val="center"/>
          </w:tcPr>
          <w:p w:rsidR="004B4DFB" w:rsidRPr="00A66807"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4"/>
                <w:szCs w:val="24"/>
                <w:lang w:val="uk-UA" w:eastAsia="zh-CN"/>
              </w:rPr>
              <w:t>завдання</w:t>
            </w:r>
          </w:p>
          <w:p w:rsidR="004B4DFB" w:rsidRPr="00A66807"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4"/>
                <w:szCs w:val="24"/>
                <w:lang w:val="uk-UA" w:eastAsia="zh-CN"/>
              </w:rPr>
              <w:t>видав</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4DFB" w:rsidRPr="00A66807"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4"/>
                <w:szCs w:val="24"/>
                <w:lang w:val="uk-UA" w:eastAsia="zh-CN"/>
              </w:rPr>
              <w:t>завдання</w:t>
            </w:r>
          </w:p>
          <w:p w:rsidR="004B4DFB" w:rsidRPr="00A66807"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4"/>
                <w:szCs w:val="24"/>
                <w:lang w:val="uk-UA" w:eastAsia="zh-CN"/>
              </w:rPr>
              <w:t>прийняв</w:t>
            </w:r>
          </w:p>
        </w:tc>
      </w:tr>
      <w:tr w:rsidR="004B4DFB" w:rsidRPr="00E212F9" w:rsidTr="00137B88">
        <w:tc>
          <w:tcPr>
            <w:tcW w:w="1071" w:type="dxa"/>
            <w:tcBorders>
              <w:top w:val="single" w:sz="4" w:space="0" w:color="000000"/>
              <w:left w:val="single" w:sz="4" w:space="0" w:color="000000"/>
              <w:bottom w:val="single" w:sz="4" w:space="0" w:color="000000"/>
            </w:tcBorders>
            <w:shd w:val="clear" w:color="auto" w:fill="auto"/>
          </w:tcPr>
          <w:p w:rsidR="004B4DFB" w:rsidRPr="00A66807"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4</w:t>
            </w:r>
          </w:p>
        </w:tc>
        <w:tc>
          <w:tcPr>
            <w:tcW w:w="4715" w:type="dxa"/>
            <w:tcBorders>
              <w:top w:val="single" w:sz="4" w:space="0" w:color="000000"/>
              <w:left w:val="single" w:sz="4" w:space="0" w:color="000000"/>
              <w:bottom w:val="single" w:sz="4" w:space="0" w:color="000000"/>
            </w:tcBorders>
            <w:shd w:val="clear" w:color="auto" w:fill="auto"/>
          </w:tcPr>
          <w:p w:rsidR="004B4DFB" w:rsidRPr="00A66807"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Клімова О.О.,  к.б.н., ст.викладач</w:t>
            </w:r>
          </w:p>
        </w:tc>
        <w:tc>
          <w:tcPr>
            <w:tcW w:w="1928" w:type="dxa"/>
            <w:tcBorders>
              <w:top w:val="single" w:sz="4" w:space="0" w:color="000000"/>
              <w:left w:val="single" w:sz="4" w:space="0" w:color="000000"/>
              <w:bottom w:val="single" w:sz="4" w:space="0" w:color="000000"/>
            </w:tcBorders>
            <w:shd w:val="clear" w:color="auto" w:fill="auto"/>
          </w:tcPr>
          <w:p w:rsidR="004B4DFB" w:rsidRPr="00A66807" w:rsidRDefault="004B4DFB" w:rsidP="00137B88">
            <w:pPr>
              <w:suppressAutoHyphens/>
              <w:snapToGrid w:val="0"/>
              <w:spacing w:after="0" w:line="240" w:lineRule="auto"/>
              <w:jc w:val="center"/>
              <w:rPr>
                <w:rFonts w:ascii="Times New Roman" w:eastAsia="Times New Roman" w:hAnsi="Times New Roman" w:cs="Times New Roman"/>
                <w:b/>
                <w:sz w:val="28"/>
                <w:szCs w:val="24"/>
                <w:lang w:val="uk-UA" w:eastAsia="zh-CN"/>
              </w:rPr>
            </w:pP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4B4DFB" w:rsidRPr="00A66807" w:rsidRDefault="004B4DFB" w:rsidP="00137B88">
            <w:pPr>
              <w:suppressAutoHyphens/>
              <w:snapToGrid w:val="0"/>
              <w:spacing w:after="0" w:line="240" w:lineRule="auto"/>
              <w:jc w:val="center"/>
              <w:rPr>
                <w:rFonts w:ascii="Times New Roman" w:eastAsia="Times New Roman" w:hAnsi="Times New Roman" w:cs="Times New Roman"/>
                <w:b/>
                <w:sz w:val="28"/>
                <w:szCs w:val="24"/>
                <w:lang w:val="uk-UA" w:eastAsia="zh-CN"/>
              </w:rPr>
            </w:pPr>
          </w:p>
        </w:tc>
      </w:tr>
    </w:tbl>
    <w:p w:rsidR="004B4DFB" w:rsidRPr="00A66807" w:rsidRDefault="004B4DFB" w:rsidP="004B4DFB">
      <w:pPr>
        <w:suppressAutoHyphens/>
        <w:spacing w:after="0" w:line="240" w:lineRule="auto"/>
        <w:jc w:val="center"/>
        <w:rPr>
          <w:rFonts w:ascii="Times New Roman" w:eastAsia="Times New Roman" w:hAnsi="Times New Roman" w:cs="Times New Roman"/>
          <w:b/>
          <w:sz w:val="28"/>
          <w:szCs w:val="24"/>
          <w:lang w:val="uk-UA" w:eastAsia="zh-CN"/>
        </w:rPr>
      </w:pPr>
    </w:p>
    <w:p w:rsidR="004B4DFB" w:rsidRPr="00A66807" w:rsidRDefault="004B4DFB" w:rsidP="004B4DFB">
      <w:pPr>
        <w:numPr>
          <w:ilvl w:val="0"/>
          <w:numId w:val="15"/>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Дата видачі завдання____________________________________________</w:t>
      </w:r>
    </w:p>
    <w:p w:rsidR="004B4DFB" w:rsidRPr="00A66807" w:rsidRDefault="004B4DFB" w:rsidP="004B4DFB">
      <w:pPr>
        <w:suppressAutoHyphens/>
        <w:spacing w:after="0" w:line="240" w:lineRule="auto"/>
        <w:jc w:val="both"/>
        <w:rPr>
          <w:rFonts w:ascii="Times New Roman" w:eastAsia="Times New Roman" w:hAnsi="Times New Roman" w:cs="Times New Roman"/>
          <w:b/>
          <w:sz w:val="28"/>
          <w:szCs w:val="24"/>
          <w:vertAlign w:val="superscript"/>
          <w:lang w:val="uk-UA" w:eastAsia="zh-CN"/>
        </w:rPr>
      </w:pPr>
    </w:p>
    <w:p w:rsidR="004B4DFB" w:rsidRPr="00A66807" w:rsidRDefault="004B4DFB" w:rsidP="004B4DFB">
      <w:pPr>
        <w:keepNext/>
        <w:numPr>
          <w:ilvl w:val="3"/>
          <w:numId w:val="14"/>
        </w:numPr>
        <w:suppressAutoHyphens/>
        <w:spacing w:after="0" w:line="240" w:lineRule="auto"/>
        <w:jc w:val="center"/>
        <w:outlineLvl w:val="3"/>
        <w:rPr>
          <w:rFonts w:ascii="Times New Roman" w:eastAsia="Times New Roman" w:hAnsi="Times New Roman" w:cs="Times New Roman"/>
          <w:b/>
          <w:bCs/>
          <w:sz w:val="28"/>
          <w:szCs w:val="28"/>
          <w:vertAlign w:val="superscript"/>
          <w:lang w:val="uk-UA" w:eastAsia="zh-CN"/>
        </w:rPr>
      </w:pPr>
    </w:p>
    <w:p w:rsidR="004B4DFB" w:rsidRPr="00A66807" w:rsidRDefault="004B4DFB" w:rsidP="004B4DFB">
      <w:pPr>
        <w:keepNext/>
        <w:numPr>
          <w:ilvl w:val="3"/>
          <w:numId w:val="14"/>
        </w:numPr>
        <w:suppressAutoHyphens/>
        <w:spacing w:after="0" w:line="240" w:lineRule="auto"/>
        <w:jc w:val="center"/>
        <w:outlineLvl w:val="3"/>
        <w:rPr>
          <w:rFonts w:ascii="Times New Roman" w:eastAsia="Times New Roman" w:hAnsi="Times New Roman" w:cs="Times New Roman"/>
          <w:b/>
          <w:bCs/>
          <w:sz w:val="28"/>
          <w:szCs w:val="28"/>
          <w:lang w:val="uk-UA" w:eastAsia="zh-CN"/>
        </w:rPr>
      </w:pPr>
      <w:r w:rsidRPr="00A66807">
        <w:rPr>
          <w:rFonts w:ascii="Times New Roman" w:eastAsia="Times New Roman" w:hAnsi="Times New Roman" w:cs="Times New Roman"/>
          <w:b/>
          <w:bCs/>
          <w:sz w:val="28"/>
          <w:szCs w:val="28"/>
          <w:lang w:val="uk-UA" w:eastAsia="zh-CN"/>
        </w:rPr>
        <w:t>КАЛЕНДАРНИЙ ПЛАН</w:t>
      </w:r>
    </w:p>
    <w:p w:rsidR="004B4DFB" w:rsidRPr="00A66807" w:rsidRDefault="004B4DFB" w:rsidP="004B4DFB">
      <w:pPr>
        <w:suppressAutoHyphens/>
        <w:spacing w:after="0" w:line="240" w:lineRule="auto"/>
        <w:rPr>
          <w:rFonts w:ascii="Times New Roman" w:eastAsia="Times New Roman" w:hAnsi="Times New Roman" w:cs="Times New Roman"/>
          <w:b/>
          <w:sz w:val="24"/>
          <w:szCs w:val="24"/>
          <w:lang w:val="uk-UA" w:eastAsia="zh-CN"/>
        </w:rPr>
      </w:pPr>
    </w:p>
    <w:tbl>
      <w:tblPr>
        <w:tblW w:w="0" w:type="auto"/>
        <w:tblInd w:w="108" w:type="dxa"/>
        <w:tblLayout w:type="fixed"/>
        <w:tblLook w:val="0000" w:firstRow="0" w:lastRow="0" w:firstColumn="0" w:lastColumn="0" w:noHBand="0" w:noVBand="0"/>
      </w:tblPr>
      <w:tblGrid>
        <w:gridCol w:w="567"/>
        <w:gridCol w:w="5373"/>
        <w:gridCol w:w="1843"/>
        <w:gridCol w:w="1741"/>
      </w:tblGrid>
      <w:tr w:rsidR="004B4DFB" w:rsidRPr="00A66807" w:rsidTr="00137B88">
        <w:trPr>
          <w:cantSplit/>
          <w:trHeight w:val="460"/>
        </w:trPr>
        <w:tc>
          <w:tcPr>
            <w:tcW w:w="567" w:type="dxa"/>
            <w:tcBorders>
              <w:top w:val="single" w:sz="4" w:space="0" w:color="000000"/>
              <w:left w:val="single" w:sz="4" w:space="0" w:color="000000"/>
              <w:bottom w:val="single" w:sz="4" w:space="0" w:color="000000"/>
            </w:tcBorders>
            <w:shd w:val="clear" w:color="auto" w:fill="auto"/>
            <w:vAlign w:val="center"/>
          </w:tcPr>
          <w:p w:rsidR="004B4DFB" w:rsidRPr="00A66807"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4"/>
                <w:szCs w:val="24"/>
                <w:lang w:val="uk-UA" w:eastAsia="zh-CN"/>
              </w:rPr>
              <w:t>№</w:t>
            </w:r>
          </w:p>
          <w:p w:rsidR="004B4DFB" w:rsidRPr="00A66807"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4"/>
                <w:szCs w:val="24"/>
                <w:lang w:val="uk-UA" w:eastAsia="zh-CN"/>
              </w:rPr>
              <w:t>з/п</w:t>
            </w:r>
          </w:p>
        </w:tc>
        <w:tc>
          <w:tcPr>
            <w:tcW w:w="5373" w:type="dxa"/>
            <w:tcBorders>
              <w:top w:val="single" w:sz="4" w:space="0" w:color="000000"/>
              <w:left w:val="single" w:sz="4" w:space="0" w:color="000000"/>
              <w:bottom w:val="single" w:sz="4" w:space="0" w:color="000000"/>
            </w:tcBorders>
            <w:shd w:val="clear" w:color="auto" w:fill="auto"/>
            <w:vAlign w:val="center"/>
          </w:tcPr>
          <w:p w:rsidR="004B4DFB" w:rsidRPr="00A66807"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4"/>
                <w:szCs w:val="24"/>
                <w:lang w:val="uk-UA" w:eastAsia="zh-CN"/>
              </w:rPr>
              <w:t>Назва етапів кваліфікаційної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rsidR="004B4DFB" w:rsidRPr="00A66807"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pacing w:val="-20"/>
                <w:sz w:val="24"/>
                <w:szCs w:val="24"/>
                <w:lang w:val="uk-UA" w:eastAsia="zh-CN"/>
              </w:rPr>
              <w:t>Строк  виконання</w:t>
            </w:r>
            <w:r w:rsidRPr="00A66807">
              <w:rPr>
                <w:rFonts w:ascii="Times New Roman" w:eastAsia="Times New Roman" w:hAnsi="Times New Roman" w:cs="Times New Roman"/>
                <w:sz w:val="24"/>
                <w:szCs w:val="24"/>
                <w:lang w:val="uk-UA" w:eastAsia="zh-CN"/>
              </w:rPr>
              <w:t xml:space="preserve"> етапів роботи</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4DFB" w:rsidRPr="002E0905" w:rsidRDefault="004B4DFB" w:rsidP="002E0905">
            <w:pPr>
              <w:spacing w:after="0"/>
              <w:jc w:val="center"/>
              <w:rPr>
                <w:rFonts w:ascii="Times New Roman" w:eastAsia="Times New Roman" w:hAnsi="Times New Roman" w:cs="Times New Roman"/>
                <w:b/>
                <w:sz w:val="26"/>
                <w:szCs w:val="26"/>
                <w:lang w:val="uk-UA" w:eastAsia="zh-CN"/>
              </w:rPr>
            </w:pPr>
            <w:r w:rsidRPr="002E0905">
              <w:rPr>
                <w:rFonts w:ascii="Times New Roman" w:eastAsia="Times New Roman" w:hAnsi="Times New Roman" w:cs="Times New Roman"/>
                <w:lang w:val="uk-UA" w:eastAsia="zh-CN"/>
              </w:rPr>
              <w:t>Примітка</w:t>
            </w:r>
          </w:p>
        </w:tc>
      </w:tr>
      <w:tr w:rsidR="004B4DFB" w:rsidRPr="00A66807" w:rsidTr="00137B88">
        <w:tc>
          <w:tcPr>
            <w:tcW w:w="567" w:type="dxa"/>
            <w:tcBorders>
              <w:top w:val="single" w:sz="4" w:space="0" w:color="000000"/>
              <w:left w:val="single" w:sz="4" w:space="0" w:color="000000"/>
              <w:bottom w:val="single" w:sz="4" w:space="0" w:color="000000"/>
            </w:tcBorders>
            <w:shd w:val="clear" w:color="auto" w:fill="auto"/>
          </w:tcPr>
          <w:p w:rsidR="004B4DFB" w:rsidRPr="00A66807"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pacing w:val="-20"/>
                <w:sz w:val="28"/>
                <w:szCs w:val="24"/>
                <w:lang w:val="uk-UA" w:eastAsia="zh-CN"/>
              </w:rPr>
              <w:t>1</w:t>
            </w:r>
          </w:p>
        </w:tc>
        <w:tc>
          <w:tcPr>
            <w:tcW w:w="5373" w:type="dxa"/>
            <w:tcBorders>
              <w:top w:val="single" w:sz="4" w:space="0" w:color="000000"/>
              <w:left w:val="single" w:sz="4" w:space="0" w:color="000000"/>
              <w:bottom w:val="single" w:sz="4" w:space="0" w:color="000000"/>
            </w:tcBorders>
            <w:shd w:val="clear" w:color="auto" w:fill="auto"/>
          </w:tcPr>
          <w:p w:rsidR="004B4DFB" w:rsidRPr="00A07F92" w:rsidRDefault="00780E0F" w:rsidP="00137B88">
            <w:pPr>
              <w:widowControl w:val="0"/>
              <w:suppressAutoHyphens/>
              <w:spacing w:after="0" w:line="240" w:lineRule="auto"/>
              <w:textAlignment w:val="baseline"/>
              <w:rPr>
                <w:lang w:val="uk-UA"/>
              </w:rPr>
            </w:pPr>
            <w:r>
              <w:rPr>
                <w:rFonts w:ascii="Times New Roman" w:eastAsia="Droid Sans Fallback" w:hAnsi="Times New Roman" w:cs="FreeSans"/>
                <w:kern w:val="2"/>
                <w:sz w:val="28"/>
                <w:szCs w:val="28"/>
                <w:lang w:val="uk-UA" w:eastAsia="zh-CN" w:bidi="hi-IN"/>
              </w:rPr>
              <w:t>Опрацювання</w:t>
            </w:r>
            <w:r w:rsidR="004B4DFB" w:rsidRPr="00A07F92">
              <w:rPr>
                <w:rFonts w:ascii="Times New Roman" w:eastAsia="Droid Sans Fallback" w:hAnsi="Times New Roman" w:cs="FreeSans"/>
                <w:kern w:val="2"/>
                <w:sz w:val="28"/>
                <w:szCs w:val="28"/>
                <w:lang w:val="uk-UA" w:eastAsia="zh-CN" w:bidi="hi-IN"/>
              </w:rPr>
              <w:t xml:space="preserve"> </w:t>
            </w:r>
            <w:r w:rsidRPr="00A07F92">
              <w:rPr>
                <w:rFonts w:ascii="Times New Roman" w:eastAsia="Droid Sans Fallback" w:hAnsi="Times New Roman" w:cs="FreeSans"/>
                <w:kern w:val="2"/>
                <w:sz w:val="28"/>
                <w:szCs w:val="28"/>
                <w:lang w:val="uk-UA" w:eastAsia="zh-CN" w:bidi="hi-IN"/>
              </w:rPr>
              <w:t>літератур</w:t>
            </w:r>
            <w:r>
              <w:rPr>
                <w:rFonts w:ascii="Times New Roman" w:eastAsia="Droid Sans Fallback" w:hAnsi="Times New Roman" w:cs="FreeSans"/>
                <w:kern w:val="2"/>
                <w:sz w:val="28"/>
                <w:szCs w:val="28"/>
                <w:lang w:val="uk-UA" w:eastAsia="zh-CN" w:bidi="hi-IN"/>
              </w:rPr>
              <w:t>них та інформаційних</w:t>
            </w:r>
            <w:r w:rsidRPr="00A07F92">
              <w:rPr>
                <w:rFonts w:ascii="Times New Roman" w:eastAsia="Droid Sans Fallback" w:hAnsi="Times New Roman" w:cs="FreeSans"/>
                <w:kern w:val="2"/>
                <w:sz w:val="28"/>
                <w:szCs w:val="28"/>
                <w:lang w:val="uk-UA" w:eastAsia="zh-CN" w:bidi="hi-IN"/>
              </w:rPr>
              <w:t xml:space="preserve"> </w:t>
            </w:r>
            <w:r w:rsidR="004B4DFB" w:rsidRPr="00A07F92">
              <w:rPr>
                <w:rFonts w:ascii="Times New Roman" w:eastAsia="Droid Sans Fallback" w:hAnsi="Times New Roman" w:cs="FreeSans"/>
                <w:kern w:val="2"/>
                <w:sz w:val="28"/>
                <w:szCs w:val="28"/>
                <w:lang w:val="uk-UA" w:eastAsia="zh-CN" w:bidi="hi-IN"/>
              </w:rPr>
              <w:t>джерел за темою кваліфікаційної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rsidR="004B4DFB" w:rsidRPr="00A07F92" w:rsidRDefault="004B4DFB" w:rsidP="00137B88">
            <w:pPr>
              <w:widowControl w:val="0"/>
              <w:suppressAutoHyphens/>
              <w:spacing w:after="0" w:line="240" w:lineRule="auto"/>
              <w:jc w:val="center"/>
              <w:rPr>
                <w:lang w:val="uk-UA"/>
              </w:rPr>
            </w:pPr>
            <w:r w:rsidRPr="00A07F92">
              <w:rPr>
                <w:rFonts w:ascii="Times New Roman" w:eastAsia="Droid Sans Fallback" w:hAnsi="Times New Roman" w:cs="FreeSans"/>
                <w:kern w:val="2"/>
                <w:sz w:val="28"/>
                <w:szCs w:val="28"/>
                <w:lang w:val="uk-UA" w:eastAsia="zh-CN" w:bidi="hi-IN"/>
              </w:rPr>
              <w:t>Жовтень-листопад 2019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B4DFB" w:rsidRPr="00A66807"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Виконано</w:t>
            </w:r>
          </w:p>
        </w:tc>
      </w:tr>
      <w:tr w:rsidR="004B4DFB" w:rsidRPr="00A66807" w:rsidTr="00137B88">
        <w:tc>
          <w:tcPr>
            <w:tcW w:w="567" w:type="dxa"/>
            <w:tcBorders>
              <w:top w:val="single" w:sz="4" w:space="0" w:color="000000"/>
              <w:left w:val="single" w:sz="4" w:space="0" w:color="000000"/>
              <w:bottom w:val="single" w:sz="4" w:space="0" w:color="000000"/>
            </w:tcBorders>
            <w:shd w:val="clear" w:color="auto" w:fill="auto"/>
          </w:tcPr>
          <w:p w:rsidR="004B4DFB" w:rsidRPr="00A66807"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2</w:t>
            </w:r>
          </w:p>
        </w:tc>
        <w:tc>
          <w:tcPr>
            <w:tcW w:w="5373" w:type="dxa"/>
            <w:tcBorders>
              <w:top w:val="single" w:sz="4" w:space="0" w:color="000000"/>
              <w:left w:val="single" w:sz="4" w:space="0" w:color="000000"/>
              <w:bottom w:val="single" w:sz="4" w:space="0" w:color="000000"/>
            </w:tcBorders>
            <w:shd w:val="clear" w:color="auto" w:fill="auto"/>
          </w:tcPr>
          <w:p w:rsidR="004B4DFB" w:rsidRPr="00A07F92" w:rsidRDefault="004B4DFB" w:rsidP="00137B88">
            <w:pPr>
              <w:widowControl w:val="0"/>
              <w:suppressAutoHyphens/>
              <w:spacing w:after="0" w:line="240" w:lineRule="auto"/>
              <w:textAlignment w:val="baseline"/>
              <w:rPr>
                <w:lang w:val="uk-UA"/>
              </w:rPr>
            </w:pPr>
            <w:r w:rsidRPr="00A07F92">
              <w:rPr>
                <w:rFonts w:ascii="Times New Roman" w:eastAsia="Droid Sans Fallback" w:hAnsi="Times New Roman" w:cs="FreeSans"/>
                <w:kern w:val="2"/>
                <w:sz w:val="28"/>
                <w:szCs w:val="28"/>
                <w:lang w:val="uk-UA" w:eastAsia="zh-CN" w:bidi="hi-IN"/>
              </w:rPr>
              <w:t xml:space="preserve">Оформлення розділу </w:t>
            </w:r>
            <w:r w:rsidR="00780E0F">
              <w:rPr>
                <w:rFonts w:ascii="Times New Roman" w:eastAsia="Droid Sans Fallback" w:hAnsi="Times New Roman" w:cs="FreeSans"/>
                <w:kern w:val="2"/>
                <w:sz w:val="28"/>
                <w:szCs w:val="28"/>
                <w:lang w:val="uk-UA" w:eastAsia="zh-CN" w:bidi="hi-IN"/>
              </w:rPr>
              <w:t>Огляд наукової літератури</w:t>
            </w:r>
          </w:p>
        </w:tc>
        <w:tc>
          <w:tcPr>
            <w:tcW w:w="1843" w:type="dxa"/>
            <w:tcBorders>
              <w:top w:val="single" w:sz="4" w:space="0" w:color="000000"/>
              <w:left w:val="single" w:sz="4" w:space="0" w:color="000000"/>
              <w:bottom w:val="single" w:sz="4" w:space="0" w:color="000000"/>
            </w:tcBorders>
            <w:shd w:val="clear" w:color="auto" w:fill="auto"/>
            <w:vAlign w:val="center"/>
          </w:tcPr>
          <w:p w:rsidR="004B4DFB" w:rsidRPr="00A07F92" w:rsidRDefault="004B4DFB" w:rsidP="00137B88">
            <w:pPr>
              <w:widowControl w:val="0"/>
              <w:suppressAutoHyphens/>
              <w:spacing w:after="0" w:line="240" w:lineRule="auto"/>
              <w:jc w:val="center"/>
              <w:rPr>
                <w:lang w:val="uk-UA"/>
              </w:rPr>
            </w:pPr>
            <w:r w:rsidRPr="00A07F92">
              <w:rPr>
                <w:rFonts w:ascii="Times New Roman" w:eastAsia="Droid Sans Fallback" w:hAnsi="Times New Roman" w:cs="FreeSans"/>
                <w:kern w:val="2"/>
                <w:sz w:val="28"/>
                <w:szCs w:val="28"/>
                <w:lang w:val="uk-UA" w:eastAsia="zh-CN" w:bidi="hi-IN"/>
              </w:rPr>
              <w:t>Листопад-грудень 2019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B4DFB" w:rsidRPr="00A66807"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Виконано</w:t>
            </w:r>
          </w:p>
        </w:tc>
      </w:tr>
      <w:tr w:rsidR="004B4DFB" w:rsidRPr="00A66807" w:rsidTr="00137B88">
        <w:tc>
          <w:tcPr>
            <w:tcW w:w="567" w:type="dxa"/>
            <w:tcBorders>
              <w:top w:val="single" w:sz="4" w:space="0" w:color="000000"/>
              <w:left w:val="single" w:sz="4" w:space="0" w:color="000000"/>
              <w:bottom w:val="single" w:sz="4" w:space="0" w:color="000000"/>
            </w:tcBorders>
            <w:shd w:val="clear" w:color="auto" w:fill="auto"/>
          </w:tcPr>
          <w:p w:rsidR="004B4DFB" w:rsidRPr="00A66807"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3</w:t>
            </w:r>
          </w:p>
        </w:tc>
        <w:tc>
          <w:tcPr>
            <w:tcW w:w="5373" w:type="dxa"/>
            <w:tcBorders>
              <w:top w:val="single" w:sz="4" w:space="0" w:color="000000"/>
              <w:left w:val="single" w:sz="4" w:space="0" w:color="000000"/>
              <w:bottom w:val="single" w:sz="4" w:space="0" w:color="000000"/>
            </w:tcBorders>
            <w:shd w:val="clear" w:color="auto" w:fill="auto"/>
          </w:tcPr>
          <w:p w:rsidR="004B4DFB" w:rsidRPr="00A07F92" w:rsidRDefault="00780E0F" w:rsidP="00137B88">
            <w:pPr>
              <w:widowControl w:val="0"/>
              <w:suppressAutoHyphens/>
              <w:spacing w:after="0" w:line="240" w:lineRule="auto"/>
              <w:textAlignment w:val="baseline"/>
              <w:rPr>
                <w:lang w:val="uk-UA"/>
              </w:rPr>
            </w:pPr>
            <w:r>
              <w:rPr>
                <w:rFonts w:ascii="Times New Roman" w:eastAsia="Droid Sans Fallback" w:hAnsi="Times New Roman" w:cs="FreeSans"/>
                <w:kern w:val="2"/>
                <w:sz w:val="28"/>
                <w:szCs w:val="28"/>
                <w:lang w:val="uk-UA" w:eastAsia="zh-CN" w:bidi="hi-IN"/>
              </w:rPr>
              <w:t>Оформлення</w:t>
            </w:r>
            <w:r w:rsidR="004B4DFB" w:rsidRPr="00A07F92">
              <w:rPr>
                <w:rFonts w:ascii="Times New Roman" w:eastAsia="Droid Sans Fallback" w:hAnsi="Times New Roman" w:cs="FreeSans"/>
                <w:kern w:val="2"/>
                <w:sz w:val="28"/>
                <w:szCs w:val="28"/>
                <w:lang w:val="uk-UA" w:eastAsia="zh-CN" w:bidi="hi-IN"/>
              </w:rPr>
              <w:t xml:space="preserve"> розділу «Матеріали та методи дослідження»</w:t>
            </w:r>
          </w:p>
        </w:tc>
        <w:tc>
          <w:tcPr>
            <w:tcW w:w="1843" w:type="dxa"/>
            <w:tcBorders>
              <w:top w:val="single" w:sz="4" w:space="0" w:color="000000"/>
              <w:left w:val="single" w:sz="4" w:space="0" w:color="000000"/>
              <w:bottom w:val="single" w:sz="4" w:space="0" w:color="000000"/>
            </w:tcBorders>
            <w:shd w:val="clear" w:color="auto" w:fill="auto"/>
            <w:vAlign w:val="center"/>
          </w:tcPr>
          <w:p w:rsidR="004B4DFB" w:rsidRPr="00A07F92" w:rsidRDefault="004B4DFB" w:rsidP="00137B88">
            <w:pPr>
              <w:widowControl w:val="0"/>
              <w:suppressAutoHyphens/>
              <w:spacing w:after="0" w:line="240" w:lineRule="auto"/>
              <w:jc w:val="center"/>
              <w:rPr>
                <w:lang w:val="uk-UA"/>
              </w:rPr>
            </w:pPr>
            <w:r w:rsidRPr="00A07F92">
              <w:rPr>
                <w:rFonts w:ascii="Times New Roman" w:eastAsia="Droid Sans Fallback" w:hAnsi="Times New Roman" w:cs="FreeSans"/>
                <w:kern w:val="2"/>
                <w:sz w:val="28"/>
                <w:szCs w:val="28"/>
                <w:lang w:val="uk-UA" w:eastAsia="zh-CN" w:bidi="hi-IN"/>
              </w:rPr>
              <w:t>Січень-лютий 2020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B4DFB" w:rsidRPr="00A66807"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Виконано</w:t>
            </w:r>
          </w:p>
        </w:tc>
      </w:tr>
      <w:tr w:rsidR="004B4DFB" w:rsidRPr="00A66807" w:rsidTr="00137B88">
        <w:tc>
          <w:tcPr>
            <w:tcW w:w="567" w:type="dxa"/>
            <w:tcBorders>
              <w:top w:val="single" w:sz="4" w:space="0" w:color="000000"/>
              <w:left w:val="single" w:sz="4" w:space="0" w:color="000000"/>
              <w:bottom w:val="single" w:sz="4" w:space="0" w:color="000000"/>
            </w:tcBorders>
            <w:shd w:val="clear" w:color="auto" w:fill="auto"/>
          </w:tcPr>
          <w:p w:rsidR="004B4DFB" w:rsidRPr="00A66807"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4</w:t>
            </w:r>
          </w:p>
        </w:tc>
        <w:tc>
          <w:tcPr>
            <w:tcW w:w="5373" w:type="dxa"/>
            <w:tcBorders>
              <w:top w:val="single" w:sz="4" w:space="0" w:color="000000"/>
              <w:left w:val="single" w:sz="4" w:space="0" w:color="000000"/>
              <w:bottom w:val="single" w:sz="4" w:space="0" w:color="000000"/>
            </w:tcBorders>
            <w:shd w:val="clear" w:color="auto" w:fill="auto"/>
          </w:tcPr>
          <w:p w:rsidR="004B4DFB" w:rsidRPr="00A07F92" w:rsidRDefault="00780E0F" w:rsidP="00137B88">
            <w:pPr>
              <w:widowControl w:val="0"/>
              <w:suppressAutoHyphens/>
              <w:spacing w:after="0" w:line="240" w:lineRule="auto"/>
              <w:textAlignment w:val="baseline"/>
              <w:rPr>
                <w:lang w:val="uk-UA"/>
              </w:rPr>
            </w:pPr>
            <w:r>
              <w:rPr>
                <w:rFonts w:ascii="Times New Roman" w:eastAsia="Droid Sans Fallback" w:hAnsi="Times New Roman" w:cs="FreeSans"/>
                <w:kern w:val="2"/>
                <w:sz w:val="28"/>
                <w:szCs w:val="28"/>
                <w:lang w:val="uk-UA" w:eastAsia="zh-CN" w:bidi="hi-IN"/>
              </w:rPr>
              <w:t>Проведення дослідів та аналіз отриманих експериментальних даних</w:t>
            </w:r>
          </w:p>
        </w:tc>
        <w:tc>
          <w:tcPr>
            <w:tcW w:w="1843" w:type="dxa"/>
            <w:tcBorders>
              <w:top w:val="single" w:sz="4" w:space="0" w:color="000000"/>
              <w:left w:val="single" w:sz="4" w:space="0" w:color="000000"/>
              <w:bottom w:val="single" w:sz="4" w:space="0" w:color="000000"/>
            </w:tcBorders>
            <w:shd w:val="clear" w:color="auto" w:fill="auto"/>
            <w:vAlign w:val="center"/>
          </w:tcPr>
          <w:p w:rsidR="004B4DFB" w:rsidRPr="00A07F92" w:rsidRDefault="004B4DFB" w:rsidP="00137B88">
            <w:pPr>
              <w:widowControl w:val="0"/>
              <w:suppressAutoHyphens/>
              <w:spacing w:after="0" w:line="240" w:lineRule="auto"/>
              <w:jc w:val="center"/>
              <w:rPr>
                <w:lang w:val="uk-UA"/>
              </w:rPr>
            </w:pPr>
            <w:r w:rsidRPr="00A07F92">
              <w:rPr>
                <w:rFonts w:ascii="Times New Roman" w:eastAsia="Droid Sans Fallback" w:hAnsi="Times New Roman" w:cs="FreeSans"/>
                <w:kern w:val="2"/>
                <w:sz w:val="28"/>
                <w:szCs w:val="28"/>
                <w:lang w:val="uk-UA" w:eastAsia="zh-CN" w:bidi="hi-IN"/>
              </w:rPr>
              <w:t>Березень-жовтень</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B4DFB" w:rsidRPr="00A66807"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Виконано</w:t>
            </w:r>
          </w:p>
        </w:tc>
      </w:tr>
      <w:tr w:rsidR="004B4DFB" w:rsidRPr="00A66807" w:rsidTr="00137B88">
        <w:tc>
          <w:tcPr>
            <w:tcW w:w="567" w:type="dxa"/>
            <w:tcBorders>
              <w:top w:val="single" w:sz="4" w:space="0" w:color="000000"/>
              <w:left w:val="single" w:sz="4" w:space="0" w:color="000000"/>
              <w:bottom w:val="single" w:sz="4" w:space="0" w:color="000000"/>
            </w:tcBorders>
            <w:shd w:val="clear" w:color="auto" w:fill="auto"/>
          </w:tcPr>
          <w:p w:rsidR="004B4DFB" w:rsidRPr="00A66807"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5</w:t>
            </w:r>
          </w:p>
        </w:tc>
        <w:tc>
          <w:tcPr>
            <w:tcW w:w="5373" w:type="dxa"/>
            <w:tcBorders>
              <w:top w:val="single" w:sz="4" w:space="0" w:color="000000"/>
              <w:left w:val="single" w:sz="4" w:space="0" w:color="000000"/>
              <w:bottom w:val="single" w:sz="4" w:space="0" w:color="000000"/>
            </w:tcBorders>
            <w:shd w:val="clear" w:color="auto" w:fill="auto"/>
          </w:tcPr>
          <w:p w:rsidR="004B4DFB" w:rsidRPr="00A07F92" w:rsidRDefault="00780E0F" w:rsidP="00137B88">
            <w:pPr>
              <w:widowControl w:val="0"/>
              <w:suppressAutoHyphens/>
              <w:spacing w:after="0" w:line="240" w:lineRule="auto"/>
              <w:textAlignment w:val="baseline"/>
              <w:rPr>
                <w:lang w:val="uk-UA"/>
              </w:rPr>
            </w:pPr>
            <w:r>
              <w:rPr>
                <w:rFonts w:ascii="Times New Roman" w:eastAsia="Droid Sans Fallback" w:hAnsi="Times New Roman" w:cs="FreeSans"/>
                <w:kern w:val="2"/>
                <w:sz w:val="28"/>
                <w:szCs w:val="28"/>
                <w:lang w:val="uk-UA" w:eastAsia="zh-CN" w:bidi="hi-IN"/>
              </w:rPr>
              <w:t>Оформлення</w:t>
            </w:r>
            <w:r w:rsidR="004B4DFB" w:rsidRPr="00A07F92">
              <w:rPr>
                <w:rFonts w:ascii="Times New Roman" w:eastAsia="Droid Sans Fallback" w:hAnsi="Times New Roman" w:cs="FreeSans"/>
                <w:kern w:val="2"/>
                <w:sz w:val="28"/>
                <w:szCs w:val="28"/>
                <w:lang w:val="uk-UA" w:eastAsia="zh-CN" w:bidi="hi-IN"/>
              </w:rPr>
              <w:t xml:space="preserve"> експериментальної частини, </w:t>
            </w:r>
            <w:r>
              <w:rPr>
                <w:rFonts w:ascii="Times New Roman" w:eastAsia="Droid Sans Fallback" w:hAnsi="Times New Roman" w:cs="FreeSans"/>
                <w:kern w:val="2"/>
                <w:sz w:val="28"/>
                <w:szCs w:val="28"/>
                <w:lang w:val="uk-UA" w:eastAsia="zh-CN" w:bidi="hi-IN"/>
              </w:rPr>
              <w:t xml:space="preserve">формування </w:t>
            </w:r>
            <w:r w:rsidR="004B4DFB" w:rsidRPr="00A07F92">
              <w:rPr>
                <w:rFonts w:ascii="Times New Roman" w:eastAsia="Droid Sans Fallback" w:hAnsi="Times New Roman" w:cs="FreeSans"/>
                <w:kern w:val="2"/>
                <w:sz w:val="28"/>
                <w:szCs w:val="28"/>
                <w:lang w:val="uk-UA" w:eastAsia="zh-CN" w:bidi="hi-IN"/>
              </w:rPr>
              <w:t>кваліфікаційної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rsidR="004B4DFB" w:rsidRPr="00A07F92" w:rsidRDefault="004B4DFB" w:rsidP="00137B88">
            <w:pPr>
              <w:widowControl w:val="0"/>
              <w:suppressAutoHyphens/>
              <w:spacing w:after="0" w:line="240" w:lineRule="auto"/>
              <w:jc w:val="center"/>
              <w:textAlignment w:val="baseline"/>
              <w:rPr>
                <w:lang w:val="uk-UA"/>
              </w:rPr>
            </w:pPr>
            <w:r w:rsidRPr="00A07F92">
              <w:rPr>
                <w:rFonts w:ascii="Times New Roman" w:eastAsia="Droid Sans Fallback" w:hAnsi="Times New Roman" w:cs="FreeSans"/>
                <w:kern w:val="2"/>
                <w:sz w:val="28"/>
                <w:szCs w:val="28"/>
                <w:lang w:val="uk-UA" w:eastAsia="zh-CN" w:bidi="hi-IN"/>
              </w:rPr>
              <w:t>Вересень-листопад 2020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B4DFB" w:rsidRPr="00A66807"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Виконано</w:t>
            </w:r>
          </w:p>
        </w:tc>
      </w:tr>
      <w:tr w:rsidR="004B4DFB" w:rsidRPr="00A66807" w:rsidTr="00137B88">
        <w:tc>
          <w:tcPr>
            <w:tcW w:w="567" w:type="dxa"/>
            <w:tcBorders>
              <w:top w:val="single" w:sz="4" w:space="0" w:color="000000"/>
              <w:left w:val="single" w:sz="4" w:space="0" w:color="000000"/>
              <w:bottom w:val="single" w:sz="4" w:space="0" w:color="000000"/>
            </w:tcBorders>
            <w:shd w:val="clear" w:color="auto" w:fill="auto"/>
          </w:tcPr>
          <w:p w:rsidR="004B4DFB" w:rsidRPr="00A66807"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w:t>
            </w:r>
          </w:p>
        </w:tc>
        <w:tc>
          <w:tcPr>
            <w:tcW w:w="5373" w:type="dxa"/>
            <w:tcBorders>
              <w:top w:val="single" w:sz="4" w:space="0" w:color="000000"/>
              <w:left w:val="single" w:sz="4" w:space="0" w:color="000000"/>
              <w:bottom w:val="single" w:sz="4" w:space="0" w:color="000000"/>
            </w:tcBorders>
            <w:shd w:val="clear" w:color="auto" w:fill="auto"/>
          </w:tcPr>
          <w:p w:rsidR="004B4DFB" w:rsidRPr="00A07F92" w:rsidRDefault="00780E0F" w:rsidP="00137B88">
            <w:pPr>
              <w:widowControl w:val="0"/>
              <w:suppressAutoHyphens/>
              <w:spacing w:after="0" w:line="240" w:lineRule="auto"/>
              <w:textAlignment w:val="baseline"/>
              <w:rPr>
                <w:lang w:val="uk-UA"/>
              </w:rPr>
            </w:pPr>
            <w:r>
              <w:rPr>
                <w:rFonts w:ascii="Times New Roman" w:eastAsia="Droid Sans Fallback" w:hAnsi="Times New Roman" w:cs="FreeSans"/>
                <w:kern w:val="2"/>
                <w:sz w:val="28"/>
                <w:szCs w:val="28"/>
                <w:lang w:val="uk-UA" w:eastAsia="zh-CN" w:bidi="hi-IN"/>
              </w:rPr>
              <w:t>Підготовка</w:t>
            </w:r>
            <w:r w:rsidR="004B4DFB" w:rsidRPr="00A07F92">
              <w:rPr>
                <w:rFonts w:ascii="Times New Roman" w:eastAsia="Droid Sans Fallback" w:hAnsi="Times New Roman" w:cs="FreeSans"/>
                <w:kern w:val="2"/>
                <w:sz w:val="28"/>
                <w:szCs w:val="28"/>
                <w:lang w:val="uk-UA" w:eastAsia="zh-CN" w:bidi="hi-IN"/>
              </w:rPr>
              <w:t xml:space="preserve"> матеріалів до захисту, попередній захист кваліфікаційної роботи</w:t>
            </w:r>
          </w:p>
        </w:tc>
        <w:tc>
          <w:tcPr>
            <w:tcW w:w="1843" w:type="dxa"/>
            <w:tcBorders>
              <w:top w:val="single" w:sz="4" w:space="0" w:color="000000"/>
              <w:left w:val="single" w:sz="4" w:space="0" w:color="000000"/>
              <w:bottom w:val="single" w:sz="4" w:space="0" w:color="000000"/>
            </w:tcBorders>
            <w:shd w:val="clear" w:color="auto" w:fill="auto"/>
          </w:tcPr>
          <w:p w:rsidR="004B4DFB" w:rsidRPr="00A66807"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 xml:space="preserve">Грудень </w:t>
            </w:r>
          </w:p>
          <w:p w:rsidR="004B4DFB" w:rsidRPr="00A66807"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2020</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B4DFB" w:rsidRPr="00A66807"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Виконано</w:t>
            </w:r>
          </w:p>
        </w:tc>
      </w:tr>
    </w:tbl>
    <w:p w:rsidR="004B4DFB" w:rsidRDefault="004B4DFB" w:rsidP="004B4DFB">
      <w:pPr>
        <w:suppressAutoHyphens/>
        <w:spacing w:after="0" w:line="240" w:lineRule="auto"/>
        <w:rPr>
          <w:rFonts w:ascii="Times New Roman" w:eastAsia="Times New Roman" w:hAnsi="Times New Roman" w:cs="Times New Roman"/>
          <w:b/>
          <w:sz w:val="24"/>
          <w:szCs w:val="24"/>
          <w:lang w:val="uk-UA" w:eastAsia="zh-CN"/>
        </w:rPr>
      </w:pPr>
    </w:p>
    <w:p w:rsidR="004B4DFB" w:rsidRDefault="004B4DFB" w:rsidP="004B4DFB">
      <w:pPr>
        <w:suppressAutoHyphens/>
        <w:spacing w:after="0" w:line="240" w:lineRule="auto"/>
        <w:rPr>
          <w:rFonts w:ascii="Times New Roman" w:eastAsia="Times New Roman" w:hAnsi="Times New Roman" w:cs="Times New Roman"/>
          <w:b/>
          <w:sz w:val="24"/>
          <w:szCs w:val="24"/>
          <w:lang w:val="uk-UA" w:eastAsia="zh-CN"/>
        </w:rPr>
      </w:pPr>
    </w:p>
    <w:p w:rsidR="004B4DFB" w:rsidRPr="00A66807" w:rsidRDefault="004B4DFB" w:rsidP="004B4DFB">
      <w:pPr>
        <w:suppressAutoHyphens/>
        <w:spacing w:after="0" w:line="240" w:lineRule="auto"/>
        <w:rPr>
          <w:rFonts w:ascii="Times New Roman" w:eastAsia="Times New Roman" w:hAnsi="Times New Roman" w:cs="Times New Roman"/>
          <w:b/>
          <w:sz w:val="24"/>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b/>
          <w:sz w:val="24"/>
          <w:szCs w:val="24"/>
          <w:lang w:val="uk-UA" w:eastAsia="zh-CN"/>
        </w:rPr>
      </w:pPr>
    </w:p>
    <w:p w:rsidR="004B4DFB" w:rsidRPr="00A66807"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 xml:space="preserve">Студент                _________________ </w:t>
      </w:r>
      <w:r>
        <w:rPr>
          <w:rFonts w:ascii="Times New Roman" w:eastAsia="Times New Roman" w:hAnsi="Times New Roman" w:cs="Times New Roman"/>
          <w:sz w:val="28"/>
          <w:szCs w:val="28"/>
          <w:lang w:val="uk-UA" w:eastAsia="zh-CN"/>
        </w:rPr>
        <w:tab/>
      </w:r>
      <w:r>
        <w:rPr>
          <w:rFonts w:ascii="Times New Roman" w:eastAsia="Times New Roman" w:hAnsi="Times New Roman" w:cs="Times New Roman"/>
          <w:sz w:val="28"/>
          <w:szCs w:val="28"/>
          <w:lang w:val="uk-UA" w:eastAsia="zh-CN"/>
        </w:rPr>
        <w:tab/>
      </w:r>
      <w:r w:rsidRPr="00A66807">
        <w:rPr>
          <w:rFonts w:ascii="Times New Roman" w:eastAsia="Times New Roman" w:hAnsi="Times New Roman" w:cs="Times New Roman"/>
          <w:sz w:val="28"/>
          <w:szCs w:val="28"/>
          <w:lang w:val="uk-UA" w:eastAsia="zh-CN"/>
        </w:rPr>
        <w:t xml:space="preserve"> ___</w:t>
      </w:r>
      <w:r w:rsidR="00683D0D">
        <w:rPr>
          <w:rFonts w:ascii="Times New Roman CYR" w:hAnsi="Times New Roman CYR" w:cs="Times New Roman CYR"/>
          <w:sz w:val="28"/>
          <w:szCs w:val="28"/>
          <w:u w:val="single"/>
          <w:lang w:val="uk-UA"/>
        </w:rPr>
        <w:t>В</w:t>
      </w:r>
      <w:r w:rsidRPr="000C3F9C">
        <w:rPr>
          <w:rFonts w:ascii="Times New Roman CYR" w:hAnsi="Times New Roman CYR" w:cs="Times New Roman CYR"/>
          <w:sz w:val="28"/>
          <w:szCs w:val="28"/>
          <w:u w:val="single"/>
        </w:rPr>
        <w:t>.</w:t>
      </w:r>
      <w:r w:rsidR="00683D0D">
        <w:rPr>
          <w:rFonts w:ascii="Times New Roman CYR" w:hAnsi="Times New Roman CYR" w:cs="Times New Roman CYR"/>
          <w:sz w:val="28"/>
          <w:szCs w:val="28"/>
          <w:u w:val="single"/>
          <w:lang w:val="uk-UA"/>
        </w:rPr>
        <w:t>О</w:t>
      </w:r>
      <w:r w:rsidRPr="000C3F9C">
        <w:rPr>
          <w:rFonts w:ascii="Times New Roman CYR" w:hAnsi="Times New Roman CYR" w:cs="Times New Roman CYR"/>
          <w:sz w:val="28"/>
          <w:szCs w:val="28"/>
          <w:u w:val="single"/>
        </w:rPr>
        <w:t xml:space="preserve">. </w:t>
      </w:r>
      <w:r w:rsidR="00683D0D">
        <w:rPr>
          <w:rFonts w:ascii="Times New Roman CYR" w:hAnsi="Times New Roman CYR" w:cs="Times New Roman CYR"/>
          <w:sz w:val="28"/>
          <w:szCs w:val="28"/>
          <w:u w:val="single"/>
          <w:lang w:val="uk-UA"/>
        </w:rPr>
        <w:t>Борисенко</w:t>
      </w:r>
      <w:r w:rsidRPr="00A66807">
        <w:rPr>
          <w:rFonts w:ascii="Times New Roman" w:eastAsia="Times New Roman" w:hAnsi="Times New Roman" w:cs="Times New Roman"/>
          <w:sz w:val="28"/>
          <w:szCs w:val="28"/>
          <w:lang w:val="uk-UA" w:eastAsia="zh-CN"/>
        </w:rPr>
        <w:t>__</w:t>
      </w:r>
    </w:p>
    <w:p w:rsidR="004B4DFB" w:rsidRPr="00A66807" w:rsidRDefault="004B4DFB" w:rsidP="004B4DFB">
      <w:pPr>
        <w:suppressAutoHyphens/>
        <w:spacing w:after="0" w:line="240" w:lineRule="auto"/>
        <w:ind w:left="1416" w:firstLine="708"/>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16"/>
          <w:szCs w:val="16"/>
          <w:lang w:val="uk-UA" w:eastAsia="zh-CN"/>
        </w:rPr>
        <w:t xml:space="preserve">                                 (підпис)</w:t>
      </w:r>
      <w:r w:rsidRPr="00A66807">
        <w:rPr>
          <w:rFonts w:ascii="Times New Roman" w:eastAsia="Times New Roman" w:hAnsi="Times New Roman" w:cs="Times New Roman"/>
          <w:sz w:val="16"/>
          <w:szCs w:val="16"/>
          <w:lang w:val="uk-UA" w:eastAsia="zh-CN"/>
        </w:rPr>
        <w:tab/>
      </w:r>
      <w:r w:rsidRPr="00A66807">
        <w:rPr>
          <w:rFonts w:ascii="Times New Roman" w:eastAsia="Times New Roman" w:hAnsi="Times New Roman" w:cs="Times New Roman"/>
          <w:sz w:val="16"/>
          <w:szCs w:val="16"/>
          <w:lang w:val="uk-UA" w:eastAsia="zh-CN"/>
        </w:rPr>
        <w:tab/>
      </w:r>
      <w:r>
        <w:rPr>
          <w:rFonts w:ascii="Times New Roman" w:eastAsia="Times New Roman" w:hAnsi="Times New Roman" w:cs="Times New Roman"/>
          <w:sz w:val="16"/>
          <w:szCs w:val="16"/>
          <w:lang w:val="uk-UA" w:eastAsia="zh-CN"/>
        </w:rPr>
        <w:tab/>
      </w:r>
      <w:r w:rsidRPr="00A66807">
        <w:rPr>
          <w:rFonts w:ascii="Times New Roman" w:eastAsia="Times New Roman" w:hAnsi="Times New Roman" w:cs="Times New Roman"/>
          <w:sz w:val="16"/>
          <w:szCs w:val="16"/>
          <w:lang w:val="uk-UA" w:eastAsia="zh-CN"/>
        </w:rPr>
        <w:tab/>
        <w:t>(ініціали та прізвище)</w:t>
      </w:r>
    </w:p>
    <w:p w:rsidR="004B4DFB" w:rsidRPr="00A66807" w:rsidRDefault="004B4DFB" w:rsidP="004B4DFB">
      <w:pPr>
        <w:suppressAutoHyphens/>
        <w:spacing w:after="0" w:line="240" w:lineRule="auto"/>
        <w:jc w:val="both"/>
        <w:rPr>
          <w:rFonts w:ascii="Times New Roman" w:eastAsia="Times New Roman" w:hAnsi="Times New Roman" w:cs="Times New Roman"/>
          <w:sz w:val="28"/>
          <w:szCs w:val="28"/>
          <w:lang w:val="uk-UA" w:eastAsia="zh-CN"/>
        </w:rPr>
      </w:pPr>
    </w:p>
    <w:p w:rsidR="004B4DFB" w:rsidRPr="00A66807"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 xml:space="preserve">Керівник роботи _________________  </w:t>
      </w:r>
      <w:r>
        <w:rPr>
          <w:rFonts w:ascii="Times New Roman" w:eastAsia="Times New Roman" w:hAnsi="Times New Roman" w:cs="Times New Roman"/>
          <w:sz w:val="28"/>
          <w:szCs w:val="28"/>
          <w:lang w:val="uk-UA" w:eastAsia="zh-CN"/>
        </w:rPr>
        <w:tab/>
      </w:r>
      <w:r>
        <w:rPr>
          <w:rFonts w:ascii="Times New Roman" w:eastAsia="Times New Roman" w:hAnsi="Times New Roman" w:cs="Times New Roman"/>
          <w:sz w:val="28"/>
          <w:szCs w:val="28"/>
          <w:lang w:val="uk-UA" w:eastAsia="zh-CN"/>
        </w:rPr>
        <w:tab/>
      </w:r>
      <w:r w:rsidRPr="00A66807">
        <w:rPr>
          <w:rFonts w:ascii="Times New Roman" w:eastAsia="Times New Roman" w:hAnsi="Times New Roman" w:cs="Times New Roman"/>
          <w:sz w:val="28"/>
          <w:szCs w:val="28"/>
          <w:lang w:val="uk-UA" w:eastAsia="zh-CN"/>
        </w:rPr>
        <w:t>__</w:t>
      </w:r>
      <w:r w:rsidRPr="000C3F9C">
        <w:rPr>
          <w:rFonts w:ascii="Times New Roman" w:eastAsia="Times New Roman" w:hAnsi="Times New Roman" w:cs="Times New Roman"/>
          <w:sz w:val="28"/>
          <w:szCs w:val="28"/>
          <w:u w:val="single"/>
          <w:lang w:val="uk-UA" w:eastAsia="zh-CN"/>
        </w:rPr>
        <w:t xml:space="preserve">     </w:t>
      </w:r>
      <w:r w:rsidR="00683D0D">
        <w:rPr>
          <w:rFonts w:ascii="Times New Roman CYR" w:hAnsi="Times New Roman CYR" w:cs="Times New Roman CYR"/>
          <w:sz w:val="28"/>
          <w:szCs w:val="28"/>
          <w:u w:val="single"/>
          <w:lang w:val="uk-UA"/>
        </w:rPr>
        <w:t>О</w:t>
      </w:r>
      <w:r w:rsidRPr="000C3F9C">
        <w:rPr>
          <w:rFonts w:ascii="Times New Roman CYR" w:hAnsi="Times New Roman CYR" w:cs="Times New Roman CYR"/>
          <w:sz w:val="28"/>
          <w:szCs w:val="28"/>
          <w:u w:val="single"/>
        </w:rPr>
        <w:t>.</w:t>
      </w:r>
      <w:r w:rsidRPr="000C3F9C">
        <w:rPr>
          <w:rFonts w:ascii="Times New Roman" w:hAnsi="Times New Roman" w:cs="Times New Roman"/>
          <w:sz w:val="28"/>
          <w:szCs w:val="28"/>
          <w:u w:val="single"/>
        </w:rPr>
        <w:t> </w:t>
      </w:r>
      <w:r w:rsidR="00683D0D">
        <w:rPr>
          <w:rFonts w:ascii="Times New Roman CYR" w:hAnsi="Times New Roman CYR" w:cs="Times New Roman CYR"/>
          <w:sz w:val="28"/>
          <w:szCs w:val="28"/>
          <w:u w:val="single"/>
          <w:lang w:val="uk-UA"/>
        </w:rPr>
        <w:t>А</w:t>
      </w:r>
      <w:r w:rsidRPr="000C3F9C">
        <w:rPr>
          <w:rFonts w:ascii="Times New Roman CYR" w:hAnsi="Times New Roman CYR" w:cs="Times New Roman CYR"/>
          <w:sz w:val="28"/>
          <w:szCs w:val="28"/>
          <w:u w:val="single"/>
        </w:rPr>
        <w:t xml:space="preserve">. </w:t>
      </w:r>
      <w:r w:rsidR="00683D0D">
        <w:rPr>
          <w:rFonts w:ascii="Times New Roman CYR" w:hAnsi="Times New Roman CYR" w:cs="Times New Roman CYR"/>
          <w:sz w:val="28"/>
          <w:szCs w:val="28"/>
          <w:u w:val="single"/>
          <w:lang w:val="uk-UA"/>
        </w:rPr>
        <w:t>Бойка</w:t>
      </w:r>
      <w:r w:rsidRPr="000C3F9C">
        <w:rPr>
          <w:rFonts w:ascii="Times New Roman" w:eastAsia="Times New Roman" w:hAnsi="Times New Roman" w:cs="Times New Roman"/>
          <w:sz w:val="28"/>
          <w:szCs w:val="28"/>
          <w:u w:val="single"/>
          <w:lang w:val="uk-UA" w:eastAsia="zh-CN"/>
        </w:rPr>
        <w:t xml:space="preserve"> </w:t>
      </w:r>
      <w:r w:rsidRPr="00A66807">
        <w:rPr>
          <w:rFonts w:ascii="Times New Roman" w:eastAsia="Times New Roman" w:hAnsi="Times New Roman" w:cs="Times New Roman"/>
          <w:sz w:val="28"/>
          <w:szCs w:val="28"/>
          <w:lang w:val="uk-UA" w:eastAsia="zh-CN"/>
        </w:rPr>
        <w:t>__</w:t>
      </w:r>
    </w:p>
    <w:p w:rsidR="004B4DFB" w:rsidRPr="00A66807" w:rsidRDefault="004B4DFB" w:rsidP="004B4DFB">
      <w:pPr>
        <w:suppressAutoHyphens/>
        <w:spacing w:after="0" w:line="240" w:lineRule="auto"/>
        <w:ind w:left="2832"/>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Cs/>
          <w:sz w:val="16"/>
          <w:szCs w:val="16"/>
          <w:lang w:val="uk-UA" w:eastAsia="zh-CN"/>
        </w:rPr>
        <w:t xml:space="preserve">                (підпис)</w:t>
      </w:r>
      <w:r w:rsidRPr="00A66807">
        <w:rPr>
          <w:rFonts w:ascii="Times New Roman" w:eastAsia="Times New Roman" w:hAnsi="Times New Roman" w:cs="Times New Roman"/>
          <w:bCs/>
          <w:sz w:val="16"/>
          <w:szCs w:val="16"/>
          <w:lang w:val="uk-UA" w:eastAsia="zh-CN"/>
        </w:rPr>
        <w:tab/>
      </w:r>
      <w:r w:rsidRPr="00A66807">
        <w:rPr>
          <w:rFonts w:ascii="Times New Roman" w:eastAsia="Times New Roman" w:hAnsi="Times New Roman" w:cs="Times New Roman"/>
          <w:bCs/>
          <w:sz w:val="24"/>
          <w:szCs w:val="24"/>
          <w:vertAlign w:val="superscript"/>
          <w:lang w:val="uk-UA" w:eastAsia="zh-CN"/>
        </w:rPr>
        <w:tab/>
      </w:r>
      <w:r>
        <w:rPr>
          <w:rFonts w:ascii="Times New Roman" w:eastAsia="Times New Roman" w:hAnsi="Times New Roman" w:cs="Times New Roman"/>
          <w:bCs/>
          <w:sz w:val="24"/>
          <w:szCs w:val="24"/>
          <w:vertAlign w:val="superscript"/>
          <w:lang w:val="uk-UA" w:eastAsia="zh-CN"/>
        </w:rPr>
        <w:tab/>
      </w:r>
      <w:r w:rsidRPr="00A66807">
        <w:rPr>
          <w:rFonts w:ascii="Times New Roman" w:eastAsia="Times New Roman" w:hAnsi="Times New Roman" w:cs="Times New Roman"/>
          <w:bCs/>
          <w:sz w:val="24"/>
          <w:szCs w:val="24"/>
          <w:vertAlign w:val="superscript"/>
          <w:lang w:val="uk-UA" w:eastAsia="zh-CN"/>
        </w:rPr>
        <w:tab/>
      </w:r>
      <w:r w:rsidRPr="00A66807">
        <w:rPr>
          <w:rFonts w:ascii="Times New Roman" w:eastAsia="Times New Roman" w:hAnsi="Times New Roman" w:cs="Times New Roman"/>
          <w:bCs/>
          <w:sz w:val="16"/>
          <w:szCs w:val="16"/>
          <w:lang w:val="uk-UA" w:eastAsia="zh-CN"/>
        </w:rPr>
        <w:t>(ініціали та прізвище)</w:t>
      </w:r>
    </w:p>
    <w:p w:rsidR="004B4DFB" w:rsidRPr="00A66807" w:rsidRDefault="004B4DFB" w:rsidP="004B4DFB">
      <w:pPr>
        <w:suppressAutoHyphens/>
        <w:spacing w:after="0" w:line="240" w:lineRule="auto"/>
        <w:jc w:val="both"/>
        <w:rPr>
          <w:rFonts w:ascii="Times New Roman" w:eastAsia="Times New Roman" w:hAnsi="Times New Roman" w:cs="Times New Roman"/>
          <w:b/>
          <w:sz w:val="24"/>
          <w:szCs w:val="24"/>
          <w:lang w:val="uk-UA" w:eastAsia="zh-CN"/>
        </w:rPr>
      </w:pPr>
    </w:p>
    <w:p w:rsidR="004B4DFB" w:rsidRPr="00A66807" w:rsidRDefault="004B4DFB" w:rsidP="004B4DFB">
      <w:pPr>
        <w:suppressAutoHyphens/>
        <w:spacing w:after="0" w:line="240" w:lineRule="auto"/>
        <w:jc w:val="both"/>
        <w:rPr>
          <w:rFonts w:ascii="Times New Roman" w:eastAsia="Times New Roman" w:hAnsi="Times New Roman" w:cs="Times New Roman"/>
          <w:b/>
          <w:sz w:val="18"/>
          <w:szCs w:val="18"/>
          <w:lang w:val="uk-UA" w:eastAsia="zh-CN"/>
        </w:rPr>
      </w:pPr>
    </w:p>
    <w:p w:rsidR="004B4DFB" w:rsidRPr="00A66807"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sz w:val="28"/>
          <w:szCs w:val="28"/>
          <w:lang w:val="uk-UA" w:eastAsia="zh-CN"/>
        </w:rPr>
        <w:t>Нормоконтроль пройдено</w:t>
      </w:r>
    </w:p>
    <w:p w:rsidR="004B4DFB" w:rsidRPr="00A66807" w:rsidRDefault="004B4DFB" w:rsidP="004B4DFB">
      <w:pPr>
        <w:suppressAutoHyphens/>
        <w:spacing w:after="0" w:line="240" w:lineRule="auto"/>
        <w:ind w:firstLine="720"/>
        <w:jc w:val="both"/>
        <w:rPr>
          <w:rFonts w:ascii="Times New Roman" w:eastAsia="Times New Roman" w:hAnsi="Times New Roman" w:cs="Times New Roman"/>
          <w:b/>
          <w:sz w:val="28"/>
          <w:szCs w:val="28"/>
          <w:lang w:val="uk-UA" w:eastAsia="zh-CN"/>
        </w:rPr>
      </w:pPr>
    </w:p>
    <w:p w:rsidR="004B4DFB" w:rsidRPr="00A66807"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Нормоконтролер _______________</w:t>
      </w:r>
      <w:r w:rsidRPr="000C3F9C">
        <w:rPr>
          <w:rFonts w:ascii="Times New Roman" w:eastAsia="Times New Roman" w:hAnsi="Times New Roman" w:cs="Times New Roman"/>
          <w:sz w:val="28"/>
          <w:szCs w:val="28"/>
          <w:lang w:val="uk-UA" w:eastAsia="zh-CN"/>
        </w:rPr>
        <w:t>__</w:t>
      </w:r>
      <w:r>
        <w:rPr>
          <w:rFonts w:ascii="Times New Roman" w:eastAsia="Times New Roman" w:hAnsi="Times New Roman" w:cs="Times New Roman"/>
          <w:sz w:val="28"/>
          <w:szCs w:val="28"/>
          <w:lang w:val="uk-UA" w:eastAsia="zh-CN"/>
        </w:rPr>
        <w:t xml:space="preserve"> </w:t>
      </w:r>
      <w:r>
        <w:rPr>
          <w:rFonts w:ascii="Times New Roman" w:eastAsia="Times New Roman" w:hAnsi="Times New Roman" w:cs="Times New Roman"/>
          <w:sz w:val="28"/>
          <w:szCs w:val="28"/>
          <w:lang w:val="uk-UA" w:eastAsia="zh-CN"/>
        </w:rPr>
        <w:tab/>
      </w:r>
      <w:r>
        <w:rPr>
          <w:rFonts w:ascii="Times New Roman" w:eastAsia="Times New Roman" w:hAnsi="Times New Roman" w:cs="Times New Roman"/>
          <w:sz w:val="28"/>
          <w:szCs w:val="28"/>
          <w:lang w:val="uk-UA" w:eastAsia="zh-CN"/>
        </w:rPr>
        <w:tab/>
        <w:t xml:space="preserve"> </w:t>
      </w:r>
      <w:r w:rsidRPr="000C3F9C">
        <w:rPr>
          <w:rFonts w:ascii="Times New Roman" w:eastAsia="Times New Roman" w:hAnsi="Times New Roman" w:cs="Times New Roman"/>
          <w:sz w:val="28"/>
          <w:szCs w:val="28"/>
          <w:lang w:val="uk-UA" w:eastAsia="zh-CN"/>
        </w:rPr>
        <w:t>____</w:t>
      </w:r>
      <w:r w:rsidRPr="000C3F9C">
        <w:rPr>
          <w:rFonts w:ascii="Times New Roman" w:eastAsia="Times New Roman" w:hAnsi="Times New Roman" w:cs="Times New Roman"/>
          <w:sz w:val="28"/>
          <w:szCs w:val="28"/>
          <w:u w:val="single"/>
          <w:lang w:val="uk-UA" w:eastAsia="zh-CN"/>
        </w:rPr>
        <w:t>О</w:t>
      </w:r>
      <w:r w:rsidRPr="00A66807">
        <w:rPr>
          <w:rFonts w:ascii="Times New Roman" w:eastAsia="Times New Roman" w:hAnsi="Times New Roman" w:cs="Times New Roman"/>
          <w:sz w:val="28"/>
          <w:szCs w:val="28"/>
          <w:u w:val="single"/>
          <w:lang w:val="uk-UA" w:eastAsia="zh-CN"/>
        </w:rPr>
        <w:t>.О. Клімова</w:t>
      </w:r>
      <w:r w:rsidRPr="000C3F9C">
        <w:rPr>
          <w:rFonts w:ascii="Times New Roman" w:eastAsia="Times New Roman" w:hAnsi="Times New Roman" w:cs="Times New Roman"/>
          <w:sz w:val="28"/>
          <w:szCs w:val="28"/>
          <w:lang w:val="uk-UA" w:eastAsia="zh-CN"/>
        </w:rPr>
        <w:t>_____</w:t>
      </w:r>
    </w:p>
    <w:p w:rsidR="004B4DFB" w:rsidRPr="00A66807" w:rsidRDefault="004B4DFB" w:rsidP="004B4DFB">
      <w:pPr>
        <w:suppressAutoHyphens/>
        <w:spacing w:after="0" w:line="240" w:lineRule="auto"/>
        <w:ind w:left="2124" w:firstLine="708"/>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Cs/>
          <w:sz w:val="16"/>
          <w:szCs w:val="16"/>
          <w:lang w:val="uk-UA" w:eastAsia="zh-CN"/>
        </w:rPr>
        <w:t xml:space="preserve">           (підпис)</w:t>
      </w:r>
      <w:r w:rsidRPr="00A66807">
        <w:rPr>
          <w:rFonts w:ascii="Times New Roman" w:eastAsia="Times New Roman" w:hAnsi="Times New Roman" w:cs="Times New Roman"/>
          <w:bCs/>
          <w:sz w:val="16"/>
          <w:szCs w:val="16"/>
          <w:lang w:val="uk-UA" w:eastAsia="zh-CN"/>
        </w:rPr>
        <w:tab/>
      </w:r>
      <w:r w:rsidRPr="00A66807">
        <w:rPr>
          <w:rFonts w:ascii="Times New Roman" w:eastAsia="Times New Roman" w:hAnsi="Times New Roman" w:cs="Times New Roman"/>
          <w:bCs/>
          <w:sz w:val="24"/>
          <w:szCs w:val="24"/>
          <w:vertAlign w:val="superscript"/>
          <w:lang w:val="uk-UA" w:eastAsia="zh-CN"/>
        </w:rPr>
        <w:tab/>
      </w:r>
      <w:r>
        <w:rPr>
          <w:rFonts w:ascii="Times New Roman" w:eastAsia="Times New Roman" w:hAnsi="Times New Roman" w:cs="Times New Roman"/>
          <w:bCs/>
          <w:sz w:val="24"/>
          <w:szCs w:val="24"/>
          <w:vertAlign w:val="superscript"/>
          <w:lang w:val="uk-UA" w:eastAsia="zh-CN"/>
        </w:rPr>
        <w:tab/>
      </w:r>
      <w:r w:rsidRPr="00A66807">
        <w:rPr>
          <w:rFonts w:ascii="Times New Roman" w:eastAsia="Times New Roman" w:hAnsi="Times New Roman" w:cs="Times New Roman"/>
          <w:bCs/>
          <w:sz w:val="24"/>
          <w:szCs w:val="24"/>
          <w:vertAlign w:val="superscript"/>
          <w:lang w:val="uk-UA" w:eastAsia="zh-CN"/>
        </w:rPr>
        <w:tab/>
      </w:r>
      <w:r w:rsidRPr="00A66807">
        <w:rPr>
          <w:rFonts w:ascii="Times New Roman" w:eastAsia="Times New Roman" w:hAnsi="Times New Roman" w:cs="Times New Roman"/>
          <w:bCs/>
          <w:sz w:val="16"/>
          <w:szCs w:val="16"/>
          <w:lang w:val="uk-UA" w:eastAsia="zh-CN"/>
        </w:rPr>
        <w:t>(ініціали  та прізвище)</w:t>
      </w:r>
    </w:p>
    <w:p w:rsidR="004B4DFB" w:rsidRPr="00A66807" w:rsidRDefault="004B4DFB" w:rsidP="004B4DFB">
      <w:pPr>
        <w:suppressAutoHyphens/>
        <w:spacing w:after="0" w:line="240" w:lineRule="auto"/>
        <w:ind w:left="2124" w:firstLine="708"/>
        <w:jc w:val="both"/>
        <w:rPr>
          <w:rFonts w:ascii="Times New Roman" w:eastAsia="Times New Roman" w:hAnsi="Times New Roman" w:cs="Times New Roman"/>
          <w:sz w:val="24"/>
          <w:szCs w:val="24"/>
          <w:lang w:val="uk-UA" w:eastAsia="zh-CN"/>
        </w:rPr>
      </w:pPr>
    </w:p>
    <w:p w:rsidR="004B4DFB" w:rsidRPr="00A66807" w:rsidRDefault="004B4DFB" w:rsidP="004B4DFB">
      <w:pPr>
        <w:suppressAutoHyphens/>
        <w:spacing w:after="0" w:line="240" w:lineRule="auto"/>
        <w:ind w:left="2124"/>
        <w:jc w:val="both"/>
        <w:rPr>
          <w:rFonts w:ascii="Times New Roman" w:eastAsia="Times New Roman" w:hAnsi="Times New Roman" w:cs="Times New Roman"/>
          <w:sz w:val="20"/>
          <w:szCs w:val="20"/>
          <w:lang w:val="uk-UA" w:eastAsia="zh-CN"/>
        </w:rPr>
      </w:pPr>
    </w:p>
    <w:p w:rsidR="0068644B" w:rsidRPr="002D125C" w:rsidRDefault="0068644B" w:rsidP="0068644B">
      <w:pPr>
        <w:rPr>
          <w:highlight w:val="yellow"/>
          <w:lang w:val="uk-UA"/>
        </w:rPr>
      </w:pPr>
    </w:p>
    <w:p w:rsidR="0068644B" w:rsidRPr="002D125C" w:rsidRDefault="0068644B">
      <w:pPr>
        <w:rPr>
          <w:highlight w:val="yellow"/>
          <w:lang w:val="uk-UA"/>
        </w:rPr>
        <w:sectPr w:rsidR="0068644B" w:rsidRPr="002D125C" w:rsidSect="004B4DFB">
          <w:pgSz w:w="11906" w:h="16838"/>
          <w:pgMar w:top="1134" w:right="1701" w:bottom="1134" w:left="567" w:header="0" w:footer="0" w:gutter="0"/>
          <w:cols w:space="708"/>
          <w:formProt w:val="0"/>
          <w:docGrid w:linePitch="360" w:charSpace="4096"/>
        </w:sectPr>
      </w:pPr>
    </w:p>
    <w:p w:rsidR="0068644B" w:rsidRPr="00867194" w:rsidRDefault="0068644B" w:rsidP="0068644B">
      <w:pPr>
        <w:pStyle w:val="12"/>
        <w:widowControl w:val="0"/>
        <w:suppressAutoHyphens/>
        <w:spacing w:after="0" w:line="360" w:lineRule="auto"/>
        <w:ind w:left="0"/>
        <w:jc w:val="center"/>
        <w:rPr>
          <w:lang w:val="uk-UA"/>
        </w:rPr>
      </w:pPr>
      <w:r w:rsidRPr="00867194">
        <w:rPr>
          <w:rFonts w:ascii="Times New Roman" w:hAnsi="Times New Roman"/>
          <w:kern w:val="1"/>
          <w:sz w:val="28"/>
          <w:szCs w:val="28"/>
          <w:lang w:val="uk-UA"/>
        </w:rPr>
        <w:lastRenderedPageBreak/>
        <w:t>РЕФЕРАТ</w:t>
      </w:r>
    </w:p>
    <w:p w:rsidR="0068644B" w:rsidRPr="00867194" w:rsidRDefault="0068644B" w:rsidP="0068644B">
      <w:pPr>
        <w:pStyle w:val="12"/>
        <w:widowControl w:val="0"/>
        <w:suppressAutoHyphens/>
        <w:spacing w:after="0" w:line="360" w:lineRule="auto"/>
        <w:ind w:left="0"/>
        <w:jc w:val="center"/>
        <w:rPr>
          <w:rFonts w:ascii="Times New Roman" w:hAnsi="Times New Roman"/>
          <w:kern w:val="1"/>
          <w:sz w:val="28"/>
          <w:szCs w:val="28"/>
          <w:lang w:val="uk-UA"/>
        </w:rPr>
      </w:pPr>
    </w:p>
    <w:p w:rsidR="0068644B" w:rsidRPr="00867194" w:rsidRDefault="0068644B" w:rsidP="0068644B">
      <w:pPr>
        <w:pStyle w:val="12"/>
        <w:widowControl w:val="0"/>
        <w:suppressAutoHyphens/>
        <w:spacing w:after="0" w:line="360" w:lineRule="auto"/>
        <w:ind w:left="0"/>
        <w:jc w:val="center"/>
        <w:rPr>
          <w:rFonts w:ascii="Times New Roman" w:hAnsi="Times New Roman"/>
          <w:kern w:val="1"/>
          <w:sz w:val="28"/>
          <w:szCs w:val="28"/>
          <w:lang w:val="uk-UA"/>
        </w:rPr>
      </w:pPr>
    </w:p>
    <w:p w:rsidR="006A301F" w:rsidRPr="00867194" w:rsidRDefault="006A301F" w:rsidP="000E48C9">
      <w:pPr>
        <w:pStyle w:val="23"/>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867194">
        <w:rPr>
          <w:rFonts w:ascii="Times New Roman" w:eastAsia="Times New Roman" w:hAnsi="Times New Roman" w:cs="Times New Roman"/>
          <w:sz w:val="28"/>
          <w:szCs w:val="28"/>
        </w:rPr>
        <w:t xml:space="preserve">Дана дипломна робота представлена на </w:t>
      </w:r>
      <w:r w:rsidR="000E48C9" w:rsidRPr="00867194">
        <w:rPr>
          <w:rFonts w:ascii="Times New Roman" w:eastAsia="Times New Roman" w:hAnsi="Times New Roman" w:cs="Times New Roman"/>
          <w:sz w:val="28"/>
          <w:szCs w:val="28"/>
        </w:rPr>
        <w:t>7</w:t>
      </w:r>
      <w:r w:rsidR="0042408A" w:rsidRPr="00867194">
        <w:rPr>
          <w:rFonts w:ascii="Times New Roman" w:eastAsia="Times New Roman" w:hAnsi="Times New Roman" w:cs="Times New Roman"/>
          <w:sz w:val="28"/>
          <w:szCs w:val="28"/>
          <w:lang w:val="ru-RU"/>
        </w:rPr>
        <w:t>4</w:t>
      </w:r>
      <w:r w:rsidRPr="00867194">
        <w:rPr>
          <w:rFonts w:ascii="Times New Roman" w:eastAsia="Times New Roman" w:hAnsi="Times New Roman" w:cs="Times New Roman"/>
          <w:sz w:val="28"/>
          <w:szCs w:val="28"/>
        </w:rPr>
        <w:t xml:space="preserve"> сторінках, містить </w:t>
      </w:r>
      <w:r w:rsidR="00C06D26" w:rsidRPr="00867194">
        <w:rPr>
          <w:rFonts w:ascii="Times New Roman" w:eastAsia="Times New Roman" w:hAnsi="Times New Roman" w:cs="Times New Roman"/>
          <w:sz w:val="28"/>
          <w:szCs w:val="28"/>
        </w:rPr>
        <w:t>6</w:t>
      </w:r>
      <w:r w:rsidRPr="00867194">
        <w:rPr>
          <w:rFonts w:ascii="Times New Roman" w:eastAsia="Times New Roman" w:hAnsi="Times New Roman" w:cs="Times New Roman"/>
          <w:sz w:val="28"/>
          <w:szCs w:val="28"/>
        </w:rPr>
        <w:t xml:space="preserve"> таблиц</w:t>
      </w:r>
      <w:r w:rsidR="00C06D26" w:rsidRPr="00867194">
        <w:rPr>
          <w:rFonts w:ascii="Times New Roman" w:eastAsia="Times New Roman" w:hAnsi="Times New Roman" w:cs="Times New Roman"/>
          <w:sz w:val="28"/>
          <w:szCs w:val="28"/>
        </w:rPr>
        <w:t>ь</w:t>
      </w:r>
      <w:r w:rsidRPr="00867194">
        <w:rPr>
          <w:rFonts w:ascii="Times New Roman" w:eastAsia="Times New Roman" w:hAnsi="Times New Roman" w:cs="Times New Roman"/>
          <w:sz w:val="28"/>
          <w:szCs w:val="28"/>
        </w:rPr>
        <w:t xml:space="preserve">, </w:t>
      </w:r>
      <w:r w:rsidR="0042408A" w:rsidRPr="00867194">
        <w:rPr>
          <w:rFonts w:ascii="Times New Roman" w:eastAsia="Times New Roman" w:hAnsi="Times New Roman" w:cs="Times New Roman"/>
          <w:sz w:val="28"/>
          <w:szCs w:val="28"/>
          <w:lang w:val="ru-RU"/>
        </w:rPr>
        <w:t>8</w:t>
      </w:r>
      <w:r w:rsidRPr="00867194">
        <w:rPr>
          <w:rFonts w:ascii="Times New Roman" w:eastAsia="Times New Roman" w:hAnsi="Times New Roman" w:cs="Times New Roman"/>
          <w:sz w:val="28"/>
          <w:szCs w:val="28"/>
        </w:rPr>
        <w:t xml:space="preserve"> рисун</w:t>
      </w:r>
      <w:r w:rsidR="00E81EA2" w:rsidRPr="00867194">
        <w:rPr>
          <w:rFonts w:ascii="Times New Roman" w:eastAsia="Times New Roman" w:hAnsi="Times New Roman" w:cs="Times New Roman"/>
          <w:sz w:val="28"/>
          <w:szCs w:val="28"/>
        </w:rPr>
        <w:t>к</w:t>
      </w:r>
      <w:r w:rsidR="00C06D26" w:rsidRPr="00867194">
        <w:rPr>
          <w:rFonts w:ascii="Times New Roman" w:eastAsia="Times New Roman" w:hAnsi="Times New Roman" w:cs="Times New Roman"/>
          <w:sz w:val="28"/>
          <w:szCs w:val="28"/>
        </w:rPr>
        <w:t>ів</w:t>
      </w:r>
      <w:r w:rsidRPr="00867194">
        <w:rPr>
          <w:rFonts w:ascii="Times New Roman" w:eastAsia="Times New Roman" w:hAnsi="Times New Roman" w:cs="Times New Roman"/>
          <w:sz w:val="28"/>
          <w:szCs w:val="28"/>
        </w:rPr>
        <w:t xml:space="preserve">, </w:t>
      </w:r>
      <w:r w:rsidR="00C06D26" w:rsidRPr="00867194">
        <w:rPr>
          <w:rFonts w:ascii="Times New Roman" w:eastAsia="Times New Roman" w:hAnsi="Times New Roman" w:cs="Times New Roman"/>
          <w:sz w:val="28"/>
          <w:szCs w:val="28"/>
        </w:rPr>
        <w:t>6</w:t>
      </w:r>
      <w:r w:rsidR="0042408A" w:rsidRPr="00867194">
        <w:rPr>
          <w:rFonts w:ascii="Times New Roman" w:eastAsia="Times New Roman" w:hAnsi="Times New Roman" w:cs="Times New Roman"/>
          <w:sz w:val="28"/>
          <w:szCs w:val="28"/>
          <w:lang w:val="ru-RU"/>
        </w:rPr>
        <w:t>1</w:t>
      </w:r>
      <w:r w:rsidRPr="00867194">
        <w:rPr>
          <w:rFonts w:ascii="Times New Roman" w:eastAsia="Times New Roman" w:hAnsi="Times New Roman" w:cs="Times New Roman"/>
          <w:sz w:val="28"/>
          <w:szCs w:val="28"/>
        </w:rPr>
        <w:t xml:space="preserve"> літературн</w:t>
      </w:r>
      <w:r w:rsidR="0042408A" w:rsidRPr="00867194">
        <w:rPr>
          <w:rFonts w:ascii="Times New Roman" w:eastAsia="Times New Roman" w:hAnsi="Times New Roman" w:cs="Times New Roman"/>
          <w:sz w:val="28"/>
          <w:szCs w:val="28"/>
          <w:lang w:val="ru-RU"/>
        </w:rPr>
        <w:t>е</w:t>
      </w:r>
      <w:r w:rsidRPr="00867194">
        <w:rPr>
          <w:rFonts w:ascii="Times New Roman" w:eastAsia="Times New Roman" w:hAnsi="Times New Roman" w:cs="Times New Roman"/>
          <w:sz w:val="28"/>
          <w:szCs w:val="28"/>
        </w:rPr>
        <w:t xml:space="preserve"> джерел</w:t>
      </w:r>
      <w:r w:rsidR="0042408A" w:rsidRPr="00867194">
        <w:rPr>
          <w:rFonts w:ascii="Times New Roman" w:eastAsia="Times New Roman" w:hAnsi="Times New Roman" w:cs="Times New Roman"/>
          <w:sz w:val="28"/>
          <w:szCs w:val="28"/>
          <w:lang w:val="ru-RU"/>
        </w:rPr>
        <w:t>о</w:t>
      </w:r>
      <w:r w:rsidRPr="00867194">
        <w:rPr>
          <w:rFonts w:ascii="Times New Roman" w:eastAsia="Times New Roman" w:hAnsi="Times New Roman" w:cs="Times New Roman"/>
          <w:sz w:val="28"/>
          <w:szCs w:val="28"/>
        </w:rPr>
        <w:t>.</w:t>
      </w:r>
    </w:p>
    <w:p w:rsidR="006A301F" w:rsidRPr="00867194" w:rsidRDefault="006A301F" w:rsidP="000E48C9">
      <w:pPr>
        <w:pStyle w:val="23"/>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867194">
        <w:rPr>
          <w:rFonts w:ascii="Times New Roman" w:eastAsia="Times New Roman" w:hAnsi="Times New Roman" w:cs="Times New Roman"/>
          <w:sz w:val="28"/>
          <w:szCs w:val="28"/>
        </w:rPr>
        <w:t xml:space="preserve">Об’єктом дослідження </w:t>
      </w:r>
      <w:r w:rsidR="007F3FDC" w:rsidRPr="00867194">
        <w:rPr>
          <w:rFonts w:ascii="Times New Roman" w:eastAsia="Times New Roman" w:hAnsi="Times New Roman" w:cs="Times New Roman"/>
          <w:sz w:val="28"/>
          <w:szCs w:val="28"/>
        </w:rPr>
        <w:t xml:space="preserve">були </w:t>
      </w:r>
      <w:r w:rsidR="0042408A" w:rsidRPr="00867194">
        <w:rPr>
          <w:rFonts w:ascii="Times New Roman" w:eastAsia="Times New Roman" w:hAnsi="Times New Roman" w:cs="Times New Roman"/>
          <w:sz w:val="28"/>
          <w:szCs w:val="28"/>
        </w:rPr>
        <w:t>сорт</w:t>
      </w:r>
      <w:r w:rsidR="0042408A" w:rsidRPr="00867194">
        <w:rPr>
          <w:rFonts w:ascii="Times New Roman" w:eastAsia="Times New Roman" w:hAnsi="Times New Roman" w:cs="Times New Roman"/>
          <w:sz w:val="28"/>
          <w:szCs w:val="28"/>
          <w:lang w:val="ru-RU"/>
        </w:rPr>
        <w:t>и</w:t>
      </w:r>
      <w:r w:rsidR="0042408A" w:rsidRPr="00867194">
        <w:rPr>
          <w:rFonts w:ascii="Times New Roman" w:eastAsia="Times New Roman" w:hAnsi="Times New Roman" w:cs="Times New Roman"/>
          <w:sz w:val="28"/>
          <w:szCs w:val="28"/>
        </w:rPr>
        <w:t xml:space="preserve"> декоративних рослин селекції різних географічних регіонів</w:t>
      </w:r>
    </w:p>
    <w:p w:rsidR="002D3EB1" w:rsidRPr="00867194" w:rsidRDefault="002D3EB1" w:rsidP="002D3EB1">
      <w:pPr>
        <w:pStyle w:val="23"/>
        <w:pBdr>
          <w:top w:val="nil"/>
          <w:left w:val="nil"/>
          <w:bottom w:val="nil"/>
          <w:right w:val="nil"/>
          <w:between w:val="nil"/>
        </w:pBdr>
        <w:shd w:val="clear" w:color="auto" w:fill="FFFFFF"/>
        <w:spacing w:line="360" w:lineRule="auto"/>
        <w:ind w:firstLine="680"/>
        <w:jc w:val="both"/>
        <w:rPr>
          <w:rFonts w:ascii="Times New Roman" w:eastAsia="Times New Roman" w:hAnsi="Times New Roman" w:cs="Times New Roman"/>
          <w:sz w:val="28"/>
          <w:szCs w:val="28"/>
        </w:rPr>
      </w:pPr>
      <w:r w:rsidRPr="00867194">
        <w:rPr>
          <w:rFonts w:ascii="Times New Roman" w:eastAsia="Times New Roman" w:hAnsi="Times New Roman" w:cs="Times New Roman"/>
          <w:sz w:val="28"/>
          <w:szCs w:val="28"/>
        </w:rPr>
        <w:t xml:space="preserve">Метою роботи було </w:t>
      </w:r>
      <w:r w:rsidR="0042408A" w:rsidRPr="00867194">
        <w:rPr>
          <w:rFonts w:ascii="Times New Roman" w:eastAsia="Times New Roman" w:hAnsi="Times New Roman" w:cs="Times New Roman"/>
          <w:sz w:val="28"/>
          <w:szCs w:val="28"/>
        </w:rPr>
        <w:t xml:space="preserve">порівняти декоративність  та стійкість соняшнику селекції різних географічних регіонів. </w:t>
      </w:r>
    </w:p>
    <w:p w:rsidR="006A301F" w:rsidRPr="00867194" w:rsidRDefault="006A301F" w:rsidP="000E48C9">
      <w:pPr>
        <w:pStyle w:val="23"/>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867194">
        <w:rPr>
          <w:rFonts w:ascii="Times New Roman" w:eastAsia="Times New Roman" w:hAnsi="Times New Roman" w:cs="Times New Roman"/>
          <w:sz w:val="28"/>
          <w:szCs w:val="28"/>
        </w:rPr>
        <w:t xml:space="preserve">При виконанні роботи користувалися методами </w:t>
      </w:r>
      <w:r w:rsidR="007F3FDC" w:rsidRPr="00867194">
        <w:rPr>
          <w:rFonts w:ascii="Times New Roman" w:eastAsia="Times New Roman" w:hAnsi="Times New Roman" w:cs="Times New Roman"/>
          <w:sz w:val="28"/>
          <w:szCs w:val="28"/>
        </w:rPr>
        <w:t>спостереження</w:t>
      </w:r>
      <w:r w:rsidRPr="00867194">
        <w:rPr>
          <w:rFonts w:ascii="Times New Roman" w:eastAsia="Times New Roman" w:hAnsi="Times New Roman" w:cs="Times New Roman"/>
          <w:sz w:val="28"/>
          <w:szCs w:val="28"/>
        </w:rPr>
        <w:t xml:space="preserve">, </w:t>
      </w:r>
      <w:r w:rsidR="007F3FDC" w:rsidRPr="00867194">
        <w:rPr>
          <w:rFonts w:ascii="Times New Roman" w:eastAsia="Times New Roman" w:hAnsi="Times New Roman" w:cs="Times New Roman"/>
          <w:sz w:val="28"/>
          <w:szCs w:val="28"/>
        </w:rPr>
        <w:t>лабораторними</w:t>
      </w:r>
      <w:r w:rsidRPr="00867194">
        <w:rPr>
          <w:rFonts w:ascii="Times New Roman" w:eastAsia="Times New Roman" w:hAnsi="Times New Roman" w:cs="Times New Roman"/>
          <w:sz w:val="28"/>
          <w:szCs w:val="28"/>
        </w:rPr>
        <w:t xml:space="preserve"> методами, аналізом архівн</w:t>
      </w:r>
      <w:r w:rsidR="00830770" w:rsidRPr="00867194">
        <w:rPr>
          <w:rFonts w:ascii="Times New Roman" w:eastAsia="Times New Roman" w:hAnsi="Times New Roman" w:cs="Times New Roman"/>
          <w:sz w:val="28"/>
          <w:szCs w:val="28"/>
        </w:rPr>
        <w:t>их даних та наукової літератури, статистичної обробки даних.</w:t>
      </w:r>
      <w:r w:rsidRPr="00867194">
        <w:rPr>
          <w:rFonts w:ascii="Times New Roman" w:eastAsia="Times New Roman" w:hAnsi="Times New Roman" w:cs="Times New Roman"/>
          <w:sz w:val="28"/>
          <w:szCs w:val="28"/>
        </w:rPr>
        <w:t xml:space="preserve"> </w:t>
      </w:r>
    </w:p>
    <w:p w:rsidR="006A301F" w:rsidRPr="00867194" w:rsidRDefault="006A301F" w:rsidP="000E48C9">
      <w:pPr>
        <w:pStyle w:val="23"/>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867194">
        <w:rPr>
          <w:rFonts w:ascii="Times New Roman" w:eastAsia="Times New Roman" w:hAnsi="Times New Roman" w:cs="Times New Roman"/>
          <w:sz w:val="28"/>
          <w:szCs w:val="28"/>
        </w:rPr>
        <w:t xml:space="preserve">Актуальність даної роботи </w:t>
      </w:r>
      <w:r w:rsidR="00EF3161" w:rsidRPr="00867194">
        <w:rPr>
          <w:rFonts w:ascii="Times New Roman" w:eastAsia="Times New Roman" w:hAnsi="Times New Roman" w:cs="Times New Roman"/>
          <w:sz w:val="28"/>
          <w:szCs w:val="28"/>
        </w:rPr>
        <w:t xml:space="preserve">полягає у визначенні </w:t>
      </w:r>
      <w:r w:rsidR="0042408A" w:rsidRPr="00867194">
        <w:rPr>
          <w:rFonts w:ascii="Times New Roman" w:eastAsia="Times New Roman" w:hAnsi="Times New Roman" w:cs="Times New Roman"/>
          <w:sz w:val="28"/>
          <w:szCs w:val="28"/>
        </w:rPr>
        <w:t>декоративності та стійкості до абіотичних факторів сортів соняшнику селекції різних географічних регіонів.</w:t>
      </w:r>
    </w:p>
    <w:p w:rsidR="00EF3161" w:rsidRPr="00867194" w:rsidRDefault="006A301F" w:rsidP="000E48C9">
      <w:pPr>
        <w:pStyle w:val="23"/>
        <w:pBdr>
          <w:top w:val="nil"/>
          <w:left w:val="nil"/>
          <w:bottom w:val="nil"/>
          <w:right w:val="nil"/>
          <w:between w:val="nil"/>
        </w:pBdr>
        <w:spacing w:line="360" w:lineRule="auto"/>
        <w:ind w:right="-1" w:firstLine="709"/>
        <w:jc w:val="both"/>
        <w:rPr>
          <w:rFonts w:ascii="Times New Roman" w:eastAsia="Times New Roman" w:hAnsi="Times New Roman" w:cs="Times New Roman"/>
          <w:sz w:val="28"/>
          <w:szCs w:val="28"/>
        </w:rPr>
      </w:pPr>
      <w:r w:rsidRPr="00867194">
        <w:rPr>
          <w:rFonts w:ascii="Times New Roman" w:eastAsia="Times New Roman" w:hAnsi="Times New Roman" w:cs="Times New Roman"/>
          <w:sz w:val="28"/>
          <w:szCs w:val="28"/>
        </w:rPr>
        <w:t>В результаті роботи бул</w:t>
      </w:r>
      <w:r w:rsidR="00830770" w:rsidRPr="00867194">
        <w:rPr>
          <w:rFonts w:ascii="Times New Roman" w:eastAsia="Times New Roman" w:hAnsi="Times New Roman" w:cs="Times New Roman"/>
          <w:sz w:val="28"/>
          <w:szCs w:val="28"/>
        </w:rPr>
        <w:t>о</w:t>
      </w:r>
      <w:r w:rsidRPr="00867194">
        <w:rPr>
          <w:rFonts w:ascii="Times New Roman" w:eastAsia="Times New Roman" w:hAnsi="Times New Roman" w:cs="Times New Roman"/>
          <w:sz w:val="28"/>
          <w:szCs w:val="28"/>
        </w:rPr>
        <w:t xml:space="preserve"> </w:t>
      </w:r>
      <w:r w:rsidR="00867194" w:rsidRPr="00867194">
        <w:rPr>
          <w:rFonts w:ascii="Times New Roman" w:eastAsia="Times New Roman" w:hAnsi="Times New Roman" w:cs="Times New Roman"/>
          <w:sz w:val="28"/>
          <w:szCs w:val="28"/>
          <w:lang w:val="ru-RU"/>
        </w:rPr>
        <w:t xml:space="preserve">порівняно декоративність, холодостійкість та посухостійкість сортів соняшнику селекції різних географічних регіонів. </w:t>
      </w:r>
    </w:p>
    <w:p w:rsidR="006A301F" w:rsidRPr="00867194" w:rsidRDefault="00867194" w:rsidP="006A301F">
      <w:pPr>
        <w:pStyle w:val="23"/>
        <w:pBdr>
          <w:top w:val="nil"/>
          <w:left w:val="nil"/>
          <w:bottom w:val="nil"/>
          <w:right w:val="nil"/>
          <w:between w:val="nil"/>
        </w:pBdr>
        <w:spacing w:line="360" w:lineRule="auto"/>
        <w:ind w:right="-1" w:firstLine="709"/>
        <w:jc w:val="both"/>
        <w:rPr>
          <w:rFonts w:ascii="Times New Roman" w:eastAsia="Times New Roman" w:hAnsi="Times New Roman" w:cs="Times New Roman"/>
          <w:sz w:val="28"/>
          <w:szCs w:val="28"/>
        </w:rPr>
      </w:pPr>
      <w:r w:rsidRPr="00867194">
        <w:rPr>
          <w:rFonts w:ascii="Times New Roman" w:eastAsia="Times New Roman" w:hAnsi="Times New Roman" w:cs="Times New Roman"/>
          <w:sz w:val="28"/>
          <w:szCs w:val="28"/>
        </w:rPr>
        <w:t>СОНЯШНИК</w:t>
      </w:r>
      <w:r w:rsidR="006A301F" w:rsidRPr="00867194">
        <w:rPr>
          <w:rFonts w:ascii="Times New Roman" w:eastAsia="Times New Roman" w:hAnsi="Times New Roman" w:cs="Times New Roman"/>
          <w:sz w:val="28"/>
          <w:szCs w:val="28"/>
        </w:rPr>
        <w:t xml:space="preserve">, </w:t>
      </w:r>
      <w:r w:rsidRPr="00867194">
        <w:rPr>
          <w:rFonts w:ascii="Times New Roman" w:eastAsia="Times New Roman" w:hAnsi="Times New Roman" w:cs="Times New Roman"/>
          <w:sz w:val="28"/>
          <w:szCs w:val="28"/>
        </w:rPr>
        <w:t>СЕЛЕКЦІЯ, ПОСУХОСТІЙКІСТЬ, ХОЛОДОСТІЙКІСТЬ, ДЕКОРАТИВНІСТЬ</w:t>
      </w:r>
      <w:r w:rsidR="003C24CD" w:rsidRPr="00867194">
        <w:rPr>
          <w:rFonts w:ascii="Times New Roman" w:eastAsia="Times New Roman" w:hAnsi="Times New Roman" w:cs="Times New Roman"/>
          <w:sz w:val="28"/>
          <w:szCs w:val="28"/>
        </w:rPr>
        <w:tab/>
      </w:r>
      <w:r w:rsidR="006A301F" w:rsidRPr="00867194">
        <w:rPr>
          <w:rFonts w:ascii="Times New Roman" w:eastAsia="Times New Roman" w:hAnsi="Times New Roman" w:cs="Times New Roman"/>
          <w:sz w:val="28"/>
          <w:szCs w:val="28"/>
        </w:rPr>
        <w:t xml:space="preserve"> </w:t>
      </w:r>
    </w:p>
    <w:p w:rsidR="0068644B" w:rsidRPr="00683D0D" w:rsidRDefault="0068644B">
      <w:pPr>
        <w:spacing w:after="0" w:line="360" w:lineRule="auto"/>
        <w:jc w:val="both"/>
        <w:rPr>
          <w:rFonts w:ascii="Times New Roman" w:hAnsi="Times New Roman" w:cs="Times New Roman"/>
          <w:sz w:val="28"/>
          <w:highlight w:val="yellow"/>
          <w:lang w:val="uk-UA"/>
        </w:rPr>
      </w:pPr>
      <w:r w:rsidRPr="00683D0D">
        <w:rPr>
          <w:rFonts w:ascii="Times New Roman" w:hAnsi="Times New Roman" w:cs="Times New Roman"/>
          <w:sz w:val="28"/>
          <w:highlight w:val="yellow"/>
          <w:lang w:val="uk-UA"/>
        </w:rPr>
        <w:br w:type="page"/>
      </w:r>
    </w:p>
    <w:p w:rsidR="0068644B" w:rsidRPr="00867194" w:rsidRDefault="0068644B" w:rsidP="0068644B">
      <w:pPr>
        <w:pStyle w:val="13"/>
        <w:widowControl w:val="0"/>
        <w:suppressAutoHyphens/>
        <w:spacing w:after="0" w:line="360" w:lineRule="auto"/>
        <w:ind w:left="0"/>
        <w:jc w:val="center"/>
        <w:rPr>
          <w:rFonts w:ascii="Times New Roman" w:hAnsi="Times New Roman"/>
          <w:kern w:val="1"/>
          <w:sz w:val="28"/>
          <w:szCs w:val="28"/>
          <w:lang w:val="uk-UA"/>
        </w:rPr>
      </w:pPr>
      <w:r w:rsidRPr="00867194">
        <w:rPr>
          <w:rFonts w:ascii="Times New Roman" w:hAnsi="Times New Roman"/>
          <w:kern w:val="1"/>
          <w:sz w:val="28"/>
          <w:szCs w:val="28"/>
          <w:lang w:val="uk-UA"/>
        </w:rPr>
        <w:lastRenderedPageBreak/>
        <w:t>ABSTRACT</w:t>
      </w:r>
    </w:p>
    <w:p w:rsidR="00FC618A" w:rsidRPr="00867194" w:rsidRDefault="00FC618A" w:rsidP="00FC618A">
      <w:pPr>
        <w:pStyle w:val="23"/>
        <w:pBdr>
          <w:top w:val="nil"/>
          <w:left w:val="nil"/>
          <w:bottom w:val="nil"/>
          <w:right w:val="nil"/>
          <w:between w:val="nil"/>
        </w:pBdr>
        <w:spacing w:line="360" w:lineRule="auto"/>
        <w:ind w:right="-1" w:firstLine="709"/>
        <w:jc w:val="both"/>
        <w:rPr>
          <w:rFonts w:ascii="Times New Roman" w:eastAsia="Times New Roman" w:hAnsi="Times New Roman" w:cs="Times New Roman"/>
          <w:sz w:val="28"/>
          <w:szCs w:val="28"/>
        </w:rPr>
      </w:pPr>
    </w:p>
    <w:p w:rsidR="0068644B" w:rsidRPr="00867194" w:rsidRDefault="0068644B" w:rsidP="000E48C9">
      <w:pPr>
        <w:pStyle w:val="13"/>
        <w:widowControl w:val="0"/>
        <w:suppressAutoHyphens/>
        <w:spacing w:after="0" w:line="360" w:lineRule="auto"/>
        <w:ind w:left="0" w:firstLine="851"/>
        <w:jc w:val="center"/>
        <w:rPr>
          <w:rFonts w:ascii="Times New Roman" w:hAnsi="Times New Roman"/>
          <w:kern w:val="1"/>
          <w:sz w:val="28"/>
          <w:szCs w:val="28"/>
          <w:lang w:val="uk-UA"/>
        </w:rPr>
      </w:pPr>
      <w:bookmarkStart w:id="0" w:name="_GoBack"/>
      <w:bookmarkEnd w:id="0"/>
    </w:p>
    <w:p w:rsidR="000E48C9" w:rsidRPr="00867194" w:rsidRDefault="000E48C9" w:rsidP="003C24CD">
      <w:pPr>
        <w:pStyle w:val="13"/>
        <w:widowControl w:val="0"/>
        <w:suppressAutoHyphens/>
        <w:spacing w:after="0" w:line="360" w:lineRule="auto"/>
        <w:ind w:left="0" w:firstLine="709"/>
        <w:jc w:val="both"/>
        <w:rPr>
          <w:rFonts w:ascii="Times New Roman" w:hAnsi="Times New Roman"/>
          <w:kern w:val="1"/>
          <w:sz w:val="28"/>
          <w:szCs w:val="28"/>
          <w:lang w:val="uk-UA"/>
        </w:rPr>
      </w:pPr>
      <w:r w:rsidRPr="00867194">
        <w:rPr>
          <w:rFonts w:ascii="Times New Roman" w:hAnsi="Times New Roman"/>
          <w:kern w:val="1"/>
          <w:sz w:val="28"/>
          <w:szCs w:val="28"/>
          <w:lang w:val="uk-UA"/>
        </w:rPr>
        <w:t>This thesis is presented on 7</w:t>
      </w:r>
      <w:r w:rsidR="00717EA6" w:rsidRPr="00867194">
        <w:rPr>
          <w:rFonts w:ascii="Times New Roman" w:hAnsi="Times New Roman"/>
          <w:kern w:val="1"/>
          <w:sz w:val="28"/>
          <w:szCs w:val="28"/>
          <w:lang w:val="en-US"/>
        </w:rPr>
        <w:t>4</w:t>
      </w:r>
      <w:r w:rsidR="00E81EA2" w:rsidRPr="00867194">
        <w:rPr>
          <w:rFonts w:ascii="Times New Roman" w:hAnsi="Times New Roman"/>
          <w:kern w:val="1"/>
          <w:sz w:val="28"/>
          <w:szCs w:val="28"/>
          <w:lang w:val="uk-UA"/>
        </w:rPr>
        <w:t xml:space="preserve"> pages, contains </w:t>
      </w:r>
      <w:r w:rsidR="00C06D26" w:rsidRPr="00867194">
        <w:rPr>
          <w:rFonts w:ascii="Times New Roman" w:hAnsi="Times New Roman"/>
          <w:kern w:val="1"/>
          <w:sz w:val="28"/>
          <w:szCs w:val="28"/>
          <w:lang w:val="uk-UA"/>
        </w:rPr>
        <w:t>6</w:t>
      </w:r>
      <w:r w:rsidRPr="00867194">
        <w:rPr>
          <w:rFonts w:ascii="Times New Roman" w:hAnsi="Times New Roman"/>
          <w:kern w:val="1"/>
          <w:sz w:val="28"/>
          <w:szCs w:val="28"/>
          <w:lang w:val="uk-UA"/>
        </w:rPr>
        <w:t xml:space="preserve"> tables, </w:t>
      </w:r>
      <w:r w:rsidR="00867194" w:rsidRPr="00867194">
        <w:rPr>
          <w:rFonts w:ascii="Times New Roman" w:hAnsi="Times New Roman"/>
          <w:kern w:val="1"/>
          <w:sz w:val="28"/>
          <w:szCs w:val="28"/>
          <w:lang w:val="uk-UA"/>
        </w:rPr>
        <w:t>8</w:t>
      </w:r>
      <w:r w:rsidRPr="00867194">
        <w:rPr>
          <w:rFonts w:ascii="Times New Roman" w:hAnsi="Times New Roman"/>
          <w:kern w:val="1"/>
          <w:sz w:val="28"/>
          <w:szCs w:val="28"/>
          <w:lang w:val="uk-UA"/>
        </w:rPr>
        <w:t xml:space="preserve"> figure, </w:t>
      </w:r>
      <w:r w:rsidR="00C06D26" w:rsidRPr="00867194">
        <w:rPr>
          <w:rFonts w:ascii="Times New Roman" w:hAnsi="Times New Roman"/>
          <w:kern w:val="1"/>
          <w:sz w:val="28"/>
          <w:szCs w:val="28"/>
          <w:lang w:val="uk-UA"/>
        </w:rPr>
        <w:t>6</w:t>
      </w:r>
      <w:r w:rsidR="00867194" w:rsidRPr="00867194">
        <w:rPr>
          <w:rFonts w:ascii="Times New Roman" w:hAnsi="Times New Roman"/>
          <w:kern w:val="1"/>
          <w:sz w:val="28"/>
          <w:szCs w:val="28"/>
          <w:lang w:val="uk-UA"/>
        </w:rPr>
        <w:t>1</w:t>
      </w:r>
      <w:r w:rsidRPr="00867194">
        <w:rPr>
          <w:rFonts w:ascii="Times New Roman" w:hAnsi="Times New Roman"/>
          <w:kern w:val="1"/>
          <w:sz w:val="28"/>
          <w:szCs w:val="28"/>
          <w:lang w:val="uk-UA"/>
        </w:rPr>
        <w:t xml:space="preserve"> literary sources.</w:t>
      </w:r>
    </w:p>
    <w:p w:rsidR="00867194" w:rsidRPr="00867194" w:rsidRDefault="00867194" w:rsidP="00867194">
      <w:pPr>
        <w:pStyle w:val="13"/>
        <w:widowControl w:val="0"/>
        <w:suppressAutoHyphens/>
        <w:spacing w:after="0" w:line="360" w:lineRule="auto"/>
        <w:ind w:left="0" w:firstLine="709"/>
        <w:jc w:val="both"/>
        <w:rPr>
          <w:rFonts w:ascii="Times New Roman" w:hAnsi="Times New Roman"/>
          <w:kern w:val="1"/>
          <w:sz w:val="28"/>
          <w:szCs w:val="28"/>
          <w:lang w:val="uk-UA"/>
        </w:rPr>
      </w:pPr>
      <w:r w:rsidRPr="00867194">
        <w:rPr>
          <w:rFonts w:ascii="Times New Roman" w:hAnsi="Times New Roman"/>
          <w:kern w:val="1"/>
          <w:sz w:val="28"/>
          <w:szCs w:val="28"/>
          <w:lang w:val="uk-UA"/>
        </w:rPr>
        <w:t>The object of the study were varieties of ornamental plants selected from different geographical regions</w:t>
      </w:r>
    </w:p>
    <w:p w:rsidR="00867194" w:rsidRPr="00867194" w:rsidRDefault="00867194" w:rsidP="00867194">
      <w:pPr>
        <w:pStyle w:val="13"/>
        <w:widowControl w:val="0"/>
        <w:suppressAutoHyphens/>
        <w:spacing w:after="0" w:line="360" w:lineRule="auto"/>
        <w:ind w:left="0" w:firstLine="709"/>
        <w:jc w:val="both"/>
        <w:rPr>
          <w:rFonts w:ascii="Times New Roman" w:hAnsi="Times New Roman"/>
          <w:kern w:val="1"/>
          <w:sz w:val="28"/>
          <w:szCs w:val="28"/>
          <w:lang w:val="uk-UA"/>
        </w:rPr>
      </w:pPr>
      <w:r w:rsidRPr="00867194">
        <w:rPr>
          <w:rFonts w:ascii="Times New Roman" w:hAnsi="Times New Roman"/>
          <w:kern w:val="1"/>
          <w:sz w:val="28"/>
          <w:szCs w:val="28"/>
          <w:lang w:val="uk-UA"/>
        </w:rPr>
        <w:t>The aim of the work was to compare the decorativeness and stability of sunflower selection of different geographical regions.</w:t>
      </w:r>
    </w:p>
    <w:p w:rsidR="00867194" w:rsidRPr="00867194" w:rsidRDefault="00867194" w:rsidP="00867194">
      <w:pPr>
        <w:pStyle w:val="13"/>
        <w:widowControl w:val="0"/>
        <w:suppressAutoHyphens/>
        <w:spacing w:after="0" w:line="360" w:lineRule="auto"/>
        <w:ind w:left="0" w:firstLine="709"/>
        <w:jc w:val="both"/>
        <w:rPr>
          <w:rFonts w:ascii="Times New Roman" w:hAnsi="Times New Roman"/>
          <w:kern w:val="1"/>
          <w:sz w:val="28"/>
          <w:szCs w:val="28"/>
          <w:lang w:val="uk-UA"/>
        </w:rPr>
      </w:pPr>
      <w:r w:rsidRPr="00867194">
        <w:rPr>
          <w:rFonts w:ascii="Times New Roman" w:hAnsi="Times New Roman"/>
          <w:kern w:val="1"/>
          <w:sz w:val="28"/>
          <w:szCs w:val="28"/>
          <w:lang w:val="uk-UA"/>
        </w:rPr>
        <w:t>In performing the work used methods of observation, laboratory methods, analysis of archival data and scientific literature, statistical data processing.</w:t>
      </w:r>
    </w:p>
    <w:p w:rsidR="00867194" w:rsidRPr="00867194" w:rsidRDefault="00867194" w:rsidP="00867194">
      <w:pPr>
        <w:pStyle w:val="13"/>
        <w:widowControl w:val="0"/>
        <w:suppressAutoHyphens/>
        <w:spacing w:after="0" w:line="360" w:lineRule="auto"/>
        <w:ind w:left="0" w:firstLine="709"/>
        <w:jc w:val="both"/>
        <w:rPr>
          <w:rFonts w:ascii="Times New Roman" w:hAnsi="Times New Roman"/>
          <w:kern w:val="1"/>
          <w:sz w:val="28"/>
          <w:szCs w:val="28"/>
          <w:lang w:val="uk-UA"/>
        </w:rPr>
      </w:pPr>
      <w:r w:rsidRPr="00867194">
        <w:rPr>
          <w:rFonts w:ascii="Times New Roman" w:hAnsi="Times New Roman"/>
          <w:kern w:val="1"/>
          <w:sz w:val="28"/>
          <w:szCs w:val="28"/>
          <w:lang w:val="uk-UA"/>
        </w:rPr>
        <w:t>The relevance of this work is to determine the decorative and resistance to abiotic factors of sunflower varieties selection of different geographical regions.</w:t>
      </w:r>
    </w:p>
    <w:p w:rsidR="00867194" w:rsidRPr="00867194" w:rsidRDefault="00867194" w:rsidP="00867194">
      <w:pPr>
        <w:pStyle w:val="13"/>
        <w:widowControl w:val="0"/>
        <w:suppressAutoHyphens/>
        <w:spacing w:after="0" w:line="360" w:lineRule="auto"/>
        <w:ind w:left="0" w:firstLine="709"/>
        <w:jc w:val="both"/>
        <w:rPr>
          <w:rFonts w:ascii="Times New Roman" w:hAnsi="Times New Roman"/>
          <w:kern w:val="1"/>
          <w:sz w:val="28"/>
          <w:szCs w:val="28"/>
          <w:lang w:val="uk-UA"/>
        </w:rPr>
      </w:pPr>
      <w:r w:rsidRPr="00867194">
        <w:rPr>
          <w:rFonts w:ascii="Times New Roman" w:hAnsi="Times New Roman"/>
          <w:kern w:val="1"/>
          <w:sz w:val="28"/>
          <w:szCs w:val="28"/>
          <w:lang w:val="uk-UA"/>
        </w:rPr>
        <w:t>As a result of the work, the decorative, cold-resistant and drought-resistant varieties of sunflower of selection of different geographical regions were compared.</w:t>
      </w:r>
    </w:p>
    <w:p w:rsidR="00867194" w:rsidRDefault="00867194" w:rsidP="00867194">
      <w:pPr>
        <w:pStyle w:val="13"/>
        <w:widowControl w:val="0"/>
        <w:suppressAutoHyphens/>
        <w:spacing w:after="0" w:line="360" w:lineRule="auto"/>
        <w:ind w:left="0" w:firstLine="709"/>
        <w:jc w:val="both"/>
        <w:rPr>
          <w:rFonts w:ascii="Times New Roman" w:hAnsi="Times New Roman"/>
          <w:kern w:val="1"/>
          <w:sz w:val="28"/>
          <w:szCs w:val="28"/>
          <w:lang w:val="uk-UA"/>
        </w:rPr>
      </w:pPr>
      <w:r w:rsidRPr="00867194">
        <w:rPr>
          <w:rFonts w:ascii="Times New Roman" w:hAnsi="Times New Roman"/>
          <w:kern w:val="1"/>
          <w:sz w:val="28"/>
          <w:szCs w:val="28"/>
          <w:lang w:val="uk-UA"/>
        </w:rPr>
        <w:t>SUNFLOWER, SELECTION, DROUGHT RESISTANCE, COLD RESISTANCE, DECORATIVE</w:t>
      </w:r>
    </w:p>
    <w:p w:rsidR="00867194" w:rsidRDefault="00867194" w:rsidP="00867194">
      <w:pPr>
        <w:pStyle w:val="13"/>
        <w:widowControl w:val="0"/>
        <w:suppressAutoHyphens/>
        <w:spacing w:after="0" w:line="360" w:lineRule="auto"/>
        <w:ind w:left="0" w:firstLine="720"/>
        <w:jc w:val="both"/>
        <w:rPr>
          <w:rFonts w:ascii="Times New Roman" w:hAnsi="Times New Roman"/>
          <w:kern w:val="1"/>
          <w:sz w:val="28"/>
          <w:szCs w:val="28"/>
          <w:lang w:val="uk-UA"/>
        </w:rPr>
      </w:pPr>
    </w:p>
    <w:p w:rsidR="0068644B" w:rsidRPr="00683D0D" w:rsidRDefault="0068644B" w:rsidP="00867194">
      <w:pPr>
        <w:pStyle w:val="13"/>
        <w:widowControl w:val="0"/>
        <w:suppressAutoHyphens/>
        <w:spacing w:after="0" w:line="360" w:lineRule="auto"/>
        <w:ind w:left="0" w:firstLine="720"/>
        <w:jc w:val="both"/>
        <w:rPr>
          <w:rFonts w:ascii="Times New Roman" w:hAnsi="Times New Roman"/>
          <w:sz w:val="28"/>
          <w:highlight w:val="yellow"/>
          <w:lang w:val="uk-UA"/>
        </w:rPr>
      </w:pPr>
      <w:r w:rsidRPr="00683D0D">
        <w:rPr>
          <w:rFonts w:ascii="Times New Roman" w:hAnsi="Times New Roman"/>
          <w:sz w:val="28"/>
          <w:highlight w:val="yellow"/>
          <w:lang w:val="uk-UA"/>
        </w:rPr>
        <w:br w:type="page"/>
      </w:r>
    </w:p>
    <w:p w:rsidR="00532A2E" w:rsidRPr="00C71833" w:rsidRDefault="0068644B" w:rsidP="00C71833">
      <w:pPr>
        <w:spacing w:after="0" w:line="360" w:lineRule="auto"/>
        <w:jc w:val="center"/>
        <w:rPr>
          <w:rFonts w:ascii="Times New Roman" w:hAnsi="Times New Roman" w:cs="Times New Roman"/>
          <w:sz w:val="28"/>
          <w:szCs w:val="28"/>
          <w:lang w:val="uk-UA"/>
        </w:rPr>
      </w:pPr>
      <w:r w:rsidRPr="009C0715">
        <w:rPr>
          <w:rFonts w:ascii="Times New Roman" w:hAnsi="Times New Roman" w:cs="Times New Roman"/>
          <w:sz w:val="28"/>
          <w:szCs w:val="28"/>
          <w:lang w:val="uk-UA"/>
        </w:rPr>
        <w:lastRenderedPageBreak/>
        <w:t>ЗМІСТ</w:t>
      </w:r>
    </w:p>
    <w:p w:rsidR="0068644B" w:rsidRDefault="0068644B" w:rsidP="00C71833">
      <w:pPr>
        <w:spacing w:after="0" w:line="360" w:lineRule="auto"/>
        <w:jc w:val="both"/>
        <w:rPr>
          <w:rFonts w:ascii="Times New Roman" w:hAnsi="Times New Roman" w:cs="Times New Roman"/>
          <w:sz w:val="28"/>
          <w:szCs w:val="28"/>
          <w:lang w:val="uk-UA"/>
        </w:rPr>
      </w:pPr>
    </w:p>
    <w:p w:rsidR="00683D0D" w:rsidRPr="00C71833" w:rsidRDefault="00683D0D" w:rsidP="00C71833">
      <w:pPr>
        <w:spacing w:after="0" w:line="360" w:lineRule="auto"/>
        <w:jc w:val="both"/>
        <w:rPr>
          <w:rFonts w:ascii="Times New Roman" w:hAnsi="Times New Roman" w:cs="Times New Roman"/>
          <w:sz w:val="28"/>
          <w:szCs w:val="28"/>
          <w:lang w:val="uk-UA"/>
        </w:rPr>
      </w:pPr>
    </w:p>
    <w:sdt>
      <w:sdtPr>
        <w:rPr>
          <w:rFonts w:ascii="Times New Roman" w:hAnsi="Times New Roman" w:cs="Times New Roman"/>
          <w:b/>
          <w:bCs/>
          <w:sz w:val="28"/>
          <w:szCs w:val="28"/>
          <w:lang w:val="uk-UA"/>
        </w:rPr>
        <w:id w:val="21217860"/>
        <w:docPartObj>
          <w:docPartGallery w:val="Table of Contents"/>
          <w:docPartUnique/>
        </w:docPartObj>
      </w:sdtPr>
      <w:sdtEndPr>
        <w:rPr>
          <w:b w:val="0"/>
          <w:bCs w:val="0"/>
          <w:sz w:val="22"/>
          <w:szCs w:val="22"/>
        </w:rPr>
      </w:sdtEndPr>
      <w:sdtContent>
        <w:p w:rsidR="009C0715" w:rsidRPr="00D46638" w:rsidRDefault="00395C47">
          <w:pPr>
            <w:pStyle w:val="15"/>
            <w:tabs>
              <w:tab w:val="right" w:leader="dot" w:pos="9628"/>
            </w:tabs>
            <w:rPr>
              <w:rFonts w:ascii="Times New Roman" w:hAnsi="Times New Roman" w:cs="Times New Roman"/>
              <w:noProof/>
              <w:sz w:val="28"/>
            </w:rPr>
          </w:pPr>
          <w:r w:rsidRPr="00C71833">
            <w:rPr>
              <w:rFonts w:ascii="Times New Roman" w:hAnsi="Times New Roman" w:cs="Times New Roman"/>
              <w:sz w:val="28"/>
              <w:szCs w:val="28"/>
              <w:lang w:val="uk-UA"/>
            </w:rPr>
            <w:fldChar w:fldCharType="begin"/>
          </w:r>
          <w:r w:rsidR="007D4784" w:rsidRPr="00C71833">
            <w:rPr>
              <w:rFonts w:ascii="Times New Roman" w:hAnsi="Times New Roman" w:cs="Times New Roman"/>
              <w:sz w:val="28"/>
              <w:szCs w:val="28"/>
              <w:lang w:val="uk-UA"/>
            </w:rPr>
            <w:instrText xml:space="preserve"> TOC \o "1-3" \h \z \u </w:instrText>
          </w:r>
          <w:r w:rsidRPr="00C71833">
            <w:rPr>
              <w:rFonts w:ascii="Times New Roman" w:hAnsi="Times New Roman" w:cs="Times New Roman"/>
              <w:sz w:val="28"/>
              <w:szCs w:val="28"/>
              <w:lang w:val="uk-UA"/>
            </w:rPr>
            <w:fldChar w:fldCharType="separate"/>
          </w:r>
          <w:hyperlink w:anchor="_Toc58258576" w:history="1">
            <w:r w:rsidR="009C0715" w:rsidRPr="00D46638">
              <w:rPr>
                <w:rStyle w:val="af2"/>
                <w:rFonts w:ascii="Times New Roman" w:hAnsi="Times New Roman" w:cs="Times New Roman"/>
                <w:noProof/>
                <w:kern w:val="1"/>
                <w:sz w:val="28"/>
                <w:lang w:val="uk-UA"/>
              </w:rPr>
              <w:t>ВСТУП</w:t>
            </w:r>
            <w:r w:rsidR="009C0715" w:rsidRPr="00D46638">
              <w:rPr>
                <w:rFonts w:ascii="Times New Roman" w:hAnsi="Times New Roman" w:cs="Times New Roman"/>
                <w:noProof/>
                <w:webHidden/>
                <w:sz w:val="28"/>
              </w:rPr>
              <w:tab/>
            </w:r>
            <w:r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_Toc58258576 \h </w:instrText>
            </w:r>
            <w:r w:rsidRPr="00D46638">
              <w:rPr>
                <w:rFonts w:ascii="Times New Roman" w:hAnsi="Times New Roman" w:cs="Times New Roman"/>
                <w:noProof/>
                <w:webHidden/>
                <w:sz w:val="28"/>
              </w:rPr>
            </w:r>
            <w:r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7</w:t>
            </w:r>
            <w:r w:rsidRPr="00D46638">
              <w:rPr>
                <w:rFonts w:ascii="Times New Roman" w:hAnsi="Times New Roman" w:cs="Times New Roman"/>
                <w:noProof/>
                <w:webHidden/>
                <w:sz w:val="28"/>
              </w:rPr>
              <w:fldChar w:fldCharType="end"/>
            </w:r>
          </w:hyperlink>
        </w:p>
        <w:p w:rsidR="009C0715" w:rsidRPr="00D46638" w:rsidRDefault="00A77EC1">
          <w:pPr>
            <w:pStyle w:val="15"/>
            <w:tabs>
              <w:tab w:val="right" w:leader="dot" w:pos="9628"/>
            </w:tabs>
            <w:rPr>
              <w:rFonts w:ascii="Times New Roman" w:hAnsi="Times New Roman" w:cs="Times New Roman"/>
              <w:noProof/>
              <w:sz w:val="28"/>
            </w:rPr>
          </w:pPr>
          <w:hyperlink w:anchor="_Toc58258577" w:history="1">
            <w:r w:rsidR="009C0715" w:rsidRPr="00D46638">
              <w:rPr>
                <w:rStyle w:val="af2"/>
                <w:rFonts w:ascii="Times New Roman" w:hAnsi="Times New Roman" w:cs="Times New Roman"/>
                <w:noProof/>
                <w:sz w:val="28"/>
                <w:lang w:eastAsia="en-US"/>
              </w:rPr>
              <w:t>1 ОГЛЯД НАУКОВОЇ ЛІТЕРАТУРИ</w:t>
            </w:r>
            <w:r w:rsidR="009C0715" w:rsidRPr="00D46638">
              <w:rPr>
                <w:rFonts w:ascii="Times New Roman" w:hAnsi="Times New Roman" w:cs="Times New Roman"/>
                <w:noProof/>
                <w:webHidden/>
                <w:sz w:val="28"/>
              </w:rPr>
              <w:tab/>
            </w:r>
            <w:r w:rsidR="00395C47"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_Toc58258577 \h </w:instrText>
            </w:r>
            <w:r w:rsidR="00395C47" w:rsidRPr="00D46638">
              <w:rPr>
                <w:rFonts w:ascii="Times New Roman" w:hAnsi="Times New Roman" w:cs="Times New Roman"/>
                <w:noProof/>
                <w:webHidden/>
                <w:sz w:val="28"/>
              </w:rPr>
            </w:r>
            <w:r w:rsidR="00395C47"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9</w:t>
            </w:r>
            <w:r w:rsidR="00395C47" w:rsidRPr="00D46638">
              <w:rPr>
                <w:rFonts w:ascii="Times New Roman" w:hAnsi="Times New Roman" w:cs="Times New Roman"/>
                <w:noProof/>
                <w:webHidden/>
                <w:sz w:val="28"/>
              </w:rPr>
              <w:fldChar w:fldCharType="end"/>
            </w:r>
          </w:hyperlink>
        </w:p>
        <w:p w:rsidR="009C0715" w:rsidRPr="00D46638" w:rsidRDefault="00A77EC1">
          <w:pPr>
            <w:pStyle w:val="15"/>
            <w:tabs>
              <w:tab w:val="right" w:leader="dot" w:pos="9628"/>
            </w:tabs>
            <w:rPr>
              <w:rFonts w:ascii="Times New Roman" w:hAnsi="Times New Roman" w:cs="Times New Roman"/>
              <w:noProof/>
              <w:sz w:val="28"/>
            </w:rPr>
          </w:pPr>
          <w:hyperlink w:anchor="_Toc58258578" w:history="1">
            <w:r w:rsidR="009C0715" w:rsidRPr="00D46638">
              <w:rPr>
                <w:rStyle w:val="af2"/>
                <w:rFonts w:ascii="Times New Roman" w:hAnsi="Times New Roman" w:cs="Times New Roman"/>
                <w:noProof/>
                <w:sz w:val="28"/>
                <w:lang w:eastAsia="en-US"/>
              </w:rPr>
              <w:t>1.1 Історія культури та її господарське значення</w:t>
            </w:r>
            <w:r w:rsidR="009C0715" w:rsidRPr="00D46638">
              <w:rPr>
                <w:rFonts w:ascii="Times New Roman" w:hAnsi="Times New Roman" w:cs="Times New Roman"/>
                <w:noProof/>
                <w:webHidden/>
                <w:sz w:val="28"/>
              </w:rPr>
              <w:tab/>
            </w:r>
            <w:r w:rsidR="00395C47"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_Toc58258578 \h </w:instrText>
            </w:r>
            <w:r w:rsidR="00395C47" w:rsidRPr="00D46638">
              <w:rPr>
                <w:rFonts w:ascii="Times New Roman" w:hAnsi="Times New Roman" w:cs="Times New Roman"/>
                <w:noProof/>
                <w:webHidden/>
                <w:sz w:val="28"/>
              </w:rPr>
            </w:r>
            <w:r w:rsidR="00395C47"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9</w:t>
            </w:r>
            <w:r w:rsidR="00395C47" w:rsidRPr="00D46638">
              <w:rPr>
                <w:rFonts w:ascii="Times New Roman" w:hAnsi="Times New Roman" w:cs="Times New Roman"/>
                <w:noProof/>
                <w:webHidden/>
                <w:sz w:val="28"/>
              </w:rPr>
              <w:fldChar w:fldCharType="end"/>
            </w:r>
          </w:hyperlink>
        </w:p>
        <w:p w:rsidR="009C0715" w:rsidRPr="00D46638" w:rsidRDefault="00A77EC1">
          <w:pPr>
            <w:pStyle w:val="15"/>
            <w:tabs>
              <w:tab w:val="right" w:leader="dot" w:pos="9628"/>
            </w:tabs>
            <w:rPr>
              <w:rFonts w:ascii="Times New Roman" w:hAnsi="Times New Roman" w:cs="Times New Roman"/>
              <w:noProof/>
              <w:sz w:val="28"/>
            </w:rPr>
          </w:pPr>
          <w:hyperlink w:anchor="_Toc58258579" w:history="1">
            <w:r w:rsidR="009C0715" w:rsidRPr="00D46638">
              <w:rPr>
                <w:rStyle w:val="af2"/>
                <w:rFonts w:ascii="Times New Roman" w:hAnsi="Times New Roman" w:cs="Times New Roman"/>
                <w:noProof/>
                <w:sz w:val="28"/>
                <w:lang w:eastAsia="en-US"/>
              </w:rPr>
              <w:t xml:space="preserve">1.2 Ботанічна характеристика рослин роду соняшник </w:t>
            </w:r>
            <w:r w:rsidR="009C0715" w:rsidRPr="00D46638">
              <w:rPr>
                <w:rStyle w:val="af2"/>
                <w:rFonts w:ascii="Times New Roman" w:hAnsi="Times New Roman" w:cs="Times New Roman"/>
                <w:i/>
                <w:noProof/>
                <w:sz w:val="28"/>
                <w:lang w:eastAsia="en-US"/>
              </w:rPr>
              <w:t>Helianthus</w:t>
            </w:r>
            <w:r w:rsidR="009C0715" w:rsidRPr="00D46638">
              <w:rPr>
                <w:rFonts w:ascii="Times New Roman" w:hAnsi="Times New Roman" w:cs="Times New Roman"/>
                <w:noProof/>
                <w:webHidden/>
                <w:sz w:val="28"/>
              </w:rPr>
              <w:tab/>
            </w:r>
            <w:r w:rsidR="00395C47"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_Toc58258579 \h </w:instrText>
            </w:r>
            <w:r w:rsidR="00395C47" w:rsidRPr="00D46638">
              <w:rPr>
                <w:rFonts w:ascii="Times New Roman" w:hAnsi="Times New Roman" w:cs="Times New Roman"/>
                <w:noProof/>
                <w:webHidden/>
                <w:sz w:val="28"/>
              </w:rPr>
            </w:r>
            <w:r w:rsidR="00395C47"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14</w:t>
            </w:r>
            <w:r w:rsidR="00395C47" w:rsidRPr="00D46638">
              <w:rPr>
                <w:rFonts w:ascii="Times New Roman" w:hAnsi="Times New Roman" w:cs="Times New Roman"/>
                <w:noProof/>
                <w:webHidden/>
                <w:sz w:val="28"/>
              </w:rPr>
              <w:fldChar w:fldCharType="end"/>
            </w:r>
          </w:hyperlink>
        </w:p>
        <w:p w:rsidR="009C0715" w:rsidRPr="00D46638" w:rsidRDefault="00A77EC1">
          <w:pPr>
            <w:pStyle w:val="15"/>
            <w:tabs>
              <w:tab w:val="right" w:leader="dot" w:pos="9628"/>
            </w:tabs>
            <w:rPr>
              <w:rFonts w:ascii="Times New Roman" w:hAnsi="Times New Roman" w:cs="Times New Roman"/>
              <w:noProof/>
              <w:sz w:val="28"/>
            </w:rPr>
          </w:pPr>
          <w:hyperlink w:anchor="_Toc58258580" w:history="1">
            <w:r w:rsidR="009C0715" w:rsidRPr="00D46638">
              <w:rPr>
                <w:rStyle w:val="af2"/>
                <w:rFonts w:ascii="Times New Roman" w:hAnsi="Times New Roman" w:cs="Times New Roman"/>
                <w:noProof/>
                <w:sz w:val="28"/>
                <w:lang w:val="uk-UA" w:eastAsia="en-US"/>
              </w:rPr>
              <w:t xml:space="preserve">1.3 Біологічні особливості рослин роду соняшника </w:t>
            </w:r>
            <w:r w:rsidR="009C0715" w:rsidRPr="00D46638">
              <w:rPr>
                <w:rStyle w:val="af2"/>
                <w:rFonts w:ascii="Times New Roman" w:hAnsi="Times New Roman" w:cs="Times New Roman"/>
                <w:i/>
                <w:noProof/>
                <w:sz w:val="28"/>
                <w:lang w:val="uk-UA" w:eastAsia="en-US"/>
              </w:rPr>
              <w:t>Helianthus</w:t>
            </w:r>
            <w:r w:rsidR="009C0715" w:rsidRPr="00D46638">
              <w:rPr>
                <w:rFonts w:ascii="Times New Roman" w:hAnsi="Times New Roman" w:cs="Times New Roman"/>
                <w:noProof/>
                <w:webHidden/>
                <w:sz w:val="28"/>
              </w:rPr>
              <w:tab/>
            </w:r>
            <w:r w:rsidR="00395C47"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_Toc58258580 \h </w:instrText>
            </w:r>
            <w:r w:rsidR="00395C47" w:rsidRPr="00D46638">
              <w:rPr>
                <w:rFonts w:ascii="Times New Roman" w:hAnsi="Times New Roman" w:cs="Times New Roman"/>
                <w:noProof/>
                <w:webHidden/>
                <w:sz w:val="28"/>
              </w:rPr>
            </w:r>
            <w:r w:rsidR="00395C47"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20</w:t>
            </w:r>
            <w:r w:rsidR="00395C47" w:rsidRPr="00D46638">
              <w:rPr>
                <w:rFonts w:ascii="Times New Roman" w:hAnsi="Times New Roman" w:cs="Times New Roman"/>
                <w:noProof/>
                <w:webHidden/>
                <w:sz w:val="28"/>
              </w:rPr>
              <w:fldChar w:fldCharType="end"/>
            </w:r>
          </w:hyperlink>
        </w:p>
        <w:p w:rsidR="009C0715" w:rsidRPr="00D46638" w:rsidRDefault="00A77EC1">
          <w:pPr>
            <w:pStyle w:val="15"/>
            <w:tabs>
              <w:tab w:val="right" w:leader="dot" w:pos="9628"/>
            </w:tabs>
            <w:rPr>
              <w:rFonts w:ascii="Times New Roman" w:hAnsi="Times New Roman" w:cs="Times New Roman"/>
              <w:noProof/>
              <w:sz w:val="28"/>
            </w:rPr>
          </w:pPr>
          <w:hyperlink w:anchor="_Toc58258581" w:history="1">
            <w:r w:rsidR="009C0715" w:rsidRPr="00D46638">
              <w:rPr>
                <w:rStyle w:val="af2"/>
                <w:rFonts w:ascii="Times New Roman" w:hAnsi="Times New Roman" w:cs="Times New Roman"/>
                <w:noProof/>
                <w:sz w:val="28"/>
                <w:lang w:eastAsia="en-US"/>
              </w:rPr>
              <w:t>1.4 Екологічні адаптації соняшнику</w:t>
            </w:r>
            <w:r w:rsidR="009C0715" w:rsidRPr="00D46638">
              <w:rPr>
                <w:rFonts w:ascii="Times New Roman" w:hAnsi="Times New Roman" w:cs="Times New Roman"/>
                <w:noProof/>
                <w:webHidden/>
                <w:sz w:val="28"/>
              </w:rPr>
              <w:tab/>
            </w:r>
            <w:r w:rsidR="00395C47"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_Toc58258581 \h </w:instrText>
            </w:r>
            <w:r w:rsidR="00395C47" w:rsidRPr="00D46638">
              <w:rPr>
                <w:rFonts w:ascii="Times New Roman" w:hAnsi="Times New Roman" w:cs="Times New Roman"/>
                <w:noProof/>
                <w:webHidden/>
                <w:sz w:val="28"/>
              </w:rPr>
            </w:r>
            <w:r w:rsidR="00395C47"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25</w:t>
            </w:r>
            <w:r w:rsidR="00395C47" w:rsidRPr="00D46638">
              <w:rPr>
                <w:rFonts w:ascii="Times New Roman" w:hAnsi="Times New Roman" w:cs="Times New Roman"/>
                <w:noProof/>
                <w:webHidden/>
                <w:sz w:val="28"/>
              </w:rPr>
              <w:fldChar w:fldCharType="end"/>
            </w:r>
          </w:hyperlink>
        </w:p>
        <w:p w:rsidR="009C0715" w:rsidRPr="00D46638" w:rsidRDefault="00A77EC1">
          <w:pPr>
            <w:pStyle w:val="15"/>
            <w:tabs>
              <w:tab w:val="right" w:leader="dot" w:pos="9628"/>
            </w:tabs>
            <w:rPr>
              <w:rFonts w:ascii="Times New Roman" w:hAnsi="Times New Roman" w:cs="Times New Roman"/>
              <w:noProof/>
              <w:sz w:val="28"/>
            </w:rPr>
          </w:pPr>
          <w:hyperlink w:anchor="_Toc58258582" w:history="1">
            <w:r w:rsidR="009C0715" w:rsidRPr="00D46638">
              <w:rPr>
                <w:rStyle w:val="af2"/>
                <w:rFonts w:ascii="Times New Roman" w:hAnsi="Times New Roman" w:cs="Times New Roman"/>
                <w:noProof/>
                <w:sz w:val="28"/>
                <w:lang w:val="uk-UA" w:eastAsia="en-US"/>
              </w:rPr>
              <w:t>1.4.1 Поняття посухостійкості</w:t>
            </w:r>
            <w:r w:rsidR="009C0715" w:rsidRPr="00D46638">
              <w:rPr>
                <w:rFonts w:ascii="Times New Roman" w:hAnsi="Times New Roman" w:cs="Times New Roman"/>
                <w:noProof/>
                <w:webHidden/>
                <w:sz w:val="28"/>
              </w:rPr>
              <w:tab/>
            </w:r>
            <w:r w:rsidR="00395C47"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_Toc58258582 \h </w:instrText>
            </w:r>
            <w:r w:rsidR="00395C47" w:rsidRPr="00D46638">
              <w:rPr>
                <w:rFonts w:ascii="Times New Roman" w:hAnsi="Times New Roman" w:cs="Times New Roman"/>
                <w:noProof/>
                <w:webHidden/>
                <w:sz w:val="28"/>
              </w:rPr>
            </w:r>
            <w:r w:rsidR="00395C47"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27</w:t>
            </w:r>
            <w:r w:rsidR="00395C47" w:rsidRPr="00D46638">
              <w:rPr>
                <w:rFonts w:ascii="Times New Roman" w:hAnsi="Times New Roman" w:cs="Times New Roman"/>
                <w:noProof/>
                <w:webHidden/>
                <w:sz w:val="28"/>
              </w:rPr>
              <w:fldChar w:fldCharType="end"/>
            </w:r>
          </w:hyperlink>
        </w:p>
        <w:p w:rsidR="009C0715" w:rsidRPr="00D46638" w:rsidRDefault="00A77EC1">
          <w:pPr>
            <w:pStyle w:val="15"/>
            <w:tabs>
              <w:tab w:val="right" w:leader="dot" w:pos="9628"/>
            </w:tabs>
            <w:rPr>
              <w:rFonts w:ascii="Times New Roman" w:hAnsi="Times New Roman" w:cs="Times New Roman"/>
              <w:noProof/>
              <w:sz w:val="28"/>
            </w:rPr>
          </w:pPr>
          <w:hyperlink w:anchor="_Toc58258583" w:history="1">
            <w:r w:rsidR="009C0715" w:rsidRPr="00D46638">
              <w:rPr>
                <w:rStyle w:val="af2"/>
                <w:rFonts w:ascii="Times New Roman" w:hAnsi="Times New Roman" w:cs="Times New Roman"/>
                <w:noProof/>
                <w:sz w:val="28"/>
                <w:lang w:val="uk-UA" w:eastAsia="en-US"/>
              </w:rPr>
              <w:t>1.4.2 Поняття холодостійкості</w:t>
            </w:r>
            <w:r w:rsidR="009C0715" w:rsidRPr="00D46638">
              <w:rPr>
                <w:rFonts w:ascii="Times New Roman" w:hAnsi="Times New Roman" w:cs="Times New Roman"/>
                <w:noProof/>
                <w:webHidden/>
                <w:sz w:val="28"/>
              </w:rPr>
              <w:tab/>
            </w:r>
            <w:r w:rsidR="00395C47"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_Toc58258583 \h </w:instrText>
            </w:r>
            <w:r w:rsidR="00395C47" w:rsidRPr="00D46638">
              <w:rPr>
                <w:rFonts w:ascii="Times New Roman" w:hAnsi="Times New Roman" w:cs="Times New Roman"/>
                <w:noProof/>
                <w:webHidden/>
                <w:sz w:val="28"/>
              </w:rPr>
            </w:r>
            <w:r w:rsidR="00395C47"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29</w:t>
            </w:r>
            <w:r w:rsidR="00395C47" w:rsidRPr="00D46638">
              <w:rPr>
                <w:rFonts w:ascii="Times New Roman" w:hAnsi="Times New Roman" w:cs="Times New Roman"/>
                <w:noProof/>
                <w:webHidden/>
                <w:sz w:val="28"/>
              </w:rPr>
              <w:fldChar w:fldCharType="end"/>
            </w:r>
          </w:hyperlink>
        </w:p>
        <w:p w:rsidR="009C0715" w:rsidRPr="00D46638" w:rsidRDefault="00A77EC1">
          <w:pPr>
            <w:pStyle w:val="15"/>
            <w:tabs>
              <w:tab w:val="right" w:leader="dot" w:pos="9628"/>
            </w:tabs>
            <w:rPr>
              <w:rFonts w:ascii="Times New Roman" w:hAnsi="Times New Roman" w:cs="Times New Roman"/>
              <w:noProof/>
              <w:sz w:val="28"/>
            </w:rPr>
          </w:pPr>
          <w:hyperlink w:anchor="_Toc58258584" w:history="1">
            <w:r w:rsidR="009C0715" w:rsidRPr="00D46638">
              <w:rPr>
                <w:rStyle w:val="af2"/>
                <w:rFonts w:ascii="Times New Roman" w:hAnsi="Times New Roman" w:cs="Times New Roman"/>
                <w:noProof/>
                <w:sz w:val="28"/>
                <w:lang w:eastAsia="en-US"/>
              </w:rPr>
              <w:t>1.4.3 Догляд за посівами</w:t>
            </w:r>
            <w:r w:rsidR="009C0715" w:rsidRPr="00D46638">
              <w:rPr>
                <w:rFonts w:ascii="Times New Roman" w:hAnsi="Times New Roman" w:cs="Times New Roman"/>
                <w:noProof/>
                <w:webHidden/>
                <w:sz w:val="28"/>
              </w:rPr>
              <w:tab/>
            </w:r>
            <w:r w:rsidR="00395C47"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_Toc58258584 \h </w:instrText>
            </w:r>
            <w:r w:rsidR="00395C47" w:rsidRPr="00D46638">
              <w:rPr>
                <w:rFonts w:ascii="Times New Roman" w:hAnsi="Times New Roman" w:cs="Times New Roman"/>
                <w:noProof/>
                <w:webHidden/>
                <w:sz w:val="28"/>
              </w:rPr>
            </w:r>
            <w:r w:rsidR="00395C47"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31</w:t>
            </w:r>
            <w:r w:rsidR="00395C47" w:rsidRPr="00D46638">
              <w:rPr>
                <w:rFonts w:ascii="Times New Roman" w:hAnsi="Times New Roman" w:cs="Times New Roman"/>
                <w:noProof/>
                <w:webHidden/>
                <w:sz w:val="28"/>
              </w:rPr>
              <w:fldChar w:fldCharType="end"/>
            </w:r>
          </w:hyperlink>
        </w:p>
        <w:p w:rsidR="009C0715" w:rsidRPr="00D46638" w:rsidRDefault="00A77EC1">
          <w:pPr>
            <w:pStyle w:val="15"/>
            <w:tabs>
              <w:tab w:val="right" w:leader="dot" w:pos="9628"/>
            </w:tabs>
            <w:rPr>
              <w:rFonts w:ascii="Times New Roman" w:hAnsi="Times New Roman" w:cs="Times New Roman"/>
              <w:noProof/>
              <w:sz w:val="28"/>
            </w:rPr>
          </w:pPr>
          <w:hyperlink w:anchor="_Toc58258585" w:history="1">
            <w:r w:rsidR="009C0715" w:rsidRPr="00D46638">
              <w:rPr>
                <w:rStyle w:val="af2"/>
                <w:rFonts w:ascii="Times New Roman" w:hAnsi="Times New Roman" w:cs="Times New Roman"/>
                <w:noProof/>
                <w:kern w:val="1"/>
                <w:sz w:val="28"/>
                <w:lang w:val="uk-UA"/>
              </w:rPr>
              <w:t>2 МАТЕРІАЛИ ТА МЕТОДИ ДОСЛІДЖЕНЬ</w:t>
            </w:r>
            <w:r w:rsidR="009C0715" w:rsidRPr="00D46638">
              <w:rPr>
                <w:rFonts w:ascii="Times New Roman" w:hAnsi="Times New Roman" w:cs="Times New Roman"/>
                <w:noProof/>
                <w:webHidden/>
                <w:sz w:val="28"/>
              </w:rPr>
              <w:tab/>
            </w:r>
            <w:r w:rsidR="00395C47"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_Toc58258585 \h </w:instrText>
            </w:r>
            <w:r w:rsidR="00395C47" w:rsidRPr="00D46638">
              <w:rPr>
                <w:rFonts w:ascii="Times New Roman" w:hAnsi="Times New Roman" w:cs="Times New Roman"/>
                <w:noProof/>
                <w:webHidden/>
                <w:sz w:val="28"/>
              </w:rPr>
            </w:r>
            <w:r w:rsidR="00395C47"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38</w:t>
            </w:r>
            <w:r w:rsidR="00395C47" w:rsidRPr="00D46638">
              <w:rPr>
                <w:rFonts w:ascii="Times New Roman" w:hAnsi="Times New Roman" w:cs="Times New Roman"/>
                <w:noProof/>
                <w:webHidden/>
                <w:sz w:val="28"/>
              </w:rPr>
              <w:fldChar w:fldCharType="end"/>
            </w:r>
          </w:hyperlink>
        </w:p>
        <w:p w:rsidR="009C0715" w:rsidRPr="00D46638" w:rsidRDefault="00A77EC1">
          <w:pPr>
            <w:pStyle w:val="15"/>
            <w:tabs>
              <w:tab w:val="right" w:leader="dot" w:pos="9628"/>
            </w:tabs>
            <w:rPr>
              <w:rFonts w:ascii="Times New Roman" w:hAnsi="Times New Roman" w:cs="Times New Roman"/>
              <w:noProof/>
              <w:sz w:val="28"/>
            </w:rPr>
          </w:pPr>
          <w:hyperlink w:anchor="_Toc58258586" w:history="1">
            <w:r w:rsidR="009C0715" w:rsidRPr="00D46638">
              <w:rPr>
                <w:rStyle w:val="af2"/>
                <w:rFonts w:ascii="Times New Roman" w:hAnsi="Times New Roman" w:cs="Times New Roman"/>
                <w:noProof/>
                <w:sz w:val="28"/>
                <w:lang w:val="uk-UA"/>
              </w:rPr>
              <w:t>2.1 Характеристика об’єкту дослідження</w:t>
            </w:r>
            <w:r w:rsidR="009C0715" w:rsidRPr="00D46638">
              <w:rPr>
                <w:rFonts w:ascii="Times New Roman" w:hAnsi="Times New Roman" w:cs="Times New Roman"/>
                <w:noProof/>
                <w:webHidden/>
                <w:sz w:val="28"/>
              </w:rPr>
              <w:tab/>
            </w:r>
            <w:r w:rsidR="00395C47"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_Toc58258586 \h </w:instrText>
            </w:r>
            <w:r w:rsidR="00395C47" w:rsidRPr="00D46638">
              <w:rPr>
                <w:rFonts w:ascii="Times New Roman" w:hAnsi="Times New Roman" w:cs="Times New Roman"/>
                <w:noProof/>
                <w:webHidden/>
                <w:sz w:val="28"/>
              </w:rPr>
            </w:r>
            <w:r w:rsidR="00395C47"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38</w:t>
            </w:r>
            <w:r w:rsidR="00395C47" w:rsidRPr="00D46638">
              <w:rPr>
                <w:rFonts w:ascii="Times New Roman" w:hAnsi="Times New Roman" w:cs="Times New Roman"/>
                <w:noProof/>
                <w:webHidden/>
                <w:sz w:val="28"/>
              </w:rPr>
              <w:fldChar w:fldCharType="end"/>
            </w:r>
          </w:hyperlink>
        </w:p>
        <w:p w:rsidR="009C0715" w:rsidRPr="00D46638" w:rsidRDefault="00A77EC1">
          <w:pPr>
            <w:pStyle w:val="15"/>
            <w:tabs>
              <w:tab w:val="right" w:leader="dot" w:pos="9628"/>
            </w:tabs>
            <w:rPr>
              <w:rFonts w:ascii="Times New Roman" w:hAnsi="Times New Roman" w:cs="Times New Roman"/>
              <w:noProof/>
              <w:sz w:val="28"/>
            </w:rPr>
          </w:pPr>
          <w:hyperlink w:anchor="_Toc58258587" w:history="1">
            <w:r w:rsidR="009C0715" w:rsidRPr="00D46638">
              <w:rPr>
                <w:rStyle w:val="af2"/>
                <w:rFonts w:ascii="Times New Roman" w:hAnsi="Times New Roman" w:cs="Times New Roman"/>
                <w:noProof/>
                <w:sz w:val="28"/>
                <w:lang w:val="uk-UA"/>
              </w:rPr>
              <w:t>2.2 Методика визначення стійкості соняшнику</w:t>
            </w:r>
            <w:r w:rsidR="009C0715" w:rsidRPr="00D46638">
              <w:rPr>
                <w:rFonts w:ascii="Times New Roman" w:hAnsi="Times New Roman" w:cs="Times New Roman"/>
                <w:noProof/>
                <w:webHidden/>
                <w:sz w:val="28"/>
              </w:rPr>
              <w:tab/>
            </w:r>
            <w:r w:rsidR="00395C47"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_Toc58258587 \h </w:instrText>
            </w:r>
            <w:r w:rsidR="00395C47" w:rsidRPr="00D46638">
              <w:rPr>
                <w:rFonts w:ascii="Times New Roman" w:hAnsi="Times New Roman" w:cs="Times New Roman"/>
                <w:noProof/>
                <w:webHidden/>
                <w:sz w:val="28"/>
              </w:rPr>
            </w:r>
            <w:r w:rsidR="00395C47"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39</w:t>
            </w:r>
            <w:r w:rsidR="00395C47" w:rsidRPr="00D46638">
              <w:rPr>
                <w:rFonts w:ascii="Times New Roman" w:hAnsi="Times New Roman" w:cs="Times New Roman"/>
                <w:noProof/>
                <w:webHidden/>
                <w:sz w:val="28"/>
              </w:rPr>
              <w:fldChar w:fldCharType="end"/>
            </w:r>
          </w:hyperlink>
        </w:p>
        <w:p w:rsidR="009C0715" w:rsidRPr="00D46638" w:rsidRDefault="00A77EC1">
          <w:pPr>
            <w:pStyle w:val="15"/>
            <w:tabs>
              <w:tab w:val="right" w:leader="dot" w:pos="9628"/>
            </w:tabs>
            <w:rPr>
              <w:rFonts w:ascii="Times New Roman" w:hAnsi="Times New Roman" w:cs="Times New Roman"/>
              <w:noProof/>
              <w:sz w:val="28"/>
            </w:rPr>
          </w:pPr>
          <w:hyperlink w:anchor="_Toc58258588" w:history="1">
            <w:r w:rsidR="009C0715" w:rsidRPr="00D46638">
              <w:rPr>
                <w:rStyle w:val="af2"/>
                <w:rFonts w:ascii="Times New Roman" w:hAnsi="Times New Roman" w:cs="Times New Roman"/>
                <w:iCs/>
                <w:noProof/>
                <w:sz w:val="28"/>
                <w:lang w:val="uk-UA"/>
              </w:rPr>
              <w:t xml:space="preserve">2.3 </w:t>
            </w:r>
            <w:r w:rsidR="009C0715" w:rsidRPr="00D46638">
              <w:rPr>
                <w:rStyle w:val="af2"/>
                <w:rFonts w:ascii="Times New Roman" w:hAnsi="Times New Roman" w:cs="Times New Roman"/>
                <w:noProof/>
                <w:sz w:val="28"/>
                <w:lang w:val="uk-UA"/>
              </w:rPr>
              <w:t>Визначення декоративності квітково-декоративних рослин</w:t>
            </w:r>
            <w:r w:rsidR="009C0715" w:rsidRPr="00D46638">
              <w:rPr>
                <w:rFonts w:ascii="Times New Roman" w:hAnsi="Times New Roman" w:cs="Times New Roman"/>
                <w:noProof/>
                <w:webHidden/>
                <w:sz w:val="28"/>
              </w:rPr>
              <w:tab/>
            </w:r>
            <w:r w:rsidR="00395C47"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_Toc58258588 \h </w:instrText>
            </w:r>
            <w:r w:rsidR="00395C47" w:rsidRPr="00D46638">
              <w:rPr>
                <w:rFonts w:ascii="Times New Roman" w:hAnsi="Times New Roman" w:cs="Times New Roman"/>
                <w:noProof/>
                <w:webHidden/>
                <w:sz w:val="28"/>
              </w:rPr>
            </w:r>
            <w:r w:rsidR="00395C47"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41</w:t>
            </w:r>
            <w:r w:rsidR="00395C47" w:rsidRPr="00D46638">
              <w:rPr>
                <w:rFonts w:ascii="Times New Roman" w:hAnsi="Times New Roman" w:cs="Times New Roman"/>
                <w:noProof/>
                <w:webHidden/>
                <w:sz w:val="28"/>
              </w:rPr>
              <w:fldChar w:fldCharType="end"/>
            </w:r>
          </w:hyperlink>
        </w:p>
        <w:p w:rsidR="009C0715" w:rsidRPr="00D46638" w:rsidRDefault="00A77EC1">
          <w:pPr>
            <w:pStyle w:val="15"/>
            <w:tabs>
              <w:tab w:val="right" w:leader="dot" w:pos="9628"/>
            </w:tabs>
            <w:rPr>
              <w:rFonts w:ascii="Times New Roman" w:hAnsi="Times New Roman" w:cs="Times New Roman"/>
              <w:noProof/>
              <w:sz w:val="28"/>
            </w:rPr>
          </w:pPr>
          <w:hyperlink w:anchor="_Toc58258589" w:history="1">
            <w:r w:rsidR="009C0715" w:rsidRPr="00D46638">
              <w:rPr>
                <w:rStyle w:val="af2"/>
                <w:rFonts w:ascii="Times New Roman" w:hAnsi="Times New Roman" w:cs="Times New Roman"/>
                <w:iCs/>
                <w:noProof/>
                <w:sz w:val="28"/>
                <w:lang w:val="uk-UA"/>
              </w:rPr>
              <w:t xml:space="preserve">2.4 </w:t>
            </w:r>
            <w:r w:rsidR="009C0715" w:rsidRPr="00D46638">
              <w:rPr>
                <w:rStyle w:val="af2"/>
                <w:rFonts w:ascii="Times New Roman" w:hAnsi="Times New Roman" w:cs="Times New Roman"/>
                <w:noProof/>
                <w:sz w:val="28"/>
                <w:lang w:val="uk-UA"/>
              </w:rPr>
              <w:t>Статистична обробка отриманих результатів</w:t>
            </w:r>
            <w:r w:rsidR="009C0715" w:rsidRPr="00D46638">
              <w:rPr>
                <w:rFonts w:ascii="Times New Roman" w:hAnsi="Times New Roman" w:cs="Times New Roman"/>
                <w:noProof/>
                <w:webHidden/>
                <w:sz w:val="28"/>
              </w:rPr>
              <w:tab/>
            </w:r>
            <w:r w:rsidR="00395C47"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_Toc58258589 \h </w:instrText>
            </w:r>
            <w:r w:rsidR="00395C47" w:rsidRPr="00D46638">
              <w:rPr>
                <w:rFonts w:ascii="Times New Roman" w:hAnsi="Times New Roman" w:cs="Times New Roman"/>
                <w:noProof/>
                <w:webHidden/>
                <w:sz w:val="28"/>
              </w:rPr>
            </w:r>
            <w:r w:rsidR="00395C47"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48</w:t>
            </w:r>
            <w:r w:rsidR="00395C47" w:rsidRPr="00D46638">
              <w:rPr>
                <w:rFonts w:ascii="Times New Roman" w:hAnsi="Times New Roman" w:cs="Times New Roman"/>
                <w:noProof/>
                <w:webHidden/>
                <w:sz w:val="28"/>
              </w:rPr>
              <w:fldChar w:fldCharType="end"/>
            </w:r>
          </w:hyperlink>
        </w:p>
        <w:p w:rsidR="009C0715" w:rsidRPr="00D46638" w:rsidRDefault="00A77EC1">
          <w:pPr>
            <w:pStyle w:val="15"/>
            <w:tabs>
              <w:tab w:val="right" w:leader="dot" w:pos="9628"/>
            </w:tabs>
            <w:rPr>
              <w:rFonts w:ascii="Times New Roman" w:hAnsi="Times New Roman" w:cs="Times New Roman"/>
              <w:noProof/>
              <w:sz w:val="28"/>
            </w:rPr>
          </w:pPr>
          <w:hyperlink w:anchor="_Toc58258590" w:history="1">
            <w:r w:rsidR="009C0715" w:rsidRPr="00D46638">
              <w:rPr>
                <w:rStyle w:val="af2"/>
                <w:rFonts w:ascii="Times New Roman" w:hAnsi="Times New Roman" w:cs="Times New Roman"/>
                <w:noProof/>
                <w:kern w:val="1"/>
                <w:sz w:val="28"/>
                <w:lang w:val="uk-UA"/>
              </w:rPr>
              <w:t>3 ЕКСПЕРИМЕНТАЛЬНА ЧАСТИНА</w:t>
            </w:r>
            <w:r w:rsidR="009C0715" w:rsidRPr="00D46638">
              <w:rPr>
                <w:rFonts w:ascii="Times New Roman" w:hAnsi="Times New Roman" w:cs="Times New Roman"/>
                <w:noProof/>
                <w:webHidden/>
                <w:sz w:val="28"/>
              </w:rPr>
              <w:tab/>
            </w:r>
            <w:r w:rsidR="00395C47"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_Toc58258590 \h </w:instrText>
            </w:r>
            <w:r w:rsidR="00395C47" w:rsidRPr="00D46638">
              <w:rPr>
                <w:rFonts w:ascii="Times New Roman" w:hAnsi="Times New Roman" w:cs="Times New Roman"/>
                <w:noProof/>
                <w:webHidden/>
                <w:sz w:val="28"/>
              </w:rPr>
            </w:r>
            <w:r w:rsidR="00395C47"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50</w:t>
            </w:r>
            <w:r w:rsidR="00395C47" w:rsidRPr="00D46638">
              <w:rPr>
                <w:rFonts w:ascii="Times New Roman" w:hAnsi="Times New Roman" w:cs="Times New Roman"/>
                <w:noProof/>
                <w:webHidden/>
                <w:sz w:val="28"/>
              </w:rPr>
              <w:fldChar w:fldCharType="end"/>
            </w:r>
          </w:hyperlink>
        </w:p>
        <w:p w:rsidR="009C0715" w:rsidRPr="00D46638" w:rsidRDefault="00A77EC1">
          <w:pPr>
            <w:pStyle w:val="15"/>
            <w:tabs>
              <w:tab w:val="right" w:leader="dot" w:pos="9628"/>
            </w:tabs>
            <w:rPr>
              <w:rFonts w:ascii="Times New Roman" w:hAnsi="Times New Roman" w:cs="Times New Roman"/>
              <w:noProof/>
              <w:sz w:val="28"/>
            </w:rPr>
          </w:pPr>
          <w:hyperlink w:anchor="_Toc58258591" w:history="1">
            <w:r w:rsidR="009C0715" w:rsidRPr="00D46638">
              <w:rPr>
                <w:rStyle w:val="af2"/>
                <w:rFonts w:ascii="Times New Roman" w:hAnsi="Times New Roman" w:cs="Times New Roman"/>
                <w:noProof/>
                <w:kern w:val="1"/>
                <w:sz w:val="28"/>
                <w:lang w:val="uk-UA"/>
              </w:rPr>
              <w:t>3.1 Фенотипові особливості розвитку досліджуваних зразків</w:t>
            </w:r>
            <w:r w:rsidR="009C0715" w:rsidRPr="00D46638">
              <w:rPr>
                <w:rFonts w:ascii="Times New Roman" w:hAnsi="Times New Roman" w:cs="Times New Roman"/>
                <w:noProof/>
                <w:webHidden/>
                <w:sz w:val="28"/>
              </w:rPr>
              <w:tab/>
            </w:r>
            <w:r w:rsidR="00395C47"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_Toc58258591 \h </w:instrText>
            </w:r>
            <w:r w:rsidR="00395C47" w:rsidRPr="00D46638">
              <w:rPr>
                <w:rFonts w:ascii="Times New Roman" w:hAnsi="Times New Roman" w:cs="Times New Roman"/>
                <w:noProof/>
                <w:webHidden/>
                <w:sz w:val="28"/>
              </w:rPr>
            </w:r>
            <w:r w:rsidR="00395C47"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50</w:t>
            </w:r>
            <w:r w:rsidR="00395C47" w:rsidRPr="00D46638">
              <w:rPr>
                <w:rFonts w:ascii="Times New Roman" w:hAnsi="Times New Roman" w:cs="Times New Roman"/>
                <w:noProof/>
                <w:webHidden/>
                <w:sz w:val="28"/>
              </w:rPr>
              <w:fldChar w:fldCharType="end"/>
            </w:r>
          </w:hyperlink>
        </w:p>
        <w:p w:rsidR="009C0715" w:rsidRPr="00D46638" w:rsidRDefault="00A77EC1">
          <w:pPr>
            <w:pStyle w:val="15"/>
            <w:tabs>
              <w:tab w:val="right" w:leader="dot" w:pos="9628"/>
            </w:tabs>
            <w:rPr>
              <w:rFonts w:ascii="Times New Roman" w:hAnsi="Times New Roman" w:cs="Times New Roman"/>
              <w:noProof/>
              <w:sz w:val="28"/>
            </w:rPr>
          </w:pPr>
          <w:hyperlink w:anchor="_Toc58258592" w:history="1">
            <w:r w:rsidR="009C0715" w:rsidRPr="00D46638">
              <w:rPr>
                <w:rStyle w:val="af2"/>
                <w:rFonts w:ascii="Times New Roman" w:hAnsi="Times New Roman" w:cs="Times New Roman"/>
                <w:noProof/>
                <w:kern w:val="1"/>
                <w:sz w:val="28"/>
                <w:lang w:val="uk-UA"/>
              </w:rPr>
              <w:t>3.2 Оцінка декоративності різних за походженням сортів соняшнику</w:t>
            </w:r>
            <w:r w:rsidR="009C0715" w:rsidRPr="00D46638">
              <w:rPr>
                <w:rFonts w:ascii="Times New Roman" w:hAnsi="Times New Roman" w:cs="Times New Roman"/>
                <w:noProof/>
                <w:webHidden/>
                <w:sz w:val="28"/>
              </w:rPr>
              <w:tab/>
            </w:r>
            <w:r w:rsidR="00395C47"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_Toc58258592 \h </w:instrText>
            </w:r>
            <w:r w:rsidR="00395C47" w:rsidRPr="00D46638">
              <w:rPr>
                <w:rFonts w:ascii="Times New Roman" w:hAnsi="Times New Roman" w:cs="Times New Roman"/>
                <w:noProof/>
                <w:webHidden/>
                <w:sz w:val="28"/>
              </w:rPr>
            </w:r>
            <w:r w:rsidR="00395C47"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51</w:t>
            </w:r>
            <w:r w:rsidR="00395C47" w:rsidRPr="00D46638">
              <w:rPr>
                <w:rFonts w:ascii="Times New Roman" w:hAnsi="Times New Roman" w:cs="Times New Roman"/>
                <w:noProof/>
                <w:webHidden/>
                <w:sz w:val="28"/>
              </w:rPr>
              <w:fldChar w:fldCharType="end"/>
            </w:r>
          </w:hyperlink>
        </w:p>
        <w:p w:rsidR="009C0715" w:rsidRPr="00D46638" w:rsidRDefault="00A77EC1">
          <w:pPr>
            <w:pStyle w:val="15"/>
            <w:tabs>
              <w:tab w:val="right" w:leader="dot" w:pos="9628"/>
            </w:tabs>
            <w:rPr>
              <w:rFonts w:ascii="Times New Roman" w:hAnsi="Times New Roman" w:cs="Times New Roman"/>
              <w:noProof/>
              <w:sz w:val="28"/>
            </w:rPr>
          </w:pPr>
          <w:hyperlink w:anchor="_Toc58258593" w:history="1">
            <w:r w:rsidR="009C0715" w:rsidRPr="00D46638">
              <w:rPr>
                <w:rStyle w:val="af2"/>
                <w:rFonts w:ascii="Times New Roman" w:hAnsi="Times New Roman" w:cs="Times New Roman"/>
                <w:noProof/>
                <w:kern w:val="1"/>
                <w:sz w:val="28"/>
                <w:lang w:val="uk-UA"/>
              </w:rPr>
              <w:t>3.3 Визначення холодостійкості декоративних сортів соняшнику</w:t>
            </w:r>
            <w:r w:rsidR="009C0715" w:rsidRPr="00D46638">
              <w:rPr>
                <w:rFonts w:ascii="Times New Roman" w:hAnsi="Times New Roman" w:cs="Times New Roman"/>
                <w:noProof/>
                <w:webHidden/>
                <w:sz w:val="28"/>
              </w:rPr>
              <w:tab/>
            </w:r>
            <w:r w:rsidR="00395C47"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_Toc58258593 \h </w:instrText>
            </w:r>
            <w:r w:rsidR="00395C47" w:rsidRPr="00D46638">
              <w:rPr>
                <w:rFonts w:ascii="Times New Roman" w:hAnsi="Times New Roman" w:cs="Times New Roman"/>
                <w:noProof/>
                <w:webHidden/>
                <w:sz w:val="28"/>
              </w:rPr>
            </w:r>
            <w:r w:rsidR="00395C47"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56</w:t>
            </w:r>
            <w:r w:rsidR="00395C47" w:rsidRPr="00D46638">
              <w:rPr>
                <w:rFonts w:ascii="Times New Roman" w:hAnsi="Times New Roman" w:cs="Times New Roman"/>
                <w:noProof/>
                <w:webHidden/>
                <w:sz w:val="28"/>
              </w:rPr>
              <w:fldChar w:fldCharType="end"/>
            </w:r>
          </w:hyperlink>
        </w:p>
        <w:p w:rsidR="009C0715" w:rsidRPr="00D46638" w:rsidRDefault="00A77EC1">
          <w:pPr>
            <w:pStyle w:val="15"/>
            <w:tabs>
              <w:tab w:val="right" w:leader="dot" w:pos="9628"/>
            </w:tabs>
            <w:rPr>
              <w:rFonts w:ascii="Times New Roman" w:hAnsi="Times New Roman" w:cs="Times New Roman"/>
              <w:noProof/>
              <w:sz w:val="28"/>
            </w:rPr>
          </w:pPr>
          <w:hyperlink w:anchor="_Toc58258594" w:history="1">
            <w:r w:rsidR="009C0715" w:rsidRPr="00D46638">
              <w:rPr>
                <w:rStyle w:val="af2"/>
                <w:rFonts w:ascii="Times New Roman" w:hAnsi="Times New Roman" w:cs="Times New Roman"/>
                <w:noProof/>
                <w:kern w:val="1"/>
                <w:sz w:val="28"/>
                <w:lang w:val="uk-UA"/>
              </w:rPr>
              <w:t>3.4 Визначення посухостійкості декоративних сортів соняшнику</w:t>
            </w:r>
            <w:r w:rsidR="009C0715" w:rsidRPr="00D46638">
              <w:rPr>
                <w:rFonts w:ascii="Times New Roman" w:hAnsi="Times New Roman" w:cs="Times New Roman"/>
                <w:noProof/>
                <w:webHidden/>
                <w:sz w:val="28"/>
              </w:rPr>
              <w:tab/>
            </w:r>
            <w:r w:rsidR="00395C47"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_Toc58258594 \h </w:instrText>
            </w:r>
            <w:r w:rsidR="00395C47" w:rsidRPr="00D46638">
              <w:rPr>
                <w:rFonts w:ascii="Times New Roman" w:hAnsi="Times New Roman" w:cs="Times New Roman"/>
                <w:noProof/>
                <w:webHidden/>
                <w:sz w:val="28"/>
              </w:rPr>
            </w:r>
            <w:r w:rsidR="00395C47"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58</w:t>
            </w:r>
            <w:r w:rsidR="00395C47" w:rsidRPr="00D46638">
              <w:rPr>
                <w:rFonts w:ascii="Times New Roman" w:hAnsi="Times New Roman" w:cs="Times New Roman"/>
                <w:noProof/>
                <w:webHidden/>
                <w:sz w:val="28"/>
              </w:rPr>
              <w:fldChar w:fldCharType="end"/>
            </w:r>
          </w:hyperlink>
        </w:p>
        <w:p w:rsidR="009C0715" w:rsidRPr="00D46638" w:rsidRDefault="00A77EC1">
          <w:pPr>
            <w:pStyle w:val="15"/>
            <w:tabs>
              <w:tab w:val="right" w:leader="dot" w:pos="9628"/>
            </w:tabs>
            <w:rPr>
              <w:rFonts w:ascii="Times New Roman" w:hAnsi="Times New Roman" w:cs="Times New Roman"/>
              <w:noProof/>
              <w:sz w:val="28"/>
            </w:rPr>
          </w:pPr>
          <w:hyperlink w:anchor="_Toc58258595" w:history="1">
            <w:r w:rsidR="009C0715" w:rsidRPr="00D46638">
              <w:rPr>
                <w:rStyle w:val="af2"/>
                <w:rFonts w:ascii="Times New Roman" w:hAnsi="Times New Roman" w:cs="Times New Roman"/>
                <w:noProof/>
                <w:kern w:val="1"/>
                <w:sz w:val="28"/>
                <w:lang w:val="uk-UA"/>
              </w:rPr>
              <w:t>4  ОХОРОНА ПРАЦІ ТА БЕЗПЕКА У НАДЗВИЧАЙНИХ СИТУАЦІЯХ</w:t>
            </w:r>
            <w:r w:rsidR="009C0715" w:rsidRPr="00D46638">
              <w:rPr>
                <w:rFonts w:ascii="Times New Roman" w:hAnsi="Times New Roman" w:cs="Times New Roman"/>
                <w:noProof/>
                <w:webHidden/>
                <w:sz w:val="28"/>
              </w:rPr>
              <w:tab/>
            </w:r>
            <w:r w:rsidR="00395C47"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_Toc58258595 \h </w:instrText>
            </w:r>
            <w:r w:rsidR="00395C47" w:rsidRPr="00D46638">
              <w:rPr>
                <w:rFonts w:ascii="Times New Roman" w:hAnsi="Times New Roman" w:cs="Times New Roman"/>
                <w:noProof/>
                <w:webHidden/>
                <w:sz w:val="28"/>
              </w:rPr>
            </w:r>
            <w:r w:rsidR="00395C47"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60</w:t>
            </w:r>
            <w:r w:rsidR="00395C47" w:rsidRPr="00D46638">
              <w:rPr>
                <w:rFonts w:ascii="Times New Roman" w:hAnsi="Times New Roman" w:cs="Times New Roman"/>
                <w:noProof/>
                <w:webHidden/>
                <w:sz w:val="28"/>
              </w:rPr>
              <w:fldChar w:fldCharType="end"/>
            </w:r>
          </w:hyperlink>
        </w:p>
        <w:p w:rsidR="009C0715" w:rsidRPr="00D46638" w:rsidRDefault="00A77EC1">
          <w:pPr>
            <w:pStyle w:val="15"/>
            <w:tabs>
              <w:tab w:val="right" w:leader="dot" w:pos="9628"/>
            </w:tabs>
            <w:rPr>
              <w:rFonts w:ascii="Times New Roman" w:hAnsi="Times New Roman" w:cs="Times New Roman"/>
              <w:noProof/>
              <w:sz w:val="28"/>
            </w:rPr>
          </w:pPr>
          <w:hyperlink w:anchor="_Toc58258596" w:history="1">
            <w:r w:rsidR="009C0715" w:rsidRPr="00D46638">
              <w:rPr>
                <w:rStyle w:val="af2"/>
                <w:rFonts w:ascii="Times New Roman" w:hAnsi="Times New Roman" w:cs="Times New Roman"/>
                <w:noProof/>
                <w:kern w:val="1"/>
                <w:sz w:val="28"/>
                <w:lang w:val="uk-UA"/>
              </w:rPr>
              <w:t>ВИСНОВКИ</w:t>
            </w:r>
            <w:r w:rsidR="009C0715" w:rsidRPr="00D46638">
              <w:rPr>
                <w:rFonts w:ascii="Times New Roman" w:hAnsi="Times New Roman" w:cs="Times New Roman"/>
                <w:noProof/>
                <w:webHidden/>
                <w:sz w:val="28"/>
              </w:rPr>
              <w:tab/>
            </w:r>
            <w:r w:rsidR="00395C47"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_Toc58258596 \h </w:instrText>
            </w:r>
            <w:r w:rsidR="00395C47" w:rsidRPr="00D46638">
              <w:rPr>
                <w:rFonts w:ascii="Times New Roman" w:hAnsi="Times New Roman" w:cs="Times New Roman"/>
                <w:noProof/>
                <w:webHidden/>
                <w:sz w:val="28"/>
              </w:rPr>
            </w:r>
            <w:r w:rsidR="00395C47"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67</w:t>
            </w:r>
            <w:r w:rsidR="00395C47" w:rsidRPr="00D46638">
              <w:rPr>
                <w:rFonts w:ascii="Times New Roman" w:hAnsi="Times New Roman" w:cs="Times New Roman"/>
                <w:noProof/>
                <w:webHidden/>
                <w:sz w:val="28"/>
              </w:rPr>
              <w:fldChar w:fldCharType="end"/>
            </w:r>
          </w:hyperlink>
        </w:p>
        <w:p w:rsidR="009C0715" w:rsidRPr="00D46638" w:rsidRDefault="00A77EC1">
          <w:pPr>
            <w:pStyle w:val="15"/>
            <w:tabs>
              <w:tab w:val="right" w:leader="dot" w:pos="9628"/>
            </w:tabs>
            <w:rPr>
              <w:rFonts w:ascii="Times New Roman" w:hAnsi="Times New Roman" w:cs="Times New Roman"/>
              <w:noProof/>
              <w:sz w:val="28"/>
            </w:rPr>
          </w:pPr>
          <w:hyperlink w:anchor="_Toc58258597" w:history="1">
            <w:r w:rsidR="009C0715" w:rsidRPr="00D46638">
              <w:rPr>
                <w:rStyle w:val="af2"/>
                <w:rFonts w:ascii="Times New Roman" w:hAnsi="Times New Roman" w:cs="Times New Roman"/>
                <w:noProof/>
                <w:sz w:val="28"/>
                <w:lang w:val="uk-UA"/>
              </w:rPr>
              <w:t>ПРАКТИЧНІ РЕКОМЕНДАЦІЇ</w:t>
            </w:r>
            <w:r w:rsidR="009C0715" w:rsidRPr="00D46638">
              <w:rPr>
                <w:rFonts w:ascii="Times New Roman" w:hAnsi="Times New Roman" w:cs="Times New Roman"/>
                <w:noProof/>
                <w:webHidden/>
                <w:sz w:val="28"/>
              </w:rPr>
              <w:tab/>
            </w:r>
            <w:r w:rsidR="00395C47"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_Toc58258597 \h </w:instrText>
            </w:r>
            <w:r w:rsidR="00395C47" w:rsidRPr="00D46638">
              <w:rPr>
                <w:rFonts w:ascii="Times New Roman" w:hAnsi="Times New Roman" w:cs="Times New Roman"/>
                <w:noProof/>
                <w:webHidden/>
                <w:sz w:val="28"/>
              </w:rPr>
            </w:r>
            <w:r w:rsidR="00395C47"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68</w:t>
            </w:r>
            <w:r w:rsidR="00395C47" w:rsidRPr="00D46638">
              <w:rPr>
                <w:rFonts w:ascii="Times New Roman" w:hAnsi="Times New Roman" w:cs="Times New Roman"/>
                <w:noProof/>
                <w:webHidden/>
                <w:sz w:val="28"/>
              </w:rPr>
              <w:fldChar w:fldCharType="end"/>
            </w:r>
          </w:hyperlink>
        </w:p>
        <w:p w:rsidR="009C0715" w:rsidRPr="00D46638" w:rsidRDefault="00A77EC1">
          <w:pPr>
            <w:pStyle w:val="15"/>
            <w:tabs>
              <w:tab w:val="right" w:leader="dot" w:pos="9628"/>
            </w:tabs>
            <w:rPr>
              <w:rFonts w:ascii="Times New Roman" w:hAnsi="Times New Roman" w:cs="Times New Roman"/>
              <w:noProof/>
              <w:sz w:val="28"/>
            </w:rPr>
          </w:pPr>
          <w:hyperlink w:anchor="_Toc58258598" w:history="1">
            <w:r w:rsidR="009C0715" w:rsidRPr="00D46638">
              <w:rPr>
                <w:rStyle w:val="af2"/>
                <w:rFonts w:ascii="Times New Roman" w:hAnsi="Times New Roman" w:cs="Times New Roman"/>
                <w:noProof/>
                <w:sz w:val="28"/>
                <w:lang w:val="uk-UA"/>
              </w:rPr>
              <w:t>ПЕРЕЛІК ПОСИЛАНЬ</w:t>
            </w:r>
            <w:r w:rsidR="009C0715" w:rsidRPr="00D46638">
              <w:rPr>
                <w:rFonts w:ascii="Times New Roman" w:hAnsi="Times New Roman" w:cs="Times New Roman"/>
                <w:noProof/>
                <w:webHidden/>
                <w:sz w:val="28"/>
              </w:rPr>
              <w:tab/>
            </w:r>
            <w:r w:rsidR="00395C47" w:rsidRPr="00D46638">
              <w:rPr>
                <w:rFonts w:ascii="Times New Roman" w:hAnsi="Times New Roman" w:cs="Times New Roman"/>
                <w:noProof/>
                <w:webHidden/>
                <w:sz w:val="28"/>
              </w:rPr>
              <w:fldChar w:fldCharType="begin"/>
            </w:r>
            <w:r w:rsidR="009C0715" w:rsidRPr="00D46638">
              <w:rPr>
                <w:rFonts w:ascii="Times New Roman" w:hAnsi="Times New Roman" w:cs="Times New Roman"/>
                <w:noProof/>
                <w:webHidden/>
                <w:sz w:val="28"/>
              </w:rPr>
              <w:instrText xml:space="preserve"> PAGEREF _Toc58258598 \h </w:instrText>
            </w:r>
            <w:r w:rsidR="00395C47" w:rsidRPr="00D46638">
              <w:rPr>
                <w:rFonts w:ascii="Times New Roman" w:hAnsi="Times New Roman" w:cs="Times New Roman"/>
                <w:noProof/>
                <w:webHidden/>
                <w:sz w:val="28"/>
              </w:rPr>
            </w:r>
            <w:r w:rsidR="00395C47" w:rsidRPr="00D46638">
              <w:rPr>
                <w:rFonts w:ascii="Times New Roman" w:hAnsi="Times New Roman" w:cs="Times New Roman"/>
                <w:noProof/>
                <w:webHidden/>
                <w:sz w:val="28"/>
              </w:rPr>
              <w:fldChar w:fldCharType="separate"/>
            </w:r>
            <w:r w:rsidR="001C5413">
              <w:rPr>
                <w:rFonts w:ascii="Times New Roman" w:hAnsi="Times New Roman" w:cs="Times New Roman"/>
                <w:noProof/>
                <w:webHidden/>
                <w:sz w:val="28"/>
              </w:rPr>
              <w:t>69</w:t>
            </w:r>
            <w:r w:rsidR="00395C47" w:rsidRPr="00D46638">
              <w:rPr>
                <w:rFonts w:ascii="Times New Roman" w:hAnsi="Times New Roman" w:cs="Times New Roman"/>
                <w:noProof/>
                <w:webHidden/>
                <w:sz w:val="28"/>
              </w:rPr>
              <w:fldChar w:fldCharType="end"/>
            </w:r>
          </w:hyperlink>
        </w:p>
        <w:p w:rsidR="007D4784" w:rsidRPr="008B03E1" w:rsidRDefault="00395C47" w:rsidP="00683D0D">
          <w:pPr>
            <w:pStyle w:val="15"/>
            <w:tabs>
              <w:tab w:val="right" w:leader="dot" w:pos="9628"/>
            </w:tabs>
            <w:spacing w:after="0" w:line="360" w:lineRule="auto"/>
            <w:jc w:val="both"/>
            <w:rPr>
              <w:rFonts w:ascii="Times New Roman" w:hAnsi="Times New Roman" w:cs="Times New Roman"/>
              <w:sz w:val="28"/>
              <w:szCs w:val="28"/>
              <w:lang w:val="uk-UA"/>
            </w:rPr>
          </w:pPr>
          <w:r w:rsidRPr="00C71833">
            <w:rPr>
              <w:rFonts w:ascii="Times New Roman" w:hAnsi="Times New Roman" w:cs="Times New Roman"/>
              <w:sz w:val="28"/>
              <w:szCs w:val="28"/>
              <w:lang w:val="uk-UA"/>
            </w:rPr>
            <w:fldChar w:fldCharType="end"/>
          </w:r>
        </w:p>
      </w:sdtContent>
    </w:sdt>
    <w:p w:rsidR="0068644B" w:rsidRPr="008B03E1" w:rsidRDefault="0068644B">
      <w:pPr>
        <w:spacing w:after="0" w:line="360" w:lineRule="auto"/>
        <w:jc w:val="both"/>
        <w:rPr>
          <w:rFonts w:ascii="Times New Roman" w:hAnsi="Times New Roman" w:cs="Times New Roman"/>
          <w:sz w:val="28"/>
          <w:lang w:val="uk-UA"/>
        </w:rPr>
      </w:pPr>
      <w:r w:rsidRPr="008B03E1">
        <w:rPr>
          <w:rFonts w:ascii="Times New Roman" w:hAnsi="Times New Roman" w:cs="Times New Roman"/>
          <w:sz w:val="28"/>
          <w:lang w:val="uk-UA"/>
        </w:rPr>
        <w:br w:type="page"/>
      </w:r>
    </w:p>
    <w:p w:rsidR="00F54D19" w:rsidRPr="008B03E1" w:rsidRDefault="00F54D19" w:rsidP="00F5732F">
      <w:pPr>
        <w:pStyle w:val="1"/>
        <w:jc w:val="center"/>
        <w:rPr>
          <w:rFonts w:ascii="Times New Roman" w:hAnsi="Times New Roman" w:cs="Times New Roman"/>
          <w:b w:val="0"/>
          <w:color w:val="auto"/>
          <w:kern w:val="1"/>
          <w:lang w:val="uk-UA"/>
        </w:rPr>
        <w:sectPr w:rsidR="00F54D19" w:rsidRPr="008B03E1" w:rsidSect="004B4DFB">
          <w:pgSz w:w="11906" w:h="16838"/>
          <w:pgMar w:top="1134" w:right="567" w:bottom="1134" w:left="1701" w:header="709" w:footer="709" w:gutter="0"/>
          <w:cols w:space="708"/>
          <w:docGrid w:linePitch="360"/>
        </w:sectPr>
      </w:pPr>
    </w:p>
    <w:p w:rsidR="0068644B" w:rsidRPr="009C0715" w:rsidRDefault="0068644B" w:rsidP="009C0715">
      <w:pPr>
        <w:pStyle w:val="1"/>
        <w:spacing w:before="0"/>
        <w:jc w:val="center"/>
        <w:rPr>
          <w:rFonts w:ascii="Times New Roman" w:hAnsi="Times New Roman" w:cs="Times New Roman"/>
          <w:b w:val="0"/>
          <w:color w:val="auto"/>
          <w:kern w:val="1"/>
          <w:lang w:val="uk-UA"/>
        </w:rPr>
      </w:pPr>
      <w:bookmarkStart w:id="1" w:name="_Toc58258576"/>
      <w:r w:rsidRPr="009C0715">
        <w:rPr>
          <w:rFonts w:ascii="Times New Roman" w:hAnsi="Times New Roman" w:cs="Times New Roman"/>
          <w:b w:val="0"/>
          <w:color w:val="auto"/>
          <w:kern w:val="1"/>
          <w:lang w:val="uk-UA"/>
        </w:rPr>
        <w:lastRenderedPageBreak/>
        <w:t>ВСТУП</w:t>
      </w:r>
      <w:bookmarkEnd w:id="1"/>
    </w:p>
    <w:p w:rsidR="0068644B" w:rsidRPr="00683D0D" w:rsidRDefault="0068644B" w:rsidP="0068644B">
      <w:pPr>
        <w:pStyle w:val="13"/>
        <w:widowControl w:val="0"/>
        <w:suppressAutoHyphens/>
        <w:spacing w:after="0" w:line="360" w:lineRule="auto"/>
        <w:ind w:left="0"/>
        <w:jc w:val="center"/>
        <w:rPr>
          <w:rFonts w:ascii="Times New Roman" w:hAnsi="Times New Roman"/>
          <w:kern w:val="1"/>
          <w:sz w:val="28"/>
          <w:szCs w:val="28"/>
          <w:highlight w:val="yellow"/>
          <w:lang w:val="uk-UA"/>
        </w:rPr>
      </w:pPr>
    </w:p>
    <w:p w:rsidR="0068644B" w:rsidRPr="00683D0D" w:rsidRDefault="0068644B" w:rsidP="0068644B">
      <w:pPr>
        <w:pStyle w:val="13"/>
        <w:widowControl w:val="0"/>
        <w:suppressAutoHyphens/>
        <w:spacing w:after="0" w:line="360" w:lineRule="auto"/>
        <w:ind w:left="0"/>
        <w:jc w:val="center"/>
        <w:rPr>
          <w:rFonts w:ascii="Times New Roman" w:hAnsi="Times New Roman"/>
          <w:kern w:val="1"/>
          <w:sz w:val="28"/>
          <w:szCs w:val="28"/>
          <w:highlight w:val="yellow"/>
          <w:lang w:val="uk-UA"/>
        </w:rPr>
      </w:pPr>
    </w:p>
    <w:p w:rsidR="009C0715" w:rsidRPr="009C0715" w:rsidRDefault="009C0715" w:rsidP="009C0715">
      <w:pPr>
        <w:pStyle w:val="23"/>
        <w:pBdr>
          <w:top w:val="nil"/>
          <w:left w:val="nil"/>
          <w:bottom w:val="nil"/>
          <w:right w:val="nil"/>
          <w:between w:val="nil"/>
        </w:pBdr>
        <w:spacing w:line="360" w:lineRule="auto"/>
        <w:ind w:firstLine="680"/>
        <w:jc w:val="both"/>
        <w:rPr>
          <w:rFonts w:ascii="Times New Roman" w:eastAsia="Times New Roman" w:hAnsi="Times New Roman" w:cs="Times New Roman"/>
          <w:sz w:val="28"/>
          <w:szCs w:val="28"/>
        </w:rPr>
      </w:pPr>
      <w:r w:rsidRPr="009C0715">
        <w:rPr>
          <w:rFonts w:ascii="Times New Roman" w:eastAsia="Times New Roman" w:hAnsi="Times New Roman" w:cs="Times New Roman"/>
          <w:sz w:val="28"/>
          <w:szCs w:val="28"/>
        </w:rPr>
        <w:t xml:space="preserve">Зараз в нашому регіоні для озеленення використовують нетрадиційні рослини, а саме,  види </w:t>
      </w:r>
      <w:r>
        <w:rPr>
          <w:rFonts w:ascii="Times New Roman" w:eastAsia="Times New Roman" w:hAnsi="Times New Roman" w:cs="Times New Roman"/>
          <w:sz w:val="28"/>
          <w:szCs w:val="28"/>
        </w:rPr>
        <w:t>декоративного</w:t>
      </w:r>
      <w:r w:rsidRPr="009C0715">
        <w:rPr>
          <w:rFonts w:ascii="Times New Roman" w:eastAsia="Times New Roman" w:hAnsi="Times New Roman" w:cs="Times New Roman"/>
          <w:sz w:val="28"/>
          <w:szCs w:val="28"/>
        </w:rPr>
        <w:t xml:space="preserve"> соняшника. Відомо, що на батьківщині – Північній Америці багатий  видовий склад </w:t>
      </w:r>
      <w:r>
        <w:rPr>
          <w:rFonts w:ascii="Times New Roman" w:eastAsia="Times New Roman" w:hAnsi="Times New Roman" w:cs="Times New Roman"/>
          <w:sz w:val="28"/>
          <w:szCs w:val="28"/>
        </w:rPr>
        <w:t>різних</w:t>
      </w:r>
      <w:r w:rsidRPr="009C0715">
        <w:rPr>
          <w:rFonts w:ascii="Times New Roman" w:eastAsia="Times New Roman" w:hAnsi="Times New Roman" w:cs="Times New Roman"/>
          <w:sz w:val="28"/>
          <w:szCs w:val="28"/>
        </w:rPr>
        <w:t xml:space="preserve"> видів соняшників, види відрізняються морфологічними особливостями як вегетативних органів так і генеративних органів. В наш час соняшник є основною олійною культурою України. Соняшник – рослина посухостійка, короткого дня, хоч добре вегетує і в нечорноземній зоні. Соняшник може переносити тривалу ґрунтову посуху від початку вегетації до утворення кошиків. Посухостійкість його зумовлена глибокою кореневою системою, яка використовує багато води для формуванню врожаю.</w:t>
      </w:r>
    </w:p>
    <w:p w:rsidR="009C0715" w:rsidRPr="009C0715" w:rsidRDefault="009C0715" w:rsidP="009C0715">
      <w:pPr>
        <w:pStyle w:val="23"/>
        <w:pBdr>
          <w:top w:val="nil"/>
          <w:left w:val="nil"/>
          <w:bottom w:val="nil"/>
          <w:right w:val="nil"/>
          <w:between w:val="nil"/>
        </w:pBdr>
        <w:spacing w:line="360" w:lineRule="auto"/>
        <w:ind w:firstLine="680"/>
        <w:jc w:val="both"/>
        <w:rPr>
          <w:rFonts w:ascii="Times New Roman" w:eastAsia="Times New Roman" w:hAnsi="Times New Roman" w:cs="Times New Roman"/>
          <w:sz w:val="28"/>
          <w:szCs w:val="28"/>
        </w:rPr>
      </w:pPr>
      <w:r w:rsidRPr="009C0715">
        <w:rPr>
          <w:rFonts w:ascii="Times New Roman" w:eastAsia="Times New Roman" w:hAnsi="Times New Roman" w:cs="Times New Roman"/>
          <w:sz w:val="28"/>
          <w:szCs w:val="28"/>
        </w:rPr>
        <w:t xml:space="preserve">У вітчизняній літературі практично відсутні дані про використання соняшника для озеленення населених міст, тоді як  їх широко використовують для озеленення відкритих територій, узбіч доріг, присадибних ділянок на своїй батьківщині. Широка популярність рослин роду </w:t>
      </w:r>
      <w:r w:rsidRPr="009C0715">
        <w:rPr>
          <w:rFonts w:ascii="Times New Roman" w:eastAsia="Times New Roman" w:hAnsi="Times New Roman" w:cs="Times New Roman"/>
          <w:i/>
          <w:sz w:val="28"/>
          <w:szCs w:val="28"/>
        </w:rPr>
        <w:t>Helianhus</w:t>
      </w:r>
      <w:r w:rsidRPr="009C0715">
        <w:rPr>
          <w:rFonts w:ascii="Times New Roman" w:eastAsia="Times New Roman" w:hAnsi="Times New Roman" w:cs="Times New Roman"/>
          <w:sz w:val="28"/>
          <w:szCs w:val="28"/>
        </w:rPr>
        <w:t xml:space="preserve"> L.обумовлена їх витривалістю до сурових кліматичних умов: високої температури та невеликої кількості опадів влітку, стійкістю до хвороб, невибагливістю до ґрунтових умов</w:t>
      </w:r>
      <w:r>
        <w:rPr>
          <w:rFonts w:ascii="Times New Roman" w:eastAsia="Times New Roman" w:hAnsi="Times New Roman" w:cs="Times New Roman"/>
          <w:sz w:val="28"/>
          <w:szCs w:val="28"/>
        </w:rPr>
        <w:t> </w:t>
      </w:r>
      <w:r w:rsidRPr="009C0715">
        <w:rPr>
          <w:rFonts w:ascii="Times New Roman" w:eastAsia="Times New Roman" w:hAnsi="Times New Roman" w:cs="Times New Roman"/>
          <w:sz w:val="28"/>
          <w:szCs w:val="28"/>
        </w:rPr>
        <w:t xml:space="preserve">[1].  </w:t>
      </w:r>
    </w:p>
    <w:p w:rsidR="009C0715" w:rsidRPr="009C0715" w:rsidRDefault="009C0715" w:rsidP="009C0715">
      <w:pPr>
        <w:pStyle w:val="23"/>
        <w:pBdr>
          <w:top w:val="nil"/>
          <w:left w:val="nil"/>
          <w:bottom w:val="nil"/>
          <w:right w:val="nil"/>
          <w:between w:val="nil"/>
        </w:pBdr>
        <w:spacing w:line="360" w:lineRule="auto"/>
        <w:ind w:firstLine="680"/>
        <w:jc w:val="both"/>
        <w:rPr>
          <w:rFonts w:ascii="Times New Roman" w:eastAsia="Times New Roman" w:hAnsi="Times New Roman" w:cs="Times New Roman"/>
          <w:sz w:val="28"/>
          <w:szCs w:val="28"/>
        </w:rPr>
      </w:pPr>
      <w:r w:rsidRPr="009C0715">
        <w:rPr>
          <w:rFonts w:ascii="Times New Roman" w:eastAsia="Times New Roman" w:hAnsi="Times New Roman" w:cs="Times New Roman"/>
          <w:sz w:val="28"/>
          <w:szCs w:val="28"/>
        </w:rPr>
        <w:t xml:space="preserve">В літературі відсутні дані про </w:t>
      </w:r>
      <w:r>
        <w:rPr>
          <w:rFonts w:ascii="Times New Roman" w:eastAsia="Times New Roman" w:hAnsi="Times New Roman" w:cs="Times New Roman"/>
          <w:sz w:val="28"/>
          <w:szCs w:val="28"/>
        </w:rPr>
        <w:t xml:space="preserve">стійкість соняшнику різного географічного походження. </w:t>
      </w:r>
      <w:r w:rsidRPr="009C0715">
        <w:rPr>
          <w:rFonts w:ascii="Times New Roman" w:eastAsia="Times New Roman" w:hAnsi="Times New Roman" w:cs="Times New Roman"/>
          <w:sz w:val="28"/>
          <w:szCs w:val="28"/>
        </w:rPr>
        <w:t>Тому</w:t>
      </w:r>
      <w:r>
        <w:rPr>
          <w:rFonts w:ascii="Times New Roman" w:eastAsia="Times New Roman" w:hAnsi="Times New Roman" w:cs="Times New Roman"/>
          <w:sz w:val="28"/>
          <w:szCs w:val="28"/>
        </w:rPr>
        <w:t xml:space="preserve">порівняння декоративності та стійкості </w:t>
      </w:r>
      <w:r w:rsidRPr="009C0715">
        <w:rPr>
          <w:rFonts w:ascii="Times New Roman" w:eastAsia="Times New Roman" w:hAnsi="Times New Roman" w:cs="Times New Roman"/>
          <w:sz w:val="28"/>
          <w:szCs w:val="28"/>
        </w:rPr>
        <w:t xml:space="preserve"> у видів роду </w:t>
      </w:r>
      <w:r w:rsidRPr="009C0715">
        <w:rPr>
          <w:rFonts w:ascii="Times New Roman" w:eastAsia="Times New Roman" w:hAnsi="Times New Roman" w:cs="Times New Roman"/>
          <w:i/>
          <w:sz w:val="28"/>
          <w:szCs w:val="28"/>
        </w:rPr>
        <w:t>Helianhus</w:t>
      </w:r>
      <w:r w:rsidRPr="009C0715">
        <w:rPr>
          <w:rFonts w:ascii="Times New Roman" w:eastAsia="Times New Roman" w:hAnsi="Times New Roman" w:cs="Times New Roman"/>
          <w:sz w:val="28"/>
          <w:szCs w:val="28"/>
        </w:rPr>
        <w:t xml:space="preserve"> L є актуальн</w:t>
      </w:r>
      <w:r>
        <w:rPr>
          <w:rFonts w:ascii="Times New Roman" w:eastAsia="Times New Roman" w:hAnsi="Times New Roman" w:cs="Times New Roman"/>
          <w:sz w:val="28"/>
          <w:szCs w:val="28"/>
        </w:rPr>
        <w:t>им</w:t>
      </w:r>
      <w:r w:rsidRPr="009C0715">
        <w:rPr>
          <w:rFonts w:ascii="Times New Roman" w:eastAsia="Times New Roman" w:hAnsi="Times New Roman" w:cs="Times New Roman"/>
          <w:sz w:val="28"/>
          <w:szCs w:val="28"/>
        </w:rPr>
        <w:t>е та нов</w:t>
      </w:r>
      <w:r>
        <w:rPr>
          <w:rFonts w:ascii="Times New Roman" w:eastAsia="Times New Roman" w:hAnsi="Times New Roman" w:cs="Times New Roman"/>
          <w:sz w:val="28"/>
          <w:szCs w:val="28"/>
        </w:rPr>
        <w:t>им</w:t>
      </w:r>
      <w:r w:rsidRPr="009C0715">
        <w:rPr>
          <w:rFonts w:ascii="Times New Roman" w:eastAsia="Times New Roman" w:hAnsi="Times New Roman" w:cs="Times New Roman"/>
          <w:sz w:val="28"/>
          <w:szCs w:val="28"/>
        </w:rPr>
        <w:t>.</w:t>
      </w:r>
    </w:p>
    <w:p w:rsidR="009C0715" w:rsidRDefault="009C0715" w:rsidP="009C0715">
      <w:pPr>
        <w:pStyle w:val="23"/>
        <w:pBdr>
          <w:top w:val="nil"/>
          <w:left w:val="nil"/>
          <w:bottom w:val="nil"/>
          <w:right w:val="nil"/>
          <w:between w:val="nil"/>
        </w:pBdr>
        <w:spacing w:line="360" w:lineRule="auto"/>
        <w:ind w:firstLine="680"/>
        <w:jc w:val="both"/>
        <w:rPr>
          <w:rFonts w:ascii="Times New Roman" w:eastAsia="Times New Roman" w:hAnsi="Times New Roman" w:cs="Times New Roman"/>
          <w:sz w:val="28"/>
          <w:szCs w:val="28"/>
        </w:rPr>
      </w:pPr>
      <w:r w:rsidRPr="009C0715">
        <w:rPr>
          <w:rFonts w:ascii="Times New Roman" w:eastAsia="Times New Roman" w:hAnsi="Times New Roman" w:cs="Times New Roman"/>
          <w:sz w:val="28"/>
          <w:szCs w:val="28"/>
        </w:rPr>
        <w:t xml:space="preserve"> Метою роботи є </w:t>
      </w:r>
      <w:r>
        <w:rPr>
          <w:rFonts w:ascii="Times New Roman" w:eastAsia="Times New Roman" w:hAnsi="Times New Roman" w:cs="Times New Roman"/>
          <w:sz w:val="28"/>
          <w:szCs w:val="28"/>
        </w:rPr>
        <w:t>порівняння</w:t>
      </w:r>
      <w:r w:rsidRPr="009C071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декоративні та стійкості різних за походженням декоративних сортів соняшнику.</w:t>
      </w:r>
    </w:p>
    <w:p w:rsidR="00B939A6" w:rsidRPr="006E7CF6" w:rsidRDefault="007D227C" w:rsidP="00B939A6">
      <w:pPr>
        <w:pStyle w:val="23"/>
        <w:pBdr>
          <w:top w:val="nil"/>
          <w:left w:val="nil"/>
          <w:bottom w:val="nil"/>
          <w:right w:val="nil"/>
          <w:between w:val="nil"/>
        </w:pBdr>
        <w:shd w:val="clear" w:color="auto" w:fill="FFFFFF"/>
        <w:tabs>
          <w:tab w:val="left" w:pos="851"/>
        </w:tabs>
        <w:spacing w:line="360" w:lineRule="auto"/>
        <w:ind w:left="1040"/>
        <w:jc w:val="both"/>
        <w:rPr>
          <w:rFonts w:ascii="Times New Roman" w:eastAsia="Times New Roman" w:hAnsi="Times New Roman" w:cs="Times New Roman"/>
          <w:sz w:val="28"/>
          <w:szCs w:val="28"/>
          <w:lang w:val="ru-RU"/>
        </w:rPr>
      </w:pPr>
      <w:r w:rsidRPr="006E7CF6">
        <w:rPr>
          <w:rFonts w:ascii="Times New Roman" w:eastAsia="Times New Roman" w:hAnsi="Times New Roman" w:cs="Times New Roman"/>
          <w:sz w:val="28"/>
          <w:szCs w:val="28"/>
        </w:rPr>
        <w:t>Для виконання цієї мети були поставлені наступні задачі:</w:t>
      </w:r>
      <w:r w:rsidR="00B939A6" w:rsidRPr="006E7CF6">
        <w:rPr>
          <w:rFonts w:ascii="Times New Roman" w:eastAsia="Times New Roman" w:hAnsi="Times New Roman" w:cs="Times New Roman"/>
          <w:sz w:val="28"/>
          <w:szCs w:val="28"/>
          <w:lang w:val="ru-RU"/>
        </w:rPr>
        <w:t xml:space="preserve"> </w:t>
      </w:r>
    </w:p>
    <w:p w:rsidR="00507B7C" w:rsidRPr="006E7CF6" w:rsidRDefault="00B939A6" w:rsidP="004E1FD4">
      <w:pPr>
        <w:pStyle w:val="23"/>
        <w:numPr>
          <w:ilvl w:val="0"/>
          <w:numId w:val="4"/>
        </w:numPr>
        <w:pBdr>
          <w:top w:val="nil"/>
          <w:left w:val="nil"/>
          <w:bottom w:val="nil"/>
          <w:right w:val="nil"/>
          <w:between w:val="nil"/>
        </w:pBdr>
        <w:shd w:val="clear" w:color="auto" w:fill="FFFFFF"/>
        <w:tabs>
          <w:tab w:val="left" w:pos="851"/>
        </w:tabs>
        <w:spacing w:line="360" w:lineRule="auto"/>
        <w:ind w:hanging="219"/>
        <w:jc w:val="both"/>
        <w:rPr>
          <w:rFonts w:ascii="Times New Roman" w:eastAsia="Times New Roman" w:hAnsi="Times New Roman" w:cs="Times New Roman"/>
          <w:sz w:val="28"/>
          <w:szCs w:val="28"/>
          <w:lang w:val="ru-RU"/>
        </w:rPr>
      </w:pPr>
      <w:r w:rsidRPr="006E7CF6">
        <w:rPr>
          <w:rFonts w:ascii="Times New Roman" w:eastAsiaTheme="minorHAnsi" w:hAnsi="Times New Roman" w:cs="FreeSans"/>
          <w:kern w:val="2"/>
          <w:sz w:val="28"/>
          <w:szCs w:val="24"/>
          <w:lang w:val="ru-RU" w:eastAsia="en-US" w:bidi="hi-IN"/>
        </w:rPr>
        <w:t xml:space="preserve"> </w:t>
      </w:r>
      <w:r w:rsidR="00B81EC8" w:rsidRPr="006E7CF6">
        <w:rPr>
          <w:rFonts w:ascii="Times New Roman" w:eastAsia="Times New Roman" w:hAnsi="Times New Roman" w:cs="Times New Roman"/>
          <w:sz w:val="28"/>
          <w:szCs w:val="28"/>
          <w:lang w:val="ru-RU"/>
        </w:rPr>
        <w:t>провести фенологічні спостереження різних сортів соняшнику</w:t>
      </w:r>
      <w:r w:rsidRPr="006E7CF6">
        <w:rPr>
          <w:rFonts w:ascii="Times New Roman" w:eastAsia="Times New Roman" w:hAnsi="Times New Roman" w:cs="Times New Roman"/>
          <w:sz w:val="28"/>
          <w:szCs w:val="28"/>
          <w:lang w:val="ru-RU"/>
        </w:rPr>
        <w:t>;</w:t>
      </w:r>
    </w:p>
    <w:p w:rsidR="00B939A6" w:rsidRPr="006E7CF6" w:rsidRDefault="00B939A6" w:rsidP="004E1FD4">
      <w:pPr>
        <w:pStyle w:val="23"/>
        <w:numPr>
          <w:ilvl w:val="0"/>
          <w:numId w:val="4"/>
        </w:numPr>
        <w:pBdr>
          <w:top w:val="nil"/>
          <w:left w:val="nil"/>
          <w:bottom w:val="nil"/>
          <w:right w:val="nil"/>
          <w:between w:val="nil"/>
        </w:pBdr>
        <w:shd w:val="clear" w:color="auto" w:fill="FFFFFF"/>
        <w:tabs>
          <w:tab w:val="left" w:pos="851"/>
        </w:tabs>
        <w:spacing w:line="360" w:lineRule="auto"/>
        <w:ind w:hanging="219"/>
        <w:jc w:val="both"/>
        <w:rPr>
          <w:rFonts w:ascii="Times New Roman" w:eastAsia="Times New Roman" w:hAnsi="Times New Roman" w:cs="Times New Roman"/>
          <w:sz w:val="28"/>
          <w:szCs w:val="28"/>
          <w:lang w:val="ru-RU"/>
        </w:rPr>
      </w:pPr>
      <w:r w:rsidRPr="006E7CF6">
        <w:rPr>
          <w:rFonts w:ascii="Times New Roman" w:eastAsia="Times New Roman" w:hAnsi="Times New Roman" w:cs="Times New Roman"/>
          <w:sz w:val="28"/>
          <w:szCs w:val="28"/>
          <w:lang w:val="ru-RU"/>
        </w:rPr>
        <w:t xml:space="preserve"> </w:t>
      </w:r>
      <w:r w:rsidR="00B81EC8" w:rsidRPr="006E7CF6">
        <w:rPr>
          <w:rFonts w:ascii="Times New Roman" w:eastAsia="Times New Roman" w:hAnsi="Times New Roman" w:cs="Times New Roman"/>
          <w:sz w:val="28"/>
          <w:szCs w:val="28"/>
          <w:lang w:val="ru-RU"/>
        </w:rPr>
        <w:t>провести оцінку декоративності сортів різного походження</w:t>
      </w:r>
      <w:r w:rsidR="00807550" w:rsidRPr="006E7CF6">
        <w:rPr>
          <w:rFonts w:ascii="Times New Roman" w:eastAsia="Times New Roman" w:hAnsi="Times New Roman" w:cs="Times New Roman"/>
          <w:i/>
          <w:sz w:val="28"/>
          <w:szCs w:val="28"/>
        </w:rPr>
        <w:t>;</w:t>
      </w:r>
    </w:p>
    <w:p w:rsidR="00807550" w:rsidRPr="006E7CF6" w:rsidRDefault="00B81EC8" w:rsidP="004E1FD4">
      <w:pPr>
        <w:pStyle w:val="23"/>
        <w:numPr>
          <w:ilvl w:val="0"/>
          <w:numId w:val="4"/>
        </w:numPr>
        <w:pBdr>
          <w:top w:val="nil"/>
          <w:left w:val="nil"/>
          <w:bottom w:val="nil"/>
          <w:right w:val="nil"/>
          <w:between w:val="nil"/>
        </w:pBdr>
        <w:shd w:val="clear" w:color="auto" w:fill="FFFFFF"/>
        <w:tabs>
          <w:tab w:val="left" w:pos="851"/>
        </w:tabs>
        <w:spacing w:line="360" w:lineRule="auto"/>
        <w:ind w:hanging="219"/>
        <w:jc w:val="both"/>
        <w:rPr>
          <w:rFonts w:ascii="Times New Roman" w:eastAsia="Times New Roman" w:hAnsi="Times New Roman" w:cs="Times New Roman"/>
          <w:sz w:val="28"/>
          <w:szCs w:val="28"/>
          <w:lang w:val="ru-RU"/>
        </w:rPr>
      </w:pPr>
      <w:r w:rsidRPr="006E7CF6">
        <w:rPr>
          <w:rFonts w:ascii="Times New Roman" w:eastAsia="Times New Roman" w:hAnsi="Times New Roman" w:cs="Times New Roman"/>
          <w:sz w:val="28"/>
          <w:szCs w:val="28"/>
          <w:lang w:val="ru-RU"/>
        </w:rPr>
        <w:t>вивчити насіннєві показники стійкості сортів різного походження:</w:t>
      </w:r>
    </w:p>
    <w:p w:rsidR="00B81EC8" w:rsidRPr="006E7CF6" w:rsidRDefault="00B81EC8" w:rsidP="006E7CF6">
      <w:pPr>
        <w:pStyle w:val="23"/>
        <w:numPr>
          <w:ilvl w:val="0"/>
          <w:numId w:val="4"/>
        </w:numPr>
        <w:pBdr>
          <w:top w:val="nil"/>
          <w:left w:val="nil"/>
          <w:bottom w:val="nil"/>
          <w:right w:val="nil"/>
          <w:between w:val="nil"/>
        </w:pBdr>
        <w:shd w:val="clear" w:color="auto" w:fill="FFFFFF"/>
        <w:tabs>
          <w:tab w:val="left" w:pos="1418"/>
          <w:tab w:val="left" w:pos="1843"/>
        </w:tabs>
        <w:spacing w:line="360" w:lineRule="auto"/>
        <w:ind w:left="1418" w:firstLine="0"/>
        <w:jc w:val="both"/>
        <w:rPr>
          <w:rFonts w:ascii="Times New Roman" w:eastAsia="Times New Roman" w:hAnsi="Times New Roman" w:cs="Times New Roman"/>
          <w:sz w:val="28"/>
          <w:szCs w:val="28"/>
          <w:lang w:val="ru-RU"/>
        </w:rPr>
      </w:pPr>
      <w:r w:rsidRPr="006E7CF6">
        <w:rPr>
          <w:rFonts w:ascii="Times New Roman" w:eastAsia="Times New Roman" w:hAnsi="Times New Roman" w:cs="Times New Roman"/>
          <w:sz w:val="28"/>
          <w:szCs w:val="28"/>
          <w:lang w:val="ru-RU"/>
        </w:rPr>
        <w:t xml:space="preserve">визначити холодостійкість насіння </w:t>
      </w:r>
    </w:p>
    <w:p w:rsidR="00B81EC8" w:rsidRPr="006E7CF6" w:rsidRDefault="00B81EC8" w:rsidP="006E7CF6">
      <w:pPr>
        <w:pStyle w:val="23"/>
        <w:numPr>
          <w:ilvl w:val="0"/>
          <w:numId w:val="4"/>
        </w:numPr>
        <w:pBdr>
          <w:top w:val="nil"/>
          <w:left w:val="nil"/>
          <w:bottom w:val="nil"/>
          <w:right w:val="nil"/>
          <w:between w:val="nil"/>
        </w:pBdr>
        <w:shd w:val="clear" w:color="auto" w:fill="FFFFFF"/>
        <w:tabs>
          <w:tab w:val="left" w:pos="1418"/>
          <w:tab w:val="left" w:pos="1843"/>
        </w:tabs>
        <w:spacing w:line="360" w:lineRule="auto"/>
        <w:ind w:left="1418" w:firstLine="0"/>
        <w:jc w:val="both"/>
        <w:rPr>
          <w:rFonts w:ascii="Times New Roman" w:eastAsia="Times New Roman" w:hAnsi="Times New Roman" w:cs="Times New Roman"/>
          <w:sz w:val="28"/>
          <w:szCs w:val="28"/>
          <w:lang w:val="ru-RU"/>
        </w:rPr>
      </w:pPr>
      <w:r w:rsidRPr="006E7CF6">
        <w:rPr>
          <w:rFonts w:ascii="Times New Roman" w:eastAsia="Times New Roman" w:hAnsi="Times New Roman" w:cs="Times New Roman"/>
          <w:sz w:val="28"/>
          <w:szCs w:val="28"/>
          <w:lang w:val="ru-RU"/>
        </w:rPr>
        <w:lastRenderedPageBreak/>
        <w:t>визначити посухостійкість насіння</w:t>
      </w:r>
      <w:r w:rsidR="006E7CF6" w:rsidRPr="006E7CF6">
        <w:rPr>
          <w:rFonts w:ascii="Times New Roman" w:eastAsia="Times New Roman" w:hAnsi="Times New Roman" w:cs="Times New Roman"/>
          <w:sz w:val="28"/>
          <w:szCs w:val="28"/>
          <w:lang w:val="ru-RU"/>
        </w:rPr>
        <w:t>.</w:t>
      </w:r>
    </w:p>
    <w:p w:rsidR="00507B7C" w:rsidRPr="006E7CF6" w:rsidRDefault="00507B7C" w:rsidP="00507B7C">
      <w:pPr>
        <w:spacing w:after="0" w:line="360" w:lineRule="auto"/>
        <w:ind w:firstLine="709"/>
        <w:jc w:val="both"/>
        <w:rPr>
          <w:rFonts w:ascii="Times New Roman" w:hAnsi="Times New Roman"/>
          <w:sz w:val="28"/>
          <w:szCs w:val="28"/>
          <w:lang w:val="uk-UA"/>
        </w:rPr>
      </w:pPr>
      <w:r w:rsidRPr="006E7CF6">
        <w:rPr>
          <w:rFonts w:ascii="Times New Roman" w:hAnsi="Times New Roman"/>
          <w:sz w:val="28"/>
          <w:szCs w:val="28"/>
          <w:lang w:val="uk-UA"/>
        </w:rPr>
        <w:t xml:space="preserve">Об’єкт досліджень: </w:t>
      </w:r>
      <w:r w:rsidR="006E7CF6" w:rsidRPr="006E7CF6">
        <w:rPr>
          <w:rFonts w:ascii="Times New Roman" w:hAnsi="Times New Roman"/>
          <w:kern w:val="1"/>
          <w:sz w:val="28"/>
          <w:szCs w:val="28"/>
          <w:lang w:val="uk-UA"/>
        </w:rPr>
        <w:t>насіння сортів декоративного соняшнику різного походження</w:t>
      </w:r>
      <w:r w:rsidR="00807550" w:rsidRPr="006E7CF6">
        <w:rPr>
          <w:rFonts w:ascii="Times New Roman" w:eastAsia="Times New Roman" w:hAnsi="Times New Roman" w:cs="Times New Roman"/>
          <w:sz w:val="28"/>
          <w:szCs w:val="28"/>
          <w:lang w:val="uk-UA"/>
        </w:rPr>
        <w:t>.</w:t>
      </w:r>
      <w:r w:rsidRPr="006E7CF6">
        <w:rPr>
          <w:rFonts w:ascii="Times New Roman" w:hAnsi="Times New Roman"/>
          <w:kern w:val="1"/>
          <w:sz w:val="28"/>
          <w:szCs w:val="28"/>
          <w:lang w:val="uk-UA"/>
        </w:rPr>
        <w:t xml:space="preserve"> </w:t>
      </w:r>
    </w:p>
    <w:p w:rsidR="006E7CF6" w:rsidRPr="006E7CF6" w:rsidRDefault="00507B7C" w:rsidP="006E7CF6">
      <w:pPr>
        <w:spacing w:after="0" w:line="360" w:lineRule="auto"/>
        <w:ind w:firstLine="709"/>
        <w:jc w:val="both"/>
        <w:rPr>
          <w:rFonts w:ascii="Times New Roman" w:hAnsi="Times New Roman"/>
          <w:sz w:val="28"/>
          <w:szCs w:val="28"/>
          <w:lang w:val="uk-UA"/>
        </w:rPr>
      </w:pPr>
      <w:r w:rsidRPr="006E7CF6">
        <w:rPr>
          <w:rFonts w:ascii="Times New Roman" w:hAnsi="Times New Roman"/>
          <w:sz w:val="28"/>
          <w:szCs w:val="28"/>
          <w:lang w:val="uk-UA"/>
        </w:rPr>
        <w:t xml:space="preserve">Предмет досліджень: </w:t>
      </w:r>
      <w:r w:rsidR="006E7CF6" w:rsidRPr="006E7CF6">
        <w:rPr>
          <w:rFonts w:ascii="Times New Roman" w:hAnsi="Times New Roman"/>
          <w:sz w:val="28"/>
          <w:szCs w:val="28"/>
          <w:lang w:val="uk-UA"/>
        </w:rPr>
        <w:t xml:space="preserve">фенологічні спостереження, оцінка декоративності та стійкості насіння різних </w:t>
      </w:r>
      <w:r w:rsidR="006E7CF6" w:rsidRPr="006E7CF6">
        <w:rPr>
          <w:rFonts w:ascii="Times New Roman" w:hAnsi="Times New Roman"/>
          <w:kern w:val="1"/>
          <w:sz w:val="28"/>
          <w:szCs w:val="28"/>
          <w:lang w:val="uk-UA"/>
        </w:rPr>
        <w:t>сортів декоративного соняшнику різного походження</w:t>
      </w:r>
      <w:r w:rsidR="006E7CF6" w:rsidRPr="006E7CF6">
        <w:rPr>
          <w:rFonts w:ascii="Times New Roman" w:eastAsia="Times New Roman" w:hAnsi="Times New Roman" w:cs="Times New Roman"/>
          <w:sz w:val="28"/>
          <w:szCs w:val="28"/>
          <w:lang w:val="uk-UA"/>
        </w:rPr>
        <w:t>.</w:t>
      </w:r>
      <w:r w:rsidR="006E7CF6" w:rsidRPr="006E7CF6">
        <w:rPr>
          <w:rFonts w:ascii="Times New Roman" w:hAnsi="Times New Roman"/>
          <w:kern w:val="1"/>
          <w:sz w:val="28"/>
          <w:szCs w:val="28"/>
          <w:lang w:val="uk-UA"/>
        </w:rPr>
        <w:t xml:space="preserve"> </w:t>
      </w:r>
    </w:p>
    <w:p w:rsidR="00507B7C" w:rsidRPr="006E7CF6" w:rsidRDefault="00507B7C" w:rsidP="00507B7C">
      <w:pPr>
        <w:spacing w:after="0" w:line="360" w:lineRule="auto"/>
        <w:ind w:firstLine="709"/>
        <w:jc w:val="both"/>
        <w:rPr>
          <w:rFonts w:ascii="Times New Roman" w:hAnsi="Times New Roman"/>
          <w:sz w:val="28"/>
          <w:szCs w:val="28"/>
          <w:lang w:val="uk-UA"/>
        </w:rPr>
      </w:pPr>
      <w:r w:rsidRPr="006E7CF6">
        <w:rPr>
          <w:rFonts w:ascii="Times New Roman" w:hAnsi="Times New Roman"/>
          <w:sz w:val="28"/>
          <w:szCs w:val="28"/>
          <w:lang w:val="uk-UA"/>
        </w:rPr>
        <w:t>Наукова новизна. В</w:t>
      </w:r>
      <w:r w:rsidRPr="006E7CF6">
        <w:rPr>
          <w:rFonts w:ascii="Times New Roman" w:hAnsi="Times New Roman"/>
          <w:iCs/>
          <w:sz w:val="28"/>
          <w:szCs w:val="28"/>
          <w:lang w:val="uk-UA"/>
        </w:rPr>
        <w:t xml:space="preserve">перше </w:t>
      </w:r>
      <w:r w:rsidR="00807550" w:rsidRPr="006E7CF6">
        <w:rPr>
          <w:rFonts w:ascii="Times New Roman" w:hAnsi="Times New Roman"/>
          <w:iCs/>
          <w:sz w:val="28"/>
          <w:szCs w:val="28"/>
          <w:lang w:val="uk-UA"/>
        </w:rPr>
        <w:t xml:space="preserve">проаналізовано </w:t>
      </w:r>
      <w:r w:rsidR="006E7CF6" w:rsidRPr="006E7CF6">
        <w:rPr>
          <w:rFonts w:ascii="Times New Roman" w:hAnsi="Times New Roman"/>
          <w:iCs/>
          <w:sz w:val="28"/>
          <w:szCs w:val="28"/>
          <w:lang w:val="uk-UA"/>
        </w:rPr>
        <w:t>декоративність та стійкість насіння декоративних сортів соняшника різного походження.</w:t>
      </w:r>
    </w:p>
    <w:p w:rsidR="00507B7C" w:rsidRPr="006E7CF6" w:rsidRDefault="00507B7C" w:rsidP="00507B7C">
      <w:pPr>
        <w:spacing w:after="0" w:line="360" w:lineRule="auto"/>
        <w:ind w:firstLine="709"/>
        <w:jc w:val="both"/>
        <w:rPr>
          <w:rFonts w:ascii="Times New Roman" w:hAnsi="Times New Roman"/>
          <w:sz w:val="28"/>
          <w:szCs w:val="28"/>
          <w:lang w:val="uk-UA"/>
        </w:rPr>
      </w:pPr>
      <w:r w:rsidRPr="006E7CF6">
        <w:rPr>
          <w:rFonts w:ascii="Times New Roman" w:hAnsi="Times New Roman"/>
          <w:sz w:val="28"/>
          <w:szCs w:val="28"/>
          <w:lang w:val="uk-UA"/>
        </w:rPr>
        <w:t xml:space="preserve">Практичне значення. </w:t>
      </w:r>
      <w:r w:rsidR="006E7CF6" w:rsidRPr="006E7CF6">
        <w:rPr>
          <w:rFonts w:ascii="Times New Roman" w:hAnsi="Times New Roman"/>
          <w:sz w:val="28"/>
          <w:szCs w:val="28"/>
          <w:lang w:val="uk-UA"/>
        </w:rPr>
        <w:t>Рекомендовані сорти для вирощування з урахуванням декоративності та стійкості рослин.</w:t>
      </w:r>
    </w:p>
    <w:p w:rsidR="00507B7C" w:rsidRPr="006E7CF6" w:rsidRDefault="00507B7C" w:rsidP="00507B7C">
      <w:pPr>
        <w:spacing w:after="0" w:line="360" w:lineRule="auto"/>
        <w:ind w:firstLine="709"/>
        <w:jc w:val="both"/>
        <w:rPr>
          <w:rFonts w:ascii="Times New Roman" w:hAnsi="Times New Roman"/>
          <w:color w:val="000000" w:themeColor="text1"/>
          <w:sz w:val="28"/>
          <w:szCs w:val="28"/>
          <w:lang w:val="uk-UA"/>
        </w:rPr>
      </w:pPr>
      <w:r w:rsidRPr="006E7CF6">
        <w:rPr>
          <w:rFonts w:ascii="Times New Roman" w:hAnsi="Times New Roman"/>
          <w:bCs/>
          <w:color w:val="000000" w:themeColor="text1"/>
          <w:sz w:val="28"/>
          <w:szCs w:val="28"/>
          <w:lang w:val="uk-UA"/>
        </w:rPr>
        <w:t>Апробації результатів кваліфікаційної роботи немає</w:t>
      </w:r>
      <w:r w:rsidRPr="006E7CF6">
        <w:rPr>
          <w:rFonts w:ascii="Times New Roman" w:hAnsi="Times New Roman"/>
          <w:color w:val="000000" w:themeColor="text1"/>
          <w:sz w:val="28"/>
          <w:szCs w:val="28"/>
          <w:lang w:val="uk-UA"/>
        </w:rPr>
        <w:t>.</w:t>
      </w:r>
    </w:p>
    <w:p w:rsidR="00D95E6D" w:rsidRPr="008B03E1" w:rsidRDefault="00D95E6D">
      <w:pPr>
        <w:spacing w:after="0" w:line="360" w:lineRule="auto"/>
        <w:jc w:val="both"/>
        <w:rPr>
          <w:rFonts w:ascii="Times New Roman" w:hAnsi="Times New Roman"/>
          <w:bCs/>
          <w:sz w:val="28"/>
          <w:szCs w:val="28"/>
          <w:lang w:val="uk-UA"/>
        </w:rPr>
      </w:pPr>
    </w:p>
    <w:p w:rsidR="00E81BF8" w:rsidRPr="008B03E1" w:rsidRDefault="00E81BF8">
      <w:pPr>
        <w:spacing w:after="0" w:line="360" w:lineRule="auto"/>
        <w:jc w:val="both"/>
        <w:rPr>
          <w:rFonts w:ascii="Times New Roman" w:hAnsi="Times New Roman"/>
          <w:sz w:val="28"/>
          <w:szCs w:val="28"/>
          <w:highlight w:val="yellow"/>
          <w:lang w:val="uk-UA"/>
        </w:rPr>
      </w:pPr>
      <w:r w:rsidRPr="008B03E1">
        <w:rPr>
          <w:rFonts w:ascii="Times New Roman" w:hAnsi="Times New Roman"/>
          <w:sz w:val="28"/>
          <w:szCs w:val="28"/>
          <w:highlight w:val="yellow"/>
          <w:lang w:val="uk-UA"/>
        </w:rPr>
        <w:br w:type="page"/>
      </w:r>
    </w:p>
    <w:p w:rsidR="00A07F92" w:rsidRPr="00704E85" w:rsidRDefault="00A07F92" w:rsidP="00704E85">
      <w:pPr>
        <w:pStyle w:val="1"/>
        <w:spacing w:before="0" w:line="360" w:lineRule="auto"/>
        <w:ind w:firstLine="709"/>
        <w:jc w:val="center"/>
        <w:rPr>
          <w:rFonts w:ascii="Times New Roman" w:hAnsi="Times New Roman" w:cs="Times New Roman"/>
          <w:b w:val="0"/>
          <w:color w:val="auto"/>
          <w:lang w:eastAsia="en-US"/>
        </w:rPr>
      </w:pPr>
      <w:bookmarkStart w:id="2" w:name="_Toc58258577"/>
      <w:r w:rsidRPr="00704E85">
        <w:rPr>
          <w:rFonts w:ascii="Times New Roman" w:hAnsi="Times New Roman" w:cs="Times New Roman"/>
          <w:b w:val="0"/>
          <w:color w:val="auto"/>
          <w:lang w:eastAsia="en-US"/>
        </w:rPr>
        <w:lastRenderedPageBreak/>
        <w:t>1 ОГЛЯД НАУКОВОЇ ЛІТЕРАТУРИ</w:t>
      </w:r>
      <w:bookmarkEnd w:id="2"/>
    </w:p>
    <w:p w:rsidR="00A07F92" w:rsidRPr="00704E85" w:rsidRDefault="00A07F92" w:rsidP="00704E85">
      <w:pPr>
        <w:pStyle w:val="1"/>
        <w:spacing w:before="0" w:line="360" w:lineRule="auto"/>
        <w:ind w:firstLine="709"/>
        <w:jc w:val="both"/>
        <w:rPr>
          <w:rFonts w:ascii="Times New Roman" w:eastAsiaTheme="minorHAnsi" w:hAnsi="Times New Roman" w:cs="FreeSans"/>
          <w:color w:val="auto"/>
          <w:kern w:val="2"/>
          <w:szCs w:val="24"/>
          <w:lang w:eastAsia="en-US" w:bidi="hi-IN"/>
        </w:rPr>
      </w:pPr>
      <w:bookmarkStart w:id="3" w:name="_Toc58258578"/>
      <w:r w:rsidRPr="00704E85">
        <w:rPr>
          <w:rFonts w:ascii="Times New Roman" w:hAnsi="Times New Roman" w:cs="Times New Roman"/>
          <w:b w:val="0"/>
          <w:color w:val="auto"/>
          <w:lang w:eastAsia="en-US"/>
        </w:rPr>
        <w:t xml:space="preserve">1.1 </w:t>
      </w:r>
      <w:r w:rsidR="00D03118" w:rsidRPr="00D03118">
        <w:rPr>
          <w:rFonts w:ascii="Times New Roman" w:hAnsi="Times New Roman" w:cs="Times New Roman"/>
          <w:b w:val="0"/>
          <w:color w:val="auto"/>
          <w:lang w:eastAsia="en-US"/>
        </w:rPr>
        <w:t>Історія культури та її господарське значення</w:t>
      </w:r>
      <w:bookmarkEnd w:id="3"/>
      <w:r w:rsidR="00D03118" w:rsidRPr="00D03118">
        <w:rPr>
          <w:rFonts w:ascii="Times New Roman" w:hAnsi="Times New Roman" w:cs="Times New Roman"/>
          <w:b w:val="0"/>
          <w:color w:val="auto"/>
          <w:lang w:eastAsia="en-US"/>
        </w:rPr>
        <w:t xml:space="preserve">   </w:t>
      </w:r>
    </w:p>
    <w:p w:rsidR="00A07F92" w:rsidRPr="003475E4" w:rsidRDefault="00A07F92" w:rsidP="00A07F92">
      <w:pPr>
        <w:spacing w:after="0" w:line="360" w:lineRule="auto"/>
        <w:ind w:firstLine="709"/>
        <w:jc w:val="both"/>
        <w:rPr>
          <w:rFonts w:ascii="Times New Roman" w:eastAsiaTheme="minorHAnsi" w:hAnsi="Times New Roman" w:cs="FreeSans"/>
          <w:kern w:val="2"/>
          <w:sz w:val="28"/>
          <w:szCs w:val="24"/>
          <w:lang w:val="uk-UA" w:eastAsia="en-US" w:bidi="hi-IN"/>
        </w:rPr>
      </w:pPr>
    </w:p>
    <w:p w:rsidR="00A07F92" w:rsidRPr="003475E4" w:rsidRDefault="00A07F92" w:rsidP="00A07F92">
      <w:pPr>
        <w:spacing w:after="0" w:line="360" w:lineRule="auto"/>
        <w:ind w:firstLine="709"/>
        <w:jc w:val="both"/>
        <w:rPr>
          <w:rFonts w:ascii="Times New Roman" w:eastAsiaTheme="minorHAnsi" w:hAnsi="Times New Roman" w:cs="FreeSans"/>
          <w:kern w:val="2"/>
          <w:sz w:val="28"/>
          <w:szCs w:val="24"/>
          <w:lang w:val="uk-UA" w:eastAsia="en-US" w:bidi="hi-IN"/>
        </w:rPr>
      </w:pPr>
    </w:p>
    <w:p w:rsidR="00D03118" w:rsidRPr="00D03118" w:rsidRDefault="00D03118" w:rsidP="00D03118">
      <w:pPr>
        <w:spacing w:after="0" w:line="360" w:lineRule="auto"/>
        <w:ind w:right="23" w:firstLine="828"/>
        <w:contextualSpacing/>
        <w:jc w:val="both"/>
        <w:rPr>
          <w:rFonts w:ascii="Times New Roman" w:eastAsia="Times New Roman" w:hAnsi="Times New Roman" w:cs="Times New Roman"/>
          <w:sz w:val="28"/>
          <w:szCs w:val="28"/>
        </w:rPr>
      </w:pPr>
      <w:r w:rsidRPr="00D03118">
        <w:rPr>
          <w:rFonts w:ascii="Times New Roman" w:eastAsia="Times New Roman" w:hAnsi="Times New Roman" w:cs="Times New Roman"/>
          <w:sz w:val="28"/>
          <w:szCs w:val="28"/>
          <w:lang w:val="uk-UA"/>
        </w:rPr>
        <w:t xml:space="preserve">Соняшник є основною олійною культурою України. Родиною соняшника вважають південно – західну частину Північної Америки </w:t>
      </w:r>
      <w:r w:rsidRPr="00D03118">
        <w:rPr>
          <w:rFonts w:ascii="Times New Roman" w:eastAsia="Times New Roman" w:hAnsi="Times New Roman" w:cs="Times New Roman"/>
          <w:sz w:val="28"/>
          <w:szCs w:val="28"/>
        </w:rPr>
        <w:t>[</w:t>
      </w:r>
      <w:r w:rsidRPr="00D03118">
        <w:rPr>
          <w:rFonts w:ascii="Times New Roman" w:eastAsia="Times New Roman" w:hAnsi="Times New Roman" w:cs="Times New Roman"/>
          <w:sz w:val="28"/>
          <w:szCs w:val="28"/>
          <w:lang w:val="uk-UA"/>
        </w:rPr>
        <w:t>5-9</w:t>
      </w:r>
      <w:r w:rsidRPr="00D03118">
        <w:rPr>
          <w:rFonts w:ascii="Times New Roman" w:eastAsia="Times New Roman" w:hAnsi="Times New Roman" w:cs="Times New Roman"/>
          <w:sz w:val="28"/>
          <w:szCs w:val="28"/>
        </w:rPr>
        <w:t>]</w:t>
      </w:r>
      <w:r w:rsidRPr="00D03118">
        <w:rPr>
          <w:rFonts w:ascii="Times New Roman" w:eastAsia="Times New Roman" w:hAnsi="Times New Roman" w:cs="Times New Roman"/>
          <w:sz w:val="28"/>
          <w:szCs w:val="28"/>
          <w:lang w:val="uk-UA"/>
        </w:rPr>
        <w:t xml:space="preserve">. На це вказує широке різноманіття розповсюджених тут диких видів родини </w:t>
      </w:r>
      <w:r w:rsidRPr="00D03118">
        <w:rPr>
          <w:rFonts w:ascii="Times New Roman" w:eastAsia="Times New Roman" w:hAnsi="Times New Roman" w:cs="Times New Roman"/>
          <w:i/>
          <w:sz w:val="28"/>
          <w:szCs w:val="28"/>
          <w:lang w:val="en-US"/>
        </w:rPr>
        <w:t>Helianthus</w:t>
      </w:r>
      <w:r w:rsidRPr="00D03118">
        <w:rPr>
          <w:rFonts w:ascii="Times New Roman" w:eastAsia="Times New Roman" w:hAnsi="Times New Roman" w:cs="Times New Roman"/>
          <w:sz w:val="28"/>
          <w:szCs w:val="28"/>
          <w:lang w:val="uk-UA"/>
        </w:rPr>
        <w:t>, що практично не зустрічаються в інших місцях [7]. Про культивування соняшника і його використання на своїй батьківщині відомо небагато. Є данні про випічку хліба із борошна соняшника корінними жителями</w:t>
      </w:r>
      <w:r w:rsidRPr="00D03118">
        <w:rPr>
          <w:rFonts w:ascii="Times New Roman" w:eastAsia="Times New Roman" w:hAnsi="Times New Roman" w:cs="Times New Roman"/>
          <w:sz w:val="28"/>
          <w:szCs w:val="28"/>
        </w:rPr>
        <w:t xml:space="preserve"> </w:t>
      </w:r>
      <w:r w:rsidRPr="00D03118">
        <w:rPr>
          <w:rFonts w:ascii="Times New Roman" w:eastAsia="Times New Roman" w:hAnsi="Times New Roman" w:cs="Times New Roman"/>
          <w:sz w:val="28"/>
          <w:szCs w:val="28"/>
          <w:lang w:val="uk-UA"/>
        </w:rPr>
        <w:t>Північної</w:t>
      </w:r>
      <w:r w:rsidRPr="00D03118">
        <w:rPr>
          <w:rFonts w:ascii="Times New Roman" w:eastAsia="Times New Roman" w:hAnsi="Times New Roman" w:cs="Times New Roman"/>
          <w:sz w:val="28"/>
          <w:szCs w:val="28"/>
        </w:rPr>
        <w:t xml:space="preserve"> </w:t>
      </w:r>
      <w:r w:rsidRPr="00D03118">
        <w:rPr>
          <w:rFonts w:ascii="Times New Roman" w:eastAsia="Times New Roman" w:hAnsi="Times New Roman" w:cs="Times New Roman"/>
          <w:sz w:val="28"/>
          <w:szCs w:val="28"/>
          <w:lang w:val="uk-UA"/>
        </w:rPr>
        <w:t xml:space="preserve"> Америки,</w:t>
      </w:r>
      <w:r w:rsidRPr="00D03118">
        <w:rPr>
          <w:rFonts w:ascii="Times New Roman" w:eastAsia="Times New Roman" w:hAnsi="Times New Roman" w:cs="Times New Roman"/>
          <w:sz w:val="28"/>
          <w:szCs w:val="28"/>
        </w:rPr>
        <w:t xml:space="preserve"> </w:t>
      </w:r>
      <w:r w:rsidRPr="00D03118">
        <w:rPr>
          <w:rFonts w:ascii="Times New Roman" w:eastAsia="Times New Roman" w:hAnsi="Times New Roman" w:cs="Times New Roman"/>
          <w:sz w:val="28"/>
          <w:szCs w:val="28"/>
          <w:lang w:val="uk-UA"/>
        </w:rPr>
        <w:t>а також</w:t>
      </w:r>
      <w:r w:rsidRPr="00D03118">
        <w:rPr>
          <w:rFonts w:ascii="Times New Roman" w:eastAsia="Times New Roman" w:hAnsi="Times New Roman" w:cs="Times New Roman"/>
          <w:sz w:val="28"/>
          <w:szCs w:val="28"/>
        </w:rPr>
        <w:t xml:space="preserve"> </w:t>
      </w:r>
      <w:r w:rsidRPr="00D03118">
        <w:rPr>
          <w:rFonts w:ascii="Times New Roman" w:eastAsia="Times New Roman" w:hAnsi="Times New Roman" w:cs="Times New Roman"/>
          <w:sz w:val="28"/>
          <w:szCs w:val="28"/>
          <w:lang w:val="uk-UA"/>
        </w:rPr>
        <w:t>використання</w:t>
      </w:r>
      <w:r w:rsidRPr="00D03118">
        <w:rPr>
          <w:rFonts w:ascii="Times New Roman" w:eastAsia="Times New Roman" w:hAnsi="Times New Roman" w:cs="Times New Roman"/>
          <w:sz w:val="28"/>
          <w:szCs w:val="28"/>
        </w:rPr>
        <w:t xml:space="preserve"> </w:t>
      </w:r>
      <w:r w:rsidRPr="00D03118">
        <w:rPr>
          <w:rFonts w:ascii="Times New Roman" w:eastAsia="Times New Roman" w:hAnsi="Times New Roman" w:cs="Times New Roman"/>
          <w:sz w:val="28"/>
          <w:szCs w:val="28"/>
          <w:lang w:val="uk-UA"/>
        </w:rPr>
        <w:t xml:space="preserve"> ними </w:t>
      </w:r>
      <w:r w:rsidRPr="00D03118">
        <w:rPr>
          <w:rFonts w:ascii="Times New Roman" w:eastAsia="Times New Roman" w:hAnsi="Times New Roman" w:cs="Times New Roman"/>
          <w:sz w:val="28"/>
          <w:szCs w:val="28"/>
        </w:rPr>
        <w:t xml:space="preserve"> </w:t>
      </w:r>
      <w:r w:rsidRPr="00D03118">
        <w:rPr>
          <w:rFonts w:ascii="Times New Roman" w:eastAsia="Times New Roman" w:hAnsi="Times New Roman" w:cs="Times New Roman"/>
          <w:sz w:val="28"/>
          <w:szCs w:val="28"/>
          <w:lang w:val="uk-UA"/>
        </w:rPr>
        <w:t>олії із</w:t>
      </w:r>
      <w:r w:rsidRPr="00D03118">
        <w:rPr>
          <w:rFonts w:ascii="Times New Roman" w:eastAsia="Times New Roman" w:hAnsi="Times New Roman" w:cs="Times New Roman"/>
          <w:sz w:val="28"/>
          <w:szCs w:val="28"/>
        </w:rPr>
        <w:t xml:space="preserve"> </w:t>
      </w:r>
      <w:r w:rsidRPr="00D03118">
        <w:rPr>
          <w:rFonts w:ascii="Times New Roman" w:eastAsia="Times New Roman" w:hAnsi="Times New Roman" w:cs="Times New Roman"/>
          <w:sz w:val="28"/>
          <w:szCs w:val="28"/>
          <w:lang w:val="uk-UA"/>
        </w:rPr>
        <w:t xml:space="preserve"> насіння</w:t>
      </w:r>
      <w:r w:rsidR="002E0905">
        <w:rPr>
          <w:rFonts w:ascii="Times New Roman" w:eastAsia="Times New Roman" w:hAnsi="Times New Roman" w:cs="Times New Roman"/>
          <w:sz w:val="28"/>
          <w:szCs w:val="28"/>
          <w:lang w:val="uk-UA"/>
        </w:rPr>
        <w:t> </w:t>
      </w:r>
      <w:r w:rsidRPr="00D03118">
        <w:rPr>
          <w:rFonts w:ascii="Times New Roman" w:eastAsia="Times New Roman" w:hAnsi="Times New Roman" w:cs="Times New Roman"/>
          <w:sz w:val="28"/>
          <w:szCs w:val="28"/>
          <w:lang w:val="uk-UA"/>
        </w:rPr>
        <w:t xml:space="preserve">[7,8].    </w:t>
      </w:r>
    </w:p>
    <w:p w:rsidR="00D03118" w:rsidRPr="00D03118" w:rsidRDefault="00D03118" w:rsidP="00D03118">
      <w:pPr>
        <w:spacing w:after="0" w:line="360" w:lineRule="auto"/>
        <w:ind w:right="23" w:firstLine="828"/>
        <w:contextualSpacing/>
        <w:jc w:val="both"/>
        <w:rPr>
          <w:rFonts w:ascii="Times New Roman" w:eastAsia="Times New Roman" w:hAnsi="Times New Roman" w:cs="Times New Roman"/>
          <w:sz w:val="28"/>
          <w:szCs w:val="28"/>
          <w:lang w:val="uk-UA"/>
        </w:rPr>
      </w:pPr>
      <w:r w:rsidRPr="00D03118">
        <w:rPr>
          <w:rFonts w:ascii="Times New Roman" w:eastAsia="Times New Roman" w:hAnsi="Times New Roman" w:cs="Times New Roman"/>
          <w:sz w:val="28"/>
          <w:szCs w:val="28"/>
          <w:lang w:val="uk-UA"/>
        </w:rPr>
        <w:t xml:space="preserve">В Європі соняшник з’явився на початку 16-го століття, де його спочатку вирощували як декоративну рослину і лише століттям пізніше почали використовувати в їжу. </w:t>
      </w:r>
      <w:r w:rsidRPr="00D03118">
        <w:rPr>
          <w:rFonts w:ascii="Times New Roman" w:eastAsia="Times New Roman" w:hAnsi="Times New Roman" w:cs="Times New Roman"/>
          <w:sz w:val="28"/>
          <w:szCs w:val="28"/>
          <w:lang w:eastAsia="uk-UA"/>
        </w:rPr>
        <w:t xml:space="preserve"> У Росію його завезли на початку XVII століття і тривалий час (понад 125 років) вирощували як декоративну рослину та з метою одержання насіння, яке використовували як ласощі замість горіхів. Перші спроби використання насіння соняшнику для отримання олії були здійснені у Росії в 1829 році мешканцем слободи Олексіївка Воронезької губернії селянином Д. С. Бокардовим. З тих часів і починається історія окультурювання дикого соняшник</w:t>
      </w:r>
      <w:r w:rsidRPr="00D03118">
        <w:rPr>
          <w:rFonts w:ascii="Times New Roman" w:eastAsia="Times New Roman" w:hAnsi="Times New Roman" w:cs="Times New Roman"/>
          <w:sz w:val="28"/>
          <w:szCs w:val="28"/>
          <w:lang w:val="uk-UA" w:eastAsia="uk-UA"/>
        </w:rPr>
        <w:t>а</w:t>
      </w:r>
      <w:r w:rsidRPr="00D03118">
        <w:rPr>
          <w:rFonts w:ascii="Times New Roman" w:eastAsia="Times New Roman" w:hAnsi="Times New Roman" w:cs="Times New Roman"/>
          <w:sz w:val="28"/>
          <w:szCs w:val="28"/>
          <w:lang w:eastAsia="uk-UA"/>
        </w:rPr>
        <w:t>, а безроздільний пріоритет у формуванні культурного високоолійного соняшнику належить вченим колишнього Радянського Союзу. Особливо велика заслуга в окультуренні соняшник</w:t>
      </w:r>
      <w:r w:rsidRPr="00D03118">
        <w:rPr>
          <w:rFonts w:ascii="Times New Roman" w:eastAsia="Times New Roman" w:hAnsi="Times New Roman" w:cs="Times New Roman"/>
          <w:sz w:val="28"/>
          <w:szCs w:val="28"/>
          <w:lang w:val="uk-UA" w:eastAsia="uk-UA"/>
        </w:rPr>
        <w:t>а</w:t>
      </w:r>
      <w:r w:rsidRPr="00D03118">
        <w:rPr>
          <w:rFonts w:ascii="Times New Roman" w:eastAsia="Times New Roman" w:hAnsi="Times New Roman" w:cs="Times New Roman"/>
          <w:sz w:val="28"/>
          <w:szCs w:val="28"/>
          <w:lang w:eastAsia="uk-UA"/>
        </w:rPr>
        <w:t xml:space="preserve"> В. С. Пустовойта.</w:t>
      </w:r>
      <w:r w:rsidRPr="00D03118">
        <w:rPr>
          <w:rFonts w:ascii="Times New Roman" w:eastAsia="Times New Roman" w:hAnsi="Times New Roman" w:cs="Times New Roman"/>
          <w:sz w:val="28"/>
          <w:szCs w:val="28"/>
          <w:lang w:val="uk-UA"/>
        </w:rPr>
        <w:t xml:space="preserve"> Після Жовтневої революції дякуючи створенню широкої сітки наукових закладів спеціалізованих на соняшнику і виведенню сортів пристосованих до вирощування в різних природних зонах, площі під соняшником значно розширилися. Використання гетерозисної селекції ще більше зміцнило позиції цієї культури в країнах з традиційним ареалом її вирощування [9].</w:t>
      </w:r>
    </w:p>
    <w:p w:rsidR="00D03118" w:rsidRDefault="00D03118" w:rsidP="00D03118">
      <w:pPr>
        <w:spacing w:after="0" w:line="360" w:lineRule="auto"/>
        <w:ind w:right="23" w:firstLine="828"/>
        <w:contextualSpacing/>
        <w:jc w:val="both"/>
        <w:rPr>
          <w:rFonts w:ascii="Times New Roman" w:eastAsia="Times New Roman" w:hAnsi="Times New Roman" w:cs="Times New Roman"/>
          <w:sz w:val="28"/>
          <w:szCs w:val="28"/>
          <w:lang w:val="uk-UA"/>
        </w:rPr>
      </w:pPr>
      <w:r w:rsidRPr="00D03118">
        <w:rPr>
          <w:rFonts w:ascii="Times New Roman" w:eastAsia="Times New Roman" w:hAnsi="Times New Roman" w:cs="Times New Roman"/>
          <w:sz w:val="28"/>
          <w:szCs w:val="28"/>
          <w:lang w:val="uk-UA" w:eastAsia="uk-UA"/>
        </w:rPr>
        <w:t xml:space="preserve">О. Жданова, зусиллями якої олійність його насіння вдалося підвищити з 30-33% до 50-53%, та при цьому створити високоврожайні, стійкі проти </w:t>
      </w:r>
      <w:r w:rsidRPr="00D03118">
        <w:rPr>
          <w:rFonts w:ascii="Times New Roman" w:eastAsia="Times New Roman" w:hAnsi="Times New Roman" w:cs="Times New Roman"/>
          <w:sz w:val="28"/>
          <w:szCs w:val="28"/>
          <w:lang w:val="uk-UA" w:eastAsia="uk-UA"/>
        </w:rPr>
        <w:lastRenderedPageBreak/>
        <w:t xml:space="preserve">шкідників і хвороб сорти. </w:t>
      </w:r>
      <w:r w:rsidRPr="00D03118">
        <w:rPr>
          <w:rFonts w:ascii="Times New Roman" w:eastAsia="Times New Roman" w:hAnsi="Times New Roman" w:cs="Times New Roman"/>
          <w:sz w:val="28"/>
          <w:szCs w:val="28"/>
          <w:lang w:eastAsia="uk-UA"/>
        </w:rPr>
        <w:t>До багатьох держав світу олійний соняшник був завезений із СРСР.</w:t>
      </w:r>
      <w:r w:rsidRPr="00D03118">
        <w:rPr>
          <w:rFonts w:ascii="Times New Roman" w:eastAsia="Times New Roman" w:hAnsi="Times New Roman" w:cs="Times New Roman"/>
          <w:sz w:val="28"/>
          <w:szCs w:val="28"/>
          <w:lang w:val="uk-UA"/>
        </w:rPr>
        <w:t xml:space="preserve"> Після Жовтневої революції дякуючи створенню широкої сітки наукових закладів спеціалізованих на соняшнику і виведенню сортів пристосованих до вирощування в різних природних зонах, площі під соняшником значно розширилися. Використання гетерозисної селекції ще більше зміцнило позиції цієї культури в країнах з традиційним ареалом її вирощування.</w:t>
      </w:r>
    </w:p>
    <w:p w:rsidR="002E0905" w:rsidRDefault="002E0905" w:rsidP="00D03118">
      <w:pPr>
        <w:spacing w:after="0" w:line="360" w:lineRule="auto"/>
        <w:ind w:right="23" w:firstLine="828"/>
        <w:contextualSpacing/>
        <w:jc w:val="both"/>
        <w:rPr>
          <w:rFonts w:ascii="Times New Roman" w:eastAsia="Times New Roman" w:hAnsi="Times New Roman" w:cs="Times New Roman"/>
          <w:sz w:val="28"/>
          <w:szCs w:val="28"/>
          <w:lang w:val="uk-UA"/>
        </w:rPr>
      </w:pPr>
    </w:p>
    <w:p w:rsidR="002E0905" w:rsidRDefault="002E0905" w:rsidP="00D03118">
      <w:pPr>
        <w:spacing w:after="0" w:line="360" w:lineRule="auto"/>
        <w:ind w:right="23" w:firstLine="828"/>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5162886" cy="3424687"/>
            <wp:effectExtent l="19050" t="0" r="0" b="0"/>
            <wp:docPr id="44" name="Рисунок 43" descr="1315136747_podsolnu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5136747_podsolnuh-01.jpg"/>
                    <pic:cNvPicPr/>
                  </pic:nvPicPr>
                  <pic:blipFill>
                    <a:blip r:embed="rId10" cstate="print"/>
                    <a:srcRect t="8072" b="2915"/>
                    <a:stretch>
                      <a:fillRect/>
                    </a:stretch>
                  </pic:blipFill>
                  <pic:spPr>
                    <a:xfrm>
                      <a:off x="0" y="0"/>
                      <a:ext cx="5162886" cy="3424687"/>
                    </a:xfrm>
                    <a:prstGeom prst="rect">
                      <a:avLst/>
                    </a:prstGeom>
                  </pic:spPr>
                </pic:pic>
              </a:graphicData>
            </a:graphic>
          </wp:inline>
        </w:drawing>
      </w:r>
    </w:p>
    <w:p w:rsidR="002E0905" w:rsidRDefault="002E0905" w:rsidP="00D03118">
      <w:pPr>
        <w:spacing w:after="0" w:line="360" w:lineRule="auto"/>
        <w:ind w:right="23" w:firstLine="828"/>
        <w:contextualSpacing/>
        <w:jc w:val="both"/>
        <w:rPr>
          <w:rFonts w:ascii="Times New Roman" w:eastAsia="Times New Roman" w:hAnsi="Times New Roman" w:cs="Times New Roman"/>
          <w:sz w:val="28"/>
          <w:szCs w:val="28"/>
          <w:lang w:val="uk-UA"/>
        </w:rPr>
      </w:pPr>
    </w:p>
    <w:p w:rsidR="002E0905" w:rsidRPr="00654787" w:rsidRDefault="002E0905" w:rsidP="00D03118">
      <w:pPr>
        <w:spacing w:after="0" w:line="360" w:lineRule="auto"/>
        <w:ind w:right="23" w:firstLine="828"/>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1.1 – Розповсюдження соняшника у світі</w:t>
      </w:r>
      <w:r w:rsidR="00654787">
        <w:rPr>
          <w:rFonts w:ascii="Times New Roman" w:eastAsia="Times New Roman" w:hAnsi="Times New Roman" w:cs="Times New Roman"/>
          <w:sz w:val="28"/>
          <w:szCs w:val="28"/>
          <w:lang w:val="uk-UA"/>
        </w:rPr>
        <w:t xml:space="preserve"> </w:t>
      </w:r>
      <w:r w:rsidR="00654787" w:rsidRPr="00D03118">
        <w:rPr>
          <w:rFonts w:ascii="Times New Roman" w:eastAsia="Times New Roman" w:hAnsi="Times New Roman" w:cs="Times New Roman"/>
          <w:sz w:val="28"/>
          <w:szCs w:val="28"/>
          <w:lang w:eastAsia="uk-UA"/>
        </w:rPr>
        <w:t>[</w:t>
      </w:r>
      <w:r w:rsidR="00654787">
        <w:rPr>
          <w:rFonts w:ascii="Times New Roman" w:eastAsia="Times New Roman" w:hAnsi="Times New Roman" w:cs="Times New Roman"/>
          <w:sz w:val="28"/>
          <w:szCs w:val="28"/>
          <w:lang w:val="uk-UA" w:eastAsia="uk-UA"/>
        </w:rPr>
        <w:t>5</w:t>
      </w:r>
      <w:r w:rsidR="00654787">
        <w:rPr>
          <w:rFonts w:ascii="Times New Roman" w:eastAsia="Times New Roman" w:hAnsi="Times New Roman" w:cs="Times New Roman"/>
          <w:sz w:val="28"/>
          <w:szCs w:val="28"/>
          <w:lang w:eastAsia="uk-UA"/>
        </w:rPr>
        <w:t>]</w:t>
      </w:r>
    </w:p>
    <w:p w:rsidR="002E0905" w:rsidRPr="00D03118" w:rsidRDefault="002E0905" w:rsidP="00D03118">
      <w:pPr>
        <w:spacing w:after="0" w:line="360" w:lineRule="auto"/>
        <w:ind w:right="23" w:firstLine="828"/>
        <w:contextualSpacing/>
        <w:jc w:val="both"/>
        <w:rPr>
          <w:rFonts w:ascii="Times New Roman" w:eastAsia="Times New Roman" w:hAnsi="Times New Roman" w:cs="Times New Roman"/>
          <w:sz w:val="28"/>
          <w:szCs w:val="28"/>
          <w:lang w:val="uk-UA"/>
        </w:rPr>
      </w:pPr>
    </w:p>
    <w:p w:rsidR="00D03118" w:rsidRPr="00D03118" w:rsidRDefault="00D03118" w:rsidP="00D03118">
      <w:pPr>
        <w:spacing w:after="0" w:line="360" w:lineRule="auto"/>
        <w:ind w:left="20" w:right="20" w:firstLine="828"/>
        <w:jc w:val="both"/>
        <w:rPr>
          <w:rFonts w:ascii="Times New Roman" w:eastAsia="Times New Roman" w:hAnsi="Times New Roman" w:cs="Times New Roman"/>
          <w:sz w:val="28"/>
          <w:szCs w:val="28"/>
        </w:rPr>
      </w:pPr>
      <w:r w:rsidRPr="00D03118">
        <w:rPr>
          <w:rFonts w:ascii="Times New Roman" w:eastAsia="Times New Roman" w:hAnsi="Times New Roman" w:cs="Times New Roman"/>
          <w:sz w:val="28"/>
          <w:szCs w:val="28"/>
          <w:lang w:eastAsia="uk-UA"/>
        </w:rPr>
        <w:t>Тепер олійний соняшник розповсюдився на всіх континентах земної кулі. За даними ФАО, світова площа посіву соняшнику становить понад 15 млн. га. Крім держав СНД, на великих площах його висівають в Аргентині, США, Китаї, Іспанії, Турції, Румунії, Франції та багатьох інших державах.</w:t>
      </w:r>
    </w:p>
    <w:p w:rsidR="00D03118" w:rsidRPr="00D03118" w:rsidRDefault="00D03118" w:rsidP="00D03118">
      <w:pPr>
        <w:spacing w:after="0" w:line="360" w:lineRule="auto"/>
        <w:ind w:left="23" w:right="40" w:firstLine="828"/>
        <w:jc w:val="both"/>
        <w:rPr>
          <w:rFonts w:ascii="Times New Roman" w:eastAsia="Times New Roman" w:hAnsi="Times New Roman" w:cs="Times New Roman"/>
          <w:sz w:val="28"/>
          <w:szCs w:val="28"/>
        </w:rPr>
      </w:pPr>
      <w:r w:rsidRPr="00D03118">
        <w:rPr>
          <w:rFonts w:ascii="Times New Roman" w:eastAsia="Times New Roman" w:hAnsi="Times New Roman" w:cs="Times New Roman"/>
          <w:sz w:val="28"/>
          <w:szCs w:val="28"/>
          <w:lang w:eastAsia="uk-UA"/>
        </w:rPr>
        <w:t xml:space="preserve">Посіви соняшнику в Україні в останні роки розміщуються на площі близько 3,2-3,9 млн. га, що становить понад 93% всієї площі, яка відводиться під олійні культури. Вирощують його майже у всіх зонах, але найбільше (понад 70% площ) – у Степу. Найбільші посівні площі соняшнику в </w:t>
      </w:r>
      <w:r w:rsidRPr="00D03118">
        <w:rPr>
          <w:rFonts w:ascii="Times New Roman" w:eastAsia="Times New Roman" w:hAnsi="Times New Roman" w:cs="Times New Roman"/>
          <w:sz w:val="28"/>
          <w:szCs w:val="28"/>
          <w:lang w:eastAsia="uk-UA"/>
        </w:rPr>
        <w:lastRenderedPageBreak/>
        <w:t>Дніпропетровській, Донецькій, Запорозькій, Кіровоградській, Луганській, Миколаївській, Одеській, Херсонській та Полтавській областях</w:t>
      </w:r>
      <w:r w:rsidRPr="00D03118">
        <w:rPr>
          <w:rFonts w:ascii="Times New Roman" w:eastAsia="Times New Roman" w:hAnsi="Times New Roman" w:cs="Times New Roman"/>
          <w:sz w:val="28"/>
          <w:szCs w:val="28"/>
          <w:lang w:val="uk-UA" w:eastAsia="uk-UA"/>
        </w:rPr>
        <w:t xml:space="preserve"> </w:t>
      </w:r>
      <w:r w:rsidRPr="00D03118">
        <w:rPr>
          <w:rFonts w:ascii="Times New Roman" w:eastAsia="Times New Roman" w:hAnsi="Times New Roman" w:cs="Times New Roman"/>
          <w:sz w:val="28"/>
          <w:szCs w:val="28"/>
          <w:lang w:eastAsia="uk-UA"/>
        </w:rPr>
        <w:t>[</w:t>
      </w:r>
      <w:r w:rsidRPr="00D03118">
        <w:rPr>
          <w:rFonts w:ascii="Times New Roman" w:eastAsia="Times New Roman" w:hAnsi="Times New Roman" w:cs="Times New Roman"/>
          <w:sz w:val="28"/>
          <w:szCs w:val="28"/>
          <w:lang w:val="uk-UA" w:eastAsia="uk-UA"/>
        </w:rPr>
        <w:t>9</w:t>
      </w:r>
      <w:r w:rsidRPr="00D03118">
        <w:rPr>
          <w:rFonts w:ascii="Times New Roman" w:eastAsia="Times New Roman" w:hAnsi="Times New Roman" w:cs="Times New Roman"/>
          <w:sz w:val="28"/>
          <w:szCs w:val="28"/>
          <w:lang w:eastAsia="uk-UA"/>
        </w:rPr>
        <w:t>].</w:t>
      </w:r>
    </w:p>
    <w:p w:rsidR="00D03118" w:rsidRPr="00D03118" w:rsidRDefault="00D03118" w:rsidP="00D03118">
      <w:pPr>
        <w:tabs>
          <w:tab w:val="left" w:pos="5040"/>
        </w:tabs>
        <w:spacing w:after="0" w:line="360" w:lineRule="auto"/>
        <w:ind w:right="23" w:firstLine="828"/>
        <w:contextualSpacing/>
        <w:jc w:val="both"/>
        <w:rPr>
          <w:rFonts w:ascii="Times New Roman" w:eastAsia="Times New Roman" w:hAnsi="Times New Roman" w:cs="Times New Roman"/>
          <w:sz w:val="28"/>
          <w:szCs w:val="28"/>
          <w:lang w:val="uk-UA"/>
        </w:rPr>
      </w:pPr>
      <w:r w:rsidRPr="00D03118">
        <w:rPr>
          <w:rFonts w:ascii="Times New Roman" w:eastAsia="Times New Roman" w:hAnsi="Times New Roman" w:cs="Times New Roman"/>
          <w:sz w:val="28"/>
          <w:szCs w:val="28"/>
          <w:lang w:val="uk-UA"/>
        </w:rPr>
        <w:t>Вирощування соняшника є економічно вигідним. 1 га посіву при врожаї насіння 25 ц/га дає 1200 кг олії, 800 кг шрота, 500 кг лузки, 1500 кг корзинок, 25 – 30 кг меду та іншої продукції [8 - 12].</w:t>
      </w:r>
    </w:p>
    <w:p w:rsidR="00D03118" w:rsidRPr="00D03118" w:rsidRDefault="00D03118" w:rsidP="00D03118">
      <w:pPr>
        <w:spacing w:after="0" w:line="360" w:lineRule="auto"/>
        <w:ind w:left="23" w:right="20" w:firstLine="828"/>
        <w:jc w:val="both"/>
        <w:rPr>
          <w:rFonts w:ascii="Times New Roman" w:eastAsia="Times New Roman" w:hAnsi="Times New Roman" w:cs="Times New Roman"/>
          <w:sz w:val="28"/>
          <w:szCs w:val="28"/>
          <w:lang w:eastAsia="uk-UA"/>
        </w:rPr>
      </w:pPr>
      <w:r w:rsidRPr="00D03118">
        <w:rPr>
          <w:rFonts w:ascii="Times New Roman" w:eastAsia="Times New Roman" w:hAnsi="Times New Roman" w:cs="Times New Roman"/>
          <w:sz w:val="28"/>
          <w:szCs w:val="28"/>
          <w:lang w:eastAsia="uk-UA"/>
        </w:rPr>
        <w:t>Соняшникова олія знаходить використання при виготовленні лаків, фарб, стеарину, лінолеуму, електроарматури, клейонки, водонепроникних тканин тощо. При переробці насіння соняшник</w:t>
      </w:r>
      <w:r w:rsidRPr="00D03118">
        <w:rPr>
          <w:rFonts w:ascii="Times New Roman" w:eastAsia="Times New Roman" w:hAnsi="Times New Roman" w:cs="Times New Roman"/>
          <w:sz w:val="28"/>
          <w:szCs w:val="28"/>
          <w:lang w:val="uk-UA" w:eastAsia="uk-UA"/>
        </w:rPr>
        <w:t>а</w:t>
      </w:r>
      <w:r w:rsidRPr="00D03118">
        <w:rPr>
          <w:rFonts w:ascii="Times New Roman" w:eastAsia="Times New Roman" w:hAnsi="Times New Roman" w:cs="Times New Roman"/>
          <w:sz w:val="28"/>
          <w:szCs w:val="28"/>
          <w:lang w:eastAsia="uk-UA"/>
        </w:rPr>
        <w:t xml:space="preserve"> отримують побічні продукти - макуху (при пресуванні) або шрот (при екстрагуванні), вихід яких складає близько 35% від маси насіння. Макуха та шрот є цінним концентрованим кормом для худоби. Стандартна макуха містить перетравного протеїну 38-42%, безазотистих екстрактивних речовин – 20-22%, жиру – 6-7%, клітковини – 14%, золи – 6,8%, багато мінеральних солей. Шрот містить перетравного протеїну близько 33-34%, жиру – 3%. </w:t>
      </w:r>
    </w:p>
    <w:p w:rsidR="00D03118" w:rsidRPr="00D03118" w:rsidRDefault="00D03118" w:rsidP="00D03118">
      <w:pPr>
        <w:spacing w:after="0" w:line="360" w:lineRule="auto"/>
        <w:ind w:left="23" w:right="20" w:firstLine="828"/>
        <w:jc w:val="both"/>
        <w:rPr>
          <w:rFonts w:ascii="Times New Roman" w:eastAsia="Times New Roman" w:hAnsi="Times New Roman" w:cs="Times New Roman"/>
          <w:sz w:val="28"/>
          <w:szCs w:val="28"/>
        </w:rPr>
      </w:pPr>
      <w:r w:rsidRPr="00D03118">
        <w:rPr>
          <w:rFonts w:ascii="Times New Roman" w:eastAsia="Times New Roman" w:hAnsi="Times New Roman" w:cs="Times New Roman"/>
          <w:sz w:val="28"/>
          <w:szCs w:val="28"/>
          <w:lang w:eastAsia="uk-UA"/>
        </w:rPr>
        <w:t>Лушпиння, вихід якого становить 16-22% маси насіння, є сировиною для одержання гексозного та пентозного цукру. Із гексозного цукру виробляють етиловий спирт і кормові дріжджі, із пентозного — фурфурол, який використовується для виготовлення пластмас, штучного волокна та іншої продукції.</w:t>
      </w:r>
    </w:p>
    <w:p w:rsidR="00D03118" w:rsidRPr="00D03118" w:rsidRDefault="00D03118" w:rsidP="00D03118">
      <w:pPr>
        <w:spacing w:after="0" w:line="360" w:lineRule="auto"/>
        <w:ind w:left="23" w:right="20" w:firstLine="828"/>
        <w:jc w:val="both"/>
        <w:rPr>
          <w:rFonts w:ascii="Times New Roman" w:eastAsia="Times New Roman" w:hAnsi="Times New Roman" w:cs="Times New Roman"/>
          <w:sz w:val="28"/>
          <w:szCs w:val="28"/>
        </w:rPr>
      </w:pPr>
      <w:r w:rsidRPr="00D03118">
        <w:rPr>
          <w:rFonts w:ascii="Times New Roman" w:eastAsia="Times New Roman" w:hAnsi="Times New Roman" w:cs="Times New Roman"/>
          <w:sz w:val="28"/>
          <w:szCs w:val="28"/>
          <w:lang w:eastAsia="uk-UA"/>
        </w:rPr>
        <w:t>Кошики соняшник</w:t>
      </w:r>
      <w:r w:rsidRPr="00D03118">
        <w:rPr>
          <w:rFonts w:ascii="Times New Roman" w:eastAsia="Times New Roman" w:hAnsi="Times New Roman" w:cs="Times New Roman"/>
          <w:sz w:val="28"/>
          <w:szCs w:val="28"/>
          <w:lang w:val="uk-UA" w:eastAsia="uk-UA"/>
        </w:rPr>
        <w:t>а</w:t>
      </w:r>
      <w:r w:rsidRPr="00D03118">
        <w:rPr>
          <w:rFonts w:ascii="Times New Roman" w:eastAsia="Times New Roman" w:hAnsi="Times New Roman" w:cs="Times New Roman"/>
          <w:sz w:val="28"/>
          <w:szCs w:val="28"/>
          <w:lang w:eastAsia="uk-UA"/>
        </w:rPr>
        <w:t>, вихід яких складає 56-60% врожаю насіння, є цінним кормом для тварин, добре поїдаються вівцями та великою рогатою худобою. У них міститься протеїну 6,2-9,9%, жиру – 3,5-6,9%, безазотистих екстрактивних речовин – 43,9-54,7%, клітковини – 13,0-17,7%. За поживністю мука з кошиків прирівнюється до пшеничних висівок, або 1 ц її відповідає 80-90 кг вівса, 70-80 кг ячменю. З кошиків виробляють харчовий пектин для кондитерських цілей.</w:t>
      </w:r>
    </w:p>
    <w:p w:rsidR="00D03118" w:rsidRPr="00D03118" w:rsidRDefault="00D03118" w:rsidP="00D03118">
      <w:pPr>
        <w:spacing w:after="0" w:line="360" w:lineRule="auto"/>
        <w:ind w:left="23" w:right="20" w:firstLine="828"/>
        <w:jc w:val="both"/>
        <w:rPr>
          <w:rFonts w:ascii="Times New Roman" w:eastAsia="Times New Roman" w:hAnsi="Times New Roman" w:cs="Times New Roman"/>
          <w:sz w:val="28"/>
          <w:szCs w:val="28"/>
        </w:rPr>
      </w:pPr>
      <w:r w:rsidRPr="00D03118">
        <w:rPr>
          <w:rFonts w:ascii="Times New Roman" w:eastAsia="Times New Roman" w:hAnsi="Times New Roman" w:cs="Times New Roman"/>
          <w:sz w:val="28"/>
          <w:szCs w:val="28"/>
          <w:lang w:eastAsia="uk-UA"/>
        </w:rPr>
        <w:t xml:space="preserve">Соняшник вирощують і як кормову культуру. Він може дати до 600 і більше центнерів з гектара зеленої маси, яку в чистому вигляді чи в сумішах з іншими кормовими культурами використовують при силосуванні. Силос із соняшнику добре поїдається худобою та за поживністю не поступається силосу </w:t>
      </w:r>
      <w:r w:rsidRPr="00D03118">
        <w:rPr>
          <w:rFonts w:ascii="Times New Roman" w:eastAsia="Times New Roman" w:hAnsi="Times New Roman" w:cs="Times New Roman"/>
          <w:sz w:val="28"/>
          <w:szCs w:val="28"/>
          <w:lang w:eastAsia="uk-UA"/>
        </w:rPr>
        <w:lastRenderedPageBreak/>
        <w:t>з кукурудзи. Стебла соняшник</w:t>
      </w:r>
      <w:r w:rsidRPr="00D03118">
        <w:rPr>
          <w:rFonts w:ascii="Times New Roman" w:eastAsia="Times New Roman" w:hAnsi="Times New Roman" w:cs="Times New Roman"/>
          <w:sz w:val="28"/>
          <w:szCs w:val="28"/>
          <w:lang w:val="uk-UA" w:eastAsia="uk-UA"/>
        </w:rPr>
        <w:t>а</w:t>
      </w:r>
      <w:r w:rsidRPr="00D03118">
        <w:rPr>
          <w:rFonts w:ascii="Times New Roman" w:eastAsia="Times New Roman" w:hAnsi="Times New Roman" w:cs="Times New Roman"/>
          <w:sz w:val="28"/>
          <w:szCs w:val="28"/>
          <w:lang w:eastAsia="uk-UA"/>
        </w:rPr>
        <w:t xml:space="preserve"> можна використовувати для виготовлення паперу, а попіл з них – як місцеві добрива, адже в ньому міститься до 36% окису калію і майже 4% фосфорної кислоти.</w:t>
      </w:r>
    </w:p>
    <w:p w:rsidR="00654787" w:rsidRPr="00654787" w:rsidRDefault="00654787" w:rsidP="00D03118">
      <w:pPr>
        <w:spacing w:after="0" w:line="360" w:lineRule="auto"/>
        <w:ind w:left="23" w:right="20" w:firstLine="828"/>
        <w:jc w:val="both"/>
        <w:rPr>
          <w:rFonts w:ascii="Times New Roman" w:eastAsia="Times New Roman" w:hAnsi="Times New Roman" w:cs="Times New Roman"/>
          <w:sz w:val="28"/>
          <w:szCs w:val="28"/>
          <w:lang w:val="uk-UA"/>
        </w:rPr>
      </w:pPr>
    </w:p>
    <w:p w:rsidR="00654787" w:rsidRDefault="0019349D" w:rsidP="0019349D">
      <w:pPr>
        <w:spacing w:after="0" w:line="360" w:lineRule="auto"/>
        <w:ind w:right="23"/>
        <w:contextualSpacing/>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4163671" cy="4982400"/>
            <wp:effectExtent l="0" t="0" r="0" b="0"/>
            <wp:docPr id="47" name="Рисунок 46" descr="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9.JPG"/>
                    <pic:cNvPicPr/>
                  </pic:nvPicPr>
                  <pic:blipFill rotWithShape="1">
                    <a:blip r:embed="rId11" cstate="print">
                      <a:lum bright="-10000" contrast="30000"/>
                    </a:blip>
                    <a:srcRect b="11329"/>
                    <a:stretch/>
                  </pic:blipFill>
                  <pic:spPr bwMode="auto">
                    <a:xfrm>
                      <a:off x="0" y="0"/>
                      <a:ext cx="4165270" cy="4984313"/>
                    </a:xfrm>
                    <a:prstGeom prst="rect">
                      <a:avLst/>
                    </a:prstGeom>
                    <a:ln>
                      <a:noFill/>
                    </a:ln>
                    <a:extLst>
                      <a:ext uri="{53640926-AAD7-44D8-BBD7-CCE9431645EC}">
                        <a14:shadowObscured xmlns:a14="http://schemas.microsoft.com/office/drawing/2010/main"/>
                      </a:ext>
                    </a:extLst>
                  </pic:spPr>
                </pic:pic>
              </a:graphicData>
            </a:graphic>
          </wp:inline>
        </w:drawing>
      </w:r>
    </w:p>
    <w:p w:rsidR="007C3164" w:rsidRPr="007C3164" w:rsidRDefault="007C3164" w:rsidP="0019349D">
      <w:pPr>
        <w:spacing w:after="0" w:line="360" w:lineRule="auto"/>
        <w:ind w:right="23"/>
        <w:contextualSpacing/>
        <w:jc w:val="center"/>
        <w:rPr>
          <w:rFonts w:ascii="Times New Roman" w:eastAsia="Times New Roman" w:hAnsi="Times New Roman" w:cs="Times New Roman"/>
          <w:sz w:val="28"/>
          <w:szCs w:val="28"/>
          <w:lang w:val="uk-UA"/>
        </w:rPr>
      </w:pPr>
    </w:p>
    <w:p w:rsidR="00654787" w:rsidRDefault="00654787" w:rsidP="00D03118">
      <w:pPr>
        <w:spacing w:after="0" w:line="360" w:lineRule="auto"/>
        <w:ind w:right="23" w:firstLine="828"/>
        <w:contextualSpacing/>
        <w:jc w:val="both"/>
        <w:rPr>
          <w:rFonts w:ascii="Times New Roman" w:eastAsia="Times New Roman" w:hAnsi="Times New Roman" w:cs="Times New Roman"/>
          <w:sz w:val="28"/>
          <w:szCs w:val="28"/>
          <w:lang w:val="uk-UA"/>
        </w:rPr>
      </w:pPr>
    </w:p>
    <w:p w:rsidR="00780E0F" w:rsidRDefault="00654787" w:rsidP="00780E0F">
      <w:pPr>
        <w:spacing w:after="0" w:line="360" w:lineRule="auto"/>
        <w:ind w:right="23"/>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1.2 – Веге</w:t>
      </w:r>
      <w:r w:rsidR="0019349D">
        <w:rPr>
          <w:rFonts w:ascii="Times New Roman" w:eastAsia="Times New Roman" w:hAnsi="Times New Roman" w:cs="Times New Roman"/>
          <w:sz w:val="28"/>
          <w:szCs w:val="28"/>
          <w:lang w:val="uk-UA"/>
        </w:rPr>
        <w:t xml:space="preserve">тативні та генеративні органи соняшнику </w:t>
      </w:r>
      <w:r w:rsidR="0019349D" w:rsidRPr="00D03118">
        <w:rPr>
          <w:rFonts w:ascii="Times New Roman" w:eastAsia="Times New Roman" w:hAnsi="Times New Roman" w:cs="Times New Roman"/>
          <w:sz w:val="28"/>
          <w:szCs w:val="28"/>
          <w:lang w:val="uk-UA"/>
        </w:rPr>
        <w:t>[</w:t>
      </w:r>
      <w:r w:rsidR="0019349D">
        <w:rPr>
          <w:rFonts w:ascii="Times New Roman" w:eastAsia="Times New Roman" w:hAnsi="Times New Roman" w:cs="Times New Roman"/>
          <w:sz w:val="28"/>
          <w:szCs w:val="28"/>
          <w:lang w:val="uk-UA"/>
        </w:rPr>
        <w:t>5</w:t>
      </w:r>
      <w:r w:rsidR="0019349D" w:rsidRPr="00D03118">
        <w:rPr>
          <w:rFonts w:ascii="Times New Roman" w:eastAsia="Times New Roman" w:hAnsi="Times New Roman" w:cs="Times New Roman"/>
          <w:sz w:val="28"/>
          <w:szCs w:val="28"/>
          <w:lang w:val="uk-UA"/>
        </w:rPr>
        <w:t>]</w:t>
      </w:r>
      <w:r w:rsidR="00780E0F">
        <w:rPr>
          <w:rFonts w:ascii="Times New Roman" w:eastAsia="Times New Roman" w:hAnsi="Times New Roman" w:cs="Times New Roman"/>
          <w:sz w:val="28"/>
          <w:szCs w:val="28"/>
          <w:lang w:val="uk-UA"/>
        </w:rPr>
        <w:t>:</w:t>
      </w:r>
    </w:p>
    <w:p w:rsidR="00780E0F" w:rsidRDefault="00780E0F" w:rsidP="00780E0F">
      <w:pPr>
        <w:spacing w:after="0" w:line="360" w:lineRule="auto"/>
        <w:ind w:right="23"/>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 2 – рослини в фазі сходів та цвітіння; 3 – зрілий кошик; 4 – квіти:</w:t>
      </w:r>
    </w:p>
    <w:p w:rsidR="00780E0F" w:rsidRDefault="00780E0F" w:rsidP="00780E0F">
      <w:pPr>
        <w:spacing w:after="0" w:line="360" w:lineRule="auto"/>
        <w:ind w:right="23"/>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 трубчасті та б) язичкові, в) маточка, г) тичинка;</w:t>
      </w:r>
    </w:p>
    <w:p w:rsidR="00780E0F" w:rsidRDefault="00780E0F" w:rsidP="00780E0F">
      <w:pPr>
        <w:spacing w:after="0" w:line="360" w:lineRule="auto"/>
        <w:ind w:right="23"/>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5 – пилкове зерно; 6 – суцвіття в розрізі; 7 – плід в розрізі </w:t>
      </w:r>
    </w:p>
    <w:p w:rsidR="00780E0F" w:rsidRPr="00831F08" w:rsidRDefault="00780E0F" w:rsidP="00780E0F">
      <w:pPr>
        <w:spacing w:after="0" w:line="360" w:lineRule="auto"/>
        <w:ind w:right="23"/>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 олійного, б) межеумка, в) гризуваго</w:t>
      </w:r>
    </w:p>
    <w:p w:rsidR="00654787" w:rsidRDefault="00654787" w:rsidP="00D03118">
      <w:pPr>
        <w:spacing w:after="0" w:line="360" w:lineRule="auto"/>
        <w:ind w:right="23" w:firstLine="828"/>
        <w:contextualSpacing/>
        <w:jc w:val="both"/>
        <w:rPr>
          <w:rFonts w:ascii="Times New Roman" w:eastAsia="Times New Roman" w:hAnsi="Times New Roman" w:cs="Times New Roman"/>
          <w:sz w:val="28"/>
          <w:szCs w:val="28"/>
          <w:lang w:val="uk-UA"/>
        </w:rPr>
      </w:pPr>
    </w:p>
    <w:p w:rsidR="007C3164" w:rsidRDefault="007C3164">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19349D" w:rsidRDefault="0019349D" w:rsidP="0019349D">
      <w:pPr>
        <w:spacing w:after="0" w:line="360" w:lineRule="auto"/>
        <w:ind w:left="23" w:right="20" w:firstLine="828"/>
        <w:jc w:val="both"/>
        <w:rPr>
          <w:rFonts w:ascii="Times New Roman" w:eastAsia="Times New Roman" w:hAnsi="Times New Roman" w:cs="Times New Roman"/>
          <w:sz w:val="28"/>
          <w:szCs w:val="28"/>
          <w:lang w:val="uk-UA" w:eastAsia="uk-UA"/>
        </w:rPr>
      </w:pPr>
      <w:r w:rsidRPr="00D03118">
        <w:rPr>
          <w:rFonts w:ascii="Times New Roman" w:eastAsia="Times New Roman" w:hAnsi="Times New Roman" w:cs="Times New Roman"/>
          <w:sz w:val="28"/>
          <w:szCs w:val="28"/>
          <w:lang w:eastAsia="uk-UA"/>
        </w:rPr>
        <w:lastRenderedPageBreak/>
        <w:t>Жовті пелюстки язичкових квіток соняшнику використовують як ліки при фітотерапії в медицині. Соняшник – чудова медоносна рослина, з 1 га його посівів під час цвітіння бджоли збирають до 40 кг меду. При цьому значно поліпшується запилення квіточок, через що збільшується врожай насіння. Сіють соняшник також для створення куліс на парових полях. Як просапна культура соняшник сприяє очищенню полів від бур'янів.</w:t>
      </w:r>
    </w:p>
    <w:p w:rsidR="00D03118" w:rsidRDefault="00D03118" w:rsidP="00D03118">
      <w:pPr>
        <w:spacing w:after="0" w:line="360" w:lineRule="auto"/>
        <w:ind w:right="23" w:firstLine="828"/>
        <w:contextualSpacing/>
        <w:jc w:val="both"/>
        <w:rPr>
          <w:rFonts w:ascii="Times New Roman" w:eastAsia="Times New Roman" w:hAnsi="Times New Roman" w:cs="Times New Roman"/>
          <w:i/>
          <w:sz w:val="28"/>
          <w:szCs w:val="28"/>
          <w:lang w:val="uk-UA"/>
        </w:rPr>
      </w:pPr>
      <w:r w:rsidRPr="00D03118">
        <w:rPr>
          <w:rFonts w:ascii="Times New Roman" w:eastAsia="Times New Roman" w:hAnsi="Times New Roman" w:cs="Times New Roman"/>
          <w:sz w:val="28"/>
          <w:szCs w:val="28"/>
          <w:lang w:val="uk-UA"/>
        </w:rPr>
        <w:t>Культурний соняшник (</w:t>
      </w:r>
      <w:r w:rsidRPr="00D03118">
        <w:rPr>
          <w:rFonts w:ascii="Times New Roman" w:eastAsia="Times New Roman" w:hAnsi="Times New Roman" w:cs="Times New Roman"/>
          <w:i/>
          <w:sz w:val="28"/>
          <w:szCs w:val="28"/>
          <w:lang w:val="en-US"/>
        </w:rPr>
        <w:t>Helianthus</w:t>
      </w:r>
      <w:r w:rsidRPr="00D03118">
        <w:rPr>
          <w:rFonts w:ascii="Times New Roman" w:eastAsia="Times New Roman" w:hAnsi="Times New Roman" w:cs="Times New Roman"/>
          <w:i/>
          <w:sz w:val="28"/>
          <w:szCs w:val="28"/>
          <w:lang w:val="uk-UA"/>
        </w:rPr>
        <w:t xml:space="preserve"> </w:t>
      </w:r>
      <w:r w:rsidRPr="00D03118">
        <w:rPr>
          <w:rFonts w:ascii="Times New Roman" w:eastAsia="Times New Roman" w:hAnsi="Times New Roman" w:cs="Times New Roman"/>
          <w:i/>
          <w:sz w:val="28"/>
          <w:szCs w:val="28"/>
          <w:lang w:val="en-US"/>
        </w:rPr>
        <w:t>annuus</w:t>
      </w:r>
      <w:r w:rsidRPr="00D03118">
        <w:rPr>
          <w:rFonts w:ascii="Times New Roman" w:eastAsia="Times New Roman" w:hAnsi="Times New Roman" w:cs="Times New Roman"/>
          <w:i/>
          <w:sz w:val="28"/>
          <w:szCs w:val="28"/>
          <w:lang w:val="uk-UA"/>
        </w:rPr>
        <w:t xml:space="preserve"> </w:t>
      </w:r>
      <w:r w:rsidRPr="00D03118">
        <w:rPr>
          <w:rFonts w:ascii="Times New Roman" w:eastAsia="Times New Roman" w:hAnsi="Times New Roman" w:cs="Times New Roman"/>
          <w:sz w:val="28"/>
          <w:szCs w:val="28"/>
          <w:lang w:val="en-US"/>
        </w:rPr>
        <w:t>L</w:t>
      </w:r>
      <w:r w:rsidRPr="00D03118">
        <w:rPr>
          <w:rFonts w:ascii="Times New Roman" w:eastAsia="Times New Roman" w:hAnsi="Times New Roman" w:cs="Times New Roman"/>
          <w:sz w:val="28"/>
          <w:szCs w:val="28"/>
          <w:lang w:val="uk-UA"/>
        </w:rPr>
        <w:t xml:space="preserve">.) належить до родини Айстрових – </w:t>
      </w:r>
      <w:r w:rsidRPr="00D03118">
        <w:rPr>
          <w:rFonts w:ascii="Times New Roman" w:eastAsia="Times New Roman" w:hAnsi="Times New Roman" w:cs="Times New Roman"/>
          <w:i/>
          <w:sz w:val="28"/>
          <w:szCs w:val="28"/>
          <w:lang w:val="en-US"/>
        </w:rPr>
        <w:t>Asteraceae</w:t>
      </w:r>
      <w:r w:rsidRPr="00D03118">
        <w:rPr>
          <w:rFonts w:ascii="Times New Roman" w:eastAsia="Times New Roman" w:hAnsi="Times New Roman" w:cs="Times New Roman"/>
          <w:i/>
          <w:sz w:val="28"/>
          <w:szCs w:val="28"/>
          <w:lang w:val="uk-UA"/>
        </w:rPr>
        <w:t xml:space="preserve"> </w:t>
      </w:r>
      <w:r w:rsidRPr="00D03118">
        <w:rPr>
          <w:rFonts w:ascii="Times New Roman" w:eastAsia="Times New Roman" w:hAnsi="Times New Roman" w:cs="Times New Roman"/>
          <w:sz w:val="28"/>
          <w:szCs w:val="28"/>
          <w:lang w:val="uk-UA"/>
        </w:rPr>
        <w:t xml:space="preserve"> роду </w:t>
      </w:r>
      <w:r w:rsidRPr="00D03118">
        <w:rPr>
          <w:rFonts w:ascii="Times New Roman" w:eastAsia="Times New Roman" w:hAnsi="Times New Roman" w:cs="Times New Roman"/>
          <w:i/>
          <w:sz w:val="28"/>
          <w:szCs w:val="28"/>
          <w:lang w:val="en-US"/>
        </w:rPr>
        <w:t>Helianthus</w:t>
      </w:r>
      <w:r w:rsidRPr="00D03118">
        <w:rPr>
          <w:rFonts w:ascii="Times New Roman" w:eastAsia="Times New Roman" w:hAnsi="Times New Roman" w:cs="Times New Roman"/>
          <w:i/>
          <w:sz w:val="28"/>
          <w:szCs w:val="28"/>
          <w:lang w:val="uk-UA"/>
        </w:rPr>
        <w:t xml:space="preserve"> </w:t>
      </w:r>
      <w:r w:rsidRPr="00D03118">
        <w:rPr>
          <w:rFonts w:ascii="Times New Roman" w:eastAsia="Times New Roman" w:hAnsi="Times New Roman" w:cs="Times New Roman"/>
          <w:sz w:val="28"/>
          <w:szCs w:val="28"/>
          <w:lang w:val="en-US"/>
        </w:rPr>
        <w:t>L</w:t>
      </w:r>
      <w:r w:rsidRPr="00D03118">
        <w:rPr>
          <w:rFonts w:ascii="Times New Roman" w:eastAsia="Times New Roman" w:hAnsi="Times New Roman" w:cs="Times New Roman"/>
          <w:sz w:val="28"/>
          <w:szCs w:val="28"/>
          <w:lang w:val="uk-UA"/>
        </w:rPr>
        <w:t xml:space="preserve">. [11-17]. Поліморфний рід, за оцінкою різних систематиків включає від 10 до 254 видів. У відповідності до класифікації А.В. Анащенко рід </w:t>
      </w:r>
      <w:r w:rsidRPr="00D03118">
        <w:rPr>
          <w:rFonts w:ascii="Times New Roman" w:eastAsia="Times New Roman" w:hAnsi="Times New Roman" w:cs="Times New Roman"/>
          <w:i/>
          <w:sz w:val="28"/>
          <w:szCs w:val="28"/>
          <w:lang w:val="en-US"/>
        </w:rPr>
        <w:t>Helianthus</w:t>
      </w:r>
      <w:r w:rsidRPr="00D03118">
        <w:rPr>
          <w:rFonts w:ascii="Times New Roman" w:eastAsia="Times New Roman" w:hAnsi="Times New Roman" w:cs="Times New Roman"/>
          <w:sz w:val="28"/>
          <w:szCs w:val="28"/>
          <w:lang w:val="uk-UA"/>
        </w:rPr>
        <w:t xml:space="preserve"> включає один однорічний вид (з 3 підвидами) та 9 багаторічних (з 13 підвидами) [13]. Зусиллями Ф. Венцлавович  і В. Анащенко, розроблена внутрішньовидова класифікація культурних форм соняшника </w:t>
      </w:r>
      <w:r w:rsidRPr="00D03118">
        <w:rPr>
          <w:rFonts w:ascii="Times New Roman" w:eastAsia="Times New Roman" w:hAnsi="Times New Roman" w:cs="Times New Roman"/>
          <w:i/>
          <w:sz w:val="28"/>
          <w:szCs w:val="28"/>
          <w:lang w:val="en-US"/>
        </w:rPr>
        <w:t>Helianthus</w:t>
      </w:r>
      <w:r w:rsidRPr="00D03118">
        <w:rPr>
          <w:rFonts w:ascii="Times New Roman" w:eastAsia="Times New Roman" w:hAnsi="Times New Roman" w:cs="Times New Roman"/>
          <w:i/>
          <w:sz w:val="28"/>
          <w:szCs w:val="28"/>
          <w:lang w:val="uk-UA"/>
        </w:rPr>
        <w:t xml:space="preserve"> </w:t>
      </w:r>
      <w:r w:rsidRPr="00D03118">
        <w:rPr>
          <w:rFonts w:ascii="Times New Roman" w:eastAsia="Times New Roman" w:hAnsi="Times New Roman" w:cs="Times New Roman"/>
          <w:i/>
          <w:sz w:val="28"/>
          <w:szCs w:val="28"/>
          <w:lang w:val="en-US"/>
        </w:rPr>
        <w:t>annuus</w:t>
      </w:r>
      <w:r w:rsidRPr="00D03118">
        <w:rPr>
          <w:rFonts w:ascii="Times New Roman" w:eastAsia="Times New Roman" w:hAnsi="Times New Roman" w:cs="Times New Roman"/>
          <w:i/>
          <w:sz w:val="28"/>
          <w:szCs w:val="28"/>
          <w:lang w:val="uk-UA"/>
        </w:rPr>
        <w:t xml:space="preserve"> </w:t>
      </w:r>
      <w:r w:rsidRPr="00D03118">
        <w:rPr>
          <w:rFonts w:ascii="Times New Roman" w:eastAsia="Times New Roman" w:hAnsi="Times New Roman" w:cs="Times New Roman"/>
          <w:sz w:val="28"/>
          <w:szCs w:val="28"/>
          <w:lang w:val="en-US"/>
        </w:rPr>
        <w:t>L</w:t>
      </w:r>
      <w:r w:rsidRPr="00D03118">
        <w:rPr>
          <w:rFonts w:ascii="Times New Roman" w:eastAsia="Times New Roman" w:hAnsi="Times New Roman" w:cs="Times New Roman"/>
          <w:sz w:val="28"/>
          <w:szCs w:val="28"/>
          <w:lang w:val="uk-UA"/>
        </w:rPr>
        <w:t xml:space="preserve">. </w:t>
      </w:r>
      <w:r w:rsidRPr="00D03118">
        <w:rPr>
          <w:rFonts w:ascii="Times New Roman" w:eastAsia="Times New Roman" w:hAnsi="Times New Roman" w:cs="Times New Roman"/>
          <w:i/>
          <w:sz w:val="28"/>
          <w:szCs w:val="28"/>
          <w:lang w:val="en-US"/>
        </w:rPr>
        <w:t>subsp</w:t>
      </w:r>
      <w:r w:rsidRPr="00D03118">
        <w:rPr>
          <w:rFonts w:ascii="Times New Roman" w:eastAsia="Times New Roman" w:hAnsi="Times New Roman" w:cs="Times New Roman"/>
          <w:i/>
          <w:sz w:val="28"/>
          <w:szCs w:val="28"/>
          <w:lang w:val="uk-UA"/>
        </w:rPr>
        <w:t>. а</w:t>
      </w:r>
      <w:r w:rsidRPr="00D03118">
        <w:rPr>
          <w:rFonts w:ascii="Times New Roman" w:eastAsia="Times New Roman" w:hAnsi="Times New Roman" w:cs="Times New Roman"/>
          <w:i/>
          <w:sz w:val="28"/>
          <w:szCs w:val="28"/>
          <w:lang w:val="en-US"/>
        </w:rPr>
        <w:t>nnuus</w:t>
      </w:r>
      <w:r w:rsidRPr="00D03118">
        <w:rPr>
          <w:rFonts w:ascii="Times New Roman" w:eastAsia="Times New Roman" w:hAnsi="Times New Roman" w:cs="Times New Roman"/>
          <w:i/>
          <w:sz w:val="28"/>
          <w:szCs w:val="28"/>
          <w:lang w:val="uk-UA"/>
        </w:rPr>
        <w:t xml:space="preserve"> </w:t>
      </w:r>
      <w:r w:rsidRPr="00D03118">
        <w:rPr>
          <w:rFonts w:ascii="Times New Roman" w:eastAsia="Times New Roman" w:hAnsi="Times New Roman" w:cs="Times New Roman"/>
          <w:sz w:val="28"/>
          <w:szCs w:val="28"/>
          <w:lang w:val="uk-UA"/>
        </w:rPr>
        <w:t>[15]</w:t>
      </w:r>
      <w:r w:rsidRPr="00D03118">
        <w:rPr>
          <w:rFonts w:ascii="Times New Roman" w:eastAsia="Times New Roman" w:hAnsi="Times New Roman" w:cs="Times New Roman"/>
          <w:i/>
          <w:sz w:val="28"/>
          <w:szCs w:val="28"/>
          <w:lang w:val="uk-UA"/>
        </w:rPr>
        <w:t>.</w:t>
      </w:r>
    </w:p>
    <w:p w:rsidR="00D03118" w:rsidRPr="00D03118" w:rsidRDefault="00D03118" w:rsidP="00D03118">
      <w:pPr>
        <w:spacing w:after="0" w:line="360" w:lineRule="auto"/>
        <w:ind w:left="23" w:right="60" w:firstLine="828"/>
        <w:jc w:val="both"/>
        <w:rPr>
          <w:rFonts w:ascii="Times New Roman" w:eastAsia="Times New Roman" w:hAnsi="Times New Roman" w:cs="Times New Roman"/>
          <w:sz w:val="28"/>
          <w:szCs w:val="28"/>
          <w:lang w:val="uk-UA"/>
        </w:rPr>
      </w:pPr>
      <w:r w:rsidRPr="00D03118">
        <w:rPr>
          <w:rFonts w:ascii="Times New Roman" w:eastAsia="Times New Roman" w:hAnsi="Times New Roman" w:cs="Times New Roman"/>
          <w:sz w:val="28"/>
          <w:szCs w:val="28"/>
          <w:lang w:val="uk-UA" w:eastAsia="uk-UA"/>
        </w:rPr>
        <w:t>За диплоїдним типом набору хромосом І рівнем плоїдності види соняшнику поділяють на три групи:</w:t>
      </w:r>
      <w:r w:rsidRPr="00D03118">
        <w:rPr>
          <w:rFonts w:ascii="Times New Roman" w:eastAsia="Times New Roman" w:hAnsi="Times New Roman" w:cs="Times New Roman"/>
          <w:i/>
          <w:iCs/>
          <w:sz w:val="28"/>
          <w:shd w:val="clear" w:color="auto" w:fill="FFFFFF"/>
          <w:lang w:val="uk-UA" w:eastAsia="uk-UA"/>
        </w:rPr>
        <w:t xml:space="preserve"> </w:t>
      </w:r>
      <w:r w:rsidRPr="00D03118">
        <w:rPr>
          <w:rFonts w:ascii="Times New Roman" w:eastAsia="Times New Roman" w:hAnsi="Times New Roman" w:cs="Times New Roman"/>
          <w:sz w:val="28"/>
          <w:shd w:val="clear" w:color="auto" w:fill="FFFFFF"/>
          <w:lang w:val="uk-UA" w:eastAsia="uk-UA"/>
        </w:rPr>
        <w:t>диплоїдні</w:t>
      </w:r>
      <w:r w:rsidRPr="00D03118">
        <w:rPr>
          <w:rFonts w:ascii="Times New Roman" w:eastAsia="Times New Roman" w:hAnsi="Times New Roman" w:cs="Times New Roman"/>
          <w:sz w:val="28"/>
          <w:szCs w:val="28"/>
          <w:lang w:val="uk-UA" w:eastAsia="uk-UA"/>
        </w:rPr>
        <w:t xml:space="preserve"> (</w:t>
      </w:r>
      <w:r w:rsidRPr="00654787">
        <w:rPr>
          <w:rFonts w:ascii="Times New Roman" w:eastAsia="Times New Roman" w:hAnsi="Times New Roman" w:cs="Times New Roman"/>
          <w:sz w:val="28"/>
          <w:szCs w:val="28"/>
          <w:lang w:val="uk-UA" w:eastAsia="uk-UA"/>
        </w:rPr>
        <w:t>2</w:t>
      </w:r>
      <w:r w:rsidRPr="00654787">
        <w:rPr>
          <w:rFonts w:ascii="Times New Roman" w:eastAsia="Times New Roman" w:hAnsi="Times New Roman" w:cs="Times New Roman"/>
          <w:sz w:val="28"/>
          <w:szCs w:val="28"/>
          <w:lang w:val="en-US" w:eastAsia="uk-UA"/>
        </w:rPr>
        <w:t>n</w:t>
      </w:r>
      <w:r w:rsidRPr="00D03118">
        <w:rPr>
          <w:rFonts w:ascii="Times New Roman" w:eastAsia="Times New Roman" w:hAnsi="Times New Roman" w:cs="Times New Roman"/>
          <w:sz w:val="28"/>
          <w:szCs w:val="28"/>
          <w:lang w:val="uk-UA" w:eastAsia="uk-UA"/>
        </w:rPr>
        <w:t xml:space="preserve"> = 34) – об'єднує 38 видів; </w:t>
      </w:r>
      <w:r w:rsidRPr="00D03118">
        <w:rPr>
          <w:rFonts w:ascii="Times New Roman" w:eastAsia="Times New Roman" w:hAnsi="Times New Roman" w:cs="Times New Roman"/>
          <w:sz w:val="28"/>
          <w:shd w:val="clear" w:color="auto" w:fill="FFFFFF"/>
          <w:lang w:val="uk-UA" w:eastAsia="uk-UA"/>
        </w:rPr>
        <w:t>тетраплоїдні</w:t>
      </w:r>
      <w:r w:rsidRPr="00D03118">
        <w:rPr>
          <w:rFonts w:ascii="Times New Roman" w:eastAsia="Times New Roman" w:hAnsi="Times New Roman" w:cs="Times New Roman"/>
          <w:sz w:val="28"/>
          <w:szCs w:val="28"/>
          <w:lang w:val="uk-UA" w:eastAsia="uk-UA"/>
        </w:rPr>
        <w:t xml:space="preserve"> (</w:t>
      </w:r>
      <w:r w:rsidRPr="00654787">
        <w:rPr>
          <w:rFonts w:ascii="Times New Roman" w:eastAsia="Times New Roman" w:hAnsi="Times New Roman" w:cs="Times New Roman"/>
          <w:sz w:val="28"/>
          <w:szCs w:val="28"/>
          <w:lang w:val="uk-UA" w:eastAsia="uk-UA"/>
        </w:rPr>
        <w:t>2</w:t>
      </w:r>
      <w:r w:rsidR="00654787" w:rsidRPr="00654787">
        <w:rPr>
          <w:rFonts w:ascii="Times New Roman" w:eastAsia="Times New Roman" w:hAnsi="Times New Roman" w:cs="Times New Roman"/>
          <w:sz w:val="28"/>
          <w:szCs w:val="28"/>
          <w:lang w:val="en-US" w:eastAsia="uk-UA"/>
        </w:rPr>
        <w:t>n</w:t>
      </w:r>
      <w:r w:rsidRPr="00D03118">
        <w:rPr>
          <w:rFonts w:ascii="Times New Roman" w:eastAsia="Times New Roman" w:hAnsi="Times New Roman" w:cs="Times New Roman"/>
          <w:sz w:val="28"/>
          <w:szCs w:val="28"/>
          <w:lang w:val="uk-UA" w:eastAsia="uk-UA"/>
        </w:rPr>
        <w:t xml:space="preserve"> = 68) – 5 видів і</w:t>
      </w:r>
      <w:r w:rsidRPr="00D03118">
        <w:rPr>
          <w:rFonts w:ascii="Times New Roman" w:eastAsia="Times New Roman" w:hAnsi="Times New Roman" w:cs="Times New Roman"/>
          <w:sz w:val="28"/>
          <w:shd w:val="clear" w:color="auto" w:fill="FFFFFF"/>
          <w:lang w:val="uk-UA" w:eastAsia="uk-UA"/>
        </w:rPr>
        <w:t xml:space="preserve"> гексаплоїдні</w:t>
      </w:r>
      <w:r w:rsidRPr="00D03118">
        <w:rPr>
          <w:rFonts w:ascii="Times New Roman" w:eastAsia="Times New Roman" w:hAnsi="Times New Roman" w:cs="Times New Roman"/>
          <w:sz w:val="28"/>
          <w:szCs w:val="28"/>
          <w:lang w:val="uk-UA" w:eastAsia="uk-UA"/>
        </w:rPr>
        <w:t xml:space="preserve"> (</w:t>
      </w:r>
      <w:r w:rsidRPr="00654787">
        <w:rPr>
          <w:rFonts w:ascii="Times New Roman" w:eastAsia="Times New Roman" w:hAnsi="Times New Roman" w:cs="Times New Roman"/>
          <w:sz w:val="28"/>
          <w:szCs w:val="28"/>
          <w:lang w:val="uk-UA" w:eastAsia="uk-UA"/>
        </w:rPr>
        <w:t>2</w:t>
      </w:r>
      <w:r w:rsidR="00654787" w:rsidRPr="00654787">
        <w:rPr>
          <w:rFonts w:ascii="Times New Roman" w:eastAsia="Times New Roman" w:hAnsi="Times New Roman" w:cs="Times New Roman"/>
          <w:sz w:val="28"/>
          <w:szCs w:val="28"/>
          <w:lang w:val="en-US" w:eastAsia="uk-UA"/>
        </w:rPr>
        <w:t>n</w:t>
      </w:r>
      <w:r w:rsidRPr="00D03118">
        <w:rPr>
          <w:rFonts w:ascii="Times New Roman" w:eastAsia="Times New Roman" w:hAnsi="Times New Roman" w:cs="Times New Roman"/>
          <w:sz w:val="28"/>
          <w:szCs w:val="28"/>
          <w:lang w:val="uk-UA" w:eastAsia="uk-UA"/>
        </w:rPr>
        <w:t xml:space="preserve"> = 10). З усього ботанічного різноманіття роду </w:t>
      </w:r>
      <w:r w:rsidRPr="00D03118">
        <w:rPr>
          <w:rFonts w:ascii="Times New Roman" w:eastAsia="Times New Roman" w:hAnsi="Times New Roman" w:cs="Times New Roman"/>
          <w:i/>
          <w:iCs/>
          <w:sz w:val="28"/>
          <w:szCs w:val="28"/>
          <w:lang w:val="en-US"/>
        </w:rPr>
        <w:t>Helianthus</w:t>
      </w:r>
      <w:r w:rsidRPr="00D03118">
        <w:rPr>
          <w:rFonts w:ascii="Times New Roman" w:eastAsia="Times New Roman" w:hAnsi="Times New Roman" w:cs="Times New Roman"/>
          <w:sz w:val="28"/>
          <w:szCs w:val="28"/>
          <w:lang w:val="uk-UA"/>
        </w:rPr>
        <w:t xml:space="preserve"> </w:t>
      </w:r>
      <w:r w:rsidRPr="00D03118">
        <w:rPr>
          <w:rFonts w:ascii="Times New Roman" w:eastAsia="Times New Roman" w:hAnsi="Times New Roman" w:cs="Times New Roman"/>
          <w:sz w:val="28"/>
          <w:szCs w:val="28"/>
          <w:lang w:val="uk-UA" w:eastAsia="uk-UA"/>
        </w:rPr>
        <w:t>у польовій культурі використовується тільки два види:</w:t>
      </w:r>
      <w:r w:rsidRPr="00D03118">
        <w:rPr>
          <w:rFonts w:ascii="Times New Roman" w:eastAsia="Times New Roman" w:hAnsi="Times New Roman" w:cs="Times New Roman"/>
          <w:i/>
          <w:iCs/>
          <w:sz w:val="28"/>
          <w:shd w:val="clear" w:color="auto" w:fill="FFFFFF"/>
          <w:lang w:val="uk-UA" w:eastAsia="uk-UA"/>
        </w:rPr>
        <w:t xml:space="preserve"> </w:t>
      </w:r>
      <w:r w:rsidRPr="00D03118">
        <w:rPr>
          <w:rFonts w:ascii="Times New Roman" w:eastAsia="Times New Roman" w:hAnsi="Times New Roman" w:cs="Times New Roman"/>
          <w:sz w:val="28"/>
          <w:shd w:val="clear" w:color="auto" w:fill="FFFFFF"/>
          <w:lang w:val="uk-UA" w:eastAsia="uk-UA"/>
        </w:rPr>
        <w:t>диплоїдний</w:t>
      </w:r>
      <w:r w:rsidRPr="00D03118">
        <w:rPr>
          <w:rFonts w:ascii="Times New Roman" w:eastAsia="Times New Roman" w:hAnsi="Times New Roman" w:cs="Times New Roman"/>
          <w:i/>
          <w:iCs/>
          <w:sz w:val="28"/>
          <w:shd w:val="clear" w:color="auto" w:fill="FFFFFF"/>
          <w:lang w:val="uk-UA" w:eastAsia="uk-UA"/>
        </w:rPr>
        <w:t xml:space="preserve"> </w:t>
      </w:r>
      <w:r w:rsidRPr="00D03118">
        <w:rPr>
          <w:rFonts w:ascii="Times New Roman" w:eastAsia="Times New Roman" w:hAnsi="Times New Roman" w:cs="Times New Roman"/>
          <w:sz w:val="28"/>
          <w:szCs w:val="28"/>
          <w:lang w:val="uk-UA" w:eastAsia="uk-UA"/>
        </w:rPr>
        <w:t xml:space="preserve">– </w:t>
      </w:r>
      <w:r w:rsidRPr="00D03118">
        <w:rPr>
          <w:rFonts w:ascii="Times New Roman" w:eastAsia="Times New Roman" w:hAnsi="Times New Roman" w:cs="Times New Roman"/>
          <w:i/>
          <w:iCs/>
          <w:sz w:val="28"/>
          <w:szCs w:val="28"/>
          <w:lang w:val="uk-UA" w:eastAsia="uk-UA"/>
        </w:rPr>
        <w:t xml:space="preserve">Н. </w:t>
      </w:r>
      <w:r w:rsidRPr="00D03118">
        <w:rPr>
          <w:rFonts w:ascii="Times New Roman" w:eastAsia="Times New Roman" w:hAnsi="Times New Roman" w:cs="Times New Roman"/>
          <w:i/>
          <w:iCs/>
          <w:sz w:val="28"/>
          <w:szCs w:val="28"/>
          <w:lang w:val="en-US"/>
        </w:rPr>
        <w:t>annuus</w:t>
      </w:r>
      <w:r w:rsidRPr="00D03118">
        <w:rPr>
          <w:rFonts w:ascii="Times New Roman" w:eastAsia="Times New Roman" w:hAnsi="Times New Roman" w:cs="Times New Roman"/>
          <w:i/>
          <w:iCs/>
          <w:sz w:val="28"/>
          <w:szCs w:val="28"/>
          <w:lang w:val="uk-UA"/>
        </w:rPr>
        <w:t xml:space="preserve"> </w:t>
      </w:r>
      <w:r w:rsidRPr="00D03118">
        <w:rPr>
          <w:rFonts w:ascii="Times New Roman" w:eastAsia="Times New Roman" w:hAnsi="Times New Roman" w:cs="Times New Roman"/>
          <w:iCs/>
          <w:sz w:val="28"/>
          <w:szCs w:val="28"/>
          <w:lang w:val="en-US"/>
        </w:rPr>
        <w:t>L</w:t>
      </w:r>
      <w:r w:rsidRPr="00D03118">
        <w:rPr>
          <w:rFonts w:ascii="Times New Roman" w:eastAsia="Times New Roman" w:hAnsi="Times New Roman" w:cs="Times New Roman"/>
          <w:iCs/>
          <w:sz w:val="28"/>
          <w:szCs w:val="28"/>
          <w:lang w:val="uk-UA"/>
        </w:rPr>
        <w:t>.</w:t>
      </w:r>
      <w:r w:rsidRPr="00D03118">
        <w:rPr>
          <w:rFonts w:ascii="Times New Roman" w:eastAsia="Times New Roman" w:hAnsi="Times New Roman" w:cs="Times New Roman"/>
          <w:sz w:val="28"/>
          <w:szCs w:val="28"/>
          <w:lang w:val="uk-UA"/>
        </w:rPr>
        <w:t xml:space="preserve"> </w:t>
      </w:r>
      <w:r w:rsidRPr="00D03118">
        <w:rPr>
          <w:rFonts w:ascii="Times New Roman" w:eastAsia="Times New Roman" w:hAnsi="Times New Roman" w:cs="Times New Roman"/>
          <w:sz w:val="28"/>
          <w:szCs w:val="28"/>
          <w:lang w:val="uk-UA" w:eastAsia="uk-UA"/>
        </w:rPr>
        <w:t>–</w:t>
      </w:r>
      <w:r w:rsidRPr="00D03118">
        <w:rPr>
          <w:rFonts w:ascii="Times New Roman" w:eastAsia="Times New Roman" w:hAnsi="Times New Roman" w:cs="Times New Roman"/>
          <w:i/>
          <w:iCs/>
          <w:sz w:val="28"/>
          <w:shd w:val="clear" w:color="auto" w:fill="FFFFFF"/>
          <w:lang w:val="uk-UA" w:eastAsia="uk-UA"/>
        </w:rPr>
        <w:t xml:space="preserve"> </w:t>
      </w:r>
      <w:r w:rsidRPr="00D03118">
        <w:rPr>
          <w:rFonts w:ascii="Times New Roman" w:eastAsia="Times New Roman" w:hAnsi="Times New Roman" w:cs="Times New Roman"/>
          <w:sz w:val="28"/>
          <w:shd w:val="clear" w:color="auto" w:fill="FFFFFF"/>
          <w:lang w:val="uk-UA" w:eastAsia="uk-UA"/>
        </w:rPr>
        <w:t>соняшник</w:t>
      </w:r>
      <w:r w:rsidRPr="00D03118">
        <w:rPr>
          <w:rFonts w:ascii="Times New Roman" w:eastAsia="Times New Roman" w:hAnsi="Times New Roman" w:cs="Times New Roman"/>
          <w:i/>
          <w:iCs/>
          <w:sz w:val="28"/>
          <w:shd w:val="clear" w:color="auto" w:fill="FFFFFF"/>
          <w:lang w:val="uk-UA" w:eastAsia="uk-UA"/>
        </w:rPr>
        <w:t xml:space="preserve"> </w:t>
      </w:r>
      <w:r w:rsidRPr="00D03118">
        <w:rPr>
          <w:rFonts w:ascii="Times New Roman" w:eastAsia="Times New Roman" w:hAnsi="Times New Roman" w:cs="Times New Roman"/>
          <w:sz w:val="28"/>
          <w:shd w:val="clear" w:color="auto" w:fill="FFFFFF"/>
          <w:lang w:val="uk-UA" w:eastAsia="uk-UA"/>
        </w:rPr>
        <w:t>культурний</w:t>
      </w:r>
      <w:r w:rsidRPr="00D03118">
        <w:rPr>
          <w:rFonts w:ascii="Times New Roman" w:eastAsia="Times New Roman" w:hAnsi="Times New Roman" w:cs="Times New Roman"/>
          <w:i/>
          <w:iCs/>
          <w:sz w:val="28"/>
          <w:shd w:val="clear" w:color="auto" w:fill="FFFFFF"/>
          <w:lang w:val="uk-UA" w:eastAsia="uk-UA"/>
        </w:rPr>
        <w:t xml:space="preserve"> </w:t>
      </w:r>
      <w:r w:rsidRPr="00D03118">
        <w:rPr>
          <w:rFonts w:ascii="Times New Roman" w:eastAsia="Times New Roman" w:hAnsi="Times New Roman" w:cs="Times New Roman"/>
          <w:sz w:val="28"/>
          <w:shd w:val="clear" w:color="auto" w:fill="FFFFFF"/>
          <w:lang w:val="uk-UA" w:eastAsia="uk-UA"/>
        </w:rPr>
        <w:t>однорічний</w:t>
      </w:r>
      <w:r w:rsidRPr="00D03118">
        <w:rPr>
          <w:rFonts w:ascii="Times New Roman" w:eastAsia="Times New Roman" w:hAnsi="Times New Roman" w:cs="Times New Roman"/>
          <w:sz w:val="28"/>
          <w:szCs w:val="28"/>
          <w:lang w:val="uk-UA" w:eastAsia="uk-UA"/>
        </w:rPr>
        <w:t>, до якого відносяться всі польові форми соняшнику, і</w:t>
      </w:r>
      <w:r w:rsidRPr="00D03118">
        <w:rPr>
          <w:rFonts w:ascii="Times New Roman" w:eastAsia="Times New Roman" w:hAnsi="Times New Roman" w:cs="Times New Roman"/>
          <w:i/>
          <w:iCs/>
          <w:sz w:val="28"/>
          <w:shd w:val="clear" w:color="auto" w:fill="FFFFFF"/>
          <w:lang w:val="uk-UA" w:eastAsia="uk-UA"/>
        </w:rPr>
        <w:t xml:space="preserve"> </w:t>
      </w:r>
      <w:r w:rsidRPr="00D03118">
        <w:rPr>
          <w:rFonts w:ascii="Times New Roman" w:eastAsia="Times New Roman" w:hAnsi="Times New Roman" w:cs="Times New Roman"/>
          <w:sz w:val="28"/>
          <w:shd w:val="clear" w:color="auto" w:fill="FFFFFF"/>
          <w:lang w:val="uk-UA" w:eastAsia="uk-UA"/>
        </w:rPr>
        <w:t>гексаплоїдний</w:t>
      </w:r>
      <w:r w:rsidRPr="00D03118">
        <w:rPr>
          <w:rFonts w:ascii="Times New Roman" w:eastAsia="Times New Roman" w:hAnsi="Times New Roman" w:cs="Times New Roman"/>
          <w:sz w:val="28"/>
          <w:szCs w:val="28"/>
          <w:lang w:val="uk-UA" w:eastAsia="uk-UA"/>
        </w:rPr>
        <w:t xml:space="preserve"> –</w:t>
      </w:r>
      <w:r w:rsidRPr="00D03118">
        <w:rPr>
          <w:rFonts w:ascii="Times New Roman" w:eastAsia="Times New Roman" w:hAnsi="Times New Roman" w:cs="Times New Roman"/>
          <w:b/>
          <w:bCs/>
          <w:sz w:val="28"/>
          <w:shd w:val="clear" w:color="auto" w:fill="FFFFFF"/>
          <w:lang w:val="uk-UA" w:eastAsia="uk-UA"/>
        </w:rPr>
        <w:t xml:space="preserve"> </w:t>
      </w:r>
      <w:r w:rsidRPr="00D03118">
        <w:rPr>
          <w:rFonts w:ascii="Times New Roman" w:eastAsia="Times New Roman" w:hAnsi="Times New Roman" w:cs="Times New Roman"/>
          <w:i/>
          <w:iCs/>
          <w:sz w:val="28"/>
          <w:shd w:val="clear" w:color="auto" w:fill="FFFFFF"/>
          <w:lang w:val="uk-UA" w:eastAsia="uk-UA"/>
        </w:rPr>
        <w:t>Н.</w:t>
      </w:r>
      <w:r w:rsidRPr="00D03118">
        <w:rPr>
          <w:rFonts w:ascii="Times New Roman" w:eastAsia="Times New Roman" w:hAnsi="Times New Roman" w:cs="Times New Roman"/>
          <w:sz w:val="28"/>
          <w:szCs w:val="28"/>
          <w:lang w:val="uk-UA" w:eastAsia="uk-UA"/>
        </w:rPr>
        <w:t xml:space="preserve"> </w:t>
      </w:r>
      <w:r w:rsidRPr="00D03118">
        <w:rPr>
          <w:rFonts w:ascii="Times New Roman" w:eastAsia="Times New Roman" w:hAnsi="Times New Roman" w:cs="Times New Roman"/>
          <w:i/>
          <w:iCs/>
          <w:sz w:val="28"/>
          <w:szCs w:val="28"/>
          <w:lang w:val="en-US"/>
        </w:rPr>
        <w:t>tuberosus</w:t>
      </w:r>
      <w:r w:rsidRPr="00D03118">
        <w:rPr>
          <w:rFonts w:ascii="Times New Roman" w:eastAsia="Times New Roman" w:hAnsi="Times New Roman" w:cs="Times New Roman"/>
          <w:b/>
          <w:bCs/>
          <w:sz w:val="28"/>
          <w:shd w:val="clear" w:color="auto" w:fill="FFFFFF"/>
          <w:lang w:val="uk-UA" w:eastAsia="en-US"/>
        </w:rPr>
        <w:t xml:space="preserve"> </w:t>
      </w:r>
      <w:r w:rsidRPr="00D03118">
        <w:rPr>
          <w:rFonts w:ascii="Times New Roman" w:eastAsia="Times New Roman" w:hAnsi="Times New Roman" w:cs="Times New Roman"/>
          <w:iCs/>
          <w:sz w:val="28"/>
          <w:shd w:val="clear" w:color="auto" w:fill="FFFFFF"/>
          <w:lang w:val="en-US" w:eastAsia="en-US"/>
        </w:rPr>
        <w:t>L</w:t>
      </w:r>
      <w:r w:rsidRPr="00D03118">
        <w:rPr>
          <w:rFonts w:ascii="Times New Roman" w:eastAsia="Times New Roman" w:hAnsi="Times New Roman" w:cs="Times New Roman"/>
          <w:b/>
          <w:bCs/>
          <w:sz w:val="28"/>
          <w:shd w:val="clear" w:color="auto" w:fill="FFFFFF"/>
          <w:lang w:val="uk-UA" w:eastAsia="en-US"/>
        </w:rPr>
        <w:t xml:space="preserve">. </w:t>
      </w:r>
      <w:r w:rsidRPr="00D03118">
        <w:rPr>
          <w:rFonts w:ascii="Times New Roman" w:eastAsia="Times New Roman" w:hAnsi="Times New Roman" w:cs="Times New Roman"/>
          <w:b/>
          <w:bCs/>
          <w:sz w:val="28"/>
          <w:shd w:val="clear" w:color="auto" w:fill="FFFFFF"/>
          <w:lang w:val="uk-UA" w:eastAsia="uk-UA"/>
        </w:rPr>
        <w:t>—</w:t>
      </w:r>
      <w:r w:rsidRPr="00D03118">
        <w:rPr>
          <w:rFonts w:ascii="Times New Roman" w:eastAsia="Times New Roman" w:hAnsi="Times New Roman" w:cs="Times New Roman"/>
          <w:i/>
          <w:iCs/>
          <w:sz w:val="28"/>
          <w:shd w:val="clear" w:color="auto" w:fill="FFFFFF"/>
          <w:lang w:val="uk-UA" w:eastAsia="uk-UA"/>
        </w:rPr>
        <w:t xml:space="preserve"> </w:t>
      </w:r>
      <w:r w:rsidRPr="00D03118">
        <w:rPr>
          <w:rFonts w:ascii="Times New Roman" w:eastAsia="Times New Roman" w:hAnsi="Times New Roman" w:cs="Times New Roman"/>
          <w:sz w:val="28"/>
          <w:shd w:val="clear" w:color="auto" w:fill="FFFFFF"/>
          <w:lang w:val="uk-UA" w:eastAsia="uk-UA"/>
        </w:rPr>
        <w:t>соняшник</w:t>
      </w:r>
      <w:r w:rsidRPr="00D03118">
        <w:rPr>
          <w:rFonts w:ascii="Times New Roman" w:eastAsia="Times New Roman" w:hAnsi="Times New Roman" w:cs="Times New Roman"/>
          <w:i/>
          <w:iCs/>
          <w:sz w:val="28"/>
          <w:shd w:val="clear" w:color="auto" w:fill="FFFFFF"/>
          <w:lang w:val="uk-UA" w:eastAsia="uk-UA"/>
        </w:rPr>
        <w:t xml:space="preserve"> </w:t>
      </w:r>
      <w:r w:rsidRPr="00D03118">
        <w:rPr>
          <w:rFonts w:ascii="Times New Roman" w:eastAsia="Times New Roman" w:hAnsi="Times New Roman" w:cs="Times New Roman"/>
          <w:sz w:val="28"/>
          <w:shd w:val="clear" w:color="auto" w:fill="FFFFFF"/>
          <w:lang w:val="uk-UA" w:eastAsia="uk-UA"/>
        </w:rPr>
        <w:t>бульбоносний</w:t>
      </w:r>
      <w:r w:rsidRPr="00D03118">
        <w:rPr>
          <w:rFonts w:ascii="Times New Roman" w:eastAsia="Times New Roman" w:hAnsi="Times New Roman" w:cs="Times New Roman"/>
          <w:i/>
          <w:iCs/>
          <w:sz w:val="28"/>
          <w:shd w:val="clear" w:color="auto" w:fill="FFFFFF"/>
          <w:lang w:val="uk-UA" w:eastAsia="uk-UA"/>
        </w:rPr>
        <w:t xml:space="preserve"> </w:t>
      </w:r>
      <w:r w:rsidRPr="00D03118">
        <w:rPr>
          <w:rFonts w:ascii="Times New Roman" w:eastAsia="Times New Roman" w:hAnsi="Times New Roman" w:cs="Times New Roman"/>
          <w:sz w:val="28"/>
          <w:shd w:val="clear" w:color="auto" w:fill="FFFFFF"/>
          <w:lang w:val="uk-UA" w:eastAsia="uk-UA"/>
        </w:rPr>
        <w:t>багаторічний</w:t>
      </w:r>
      <w:r w:rsidRPr="00D03118">
        <w:rPr>
          <w:rFonts w:ascii="Times New Roman" w:eastAsia="Times New Roman" w:hAnsi="Times New Roman" w:cs="Times New Roman"/>
          <w:i/>
          <w:iCs/>
          <w:sz w:val="28"/>
          <w:shd w:val="clear" w:color="auto" w:fill="FFFFFF"/>
          <w:lang w:val="uk-UA" w:eastAsia="uk-UA"/>
        </w:rPr>
        <w:t xml:space="preserve"> </w:t>
      </w:r>
      <w:r w:rsidRPr="00D03118">
        <w:rPr>
          <w:rFonts w:ascii="Times New Roman" w:eastAsia="Times New Roman" w:hAnsi="Times New Roman" w:cs="Times New Roman"/>
          <w:sz w:val="28"/>
          <w:szCs w:val="28"/>
          <w:lang w:val="uk-UA" w:eastAsia="uk-UA"/>
        </w:rPr>
        <w:t>(топінамбур, земляна груша). Інші види являють інтерес як донори для селекційної роботи.</w:t>
      </w:r>
    </w:p>
    <w:p w:rsidR="00D03118" w:rsidRPr="00D03118" w:rsidRDefault="00D03118" w:rsidP="00D03118">
      <w:pPr>
        <w:spacing w:after="0" w:line="360" w:lineRule="auto"/>
        <w:ind w:right="23" w:firstLine="828"/>
        <w:contextualSpacing/>
        <w:jc w:val="both"/>
        <w:rPr>
          <w:rFonts w:ascii="Times New Roman" w:eastAsia="Times New Roman" w:hAnsi="Times New Roman" w:cs="Times New Roman"/>
          <w:sz w:val="28"/>
          <w:szCs w:val="28"/>
          <w:lang w:val="uk-UA"/>
        </w:rPr>
      </w:pPr>
      <w:r w:rsidRPr="00D03118">
        <w:rPr>
          <w:rFonts w:ascii="Times New Roman" w:eastAsia="Times New Roman" w:hAnsi="Times New Roman" w:cs="Times New Roman"/>
          <w:sz w:val="28"/>
          <w:szCs w:val="28"/>
          <w:lang w:val="uk-UA"/>
        </w:rPr>
        <w:t>Соняшник культурний олійний (2</w:t>
      </w:r>
      <w:r w:rsidRPr="00D03118">
        <w:rPr>
          <w:rFonts w:ascii="Times New Roman" w:eastAsia="Times New Roman" w:hAnsi="Times New Roman" w:cs="Times New Roman"/>
          <w:sz w:val="28"/>
          <w:szCs w:val="28"/>
          <w:lang w:val="en-US"/>
        </w:rPr>
        <w:t>n</w:t>
      </w:r>
      <w:r w:rsidRPr="00D03118">
        <w:rPr>
          <w:rFonts w:ascii="Times New Roman" w:eastAsia="Times New Roman" w:hAnsi="Times New Roman" w:cs="Times New Roman"/>
          <w:sz w:val="28"/>
          <w:szCs w:val="28"/>
          <w:lang w:val="uk-UA"/>
        </w:rPr>
        <w:t>=34) – однорічна рослина з міцним, покритим листями, зеленим трав’янистим стеблом, яке закінчується суцвіттям (корзинкою) до 40 см в діаметрі. Діаметр стебла біля поверхні грунту може сягати 8 см і постійно зменшується вгору. Довжина стебла коливається від 0,6 до 2 м – у скороспілих і середньо спілих сортів олійної групи, до 5 м висоти – у росли цілісн</w:t>
      </w:r>
      <w:r w:rsidR="00654787">
        <w:rPr>
          <w:rFonts w:ascii="Times New Roman" w:eastAsia="Times New Roman" w:hAnsi="Times New Roman" w:cs="Times New Roman"/>
          <w:sz w:val="28"/>
          <w:szCs w:val="28"/>
          <w:lang w:val="uk-UA"/>
        </w:rPr>
        <w:t xml:space="preserve">их сортів </w:t>
      </w:r>
      <w:r w:rsidRPr="00D03118">
        <w:rPr>
          <w:rFonts w:ascii="Times New Roman" w:eastAsia="Times New Roman" w:hAnsi="Times New Roman" w:cs="Times New Roman"/>
          <w:sz w:val="28"/>
          <w:szCs w:val="28"/>
          <w:lang w:val="uk-UA"/>
        </w:rPr>
        <w:t>[10-</w:t>
      </w:r>
      <w:r w:rsidRPr="00D03118">
        <w:rPr>
          <w:rFonts w:ascii="Times New Roman" w:eastAsia="Times New Roman" w:hAnsi="Times New Roman" w:cs="Times New Roman"/>
          <w:sz w:val="28"/>
          <w:szCs w:val="28"/>
        </w:rPr>
        <w:t>1</w:t>
      </w:r>
      <w:r w:rsidRPr="00D03118">
        <w:rPr>
          <w:rFonts w:ascii="Times New Roman" w:eastAsia="Times New Roman" w:hAnsi="Times New Roman" w:cs="Times New Roman"/>
          <w:sz w:val="28"/>
          <w:szCs w:val="28"/>
          <w:lang w:val="uk-UA"/>
        </w:rPr>
        <w:t xml:space="preserve">7]. Рослина соняшника має дуже розгалужену кореневу систему, сягаючу глибини до 3 м. Дякуючи такій кореневій системі він використовує вологу і поживні речовини із більшого об’єму грунту. Листя у соняшника просте, черенкове, без прилистників. Розміщене на стеблі спірально </w:t>
      </w:r>
      <w:r w:rsidRPr="00D03118">
        <w:rPr>
          <w:rFonts w:ascii="Times New Roman" w:eastAsia="Times New Roman" w:hAnsi="Times New Roman" w:cs="Times New Roman"/>
          <w:sz w:val="28"/>
          <w:szCs w:val="28"/>
          <w:lang w:val="uk-UA"/>
        </w:rPr>
        <w:lastRenderedPageBreak/>
        <w:t>за виключенням самих нижніх. Число листя, в основному, визначається спадковими особливостями. Квіти зібрані в суцвіття – багатоквіткову корзинку, маючу форму круглого, плоского, випуклого або ввігнутого диску. Максимальна кількість квіток може сягати 8 тис. Діаметр кошика в залежності від умов вирощування буває від 10 до 40 см. Кошик квітне 7 – 10 днів. В суцвітті спочатку  розкриваються язичкові квітки, а потім трубчасті. Плід сім’янка, колір якої від чорної через сірі та коричневі відтінки, до білої.</w:t>
      </w:r>
    </w:p>
    <w:p w:rsidR="0019349D" w:rsidRDefault="0019349D">
      <w:pPr>
        <w:spacing w:after="0" w:line="360" w:lineRule="auto"/>
        <w:jc w:val="both"/>
        <w:rPr>
          <w:rFonts w:ascii="Georgia" w:eastAsia="Times New Roman" w:hAnsi="Georgia" w:cs="Times New Roman"/>
          <w:sz w:val="25"/>
          <w:szCs w:val="25"/>
          <w:lang w:val="uk-UA"/>
        </w:rPr>
      </w:pPr>
    </w:p>
    <w:p w:rsidR="0019349D" w:rsidRDefault="0019349D">
      <w:pPr>
        <w:spacing w:after="0" w:line="360" w:lineRule="auto"/>
        <w:jc w:val="both"/>
        <w:rPr>
          <w:rFonts w:ascii="Georgia" w:eastAsia="Times New Roman" w:hAnsi="Georgia" w:cs="Times New Roman"/>
          <w:sz w:val="25"/>
          <w:szCs w:val="25"/>
          <w:lang w:val="uk-UA"/>
        </w:rPr>
      </w:pPr>
    </w:p>
    <w:p w:rsidR="00A07F92" w:rsidRPr="00704E85" w:rsidRDefault="00A07F92" w:rsidP="00704E85">
      <w:pPr>
        <w:pStyle w:val="1"/>
        <w:spacing w:before="0" w:line="360" w:lineRule="auto"/>
        <w:ind w:firstLine="709"/>
        <w:jc w:val="both"/>
        <w:rPr>
          <w:rFonts w:ascii="Times New Roman" w:eastAsiaTheme="minorHAnsi" w:hAnsi="Times New Roman" w:cs="FreeSans"/>
          <w:b w:val="0"/>
          <w:color w:val="auto"/>
          <w:kern w:val="2"/>
          <w:szCs w:val="24"/>
          <w:lang w:eastAsia="en-US" w:bidi="hi-IN"/>
        </w:rPr>
      </w:pPr>
      <w:bookmarkStart w:id="4" w:name="_Toc58258579"/>
      <w:r w:rsidRPr="00704E85">
        <w:rPr>
          <w:rFonts w:ascii="Times New Roman" w:hAnsi="Times New Roman" w:cs="Times New Roman"/>
          <w:b w:val="0"/>
          <w:color w:val="auto"/>
          <w:lang w:eastAsia="en-US"/>
        </w:rPr>
        <w:t xml:space="preserve">1.2 </w:t>
      </w:r>
      <w:r w:rsidR="00D03118" w:rsidRPr="00D03118">
        <w:rPr>
          <w:rFonts w:ascii="Times New Roman" w:hAnsi="Times New Roman" w:cs="Times New Roman"/>
          <w:b w:val="0"/>
          <w:color w:val="auto"/>
          <w:lang w:eastAsia="en-US"/>
        </w:rPr>
        <w:t xml:space="preserve">Ботанічна характеристика рослин роду соняшник </w:t>
      </w:r>
      <w:r w:rsidR="00D03118" w:rsidRPr="00D03118">
        <w:rPr>
          <w:rFonts w:ascii="Times New Roman" w:hAnsi="Times New Roman" w:cs="Times New Roman"/>
          <w:b w:val="0"/>
          <w:i/>
          <w:color w:val="auto"/>
          <w:lang w:eastAsia="en-US"/>
        </w:rPr>
        <w:t>Helianthus</w:t>
      </w:r>
      <w:bookmarkEnd w:id="4"/>
    </w:p>
    <w:p w:rsidR="00A07F92" w:rsidRPr="00A07F92" w:rsidRDefault="00A07F92" w:rsidP="00704E85">
      <w:pPr>
        <w:pStyle w:val="af1"/>
        <w:spacing w:before="0" w:beforeAutospacing="0" w:after="0" w:afterAutospacing="0" w:line="360" w:lineRule="auto"/>
        <w:ind w:firstLine="709"/>
        <w:rPr>
          <w:rFonts w:ascii="Georgia" w:hAnsi="Georgia"/>
          <w:sz w:val="25"/>
          <w:szCs w:val="25"/>
        </w:rPr>
      </w:pPr>
    </w:p>
    <w:p w:rsidR="00A07F92" w:rsidRPr="003475E4" w:rsidRDefault="00A07F92" w:rsidP="00704E85">
      <w:pPr>
        <w:pStyle w:val="af1"/>
        <w:spacing w:before="0" w:beforeAutospacing="0" w:after="0" w:afterAutospacing="0" w:line="360" w:lineRule="auto"/>
        <w:ind w:firstLine="709"/>
        <w:jc w:val="both"/>
        <w:rPr>
          <w:sz w:val="28"/>
          <w:szCs w:val="25"/>
          <w:lang w:val="uk-UA"/>
        </w:rPr>
      </w:pPr>
    </w:p>
    <w:p w:rsidR="00C309BB" w:rsidRPr="00C309BB" w:rsidRDefault="00C309BB" w:rsidP="00C309BB">
      <w:pPr>
        <w:spacing w:after="0" w:line="360" w:lineRule="auto"/>
        <w:ind w:left="23" w:right="23" w:firstLine="828"/>
        <w:jc w:val="both"/>
        <w:rPr>
          <w:rFonts w:ascii="Times New Roman" w:eastAsia="Times New Roman" w:hAnsi="Times New Roman" w:cs="Times New Roman"/>
          <w:color w:val="FF0000"/>
          <w:sz w:val="28"/>
          <w:szCs w:val="28"/>
        </w:rPr>
      </w:pPr>
      <w:r w:rsidRPr="00C309BB">
        <w:rPr>
          <w:rFonts w:ascii="Times New Roman" w:eastAsia="Times New Roman" w:hAnsi="Times New Roman" w:cs="Times New Roman"/>
          <w:sz w:val="28"/>
          <w:szCs w:val="28"/>
          <w:lang w:val="uk-UA"/>
        </w:rPr>
        <w:t>Соняшник (</w:t>
      </w:r>
      <w:r w:rsidRPr="00C309BB">
        <w:rPr>
          <w:rFonts w:ascii="Times New Roman" w:eastAsia="Times New Roman" w:hAnsi="Times New Roman" w:cs="Times New Roman"/>
          <w:i/>
          <w:sz w:val="28"/>
          <w:szCs w:val="28"/>
          <w:lang w:val="en-US"/>
        </w:rPr>
        <w:t>Helianthus</w:t>
      </w:r>
      <w:r w:rsidRPr="00C309BB">
        <w:rPr>
          <w:rFonts w:ascii="Times New Roman" w:eastAsia="Times New Roman" w:hAnsi="Times New Roman" w:cs="Times New Roman"/>
          <w:i/>
          <w:sz w:val="28"/>
          <w:szCs w:val="28"/>
          <w:lang w:val="uk-UA"/>
        </w:rPr>
        <w:t xml:space="preserve"> </w:t>
      </w:r>
      <w:r w:rsidRPr="00C309BB">
        <w:rPr>
          <w:rFonts w:ascii="Times New Roman" w:eastAsia="Times New Roman" w:hAnsi="Times New Roman" w:cs="Times New Roman"/>
          <w:i/>
          <w:sz w:val="28"/>
          <w:szCs w:val="28"/>
          <w:lang w:val="en-US"/>
        </w:rPr>
        <w:t>annuus</w:t>
      </w:r>
      <w:r w:rsidRPr="00C309BB">
        <w:rPr>
          <w:rFonts w:ascii="Times New Roman" w:eastAsia="Times New Roman" w:hAnsi="Times New Roman" w:cs="Times New Roman"/>
          <w:i/>
          <w:sz w:val="28"/>
          <w:szCs w:val="28"/>
          <w:lang w:val="uk-UA"/>
        </w:rPr>
        <w:t xml:space="preserve"> </w:t>
      </w:r>
      <w:r w:rsidRPr="00C309BB">
        <w:rPr>
          <w:rFonts w:ascii="Times New Roman" w:eastAsia="Times New Roman" w:hAnsi="Times New Roman" w:cs="Times New Roman"/>
          <w:sz w:val="28"/>
          <w:szCs w:val="28"/>
          <w:lang w:val="en-US"/>
        </w:rPr>
        <w:t>L</w:t>
      </w:r>
      <w:r w:rsidRPr="00C309BB">
        <w:rPr>
          <w:rFonts w:ascii="Times New Roman" w:eastAsia="Times New Roman" w:hAnsi="Times New Roman" w:cs="Times New Roman"/>
          <w:sz w:val="28"/>
          <w:szCs w:val="28"/>
          <w:lang w:val="uk-UA"/>
        </w:rPr>
        <w:t>.) – однорічна рослина родини Айстрових. Розрізняють два види соняшника: культурний (</w:t>
      </w:r>
      <w:r w:rsidRPr="00C309BB">
        <w:rPr>
          <w:rFonts w:ascii="Times New Roman" w:eastAsia="Times New Roman" w:hAnsi="Times New Roman" w:cs="Times New Roman"/>
          <w:i/>
          <w:sz w:val="28"/>
          <w:szCs w:val="28"/>
          <w:lang w:val="en-US"/>
        </w:rPr>
        <w:t>H</w:t>
      </w:r>
      <w:r w:rsidRPr="00C309BB">
        <w:rPr>
          <w:rFonts w:ascii="Times New Roman" w:eastAsia="Times New Roman" w:hAnsi="Times New Roman" w:cs="Times New Roman"/>
          <w:i/>
          <w:sz w:val="28"/>
          <w:szCs w:val="28"/>
          <w:lang w:val="uk-UA"/>
        </w:rPr>
        <w:t xml:space="preserve">. </w:t>
      </w:r>
      <w:r w:rsidRPr="00C309BB">
        <w:rPr>
          <w:rFonts w:ascii="Times New Roman" w:eastAsia="Times New Roman" w:hAnsi="Times New Roman" w:cs="Times New Roman"/>
          <w:i/>
          <w:sz w:val="28"/>
          <w:szCs w:val="28"/>
          <w:lang w:val="en-US"/>
        </w:rPr>
        <w:t>cultus</w:t>
      </w:r>
      <w:r w:rsidRPr="00C309BB">
        <w:rPr>
          <w:rFonts w:ascii="Times New Roman" w:eastAsia="Times New Roman" w:hAnsi="Times New Roman" w:cs="Times New Roman"/>
          <w:i/>
          <w:sz w:val="28"/>
          <w:szCs w:val="28"/>
          <w:lang w:val="uk-UA"/>
        </w:rPr>
        <w:t xml:space="preserve"> </w:t>
      </w:r>
      <w:r w:rsidRPr="00C309BB">
        <w:rPr>
          <w:rFonts w:ascii="Times New Roman" w:eastAsia="Times New Roman" w:hAnsi="Times New Roman" w:cs="Times New Roman"/>
          <w:sz w:val="28"/>
          <w:szCs w:val="28"/>
          <w:lang w:val="en-US"/>
        </w:rPr>
        <w:t>Wenzl</w:t>
      </w:r>
      <w:r w:rsidRPr="00C309BB">
        <w:rPr>
          <w:rFonts w:ascii="Times New Roman" w:eastAsia="Times New Roman" w:hAnsi="Times New Roman" w:cs="Times New Roman"/>
          <w:sz w:val="28"/>
          <w:szCs w:val="28"/>
          <w:lang w:val="uk-UA"/>
        </w:rPr>
        <w:t>.) і дикорослий – (</w:t>
      </w:r>
      <w:r w:rsidRPr="00C309BB">
        <w:rPr>
          <w:rFonts w:ascii="Times New Roman" w:eastAsia="Times New Roman" w:hAnsi="Times New Roman" w:cs="Times New Roman"/>
          <w:i/>
          <w:sz w:val="28"/>
          <w:szCs w:val="28"/>
          <w:lang w:val="en-US"/>
        </w:rPr>
        <w:t>H</w:t>
      </w:r>
      <w:r w:rsidRPr="00C309BB">
        <w:rPr>
          <w:rFonts w:ascii="Times New Roman" w:eastAsia="Times New Roman" w:hAnsi="Times New Roman" w:cs="Times New Roman"/>
          <w:i/>
          <w:sz w:val="28"/>
          <w:szCs w:val="28"/>
          <w:lang w:val="uk-UA"/>
        </w:rPr>
        <w:t xml:space="preserve">. </w:t>
      </w:r>
      <w:r w:rsidRPr="00C309BB">
        <w:rPr>
          <w:rFonts w:ascii="Times New Roman" w:eastAsia="Times New Roman" w:hAnsi="Times New Roman" w:cs="Times New Roman"/>
          <w:i/>
          <w:sz w:val="28"/>
          <w:szCs w:val="28"/>
          <w:lang w:val="en-US"/>
        </w:rPr>
        <w:t>ruberalis</w:t>
      </w:r>
      <w:r w:rsidRPr="00C309BB">
        <w:rPr>
          <w:rFonts w:ascii="Times New Roman" w:eastAsia="Times New Roman" w:hAnsi="Times New Roman" w:cs="Times New Roman"/>
          <w:i/>
          <w:sz w:val="28"/>
          <w:szCs w:val="28"/>
          <w:lang w:val="uk-UA"/>
        </w:rPr>
        <w:t xml:space="preserve"> </w:t>
      </w:r>
      <w:r w:rsidRPr="00C309BB">
        <w:rPr>
          <w:rFonts w:ascii="Times New Roman" w:eastAsia="Times New Roman" w:hAnsi="Times New Roman" w:cs="Times New Roman"/>
          <w:sz w:val="28"/>
          <w:szCs w:val="28"/>
          <w:lang w:val="en-US"/>
        </w:rPr>
        <w:t>Wenzl</w:t>
      </w:r>
      <w:r w:rsidRPr="00C309BB">
        <w:rPr>
          <w:rFonts w:ascii="Times New Roman" w:eastAsia="Times New Roman" w:hAnsi="Times New Roman" w:cs="Times New Roman"/>
          <w:sz w:val="28"/>
          <w:szCs w:val="28"/>
          <w:lang w:val="uk-UA"/>
        </w:rPr>
        <w:t>.). У культурного виду виділяють два підвиди – посівний і декоративний.</w:t>
      </w:r>
      <w:r w:rsidRPr="00C309BB">
        <w:rPr>
          <w:rFonts w:ascii="Times New Roman" w:eastAsia="Times New Roman" w:hAnsi="Times New Roman" w:cs="Times New Roman"/>
          <w:sz w:val="28"/>
          <w:szCs w:val="28"/>
        </w:rPr>
        <w:t xml:space="preserve"> </w:t>
      </w:r>
    </w:p>
    <w:p w:rsidR="00C309BB" w:rsidRPr="00C309BB" w:rsidRDefault="00C309BB" w:rsidP="00C309BB">
      <w:pPr>
        <w:spacing w:after="0" w:line="360" w:lineRule="auto"/>
        <w:ind w:left="20" w:right="20" w:firstLine="828"/>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hd w:val="clear" w:color="auto" w:fill="FFFFFF"/>
          <w:lang w:eastAsia="uk-UA"/>
        </w:rPr>
        <w:t>Коренева</w:t>
      </w:r>
      <w:r w:rsidRPr="00C309BB">
        <w:rPr>
          <w:rFonts w:ascii="Times New Roman" w:eastAsia="Times New Roman" w:hAnsi="Times New Roman" w:cs="Times New Roman"/>
          <w:i/>
          <w:iCs/>
          <w:sz w:val="28"/>
          <w:shd w:val="clear" w:color="auto" w:fill="FFFFFF"/>
          <w:lang w:eastAsia="uk-UA"/>
        </w:rPr>
        <w:t xml:space="preserve"> </w:t>
      </w:r>
      <w:r w:rsidRPr="00C309BB">
        <w:rPr>
          <w:rFonts w:ascii="Times New Roman" w:eastAsia="Times New Roman" w:hAnsi="Times New Roman" w:cs="Times New Roman"/>
          <w:sz w:val="28"/>
          <w:shd w:val="clear" w:color="auto" w:fill="FFFFFF"/>
          <w:lang w:eastAsia="uk-UA"/>
        </w:rPr>
        <w:t>система</w:t>
      </w:r>
      <w:r w:rsidRPr="00C309BB">
        <w:rPr>
          <w:rFonts w:ascii="Times New Roman" w:eastAsia="Times New Roman" w:hAnsi="Times New Roman" w:cs="Times New Roman"/>
          <w:i/>
          <w:iCs/>
          <w:sz w:val="28"/>
          <w:shd w:val="clear" w:color="auto" w:fill="FFFFFF"/>
          <w:lang w:eastAsia="uk-UA"/>
        </w:rPr>
        <w:t xml:space="preserve"> </w:t>
      </w:r>
      <w:r w:rsidRPr="00C309BB">
        <w:rPr>
          <w:rFonts w:ascii="Times New Roman" w:eastAsia="Times New Roman" w:hAnsi="Times New Roman" w:cs="Times New Roman"/>
          <w:sz w:val="28"/>
          <w:szCs w:val="28"/>
          <w:lang w:eastAsia="uk-UA"/>
        </w:rPr>
        <w:t xml:space="preserve">– стрижнева, дуже розгалужена; проникає в </w:t>
      </w:r>
      <w:r w:rsidRPr="00C309BB">
        <w:rPr>
          <w:rFonts w:ascii="Times New Roman" w:eastAsia="Times New Roman" w:hAnsi="Times New Roman" w:cs="Times New Roman"/>
          <w:sz w:val="28"/>
          <w:szCs w:val="28"/>
          <w:lang w:val="uk-UA"/>
        </w:rPr>
        <w:t>ґ</w:t>
      </w:r>
      <w:r w:rsidRPr="00C309BB">
        <w:rPr>
          <w:rFonts w:ascii="Times New Roman" w:eastAsia="Times New Roman" w:hAnsi="Times New Roman" w:cs="Times New Roman"/>
          <w:sz w:val="28"/>
          <w:szCs w:val="28"/>
          <w:lang w:eastAsia="uk-UA"/>
        </w:rPr>
        <w:t>рунт до 120-300 см. Основою кореневої системи соняшник</w:t>
      </w:r>
      <w:r w:rsidRPr="00C309BB">
        <w:rPr>
          <w:rFonts w:ascii="Times New Roman" w:eastAsia="Times New Roman" w:hAnsi="Times New Roman" w:cs="Times New Roman"/>
          <w:sz w:val="28"/>
          <w:szCs w:val="28"/>
          <w:lang w:val="uk-UA" w:eastAsia="uk-UA"/>
        </w:rPr>
        <w:t>а</w:t>
      </w:r>
      <w:r w:rsidRPr="00C309BB">
        <w:rPr>
          <w:rFonts w:ascii="Times New Roman" w:eastAsia="Times New Roman" w:hAnsi="Times New Roman" w:cs="Times New Roman"/>
          <w:sz w:val="28"/>
          <w:szCs w:val="28"/>
          <w:lang w:eastAsia="uk-UA"/>
        </w:rPr>
        <w:t xml:space="preserve"> є стрижневий головний корінь, придаткові (гіпокотильні) корені та їх розгалуження.</w:t>
      </w:r>
    </w:p>
    <w:p w:rsidR="00C309BB" w:rsidRPr="00C309BB" w:rsidRDefault="00C309BB" w:rsidP="00C309BB">
      <w:pPr>
        <w:spacing w:after="0" w:line="360" w:lineRule="auto"/>
        <w:ind w:left="20" w:right="20" w:firstLine="828"/>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lang w:eastAsia="uk-UA"/>
        </w:rPr>
        <w:t>Коренева система соняшник</w:t>
      </w:r>
      <w:r w:rsidRPr="00C309BB">
        <w:rPr>
          <w:rFonts w:ascii="Times New Roman" w:eastAsia="Times New Roman" w:hAnsi="Times New Roman" w:cs="Times New Roman"/>
          <w:sz w:val="28"/>
          <w:szCs w:val="28"/>
          <w:lang w:val="uk-UA" w:eastAsia="uk-UA"/>
        </w:rPr>
        <w:t>а</w:t>
      </w:r>
      <w:r w:rsidRPr="00C309BB">
        <w:rPr>
          <w:rFonts w:ascii="Times New Roman" w:eastAsia="Times New Roman" w:hAnsi="Times New Roman" w:cs="Times New Roman"/>
          <w:sz w:val="28"/>
          <w:szCs w:val="28"/>
          <w:lang w:eastAsia="uk-UA"/>
        </w:rPr>
        <w:t xml:space="preserve"> розвивається дуже швидко. На початку фази цвітіння вона проникає вглиб до 140 см і вшир до 120 см, сягаючи згодом 3 м і більше завглибшки.</w:t>
      </w:r>
      <w:r w:rsidRPr="00C309BB">
        <w:rPr>
          <w:rFonts w:ascii="Times New Roman" w:eastAsia="Times New Roman" w:hAnsi="Times New Roman" w:cs="Times New Roman"/>
          <w:sz w:val="28"/>
          <w:szCs w:val="28"/>
          <w:lang w:val="uk-UA" w:eastAsia="uk-UA"/>
        </w:rPr>
        <w:t xml:space="preserve"> Від стрижневого відходять досить міцні та сильно розгалужені бічні корені, які, залежно від зволоження ґрунту та розподілу поживних речовин, утворюють на різній глибині два-три яруси сплетених коренів. Перший ярус утворюється близько від поверхні та спочатку росте горизонтально, а на відстані 10-40 см від головного кореня заглиблюється і поширюється в ґрунті майже паралельно йому, утворюючи багато дрібних корінців. </w:t>
      </w:r>
      <w:r w:rsidRPr="00C309BB">
        <w:rPr>
          <w:rFonts w:ascii="Times New Roman" w:eastAsia="Times New Roman" w:hAnsi="Times New Roman" w:cs="Times New Roman"/>
          <w:sz w:val="28"/>
          <w:szCs w:val="28"/>
          <w:lang w:eastAsia="uk-UA"/>
        </w:rPr>
        <w:t xml:space="preserve">Глибина проникнення цих корінців - 60-70 см. Другий ярус бічних, дуже розгалужених коренів, відходить від стрижневого кореня на відстані 30-50 см від поверхні. Вони заглиблюються в ґрунт під кутом і утворюють міцне </w:t>
      </w:r>
      <w:r w:rsidRPr="00C309BB">
        <w:rPr>
          <w:rFonts w:ascii="Times New Roman" w:eastAsia="Times New Roman" w:hAnsi="Times New Roman" w:cs="Times New Roman"/>
          <w:sz w:val="28"/>
          <w:szCs w:val="28"/>
          <w:lang w:eastAsia="uk-UA"/>
        </w:rPr>
        <w:lastRenderedPageBreak/>
        <w:t>сплетіння великої кількості дрібних корінців. Окремі бічні корені заглиблюються на 90-100 см.</w:t>
      </w:r>
    </w:p>
    <w:p w:rsidR="00C309BB" w:rsidRPr="00C309BB" w:rsidRDefault="00C309BB" w:rsidP="00C309BB">
      <w:pPr>
        <w:spacing w:after="0" w:line="360" w:lineRule="auto"/>
        <w:ind w:left="20" w:right="20" w:firstLine="828"/>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lang w:eastAsia="uk-UA"/>
        </w:rPr>
        <w:t>Швидкість росту головного кореня значно вища за швидкість росту стебла, тому в фазу першої пари справжніх листків його довжина може бути у декілька разів більшою за висоту стебла. Найбільший приріст кореня вглиб (до 5 см за добу) спостерігається від фази утворення кошика до цвітіння, після чого ріст його уповільнюється та з початком дозрівання насіння повністю припиняється.</w:t>
      </w:r>
    </w:p>
    <w:p w:rsidR="00C309BB" w:rsidRPr="00C309BB" w:rsidRDefault="00C309BB" w:rsidP="00C309BB">
      <w:pPr>
        <w:spacing w:after="0" w:line="360" w:lineRule="auto"/>
        <w:ind w:left="20" w:right="20" w:firstLine="828"/>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lang w:eastAsia="uk-UA"/>
        </w:rPr>
        <w:t>Крім стрижневого кореня та його розгалужень, соняшник утворює також стеблові гіпокотильні корені, які у вологому ґрунті відростають від підземної частини підсім’</w:t>
      </w:r>
      <w:r w:rsidRPr="00C309BB">
        <w:rPr>
          <w:rFonts w:ascii="Times New Roman" w:eastAsia="Times New Roman" w:hAnsi="Times New Roman" w:cs="Times New Roman"/>
          <w:sz w:val="28"/>
          <w:szCs w:val="28"/>
          <w:lang w:val="uk-UA" w:eastAsia="uk-UA"/>
        </w:rPr>
        <w:t>я</w:t>
      </w:r>
      <w:r w:rsidRPr="00C309BB">
        <w:rPr>
          <w:rFonts w:ascii="Times New Roman" w:eastAsia="Times New Roman" w:hAnsi="Times New Roman" w:cs="Times New Roman"/>
          <w:sz w:val="28"/>
          <w:szCs w:val="28"/>
          <w:lang w:eastAsia="uk-UA"/>
        </w:rPr>
        <w:t>дольного коліна. Вони ростуть спочатку горизонтально та під невеликим кутом до вертикальної осі рослин, а на відстані 15-40 см від головного кореня – заглиблюються [</w:t>
      </w:r>
      <w:r w:rsidRPr="00C309BB">
        <w:rPr>
          <w:rFonts w:ascii="Times New Roman" w:eastAsia="Times New Roman" w:hAnsi="Times New Roman" w:cs="Times New Roman"/>
          <w:sz w:val="28"/>
          <w:szCs w:val="28"/>
          <w:lang w:val="uk-UA" w:eastAsia="uk-UA"/>
        </w:rPr>
        <w:t>10</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lang w:val="uk-UA" w:eastAsia="uk-UA"/>
        </w:rPr>
        <w:t>21</w:t>
      </w:r>
      <w:r w:rsidRPr="00C309BB">
        <w:rPr>
          <w:rFonts w:ascii="Times New Roman" w:eastAsia="Times New Roman" w:hAnsi="Times New Roman" w:cs="Times New Roman"/>
          <w:sz w:val="28"/>
          <w:szCs w:val="28"/>
          <w:lang w:eastAsia="uk-UA"/>
        </w:rPr>
        <w:t>].</w:t>
      </w:r>
    </w:p>
    <w:p w:rsidR="00C309BB" w:rsidRPr="00C309BB" w:rsidRDefault="00C309BB" w:rsidP="0019349D">
      <w:pPr>
        <w:spacing w:after="0" w:line="360" w:lineRule="auto"/>
        <w:ind w:left="20" w:right="40" w:firstLine="828"/>
        <w:jc w:val="both"/>
        <w:rPr>
          <w:rFonts w:ascii="Times New Roman" w:eastAsia="Times New Roman" w:hAnsi="Times New Roman" w:cs="Times New Roman"/>
          <w:i/>
          <w:iCs/>
          <w:sz w:val="28"/>
          <w:u w:val="single"/>
          <w:shd w:val="clear" w:color="auto" w:fill="FFFFFF"/>
          <w:lang w:val="uk-UA" w:eastAsia="uk-UA"/>
        </w:rPr>
      </w:pPr>
    </w:p>
    <w:p w:rsidR="00C309BB" w:rsidRPr="00C309BB" w:rsidRDefault="0019349D" w:rsidP="00C309BB">
      <w:pPr>
        <w:spacing w:after="0" w:line="360" w:lineRule="auto"/>
        <w:ind w:left="40" w:right="20" w:firstLine="828"/>
        <w:jc w:val="both"/>
        <w:rPr>
          <w:rFonts w:ascii="Times New Roman" w:eastAsia="Times New Roman" w:hAnsi="Times New Roman" w:cs="Times New Roman"/>
          <w:i/>
          <w:iCs/>
          <w:sz w:val="28"/>
          <w:u w:val="single"/>
          <w:shd w:val="clear" w:color="auto" w:fill="FFFFFF"/>
          <w:lang w:val="uk-UA" w:eastAsia="uk-UA"/>
        </w:rPr>
      </w:pPr>
      <w:r>
        <w:rPr>
          <w:rFonts w:ascii="Times New Roman" w:eastAsia="Times New Roman" w:hAnsi="Times New Roman" w:cs="Times New Roman"/>
          <w:i/>
          <w:iCs/>
          <w:noProof/>
          <w:sz w:val="28"/>
          <w:u w:val="single"/>
        </w:rPr>
        <w:drawing>
          <wp:anchor distT="0" distB="0" distL="114300" distR="114300" simplePos="0" relativeHeight="251660288" behindDoc="0" locked="0" layoutInCell="1" allowOverlap="1">
            <wp:simplePos x="0" y="0"/>
            <wp:positionH relativeFrom="margin">
              <wp:posOffset>1474470</wp:posOffset>
            </wp:positionH>
            <wp:positionV relativeFrom="margin">
              <wp:posOffset>4317365</wp:posOffset>
            </wp:positionV>
            <wp:extent cx="3379470" cy="3648710"/>
            <wp:effectExtent l="19050" t="0" r="0" b="0"/>
            <wp:wrapSquare wrapText="bothSides"/>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3379470" cy="3648710"/>
                    </a:xfrm>
                    <a:prstGeom prst="rect">
                      <a:avLst/>
                    </a:prstGeom>
                    <a:noFill/>
                    <a:ln w="9525">
                      <a:noFill/>
                      <a:miter lim="800000"/>
                      <a:headEnd/>
                      <a:tailEnd/>
                    </a:ln>
                  </pic:spPr>
                </pic:pic>
              </a:graphicData>
            </a:graphic>
          </wp:anchor>
        </w:drawing>
      </w:r>
    </w:p>
    <w:p w:rsidR="00C309BB" w:rsidRPr="00C309BB" w:rsidRDefault="00C309BB" w:rsidP="00C309BB">
      <w:pPr>
        <w:spacing w:after="0" w:line="360" w:lineRule="auto"/>
        <w:ind w:left="40" w:right="20" w:firstLine="828"/>
        <w:jc w:val="both"/>
        <w:rPr>
          <w:rFonts w:ascii="Times New Roman" w:eastAsia="Times New Roman" w:hAnsi="Times New Roman" w:cs="Times New Roman"/>
          <w:i/>
          <w:iCs/>
          <w:sz w:val="28"/>
          <w:u w:val="single"/>
          <w:shd w:val="clear" w:color="auto" w:fill="FFFFFF"/>
          <w:lang w:val="uk-UA" w:eastAsia="uk-UA"/>
        </w:rPr>
      </w:pPr>
    </w:p>
    <w:p w:rsidR="00C309BB" w:rsidRPr="00C309BB" w:rsidRDefault="00C309BB" w:rsidP="00C309BB">
      <w:pPr>
        <w:spacing w:after="0" w:line="360" w:lineRule="auto"/>
        <w:ind w:left="40" w:right="20" w:firstLine="828"/>
        <w:jc w:val="both"/>
        <w:rPr>
          <w:rFonts w:ascii="Times New Roman" w:eastAsia="Times New Roman" w:hAnsi="Times New Roman" w:cs="Times New Roman"/>
          <w:i/>
          <w:iCs/>
          <w:sz w:val="28"/>
          <w:u w:val="single"/>
          <w:shd w:val="clear" w:color="auto" w:fill="FFFFFF"/>
          <w:lang w:val="uk-UA" w:eastAsia="uk-UA"/>
        </w:rPr>
      </w:pPr>
    </w:p>
    <w:p w:rsidR="00C309BB" w:rsidRPr="00C309BB" w:rsidRDefault="00C309BB" w:rsidP="00C309BB">
      <w:pPr>
        <w:spacing w:after="0" w:line="360" w:lineRule="auto"/>
        <w:ind w:left="40" w:right="20" w:firstLine="828"/>
        <w:jc w:val="both"/>
        <w:rPr>
          <w:rFonts w:ascii="Times New Roman" w:eastAsia="Times New Roman" w:hAnsi="Times New Roman" w:cs="Times New Roman"/>
          <w:i/>
          <w:iCs/>
          <w:sz w:val="28"/>
          <w:u w:val="single"/>
          <w:shd w:val="clear" w:color="auto" w:fill="FFFFFF"/>
          <w:lang w:val="uk-UA" w:eastAsia="uk-UA"/>
        </w:rPr>
      </w:pPr>
    </w:p>
    <w:p w:rsidR="00C309BB" w:rsidRPr="00C309BB" w:rsidRDefault="00C309BB" w:rsidP="00C309BB">
      <w:pPr>
        <w:spacing w:after="0" w:line="360" w:lineRule="auto"/>
        <w:ind w:left="40" w:right="20" w:firstLine="828"/>
        <w:jc w:val="both"/>
        <w:rPr>
          <w:rFonts w:ascii="Times New Roman" w:eastAsia="Times New Roman" w:hAnsi="Times New Roman" w:cs="Times New Roman"/>
          <w:sz w:val="28"/>
          <w:u w:val="single"/>
          <w:shd w:val="clear" w:color="auto" w:fill="FFFFFF"/>
          <w:lang w:eastAsia="uk-UA"/>
        </w:rPr>
      </w:pPr>
    </w:p>
    <w:p w:rsidR="00C309BB" w:rsidRPr="00C309BB" w:rsidRDefault="00C309BB" w:rsidP="00C309BB">
      <w:pPr>
        <w:spacing w:after="0" w:line="360" w:lineRule="auto"/>
        <w:ind w:left="40" w:right="20" w:firstLine="828"/>
        <w:jc w:val="both"/>
        <w:rPr>
          <w:rFonts w:ascii="Times New Roman" w:eastAsia="Times New Roman" w:hAnsi="Times New Roman" w:cs="Times New Roman"/>
          <w:sz w:val="28"/>
          <w:u w:val="single"/>
          <w:shd w:val="clear" w:color="auto" w:fill="FFFFFF"/>
          <w:lang w:eastAsia="uk-UA"/>
        </w:rPr>
      </w:pPr>
    </w:p>
    <w:p w:rsidR="00C309BB" w:rsidRPr="00C309BB" w:rsidRDefault="00C309BB" w:rsidP="00C309BB">
      <w:pPr>
        <w:spacing w:after="0" w:line="360" w:lineRule="auto"/>
        <w:ind w:left="40" w:right="20" w:firstLine="828"/>
        <w:jc w:val="both"/>
        <w:rPr>
          <w:rFonts w:ascii="Times New Roman" w:eastAsia="Times New Roman" w:hAnsi="Times New Roman" w:cs="Times New Roman"/>
          <w:sz w:val="28"/>
          <w:u w:val="single"/>
          <w:shd w:val="clear" w:color="auto" w:fill="FFFFFF"/>
          <w:lang w:eastAsia="uk-UA"/>
        </w:rPr>
      </w:pPr>
    </w:p>
    <w:p w:rsidR="00C309BB" w:rsidRPr="00C309BB" w:rsidRDefault="00C309BB" w:rsidP="00C309BB">
      <w:pPr>
        <w:spacing w:after="0" w:line="360" w:lineRule="auto"/>
        <w:ind w:left="40" w:right="20" w:firstLine="828"/>
        <w:jc w:val="both"/>
        <w:rPr>
          <w:rFonts w:ascii="Times New Roman" w:eastAsia="Times New Roman" w:hAnsi="Times New Roman" w:cs="Times New Roman"/>
          <w:sz w:val="28"/>
          <w:u w:val="single"/>
          <w:shd w:val="clear" w:color="auto" w:fill="FFFFFF"/>
          <w:lang w:eastAsia="uk-UA"/>
        </w:rPr>
      </w:pPr>
    </w:p>
    <w:p w:rsidR="00C309BB" w:rsidRPr="00C309BB" w:rsidRDefault="00C309BB" w:rsidP="00C309BB">
      <w:pPr>
        <w:spacing w:after="0" w:line="360" w:lineRule="auto"/>
        <w:ind w:left="40" w:right="20" w:firstLine="828"/>
        <w:jc w:val="both"/>
        <w:rPr>
          <w:rFonts w:ascii="Times New Roman" w:eastAsia="Times New Roman" w:hAnsi="Times New Roman" w:cs="Times New Roman"/>
          <w:sz w:val="28"/>
          <w:u w:val="single"/>
          <w:shd w:val="clear" w:color="auto" w:fill="FFFFFF"/>
          <w:lang w:eastAsia="uk-UA"/>
        </w:rPr>
      </w:pPr>
    </w:p>
    <w:p w:rsidR="00C309BB" w:rsidRPr="00C309BB" w:rsidRDefault="00C309BB" w:rsidP="00C309BB">
      <w:pPr>
        <w:spacing w:after="0" w:line="360" w:lineRule="auto"/>
        <w:ind w:left="40" w:right="20" w:firstLine="828"/>
        <w:jc w:val="both"/>
        <w:rPr>
          <w:rFonts w:ascii="Times New Roman" w:eastAsia="Times New Roman" w:hAnsi="Times New Roman" w:cs="Times New Roman"/>
          <w:sz w:val="28"/>
          <w:u w:val="single"/>
          <w:shd w:val="clear" w:color="auto" w:fill="FFFFFF"/>
          <w:lang w:eastAsia="uk-UA"/>
        </w:rPr>
      </w:pPr>
    </w:p>
    <w:p w:rsidR="00C309BB" w:rsidRPr="00C309BB" w:rsidRDefault="00C309BB" w:rsidP="00C309BB">
      <w:pPr>
        <w:spacing w:after="0" w:line="360" w:lineRule="auto"/>
        <w:ind w:left="40" w:right="20" w:firstLine="828"/>
        <w:jc w:val="both"/>
        <w:rPr>
          <w:rFonts w:ascii="Times New Roman" w:eastAsia="Times New Roman" w:hAnsi="Times New Roman" w:cs="Times New Roman"/>
          <w:sz w:val="28"/>
          <w:u w:val="single"/>
          <w:shd w:val="clear" w:color="auto" w:fill="FFFFFF"/>
          <w:lang w:eastAsia="uk-UA"/>
        </w:rPr>
      </w:pPr>
    </w:p>
    <w:p w:rsidR="00C309BB" w:rsidRDefault="00C309BB" w:rsidP="00C309BB">
      <w:pPr>
        <w:spacing w:after="0" w:line="360" w:lineRule="auto"/>
        <w:ind w:left="23" w:right="23" w:firstLine="828"/>
        <w:jc w:val="center"/>
        <w:rPr>
          <w:rFonts w:ascii="Times New Roman" w:eastAsia="Calibri" w:hAnsi="Times New Roman" w:cs="Times New Roman"/>
          <w:sz w:val="28"/>
          <w:szCs w:val="28"/>
          <w:lang w:val="uk-UA" w:eastAsia="uk-UA"/>
        </w:rPr>
      </w:pPr>
    </w:p>
    <w:p w:rsidR="0019349D" w:rsidRPr="00C309BB" w:rsidRDefault="0019349D" w:rsidP="00C309BB">
      <w:pPr>
        <w:spacing w:after="0" w:line="360" w:lineRule="auto"/>
        <w:ind w:left="23" w:right="23" w:firstLine="828"/>
        <w:jc w:val="center"/>
        <w:rPr>
          <w:rFonts w:ascii="Times New Roman" w:eastAsia="Calibri" w:hAnsi="Times New Roman" w:cs="Times New Roman"/>
          <w:sz w:val="28"/>
          <w:szCs w:val="28"/>
          <w:lang w:val="uk-UA" w:eastAsia="uk-UA"/>
        </w:rPr>
      </w:pPr>
    </w:p>
    <w:p w:rsidR="00C309BB" w:rsidRDefault="00C309BB" w:rsidP="0019349D">
      <w:pPr>
        <w:spacing w:after="0" w:line="360" w:lineRule="auto"/>
        <w:ind w:left="23" w:right="23" w:firstLine="828"/>
        <w:jc w:val="both"/>
        <w:rPr>
          <w:rFonts w:ascii="Times New Roman" w:eastAsia="Calibri" w:hAnsi="Times New Roman" w:cs="Times New Roman"/>
          <w:sz w:val="28"/>
          <w:szCs w:val="28"/>
          <w:lang w:val="uk-UA" w:eastAsia="uk-UA"/>
        </w:rPr>
      </w:pPr>
      <w:r w:rsidRPr="00C309BB">
        <w:rPr>
          <w:rFonts w:ascii="Times New Roman" w:eastAsia="Calibri" w:hAnsi="Times New Roman" w:cs="Times New Roman"/>
          <w:sz w:val="28"/>
          <w:szCs w:val="28"/>
          <w:lang w:eastAsia="uk-UA"/>
        </w:rPr>
        <w:t>Рис</w:t>
      </w:r>
      <w:r w:rsidRPr="00C309BB">
        <w:rPr>
          <w:rFonts w:ascii="Times New Roman" w:eastAsia="Calibri" w:hAnsi="Times New Roman" w:cs="Times New Roman"/>
          <w:sz w:val="28"/>
          <w:szCs w:val="28"/>
          <w:lang w:val="uk-UA" w:eastAsia="uk-UA"/>
        </w:rPr>
        <w:t>унок 1.</w:t>
      </w:r>
      <w:r w:rsidR="0019349D">
        <w:rPr>
          <w:rFonts w:ascii="Times New Roman" w:eastAsia="Calibri" w:hAnsi="Times New Roman" w:cs="Times New Roman"/>
          <w:sz w:val="28"/>
          <w:szCs w:val="28"/>
          <w:lang w:val="uk-UA" w:eastAsia="uk-UA"/>
        </w:rPr>
        <w:t>3</w:t>
      </w:r>
      <w:r w:rsidRPr="00C309BB">
        <w:rPr>
          <w:rFonts w:ascii="Times New Roman" w:eastAsia="Calibri" w:hAnsi="Times New Roman" w:cs="Times New Roman"/>
          <w:sz w:val="28"/>
          <w:szCs w:val="28"/>
          <w:lang w:val="uk-UA" w:eastAsia="uk-UA"/>
        </w:rPr>
        <w:t xml:space="preserve"> </w:t>
      </w:r>
      <w:r w:rsidR="0019349D">
        <w:rPr>
          <w:rFonts w:ascii="Times New Roman" w:eastAsia="Calibri" w:hAnsi="Times New Roman" w:cs="Times New Roman"/>
          <w:sz w:val="28"/>
          <w:szCs w:val="28"/>
          <w:lang w:val="uk-UA" w:eastAsia="uk-UA"/>
        </w:rPr>
        <w:t xml:space="preserve">– </w:t>
      </w:r>
      <w:r w:rsidRPr="00C309BB">
        <w:rPr>
          <w:rFonts w:ascii="Times New Roman" w:eastAsia="Calibri" w:hAnsi="Times New Roman" w:cs="Times New Roman"/>
          <w:sz w:val="28"/>
          <w:szCs w:val="28"/>
          <w:lang w:eastAsia="uk-UA"/>
        </w:rPr>
        <w:t>Схема поширення кореневої системи соняшник</w:t>
      </w:r>
      <w:r w:rsidRPr="00C309BB">
        <w:rPr>
          <w:rFonts w:ascii="Times New Roman" w:eastAsia="Calibri" w:hAnsi="Times New Roman" w:cs="Times New Roman"/>
          <w:sz w:val="28"/>
          <w:szCs w:val="28"/>
          <w:lang w:val="uk-UA" w:eastAsia="uk-UA"/>
        </w:rPr>
        <w:t>а</w:t>
      </w:r>
      <w:r w:rsidR="0019349D">
        <w:rPr>
          <w:rFonts w:ascii="Times New Roman" w:eastAsia="Calibri" w:hAnsi="Times New Roman" w:cs="Times New Roman"/>
          <w:sz w:val="28"/>
          <w:szCs w:val="28"/>
          <w:lang w:val="uk-UA" w:eastAsia="uk-UA"/>
        </w:rPr>
        <w:t xml:space="preserve"> </w:t>
      </w:r>
      <w:r w:rsidR="0019349D" w:rsidRPr="00D03118">
        <w:rPr>
          <w:rFonts w:ascii="Times New Roman" w:eastAsia="Times New Roman" w:hAnsi="Times New Roman" w:cs="Times New Roman"/>
          <w:sz w:val="28"/>
          <w:szCs w:val="28"/>
          <w:lang w:val="uk-UA"/>
        </w:rPr>
        <w:t>[</w:t>
      </w:r>
      <w:r w:rsidR="0019349D">
        <w:rPr>
          <w:rFonts w:ascii="Times New Roman" w:eastAsia="Times New Roman" w:hAnsi="Times New Roman" w:cs="Times New Roman"/>
          <w:sz w:val="28"/>
          <w:szCs w:val="28"/>
          <w:lang w:val="uk-UA"/>
        </w:rPr>
        <w:t>5</w:t>
      </w:r>
      <w:r w:rsidR="0019349D" w:rsidRPr="00D03118">
        <w:rPr>
          <w:rFonts w:ascii="Times New Roman" w:eastAsia="Times New Roman" w:hAnsi="Times New Roman" w:cs="Times New Roman"/>
          <w:sz w:val="28"/>
          <w:szCs w:val="28"/>
          <w:lang w:val="uk-UA"/>
        </w:rPr>
        <w:t>]</w:t>
      </w:r>
      <w:r w:rsidRPr="00C309BB">
        <w:rPr>
          <w:rFonts w:ascii="Times New Roman" w:eastAsia="Calibri" w:hAnsi="Times New Roman" w:cs="Times New Roman"/>
          <w:sz w:val="28"/>
          <w:szCs w:val="28"/>
          <w:lang w:eastAsia="uk-UA"/>
        </w:rPr>
        <w:t xml:space="preserve"> </w:t>
      </w:r>
    </w:p>
    <w:p w:rsidR="0019349D" w:rsidRDefault="0019349D">
      <w:pPr>
        <w:spacing w:after="0" w:line="360" w:lineRule="auto"/>
        <w:jc w:val="both"/>
        <w:rPr>
          <w:rFonts w:ascii="Times New Roman" w:eastAsia="Times New Roman" w:hAnsi="Times New Roman" w:cs="Times New Roman"/>
          <w:color w:val="FF0000"/>
          <w:sz w:val="28"/>
          <w:szCs w:val="28"/>
          <w:lang w:val="uk-UA"/>
        </w:rPr>
      </w:pPr>
      <w:r>
        <w:rPr>
          <w:rFonts w:ascii="Times New Roman" w:eastAsia="Times New Roman" w:hAnsi="Times New Roman" w:cs="Times New Roman"/>
          <w:color w:val="FF0000"/>
          <w:sz w:val="28"/>
          <w:szCs w:val="28"/>
          <w:lang w:val="uk-UA"/>
        </w:rPr>
        <w:br w:type="page"/>
      </w:r>
    </w:p>
    <w:p w:rsidR="0019349D" w:rsidRPr="00C309BB" w:rsidRDefault="0019349D" w:rsidP="0019349D">
      <w:pPr>
        <w:spacing w:after="0" w:line="360" w:lineRule="auto"/>
        <w:ind w:left="20" w:right="40" w:firstLine="828"/>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lang w:eastAsia="uk-UA"/>
        </w:rPr>
        <w:lastRenderedPageBreak/>
        <w:t>Гіпокотильні корені утворюються приблизно через два тижні після сходів. У вологому ґрунті вони швидко та сильно галузяться, а після, на 3-4 день, корені пронизують увесь верхній шар ґрунту і навіть виходять на поверхню. Це необхідно враховувати при проведенні міжрядних обробітків.</w:t>
      </w:r>
    </w:p>
    <w:p w:rsidR="0019349D" w:rsidRPr="00C309BB" w:rsidRDefault="0019349D" w:rsidP="0019349D">
      <w:pPr>
        <w:spacing w:after="0" w:line="360" w:lineRule="auto"/>
        <w:ind w:left="20" w:right="40" w:firstLine="828"/>
        <w:jc w:val="both"/>
        <w:rPr>
          <w:rFonts w:ascii="Times New Roman" w:eastAsia="Times New Roman" w:hAnsi="Times New Roman" w:cs="Times New Roman"/>
          <w:sz w:val="28"/>
          <w:szCs w:val="28"/>
          <w:lang w:eastAsia="uk-UA"/>
        </w:rPr>
      </w:pPr>
      <w:r w:rsidRPr="00C309BB">
        <w:rPr>
          <w:rFonts w:ascii="Times New Roman" w:eastAsia="Times New Roman" w:hAnsi="Times New Roman" w:cs="Times New Roman"/>
          <w:sz w:val="28"/>
          <w:szCs w:val="28"/>
          <w:lang w:eastAsia="uk-UA"/>
        </w:rPr>
        <w:t>Краща температура росту коренів соняшнику – 15-20°С, при знижені її до 2°С ріст зупиняється. Оптимальна вологість ґрунту – 70% НВ.</w:t>
      </w:r>
    </w:p>
    <w:p w:rsidR="00C309BB" w:rsidRPr="00C309BB" w:rsidRDefault="00C309BB" w:rsidP="00C309BB">
      <w:pPr>
        <w:spacing w:after="0" w:line="360" w:lineRule="auto"/>
        <w:ind w:left="40" w:right="20" w:firstLine="828"/>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hd w:val="clear" w:color="auto" w:fill="FFFFFF"/>
          <w:lang w:eastAsia="uk-UA"/>
        </w:rPr>
        <w:t>Стебло</w:t>
      </w:r>
      <w:r w:rsidRPr="00C309BB">
        <w:rPr>
          <w:rFonts w:ascii="Times New Roman" w:eastAsia="Times New Roman" w:hAnsi="Times New Roman" w:cs="Times New Roman"/>
          <w:sz w:val="28"/>
          <w:szCs w:val="28"/>
          <w:lang w:eastAsia="uk-UA"/>
        </w:rPr>
        <w:t xml:space="preserve"> соняшник</w:t>
      </w:r>
      <w:r w:rsidRPr="00C309BB">
        <w:rPr>
          <w:rFonts w:ascii="Times New Roman" w:eastAsia="Times New Roman" w:hAnsi="Times New Roman" w:cs="Times New Roman"/>
          <w:sz w:val="28"/>
          <w:szCs w:val="28"/>
          <w:lang w:val="uk-UA" w:eastAsia="uk-UA"/>
        </w:rPr>
        <w:t xml:space="preserve">а </w:t>
      </w:r>
      <w:r w:rsidRPr="00C309BB">
        <w:rPr>
          <w:rFonts w:ascii="Times New Roman" w:eastAsia="Times New Roman" w:hAnsi="Times New Roman" w:cs="Times New Roman"/>
          <w:sz w:val="28"/>
          <w:szCs w:val="28"/>
          <w:lang w:eastAsia="uk-UA"/>
        </w:rPr>
        <w:t xml:space="preserve"> трав'янисте, здебільшого пряме або розгалужене, кругле або ребристе, всередині заповнене губчастою тканиною, а внизу нерідко здерев'яніле. Поверхня його шорстка, вкрита шпичакуватими волосками, шо свідчить про посухостійкість рослин. Залежно від інтенсивності розміщення волосків, розрізняюсь такі ступені опушення верхньої частини стебла:</w:t>
      </w:r>
      <w:r w:rsidRPr="00C309BB">
        <w:rPr>
          <w:rFonts w:ascii="Times New Roman" w:eastAsia="Times New Roman" w:hAnsi="Times New Roman" w:cs="Times New Roman"/>
          <w:i/>
          <w:iCs/>
          <w:sz w:val="28"/>
          <w:shd w:val="clear" w:color="auto" w:fill="FFFFFF"/>
          <w:lang w:eastAsia="uk-UA"/>
        </w:rPr>
        <w:t xml:space="preserve"> </w:t>
      </w:r>
      <w:r w:rsidRPr="00C309BB">
        <w:rPr>
          <w:rFonts w:ascii="Times New Roman" w:eastAsia="Times New Roman" w:hAnsi="Times New Roman" w:cs="Times New Roman"/>
          <w:iCs/>
          <w:sz w:val="28"/>
          <w:shd w:val="clear" w:color="auto" w:fill="FFFFFF"/>
          <w:lang w:eastAsia="uk-UA"/>
        </w:rPr>
        <w:t>відсутнє або дуже слабке опушення; слабке</w:t>
      </w:r>
      <w:r w:rsidRPr="00C309BB">
        <w:rPr>
          <w:rFonts w:ascii="Times New Roman" w:eastAsia="Times New Roman" w:hAnsi="Times New Roman" w:cs="Times New Roman"/>
          <w:iCs/>
          <w:sz w:val="28"/>
          <w:shd w:val="clear" w:color="auto" w:fill="FFFFFF"/>
          <w:lang w:val="uk-UA" w:eastAsia="uk-UA"/>
        </w:rPr>
        <w:t>;</w:t>
      </w:r>
      <w:r w:rsidRPr="00C309BB">
        <w:rPr>
          <w:rFonts w:ascii="Times New Roman" w:eastAsia="Times New Roman" w:hAnsi="Times New Roman" w:cs="Times New Roman"/>
          <w:iCs/>
          <w:sz w:val="28"/>
          <w:shd w:val="clear" w:color="auto" w:fill="FFFFFF"/>
          <w:lang w:eastAsia="uk-UA"/>
        </w:rPr>
        <w:t xml:space="preserve"> середнє; сильне та дуже сильне опушення.</w:t>
      </w:r>
    </w:p>
    <w:p w:rsidR="00C309BB" w:rsidRPr="00C309BB" w:rsidRDefault="00C309BB" w:rsidP="00C309BB">
      <w:pPr>
        <w:spacing w:after="0" w:line="360" w:lineRule="auto"/>
        <w:ind w:left="40" w:right="20" w:firstLine="828"/>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lang w:eastAsia="uk-UA"/>
        </w:rPr>
        <w:t>Вузли стебла – місце прикріплення листків – невиразні, але в деяких випадках спостерігається характерна вузлуватість, зумовлена розростанням черешка листка. Стебло соняшник</w:t>
      </w:r>
      <w:r w:rsidRPr="00C309BB">
        <w:rPr>
          <w:rFonts w:ascii="Times New Roman" w:eastAsia="Times New Roman" w:hAnsi="Times New Roman" w:cs="Times New Roman"/>
          <w:sz w:val="28"/>
          <w:szCs w:val="28"/>
          <w:lang w:val="uk-UA" w:eastAsia="uk-UA"/>
        </w:rPr>
        <w:t>а</w:t>
      </w:r>
      <w:r w:rsidRPr="00C309BB">
        <w:rPr>
          <w:rFonts w:ascii="Times New Roman" w:eastAsia="Times New Roman" w:hAnsi="Times New Roman" w:cs="Times New Roman"/>
          <w:sz w:val="28"/>
          <w:szCs w:val="28"/>
          <w:lang w:eastAsia="uk-UA"/>
        </w:rPr>
        <w:t xml:space="preserve"> складається з епідермісу, первинної та вторинної кори, провідних пучків, які утворюють майже суцільне кільце, та серцевини. Внаслідок діяльності пучкового та міжпучкового камбію стебло здатне швидко розвиватися. Товщина нижньої частини стебла в звичайному посіві коливається від 2 до 4 см, а в рослин, що ростуть поодиноко, може сягати 8 см.</w:t>
      </w:r>
    </w:p>
    <w:p w:rsidR="00C309BB" w:rsidRPr="00C309BB" w:rsidRDefault="00C309BB" w:rsidP="00C309BB">
      <w:pPr>
        <w:spacing w:after="0" w:line="360" w:lineRule="auto"/>
        <w:ind w:left="40" w:right="20" w:firstLine="828"/>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lang w:eastAsia="uk-UA"/>
        </w:rPr>
        <w:t>Середина стебла заповнена паренхімою з тонкостінними клітинами. У молодому стеблі вони живі, сильно вакуолізовані, а в стеблі зрілої рослини стають порожніми, заповнюються повітрям, і серцевина стає подібною до вати.</w:t>
      </w:r>
    </w:p>
    <w:p w:rsidR="00C309BB" w:rsidRPr="00C309BB" w:rsidRDefault="00C309BB" w:rsidP="00C309BB">
      <w:pPr>
        <w:spacing w:after="0" w:line="360" w:lineRule="auto"/>
        <w:ind w:left="40" w:right="20" w:firstLine="828"/>
        <w:jc w:val="both"/>
        <w:rPr>
          <w:rFonts w:ascii="Times New Roman" w:eastAsia="Times New Roman" w:hAnsi="Times New Roman" w:cs="Times New Roman"/>
          <w:color w:val="FF0000"/>
          <w:sz w:val="28"/>
          <w:szCs w:val="28"/>
          <w:lang w:val="uk-UA" w:eastAsia="uk-UA"/>
        </w:rPr>
      </w:pPr>
      <w:r w:rsidRPr="00C309BB">
        <w:rPr>
          <w:rFonts w:ascii="Times New Roman" w:eastAsia="Times New Roman" w:hAnsi="Times New Roman" w:cs="Times New Roman"/>
          <w:sz w:val="28"/>
          <w:szCs w:val="28"/>
          <w:lang w:val="uk-UA" w:eastAsia="uk-UA"/>
        </w:rPr>
        <w:t>С</w:t>
      </w:r>
      <w:r w:rsidRPr="00C309BB">
        <w:rPr>
          <w:rFonts w:ascii="Times New Roman" w:eastAsia="Times New Roman" w:hAnsi="Times New Roman" w:cs="Times New Roman"/>
          <w:sz w:val="28"/>
          <w:szCs w:val="28"/>
          <w:lang w:eastAsia="uk-UA"/>
        </w:rPr>
        <w:t>тебло соняшник</w:t>
      </w:r>
      <w:r w:rsidRPr="00C309BB">
        <w:rPr>
          <w:rFonts w:ascii="Times New Roman" w:eastAsia="Times New Roman" w:hAnsi="Times New Roman" w:cs="Times New Roman"/>
          <w:sz w:val="28"/>
          <w:szCs w:val="28"/>
          <w:lang w:val="uk-UA" w:eastAsia="uk-UA"/>
        </w:rPr>
        <w:t>а</w:t>
      </w:r>
      <w:r w:rsidRPr="00C309BB">
        <w:rPr>
          <w:rFonts w:ascii="Times New Roman" w:eastAsia="Times New Roman" w:hAnsi="Times New Roman" w:cs="Times New Roman"/>
          <w:sz w:val="28"/>
          <w:szCs w:val="28"/>
          <w:lang w:eastAsia="uk-UA"/>
        </w:rPr>
        <w:t xml:space="preserve"> здатне галузитися, і ця властивість має як генетичну, так і фенотипову основу.</w:t>
      </w:r>
      <w:r w:rsidRPr="00C309BB">
        <w:rPr>
          <w:rFonts w:ascii="Times New Roman" w:eastAsia="Times New Roman" w:hAnsi="Times New Roman" w:cs="Times New Roman"/>
          <w:sz w:val="28"/>
          <w:szCs w:val="28"/>
          <w:lang w:val="uk-UA" w:eastAsia="uk-UA"/>
        </w:rPr>
        <w:t xml:space="preserve"> У гіллястих форм соняшника розрізняють такі основні типи галуження стебла: апікальне (верхівкове) галуження, базальне (нижньої частини стебла), а також галуження всього стебла з утворенням гілок першого, другого й інших </w:t>
      </w:r>
      <w:r w:rsidRPr="004B6716">
        <w:rPr>
          <w:rFonts w:ascii="Times New Roman" w:eastAsia="Times New Roman" w:hAnsi="Times New Roman" w:cs="Times New Roman"/>
          <w:sz w:val="28"/>
          <w:szCs w:val="28"/>
          <w:lang w:val="uk-UA" w:eastAsia="uk-UA"/>
        </w:rPr>
        <w:t>порядків</w:t>
      </w:r>
      <w:r w:rsidR="004B6716" w:rsidRPr="004B6716">
        <w:rPr>
          <w:rFonts w:ascii="Times New Roman" w:eastAsia="Times New Roman" w:hAnsi="Times New Roman" w:cs="Times New Roman"/>
          <w:sz w:val="28"/>
          <w:szCs w:val="28"/>
          <w:lang w:val="uk-UA" w:eastAsia="uk-UA"/>
        </w:rPr>
        <w:t xml:space="preserve"> </w:t>
      </w:r>
      <w:r w:rsidRPr="004B6716">
        <w:rPr>
          <w:rFonts w:ascii="Times New Roman" w:eastAsia="Times New Roman" w:hAnsi="Times New Roman" w:cs="Times New Roman"/>
          <w:sz w:val="28"/>
          <w:szCs w:val="28"/>
          <w:lang w:val="uk-UA" w:eastAsia="uk-UA"/>
        </w:rPr>
        <w:t>[</w:t>
      </w:r>
      <w:r w:rsidRPr="00C309BB">
        <w:rPr>
          <w:rFonts w:ascii="Times New Roman" w:eastAsia="Times New Roman" w:hAnsi="Times New Roman" w:cs="Times New Roman"/>
          <w:sz w:val="28"/>
          <w:szCs w:val="28"/>
          <w:lang w:val="uk-UA" w:eastAsia="uk-UA"/>
        </w:rPr>
        <w:t xml:space="preserve">15-24]. </w:t>
      </w:r>
    </w:p>
    <w:p w:rsidR="00C309BB" w:rsidRPr="00C309BB" w:rsidRDefault="00C309BB" w:rsidP="00C309BB">
      <w:pPr>
        <w:spacing w:after="0" w:line="360" w:lineRule="auto"/>
        <w:ind w:left="20" w:right="20" w:firstLine="828"/>
        <w:jc w:val="both"/>
        <w:rPr>
          <w:rFonts w:ascii="Times New Roman" w:eastAsia="Times New Roman" w:hAnsi="Times New Roman" w:cs="Times New Roman"/>
          <w:sz w:val="28"/>
          <w:szCs w:val="28"/>
        </w:rPr>
      </w:pPr>
      <w:r w:rsidRPr="00C309BB">
        <w:rPr>
          <w:rFonts w:ascii="Times New Roman" w:eastAsia="Times New Roman" w:hAnsi="Times New Roman" w:cs="Times New Roman"/>
          <w:iCs/>
          <w:sz w:val="28"/>
          <w:shd w:val="clear" w:color="auto" w:fill="FFFFFF"/>
          <w:lang w:eastAsia="uk-UA"/>
        </w:rPr>
        <w:t>Листя</w:t>
      </w:r>
      <w:r w:rsidRPr="00C309BB">
        <w:rPr>
          <w:rFonts w:ascii="Times New Roman" w:eastAsia="Times New Roman" w:hAnsi="Times New Roman" w:cs="Times New Roman"/>
          <w:i/>
          <w:sz w:val="28"/>
          <w:szCs w:val="28"/>
          <w:lang w:eastAsia="uk-UA"/>
        </w:rPr>
        <w:t xml:space="preserve"> </w:t>
      </w:r>
      <w:r w:rsidRPr="00C309BB">
        <w:rPr>
          <w:rFonts w:ascii="Times New Roman" w:eastAsia="Times New Roman" w:hAnsi="Times New Roman" w:cs="Times New Roman"/>
          <w:sz w:val="28"/>
          <w:szCs w:val="28"/>
          <w:lang w:eastAsia="uk-UA"/>
        </w:rPr>
        <w:t>соняшник</w:t>
      </w:r>
      <w:r w:rsidRPr="00C309BB">
        <w:rPr>
          <w:rFonts w:ascii="Times New Roman" w:eastAsia="Times New Roman" w:hAnsi="Times New Roman" w:cs="Times New Roman"/>
          <w:sz w:val="28"/>
          <w:szCs w:val="28"/>
          <w:lang w:val="uk-UA" w:eastAsia="uk-UA"/>
        </w:rPr>
        <w:t>а</w:t>
      </w:r>
      <w:r w:rsidRPr="00C309BB">
        <w:rPr>
          <w:rFonts w:ascii="Times New Roman" w:eastAsia="Times New Roman" w:hAnsi="Times New Roman" w:cs="Times New Roman"/>
          <w:sz w:val="28"/>
          <w:szCs w:val="28"/>
          <w:lang w:eastAsia="uk-UA"/>
        </w:rPr>
        <w:t xml:space="preserve"> просте, черешкове, густо опушене, без прилистків. Розміщується на стеблі за спіраллю так, що кожний листок по відношенню до </w:t>
      </w:r>
      <w:r w:rsidRPr="00C309BB">
        <w:rPr>
          <w:rFonts w:ascii="Times New Roman" w:eastAsia="Times New Roman" w:hAnsi="Times New Roman" w:cs="Times New Roman"/>
          <w:sz w:val="28"/>
          <w:szCs w:val="28"/>
          <w:lang w:eastAsia="uk-UA"/>
        </w:rPr>
        <w:lastRenderedPageBreak/>
        <w:t>попереднього дещо зміщений у той чи інший бік. Це сприяє їхньому рівномірному освітленню. Нижні 1-3 пари листків супротивні, решта – почергові. Листкам соняшник</w:t>
      </w:r>
      <w:r w:rsidRPr="00C309BB">
        <w:rPr>
          <w:rFonts w:ascii="Times New Roman" w:eastAsia="Times New Roman" w:hAnsi="Times New Roman" w:cs="Times New Roman"/>
          <w:sz w:val="28"/>
          <w:szCs w:val="28"/>
          <w:lang w:val="uk-UA" w:eastAsia="uk-UA"/>
        </w:rPr>
        <w:t>а</w:t>
      </w:r>
      <w:r w:rsidRPr="00C309BB">
        <w:rPr>
          <w:rFonts w:ascii="Times New Roman" w:eastAsia="Times New Roman" w:hAnsi="Times New Roman" w:cs="Times New Roman"/>
          <w:sz w:val="28"/>
          <w:szCs w:val="28"/>
          <w:lang w:eastAsia="uk-UA"/>
        </w:rPr>
        <w:t xml:space="preserve"> властивий геліотропізм [</w:t>
      </w:r>
      <w:r w:rsidRPr="00C309BB">
        <w:rPr>
          <w:rFonts w:ascii="Times New Roman" w:eastAsia="Times New Roman" w:hAnsi="Times New Roman" w:cs="Times New Roman"/>
          <w:sz w:val="28"/>
          <w:szCs w:val="28"/>
          <w:lang w:val="uk-UA" w:eastAsia="uk-UA"/>
        </w:rPr>
        <w:t>9</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lang w:val="uk-UA" w:eastAsia="uk-UA"/>
        </w:rPr>
        <w:t>10</w:t>
      </w:r>
      <w:r w:rsidRPr="00C309BB">
        <w:rPr>
          <w:rFonts w:ascii="Times New Roman" w:eastAsia="Times New Roman" w:hAnsi="Times New Roman" w:cs="Times New Roman"/>
          <w:sz w:val="28"/>
          <w:szCs w:val="28"/>
          <w:lang w:eastAsia="uk-UA"/>
        </w:rPr>
        <w:t>].</w:t>
      </w:r>
    </w:p>
    <w:p w:rsidR="00C309BB" w:rsidRDefault="00C309BB" w:rsidP="00C309BB">
      <w:pPr>
        <w:spacing w:after="0" w:line="360" w:lineRule="auto"/>
        <w:ind w:left="40" w:right="20" w:firstLine="828"/>
        <w:jc w:val="both"/>
        <w:rPr>
          <w:rFonts w:ascii="Times New Roman" w:eastAsia="Times New Roman" w:hAnsi="Times New Roman" w:cs="Times New Roman"/>
          <w:sz w:val="28"/>
          <w:szCs w:val="28"/>
          <w:lang w:eastAsia="uk-UA"/>
        </w:rPr>
      </w:pPr>
      <w:r w:rsidRPr="00C309BB">
        <w:rPr>
          <w:rFonts w:ascii="Times New Roman" w:eastAsia="Times New Roman" w:hAnsi="Times New Roman" w:cs="Times New Roman"/>
          <w:sz w:val="28"/>
          <w:szCs w:val="28"/>
          <w:lang w:eastAsia="uk-UA"/>
        </w:rPr>
        <w:t>Розміри та форма листків залежать від місця їхнього розташування на стеблі: нижні листки овальні, видовженоовальні або трикутні; листки середнього ярусу – серцеподібні, округлі; верхнього – довгасті або</w:t>
      </w:r>
      <w:r w:rsidRPr="00C309BB">
        <w:rPr>
          <w:rFonts w:ascii="Times New Roman" w:eastAsia="Times New Roman" w:hAnsi="Times New Roman" w:cs="Times New Roman"/>
          <w:sz w:val="28"/>
          <w:szCs w:val="28"/>
          <w:lang w:val="uk-UA" w:eastAsia="uk-UA"/>
        </w:rPr>
        <w:t xml:space="preserve"> </w:t>
      </w:r>
      <w:r w:rsidRPr="00C309BB">
        <w:rPr>
          <w:rFonts w:ascii="Times New Roman" w:eastAsia="Times New Roman" w:hAnsi="Times New Roman" w:cs="Times New Roman"/>
          <w:sz w:val="28"/>
          <w:szCs w:val="28"/>
          <w:lang w:eastAsia="uk-UA"/>
        </w:rPr>
        <w:t>списоподібні.</w:t>
      </w:r>
    </w:p>
    <w:p w:rsidR="00780E0F" w:rsidRPr="00C309BB" w:rsidRDefault="00780E0F" w:rsidP="00C309BB">
      <w:pPr>
        <w:spacing w:after="0" w:line="360" w:lineRule="auto"/>
        <w:ind w:left="40" w:right="20" w:firstLine="828"/>
        <w:jc w:val="both"/>
        <w:rPr>
          <w:rFonts w:ascii="Times New Roman" w:eastAsia="Times New Roman" w:hAnsi="Times New Roman" w:cs="Times New Roman"/>
          <w:sz w:val="28"/>
          <w:szCs w:val="28"/>
          <w:lang w:val="uk-UA" w:eastAsia="uk-UA"/>
        </w:rPr>
      </w:pPr>
    </w:p>
    <w:p w:rsidR="00C309BB" w:rsidRPr="00C309BB" w:rsidRDefault="00C309BB" w:rsidP="00C309BB">
      <w:pPr>
        <w:framePr w:w="914" w:h="2246" w:wrap="around" w:vAnchor="text" w:hAnchor="margin" w:x="1970" w:y="1"/>
        <w:spacing w:after="0"/>
        <w:ind w:left="23" w:right="23" w:firstLine="828"/>
        <w:jc w:val="center"/>
        <w:rPr>
          <w:rFonts w:ascii="Calibri" w:eastAsia="Times New Roman" w:hAnsi="Calibri" w:cs="Times New Roman"/>
          <w:sz w:val="2"/>
          <w:szCs w:val="2"/>
          <w:lang w:val="uk-UA"/>
        </w:rPr>
      </w:pPr>
      <w:r>
        <w:rPr>
          <w:rFonts w:ascii="Calibri" w:eastAsia="Times New Roman" w:hAnsi="Calibri" w:cs="Times New Roman"/>
          <w:noProof/>
          <w:sz w:val="2"/>
          <w:szCs w:val="2"/>
        </w:rPr>
        <w:drawing>
          <wp:inline distT="0" distB="0" distL="0" distR="0">
            <wp:extent cx="440055" cy="1647825"/>
            <wp:effectExtent l="19050" t="0" r="0" b="0"/>
            <wp:docPr id="21"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3" cstate="print"/>
                    <a:srcRect/>
                    <a:stretch>
                      <a:fillRect/>
                    </a:stretch>
                  </pic:blipFill>
                  <pic:spPr bwMode="auto">
                    <a:xfrm>
                      <a:off x="0" y="0"/>
                      <a:ext cx="440055" cy="1647825"/>
                    </a:xfrm>
                    <a:prstGeom prst="rect">
                      <a:avLst/>
                    </a:prstGeom>
                    <a:noFill/>
                    <a:ln w="9525">
                      <a:noFill/>
                      <a:miter lim="800000"/>
                      <a:headEnd/>
                      <a:tailEnd/>
                    </a:ln>
                  </pic:spPr>
                </pic:pic>
              </a:graphicData>
            </a:graphic>
          </wp:inline>
        </w:drawing>
      </w:r>
      <w:r w:rsidRPr="00C309BB">
        <w:rPr>
          <w:rFonts w:ascii="Calibri" w:eastAsia="Times New Roman" w:hAnsi="Calibri" w:cs="Times New Roman"/>
          <w:sz w:val="2"/>
          <w:szCs w:val="2"/>
          <w:lang w:val="uk-UA"/>
        </w:rPr>
        <w:t xml:space="preserve">           </w:t>
      </w:r>
    </w:p>
    <w:p w:rsidR="00C309BB" w:rsidRPr="00C309BB" w:rsidRDefault="00C309BB" w:rsidP="00C309BB">
      <w:pPr>
        <w:spacing w:after="0"/>
        <w:ind w:left="23" w:right="23" w:firstLine="828"/>
        <w:jc w:val="both"/>
        <w:rPr>
          <w:rFonts w:ascii="Calibri" w:eastAsia="Times New Roman" w:hAnsi="Calibri" w:cs="Times New Roman"/>
          <w:sz w:val="28"/>
          <w:szCs w:val="28"/>
        </w:rPr>
      </w:pPr>
      <w:r w:rsidRPr="00C309BB">
        <w:rPr>
          <w:rFonts w:ascii="Calibri" w:eastAsia="Times New Roman" w:hAnsi="Calibri" w:cs="Times New Roman"/>
          <w:noProof/>
          <w:sz w:val="2"/>
          <w:szCs w:val="2"/>
          <w:lang w:val="uk-UA"/>
        </w:rPr>
        <w:t xml:space="preserve">                                                                                                                                                                                           </w:t>
      </w:r>
      <w:r w:rsidRPr="00C309BB">
        <w:rPr>
          <w:rFonts w:ascii="Calibri" w:eastAsia="Times New Roman" w:hAnsi="Calibri" w:cs="Times New Roman"/>
          <w:noProof/>
          <w:sz w:val="28"/>
          <w:szCs w:val="28"/>
          <w:lang w:val="uk-UA"/>
        </w:rPr>
        <w:t xml:space="preserve">     </w:t>
      </w:r>
      <w:r w:rsidRPr="00C309BB">
        <w:rPr>
          <w:rFonts w:ascii="Calibri" w:eastAsia="Times New Roman" w:hAnsi="Calibri" w:cs="Times New Roman"/>
          <w:noProof/>
          <w:sz w:val="2"/>
          <w:szCs w:val="2"/>
          <w:lang w:val="uk-UA"/>
        </w:rPr>
        <w:t xml:space="preserve">                 </w:t>
      </w:r>
      <w:r>
        <w:rPr>
          <w:rFonts w:ascii="Calibri" w:eastAsia="Times New Roman" w:hAnsi="Calibri" w:cs="Times New Roman"/>
          <w:noProof/>
          <w:sz w:val="2"/>
          <w:szCs w:val="2"/>
        </w:rPr>
        <w:drawing>
          <wp:inline distT="0" distB="0" distL="0" distR="0">
            <wp:extent cx="560705" cy="1569720"/>
            <wp:effectExtent l="1905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a:stretch>
                      <a:fillRect/>
                    </a:stretch>
                  </pic:blipFill>
                  <pic:spPr bwMode="auto">
                    <a:xfrm>
                      <a:off x="0" y="0"/>
                      <a:ext cx="560705" cy="1569720"/>
                    </a:xfrm>
                    <a:prstGeom prst="rect">
                      <a:avLst/>
                    </a:prstGeom>
                    <a:noFill/>
                    <a:ln w="9525">
                      <a:noFill/>
                      <a:miter lim="800000"/>
                      <a:headEnd/>
                      <a:tailEnd/>
                    </a:ln>
                  </pic:spPr>
                </pic:pic>
              </a:graphicData>
            </a:graphic>
          </wp:inline>
        </w:drawing>
      </w:r>
      <w:r>
        <w:rPr>
          <w:rFonts w:ascii="Calibri" w:eastAsia="Times New Roman" w:hAnsi="Calibri" w:cs="Times New Roman"/>
          <w:noProof/>
          <w:sz w:val="2"/>
          <w:szCs w:val="2"/>
        </w:rPr>
        <w:drawing>
          <wp:inline distT="0" distB="0" distL="0" distR="0">
            <wp:extent cx="698500" cy="1647825"/>
            <wp:effectExtent l="19050" t="0" r="6350" b="0"/>
            <wp:docPr id="35"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5" cstate="print"/>
                    <a:srcRect/>
                    <a:stretch>
                      <a:fillRect/>
                    </a:stretch>
                  </pic:blipFill>
                  <pic:spPr bwMode="auto">
                    <a:xfrm>
                      <a:off x="0" y="0"/>
                      <a:ext cx="698500" cy="1647825"/>
                    </a:xfrm>
                    <a:prstGeom prst="rect">
                      <a:avLst/>
                    </a:prstGeom>
                    <a:noFill/>
                    <a:ln w="9525">
                      <a:noFill/>
                      <a:miter lim="800000"/>
                      <a:headEnd/>
                      <a:tailEnd/>
                    </a:ln>
                  </pic:spPr>
                </pic:pic>
              </a:graphicData>
            </a:graphic>
          </wp:inline>
        </w:drawing>
      </w:r>
      <w:r w:rsidRPr="00C309BB">
        <w:rPr>
          <w:rFonts w:ascii="Calibri" w:eastAsia="Times New Roman" w:hAnsi="Calibri" w:cs="Times New Roman"/>
          <w:noProof/>
          <w:sz w:val="2"/>
          <w:szCs w:val="2"/>
          <w:lang w:val="uk-UA"/>
        </w:rPr>
        <w:t xml:space="preserve">                                                                            </w:t>
      </w:r>
      <w:r w:rsidRPr="00C309BB">
        <w:rPr>
          <w:rFonts w:ascii="Calibri" w:eastAsia="Times New Roman" w:hAnsi="Calibri" w:cs="Times New Roman"/>
          <w:noProof/>
          <w:sz w:val="28"/>
          <w:szCs w:val="28"/>
          <w:lang w:val="uk-UA"/>
        </w:rPr>
        <w:t xml:space="preserve"> </w:t>
      </w:r>
      <w:r>
        <w:rPr>
          <w:rFonts w:ascii="Calibri" w:eastAsia="Times New Roman" w:hAnsi="Calibri" w:cs="Times New Roman"/>
          <w:noProof/>
          <w:sz w:val="2"/>
          <w:szCs w:val="2"/>
        </w:rPr>
        <w:drawing>
          <wp:inline distT="0" distB="0" distL="0" distR="0">
            <wp:extent cx="586740" cy="1664970"/>
            <wp:effectExtent l="19050" t="0" r="3810" b="0"/>
            <wp:docPr id="16"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6" cstate="print"/>
                    <a:srcRect/>
                    <a:stretch>
                      <a:fillRect/>
                    </a:stretch>
                  </pic:blipFill>
                  <pic:spPr bwMode="auto">
                    <a:xfrm>
                      <a:off x="0" y="0"/>
                      <a:ext cx="586740" cy="1664970"/>
                    </a:xfrm>
                    <a:prstGeom prst="rect">
                      <a:avLst/>
                    </a:prstGeom>
                    <a:noFill/>
                    <a:ln w="9525">
                      <a:noFill/>
                      <a:miter lim="800000"/>
                      <a:headEnd/>
                      <a:tailEnd/>
                    </a:ln>
                  </pic:spPr>
                </pic:pic>
              </a:graphicData>
            </a:graphic>
          </wp:inline>
        </w:drawing>
      </w:r>
    </w:p>
    <w:p w:rsidR="00C309BB" w:rsidRPr="00C309BB" w:rsidRDefault="00C309BB" w:rsidP="00C309BB">
      <w:pPr>
        <w:framePr w:w="864" w:h="2023" w:wrap="around" w:vAnchor="text" w:hAnchor="margin" w:x="-3365" w:y="1"/>
        <w:spacing w:after="0"/>
        <w:ind w:left="23" w:right="23" w:firstLine="828"/>
        <w:jc w:val="center"/>
        <w:rPr>
          <w:rFonts w:ascii="Calibri" w:eastAsia="Times New Roman" w:hAnsi="Calibri" w:cs="Times New Roman"/>
          <w:sz w:val="2"/>
          <w:szCs w:val="2"/>
        </w:rPr>
      </w:pPr>
    </w:p>
    <w:p w:rsidR="00C309BB" w:rsidRPr="00C309BB" w:rsidRDefault="00C309BB" w:rsidP="00C309BB">
      <w:pPr>
        <w:framePr w:w="727" w:h="2189" w:wrap="around" w:vAnchor="text" w:hAnchor="margin" w:x="-1522" w:y="1"/>
        <w:spacing w:after="0"/>
        <w:ind w:left="23" w:right="23" w:firstLine="828"/>
        <w:jc w:val="center"/>
        <w:rPr>
          <w:rFonts w:ascii="Calibri" w:eastAsia="Times New Roman" w:hAnsi="Calibri" w:cs="Times New Roman"/>
          <w:sz w:val="2"/>
          <w:szCs w:val="2"/>
        </w:rPr>
      </w:pPr>
    </w:p>
    <w:p w:rsidR="00C309BB" w:rsidRPr="00C309BB" w:rsidRDefault="00C309BB" w:rsidP="00C309BB">
      <w:pPr>
        <w:framePr w:wrap="notBeside" w:vAnchor="text" w:hAnchor="text" w:xAlign="center" w:y="1"/>
        <w:spacing w:after="0"/>
        <w:ind w:left="23" w:right="23" w:firstLine="828"/>
        <w:jc w:val="center"/>
        <w:rPr>
          <w:rFonts w:ascii="Calibri" w:eastAsia="Times New Roman" w:hAnsi="Calibri" w:cs="Times New Roman"/>
          <w:sz w:val="2"/>
          <w:szCs w:val="2"/>
        </w:rPr>
      </w:pPr>
    </w:p>
    <w:p w:rsidR="00C309BB" w:rsidRPr="00C309BB" w:rsidRDefault="00C309BB" w:rsidP="00C309BB">
      <w:pPr>
        <w:spacing w:after="0" w:line="360" w:lineRule="auto"/>
        <w:ind w:left="23" w:right="23" w:firstLine="828"/>
        <w:jc w:val="both"/>
        <w:rPr>
          <w:rFonts w:ascii="Times New Roman" w:eastAsia="Calibri" w:hAnsi="Times New Roman" w:cs="Times New Roman"/>
          <w:sz w:val="28"/>
          <w:szCs w:val="28"/>
          <w:lang w:eastAsia="uk-UA"/>
        </w:rPr>
      </w:pPr>
    </w:p>
    <w:p w:rsidR="00C309BB" w:rsidRPr="004B6716" w:rsidRDefault="00C309BB" w:rsidP="00C309BB">
      <w:pPr>
        <w:spacing w:after="0" w:line="360" w:lineRule="auto"/>
        <w:ind w:left="23" w:right="23" w:firstLine="828"/>
        <w:jc w:val="both"/>
        <w:rPr>
          <w:rFonts w:ascii="Times New Roman" w:eastAsia="Calibri" w:hAnsi="Times New Roman" w:cs="Times New Roman"/>
          <w:sz w:val="28"/>
          <w:szCs w:val="28"/>
          <w:lang w:val="uk-UA" w:eastAsia="uk-UA"/>
        </w:rPr>
      </w:pPr>
      <w:r w:rsidRPr="00C309BB">
        <w:rPr>
          <w:rFonts w:ascii="Times New Roman" w:eastAsia="Calibri" w:hAnsi="Times New Roman" w:cs="Times New Roman"/>
          <w:sz w:val="28"/>
          <w:szCs w:val="28"/>
          <w:lang w:eastAsia="uk-UA"/>
        </w:rPr>
        <w:t>Рис</w:t>
      </w:r>
      <w:r w:rsidRPr="00C309BB">
        <w:rPr>
          <w:rFonts w:ascii="Times New Roman" w:eastAsia="Calibri" w:hAnsi="Times New Roman" w:cs="Times New Roman"/>
          <w:sz w:val="28"/>
          <w:szCs w:val="28"/>
          <w:lang w:val="uk-UA" w:eastAsia="uk-UA"/>
        </w:rPr>
        <w:t>унок</w:t>
      </w:r>
      <w:r w:rsidRPr="00C309BB">
        <w:rPr>
          <w:rFonts w:ascii="Times New Roman" w:eastAsia="Calibri" w:hAnsi="Times New Roman" w:cs="Times New Roman"/>
          <w:sz w:val="28"/>
          <w:szCs w:val="28"/>
          <w:lang w:eastAsia="uk-UA"/>
        </w:rPr>
        <w:t xml:space="preserve"> </w:t>
      </w:r>
      <w:r w:rsidRPr="00C309BB">
        <w:rPr>
          <w:rFonts w:ascii="Times New Roman" w:eastAsia="Calibri" w:hAnsi="Times New Roman" w:cs="Times New Roman"/>
          <w:sz w:val="28"/>
          <w:szCs w:val="28"/>
          <w:lang w:val="uk-UA" w:eastAsia="uk-UA"/>
        </w:rPr>
        <w:t>1.</w:t>
      </w:r>
      <w:r w:rsidR="004B6716">
        <w:rPr>
          <w:rFonts w:ascii="Times New Roman" w:eastAsia="Calibri" w:hAnsi="Times New Roman" w:cs="Times New Roman"/>
          <w:sz w:val="28"/>
          <w:szCs w:val="28"/>
          <w:lang w:val="uk-UA" w:eastAsia="uk-UA"/>
        </w:rPr>
        <w:t>4</w:t>
      </w:r>
      <w:r w:rsidRPr="00C309BB">
        <w:rPr>
          <w:rFonts w:ascii="Times New Roman" w:eastAsia="Calibri" w:hAnsi="Times New Roman" w:cs="Times New Roman"/>
          <w:sz w:val="28"/>
          <w:szCs w:val="28"/>
          <w:lang w:val="uk-UA" w:eastAsia="uk-UA"/>
        </w:rPr>
        <w:t xml:space="preserve"> - </w:t>
      </w:r>
      <w:r w:rsidRPr="00C309BB">
        <w:rPr>
          <w:rFonts w:ascii="Times New Roman" w:eastAsia="Calibri" w:hAnsi="Times New Roman" w:cs="Times New Roman"/>
          <w:sz w:val="28"/>
          <w:szCs w:val="28"/>
          <w:lang w:eastAsia="uk-UA"/>
        </w:rPr>
        <w:t xml:space="preserve"> Типи галуження стебла соняшник</w:t>
      </w:r>
      <w:r w:rsidRPr="00C309BB">
        <w:rPr>
          <w:rFonts w:ascii="Times New Roman" w:eastAsia="Calibri" w:hAnsi="Times New Roman" w:cs="Times New Roman"/>
          <w:sz w:val="28"/>
          <w:szCs w:val="28"/>
          <w:lang w:val="uk-UA" w:eastAsia="uk-UA"/>
        </w:rPr>
        <w:t>а</w:t>
      </w:r>
      <w:r w:rsidRPr="00C309BB">
        <w:rPr>
          <w:rFonts w:ascii="Times New Roman" w:eastAsia="Calibri" w:hAnsi="Times New Roman" w:cs="Times New Roman"/>
          <w:sz w:val="28"/>
          <w:szCs w:val="28"/>
          <w:lang w:eastAsia="uk-UA"/>
        </w:rPr>
        <w:t xml:space="preserve">: </w:t>
      </w:r>
      <w:r w:rsidRPr="00C309BB">
        <w:rPr>
          <w:rFonts w:ascii="Times New Roman" w:eastAsia="Calibri" w:hAnsi="Times New Roman" w:cs="Times New Roman"/>
          <w:bCs/>
          <w:sz w:val="28"/>
          <w:szCs w:val="28"/>
          <w:lang w:val="uk-UA" w:eastAsia="uk-UA"/>
        </w:rPr>
        <w:t>а -</w:t>
      </w:r>
      <w:r w:rsidRPr="00C309BB">
        <w:rPr>
          <w:rFonts w:ascii="Times New Roman" w:eastAsia="Calibri" w:hAnsi="Times New Roman" w:cs="Times New Roman"/>
          <w:bCs/>
          <w:sz w:val="28"/>
          <w:szCs w:val="28"/>
          <w:lang w:eastAsia="uk-UA"/>
        </w:rPr>
        <w:t>базальне;</w:t>
      </w:r>
      <w:r w:rsidRPr="00C309BB">
        <w:rPr>
          <w:rFonts w:ascii="Times New Roman" w:eastAsia="Calibri" w:hAnsi="Times New Roman" w:cs="Times New Roman"/>
          <w:bCs/>
          <w:i/>
          <w:iCs/>
          <w:sz w:val="28"/>
          <w:shd w:val="clear" w:color="auto" w:fill="FFFFFF"/>
          <w:lang w:eastAsia="uk-UA"/>
        </w:rPr>
        <w:t xml:space="preserve"> б</w:t>
      </w:r>
      <w:r w:rsidRPr="00C309BB">
        <w:rPr>
          <w:rFonts w:ascii="Times New Roman" w:eastAsia="Calibri" w:hAnsi="Times New Roman" w:cs="Times New Roman"/>
          <w:bCs/>
          <w:sz w:val="28"/>
          <w:szCs w:val="28"/>
          <w:lang w:eastAsia="uk-UA"/>
        </w:rPr>
        <w:t xml:space="preserve"> — апікальне;</w:t>
      </w:r>
      <w:r w:rsidRPr="00C309BB">
        <w:rPr>
          <w:rFonts w:ascii="Times New Roman" w:eastAsia="Calibri" w:hAnsi="Times New Roman" w:cs="Times New Roman"/>
          <w:bCs/>
          <w:i/>
          <w:iCs/>
          <w:sz w:val="28"/>
          <w:shd w:val="clear" w:color="auto" w:fill="FFFFFF"/>
          <w:lang w:eastAsia="uk-UA"/>
        </w:rPr>
        <w:t xml:space="preserve"> в -</w:t>
      </w:r>
      <w:r w:rsidRPr="00C309BB">
        <w:rPr>
          <w:rFonts w:ascii="Times New Roman" w:eastAsia="Calibri" w:hAnsi="Times New Roman" w:cs="Times New Roman"/>
          <w:bCs/>
          <w:sz w:val="28"/>
          <w:szCs w:val="28"/>
          <w:lang w:eastAsia="uk-UA"/>
        </w:rPr>
        <w:t xml:space="preserve"> повне з центральним кошиком; </w:t>
      </w:r>
      <w:r w:rsidRPr="00C309BB">
        <w:rPr>
          <w:rFonts w:ascii="Times New Roman" w:eastAsia="Calibri" w:hAnsi="Times New Roman" w:cs="Times New Roman"/>
          <w:bCs/>
          <w:i/>
          <w:iCs/>
          <w:sz w:val="28"/>
          <w:shd w:val="clear" w:color="auto" w:fill="FFFFFF"/>
          <w:lang w:eastAsia="en-US"/>
        </w:rPr>
        <w:t xml:space="preserve">г </w:t>
      </w:r>
      <w:r w:rsidRPr="00C309BB">
        <w:rPr>
          <w:rFonts w:ascii="Times New Roman" w:eastAsia="Calibri" w:hAnsi="Times New Roman" w:cs="Times New Roman"/>
          <w:bCs/>
          <w:i/>
          <w:iCs/>
          <w:sz w:val="28"/>
          <w:shd w:val="clear" w:color="auto" w:fill="FFFFFF"/>
          <w:lang w:eastAsia="uk-UA"/>
        </w:rPr>
        <w:t>—</w:t>
      </w:r>
      <w:r w:rsidRPr="00C309BB">
        <w:rPr>
          <w:rFonts w:ascii="Times New Roman" w:eastAsia="Calibri" w:hAnsi="Times New Roman" w:cs="Times New Roman"/>
          <w:bCs/>
          <w:sz w:val="28"/>
          <w:szCs w:val="28"/>
          <w:lang w:eastAsia="uk-UA"/>
        </w:rPr>
        <w:t xml:space="preserve"> повне без центрального кошика</w:t>
      </w:r>
      <w:r w:rsidR="004B6716" w:rsidRPr="004B6716">
        <w:rPr>
          <w:rFonts w:ascii="Times New Roman" w:eastAsia="Calibri" w:hAnsi="Times New Roman" w:cs="Times New Roman"/>
          <w:bCs/>
          <w:sz w:val="28"/>
          <w:szCs w:val="28"/>
          <w:lang w:val="uk-UA" w:eastAsia="uk-UA"/>
        </w:rPr>
        <w:t xml:space="preserve"> </w:t>
      </w:r>
      <w:r w:rsidR="004B6716" w:rsidRPr="00C309BB">
        <w:rPr>
          <w:rFonts w:ascii="Times New Roman" w:eastAsia="Times New Roman" w:hAnsi="Times New Roman" w:cs="Times New Roman"/>
          <w:sz w:val="28"/>
          <w:szCs w:val="28"/>
          <w:lang w:eastAsia="uk-UA"/>
        </w:rPr>
        <w:t>[</w:t>
      </w:r>
      <w:r w:rsidR="004B6716">
        <w:rPr>
          <w:rFonts w:ascii="Times New Roman" w:eastAsia="Times New Roman" w:hAnsi="Times New Roman" w:cs="Times New Roman"/>
          <w:sz w:val="28"/>
          <w:szCs w:val="28"/>
          <w:lang w:val="uk-UA" w:eastAsia="uk-UA"/>
        </w:rPr>
        <w:t>5</w:t>
      </w:r>
      <w:r w:rsidR="004B6716">
        <w:rPr>
          <w:rFonts w:ascii="Times New Roman" w:eastAsia="Times New Roman" w:hAnsi="Times New Roman" w:cs="Times New Roman"/>
          <w:sz w:val="28"/>
          <w:szCs w:val="28"/>
          <w:lang w:eastAsia="uk-UA"/>
        </w:rPr>
        <w:t>]</w:t>
      </w:r>
    </w:p>
    <w:p w:rsidR="00C309BB" w:rsidRPr="00C309BB" w:rsidRDefault="00C309BB" w:rsidP="00C309BB">
      <w:pPr>
        <w:spacing w:after="0" w:line="360" w:lineRule="auto"/>
        <w:ind w:left="23" w:right="23" w:firstLine="828"/>
        <w:jc w:val="both"/>
        <w:rPr>
          <w:rFonts w:ascii="Times New Roman" w:eastAsia="Calibri" w:hAnsi="Times New Roman" w:cs="Times New Roman"/>
          <w:sz w:val="28"/>
          <w:szCs w:val="28"/>
          <w:lang w:eastAsia="en-US"/>
        </w:rPr>
      </w:pPr>
    </w:p>
    <w:p w:rsidR="00C309BB" w:rsidRPr="00C309BB" w:rsidRDefault="00C309BB" w:rsidP="00C309BB">
      <w:pPr>
        <w:spacing w:after="0" w:line="360" w:lineRule="auto"/>
        <w:ind w:left="23" w:right="-1" w:firstLine="828"/>
        <w:jc w:val="both"/>
        <w:rPr>
          <w:rFonts w:ascii="Times New Roman" w:eastAsia="Calibri" w:hAnsi="Times New Roman" w:cs="Times New Roman"/>
          <w:sz w:val="28"/>
          <w:szCs w:val="28"/>
          <w:lang w:val="uk-UA" w:eastAsia="uk-UA"/>
        </w:rPr>
      </w:pPr>
      <w:r>
        <w:rPr>
          <w:rFonts w:ascii="Times New Roman" w:eastAsia="Calibri" w:hAnsi="Times New Roman" w:cs="Times New Roman"/>
          <w:noProof/>
          <w:sz w:val="2"/>
          <w:szCs w:val="2"/>
        </w:rPr>
        <w:drawing>
          <wp:inline distT="0" distB="0" distL="0" distR="0">
            <wp:extent cx="4735830" cy="2475865"/>
            <wp:effectExtent l="19050" t="0" r="762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b="12383"/>
                    <a:stretch>
                      <a:fillRect/>
                    </a:stretch>
                  </pic:blipFill>
                  <pic:spPr bwMode="auto">
                    <a:xfrm>
                      <a:off x="0" y="0"/>
                      <a:ext cx="4735830" cy="2475865"/>
                    </a:xfrm>
                    <a:prstGeom prst="rect">
                      <a:avLst/>
                    </a:prstGeom>
                    <a:noFill/>
                    <a:ln w="9525">
                      <a:noFill/>
                      <a:miter lim="800000"/>
                      <a:headEnd/>
                      <a:tailEnd/>
                    </a:ln>
                  </pic:spPr>
                </pic:pic>
              </a:graphicData>
            </a:graphic>
          </wp:inline>
        </w:drawing>
      </w:r>
      <w:r w:rsidRPr="00C309BB">
        <w:rPr>
          <w:rFonts w:ascii="Times New Roman" w:eastAsia="Calibri" w:hAnsi="Times New Roman" w:cs="Times New Roman"/>
          <w:sz w:val="28"/>
          <w:szCs w:val="28"/>
          <w:lang w:val="uk-UA" w:eastAsia="uk-UA"/>
        </w:rPr>
        <w:t xml:space="preserve">     </w:t>
      </w:r>
    </w:p>
    <w:p w:rsidR="00C309BB" w:rsidRPr="00C309BB" w:rsidRDefault="00C309BB" w:rsidP="00C309BB">
      <w:pPr>
        <w:spacing w:after="0" w:line="360" w:lineRule="auto"/>
        <w:ind w:left="23" w:right="-1" w:firstLine="828"/>
        <w:rPr>
          <w:rFonts w:ascii="Times New Roman" w:eastAsia="Calibri" w:hAnsi="Times New Roman" w:cs="Times New Roman"/>
          <w:sz w:val="28"/>
          <w:szCs w:val="28"/>
          <w:lang w:eastAsia="uk-UA"/>
        </w:rPr>
      </w:pPr>
    </w:p>
    <w:p w:rsidR="00C309BB" w:rsidRPr="00C309BB" w:rsidRDefault="00C309BB" w:rsidP="00C309BB">
      <w:pPr>
        <w:spacing w:after="0" w:line="360" w:lineRule="auto"/>
        <w:ind w:left="23" w:right="-1" w:firstLine="828"/>
        <w:jc w:val="both"/>
        <w:rPr>
          <w:rFonts w:ascii="Times New Roman" w:eastAsia="Calibri" w:hAnsi="Times New Roman" w:cs="Times New Roman"/>
          <w:sz w:val="28"/>
          <w:szCs w:val="28"/>
          <w:lang w:eastAsia="uk-UA"/>
        </w:rPr>
      </w:pPr>
      <w:r w:rsidRPr="00C309BB">
        <w:rPr>
          <w:rFonts w:ascii="Times New Roman" w:eastAsia="Calibri" w:hAnsi="Times New Roman" w:cs="Times New Roman"/>
          <w:sz w:val="28"/>
          <w:szCs w:val="28"/>
          <w:lang w:val="uk-UA" w:eastAsia="uk-UA"/>
        </w:rPr>
        <w:t>Рисунок 1.</w:t>
      </w:r>
      <w:r w:rsidR="004B6716">
        <w:rPr>
          <w:rFonts w:ascii="Times New Roman" w:eastAsia="Calibri" w:hAnsi="Times New Roman" w:cs="Times New Roman"/>
          <w:sz w:val="28"/>
          <w:szCs w:val="28"/>
          <w:lang w:val="uk-UA" w:eastAsia="uk-UA"/>
        </w:rPr>
        <w:t>5</w:t>
      </w:r>
      <w:r w:rsidRPr="00C309BB">
        <w:rPr>
          <w:rFonts w:ascii="Times New Roman" w:eastAsia="Calibri" w:hAnsi="Times New Roman" w:cs="Times New Roman"/>
          <w:sz w:val="28"/>
          <w:szCs w:val="28"/>
          <w:lang w:val="uk-UA" w:eastAsia="uk-UA"/>
        </w:rPr>
        <w:t xml:space="preserve"> – Форма листка:  а – довгаста; б – списоподібна; в – трикутна; г – серцеподібна; д - округла </w:t>
      </w:r>
      <w:r w:rsidR="004B6716" w:rsidRPr="00C309BB">
        <w:rPr>
          <w:rFonts w:ascii="Times New Roman" w:eastAsia="Times New Roman" w:hAnsi="Times New Roman" w:cs="Times New Roman"/>
          <w:sz w:val="28"/>
          <w:szCs w:val="28"/>
          <w:lang w:eastAsia="uk-UA"/>
        </w:rPr>
        <w:t>[</w:t>
      </w:r>
      <w:r w:rsidR="004B6716">
        <w:rPr>
          <w:rFonts w:ascii="Times New Roman" w:eastAsia="Times New Roman" w:hAnsi="Times New Roman" w:cs="Times New Roman"/>
          <w:sz w:val="28"/>
          <w:szCs w:val="28"/>
          <w:lang w:val="uk-UA" w:eastAsia="uk-UA"/>
        </w:rPr>
        <w:t>5</w:t>
      </w:r>
      <w:r w:rsidR="004B6716">
        <w:rPr>
          <w:rFonts w:ascii="Times New Roman" w:eastAsia="Times New Roman" w:hAnsi="Times New Roman" w:cs="Times New Roman"/>
          <w:sz w:val="28"/>
          <w:szCs w:val="28"/>
          <w:lang w:eastAsia="uk-UA"/>
        </w:rPr>
        <w:t>]</w:t>
      </w:r>
    </w:p>
    <w:p w:rsidR="00C309BB" w:rsidRDefault="00C309BB" w:rsidP="00C309BB">
      <w:pPr>
        <w:spacing w:after="0" w:line="360" w:lineRule="auto"/>
        <w:ind w:left="20" w:right="20" w:firstLine="828"/>
        <w:jc w:val="both"/>
        <w:rPr>
          <w:rFonts w:ascii="Times New Roman" w:eastAsia="Times New Roman" w:hAnsi="Times New Roman" w:cs="Times New Roman"/>
          <w:sz w:val="28"/>
          <w:szCs w:val="28"/>
          <w:lang w:val="uk-UA" w:eastAsia="uk-UA"/>
        </w:rPr>
      </w:pPr>
      <w:r w:rsidRPr="00C309BB">
        <w:rPr>
          <w:rFonts w:ascii="Times New Roman" w:eastAsia="Times New Roman" w:hAnsi="Times New Roman" w:cs="Times New Roman"/>
          <w:iCs/>
          <w:sz w:val="28"/>
          <w:shd w:val="clear" w:color="auto" w:fill="FFFFFF"/>
          <w:lang w:eastAsia="uk-UA"/>
        </w:rPr>
        <w:lastRenderedPageBreak/>
        <w:t>Суцвіття соняшник</w:t>
      </w:r>
      <w:r w:rsidRPr="00C309BB">
        <w:rPr>
          <w:rFonts w:ascii="Times New Roman" w:eastAsia="Times New Roman" w:hAnsi="Times New Roman" w:cs="Times New Roman"/>
          <w:iCs/>
          <w:sz w:val="28"/>
          <w:shd w:val="clear" w:color="auto" w:fill="FFFFFF"/>
          <w:lang w:val="uk-UA" w:eastAsia="uk-UA"/>
        </w:rPr>
        <w:t>а</w:t>
      </w:r>
      <w:r w:rsidRPr="00C309BB">
        <w:rPr>
          <w:rFonts w:ascii="Times New Roman" w:eastAsia="Times New Roman" w:hAnsi="Times New Roman" w:cs="Times New Roman"/>
          <w:i/>
          <w:iCs/>
          <w:sz w:val="28"/>
          <w:shd w:val="clear" w:color="auto" w:fill="FFFFFF"/>
          <w:lang w:eastAsia="uk-UA"/>
        </w:rPr>
        <w:t xml:space="preserve"> </w:t>
      </w:r>
      <w:r w:rsidRPr="00C309BB">
        <w:rPr>
          <w:rFonts w:ascii="Times New Roman" w:eastAsia="Times New Roman" w:hAnsi="Times New Roman" w:cs="Times New Roman"/>
          <w:sz w:val="28"/>
          <w:szCs w:val="28"/>
          <w:lang w:eastAsia="uk-UA"/>
        </w:rPr>
        <w:t>– кошик у вигляді випуклого чи плоского дископодібного квітколожа з генеративними органами. Квітколоже виповнене повітроносною паренхімою (аеренхімою), пронизаною сіткою провідних пучків, які розгалужуються</w:t>
      </w:r>
      <w:r w:rsidRPr="00C309BB">
        <w:rPr>
          <w:rFonts w:ascii="Times New Roman" w:eastAsia="Times New Roman" w:hAnsi="Times New Roman" w:cs="Times New Roman"/>
          <w:sz w:val="28"/>
          <w:szCs w:val="28"/>
          <w:lang w:val="uk-UA" w:eastAsia="uk-UA"/>
        </w:rPr>
        <w:t>.</w:t>
      </w:r>
      <w:r w:rsidRPr="00C309BB">
        <w:rPr>
          <w:rFonts w:ascii="Times New Roman" w:eastAsia="Times New Roman" w:hAnsi="Times New Roman" w:cs="Times New Roman"/>
          <w:sz w:val="28"/>
          <w:szCs w:val="28"/>
          <w:lang w:eastAsia="uk-UA"/>
        </w:rPr>
        <w:t xml:space="preserve"> </w:t>
      </w:r>
      <w:r w:rsidRPr="00C309BB">
        <w:rPr>
          <w:rFonts w:ascii="Times New Roman" w:eastAsia="Times New Roman" w:hAnsi="Times New Roman" w:cs="Times New Roman"/>
          <w:sz w:val="28"/>
          <w:szCs w:val="28"/>
          <w:lang w:val="uk-UA" w:eastAsia="uk-UA"/>
        </w:rPr>
        <w:t xml:space="preserve"> </w:t>
      </w:r>
      <w:r w:rsidRPr="00C309BB">
        <w:rPr>
          <w:rFonts w:ascii="Times New Roman" w:eastAsia="Times New Roman" w:hAnsi="Times New Roman" w:cs="Times New Roman"/>
          <w:sz w:val="28"/>
          <w:szCs w:val="28"/>
          <w:lang w:eastAsia="uk-UA"/>
        </w:rPr>
        <w:t xml:space="preserve">При наближенні </w:t>
      </w:r>
      <w:r w:rsidR="00780E0F" w:rsidRPr="00C309BB">
        <w:rPr>
          <w:rFonts w:ascii="Times New Roman" w:eastAsia="Times New Roman" w:hAnsi="Times New Roman" w:cs="Times New Roman"/>
          <w:sz w:val="28"/>
          <w:szCs w:val="28"/>
          <w:lang w:eastAsia="uk-UA"/>
        </w:rPr>
        <w:t>до центра</w:t>
      </w:r>
      <w:r w:rsidRPr="00C309BB">
        <w:rPr>
          <w:rFonts w:ascii="Times New Roman" w:eastAsia="Times New Roman" w:hAnsi="Times New Roman" w:cs="Times New Roman"/>
          <w:sz w:val="28"/>
          <w:szCs w:val="28"/>
          <w:lang w:eastAsia="uk-UA"/>
        </w:rPr>
        <w:t xml:space="preserve"> діаметр судин зменшується, тому за нестачі вологи порушується живлення в першу чергу центральних квіток або сім'янок, внаслідок чого утворюються недорозвинені та порожні плоди. Наявність аеренхіми та розгалуженої сітки провідних судин сприяє диханню та живленню органів суцвіття, тому кошик вважається найдосконалішим суцвіттям дводольних рослин. Кошик оточено зеленою обгорткою з видозмінених листків, які утворюють три ряди: зовнішній, середній і внутрішній.</w:t>
      </w:r>
      <w:r w:rsidR="00780E0F">
        <w:rPr>
          <w:rFonts w:ascii="Times New Roman" w:eastAsia="Times New Roman" w:hAnsi="Times New Roman" w:cs="Times New Roman"/>
          <w:sz w:val="28"/>
          <w:szCs w:val="28"/>
          <w:lang w:val="uk-UA" w:eastAsia="uk-UA"/>
        </w:rPr>
        <w:t xml:space="preserve"> </w:t>
      </w:r>
      <w:r w:rsidRPr="00C309BB">
        <w:rPr>
          <w:rFonts w:ascii="Times New Roman" w:eastAsia="Times New Roman" w:hAnsi="Times New Roman" w:cs="Times New Roman"/>
          <w:sz w:val="28"/>
          <w:szCs w:val="28"/>
          <w:lang w:eastAsia="uk-UA"/>
        </w:rPr>
        <w:t>У період розвитку бутонів кошик і його обгортка виконують функції фотосинтезу та газообміну.</w:t>
      </w:r>
    </w:p>
    <w:p w:rsidR="004B6716" w:rsidRDefault="004B6716" w:rsidP="00C309BB">
      <w:pPr>
        <w:spacing w:after="0" w:line="360" w:lineRule="auto"/>
        <w:ind w:left="20" w:right="20" w:firstLine="828"/>
        <w:jc w:val="both"/>
        <w:rPr>
          <w:rFonts w:ascii="Times New Roman" w:eastAsia="Times New Roman" w:hAnsi="Times New Roman" w:cs="Times New Roman"/>
          <w:sz w:val="28"/>
          <w:szCs w:val="28"/>
          <w:lang w:val="uk-UA" w:eastAsia="uk-UA"/>
        </w:rPr>
      </w:pPr>
    </w:p>
    <w:p w:rsidR="004B6716" w:rsidRDefault="004B6716" w:rsidP="006A0642">
      <w:pPr>
        <w:spacing w:after="0" w:line="360" w:lineRule="auto"/>
        <w:ind w:left="20" w:right="20" w:hanging="20"/>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5017228" cy="2209800"/>
            <wp:effectExtent l="19050" t="0" r="0" b="0"/>
            <wp:docPr id="48" name="Рисунок 47"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8" cstate="print"/>
                    <a:srcRect b="18391"/>
                    <a:stretch>
                      <a:fillRect/>
                    </a:stretch>
                  </pic:blipFill>
                  <pic:spPr>
                    <a:xfrm>
                      <a:off x="0" y="0"/>
                      <a:ext cx="5017228" cy="2209800"/>
                    </a:xfrm>
                    <a:prstGeom prst="rect">
                      <a:avLst/>
                    </a:prstGeom>
                  </pic:spPr>
                </pic:pic>
              </a:graphicData>
            </a:graphic>
          </wp:inline>
        </w:drawing>
      </w:r>
    </w:p>
    <w:p w:rsidR="004B6716" w:rsidRDefault="004B6716" w:rsidP="004B6716">
      <w:pPr>
        <w:spacing w:after="0" w:line="360" w:lineRule="auto"/>
        <w:ind w:left="20" w:right="20" w:firstLine="828"/>
        <w:jc w:val="center"/>
        <w:rPr>
          <w:rFonts w:ascii="Times New Roman" w:eastAsia="Times New Roman" w:hAnsi="Times New Roman" w:cs="Times New Roman"/>
          <w:sz w:val="28"/>
          <w:szCs w:val="28"/>
          <w:lang w:val="uk-UA"/>
        </w:rPr>
      </w:pPr>
    </w:p>
    <w:p w:rsidR="00780E0F" w:rsidRDefault="004B6716" w:rsidP="004B6716">
      <w:pPr>
        <w:spacing w:after="0" w:line="360" w:lineRule="auto"/>
        <w:ind w:left="23" w:right="-1" w:firstLine="828"/>
        <w:jc w:val="both"/>
        <w:rPr>
          <w:rFonts w:ascii="Times New Roman" w:eastAsia="Times New Roman" w:hAnsi="Times New Roman" w:cs="Times New Roman"/>
          <w:sz w:val="28"/>
          <w:szCs w:val="28"/>
          <w:lang w:val="uk-UA" w:eastAsia="uk-UA"/>
        </w:rPr>
      </w:pPr>
      <w:r w:rsidRPr="00C309BB">
        <w:rPr>
          <w:rFonts w:ascii="Times New Roman" w:eastAsia="Calibri" w:hAnsi="Times New Roman" w:cs="Times New Roman"/>
          <w:sz w:val="28"/>
          <w:szCs w:val="28"/>
          <w:lang w:val="uk-UA" w:eastAsia="uk-UA"/>
        </w:rPr>
        <w:t>Рисунок 1.</w:t>
      </w:r>
      <w:r>
        <w:rPr>
          <w:rFonts w:ascii="Times New Roman" w:eastAsia="Calibri" w:hAnsi="Times New Roman" w:cs="Times New Roman"/>
          <w:sz w:val="28"/>
          <w:szCs w:val="28"/>
          <w:lang w:val="uk-UA" w:eastAsia="uk-UA"/>
        </w:rPr>
        <w:t>6</w:t>
      </w:r>
      <w:r w:rsidRPr="00C309BB">
        <w:rPr>
          <w:rFonts w:ascii="Times New Roman" w:eastAsia="Calibri" w:hAnsi="Times New Roman" w:cs="Times New Roman"/>
          <w:sz w:val="28"/>
          <w:szCs w:val="28"/>
          <w:lang w:val="uk-UA" w:eastAsia="uk-UA"/>
        </w:rPr>
        <w:t xml:space="preserve"> – </w:t>
      </w:r>
      <w:r>
        <w:rPr>
          <w:rFonts w:ascii="Times New Roman" w:eastAsia="Calibri" w:hAnsi="Times New Roman" w:cs="Times New Roman"/>
          <w:sz w:val="28"/>
          <w:szCs w:val="28"/>
          <w:lang w:val="uk-UA" w:eastAsia="uk-UA"/>
        </w:rPr>
        <w:t>Квітки соняшнику</w:t>
      </w:r>
      <w:r w:rsidRPr="00C309BB">
        <w:rPr>
          <w:rFonts w:ascii="Times New Roman" w:eastAsia="Calibri" w:hAnsi="Times New Roman" w:cs="Times New Roman"/>
          <w:sz w:val="28"/>
          <w:szCs w:val="28"/>
          <w:lang w:val="uk-UA" w:eastAsia="uk-UA"/>
        </w:rPr>
        <w:t xml:space="preserve"> </w:t>
      </w:r>
      <w:r w:rsidRPr="00C309B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val="uk-UA" w:eastAsia="uk-UA"/>
        </w:rPr>
        <w:t>5</w:t>
      </w:r>
      <w:r>
        <w:rPr>
          <w:rFonts w:ascii="Times New Roman" w:eastAsia="Times New Roman" w:hAnsi="Times New Roman" w:cs="Times New Roman"/>
          <w:sz w:val="28"/>
          <w:szCs w:val="28"/>
          <w:lang w:eastAsia="uk-UA"/>
        </w:rPr>
        <w:t>]</w:t>
      </w:r>
      <w:r w:rsidR="00780E0F">
        <w:rPr>
          <w:rFonts w:ascii="Times New Roman" w:eastAsia="Times New Roman" w:hAnsi="Times New Roman" w:cs="Times New Roman"/>
          <w:sz w:val="28"/>
          <w:szCs w:val="28"/>
          <w:lang w:val="uk-UA" w:eastAsia="uk-UA"/>
        </w:rPr>
        <w:t>:</w:t>
      </w:r>
    </w:p>
    <w:p w:rsidR="004B6716" w:rsidRDefault="00780E0F" w:rsidP="004B6716">
      <w:pPr>
        <w:spacing w:after="0" w:line="360" w:lineRule="auto"/>
        <w:ind w:left="23" w:right="-1" w:firstLine="828"/>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1</w:t>
      </w:r>
      <w:r w:rsidRPr="00C309BB">
        <w:rPr>
          <w:rFonts w:ascii="Times New Roman" w:eastAsia="Calibri" w:hAnsi="Times New Roman" w:cs="Times New Roman"/>
          <w:sz w:val="28"/>
          <w:szCs w:val="28"/>
          <w:lang w:val="uk-UA" w:eastAsia="uk-UA"/>
        </w:rPr>
        <w:t xml:space="preserve"> – </w:t>
      </w:r>
      <w:r>
        <w:rPr>
          <w:rFonts w:ascii="Times New Roman" w:eastAsia="Calibri" w:hAnsi="Times New Roman" w:cs="Times New Roman"/>
          <w:sz w:val="28"/>
          <w:szCs w:val="28"/>
          <w:lang w:val="uk-UA" w:eastAsia="uk-UA"/>
        </w:rPr>
        <w:t xml:space="preserve">трубчаста </w:t>
      </w:r>
      <w:r w:rsidRPr="00C309BB">
        <w:rPr>
          <w:rFonts w:ascii="Times New Roman" w:eastAsia="Calibri" w:hAnsi="Times New Roman" w:cs="Times New Roman"/>
          <w:sz w:val="28"/>
          <w:szCs w:val="28"/>
          <w:lang w:val="uk-UA" w:eastAsia="uk-UA"/>
        </w:rPr>
        <w:t xml:space="preserve">; </w:t>
      </w:r>
      <w:r>
        <w:rPr>
          <w:rFonts w:ascii="Times New Roman" w:eastAsia="Calibri" w:hAnsi="Times New Roman" w:cs="Times New Roman"/>
          <w:sz w:val="28"/>
          <w:szCs w:val="28"/>
          <w:lang w:val="uk-UA" w:eastAsia="uk-UA"/>
        </w:rPr>
        <w:t>2</w:t>
      </w:r>
      <w:r w:rsidRPr="00C309BB">
        <w:rPr>
          <w:rFonts w:ascii="Times New Roman" w:eastAsia="Calibri" w:hAnsi="Times New Roman" w:cs="Times New Roman"/>
          <w:sz w:val="28"/>
          <w:szCs w:val="28"/>
          <w:lang w:val="uk-UA" w:eastAsia="uk-UA"/>
        </w:rPr>
        <w:t xml:space="preserve"> – </w:t>
      </w:r>
      <w:r>
        <w:rPr>
          <w:rFonts w:ascii="Times New Roman" w:eastAsia="Calibri" w:hAnsi="Times New Roman" w:cs="Times New Roman"/>
          <w:sz w:val="28"/>
          <w:szCs w:val="28"/>
          <w:lang w:val="uk-UA" w:eastAsia="uk-UA"/>
        </w:rPr>
        <w:t xml:space="preserve">крайня язичкова </w:t>
      </w:r>
      <w:r w:rsidRPr="00C309BB">
        <w:rPr>
          <w:rFonts w:ascii="Times New Roman" w:eastAsia="Calibri" w:hAnsi="Times New Roman" w:cs="Times New Roman"/>
          <w:sz w:val="28"/>
          <w:szCs w:val="28"/>
          <w:lang w:val="uk-UA" w:eastAsia="uk-UA"/>
        </w:rPr>
        <w:t xml:space="preserve">; </w:t>
      </w:r>
      <w:r>
        <w:rPr>
          <w:rFonts w:ascii="Times New Roman" w:eastAsia="Calibri" w:hAnsi="Times New Roman" w:cs="Times New Roman"/>
          <w:sz w:val="28"/>
          <w:szCs w:val="28"/>
          <w:lang w:val="uk-UA" w:eastAsia="uk-UA"/>
        </w:rPr>
        <w:t>3</w:t>
      </w:r>
      <w:r w:rsidRPr="00C309BB">
        <w:rPr>
          <w:rFonts w:ascii="Times New Roman" w:eastAsia="Calibri" w:hAnsi="Times New Roman" w:cs="Times New Roman"/>
          <w:sz w:val="28"/>
          <w:szCs w:val="28"/>
          <w:lang w:val="uk-UA" w:eastAsia="uk-UA"/>
        </w:rPr>
        <w:t xml:space="preserve"> – </w:t>
      </w:r>
      <w:r>
        <w:rPr>
          <w:rFonts w:ascii="Times New Roman" w:eastAsia="Calibri" w:hAnsi="Times New Roman" w:cs="Times New Roman"/>
          <w:sz w:val="28"/>
          <w:szCs w:val="28"/>
          <w:lang w:val="uk-UA" w:eastAsia="uk-UA"/>
        </w:rPr>
        <w:t>маточка</w:t>
      </w:r>
      <w:r w:rsidRPr="00C309BB">
        <w:rPr>
          <w:rFonts w:ascii="Times New Roman" w:eastAsia="Calibri" w:hAnsi="Times New Roman" w:cs="Times New Roman"/>
          <w:sz w:val="28"/>
          <w:szCs w:val="28"/>
          <w:lang w:val="uk-UA" w:eastAsia="uk-UA"/>
        </w:rPr>
        <w:t xml:space="preserve">; </w:t>
      </w:r>
      <w:r>
        <w:rPr>
          <w:rFonts w:ascii="Times New Roman" w:eastAsia="Calibri" w:hAnsi="Times New Roman" w:cs="Times New Roman"/>
          <w:sz w:val="28"/>
          <w:szCs w:val="28"/>
          <w:lang w:val="uk-UA" w:eastAsia="uk-UA"/>
        </w:rPr>
        <w:t>4</w:t>
      </w:r>
      <w:r w:rsidRPr="00C309BB">
        <w:rPr>
          <w:rFonts w:ascii="Times New Roman" w:eastAsia="Calibri" w:hAnsi="Times New Roman" w:cs="Times New Roman"/>
          <w:sz w:val="28"/>
          <w:szCs w:val="28"/>
          <w:lang w:val="uk-UA" w:eastAsia="uk-UA"/>
        </w:rPr>
        <w:t xml:space="preserve"> – </w:t>
      </w:r>
      <w:r>
        <w:rPr>
          <w:rFonts w:ascii="Times New Roman" w:eastAsia="Calibri" w:hAnsi="Times New Roman" w:cs="Times New Roman"/>
          <w:sz w:val="28"/>
          <w:szCs w:val="28"/>
          <w:lang w:val="uk-UA" w:eastAsia="uk-UA"/>
        </w:rPr>
        <w:t>тичинка</w:t>
      </w:r>
      <w:r w:rsidRPr="00C309BB">
        <w:rPr>
          <w:rFonts w:ascii="Times New Roman" w:eastAsia="Calibri" w:hAnsi="Times New Roman" w:cs="Times New Roman"/>
          <w:sz w:val="28"/>
          <w:szCs w:val="28"/>
          <w:lang w:val="uk-UA" w:eastAsia="uk-UA"/>
        </w:rPr>
        <w:t xml:space="preserve">; </w:t>
      </w:r>
      <w:r>
        <w:rPr>
          <w:rFonts w:ascii="Times New Roman" w:eastAsia="Calibri" w:hAnsi="Times New Roman" w:cs="Times New Roman"/>
          <w:sz w:val="28"/>
          <w:szCs w:val="28"/>
          <w:lang w:val="uk-UA" w:eastAsia="uk-UA"/>
        </w:rPr>
        <w:t>5</w:t>
      </w:r>
      <w:r w:rsidRPr="00C309BB">
        <w:rPr>
          <w:rFonts w:ascii="Times New Roman" w:eastAsia="Calibri" w:hAnsi="Times New Roman" w:cs="Times New Roman"/>
          <w:sz w:val="28"/>
          <w:szCs w:val="28"/>
          <w:lang w:val="uk-UA" w:eastAsia="uk-UA"/>
        </w:rPr>
        <w:t xml:space="preserve"> - </w:t>
      </w:r>
      <w:r>
        <w:rPr>
          <w:rFonts w:ascii="Times New Roman" w:eastAsia="Calibri" w:hAnsi="Times New Roman" w:cs="Times New Roman"/>
          <w:sz w:val="28"/>
          <w:szCs w:val="28"/>
          <w:lang w:val="uk-UA" w:eastAsia="uk-UA"/>
        </w:rPr>
        <w:t>пилок</w:t>
      </w:r>
    </w:p>
    <w:p w:rsidR="004B6716" w:rsidRPr="004B6716" w:rsidRDefault="004B6716" w:rsidP="004B6716">
      <w:pPr>
        <w:spacing w:after="0" w:line="360" w:lineRule="auto"/>
        <w:ind w:left="20" w:right="20" w:firstLine="828"/>
        <w:jc w:val="center"/>
        <w:rPr>
          <w:rFonts w:ascii="Times New Roman" w:eastAsia="Times New Roman" w:hAnsi="Times New Roman" w:cs="Times New Roman"/>
          <w:sz w:val="28"/>
          <w:szCs w:val="28"/>
        </w:rPr>
      </w:pPr>
    </w:p>
    <w:p w:rsidR="00C309BB" w:rsidRPr="00C309BB" w:rsidRDefault="00C309BB" w:rsidP="00C309BB">
      <w:pPr>
        <w:spacing w:after="0" w:line="360" w:lineRule="auto"/>
        <w:ind w:left="20" w:right="20" w:firstLine="828"/>
        <w:jc w:val="both"/>
        <w:rPr>
          <w:rFonts w:ascii="Times New Roman" w:eastAsia="Times New Roman" w:hAnsi="Times New Roman" w:cs="Times New Roman"/>
          <w:sz w:val="28"/>
          <w:szCs w:val="28"/>
        </w:rPr>
      </w:pPr>
      <w:r w:rsidRPr="00C309BB">
        <w:rPr>
          <w:rFonts w:ascii="Times New Roman" w:eastAsia="Times New Roman" w:hAnsi="Times New Roman" w:cs="Times New Roman"/>
          <w:iCs/>
          <w:sz w:val="28"/>
          <w:shd w:val="clear" w:color="auto" w:fill="FFFFFF"/>
          <w:lang w:eastAsia="uk-UA"/>
        </w:rPr>
        <w:t>Квітки</w:t>
      </w:r>
      <w:r w:rsidRPr="00C309BB">
        <w:rPr>
          <w:rFonts w:ascii="Times New Roman" w:eastAsia="Times New Roman" w:hAnsi="Times New Roman" w:cs="Times New Roman"/>
          <w:i/>
          <w:sz w:val="28"/>
          <w:szCs w:val="28"/>
          <w:lang w:eastAsia="uk-UA"/>
        </w:rPr>
        <w:t xml:space="preserve"> </w:t>
      </w:r>
      <w:r w:rsidRPr="00C309BB">
        <w:rPr>
          <w:rFonts w:ascii="Times New Roman" w:eastAsia="Times New Roman" w:hAnsi="Times New Roman" w:cs="Times New Roman"/>
          <w:sz w:val="28"/>
          <w:szCs w:val="28"/>
          <w:lang w:eastAsia="uk-UA"/>
        </w:rPr>
        <w:t xml:space="preserve">у кошика двох типів: язичкові та трубчасті. Крайні квітки – язичкові - великі, розміщуються попарно в один ряд по колу кошика. Вони звичайно безплідні (стовпчик, приймочка та пиляки відсутні), забарвлені в жовтий, оранжево-жовтий, зрідка в інший колір. Кількість язичкових квіток у кошику досягає – 52-73. Язичкові квітки приваблюють комах, що важливо для </w:t>
      </w:r>
      <w:r w:rsidRPr="00C309BB">
        <w:rPr>
          <w:rFonts w:ascii="Times New Roman" w:eastAsia="Times New Roman" w:hAnsi="Times New Roman" w:cs="Times New Roman"/>
          <w:sz w:val="28"/>
          <w:szCs w:val="28"/>
          <w:lang w:eastAsia="uk-UA"/>
        </w:rPr>
        <w:lastRenderedPageBreak/>
        <w:t>запилення. На квітколожі кошика розміщені трубчасті квітки, які заповнюють усю його поверхню. Розміщуються вони в певному порядку – рядами спіральної форми від периферії до центра кошика. Трубчасті квітки соняшник</w:t>
      </w:r>
      <w:r w:rsidRPr="00C309BB">
        <w:rPr>
          <w:rFonts w:ascii="Times New Roman" w:eastAsia="Times New Roman" w:hAnsi="Times New Roman" w:cs="Times New Roman"/>
          <w:sz w:val="28"/>
          <w:szCs w:val="28"/>
          <w:lang w:val="uk-UA" w:eastAsia="uk-UA"/>
        </w:rPr>
        <w:t>а</w:t>
      </w:r>
      <w:r w:rsidRPr="00C309BB">
        <w:rPr>
          <w:rFonts w:ascii="Times New Roman" w:eastAsia="Times New Roman" w:hAnsi="Times New Roman" w:cs="Times New Roman"/>
          <w:sz w:val="28"/>
          <w:szCs w:val="28"/>
          <w:lang w:eastAsia="uk-UA"/>
        </w:rPr>
        <w:t xml:space="preserve"> двостатеві з подвійною оцвітиною [</w:t>
      </w:r>
      <w:r w:rsidRPr="00C309BB">
        <w:rPr>
          <w:rFonts w:ascii="Times New Roman" w:eastAsia="Times New Roman" w:hAnsi="Times New Roman" w:cs="Times New Roman"/>
          <w:sz w:val="28"/>
          <w:szCs w:val="28"/>
          <w:lang w:val="uk-UA" w:eastAsia="uk-UA"/>
        </w:rPr>
        <w:t>9</w:t>
      </w:r>
      <w:r w:rsidRPr="00C309BB">
        <w:rPr>
          <w:rFonts w:ascii="Times New Roman" w:eastAsia="Times New Roman" w:hAnsi="Times New Roman" w:cs="Times New Roman"/>
          <w:sz w:val="28"/>
          <w:szCs w:val="28"/>
          <w:lang w:eastAsia="uk-UA"/>
        </w:rPr>
        <w:t>].</w:t>
      </w:r>
    </w:p>
    <w:p w:rsidR="00C309BB" w:rsidRPr="00C309BB" w:rsidRDefault="00C309BB" w:rsidP="00C309BB">
      <w:pPr>
        <w:spacing w:after="0" w:line="360" w:lineRule="auto"/>
        <w:ind w:left="23" w:right="23" w:firstLine="828"/>
        <w:jc w:val="both"/>
        <w:rPr>
          <w:rFonts w:ascii="Times New Roman" w:eastAsia="Times New Roman" w:hAnsi="Times New Roman" w:cs="Times New Roman"/>
          <w:sz w:val="28"/>
          <w:szCs w:val="28"/>
          <w:lang w:val="uk-UA"/>
        </w:rPr>
      </w:pPr>
      <w:r w:rsidRPr="00C309BB">
        <w:rPr>
          <w:rFonts w:ascii="Times New Roman" w:eastAsia="Times New Roman" w:hAnsi="Times New Roman" w:cs="Times New Roman"/>
          <w:sz w:val="28"/>
          <w:szCs w:val="28"/>
          <w:lang w:val="uk-UA"/>
        </w:rPr>
        <w:t>Соняшник – рослина посухостійка, короткого дня, хоч добре вегетує і в нечорноземній зоні. Посухостійкість його зумовлена глибокою кореневою системою, яка використовує багато води для формування врожаю. Тому на полях після збирання соняшнику треба сприяти відновленню запасів вологи у 2-3 – метровому шарі ґрунту за рахунок опадів. Коефіцієнт водоспоживання соняшника – 450 – 600. Соняшник може переносити тривалу ґрунтову посуху від початку вегетації до утворення кошиків.</w:t>
      </w:r>
    </w:p>
    <w:p w:rsidR="00C309BB" w:rsidRPr="00C309BB" w:rsidRDefault="00C309BB" w:rsidP="00C309BB">
      <w:pPr>
        <w:spacing w:after="0" w:line="360" w:lineRule="auto"/>
        <w:ind w:left="23" w:right="23" w:firstLine="828"/>
        <w:jc w:val="both"/>
        <w:rPr>
          <w:rFonts w:ascii="Times New Roman" w:eastAsia="Times New Roman" w:hAnsi="Times New Roman" w:cs="Times New Roman"/>
          <w:sz w:val="28"/>
          <w:szCs w:val="28"/>
          <w:lang w:val="uk-UA"/>
        </w:rPr>
      </w:pPr>
      <w:r w:rsidRPr="00C309BB">
        <w:rPr>
          <w:rFonts w:ascii="Times New Roman" w:eastAsia="Times New Roman" w:hAnsi="Times New Roman" w:cs="Times New Roman"/>
          <w:sz w:val="28"/>
          <w:szCs w:val="28"/>
          <w:lang w:val="uk-UA"/>
        </w:rPr>
        <w:t>Температура проростання насіння соняшника становить 3 – 5°С, оптимальна – 15 – 16°С. При цьому сходи з</w:t>
      </w:r>
      <w:r w:rsidRPr="00C309BB">
        <w:rPr>
          <w:rFonts w:ascii="Times New Roman" w:eastAsia="Times New Roman" w:hAnsi="Times New Roman" w:cs="Times New Roman"/>
          <w:sz w:val="28"/>
          <w:szCs w:val="28"/>
        </w:rPr>
        <w:t>’</w:t>
      </w:r>
      <w:r w:rsidRPr="00C309BB">
        <w:rPr>
          <w:rFonts w:ascii="Times New Roman" w:eastAsia="Times New Roman" w:hAnsi="Times New Roman" w:cs="Times New Roman"/>
          <w:sz w:val="28"/>
          <w:szCs w:val="28"/>
          <w:lang w:val="uk-UA"/>
        </w:rPr>
        <w:t xml:space="preserve">являються на 9 – 10 день, вони досить морозостійкі і переносять заморозки до – 6 – 8°С. Це дає змогу сіяти соняшник одночасно з ранніми ярими. Ранні посіви забезпечують дружне і раннє достигання. На ранніх посівах можна уникати обробітку посівів десикантами, які негативно впливають на якість олії. Оскільки після обробітку посівів десикантами не можна використовувати олію і навіть шпрот, слід широко запроваджувати вирощування соняшнику за екологічно чистими технологіями </w:t>
      </w:r>
      <w:r w:rsidRPr="00C309BB">
        <w:rPr>
          <w:rFonts w:ascii="Times New Roman" w:eastAsia="Times New Roman" w:hAnsi="Times New Roman" w:cs="Times New Roman"/>
          <w:sz w:val="28"/>
          <w:szCs w:val="28"/>
        </w:rPr>
        <w:t>[</w:t>
      </w:r>
      <w:r w:rsidRPr="00C309BB">
        <w:rPr>
          <w:rFonts w:ascii="Times New Roman" w:eastAsia="Times New Roman" w:hAnsi="Times New Roman" w:cs="Times New Roman"/>
          <w:sz w:val="28"/>
          <w:szCs w:val="28"/>
          <w:lang w:val="uk-UA"/>
        </w:rPr>
        <w:t>10</w:t>
      </w:r>
      <w:r w:rsidRPr="00C309BB">
        <w:rPr>
          <w:rFonts w:ascii="Times New Roman" w:eastAsia="Times New Roman" w:hAnsi="Times New Roman" w:cs="Times New Roman"/>
          <w:sz w:val="28"/>
          <w:szCs w:val="28"/>
        </w:rPr>
        <w:t>-</w:t>
      </w:r>
      <w:r w:rsidRPr="00C309BB">
        <w:rPr>
          <w:rFonts w:ascii="Times New Roman" w:eastAsia="Times New Roman" w:hAnsi="Times New Roman" w:cs="Times New Roman"/>
          <w:sz w:val="28"/>
          <w:szCs w:val="28"/>
          <w:lang w:val="uk-UA"/>
        </w:rPr>
        <w:t>20</w:t>
      </w:r>
      <w:r w:rsidRPr="00C309BB">
        <w:rPr>
          <w:rFonts w:ascii="Times New Roman" w:eastAsia="Times New Roman" w:hAnsi="Times New Roman" w:cs="Times New Roman"/>
          <w:sz w:val="28"/>
          <w:szCs w:val="28"/>
        </w:rPr>
        <w:t>]</w:t>
      </w:r>
      <w:r w:rsidRPr="00C309BB">
        <w:rPr>
          <w:rFonts w:ascii="Times New Roman" w:eastAsia="Times New Roman" w:hAnsi="Times New Roman" w:cs="Times New Roman"/>
          <w:sz w:val="28"/>
          <w:szCs w:val="28"/>
          <w:lang w:val="uk-UA"/>
        </w:rPr>
        <w:t>.</w:t>
      </w:r>
    </w:p>
    <w:p w:rsidR="00C309BB" w:rsidRPr="00C309BB" w:rsidRDefault="00C309BB" w:rsidP="00C309BB">
      <w:pPr>
        <w:spacing w:after="0" w:line="360" w:lineRule="auto"/>
        <w:ind w:left="23" w:right="23" w:firstLine="828"/>
        <w:jc w:val="both"/>
        <w:rPr>
          <w:rFonts w:ascii="Times New Roman" w:eastAsia="Times New Roman" w:hAnsi="Times New Roman" w:cs="Times New Roman"/>
          <w:sz w:val="28"/>
          <w:szCs w:val="28"/>
          <w:lang w:val="uk-UA"/>
        </w:rPr>
      </w:pPr>
      <w:r w:rsidRPr="00C309BB">
        <w:rPr>
          <w:rFonts w:ascii="Times New Roman" w:eastAsia="Times New Roman" w:hAnsi="Times New Roman" w:cs="Times New Roman"/>
          <w:sz w:val="28"/>
          <w:szCs w:val="28"/>
          <w:lang w:val="uk-UA"/>
        </w:rPr>
        <w:t>Соняшник добре росте на родючих, добре керованих ґрунтах. Він може рости і на ґрунтах с підвищеною щільністю. Тому його часто висівають після поверхневого обробітку ґрунту, особливо після озимих проміжних культур. Соняшник погано росте на солонцях, солонцюватих і піщаних ґрунтах.</w:t>
      </w:r>
    </w:p>
    <w:p w:rsidR="00C309BB" w:rsidRPr="00C309BB" w:rsidRDefault="00C309BB" w:rsidP="00C309BB">
      <w:pPr>
        <w:spacing w:after="0" w:line="360" w:lineRule="auto"/>
        <w:ind w:left="23" w:right="23" w:firstLine="828"/>
        <w:jc w:val="both"/>
        <w:rPr>
          <w:rFonts w:ascii="Times New Roman" w:eastAsia="Times New Roman" w:hAnsi="Times New Roman" w:cs="Times New Roman"/>
          <w:sz w:val="28"/>
          <w:szCs w:val="28"/>
          <w:lang w:val="uk-UA"/>
        </w:rPr>
      </w:pPr>
      <w:r w:rsidRPr="00C309BB">
        <w:rPr>
          <w:rFonts w:ascii="Times New Roman" w:eastAsia="Times New Roman" w:hAnsi="Times New Roman" w:cs="Times New Roman"/>
          <w:sz w:val="28"/>
          <w:szCs w:val="28"/>
          <w:lang w:val="uk-UA"/>
        </w:rPr>
        <w:t xml:space="preserve">У соняшника розрізняють 4 періоди і 10 фаз розвитку. Перший період – проростання насіння і поява сходів відповідно включає 2 фази – проростання насіння і поява сходів; другий період триває від появи сходів до бутонізації і включає 3 фази – 1 – 2 пари листків, 3 – 4 пари листків і бутонізація (відповідно 3, 4, 5 фази); третій період як період інтенсивного росту включає фази бутонізації і цвітіння; четвертий період – цвітіння і дозрівання, який включає 5 </w:t>
      </w:r>
      <w:r w:rsidRPr="00C309BB">
        <w:rPr>
          <w:rFonts w:ascii="Times New Roman" w:eastAsia="Times New Roman" w:hAnsi="Times New Roman" w:cs="Times New Roman"/>
          <w:sz w:val="28"/>
          <w:szCs w:val="28"/>
          <w:lang w:val="uk-UA"/>
        </w:rPr>
        <w:lastRenderedPageBreak/>
        <w:t>фенологічних фаз: цвітіння, ріст сім’янок, наливання насіння, достигання (фізіологічна стиглість), повна, або господарська, стиглість. Кожному періоду і фазі відповідають певні морфологічні ознаки, які визначають певні елементи технології. Так, під час першого періоду, який триває 10 – 14 днів, проводять досходові боронування, а другого, що триває 30 – 40 днів – після сходові боронування і міжрядні обробітки. Коли рослини перебувають у третьому періоді, в разі необхідності застосовують обприскування проти шкідників і хвороб. Під час четвертого періоду проводять десикацію посівів за виняткових умов (пізні посіви, волога осінь, нерівномірність достигання врожаю [11-24].</w:t>
      </w:r>
    </w:p>
    <w:p w:rsidR="00C309BB" w:rsidRPr="00C309BB" w:rsidRDefault="00C309BB" w:rsidP="00C309BB">
      <w:pPr>
        <w:spacing w:after="0" w:line="360" w:lineRule="auto"/>
        <w:ind w:left="40" w:right="60" w:firstLine="828"/>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lang w:val="uk-UA" w:eastAsia="uk-UA"/>
        </w:rPr>
        <w:t>За способом відтворення потомків соняшник культурний однорічний (</w:t>
      </w:r>
      <w:r w:rsidRPr="00C309BB">
        <w:rPr>
          <w:rFonts w:ascii="Times New Roman" w:eastAsia="Times New Roman" w:hAnsi="Times New Roman" w:cs="Times New Roman"/>
          <w:i/>
          <w:sz w:val="28"/>
          <w:szCs w:val="28"/>
          <w:lang w:val="en-US"/>
        </w:rPr>
        <w:t>Helianthus</w:t>
      </w:r>
      <w:r w:rsidRPr="00C309BB">
        <w:rPr>
          <w:rFonts w:ascii="Times New Roman" w:eastAsia="Times New Roman" w:hAnsi="Times New Roman" w:cs="Times New Roman"/>
          <w:i/>
          <w:sz w:val="28"/>
          <w:szCs w:val="28"/>
          <w:lang w:val="uk-UA"/>
        </w:rPr>
        <w:t xml:space="preserve"> </w:t>
      </w:r>
      <w:r w:rsidRPr="00C309BB">
        <w:rPr>
          <w:rFonts w:ascii="Times New Roman" w:eastAsia="Times New Roman" w:hAnsi="Times New Roman" w:cs="Times New Roman"/>
          <w:i/>
          <w:sz w:val="28"/>
          <w:szCs w:val="28"/>
          <w:lang w:val="en-US"/>
        </w:rPr>
        <w:t>annuus</w:t>
      </w:r>
      <w:r w:rsidRPr="00C309BB">
        <w:rPr>
          <w:rFonts w:ascii="Times New Roman" w:eastAsia="Times New Roman" w:hAnsi="Times New Roman" w:cs="Times New Roman"/>
          <w:i/>
          <w:sz w:val="28"/>
          <w:szCs w:val="28"/>
          <w:lang w:val="uk-UA"/>
        </w:rPr>
        <w:t xml:space="preserve"> </w:t>
      </w:r>
      <w:r w:rsidRPr="00C309BB">
        <w:rPr>
          <w:rFonts w:ascii="Times New Roman" w:eastAsia="Times New Roman" w:hAnsi="Times New Roman" w:cs="Times New Roman"/>
          <w:sz w:val="28"/>
          <w:szCs w:val="28"/>
          <w:lang w:val="en-US"/>
        </w:rPr>
        <w:t>L</w:t>
      </w:r>
      <w:r w:rsidRPr="00C309BB">
        <w:rPr>
          <w:rFonts w:ascii="Times New Roman" w:eastAsia="Times New Roman" w:hAnsi="Times New Roman" w:cs="Times New Roman"/>
          <w:sz w:val="28"/>
          <w:szCs w:val="28"/>
          <w:lang w:val="uk-UA" w:eastAsia="uk-UA"/>
        </w:rPr>
        <w:t>.) відноситься до рослин із виключно генеративним способом розмноження – насінням; топінамбур (</w:t>
      </w:r>
      <w:r w:rsidRPr="00C309BB">
        <w:rPr>
          <w:rFonts w:ascii="Times New Roman" w:eastAsia="Times New Roman" w:hAnsi="Times New Roman" w:cs="Times New Roman"/>
          <w:i/>
          <w:sz w:val="28"/>
          <w:szCs w:val="40"/>
          <w:lang w:val="en-US"/>
        </w:rPr>
        <w:t>Helianthus</w:t>
      </w:r>
      <w:r w:rsidRPr="00C309BB">
        <w:rPr>
          <w:rFonts w:ascii="Times New Roman" w:eastAsia="Times New Roman" w:hAnsi="Times New Roman" w:cs="Times New Roman"/>
          <w:i/>
          <w:sz w:val="28"/>
          <w:szCs w:val="40"/>
          <w:lang w:val="uk-UA"/>
        </w:rPr>
        <w:t xml:space="preserve"> </w:t>
      </w:r>
      <w:r w:rsidRPr="00C309BB">
        <w:rPr>
          <w:rFonts w:ascii="Times New Roman" w:eastAsia="Times New Roman" w:hAnsi="Times New Roman" w:cs="Times New Roman"/>
          <w:i/>
          <w:sz w:val="28"/>
          <w:szCs w:val="40"/>
          <w:lang w:val="en-US"/>
        </w:rPr>
        <w:t>tuberosus</w:t>
      </w:r>
      <w:r w:rsidRPr="00C309BB">
        <w:rPr>
          <w:rFonts w:ascii="Times New Roman" w:eastAsia="Times New Roman" w:hAnsi="Times New Roman" w:cs="Times New Roman"/>
          <w:sz w:val="28"/>
          <w:szCs w:val="28"/>
          <w:lang w:val="uk-UA" w:eastAsia="uk-UA"/>
        </w:rPr>
        <w:t xml:space="preserve">) розмножують і вирощують переважно вегетативним способом – бульбами. </w:t>
      </w:r>
      <w:r w:rsidRPr="00C309BB">
        <w:rPr>
          <w:rFonts w:ascii="Times New Roman" w:eastAsia="Times New Roman" w:hAnsi="Times New Roman" w:cs="Times New Roman"/>
          <w:sz w:val="28"/>
          <w:szCs w:val="28"/>
          <w:lang w:eastAsia="uk-UA"/>
        </w:rPr>
        <w:t>За способом запліднення соняшник відноситься до рослин перехресного запилення, яке відбувається за допомогою комах (рослина - ентомофіл) і вітру.</w:t>
      </w:r>
    </w:p>
    <w:p w:rsidR="00C309BB" w:rsidRPr="00C309BB" w:rsidRDefault="00C309BB" w:rsidP="00C309BB">
      <w:pPr>
        <w:spacing w:after="0" w:line="360" w:lineRule="auto"/>
        <w:ind w:left="40" w:right="60" w:firstLine="828"/>
        <w:jc w:val="both"/>
        <w:rPr>
          <w:rFonts w:ascii="Times New Roman" w:eastAsia="Times New Roman" w:hAnsi="Times New Roman" w:cs="Times New Roman"/>
          <w:sz w:val="28"/>
          <w:szCs w:val="28"/>
          <w:lang w:eastAsia="uk-UA"/>
        </w:rPr>
      </w:pPr>
      <w:r w:rsidRPr="00C309BB">
        <w:rPr>
          <w:rFonts w:ascii="Times New Roman" w:eastAsia="Times New Roman" w:hAnsi="Times New Roman" w:cs="Times New Roman"/>
          <w:sz w:val="28"/>
          <w:szCs w:val="28"/>
          <w:lang w:eastAsia="uk-UA"/>
        </w:rPr>
        <w:t>Соняшнику властиві широка амплітуда мінливості морфологічних ознак і надзвичайна різноманітність біологічних особливостей. Вибагливий до тепла, вологи та світла, він може рости як у районах з пониженим температурним режимом (Полісся, Лісостеп), так і в районах посушливої зони України в умовах високих літніх температур і недостатньої кількості опадів у весняно-літній період (південний Степ, АР Крим)[</w:t>
      </w:r>
      <w:r w:rsidRPr="00C309BB">
        <w:rPr>
          <w:rFonts w:ascii="Times New Roman" w:eastAsia="Times New Roman" w:hAnsi="Times New Roman" w:cs="Times New Roman"/>
          <w:sz w:val="28"/>
          <w:szCs w:val="28"/>
          <w:lang w:val="uk-UA" w:eastAsia="uk-UA"/>
        </w:rPr>
        <w:t>20</w:t>
      </w:r>
      <w:r w:rsidRPr="00C309BB">
        <w:rPr>
          <w:rFonts w:ascii="Times New Roman" w:eastAsia="Times New Roman" w:hAnsi="Times New Roman" w:cs="Times New Roman"/>
          <w:sz w:val="28"/>
          <w:szCs w:val="28"/>
          <w:lang w:eastAsia="uk-UA"/>
        </w:rPr>
        <w:t>].</w:t>
      </w:r>
    </w:p>
    <w:p w:rsidR="00A07F92" w:rsidRPr="00C309BB" w:rsidRDefault="00A07F92" w:rsidP="00213009">
      <w:pPr>
        <w:pStyle w:val="af1"/>
        <w:spacing w:before="0" w:beforeAutospacing="0" w:after="0" w:afterAutospacing="0" w:line="360" w:lineRule="auto"/>
        <w:ind w:firstLine="709"/>
        <w:rPr>
          <w:rFonts w:ascii="Georgia" w:hAnsi="Georgia"/>
          <w:sz w:val="25"/>
          <w:szCs w:val="25"/>
        </w:rPr>
      </w:pPr>
    </w:p>
    <w:p w:rsidR="00A07F92" w:rsidRPr="00A07F92" w:rsidRDefault="00A07F92" w:rsidP="00213009">
      <w:pPr>
        <w:pStyle w:val="af1"/>
        <w:spacing w:before="0" w:beforeAutospacing="0" w:after="0" w:afterAutospacing="0" w:line="360" w:lineRule="auto"/>
        <w:ind w:firstLine="709"/>
        <w:rPr>
          <w:rFonts w:ascii="Georgia" w:hAnsi="Georgia"/>
          <w:sz w:val="25"/>
          <w:szCs w:val="25"/>
          <w:lang w:val="uk-UA"/>
        </w:rPr>
      </w:pPr>
    </w:p>
    <w:p w:rsidR="00A07F92" w:rsidRPr="0048759D" w:rsidRDefault="00A07F92" w:rsidP="00213009">
      <w:pPr>
        <w:pStyle w:val="1"/>
        <w:spacing w:before="0" w:line="360" w:lineRule="auto"/>
        <w:ind w:firstLine="709"/>
        <w:jc w:val="both"/>
        <w:rPr>
          <w:rFonts w:ascii="Times New Roman" w:hAnsi="Times New Roman" w:cs="Times New Roman"/>
          <w:b w:val="0"/>
          <w:color w:val="auto"/>
          <w:lang w:val="uk-UA" w:eastAsia="en-US"/>
        </w:rPr>
      </w:pPr>
      <w:bookmarkStart w:id="5" w:name="_Toc58258580"/>
      <w:r w:rsidRPr="0048759D">
        <w:rPr>
          <w:rFonts w:ascii="Times New Roman" w:hAnsi="Times New Roman" w:cs="Times New Roman"/>
          <w:b w:val="0"/>
          <w:color w:val="auto"/>
          <w:lang w:val="uk-UA" w:eastAsia="en-US"/>
        </w:rPr>
        <w:t xml:space="preserve">1.3 </w:t>
      </w:r>
      <w:r w:rsidR="00C309BB" w:rsidRPr="00C309BB">
        <w:rPr>
          <w:rFonts w:ascii="Times New Roman" w:hAnsi="Times New Roman" w:cs="Times New Roman"/>
          <w:b w:val="0"/>
          <w:color w:val="auto"/>
          <w:lang w:val="uk-UA" w:eastAsia="en-US"/>
        </w:rPr>
        <w:t xml:space="preserve">Біологічні особливості рослин роду соняшника </w:t>
      </w:r>
      <w:r w:rsidR="00C309BB" w:rsidRPr="00C309BB">
        <w:rPr>
          <w:rFonts w:ascii="Times New Roman" w:hAnsi="Times New Roman" w:cs="Times New Roman"/>
          <w:b w:val="0"/>
          <w:i/>
          <w:color w:val="auto"/>
          <w:lang w:val="uk-UA" w:eastAsia="en-US"/>
        </w:rPr>
        <w:t>Helianthus</w:t>
      </w:r>
      <w:bookmarkEnd w:id="5"/>
    </w:p>
    <w:p w:rsidR="00A07F92" w:rsidRDefault="00A07F92" w:rsidP="00213009">
      <w:pPr>
        <w:pStyle w:val="af1"/>
        <w:spacing w:before="0" w:beforeAutospacing="0" w:after="0" w:afterAutospacing="0" w:line="360" w:lineRule="auto"/>
        <w:ind w:firstLine="709"/>
        <w:rPr>
          <w:rFonts w:ascii="Georgia" w:hAnsi="Georgia"/>
          <w:sz w:val="25"/>
          <w:szCs w:val="25"/>
          <w:lang w:val="uk-UA"/>
        </w:rPr>
      </w:pPr>
    </w:p>
    <w:p w:rsidR="00213009" w:rsidRPr="00A07F92" w:rsidRDefault="00213009" w:rsidP="00213009">
      <w:pPr>
        <w:pStyle w:val="af1"/>
        <w:spacing w:before="0" w:beforeAutospacing="0" w:after="0" w:afterAutospacing="0" w:line="360" w:lineRule="auto"/>
        <w:ind w:firstLine="709"/>
        <w:rPr>
          <w:rFonts w:ascii="Georgia" w:hAnsi="Georgia"/>
          <w:sz w:val="25"/>
          <w:szCs w:val="25"/>
          <w:lang w:val="uk-UA"/>
        </w:rPr>
      </w:pPr>
    </w:p>
    <w:p w:rsidR="00C309BB" w:rsidRPr="00C309BB" w:rsidRDefault="00C309BB" w:rsidP="00C309BB">
      <w:pPr>
        <w:spacing w:after="0" w:line="360" w:lineRule="auto"/>
        <w:ind w:left="20" w:right="20" w:firstLine="828"/>
        <w:jc w:val="both"/>
        <w:rPr>
          <w:rFonts w:ascii="Times New Roman" w:eastAsia="Times New Roman" w:hAnsi="Times New Roman" w:cs="Times New Roman"/>
          <w:sz w:val="28"/>
          <w:szCs w:val="28"/>
        </w:rPr>
      </w:pPr>
      <w:r w:rsidRPr="00C309BB">
        <w:rPr>
          <w:rFonts w:ascii="Times New Roman" w:eastAsia="Times New Roman" w:hAnsi="Times New Roman" w:cs="Times New Roman"/>
          <w:iCs/>
          <w:sz w:val="28"/>
          <w:shd w:val="clear" w:color="auto" w:fill="FFFFFF"/>
          <w:lang w:val="uk-UA" w:eastAsia="uk-UA"/>
        </w:rPr>
        <w:t>Відношення до вологи.</w:t>
      </w:r>
      <w:r w:rsidRPr="00C309BB">
        <w:rPr>
          <w:rFonts w:ascii="Times New Roman" w:eastAsia="Times New Roman" w:hAnsi="Times New Roman" w:cs="Times New Roman"/>
          <w:sz w:val="28"/>
          <w:szCs w:val="28"/>
          <w:lang w:val="uk-UA" w:eastAsia="uk-UA"/>
        </w:rPr>
        <w:t xml:space="preserve"> Соняшник порівняно легше переносить посуху, ніж інші культури, завдяки добре розвиненій кореневій системі та її високій вбирній здатності й захисту рослин від перегріву грубим опушеним покривом стебла, листя, кошика. </w:t>
      </w:r>
      <w:r w:rsidRPr="00C309BB">
        <w:rPr>
          <w:rFonts w:ascii="Times New Roman" w:eastAsia="Times New Roman" w:hAnsi="Times New Roman" w:cs="Times New Roman"/>
          <w:sz w:val="28"/>
          <w:szCs w:val="28"/>
          <w:lang w:eastAsia="uk-UA"/>
        </w:rPr>
        <w:t xml:space="preserve">За умов посухи соняшник спроможний витримувати </w:t>
      </w:r>
      <w:r w:rsidRPr="00C309BB">
        <w:rPr>
          <w:rFonts w:ascii="Times New Roman" w:eastAsia="Times New Roman" w:hAnsi="Times New Roman" w:cs="Times New Roman"/>
          <w:sz w:val="28"/>
          <w:szCs w:val="28"/>
          <w:lang w:eastAsia="uk-UA"/>
        </w:rPr>
        <w:lastRenderedPageBreak/>
        <w:t>значне зневоднення тканин, а після випадання ефективного дощу швидко відновлювати тургор та асиміляційну діяльність листя. Встановлено, що соняшник досить добре витримує дефіцит вологи в усі фази вегетації, але різко знижує врожайність за умов жорсткого водного стресу в період «набрякання - сходи». Проте віднести соняшник до посухостійких культур було б не зовсім коректно, адже він дуже неекономно витрачає воду. Транспіраційний коефіцієнт його значно вищий, ніж у багатьох інших рослин, і становить 450-570, а може підвищуватись до 700.</w:t>
      </w:r>
    </w:p>
    <w:p w:rsidR="00C309BB" w:rsidRPr="00C309BB" w:rsidRDefault="00C309BB" w:rsidP="00C309BB">
      <w:pPr>
        <w:spacing w:after="0" w:line="360" w:lineRule="auto"/>
        <w:ind w:left="20" w:right="20" w:firstLine="828"/>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lang w:eastAsia="uk-UA"/>
        </w:rPr>
        <w:t>Сумарна транспірація (евапотранспірація) рослин соняшнику зростає в міру підвищення вологості ґрунту. Найвищих показників вона досягає за умов зниження відносної вологості повітря до рівня посухи (&lt;30%) та за максимальної площі листкової поверхні у період листкоутворення, а після цвітіння різко знижується.</w:t>
      </w:r>
    </w:p>
    <w:p w:rsidR="00C309BB" w:rsidRPr="00C309BB" w:rsidRDefault="00C309BB" w:rsidP="00C309BB">
      <w:pPr>
        <w:spacing w:after="0" w:line="360" w:lineRule="auto"/>
        <w:ind w:left="20" w:right="20" w:firstLine="828"/>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lang w:eastAsia="uk-UA"/>
        </w:rPr>
        <w:t xml:space="preserve">За період вегетації соняшник витрачає від 3000 до 6000 т води з одного гектара, що становить 140-180 т на створення 1 ц насіння. З цієї кількості води витрачається: у період від сходів до появи кошиків - 20-30%, від утворення кошика до цвітіння – 40-50% і від цвітіння до дозрівання – 30-40%. Посуха у період закладання суцвіть (фаза трьох-восьми пар листків) призводить до зменшення кількості квіток у кошику. Водоспоживання соняшнику зростає в міру збільшення кількості опадів, норм зрошення й азотних добрив (від 25 до 50 кг д. р.) Високі дози азотних добрив </w:t>
      </w:r>
      <w:r w:rsidRPr="00C309BB">
        <w:rPr>
          <w:rFonts w:ascii="Times New Roman" w:eastAsia="Times New Roman" w:hAnsi="Times New Roman" w:cs="Times New Roman"/>
          <w:sz w:val="28"/>
          <w:szCs w:val="28"/>
        </w:rPr>
        <w:t>(</w:t>
      </w:r>
      <w:r w:rsidRPr="00C309BB">
        <w:rPr>
          <w:rFonts w:ascii="Times New Roman" w:eastAsia="Times New Roman" w:hAnsi="Times New Roman" w:cs="Times New Roman"/>
          <w:sz w:val="28"/>
          <w:szCs w:val="28"/>
          <w:lang w:val="en-US"/>
        </w:rPr>
        <w:t>N</w:t>
      </w:r>
      <w:r w:rsidRPr="00C309BB">
        <w:rPr>
          <w:rFonts w:ascii="Times New Roman" w:eastAsia="Times New Roman" w:hAnsi="Times New Roman" w:cs="Times New Roman"/>
          <w:sz w:val="28"/>
          <w:szCs w:val="28"/>
          <w:vertAlign w:val="subscript"/>
        </w:rPr>
        <w:t>100</w:t>
      </w:r>
      <w:r w:rsidRPr="00C309BB">
        <w:rPr>
          <w:rFonts w:ascii="Times New Roman" w:eastAsia="Times New Roman" w:hAnsi="Times New Roman" w:cs="Times New Roman"/>
          <w:sz w:val="28"/>
          <w:szCs w:val="28"/>
        </w:rPr>
        <w:t xml:space="preserve">) </w:t>
      </w:r>
      <w:r w:rsidRPr="00C309BB">
        <w:rPr>
          <w:rFonts w:ascii="Times New Roman" w:eastAsia="Times New Roman" w:hAnsi="Times New Roman" w:cs="Times New Roman"/>
          <w:sz w:val="28"/>
          <w:szCs w:val="28"/>
          <w:lang w:eastAsia="uk-UA"/>
        </w:rPr>
        <w:t>знижують водоспоживання [</w:t>
      </w:r>
      <w:r w:rsidRPr="00C309BB">
        <w:rPr>
          <w:rFonts w:ascii="Times New Roman" w:eastAsia="Times New Roman" w:hAnsi="Times New Roman" w:cs="Times New Roman"/>
          <w:sz w:val="28"/>
          <w:szCs w:val="28"/>
          <w:lang w:val="uk-UA" w:eastAsia="uk-UA"/>
        </w:rPr>
        <w:t>20</w:t>
      </w:r>
      <w:r w:rsidRPr="00C309BB">
        <w:rPr>
          <w:rFonts w:ascii="Times New Roman" w:eastAsia="Times New Roman" w:hAnsi="Times New Roman" w:cs="Times New Roman"/>
          <w:sz w:val="28"/>
          <w:szCs w:val="28"/>
          <w:lang w:eastAsia="uk-UA"/>
        </w:rPr>
        <w:t>].</w:t>
      </w:r>
    </w:p>
    <w:p w:rsidR="00C309BB" w:rsidRPr="00C309BB" w:rsidRDefault="00C309BB" w:rsidP="00C309BB">
      <w:pPr>
        <w:spacing w:after="0" w:line="360" w:lineRule="auto"/>
        <w:ind w:left="20" w:right="20" w:firstLine="828"/>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lang w:eastAsia="uk-UA"/>
        </w:rPr>
        <w:t>Вирішальне значення для формування повноцінного врожаю набуває достатня</w:t>
      </w:r>
      <w:r w:rsidRPr="00C309BB">
        <w:rPr>
          <w:rFonts w:ascii="Times New Roman" w:eastAsia="Times New Roman" w:hAnsi="Times New Roman" w:cs="Times New Roman"/>
          <w:i/>
          <w:iCs/>
          <w:sz w:val="28"/>
          <w:shd w:val="clear" w:color="auto" w:fill="FFFFFF"/>
          <w:lang w:eastAsia="uk-UA"/>
        </w:rPr>
        <w:t xml:space="preserve"> </w:t>
      </w:r>
      <w:r w:rsidRPr="00C309BB">
        <w:rPr>
          <w:rFonts w:ascii="Times New Roman" w:eastAsia="Times New Roman" w:hAnsi="Times New Roman" w:cs="Times New Roman"/>
          <w:iCs/>
          <w:sz w:val="28"/>
          <w:shd w:val="clear" w:color="auto" w:fill="FFFFFF"/>
          <w:lang w:eastAsia="uk-UA"/>
        </w:rPr>
        <w:t>вологозабезпеченість</w:t>
      </w:r>
      <w:r w:rsidRPr="00C309BB">
        <w:rPr>
          <w:rFonts w:ascii="Times New Roman" w:eastAsia="Times New Roman" w:hAnsi="Times New Roman" w:cs="Times New Roman"/>
          <w:i/>
          <w:sz w:val="28"/>
          <w:szCs w:val="28"/>
          <w:lang w:eastAsia="uk-UA"/>
        </w:rPr>
        <w:t xml:space="preserve"> </w:t>
      </w:r>
      <w:r w:rsidRPr="00C309BB">
        <w:rPr>
          <w:rFonts w:ascii="Times New Roman" w:eastAsia="Times New Roman" w:hAnsi="Times New Roman" w:cs="Times New Roman"/>
          <w:sz w:val="28"/>
          <w:szCs w:val="28"/>
          <w:lang w:eastAsia="uk-UA"/>
        </w:rPr>
        <w:t>соняшнику у критичний період. Поняття про критичний щодо вологи період у розвитку соняшнику введене Броуновим у 1897 р. Тривалість цього періоду становить 40 днів: 20 днів до цвітіння й стільки ж після цвітіння рослин. За умов нормальної водозабезпеченості у критичний період інтенсивність транспірації досягає найбільшої величини (600-700 г/м</w:t>
      </w:r>
      <w:r w:rsidRPr="00C309BB">
        <w:rPr>
          <w:rFonts w:ascii="Times New Roman" w:eastAsia="Times New Roman" w:hAnsi="Times New Roman" w:cs="Times New Roman"/>
          <w:sz w:val="28"/>
          <w:szCs w:val="28"/>
          <w:vertAlign w:val="superscript"/>
          <w:lang w:eastAsia="uk-UA"/>
        </w:rPr>
        <w:t>2</w:t>
      </w:r>
      <w:r w:rsidRPr="00C309BB">
        <w:rPr>
          <w:rFonts w:ascii="Times New Roman" w:eastAsia="Times New Roman" w:hAnsi="Times New Roman" w:cs="Times New Roman"/>
          <w:sz w:val="28"/>
          <w:szCs w:val="28"/>
          <w:lang w:eastAsia="uk-UA"/>
        </w:rPr>
        <w:t xml:space="preserve"> за годину). У критичний період нестача води навіть протягом 10 днів може зменшити врожай на 30-35%, а олійність насіння – на 10-20%. Зниження врожайності та якості насіння відбувається внаслідок збільшення </w:t>
      </w:r>
      <w:r w:rsidRPr="00C309BB">
        <w:rPr>
          <w:rFonts w:ascii="Times New Roman" w:eastAsia="Times New Roman" w:hAnsi="Times New Roman" w:cs="Times New Roman"/>
          <w:sz w:val="28"/>
          <w:szCs w:val="28"/>
          <w:lang w:eastAsia="uk-UA"/>
        </w:rPr>
        <w:lastRenderedPageBreak/>
        <w:t>пустозерності, поганої наповненості сім'янок і зменшення обсім'яненості кошика.</w:t>
      </w:r>
    </w:p>
    <w:p w:rsidR="00C309BB" w:rsidRPr="00C309BB" w:rsidRDefault="00C309BB" w:rsidP="00C309BB">
      <w:pPr>
        <w:spacing w:after="0" w:line="360" w:lineRule="auto"/>
        <w:ind w:left="20" w:right="40" w:firstLine="828"/>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lang w:eastAsia="uk-UA"/>
        </w:rPr>
        <w:t xml:space="preserve">Дефіцит вологи – типове явище для соняшнику при вирощуванні його в південному посушливому Степу та в Автономній Республіці Крим. </w:t>
      </w:r>
    </w:p>
    <w:p w:rsidR="00C309BB" w:rsidRPr="00C309BB" w:rsidRDefault="00C309BB" w:rsidP="00C309BB">
      <w:pPr>
        <w:spacing w:after="0" w:line="360" w:lineRule="auto"/>
        <w:ind w:left="20" w:right="40" w:firstLine="828"/>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lang w:eastAsia="uk-UA"/>
        </w:rPr>
        <w:t xml:space="preserve">Завдяки добре розвиненій кореневій системі, соняшник упродовж вегетації активно використовує воду з різних горизонтів ґрунту. У період від сходів до бутонізації рослини добре використовують вологу верхнього (0-40 см) шару ґрунту, задовольняючи потреби в ній у значній мірі за рахунок опадів у цей період. Від фази бутонізації до цвітіння рослини використовують воду із шару ґрунту 150 см, а на кінець вегетації – з </w:t>
      </w:r>
      <w:r w:rsidRPr="00C309BB">
        <w:rPr>
          <w:rFonts w:ascii="Times New Roman" w:eastAsia="Times New Roman" w:hAnsi="Times New Roman" w:cs="Times New Roman"/>
          <w:sz w:val="28"/>
          <w:szCs w:val="28"/>
          <w:lang w:val="uk-UA" w:eastAsia="uk-UA"/>
        </w:rPr>
        <w:t>2</w:t>
      </w:r>
      <w:r w:rsidRPr="00C309BB">
        <w:rPr>
          <w:rFonts w:ascii="Times New Roman" w:eastAsia="Times New Roman" w:hAnsi="Times New Roman" w:cs="Times New Roman"/>
          <w:sz w:val="28"/>
          <w:szCs w:val="28"/>
          <w:lang w:eastAsia="uk-UA"/>
        </w:rPr>
        <w:t>-3-метрового і більш глибоких шарів [</w:t>
      </w:r>
      <w:r w:rsidRPr="00C309BB">
        <w:rPr>
          <w:rFonts w:ascii="Times New Roman" w:eastAsia="Times New Roman" w:hAnsi="Times New Roman" w:cs="Times New Roman"/>
          <w:sz w:val="28"/>
          <w:szCs w:val="28"/>
          <w:lang w:val="uk-UA" w:eastAsia="uk-UA"/>
        </w:rPr>
        <w:t>24</w:t>
      </w:r>
      <w:r w:rsidRPr="00C309BB">
        <w:rPr>
          <w:rFonts w:ascii="Times New Roman" w:eastAsia="Times New Roman" w:hAnsi="Times New Roman" w:cs="Times New Roman"/>
          <w:sz w:val="28"/>
          <w:szCs w:val="28"/>
          <w:lang w:eastAsia="uk-UA"/>
        </w:rPr>
        <w:t>-2</w:t>
      </w:r>
      <w:r w:rsidRPr="00C309BB">
        <w:rPr>
          <w:rFonts w:ascii="Times New Roman" w:eastAsia="Times New Roman" w:hAnsi="Times New Roman" w:cs="Times New Roman"/>
          <w:sz w:val="28"/>
          <w:szCs w:val="28"/>
          <w:lang w:val="uk-UA" w:eastAsia="uk-UA"/>
        </w:rPr>
        <w:t>9</w:t>
      </w:r>
      <w:r w:rsidRPr="00C309BB">
        <w:rPr>
          <w:rFonts w:ascii="Times New Roman" w:eastAsia="Times New Roman" w:hAnsi="Times New Roman" w:cs="Times New Roman"/>
          <w:sz w:val="28"/>
          <w:szCs w:val="28"/>
          <w:lang w:eastAsia="uk-UA"/>
        </w:rPr>
        <w:t>].</w:t>
      </w:r>
    </w:p>
    <w:p w:rsidR="00C309BB" w:rsidRPr="00C309BB" w:rsidRDefault="00C309BB" w:rsidP="00C309BB">
      <w:pPr>
        <w:spacing w:after="0" w:line="360" w:lineRule="auto"/>
        <w:ind w:left="20" w:right="40" w:firstLine="828"/>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lang w:eastAsia="uk-UA"/>
        </w:rPr>
        <w:t>Соняшник задовольняє себе водою на 44-53% за рахунок ґрунтових запасів і на 56-47% – за рахунок опадів. Визначено, що на врожайність соняшнику найсильніше</w:t>
      </w:r>
      <w:r w:rsidRPr="00C309BB">
        <w:rPr>
          <w:rFonts w:ascii="Times New Roman" w:eastAsia="Times New Roman" w:hAnsi="Times New Roman" w:cs="Times New Roman"/>
          <w:sz w:val="28"/>
          <w:szCs w:val="28"/>
          <w:lang w:val="uk-UA" w:eastAsia="uk-UA"/>
        </w:rPr>
        <w:t xml:space="preserve"> </w:t>
      </w:r>
      <w:r w:rsidRPr="00C309BB">
        <w:rPr>
          <w:rFonts w:ascii="Times New Roman" w:eastAsia="Times New Roman" w:hAnsi="Times New Roman" w:cs="Times New Roman"/>
          <w:sz w:val="28"/>
          <w:szCs w:val="28"/>
          <w:lang w:eastAsia="uk-UA"/>
        </w:rPr>
        <w:t>впливають опади осінньо-зимового періоду та в період «сходи – поява кошика». Тому високі врожаї соняшнику можливі лише в районах, де за осінньо-зимовий період в коренезаселеному шарі       (0-200 см) накопичуються достатні запаси вологи. Опади другої половини літа також відіграють неабияку роль у підвищення врожайності соняшнику, але надлишок вологи у грунті та висока вологість повітря під час наливу - дозрівання зумовлюють зниження продуктивності посівів унаслідок погіршення умов для запліднення і ураження рослин хворобами. Оптимальна вологість ґрунту для росту та розвитку соняшнику не більше 70% НВ.</w:t>
      </w:r>
    </w:p>
    <w:p w:rsidR="00C309BB" w:rsidRPr="00C309BB" w:rsidRDefault="00C309BB" w:rsidP="00C309BB">
      <w:pPr>
        <w:spacing w:after="0" w:line="360" w:lineRule="auto"/>
        <w:ind w:left="20" w:right="40" w:firstLine="828"/>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lang w:eastAsia="uk-UA"/>
        </w:rPr>
        <w:t>Вологозабезепеченість соняшник</w:t>
      </w:r>
      <w:r w:rsidRPr="00C309BB">
        <w:rPr>
          <w:rFonts w:ascii="Times New Roman" w:eastAsia="Times New Roman" w:hAnsi="Times New Roman" w:cs="Times New Roman"/>
          <w:sz w:val="28"/>
          <w:szCs w:val="28"/>
          <w:lang w:val="uk-UA" w:eastAsia="uk-UA"/>
        </w:rPr>
        <w:t>а</w:t>
      </w:r>
      <w:r w:rsidRPr="00C309BB">
        <w:rPr>
          <w:rFonts w:ascii="Times New Roman" w:eastAsia="Times New Roman" w:hAnsi="Times New Roman" w:cs="Times New Roman"/>
          <w:sz w:val="28"/>
          <w:szCs w:val="28"/>
          <w:lang w:eastAsia="uk-UA"/>
        </w:rPr>
        <w:t xml:space="preserve"> визначається не тільки наявністю вологи в ґрунті навесні та кількістю опадів упродовж вегетації, а й величиною показника випаровуваності, який залежить від сухості повітря і його температури. </w:t>
      </w:r>
      <w:r w:rsidR="00780E0F">
        <w:rPr>
          <w:rFonts w:ascii="Times New Roman" w:eastAsia="Times New Roman" w:hAnsi="Times New Roman" w:cs="Times New Roman"/>
          <w:sz w:val="28"/>
          <w:szCs w:val="28"/>
          <w:lang w:val="uk-UA" w:eastAsia="uk-UA"/>
        </w:rPr>
        <w:t>В</w:t>
      </w:r>
      <w:r w:rsidRPr="00C309BB">
        <w:rPr>
          <w:rFonts w:ascii="Times New Roman" w:eastAsia="Times New Roman" w:hAnsi="Times New Roman" w:cs="Times New Roman"/>
          <w:sz w:val="28"/>
          <w:szCs w:val="28"/>
          <w:lang w:eastAsia="uk-UA"/>
        </w:rPr>
        <w:t xml:space="preserve"> районах з підвищеною випаровуваністю у період вегетації соняшнику відповідно вища його і потреба у волозі. Виходячи з цього, ступінь забезпеченості посівів вологою визначають за допомогою гідротермічного коефіцієнта (ГТК), за яким кількість води (опади з урахуванням або без урахування весняних запасів вологи) ділять на величину випаровуваності [1</w:t>
      </w:r>
      <w:r w:rsidRPr="00C309BB">
        <w:rPr>
          <w:rFonts w:ascii="Times New Roman" w:eastAsia="Times New Roman" w:hAnsi="Times New Roman" w:cs="Times New Roman"/>
          <w:sz w:val="28"/>
          <w:szCs w:val="28"/>
          <w:lang w:val="uk-UA" w:eastAsia="uk-UA"/>
        </w:rPr>
        <w:t>9</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lastRenderedPageBreak/>
        <w:t xml:space="preserve">Відношення до температури. Соняшник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рослина степової зони. Незважаючи на підвищені вимоги до тепла, насіння його починає проростати при температурі 3-4°С, але сходи з'являються лише на 20-28-й день. Оптимальна температура проростання 20°С. За цієї температури сходи з'являються на 7-8-й день. Набубнявіле насіння </w:t>
      </w:r>
      <w:r w:rsidR="00780E0F">
        <w:rPr>
          <w:rFonts w:ascii="Times New Roman" w:eastAsia="Times New Roman" w:hAnsi="Times New Roman" w:cs="Times New Roman"/>
          <w:sz w:val="28"/>
          <w:szCs w:val="28"/>
          <w:lang w:val="uk-UA"/>
        </w:rPr>
        <w:t xml:space="preserve">що </w:t>
      </w:r>
      <w:r w:rsidRPr="00C309BB">
        <w:rPr>
          <w:rFonts w:ascii="Times New Roman" w:eastAsia="Times New Roman" w:hAnsi="Times New Roman" w:cs="Times New Roman"/>
          <w:sz w:val="28"/>
          <w:szCs w:val="28"/>
        </w:rPr>
        <w:t>проклюнулось в ґрунті задовільно переносить зниження температури до мінус 10°С. Молоді сходи рослин витримують весняні приморозки до 4-6°С. Це дає змогу сіяти соняшник рано навесні.</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 xml:space="preserve">Оптимальна температура для росту у першій половині вегетації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близько 22°С, а в період цвітіння-достигання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до 24-25°С. Температура вище 30°С негативно позначається на рості і розвитку рослин.</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 xml:space="preserve">Для швидкорослих сортів та гібридів сума температур вища за 10°С за період їхньої вегетації становить 1850°С, ранньостиглих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2000°С, середньостиглих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2150°С.</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 xml:space="preserve">Відношення до світла. Соняшник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рослина короткого дня, дуже вимогливий до інтенсивного сонячного освітлення. При затіненні послаблюється ріст рослин, формуються дрібні кошики, витягується стебло, зменшується врожайність. У міру просування на північ вегетаційний період його подовжується. Тривалість вегетації сортів і гібридів соняшнику від сівби до достигання насіння в Україні становить від 80 до 130 днів.</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lang w:val="uk-UA"/>
        </w:rPr>
      </w:pPr>
      <w:r w:rsidRPr="00C309BB">
        <w:rPr>
          <w:rFonts w:ascii="Times New Roman" w:eastAsia="Times New Roman" w:hAnsi="Times New Roman" w:cs="Times New Roman"/>
          <w:sz w:val="28"/>
          <w:szCs w:val="28"/>
        </w:rPr>
        <w:t>Відношення до ґрунту. Найкраще росте соняшник на чорноземах і каштанових ґрунтах з нейтральною або слаболужною реакцією ґрунтового розчину. У лісостепових районах розміщують на сірих і темно-сірих ґрунтах. Непридатні для нього важкі, безструктурні ґрунти, а також легкі піщані та дуже кислі ґрунти.</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lang w:val="uk-UA"/>
        </w:rPr>
      </w:pPr>
    </w:p>
    <w:p w:rsidR="006A0642" w:rsidRDefault="006A064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lastRenderedPageBreak/>
        <w:t xml:space="preserve">Таблиця 1.1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Фази вегетації соняшник</w:t>
      </w:r>
      <w:r w:rsidRPr="00C309BB">
        <w:rPr>
          <w:rFonts w:ascii="Times New Roman" w:eastAsia="Times New Roman" w:hAnsi="Times New Roman" w:cs="Times New Roman"/>
          <w:sz w:val="28"/>
          <w:szCs w:val="28"/>
          <w:lang w:val="uk-UA"/>
        </w:rPr>
        <w:t>а</w:t>
      </w:r>
      <w:r w:rsidRPr="00C309BB">
        <w:rPr>
          <w:rFonts w:ascii="Times New Roman" w:eastAsia="Times New Roman" w:hAnsi="Times New Roman" w:cs="Times New Roman"/>
          <w:sz w:val="28"/>
          <w:szCs w:val="28"/>
        </w:rPr>
        <w:t xml:space="preserve">, елементи технології </w:t>
      </w:r>
      <w:r w:rsidRPr="006A0642">
        <w:rPr>
          <w:rFonts w:ascii="Times New Roman" w:eastAsia="Times New Roman" w:hAnsi="Times New Roman" w:cs="Times New Roman"/>
          <w:sz w:val="28"/>
          <w:szCs w:val="28"/>
        </w:rPr>
        <w:t>[</w:t>
      </w:r>
      <w:r w:rsidR="006A0642" w:rsidRPr="006A0642">
        <w:rPr>
          <w:rFonts w:ascii="Times New Roman" w:eastAsia="Times New Roman" w:hAnsi="Times New Roman" w:cs="Times New Roman"/>
          <w:sz w:val="28"/>
          <w:szCs w:val="28"/>
          <w:lang w:val="uk-UA"/>
        </w:rPr>
        <w:t>5</w:t>
      </w:r>
      <w:r w:rsidRPr="006A0642">
        <w:rPr>
          <w:rFonts w:ascii="Times New Roman" w:eastAsia="Times New Roman" w:hAnsi="Times New Roman" w:cs="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2"/>
        <w:gridCol w:w="2179"/>
        <w:gridCol w:w="1611"/>
        <w:gridCol w:w="4042"/>
      </w:tblGrid>
      <w:tr w:rsidR="00C309BB" w:rsidRPr="006A0642" w:rsidTr="006A0642">
        <w:trPr>
          <w:trHeight w:val="1281"/>
        </w:trPr>
        <w:tc>
          <w:tcPr>
            <w:tcW w:w="0" w:type="auto"/>
            <w:vAlign w:val="center"/>
          </w:tcPr>
          <w:p w:rsidR="00C309BB" w:rsidRPr="006A0642" w:rsidRDefault="00C309BB"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Фаза вегетації</w:t>
            </w:r>
          </w:p>
        </w:tc>
        <w:tc>
          <w:tcPr>
            <w:tcW w:w="0" w:type="auto"/>
            <w:vAlign w:val="center"/>
          </w:tcPr>
          <w:p w:rsidR="00C309BB" w:rsidRPr="006A0642" w:rsidRDefault="00C309BB"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Стан зростання  і розвитку рослин</w:t>
            </w:r>
          </w:p>
        </w:tc>
        <w:tc>
          <w:tcPr>
            <w:tcW w:w="0" w:type="auto"/>
            <w:vAlign w:val="center"/>
          </w:tcPr>
          <w:p w:rsidR="00C309BB" w:rsidRPr="006A0642" w:rsidRDefault="00C309BB"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Тривалість, дні</w:t>
            </w:r>
          </w:p>
        </w:tc>
        <w:tc>
          <w:tcPr>
            <w:tcW w:w="0" w:type="auto"/>
            <w:vAlign w:val="center"/>
          </w:tcPr>
          <w:p w:rsidR="00C309BB" w:rsidRPr="006A0642" w:rsidRDefault="00C309BB"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lang w:val="uk-UA"/>
              </w:rPr>
              <w:t>Е</w:t>
            </w:r>
            <w:r w:rsidRPr="006A0642">
              <w:rPr>
                <w:rFonts w:ascii="Times New Roman" w:eastAsia="Times New Roman" w:hAnsi="Times New Roman" w:cs="Times New Roman"/>
                <w:sz w:val="26"/>
                <w:szCs w:val="26"/>
              </w:rPr>
              <w:t>лементи технології</w:t>
            </w:r>
          </w:p>
        </w:tc>
      </w:tr>
      <w:tr w:rsidR="00C309BB" w:rsidRPr="006A0642" w:rsidTr="006A0642">
        <w:trPr>
          <w:trHeight w:val="297"/>
        </w:trPr>
        <w:tc>
          <w:tcPr>
            <w:tcW w:w="0" w:type="auto"/>
            <w:vAlign w:val="center"/>
          </w:tcPr>
          <w:p w:rsidR="00C309BB" w:rsidRPr="006A0642" w:rsidRDefault="00C309BB"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Проростання насіння</w:t>
            </w:r>
          </w:p>
        </w:tc>
        <w:tc>
          <w:tcPr>
            <w:tcW w:w="0" w:type="auto"/>
            <w:vMerge w:val="restart"/>
            <w:vAlign w:val="center"/>
          </w:tcPr>
          <w:p w:rsidR="00C309BB" w:rsidRPr="006A0642" w:rsidRDefault="00C309BB"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Початок росту корінців і сім'ядоль. Вихід сім'ядольних листків на поверхність</w:t>
            </w:r>
          </w:p>
        </w:tc>
        <w:tc>
          <w:tcPr>
            <w:tcW w:w="0" w:type="auto"/>
            <w:vMerge w:val="restart"/>
            <w:vAlign w:val="center"/>
          </w:tcPr>
          <w:p w:rsidR="00C309BB" w:rsidRPr="006A0642" w:rsidRDefault="00C309BB"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10-14</w:t>
            </w:r>
          </w:p>
        </w:tc>
        <w:tc>
          <w:tcPr>
            <w:tcW w:w="0" w:type="auto"/>
            <w:vMerge w:val="restart"/>
            <w:vAlign w:val="center"/>
          </w:tcPr>
          <w:p w:rsidR="00C309BB" w:rsidRPr="006A0642" w:rsidRDefault="00C309BB"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Боронування до сходів при застосуванні як гербицидної, так і безгербицидної технології. Не рекомендується застосовувати на легких грунтах.</w:t>
            </w:r>
          </w:p>
        </w:tc>
      </w:tr>
      <w:tr w:rsidR="00C309BB" w:rsidRPr="006A0642" w:rsidTr="006A0642">
        <w:trPr>
          <w:trHeight w:val="297"/>
        </w:trPr>
        <w:tc>
          <w:tcPr>
            <w:tcW w:w="0" w:type="auto"/>
            <w:vAlign w:val="center"/>
          </w:tcPr>
          <w:p w:rsidR="00C309BB" w:rsidRPr="006A0642" w:rsidRDefault="00C309BB"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Поява сходів</w:t>
            </w:r>
          </w:p>
        </w:tc>
        <w:tc>
          <w:tcPr>
            <w:tcW w:w="0" w:type="auto"/>
            <w:vMerge/>
            <w:vAlign w:val="center"/>
          </w:tcPr>
          <w:p w:rsidR="00C309BB" w:rsidRPr="006A0642" w:rsidRDefault="00C309BB" w:rsidP="006A0642">
            <w:pPr>
              <w:spacing w:after="0" w:line="240" w:lineRule="auto"/>
              <w:ind w:right="23"/>
              <w:jc w:val="center"/>
              <w:rPr>
                <w:rFonts w:ascii="Times New Roman" w:eastAsia="Times New Roman" w:hAnsi="Times New Roman" w:cs="Times New Roman"/>
                <w:sz w:val="26"/>
                <w:szCs w:val="26"/>
              </w:rPr>
            </w:pPr>
          </w:p>
        </w:tc>
        <w:tc>
          <w:tcPr>
            <w:tcW w:w="0" w:type="auto"/>
            <w:vMerge/>
            <w:vAlign w:val="center"/>
          </w:tcPr>
          <w:p w:rsidR="00C309BB" w:rsidRPr="006A0642" w:rsidRDefault="00C309BB" w:rsidP="006A0642">
            <w:pPr>
              <w:spacing w:after="0" w:line="240" w:lineRule="auto"/>
              <w:ind w:right="23"/>
              <w:jc w:val="center"/>
              <w:rPr>
                <w:rFonts w:ascii="Times New Roman" w:eastAsia="Times New Roman" w:hAnsi="Times New Roman" w:cs="Times New Roman"/>
                <w:sz w:val="26"/>
                <w:szCs w:val="26"/>
              </w:rPr>
            </w:pPr>
          </w:p>
        </w:tc>
        <w:tc>
          <w:tcPr>
            <w:tcW w:w="0" w:type="auto"/>
            <w:vMerge/>
            <w:vAlign w:val="center"/>
          </w:tcPr>
          <w:p w:rsidR="00C309BB" w:rsidRPr="006A0642" w:rsidRDefault="00C309BB" w:rsidP="006A0642">
            <w:pPr>
              <w:spacing w:after="0" w:line="240" w:lineRule="auto"/>
              <w:ind w:right="23"/>
              <w:jc w:val="center"/>
              <w:rPr>
                <w:rFonts w:ascii="Times New Roman" w:eastAsia="Times New Roman" w:hAnsi="Times New Roman" w:cs="Times New Roman"/>
                <w:sz w:val="26"/>
                <w:szCs w:val="26"/>
              </w:rPr>
            </w:pPr>
          </w:p>
        </w:tc>
      </w:tr>
      <w:tr w:rsidR="00C309BB" w:rsidRPr="006A0642" w:rsidTr="006A0642">
        <w:trPr>
          <w:trHeight w:val="297"/>
        </w:trPr>
        <w:tc>
          <w:tcPr>
            <w:tcW w:w="0" w:type="auto"/>
            <w:vAlign w:val="center"/>
          </w:tcPr>
          <w:p w:rsidR="00C309BB" w:rsidRPr="006A0642" w:rsidRDefault="00C309BB"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Перша і друга фаза листя</w:t>
            </w:r>
          </w:p>
        </w:tc>
        <w:tc>
          <w:tcPr>
            <w:tcW w:w="0" w:type="auto"/>
            <w:vMerge w:val="restart"/>
            <w:vAlign w:val="center"/>
          </w:tcPr>
          <w:p w:rsidR="00C309BB" w:rsidRPr="006A0642" w:rsidRDefault="00C309BB"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Ріст супротивних листків</w:t>
            </w:r>
          </w:p>
        </w:tc>
        <w:tc>
          <w:tcPr>
            <w:tcW w:w="0" w:type="auto"/>
            <w:vMerge w:val="restart"/>
            <w:vAlign w:val="center"/>
          </w:tcPr>
          <w:p w:rsidR="00C309BB" w:rsidRPr="006A0642" w:rsidRDefault="00C309BB"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30-40</w:t>
            </w:r>
          </w:p>
        </w:tc>
        <w:tc>
          <w:tcPr>
            <w:tcW w:w="0" w:type="auto"/>
            <w:vMerge w:val="restart"/>
            <w:vAlign w:val="center"/>
          </w:tcPr>
          <w:p w:rsidR="00C309BB" w:rsidRPr="006A0642" w:rsidRDefault="00C309BB"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Боронування по сходам при застосуванні безгербицидної технології. Підгодівля рослин, культивація  міжрядь</w:t>
            </w:r>
          </w:p>
        </w:tc>
      </w:tr>
      <w:tr w:rsidR="00C309BB" w:rsidRPr="006A0642" w:rsidTr="006A0642">
        <w:trPr>
          <w:trHeight w:val="297"/>
        </w:trPr>
        <w:tc>
          <w:tcPr>
            <w:tcW w:w="0" w:type="auto"/>
            <w:vAlign w:val="center"/>
          </w:tcPr>
          <w:p w:rsidR="00C309BB" w:rsidRPr="006A0642" w:rsidRDefault="00C309BB"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Третя і четверта пара листя</w:t>
            </w:r>
          </w:p>
        </w:tc>
        <w:tc>
          <w:tcPr>
            <w:tcW w:w="0" w:type="auto"/>
            <w:vMerge/>
            <w:vAlign w:val="center"/>
          </w:tcPr>
          <w:p w:rsidR="00C309BB" w:rsidRPr="006A0642" w:rsidRDefault="00C309BB" w:rsidP="006A0642">
            <w:pPr>
              <w:spacing w:after="0" w:line="240" w:lineRule="auto"/>
              <w:ind w:right="23"/>
              <w:jc w:val="center"/>
              <w:rPr>
                <w:rFonts w:ascii="Times New Roman" w:eastAsia="Times New Roman" w:hAnsi="Times New Roman" w:cs="Times New Roman"/>
                <w:sz w:val="26"/>
                <w:szCs w:val="26"/>
              </w:rPr>
            </w:pPr>
          </w:p>
        </w:tc>
        <w:tc>
          <w:tcPr>
            <w:tcW w:w="0" w:type="auto"/>
            <w:vMerge/>
            <w:vAlign w:val="center"/>
          </w:tcPr>
          <w:p w:rsidR="00C309BB" w:rsidRPr="006A0642" w:rsidRDefault="00C309BB" w:rsidP="006A0642">
            <w:pPr>
              <w:spacing w:after="0" w:line="240" w:lineRule="auto"/>
              <w:ind w:right="23"/>
              <w:jc w:val="center"/>
              <w:rPr>
                <w:rFonts w:ascii="Times New Roman" w:eastAsia="Times New Roman" w:hAnsi="Times New Roman" w:cs="Times New Roman"/>
                <w:sz w:val="26"/>
                <w:szCs w:val="26"/>
              </w:rPr>
            </w:pPr>
          </w:p>
        </w:tc>
        <w:tc>
          <w:tcPr>
            <w:tcW w:w="0" w:type="auto"/>
            <w:vMerge/>
            <w:vAlign w:val="center"/>
          </w:tcPr>
          <w:p w:rsidR="00C309BB" w:rsidRPr="006A0642" w:rsidRDefault="00C309BB" w:rsidP="006A0642">
            <w:pPr>
              <w:spacing w:after="0" w:line="240" w:lineRule="auto"/>
              <w:ind w:right="23"/>
              <w:jc w:val="center"/>
              <w:rPr>
                <w:rFonts w:ascii="Times New Roman" w:eastAsia="Times New Roman" w:hAnsi="Times New Roman" w:cs="Times New Roman"/>
                <w:sz w:val="26"/>
                <w:szCs w:val="26"/>
              </w:rPr>
            </w:pPr>
          </w:p>
        </w:tc>
      </w:tr>
      <w:tr w:rsidR="006A0642" w:rsidRPr="006A0642" w:rsidTr="006A0642">
        <w:trPr>
          <w:trHeight w:val="297"/>
        </w:trPr>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Бутонізація</w:t>
            </w:r>
          </w:p>
        </w:tc>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Поява корзинки діаметром  2 см.</w:t>
            </w:r>
          </w:p>
        </w:tc>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23-27</w:t>
            </w:r>
          </w:p>
        </w:tc>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Культивація міжрядь з присипаючими пристроями.</w:t>
            </w:r>
          </w:p>
        </w:tc>
      </w:tr>
      <w:tr w:rsidR="006A0642" w:rsidRPr="006A0642" w:rsidTr="006A0642">
        <w:trPr>
          <w:trHeight w:val="297"/>
        </w:trPr>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p>
        </w:tc>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Інтенсивний ріст стебла, корзинки, листя.</w:t>
            </w:r>
          </w:p>
        </w:tc>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p>
        </w:tc>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Обприскування рослин проти хвороб і шкідників.</w:t>
            </w:r>
          </w:p>
        </w:tc>
      </w:tr>
      <w:tr w:rsidR="006A0642" w:rsidRPr="006A0642" w:rsidTr="006A0642">
        <w:trPr>
          <w:trHeight w:val="297"/>
        </w:trPr>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Цвітіння</w:t>
            </w:r>
          </w:p>
        </w:tc>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Поява  маточок з трубчастих квіток</w:t>
            </w:r>
          </w:p>
        </w:tc>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35-40 (до кінця налива)</w:t>
            </w:r>
          </w:p>
        </w:tc>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Бджолоопилювання. Оприсквання рослин проти хвороб і шкідників</w:t>
            </w:r>
          </w:p>
        </w:tc>
      </w:tr>
      <w:tr w:rsidR="006A0642" w:rsidRPr="006A0642" w:rsidTr="006A0642">
        <w:trPr>
          <w:trHeight w:val="297"/>
        </w:trPr>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Ріст насіння</w:t>
            </w:r>
          </w:p>
        </w:tc>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Лушпиння сім'янок біла і м'яка</w:t>
            </w:r>
          </w:p>
        </w:tc>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p>
        </w:tc>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Обприскування рослин проти хвороб</w:t>
            </w:r>
          </w:p>
        </w:tc>
      </w:tr>
      <w:tr w:rsidR="006A0642" w:rsidRPr="006A0642" w:rsidTr="006A0642">
        <w:trPr>
          <w:trHeight w:val="297"/>
        </w:trPr>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Налив насіння</w:t>
            </w:r>
          </w:p>
        </w:tc>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Сім'янки набувають властивий гібриду, сорту колір</w:t>
            </w:r>
          </w:p>
        </w:tc>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p>
        </w:tc>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p>
        </w:tc>
      </w:tr>
      <w:tr w:rsidR="006A0642" w:rsidRPr="006A0642" w:rsidTr="006A0642">
        <w:trPr>
          <w:trHeight w:val="297"/>
        </w:trPr>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Дозрівання (фізіологічна стиглість)</w:t>
            </w:r>
          </w:p>
        </w:tc>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Тильна сторона кошики стає жовтого кольору. Вологість сім'янок 36-40%</w:t>
            </w:r>
          </w:p>
        </w:tc>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35-40</w:t>
            </w:r>
          </w:p>
        </w:tc>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Десикація посівів пізніх строків сівби або пересіву, при несприятливих по придатних умовах осені, на сильно засмічених високорослим</w:t>
            </w:r>
            <w:r w:rsidRPr="006A0642">
              <w:rPr>
                <w:rFonts w:ascii="Times New Roman" w:eastAsia="Times New Roman" w:hAnsi="Times New Roman" w:cs="Times New Roman"/>
                <w:sz w:val="26"/>
                <w:szCs w:val="26"/>
                <w:lang w:val="uk-UA"/>
              </w:rPr>
              <w:t>и</w:t>
            </w:r>
            <w:r w:rsidRPr="006A0642">
              <w:rPr>
                <w:rFonts w:ascii="Times New Roman" w:eastAsia="Times New Roman" w:hAnsi="Times New Roman" w:cs="Times New Roman"/>
                <w:sz w:val="26"/>
                <w:szCs w:val="26"/>
              </w:rPr>
              <w:t xml:space="preserve"> бур'янами і на посівах уражених прикореневими і кошиков</w:t>
            </w:r>
            <w:r w:rsidRPr="006A0642">
              <w:rPr>
                <w:rFonts w:ascii="Times New Roman" w:eastAsia="Times New Roman" w:hAnsi="Times New Roman" w:cs="Times New Roman"/>
                <w:sz w:val="26"/>
                <w:szCs w:val="26"/>
                <w:lang w:val="uk-UA"/>
              </w:rPr>
              <w:t>и</w:t>
            </w:r>
            <w:r w:rsidRPr="006A0642">
              <w:rPr>
                <w:rFonts w:ascii="Times New Roman" w:eastAsia="Times New Roman" w:hAnsi="Times New Roman" w:cs="Times New Roman"/>
                <w:sz w:val="26"/>
                <w:szCs w:val="26"/>
              </w:rPr>
              <w:t>ми формами гнилей</w:t>
            </w:r>
          </w:p>
        </w:tc>
      </w:tr>
      <w:tr w:rsidR="006A0642" w:rsidRPr="006A0642" w:rsidTr="006A0642">
        <w:trPr>
          <w:trHeight w:val="297"/>
        </w:trPr>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Повне дозрівання (господарська стиглість)</w:t>
            </w:r>
          </w:p>
        </w:tc>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 xml:space="preserve">Кошики </w:t>
            </w:r>
            <w:r w:rsidRPr="006A0642">
              <w:rPr>
                <w:rFonts w:ascii="Times New Roman" w:eastAsia="Times New Roman" w:hAnsi="Times New Roman" w:cs="Times New Roman"/>
                <w:sz w:val="26"/>
                <w:szCs w:val="26"/>
                <w:lang w:val="uk-UA"/>
              </w:rPr>
              <w:t xml:space="preserve">набувають </w:t>
            </w:r>
            <w:r w:rsidRPr="006A0642">
              <w:rPr>
                <w:rFonts w:ascii="Times New Roman" w:eastAsia="Times New Roman" w:hAnsi="Times New Roman" w:cs="Times New Roman"/>
                <w:sz w:val="26"/>
                <w:szCs w:val="26"/>
              </w:rPr>
              <w:t xml:space="preserve"> жовто- б</w:t>
            </w:r>
            <w:r w:rsidRPr="006A0642">
              <w:rPr>
                <w:rFonts w:ascii="Times New Roman" w:eastAsia="Times New Roman" w:hAnsi="Times New Roman" w:cs="Times New Roman"/>
                <w:sz w:val="26"/>
                <w:szCs w:val="26"/>
                <w:lang w:val="uk-UA"/>
              </w:rPr>
              <w:t>урого</w:t>
            </w:r>
            <w:r w:rsidRPr="006A0642">
              <w:rPr>
                <w:rFonts w:ascii="Times New Roman" w:eastAsia="Times New Roman" w:hAnsi="Times New Roman" w:cs="Times New Roman"/>
                <w:sz w:val="26"/>
                <w:szCs w:val="26"/>
              </w:rPr>
              <w:t xml:space="preserve"> кол</w:t>
            </w:r>
            <w:r w:rsidRPr="006A0642">
              <w:rPr>
                <w:rFonts w:ascii="Times New Roman" w:eastAsia="Times New Roman" w:hAnsi="Times New Roman" w:cs="Times New Roman"/>
                <w:sz w:val="26"/>
                <w:szCs w:val="26"/>
                <w:lang w:val="uk-UA"/>
              </w:rPr>
              <w:t>ьо</w:t>
            </w:r>
            <w:r w:rsidRPr="006A0642">
              <w:rPr>
                <w:rFonts w:ascii="Times New Roman" w:eastAsia="Times New Roman" w:hAnsi="Times New Roman" w:cs="Times New Roman"/>
                <w:sz w:val="26"/>
                <w:szCs w:val="26"/>
              </w:rPr>
              <w:t>р</w:t>
            </w:r>
            <w:r w:rsidRPr="006A0642">
              <w:rPr>
                <w:rFonts w:ascii="Times New Roman" w:eastAsia="Times New Roman" w:hAnsi="Times New Roman" w:cs="Times New Roman"/>
                <w:sz w:val="26"/>
                <w:szCs w:val="26"/>
                <w:lang w:val="uk-UA"/>
              </w:rPr>
              <w:t>у</w:t>
            </w:r>
            <w:r w:rsidRPr="006A0642">
              <w:rPr>
                <w:rFonts w:ascii="Times New Roman" w:eastAsia="Times New Roman" w:hAnsi="Times New Roman" w:cs="Times New Roman"/>
                <w:sz w:val="26"/>
                <w:szCs w:val="26"/>
              </w:rPr>
              <w:t>. Вологість сім'янок 12-14%</w:t>
            </w:r>
          </w:p>
        </w:tc>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w:t>
            </w:r>
          </w:p>
        </w:tc>
        <w:tc>
          <w:tcPr>
            <w:tcW w:w="0" w:type="auto"/>
            <w:vAlign w:val="center"/>
          </w:tcPr>
          <w:p w:rsidR="006A0642" w:rsidRPr="006A0642" w:rsidRDefault="006A0642" w:rsidP="006A0642">
            <w:pPr>
              <w:spacing w:after="0" w:line="240" w:lineRule="auto"/>
              <w:ind w:right="23"/>
              <w:jc w:val="center"/>
              <w:rPr>
                <w:rFonts w:ascii="Times New Roman" w:eastAsia="Times New Roman" w:hAnsi="Times New Roman" w:cs="Times New Roman"/>
                <w:sz w:val="26"/>
                <w:szCs w:val="26"/>
              </w:rPr>
            </w:pPr>
            <w:r w:rsidRPr="006A0642">
              <w:rPr>
                <w:rFonts w:ascii="Times New Roman" w:eastAsia="Times New Roman" w:hAnsi="Times New Roman" w:cs="Times New Roman"/>
                <w:sz w:val="26"/>
                <w:szCs w:val="26"/>
              </w:rPr>
              <w:t>Збирання врожаю</w:t>
            </w:r>
          </w:p>
        </w:tc>
      </w:tr>
    </w:tbl>
    <w:p w:rsidR="006A0642" w:rsidRPr="00780E0F" w:rsidRDefault="00C309BB" w:rsidP="006A0642">
      <w:pPr>
        <w:pStyle w:val="af1"/>
        <w:spacing w:before="0" w:beforeAutospacing="0" w:after="0" w:afterAutospacing="0" w:line="360" w:lineRule="auto"/>
        <w:jc w:val="both"/>
      </w:pPr>
      <w:r w:rsidRPr="00780E0F">
        <w:t>Примітка* Тривалість залежить від особливостей сорту, регіону обробітку.</w:t>
      </w:r>
      <w:r w:rsidR="006A0642" w:rsidRPr="00780E0F">
        <w:rPr>
          <w:lang w:val="uk-UA"/>
        </w:rPr>
        <w:t xml:space="preserve"> </w:t>
      </w:r>
      <w:r w:rsidR="006A0642" w:rsidRPr="00780E0F">
        <w:br w:type="page"/>
      </w:r>
    </w:p>
    <w:p w:rsidR="00A07F92" w:rsidRPr="003475E4" w:rsidRDefault="00A07F92" w:rsidP="00213009">
      <w:pPr>
        <w:pStyle w:val="1"/>
        <w:spacing w:before="0" w:line="360" w:lineRule="auto"/>
        <w:ind w:firstLine="709"/>
        <w:jc w:val="both"/>
        <w:rPr>
          <w:szCs w:val="25"/>
          <w:lang w:val="uk-UA"/>
        </w:rPr>
      </w:pPr>
      <w:bookmarkStart w:id="6" w:name="_Toc58258581"/>
      <w:r w:rsidRPr="00213009">
        <w:rPr>
          <w:rFonts w:ascii="Times New Roman" w:hAnsi="Times New Roman" w:cs="Times New Roman"/>
          <w:b w:val="0"/>
          <w:color w:val="auto"/>
          <w:lang w:eastAsia="en-US"/>
        </w:rPr>
        <w:lastRenderedPageBreak/>
        <w:t xml:space="preserve">1.4 </w:t>
      </w:r>
      <w:r w:rsidR="00C309BB" w:rsidRPr="00C309BB">
        <w:rPr>
          <w:rFonts w:ascii="Times New Roman" w:hAnsi="Times New Roman" w:cs="Times New Roman"/>
          <w:b w:val="0"/>
          <w:color w:val="auto"/>
          <w:lang w:eastAsia="en-US"/>
        </w:rPr>
        <w:t>Екологічні адаптації соняшнику</w:t>
      </w:r>
      <w:bookmarkEnd w:id="6"/>
    </w:p>
    <w:p w:rsidR="00A07F92" w:rsidRDefault="00A07F92" w:rsidP="00A07F92">
      <w:pPr>
        <w:pStyle w:val="af1"/>
        <w:spacing w:before="0" w:beforeAutospacing="0" w:after="0" w:afterAutospacing="0" w:line="360" w:lineRule="auto"/>
        <w:ind w:firstLine="709"/>
        <w:rPr>
          <w:rFonts w:ascii="Georgia" w:hAnsi="Georgia"/>
          <w:sz w:val="25"/>
          <w:szCs w:val="25"/>
          <w:lang w:val="uk-UA"/>
        </w:rPr>
      </w:pPr>
    </w:p>
    <w:p w:rsidR="00150F7C" w:rsidRPr="00150F7C" w:rsidRDefault="00150F7C" w:rsidP="00A07F92">
      <w:pPr>
        <w:pStyle w:val="af1"/>
        <w:spacing w:before="0" w:beforeAutospacing="0" w:after="0" w:afterAutospacing="0" w:line="360" w:lineRule="auto"/>
        <w:ind w:firstLine="709"/>
        <w:rPr>
          <w:rFonts w:ascii="Georgia" w:hAnsi="Georgia"/>
          <w:sz w:val="25"/>
          <w:szCs w:val="25"/>
          <w:lang w:val="uk-UA"/>
        </w:rPr>
      </w:pPr>
    </w:p>
    <w:p w:rsidR="00C309BB" w:rsidRPr="00C309BB" w:rsidRDefault="00C309BB" w:rsidP="00780E0F">
      <w:pPr>
        <w:spacing w:after="0" w:line="360" w:lineRule="auto"/>
        <w:ind w:right="57" w:firstLine="709"/>
        <w:jc w:val="both"/>
        <w:rPr>
          <w:rFonts w:ascii="Times New Roman" w:eastAsia="Times New Roman" w:hAnsi="Times New Roman" w:cs="Times New Roman"/>
          <w:sz w:val="28"/>
          <w:szCs w:val="28"/>
          <w:lang w:val="uk-UA"/>
        </w:rPr>
      </w:pPr>
      <w:r w:rsidRPr="00C309BB">
        <w:rPr>
          <w:rFonts w:ascii="Times New Roman" w:eastAsia="Times New Roman" w:hAnsi="Times New Roman" w:cs="Times New Roman"/>
          <w:sz w:val="28"/>
          <w:szCs w:val="28"/>
        </w:rPr>
        <w:t>Екологічно культурний соняшник є</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 xml:space="preserve">степовим видом. Здатність утворювати </w:t>
      </w:r>
      <w:r w:rsidRPr="00C309BB">
        <w:rPr>
          <w:rFonts w:ascii="Times New Roman" w:eastAsia="Times New Roman" w:hAnsi="Times New Roman" w:cs="Times New Roman"/>
          <w:sz w:val="28"/>
          <w:szCs w:val="28"/>
          <w:lang w:val="uk-UA"/>
        </w:rPr>
        <w:t>додат</w:t>
      </w:r>
      <w:r w:rsidRPr="00C309BB">
        <w:rPr>
          <w:rFonts w:ascii="Times New Roman" w:eastAsia="Times New Roman" w:hAnsi="Times New Roman" w:cs="Times New Roman"/>
          <w:sz w:val="28"/>
          <w:szCs w:val="28"/>
        </w:rPr>
        <w:t>кові корені з гіпокотіля є пристосуванням для перенесення степових посух і стійкості</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до степових вітрів. Становлення соняшника як олійної культури</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відбувалося в умовах континентального клімату степу Європи. Насьогодні соняшник сформувався як екологічно пластична рослина (вид) степової та лісостепової зон: світлолюбна, факультативно короткоденна, придатна до перенесення ґрунтової посухи. В той же</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час соняшник потерпає від високої вологості і грибкових хвороб у</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районах, де випадає багато опадів.</w:t>
      </w:r>
      <w:r w:rsidRPr="00C309BB">
        <w:rPr>
          <w:rFonts w:ascii="Times New Roman" w:eastAsia="Times New Roman" w:hAnsi="Times New Roman" w:cs="Times New Roman"/>
          <w:sz w:val="28"/>
          <w:szCs w:val="28"/>
          <w:lang w:val="uk-UA"/>
        </w:rPr>
        <w:t xml:space="preserve"> Культурний </w:t>
      </w:r>
      <w:r w:rsidRPr="00C309BB">
        <w:rPr>
          <w:rFonts w:ascii="Times New Roman" w:eastAsia="Times New Roman" w:hAnsi="Times New Roman" w:cs="Times New Roman"/>
          <w:i/>
          <w:sz w:val="28"/>
          <w:szCs w:val="28"/>
        </w:rPr>
        <w:t>H</w:t>
      </w:r>
      <w:r w:rsidRPr="00C309BB">
        <w:rPr>
          <w:rFonts w:ascii="Times New Roman" w:eastAsia="Times New Roman" w:hAnsi="Times New Roman" w:cs="Times New Roman"/>
          <w:i/>
          <w:sz w:val="28"/>
          <w:szCs w:val="28"/>
          <w:lang w:val="uk-UA"/>
        </w:rPr>
        <w:t xml:space="preserve">. </w:t>
      </w:r>
      <w:r w:rsidRPr="00C309BB">
        <w:rPr>
          <w:rFonts w:ascii="Times New Roman" w:eastAsia="Times New Roman" w:hAnsi="Times New Roman" w:cs="Times New Roman"/>
          <w:i/>
          <w:sz w:val="28"/>
          <w:szCs w:val="28"/>
        </w:rPr>
        <w:t>annuus</w:t>
      </w:r>
      <w:r w:rsidRPr="00C309BB">
        <w:rPr>
          <w:rFonts w:ascii="Times New Roman" w:eastAsia="Times New Roman" w:hAnsi="Times New Roman" w:cs="Times New Roman"/>
          <w:sz w:val="28"/>
          <w:szCs w:val="28"/>
          <w:lang w:val="uk-UA"/>
        </w:rPr>
        <w:t xml:space="preserve"> звичайно вважають короткоденним видом. Проте ще М.І. Вавілов доводив, що </w:t>
      </w:r>
      <w:r w:rsidRPr="00C309BB">
        <w:rPr>
          <w:rFonts w:ascii="Times New Roman" w:eastAsia="Times New Roman" w:hAnsi="Times New Roman" w:cs="Times New Roman"/>
          <w:i/>
          <w:sz w:val="28"/>
          <w:szCs w:val="28"/>
        </w:rPr>
        <w:t>H</w:t>
      </w:r>
      <w:r w:rsidRPr="00C309BB">
        <w:rPr>
          <w:rFonts w:ascii="Times New Roman" w:eastAsia="Times New Roman" w:hAnsi="Times New Roman" w:cs="Times New Roman"/>
          <w:i/>
          <w:sz w:val="28"/>
          <w:szCs w:val="28"/>
          <w:lang w:val="uk-UA"/>
        </w:rPr>
        <w:t>.</w:t>
      </w:r>
      <w:r w:rsidRPr="00C309BB">
        <w:rPr>
          <w:rFonts w:ascii="Times New Roman" w:eastAsia="Times New Roman" w:hAnsi="Times New Roman" w:cs="Times New Roman"/>
          <w:i/>
          <w:sz w:val="28"/>
          <w:szCs w:val="28"/>
        </w:rPr>
        <w:t>annuus</w:t>
      </w:r>
      <w:r w:rsidRPr="00C309BB">
        <w:rPr>
          <w:rFonts w:ascii="Times New Roman" w:eastAsia="Times New Roman" w:hAnsi="Times New Roman" w:cs="Times New Roman"/>
          <w:sz w:val="28"/>
          <w:szCs w:val="28"/>
          <w:lang w:val="uk-UA"/>
        </w:rPr>
        <w:t xml:space="preserve"> походить з досить північних широт (з Канади), де він зростав разом з </w:t>
      </w:r>
      <w:r w:rsidRPr="00C309BB">
        <w:rPr>
          <w:rFonts w:ascii="Times New Roman" w:eastAsia="Times New Roman" w:hAnsi="Times New Roman" w:cs="Times New Roman"/>
          <w:i/>
          <w:sz w:val="28"/>
          <w:szCs w:val="28"/>
          <w:lang w:val="uk-UA"/>
        </w:rPr>
        <w:t xml:space="preserve">Н. </w:t>
      </w:r>
      <w:r w:rsidRPr="00C309BB">
        <w:rPr>
          <w:rFonts w:ascii="Times New Roman" w:eastAsia="Times New Roman" w:hAnsi="Times New Roman" w:cs="Times New Roman"/>
          <w:i/>
          <w:sz w:val="28"/>
          <w:szCs w:val="28"/>
        </w:rPr>
        <w:t>lenticularis</w:t>
      </w:r>
      <w:r w:rsidRPr="00C309BB">
        <w:rPr>
          <w:rFonts w:ascii="Times New Roman" w:eastAsia="Times New Roman" w:hAnsi="Times New Roman" w:cs="Times New Roman"/>
          <w:sz w:val="28"/>
          <w:szCs w:val="28"/>
          <w:lang w:val="uk-UA"/>
        </w:rPr>
        <w:t xml:space="preserve">, потім розповсюдився на південь, у прерії. </w:t>
      </w:r>
      <w:r w:rsidRPr="00C309BB">
        <w:rPr>
          <w:rFonts w:ascii="Times New Roman" w:eastAsia="Times New Roman" w:hAnsi="Times New Roman" w:cs="Times New Roman"/>
          <w:sz w:val="28"/>
          <w:szCs w:val="28"/>
        </w:rPr>
        <w:t>Синська Є.М. [</w:t>
      </w:r>
      <w:r w:rsidRPr="00C309BB">
        <w:rPr>
          <w:rFonts w:ascii="Times New Roman" w:eastAsia="Times New Roman" w:hAnsi="Times New Roman" w:cs="Times New Roman"/>
          <w:sz w:val="28"/>
          <w:szCs w:val="28"/>
          <w:lang w:val="uk-UA"/>
        </w:rPr>
        <w:t>30</w:t>
      </w:r>
      <w:r w:rsidRPr="00C309BB">
        <w:rPr>
          <w:rFonts w:ascii="Times New Roman" w:eastAsia="Times New Roman" w:hAnsi="Times New Roman" w:cs="Times New Roman"/>
          <w:sz w:val="28"/>
          <w:szCs w:val="28"/>
        </w:rPr>
        <w:t xml:space="preserve">] експериментально показала, що давні форми </w:t>
      </w:r>
      <w:r w:rsidRPr="00C309BB">
        <w:rPr>
          <w:rFonts w:ascii="Times New Roman" w:eastAsia="Times New Roman" w:hAnsi="Times New Roman" w:cs="Times New Roman"/>
          <w:i/>
          <w:sz w:val="28"/>
          <w:szCs w:val="28"/>
        </w:rPr>
        <w:t xml:space="preserve">H. </w:t>
      </w:r>
      <w:r w:rsidRPr="00C309BB">
        <w:rPr>
          <w:rFonts w:ascii="Times New Roman" w:eastAsia="Times New Roman" w:hAnsi="Times New Roman" w:cs="Times New Roman"/>
          <w:i/>
          <w:sz w:val="28"/>
          <w:szCs w:val="28"/>
          <w:lang w:val="uk-UA"/>
        </w:rPr>
        <w:t>а</w:t>
      </w:r>
      <w:r w:rsidRPr="00C309BB">
        <w:rPr>
          <w:rFonts w:ascii="Times New Roman" w:eastAsia="Times New Roman" w:hAnsi="Times New Roman" w:cs="Times New Roman"/>
          <w:i/>
          <w:sz w:val="28"/>
          <w:szCs w:val="28"/>
        </w:rPr>
        <w:t>nnuus</w:t>
      </w:r>
      <w:r w:rsidRPr="00C309BB">
        <w:rPr>
          <w:rFonts w:ascii="Times New Roman" w:eastAsia="Times New Roman" w:hAnsi="Times New Roman" w:cs="Times New Roman"/>
          <w:i/>
          <w:sz w:val="28"/>
          <w:szCs w:val="28"/>
          <w:lang w:val="uk-UA"/>
        </w:rPr>
        <w:t xml:space="preserve"> </w:t>
      </w:r>
      <w:r w:rsidRPr="00C309BB">
        <w:rPr>
          <w:rFonts w:ascii="Times New Roman" w:eastAsia="Times New Roman" w:hAnsi="Times New Roman" w:cs="Times New Roman"/>
          <w:sz w:val="28"/>
          <w:szCs w:val="28"/>
        </w:rPr>
        <w:t>є рослинами довгого дня. В період вегетатив</w:t>
      </w:r>
      <w:r w:rsidRPr="00C309BB">
        <w:rPr>
          <w:rFonts w:ascii="Times New Roman" w:eastAsia="Times New Roman" w:hAnsi="Times New Roman" w:cs="Times New Roman"/>
          <w:sz w:val="28"/>
          <w:szCs w:val="28"/>
          <w:lang w:val="uk-UA"/>
        </w:rPr>
        <w:t>н</w:t>
      </w:r>
      <w:r w:rsidRPr="00C309BB">
        <w:rPr>
          <w:rFonts w:ascii="Times New Roman" w:eastAsia="Times New Roman" w:hAnsi="Times New Roman" w:cs="Times New Roman"/>
          <w:sz w:val="28"/>
          <w:szCs w:val="28"/>
        </w:rPr>
        <w:t>ого росту оптимальними для соняшника температурами є 18-20°С, а в період цвітіння та наливу насіння - 20-22°С. Загальна потреба соняшника в теплі від початку росту до дозрівання</w:t>
      </w:r>
      <w:r w:rsidRPr="00C309BB">
        <w:rPr>
          <w:rFonts w:ascii="Times New Roman" w:eastAsia="Times New Roman" w:hAnsi="Times New Roman" w:cs="Times New Roman"/>
          <w:sz w:val="28"/>
          <w:szCs w:val="28"/>
          <w:lang w:val="uk-UA"/>
        </w:rPr>
        <w:t xml:space="preserve"> с</w:t>
      </w:r>
      <w:r w:rsidRPr="00C309BB">
        <w:rPr>
          <w:rFonts w:ascii="Times New Roman" w:eastAsia="Times New Roman" w:hAnsi="Times New Roman" w:cs="Times New Roman"/>
          <w:sz w:val="28"/>
          <w:szCs w:val="28"/>
        </w:rPr>
        <w:t>кладає для сортів різних груп стиглості від 1800 до 2400°С [</w:t>
      </w:r>
      <w:r w:rsidRPr="00C309BB">
        <w:rPr>
          <w:rFonts w:ascii="Times New Roman" w:eastAsia="Times New Roman" w:hAnsi="Times New Roman" w:cs="Times New Roman"/>
          <w:sz w:val="28"/>
          <w:szCs w:val="28"/>
          <w:lang w:val="uk-UA"/>
        </w:rPr>
        <w:t>31</w:t>
      </w:r>
      <w:r w:rsidRPr="00C309BB">
        <w:rPr>
          <w:rFonts w:ascii="Times New Roman" w:eastAsia="Times New Roman" w:hAnsi="Times New Roman" w:cs="Times New Roman"/>
          <w:sz w:val="28"/>
          <w:szCs w:val="28"/>
        </w:rPr>
        <w:t>].</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Для районів, кліматичні умови яких відповідають потребам</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олійного соняшника до тепла і вологи, характерні, в основному, родючі ґрунти. Відома широка пристосованість соняшника до різних</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ґрунтів. Проте умови ґрунту можуть мати значний вплив на рівень</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 xml:space="preserve">його врожайності, який знижується на 20-30% на слабозмитих ґрунтах, на 50-60% </w:t>
      </w:r>
      <w:r w:rsidRPr="00C309BB">
        <w:rPr>
          <w:rFonts w:ascii="Calibri" w:eastAsia="Times New Roman" w:hAnsi="Calibri" w:cs="Times New Roman"/>
          <w:sz w:val="28"/>
          <w:szCs w:val="28"/>
          <w:lang w:eastAsia="uk-UA"/>
        </w:rPr>
        <w:t>–</w:t>
      </w:r>
      <w:r w:rsidRPr="00C309BB">
        <w:rPr>
          <w:rFonts w:ascii="Times New Roman" w:eastAsia="Times New Roman" w:hAnsi="Times New Roman" w:cs="Times New Roman"/>
          <w:sz w:val="28"/>
          <w:szCs w:val="28"/>
        </w:rPr>
        <w:t xml:space="preserve"> на середньозмитих і на 70-70%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на сильнозмитих. Спостерігається також коливання врожаю до + 6,5 ц/га в залежності від місцезнаходження на схилах при пересіченому рельєфі</w:t>
      </w:r>
      <w:r w:rsidRPr="00C309BB">
        <w:rPr>
          <w:rFonts w:ascii="Times New Roman" w:eastAsia="Times New Roman" w:hAnsi="Times New Roman" w:cs="Times New Roman"/>
          <w:sz w:val="28"/>
          <w:szCs w:val="28"/>
          <w:lang w:val="uk-UA"/>
        </w:rPr>
        <w:t>.</w:t>
      </w:r>
      <w:r w:rsidRPr="00C309BB">
        <w:rPr>
          <w:rFonts w:ascii="Times New Roman" w:eastAsia="Times New Roman" w:hAnsi="Times New Roman" w:cs="Times New Roman"/>
          <w:sz w:val="28"/>
          <w:szCs w:val="28"/>
        </w:rPr>
        <w:t xml:space="preserve"> </w:t>
      </w:r>
    </w:p>
    <w:p w:rsidR="00C309BB" w:rsidRPr="00C309BB" w:rsidRDefault="00C309BB" w:rsidP="00780E0F">
      <w:pPr>
        <w:spacing w:after="0" w:line="360" w:lineRule="auto"/>
        <w:ind w:right="57" w:firstLine="709"/>
        <w:jc w:val="both"/>
        <w:rPr>
          <w:rFonts w:ascii="Times New Roman" w:eastAsia="Times New Roman" w:hAnsi="Times New Roman" w:cs="Times New Roman"/>
          <w:sz w:val="28"/>
          <w:szCs w:val="28"/>
          <w:lang w:val="uk-UA"/>
        </w:rPr>
      </w:pPr>
      <w:r w:rsidRPr="00C309BB">
        <w:rPr>
          <w:rFonts w:ascii="Times New Roman" w:eastAsia="Times New Roman" w:hAnsi="Times New Roman" w:cs="Times New Roman"/>
          <w:sz w:val="28"/>
          <w:szCs w:val="28"/>
        </w:rPr>
        <w:t>На сьогодні культура соняшнику існує у формі сортів та гібридів,</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 xml:space="preserve"> які можуть мати досить суттєві відмінності у нормах реакції на чинники зовнішнього середовища. Разом з тим культура зберігає загальні характеристики щодо основних чинників. Температура та світло</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 xml:space="preserve">Початок </w:t>
      </w:r>
      <w:r w:rsidRPr="00C309BB">
        <w:rPr>
          <w:rFonts w:ascii="Times New Roman" w:eastAsia="Times New Roman" w:hAnsi="Times New Roman" w:cs="Times New Roman"/>
          <w:sz w:val="28"/>
          <w:szCs w:val="28"/>
        </w:rPr>
        <w:lastRenderedPageBreak/>
        <w:t>проростання насіння починаться при температурі</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 xml:space="preserve">+4-6°С. Для появи сходів необхідна сума активних температур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140-160°С. На ранніх стадіях розвитку у соняшника добре виражена морозостійкість. Насіння, що набубнявіло, не втрачає життєздатності при температурі ~13°С, сходи витримують короткочасні</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заморозки до -5°С. Морозостійкість рослин повністю втрачається</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в передгенеративній та генеративній стадіях розвитку.</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Рівні оптимальних для формування врожаю соняшника температур у значній мірі змінюються в залежності від умов зовнішнього</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середовища. Оптимальною температурою для проходження процессу</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фотосинтезу є +25°С. При природних змінах температури, сонячної</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радіації та не лімітованого водопостачання соняшника виявляється</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така закономірність: в міру підвищення інтенсивності радіації максимальні величини чистої продуктивності фотосинтезу досягаються</w:t>
      </w:r>
      <w:r w:rsidRPr="00C309BB">
        <w:rPr>
          <w:rFonts w:ascii="Times New Roman" w:eastAsia="Times New Roman" w:hAnsi="Times New Roman" w:cs="Times New Roman"/>
          <w:sz w:val="28"/>
          <w:szCs w:val="28"/>
          <w:lang w:val="uk-UA"/>
        </w:rPr>
        <w:t xml:space="preserve"> п</w:t>
      </w:r>
      <w:r w:rsidRPr="00C309BB">
        <w:rPr>
          <w:rFonts w:ascii="Times New Roman" w:eastAsia="Times New Roman" w:hAnsi="Times New Roman" w:cs="Times New Roman"/>
          <w:sz w:val="28"/>
          <w:szCs w:val="28"/>
        </w:rPr>
        <w:t>ри зростанні температури. Проте в умовах дефіциту вологи рівні</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оптимальної температури знижуються [</w:t>
      </w:r>
      <w:r w:rsidRPr="00C309BB">
        <w:rPr>
          <w:rFonts w:ascii="Times New Roman" w:eastAsia="Times New Roman" w:hAnsi="Times New Roman" w:cs="Times New Roman"/>
          <w:sz w:val="28"/>
          <w:szCs w:val="28"/>
          <w:lang w:val="uk-UA"/>
        </w:rPr>
        <w:t>32,</w:t>
      </w:r>
      <w:r w:rsidR="008263ED">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lang w:val="uk-UA"/>
        </w:rPr>
        <w:t>33</w:t>
      </w:r>
      <w:r w:rsidRPr="00C309BB">
        <w:rPr>
          <w:rFonts w:ascii="Times New Roman" w:eastAsia="Times New Roman" w:hAnsi="Times New Roman" w:cs="Times New Roman"/>
          <w:sz w:val="28"/>
          <w:szCs w:val="28"/>
        </w:rPr>
        <w:t>]. Асиміляція вуглекислого газу припиняється з досягненням температури 45-46°С при освітленості 30000 лк і близько 33°С при освітленості 3000 лк. При 35</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45°С фотосинтез значно гальмується у рослин, які вирощують в умовах дефіциту фосфору. У високопродуктивних генотипів соняшника</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виявлена більш висока здатність до адаптації фотосинтезу при підвищенні або зниженні температури.</w:t>
      </w:r>
      <w:r w:rsidRPr="00C309BB">
        <w:rPr>
          <w:rFonts w:ascii="Times New Roman" w:eastAsia="Times New Roman" w:hAnsi="Times New Roman" w:cs="Times New Roman"/>
          <w:sz w:val="28"/>
          <w:szCs w:val="28"/>
        </w:rPr>
        <w:tab/>
      </w:r>
    </w:p>
    <w:p w:rsidR="00C309BB" w:rsidRPr="00C309BB" w:rsidRDefault="00C309BB" w:rsidP="00780E0F">
      <w:pPr>
        <w:spacing w:after="0" w:line="360" w:lineRule="auto"/>
        <w:ind w:right="57" w:firstLine="709"/>
        <w:jc w:val="both"/>
        <w:rPr>
          <w:rFonts w:ascii="Times New Roman" w:eastAsia="Times New Roman" w:hAnsi="Times New Roman" w:cs="Times New Roman"/>
          <w:sz w:val="28"/>
          <w:szCs w:val="28"/>
          <w:lang w:val="uk-UA"/>
        </w:rPr>
      </w:pPr>
      <w:r w:rsidRPr="00C309BB">
        <w:rPr>
          <w:rFonts w:ascii="Times New Roman" w:eastAsia="Times New Roman" w:hAnsi="Times New Roman" w:cs="Times New Roman"/>
          <w:sz w:val="28"/>
          <w:szCs w:val="28"/>
          <w:lang w:val="uk-UA"/>
        </w:rPr>
        <w:t>Внаслідок тривалого періоду вегетації і неефективного продихового регулювання транспірації соняшник витрачає дуже багато води. Його посухостійкість обумовлена тим, що рослина може використовувати запаси вологи з глибоких горизонтів ґрунту. Транспіраційни</w:t>
      </w:r>
      <w:r w:rsidRPr="00C309BB">
        <w:rPr>
          <w:rFonts w:ascii="Times New Roman" w:eastAsia="Times New Roman" w:hAnsi="Times New Roman" w:cs="Times New Roman"/>
          <w:sz w:val="28"/>
          <w:szCs w:val="28"/>
        </w:rPr>
        <w:t xml:space="preserve">й коефіцієнт для соняшника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470-570. Одна рослина за</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вегетаційний період витрачає більше 200 літрів води. На початку</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вегетації соняшник використовує вологу з верхніх шарів, а після</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 xml:space="preserve">утворення </w:t>
      </w:r>
      <w:r w:rsidRPr="00C309BB">
        <w:rPr>
          <w:rFonts w:ascii="Times New Roman" w:eastAsia="Times New Roman" w:hAnsi="Times New Roman" w:cs="Times New Roman"/>
          <w:sz w:val="28"/>
          <w:szCs w:val="28"/>
          <w:lang w:val="uk-UA"/>
        </w:rPr>
        <w:t>кошику</w:t>
      </w:r>
      <w:r w:rsidRPr="00C309BB">
        <w:rPr>
          <w:rFonts w:ascii="Times New Roman" w:eastAsia="Times New Roman" w:hAnsi="Times New Roman" w:cs="Times New Roman"/>
          <w:sz w:val="28"/>
          <w:szCs w:val="28"/>
        </w:rPr>
        <w:t xml:space="preserve"> - з нижніх шарів ґрунту</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За вегетаційний період соняшник витрачає значно більше вологи, ніж кількість опадів за цей же період. В умовах півдня лісостепової та степової зон ця кількість більша, ніж середньорічна</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кількість опадів. Тому при вирощуванні соняшнику в цих районах</w:t>
      </w:r>
      <w:r w:rsidRPr="00C309BB">
        <w:rPr>
          <w:rFonts w:ascii="Times New Roman" w:eastAsia="Times New Roman" w:hAnsi="Times New Roman" w:cs="Times New Roman"/>
          <w:sz w:val="28"/>
          <w:szCs w:val="28"/>
          <w:lang w:val="uk-UA"/>
        </w:rPr>
        <w:t xml:space="preserve"> </w:t>
      </w:r>
      <w:r w:rsidRPr="00C309BB">
        <w:rPr>
          <w:rFonts w:ascii="Times New Roman" w:eastAsia="Times New Roman" w:hAnsi="Times New Roman" w:cs="Times New Roman"/>
          <w:sz w:val="28"/>
          <w:szCs w:val="28"/>
        </w:rPr>
        <w:t>важливе значення має запас ґрунтової вологи.</w:t>
      </w:r>
    </w:p>
    <w:p w:rsidR="00A07F92" w:rsidRPr="0048759D" w:rsidRDefault="00A07F92" w:rsidP="00150F7C">
      <w:pPr>
        <w:pStyle w:val="1"/>
        <w:spacing w:before="0" w:line="360" w:lineRule="auto"/>
        <w:ind w:firstLine="709"/>
        <w:jc w:val="both"/>
        <w:rPr>
          <w:rFonts w:ascii="Times New Roman" w:hAnsi="Times New Roman" w:cs="Times New Roman"/>
          <w:b w:val="0"/>
          <w:color w:val="auto"/>
          <w:lang w:val="uk-UA" w:eastAsia="en-US"/>
        </w:rPr>
      </w:pPr>
      <w:bookmarkStart w:id="7" w:name="_Toc58258582"/>
      <w:r w:rsidRPr="0048759D">
        <w:rPr>
          <w:rFonts w:ascii="Times New Roman" w:hAnsi="Times New Roman" w:cs="Times New Roman"/>
          <w:b w:val="0"/>
          <w:color w:val="auto"/>
          <w:lang w:val="uk-UA" w:eastAsia="en-US"/>
        </w:rPr>
        <w:lastRenderedPageBreak/>
        <w:t xml:space="preserve">1.4.1 </w:t>
      </w:r>
      <w:r w:rsidR="00C309BB" w:rsidRPr="00C309BB">
        <w:rPr>
          <w:rFonts w:ascii="Times New Roman" w:hAnsi="Times New Roman" w:cs="Times New Roman"/>
          <w:b w:val="0"/>
          <w:color w:val="auto"/>
          <w:lang w:val="uk-UA" w:eastAsia="en-US"/>
        </w:rPr>
        <w:t>Поняття посухостійкості</w:t>
      </w:r>
      <w:bookmarkEnd w:id="7"/>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Default="00A07F92" w:rsidP="00A07F92">
      <w:pPr>
        <w:pStyle w:val="af1"/>
        <w:spacing w:before="0" w:beforeAutospacing="0" w:after="0" w:afterAutospacing="0" w:line="360" w:lineRule="auto"/>
        <w:ind w:firstLine="709"/>
        <w:jc w:val="both"/>
        <w:rPr>
          <w:sz w:val="28"/>
          <w:szCs w:val="25"/>
          <w:lang w:val="uk-UA"/>
        </w:rPr>
      </w:pPr>
    </w:p>
    <w:p w:rsidR="00C309BB" w:rsidRPr="008F3EBF" w:rsidRDefault="00C309BB" w:rsidP="008F3EBF">
      <w:pPr>
        <w:spacing w:after="0" w:line="360" w:lineRule="auto"/>
        <w:ind w:left="20" w:right="40" w:firstLine="828"/>
        <w:jc w:val="both"/>
        <w:rPr>
          <w:rStyle w:val="134"/>
          <w:rFonts w:ascii="Times New Roman" w:hAnsi="Times New Roman"/>
          <w:sz w:val="28"/>
          <w:szCs w:val="28"/>
          <w:lang w:val="uk-UA"/>
        </w:rPr>
      </w:pPr>
      <w:r w:rsidRPr="008F3EBF">
        <w:rPr>
          <w:rStyle w:val="134"/>
          <w:rFonts w:ascii="Times New Roman" w:hAnsi="Times New Roman"/>
          <w:sz w:val="28"/>
          <w:szCs w:val="28"/>
          <w:lang w:val="uk-UA"/>
        </w:rPr>
        <w:t>Водний та високотемпературний стреси зумовлюють численні функціональні та структурні зміни в життєдіяльності рослинного організму, знижують продуктивність, а глибока, тривала дія їх спричинює незворотні реакції і загибель рослин.</w:t>
      </w:r>
    </w:p>
    <w:p w:rsidR="00C309BB" w:rsidRPr="008F3EBF" w:rsidRDefault="00C309BB" w:rsidP="008F3EBF">
      <w:pPr>
        <w:spacing w:after="0" w:line="360" w:lineRule="auto"/>
        <w:ind w:left="20" w:right="40" w:firstLine="828"/>
        <w:jc w:val="both"/>
        <w:rPr>
          <w:rFonts w:ascii="Times New Roman" w:hAnsi="Times New Roman"/>
          <w:sz w:val="28"/>
          <w:szCs w:val="28"/>
        </w:rPr>
      </w:pPr>
      <w:r w:rsidRPr="008F3EBF">
        <w:rPr>
          <w:rStyle w:val="134"/>
          <w:rFonts w:ascii="Times New Roman" w:hAnsi="Times New Roman"/>
          <w:sz w:val="28"/>
          <w:szCs w:val="28"/>
          <w:lang w:val="uk-UA"/>
        </w:rPr>
        <w:t xml:space="preserve"> </w:t>
      </w:r>
      <w:r w:rsidRPr="008F3EBF">
        <w:rPr>
          <w:rStyle w:val="134"/>
          <w:rFonts w:ascii="Times New Roman" w:hAnsi="Times New Roman"/>
          <w:sz w:val="28"/>
          <w:szCs w:val="28"/>
        </w:rPr>
        <w:t>За характером адаптації до водного стресу рослини поділяють на три групи:</w:t>
      </w:r>
    </w:p>
    <w:p w:rsidR="00C309BB" w:rsidRPr="008F3EBF" w:rsidRDefault="00C309BB" w:rsidP="008F3EBF">
      <w:pPr>
        <w:pStyle w:val="90"/>
        <w:numPr>
          <w:ilvl w:val="0"/>
          <w:numId w:val="16"/>
        </w:numPr>
        <w:shd w:val="clear" w:color="auto" w:fill="auto"/>
        <w:tabs>
          <w:tab w:val="left" w:pos="735"/>
        </w:tabs>
        <w:spacing w:line="360" w:lineRule="auto"/>
        <w:ind w:left="20" w:right="40" w:firstLine="828"/>
        <w:rPr>
          <w:rFonts w:ascii="Times New Roman" w:hAnsi="Times New Roman" w:cs="Times New Roman"/>
          <w:sz w:val="28"/>
          <w:szCs w:val="28"/>
        </w:rPr>
      </w:pPr>
      <w:r w:rsidRPr="008F3EBF">
        <w:rPr>
          <w:rFonts w:ascii="Times New Roman" w:hAnsi="Times New Roman" w:cs="Times New Roman"/>
          <w:sz w:val="28"/>
          <w:szCs w:val="28"/>
        </w:rPr>
        <w:t>ефемери, які уникають негативного впливу водного дефіциту, вегетують лише короткий період, посуху витримують у стані спокою;</w:t>
      </w:r>
    </w:p>
    <w:p w:rsidR="00C309BB" w:rsidRPr="008F3EBF" w:rsidRDefault="00C309BB" w:rsidP="008F3EBF">
      <w:pPr>
        <w:pStyle w:val="90"/>
        <w:numPr>
          <w:ilvl w:val="0"/>
          <w:numId w:val="16"/>
        </w:numPr>
        <w:shd w:val="clear" w:color="auto" w:fill="auto"/>
        <w:tabs>
          <w:tab w:val="left" w:pos="697"/>
        </w:tabs>
        <w:spacing w:line="360" w:lineRule="auto"/>
        <w:ind w:left="20" w:right="40" w:firstLine="828"/>
        <w:rPr>
          <w:rFonts w:ascii="Times New Roman" w:hAnsi="Times New Roman" w:cs="Times New Roman"/>
          <w:sz w:val="28"/>
          <w:szCs w:val="28"/>
        </w:rPr>
      </w:pPr>
      <w:r w:rsidRPr="008F3EBF">
        <w:rPr>
          <w:rFonts w:ascii="Times New Roman" w:hAnsi="Times New Roman" w:cs="Times New Roman"/>
          <w:sz w:val="28"/>
          <w:szCs w:val="28"/>
        </w:rPr>
        <w:t>посухостійкі, які здатні використовувати запаси води з глибоких горизонтів грунту або запасати воду в самих рослинах типу ксерофітів;</w:t>
      </w:r>
    </w:p>
    <w:p w:rsidR="00C309BB" w:rsidRPr="008F3EBF" w:rsidRDefault="00C309BB" w:rsidP="008F3EBF">
      <w:pPr>
        <w:pStyle w:val="90"/>
        <w:numPr>
          <w:ilvl w:val="0"/>
          <w:numId w:val="16"/>
        </w:numPr>
        <w:shd w:val="clear" w:color="auto" w:fill="auto"/>
        <w:tabs>
          <w:tab w:val="left" w:pos="690"/>
        </w:tabs>
        <w:spacing w:line="360" w:lineRule="auto"/>
        <w:ind w:left="20" w:firstLine="828"/>
        <w:rPr>
          <w:rFonts w:ascii="Times New Roman" w:hAnsi="Times New Roman" w:cs="Times New Roman"/>
          <w:sz w:val="28"/>
          <w:szCs w:val="28"/>
        </w:rPr>
      </w:pPr>
      <w:r w:rsidRPr="008F3EBF">
        <w:rPr>
          <w:rFonts w:ascii="Times New Roman" w:hAnsi="Times New Roman" w:cs="Times New Roman"/>
          <w:sz w:val="28"/>
          <w:szCs w:val="28"/>
        </w:rPr>
        <w:t>посуховитривалі, які не втрачають життєдіяльність при значних втратах води</w:t>
      </w:r>
      <w:r w:rsidRPr="008F3EBF">
        <w:rPr>
          <w:rFonts w:ascii="Times New Roman" w:hAnsi="Times New Roman" w:cs="Times New Roman"/>
          <w:sz w:val="28"/>
          <w:szCs w:val="28"/>
          <w:lang w:val="uk-UA"/>
        </w:rPr>
        <w:t xml:space="preserve"> </w:t>
      </w:r>
      <w:r w:rsidRPr="008F3EBF">
        <w:rPr>
          <w:rFonts w:ascii="Times New Roman" w:hAnsi="Times New Roman" w:cs="Times New Roman"/>
          <w:sz w:val="28"/>
          <w:szCs w:val="28"/>
        </w:rPr>
        <w:t>[</w:t>
      </w:r>
      <w:r w:rsidRPr="008F3EBF">
        <w:rPr>
          <w:rFonts w:ascii="Times New Roman" w:hAnsi="Times New Roman" w:cs="Times New Roman"/>
          <w:sz w:val="28"/>
          <w:szCs w:val="28"/>
          <w:lang w:val="uk-UA"/>
        </w:rPr>
        <w:t>34</w:t>
      </w:r>
      <w:r w:rsidRPr="008F3EBF">
        <w:rPr>
          <w:rFonts w:ascii="Times New Roman" w:hAnsi="Times New Roman" w:cs="Times New Roman"/>
          <w:sz w:val="28"/>
          <w:szCs w:val="28"/>
        </w:rPr>
        <w:t>].</w:t>
      </w:r>
    </w:p>
    <w:p w:rsidR="00C309BB" w:rsidRPr="008F3EBF" w:rsidRDefault="00C309BB" w:rsidP="008F3EBF">
      <w:pPr>
        <w:spacing w:after="0" w:line="360" w:lineRule="auto"/>
        <w:ind w:left="20" w:right="40" w:firstLine="828"/>
        <w:jc w:val="both"/>
        <w:rPr>
          <w:rStyle w:val="134"/>
          <w:rFonts w:ascii="Times New Roman" w:hAnsi="Times New Roman"/>
          <w:sz w:val="28"/>
          <w:szCs w:val="28"/>
          <w:lang w:val="uk-UA"/>
        </w:rPr>
      </w:pPr>
      <w:r w:rsidRPr="008F3EBF">
        <w:rPr>
          <w:rStyle w:val="134"/>
          <w:rFonts w:ascii="Times New Roman" w:hAnsi="Times New Roman"/>
          <w:sz w:val="28"/>
          <w:szCs w:val="28"/>
        </w:rPr>
        <w:t>Водний стрес виникає в рослинах тоді, коли транспірація перевищує поглинання води коренем.</w:t>
      </w:r>
      <w:r w:rsidRPr="008F3EBF">
        <w:rPr>
          <w:rStyle w:val="134"/>
          <w:rFonts w:ascii="Times New Roman" w:hAnsi="Times New Roman"/>
          <w:sz w:val="28"/>
          <w:szCs w:val="28"/>
          <w:lang w:val="uk-UA"/>
        </w:rPr>
        <w:t xml:space="preserve"> </w:t>
      </w:r>
      <w:r w:rsidRPr="008F3EBF">
        <w:rPr>
          <w:rStyle w:val="134"/>
          <w:rFonts w:ascii="Times New Roman" w:hAnsi="Times New Roman"/>
          <w:sz w:val="28"/>
          <w:szCs w:val="28"/>
        </w:rPr>
        <w:t xml:space="preserve">Виділено дві великі групи видів, які відрізняються за витривалістю до посухи. Це </w:t>
      </w:r>
      <w:r w:rsidRPr="008F3EBF">
        <w:rPr>
          <w:rStyle w:val="1349"/>
          <w:rFonts w:ascii="Times New Roman" w:hAnsi="Times New Roman"/>
          <w:i w:val="0"/>
          <w:iCs w:val="0"/>
          <w:sz w:val="28"/>
          <w:szCs w:val="28"/>
        </w:rPr>
        <w:t>пойкілогідрові</w:t>
      </w:r>
      <w:r w:rsidRPr="008F3EBF">
        <w:rPr>
          <w:rStyle w:val="134"/>
          <w:rFonts w:ascii="Times New Roman" w:hAnsi="Times New Roman"/>
          <w:sz w:val="28"/>
          <w:szCs w:val="28"/>
        </w:rPr>
        <w:t xml:space="preserve"> рослини, які не здатні регулювати свій водний режим, та</w:t>
      </w:r>
      <w:r w:rsidRPr="008F3EBF">
        <w:rPr>
          <w:rStyle w:val="1349"/>
          <w:rFonts w:ascii="Times New Roman" w:hAnsi="Times New Roman"/>
          <w:sz w:val="28"/>
          <w:szCs w:val="28"/>
        </w:rPr>
        <w:t xml:space="preserve"> </w:t>
      </w:r>
      <w:r w:rsidRPr="008F3EBF">
        <w:rPr>
          <w:rStyle w:val="1349"/>
          <w:rFonts w:ascii="Times New Roman" w:hAnsi="Times New Roman"/>
          <w:i w:val="0"/>
          <w:iCs w:val="0"/>
          <w:sz w:val="28"/>
          <w:szCs w:val="28"/>
        </w:rPr>
        <w:t>гомеогідрові</w:t>
      </w:r>
      <w:r w:rsidRPr="008F3EBF">
        <w:rPr>
          <w:rStyle w:val="1349"/>
          <w:rFonts w:ascii="Times New Roman" w:hAnsi="Times New Roman"/>
          <w:sz w:val="28"/>
          <w:szCs w:val="28"/>
        </w:rPr>
        <w:t>,</w:t>
      </w:r>
      <w:r w:rsidRPr="008F3EBF">
        <w:rPr>
          <w:rStyle w:val="134"/>
          <w:rFonts w:ascii="Times New Roman" w:hAnsi="Times New Roman"/>
          <w:sz w:val="28"/>
          <w:szCs w:val="28"/>
        </w:rPr>
        <w:t xml:space="preserve"> які здатні до певної міри підтримувати оводненість при водному дефіциті</w:t>
      </w:r>
      <w:r w:rsidRPr="008F3EBF">
        <w:rPr>
          <w:rStyle w:val="134"/>
          <w:rFonts w:ascii="Times New Roman" w:hAnsi="Times New Roman"/>
          <w:sz w:val="28"/>
          <w:szCs w:val="28"/>
          <w:lang w:val="uk-UA"/>
        </w:rPr>
        <w:t>.</w:t>
      </w:r>
    </w:p>
    <w:p w:rsidR="00C309BB" w:rsidRPr="008F3EBF" w:rsidRDefault="00C309BB" w:rsidP="008F3EBF">
      <w:pPr>
        <w:spacing w:after="0" w:line="360" w:lineRule="auto"/>
        <w:ind w:left="20" w:right="40" w:firstLine="828"/>
        <w:jc w:val="both"/>
        <w:rPr>
          <w:rFonts w:ascii="Times New Roman" w:hAnsi="Times New Roman"/>
          <w:sz w:val="28"/>
          <w:szCs w:val="28"/>
          <w:lang w:val="uk-UA"/>
        </w:rPr>
      </w:pPr>
      <w:r w:rsidRPr="008F3EBF">
        <w:rPr>
          <w:rStyle w:val="134"/>
          <w:rFonts w:ascii="Times New Roman" w:hAnsi="Times New Roman"/>
          <w:sz w:val="28"/>
          <w:szCs w:val="28"/>
          <w:lang w:val="uk-UA"/>
        </w:rPr>
        <w:t>Для вияснення фізіологічних механізмів стійкості істотне значення має послідовність пошкоджень окремих життєвих функцій у міру розвитку водного дефіциту та перегріву. Найбільш чутливий до нестачі води ріст клітин, дещо менш чутливі синтетичні процеси, зокрема синтез білків.</w:t>
      </w:r>
    </w:p>
    <w:p w:rsidR="00C309BB" w:rsidRPr="008F3EBF" w:rsidRDefault="00C309BB" w:rsidP="008F3EBF">
      <w:pPr>
        <w:spacing w:after="0" w:line="360" w:lineRule="auto"/>
        <w:ind w:left="20" w:right="20" w:firstLine="828"/>
        <w:jc w:val="both"/>
        <w:rPr>
          <w:rStyle w:val="134"/>
          <w:rFonts w:ascii="Times New Roman" w:hAnsi="Times New Roman"/>
          <w:sz w:val="28"/>
          <w:szCs w:val="28"/>
          <w:lang w:val="uk-UA"/>
        </w:rPr>
      </w:pPr>
      <w:r w:rsidRPr="008F3EBF">
        <w:rPr>
          <w:rStyle w:val="134"/>
          <w:rFonts w:ascii="Times New Roman" w:hAnsi="Times New Roman"/>
          <w:sz w:val="28"/>
          <w:szCs w:val="28"/>
        </w:rPr>
        <w:t xml:space="preserve">Реакція мезофітів на посуху має двофазний характер. Недовготривала посуха спричинює зниження в'язкості цитоплазми, тоді як більшість фізіологічних функцій інтенсифікуються на фоні сповільнених ростових процесів. Ці зміни, ймовірно, пов'язані з адаптаційними перебудовами метаболізму та структури протопласта, що сприяє виживанню в умовах стресу. </w:t>
      </w:r>
      <w:r w:rsidRPr="008F3EBF">
        <w:rPr>
          <w:rStyle w:val="134"/>
          <w:rFonts w:ascii="Times New Roman" w:hAnsi="Times New Roman"/>
          <w:sz w:val="28"/>
          <w:szCs w:val="28"/>
        </w:rPr>
        <w:lastRenderedPageBreak/>
        <w:t>Тривала та сильна посуха зумовлює деградаційні зміни і вся направленість обміну речовин зміщується в бік розпадання та окислення</w:t>
      </w:r>
      <w:r w:rsidRPr="008F3EBF">
        <w:rPr>
          <w:rStyle w:val="134"/>
          <w:rFonts w:ascii="Times New Roman" w:hAnsi="Times New Roman"/>
          <w:sz w:val="28"/>
          <w:szCs w:val="28"/>
          <w:lang w:val="uk-UA"/>
        </w:rPr>
        <w:t xml:space="preserve">. </w:t>
      </w:r>
    </w:p>
    <w:p w:rsidR="00C309BB" w:rsidRPr="008F3EBF" w:rsidRDefault="00C309BB" w:rsidP="008F3EBF">
      <w:pPr>
        <w:spacing w:after="0" w:line="360" w:lineRule="auto"/>
        <w:ind w:left="20" w:right="20" w:firstLine="828"/>
        <w:jc w:val="both"/>
        <w:rPr>
          <w:rStyle w:val="134"/>
          <w:rFonts w:ascii="Times New Roman" w:hAnsi="Times New Roman"/>
          <w:sz w:val="28"/>
          <w:szCs w:val="28"/>
          <w:lang w:val="uk-UA"/>
        </w:rPr>
      </w:pPr>
      <w:r w:rsidRPr="008F3EBF">
        <w:rPr>
          <w:rStyle w:val="134"/>
          <w:rFonts w:ascii="Times New Roman" w:hAnsi="Times New Roman"/>
          <w:sz w:val="28"/>
          <w:szCs w:val="28"/>
        </w:rPr>
        <w:t xml:space="preserve">Відомо, що інтенсивність росту регулюється фітогормонами. В міру посилення посухи в тканинах нагромаджуються стрес-гормони — етилен та </w:t>
      </w:r>
      <w:r w:rsidR="00DD0E36">
        <w:rPr>
          <w:rStyle w:val="134"/>
          <w:rFonts w:ascii="Times New Roman" w:hAnsi="Times New Roman"/>
          <w:sz w:val="28"/>
          <w:szCs w:val="28"/>
          <w:lang w:val="uk-UA"/>
        </w:rPr>
        <w:t>абсцизова кислота (АБК)</w:t>
      </w:r>
      <w:r w:rsidRPr="008F3EBF">
        <w:rPr>
          <w:rStyle w:val="134"/>
          <w:rFonts w:ascii="Times New Roman" w:hAnsi="Times New Roman"/>
          <w:sz w:val="28"/>
          <w:szCs w:val="28"/>
        </w:rPr>
        <w:t>, знижується рівень ауксинів, гіберелінів, цитокінінів. Особливу роль при дефіциті вологи, а також в умовах впливу високих температур відіграє АБК, яка нагромаджується в усіх органах рослин. Сигналом для її утворення є втрата тургору. Можливо, зниження тургору зумовлює конформаційні зміни мембран, що і стимулює утворення АБК. Місцем синтезу може бути цитоплазма, але в значних кількостях вона виявляється в хлоропластах мезофілу листка — до 10</w:t>
      </w:r>
      <w:r w:rsidRPr="008F3EBF">
        <w:rPr>
          <w:rStyle w:val="134"/>
          <w:rFonts w:ascii="Times New Roman" w:hAnsi="Times New Roman"/>
          <w:sz w:val="28"/>
          <w:szCs w:val="28"/>
          <w:vertAlign w:val="superscript"/>
        </w:rPr>
        <w:t>5</w:t>
      </w:r>
      <w:r w:rsidRPr="008F3EBF">
        <w:rPr>
          <w:rStyle w:val="134"/>
          <w:rFonts w:ascii="Times New Roman" w:hAnsi="Times New Roman"/>
          <w:sz w:val="28"/>
          <w:szCs w:val="28"/>
        </w:rPr>
        <w:t xml:space="preserve"> М.</w:t>
      </w:r>
      <w:r w:rsidR="00DD0E36">
        <w:rPr>
          <w:rStyle w:val="134"/>
          <w:rFonts w:ascii="Times New Roman" w:hAnsi="Times New Roman"/>
          <w:sz w:val="28"/>
          <w:szCs w:val="28"/>
          <w:lang w:val="uk-UA"/>
        </w:rPr>
        <w:t xml:space="preserve"> </w:t>
      </w:r>
      <w:r w:rsidRPr="008F3EBF">
        <w:rPr>
          <w:rStyle w:val="134"/>
          <w:rFonts w:ascii="Times New Roman" w:hAnsi="Times New Roman"/>
          <w:sz w:val="28"/>
          <w:szCs w:val="28"/>
        </w:rPr>
        <w:t>В умовах посухи АБК із хлоропластів пересувається з клітин мезофілу в епідерміс до замикаючих клітин продихів, спричинюючи закривання їх. Відносно синтезу АБК самими клітинами продихів питання теж залишається відкритим. Абсцизова кислота також нагромаджується в коренях і навіть може виділятися в навколишнє середовище, зумовлюючи алелопатичний вплив на інші рослини</w:t>
      </w:r>
      <w:r w:rsidRPr="008F3EBF">
        <w:rPr>
          <w:rStyle w:val="134"/>
          <w:rFonts w:ascii="Times New Roman" w:hAnsi="Times New Roman"/>
          <w:sz w:val="28"/>
          <w:szCs w:val="28"/>
          <w:lang w:val="uk-UA"/>
        </w:rPr>
        <w:t xml:space="preserve"> </w:t>
      </w:r>
      <w:r w:rsidRPr="008F3EBF">
        <w:rPr>
          <w:rStyle w:val="134"/>
          <w:rFonts w:ascii="Times New Roman" w:hAnsi="Times New Roman"/>
          <w:sz w:val="28"/>
          <w:szCs w:val="28"/>
        </w:rPr>
        <w:t>[</w:t>
      </w:r>
      <w:r w:rsidRPr="008F3EBF">
        <w:rPr>
          <w:rStyle w:val="134"/>
          <w:rFonts w:ascii="Times New Roman" w:hAnsi="Times New Roman"/>
          <w:sz w:val="28"/>
          <w:szCs w:val="28"/>
          <w:lang w:val="uk-UA"/>
        </w:rPr>
        <w:t>34</w:t>
      </w:r>
      <w:r w:rsidRPr="008F3EBF">
        <w:rPr>
          <w:rStyle w:val="134"/>
          <w:rFonts w:ascii="Times New Roman" w:hAnsi="Times New Roman"/>
          <w:sz w:val="28"/>
          <w:szCs w:val="28"/>
        </w:rPr>
        <w:t>].</w:t>
      </w:r>
      <w:r w:rsidRPr="008F3EBF">
        <w:rPr>
          <w:rStyle w:val="134"/>
          <w:rFonts w:ascii="Times New Roman" w:hAnsi="Times New Roman"/>
          <w:sz w:val="28"/>
          <w:szCs w:val="28"/>
          <w:lang w:val="uk-UA"/>
        </w:rPr>
        <w:t xml:space="preserve"> </w:t>
      </w:r>
    </w:p>
    <w:p w:rsidR="00C309BB" w:rsidRPr="008F3EBF" w:rsidRDefault="00C309BB" w:rsidP="008F3EBF">
      <w:pPr>
        <w:spacing w:after="0" w:line="360" w:lineRule="auto"/>
        <w:ind w:left="20" w:right="20" w:firstLine="828"/>
        <w:jc w:val="both"/>
        <w:rPr>
          <w:rStyle w:val="134"/>
          <w:rFonts w:ascii="Times New Roman" w:hAnsi="Times New Roman"/>
          <w:sz w:val="28"/>
          <w:szCs w:val="28"/>
          <w:lang w:val="uk-UA"/>
        </w:rPr>
      </w:pPr>
      <w:r w:rsidRPr="008F3EBF">
        <w:rPr>
          <w:rStyle w:val="134"/>
          <w:rFonts w:ascii="Times New Roman" w:hAnsi="Times New Roman"/>
          <w:sz w:val="28"/>
          <w:szCs w:val="28"/>
          <w:lang w:val="uk-UA"/>
        </w:rPr>
        <w:t xml:space="preserve">Водний стрес порушує рідинно-кристалічну структуру полярних ліпідів тилакоїдних мембран хлоропластів, зменшує в'язкість її. </w:t>
      </w:r>
      <w:r w:rsidRPr="008F3EBF">
        <w:rPr>
          <w:rStyle w:val="134"/>
          <w:rFonts w:ascii="Times New Roman" w:hAnsi="Times New Roman"/>
          <w:sz w:val="28"/>
          <w:szCs w:val="28"/>
        </w:rPr>
        <w:t>В період дії стресового фактора підвищується вміст жирних кислот, знижується вміст фосфоліпідів, спостерігається перехід їх у стан гелю.</w:t>
      </w:r>
      <w:r w:rsidRPr="008F3EBF">
        <w:rPr>
          <w:rStyle w:val="134"/>
          <w:rFonts w:ascii="Times New Roman" w:hAnsi="Times New Roman"/>
          <w:sz w:val="28"/>
          <w:szCs w:val="28"/>
          <w:lang w:val="uk-UA"/>
        </w:rPr>
        <w:t xml:space="preserve"> </w:t>
      </w:r>
      <w:r w:rsidRPr="008F3EBF">
        <w:rPr>
          <w:rStyle w:val="134"/>
          <w:rFonts w:ascii="Times New Roman" w:hAnsi="Times New Roman"/>
          <w:sz w:val="28"/>
          <w:szCs w:val="28"/>
        </w:rPr>
        <w:t xml:space="preserve">Одним із факторів несприятливого впливу посухи на рослинний організм є висока температура. Тепловий режим довкілля істотно впливає на метаболізм, ріст, розвиток і продуктивність рослин. Виділяють наступні зони реакції рослин на температуру </w:t>
      </w:r>
      <w:r w:rsidRPr="008F3EBF">
        <w:rPr>
          <w:rFonts w:ascii="Times New Roman" w:hAnsi="Times New Roman"/>
          <w:sz w:val="28"/>
          <w:szCs w:val="28"/>
          <w:lang w:eastAsia="uk-UA"/>
        </w:rPr>
        <w:t>–</w:t>
      </w:r>
      <w:r w:rsidRPr="008F3EBF">
        <w:rPr>
          <w:rStyle w:val="134"/>
          <w:rFonts w:ascii="Times New Roman" w:hAnsi="Times New Roman"/>
          <w:sz w:val="28"/>
          <w:szCs w:val="28"/>
        </w:rPr>
        <w:t xml:space="preserve"> зона адаптації, зона пошкодження та зона загибелі від впливу високої температури. Високотемпературний стрес може бути довготривалим, і різким короткочасним. Високі температури гальмують рух цитоплазми, знижують мітотичний індекс в перші 3-4 год теплового стресу, спричинюють зміни в структурі білків, характерні взаємодії між ферментом та субстратом. </w:t>
      </w:r>
      <w:r w:rsidRPr="008F3EBF">
        <w:rPr>
          <w:rStyle w:val="134"/>
          <w:rFonts w:ascii="Times New Roman" w:hAnsi="Times New Roman"/>
          <w:sz w:val="28"/>
          <w:szCs w:val="28"/>
        </w:rPr>
        <w:lastRenderedPageBreak/>
        <w:t>Екстремальні температури зумовлюють деструкцію ядра, денатурацію та розпад нуклеїнових кислот, зміни в процесах транскрипції та трансляції.</w:t>
      </w:r>
    </w:p>
    <w:p w:rsidR="00C309BB" w:rsidRPr="008F3EBF" w:rsidRDefault="00C309BB" w:rsidP="008F3EBF">
      <w:pPr>
        <w:spacing w:after="0" w:line="360" w:lineRule="auto"/>
        <w:ind w:left="20" w:right="40" w:firstLine="828"/>
        <w:jc w:val="both"/>
        <w:rPr>
          <w:rFonts w:ascii="Times New Roman" w:hAnsi="Times New Roman"/>
          <w:sz w:val="28"/>
          <w:szCs w:val="28"/>
        </w:rPr>
      </w:pPr>
      <w:r w:rsidRPr="008F3EBF">
        <w:rPr>
          <w:rStyle w:val="134"/>
          <w:rFonts w:ascii="Times New Roman" w:hAnsi="Times New Roman"/>
          <w:sz w:val="28"/>
          <w:szCs w:val="28"/>
        </w:rPr>
        <w:t>Таким чином, посухостійкість, як</w:t>
      </w:r>
      <w:r w:rsidRPr="008F3EBF">
        <w:rPr>
          <w:rStyle w:val="134"/>
          <w:rFonts w:ascii="Times New Roman" w:hAnsi="Times New Roman"/>
          <w:sz w:val="28"/>
          <w:szCs w:val="28"/>
          <w:lang w:val="uk-UA"/>
        </w:rPr>
        <w:t>а</w:t>
      </w:r>
      <w:r w:rsidRPr="008F3EBF">
        <w:rPr>
          <w:rStyle w:val="134"/>
          <w:rFonts w:ascii="Times New Roman" w:hAnsi="Times New Roman"/>
          <w:sz w:val="28"/>
          <w:szCs w:val="28"/>
        </w:rPr>
        <w:t xml:space="preserve"> формуються в умовах водного дефіциту та перегріву </w:t>
      </w:r>
      <w:r w:rsidRPr="008F3EBF">
        <w:rPr>
          <w:rFonts w:ascii="Times New Roman" w:hAnsi="Times New Roman"/>
          <w:sz w:val="28"/>
          <w:szCs w:val="28"/>
          <w:lang w:eastAsia="uk-UA"/>
        </w:rPr>
        <w:t>–</w:t>
      </w:r>
      <w:r w:rsidRPr="008F3EBF">
        <w:rPr>
          <w:rStyle w:val="134"/>
          <w:rFonts w:ascii="Times New Roman" w:hAnsi="Times New Roman"/>
          <w:sz w:val="28"/>
          <w:szCs w:val="28"/>
        </w:rPr>
        <w:t xml:space="preserve"> генетично детерміновані властивості, які по-різному проявляються у різних видів рослин.</w:t>
      </w:r>
      <w:r w:rsidRPr="008F3EBF">
        <w:rPr>
          <w:rStyle w:val="134"/>
          <w:rFonts w:ascii="Times New Roman" w:hAnsi="Times New Roman"/>
          <w:sz w:val="28"/>
          <w:szCs w:val="28"/>
          <w:lang w:val="uk-UA"/>
        </w:rPr>
        <w:t xml:space="preserve"> </w:t>
      </w:r>
      <w:r w:rsidRPr="008F3EBF">
        <w:rPr>
          <w:rStyle w:val="134"/>
          <w:rFonts w:ascii="Times New Roman" w:hAnsi="Times New Roman"/>
          <w:sz w:val="28"/>
          <w:szCs w:val="28"/>
        </w:rPr>
        <w:t>Оцінка функціональних та структурних змін в умовах посухи і перегріву вкрай потрібна для встановлення рівня адаптивної стійкості та прогнозування витривалості рослин.</w:t>
      </w:r>
    </w:p>
    <w:p w:rsidR="00C309BB" w:rsidRPr="008F3EBF" w:rsidRDefault="00C309BB" w:rsidP="008F3EBF">
      <w:pPr>
        <w:pStyle w:val="17"/>
        <w:shd w:val="clear" w:color="auto" w:fill="auto"/>
        <w:spacing w:line="360" w:lineRule="auto"/>
        <w:ind w:left="40" w:right="40" w:firstLine="828"/>
        <w:rPr>
          <w:sz w:val="28"/>
          <w:szCs w:val="28"/>
        </w:rPr>
      </w:pPr>
      <w:r w:rsidRPr="008F3EBF">
        <w:rPr>
          <w:sz w:val="28"/>
          <w:szCs w:val="28"/>
        </w:rPr>
        <w:t xml:space="preserve">Посухостійкість </w:t>
      </w:r>
      <w:r w:rsidRPr="008F3EBF">
        <w:rPr>
          <w:sz w:val="28"/>
          <w:szCs w:val="28"/>
          <w:lang w:eastAsia="uk-UA"/>
        </w:rPr>
        <w:t>–</w:t>
      </w:r>
      <w:r w:rsidRPr="008F3EBF">
        <w:rPr>
          <w:sz w:val="28"/>
          <w:szCs w:val="28"/>
        </w:rPr>
        <w:t xml:space="preserve"> ц</w:t>
      </w:r>
      <w:r w:rsidRPr="008F3EBF">
        <w:rPr>
          <w:sz w:val="28"/>
          <w:szCs w:val="28"/>
          <w:lang w:val="uk-UA"/>
        </w:rPr>
        <w:t>е</w:t>
      </w:r>
      <w:r w:rsidRPr="008F3EBF">
        <w:rPr>
          <w:sz w:val="28"/>
          <w:szCs w:val="28"/>
        </w:rPr>
        <w:t xml:space="preserve"> комплексна ознака, яка формується в результаті взаємодії багатьох процесів на різних рівнях організації рослин. Для її вивчення використовують широкий спектр фізіологічних критеріїв, виходячи зі складності фенотипового прояву й полігенного характеру успадкування цієї ознаки. Дослідження особливостей водного режиму рослин можуть бути основою для пізнання їхніх адаптаційних можливостей до несприятливих умов середовища</w:t>
      </w:r>
      <w:r w:rsidRPr="008F3EBF">
        <w:rPr>
          <w:sz w:val="28"/>
          <w:szCs w:val="28"/>
          <w:lang w:val="uk-UA"/>
        </w:rPr>
        <w:t xml:space="preserve"> </w:t>
      </w:r>
      <w:r w:rsidRPr="008F3EBF">
        <w:rPr>
          <w:sz w:val="28"/>
          <w:szCs w:val="28"/>
        </w:rPr>
        <w:t>[</w:t>
      </w:r>
      <w:r w:rsidRPr="008F3EBF">
        <w:rPr>
          <w:sz w:val="28"/>
          <w:szCs w:val="28"/>
          <w:lang w:val="uk-UA"/>
        </w:rPr>
        <w:t>34-36</w:t>
      </w:r>
      <w:r w:rsidRPr="008F3EBF">
        <w:rPr>
          <w:sz w:val="28"/>
          <w:szCs w:val="28"/>
        </w:rPr>
        <w:t>].</w:t>
      </w:r>
    </w:p>
    <w:p w:rsidR="00C309BB" w:rsidRPr="008F3EBF" w:rsidRDefault="00C309BB" w:rsidP="008F3EBF">
      <w:pPr>
        <w:pStyle w:val="17"/>
        <w:shd w:val="clear" w:color="auto" w:fill="auto"/>
        <w:spacing w:line="360" w:lineRule="auto"/>
        <w:ind w:left="40" w:right="40" w:firstLine="828"/>
        <w:rPr>
          <w:sz w:val="28"/>
          <w:szCs w:val="28"/>
        </w:rPr>
      </w:pPr>
      <w:r w:rsidRPr="008F3EBF">
        <w:rPr>
          <w:sz w:val="28"/>
          <w:szCs w:val="28"/>
        </w:rPr>
        <w:t xml:space="preserve">Соняшник є однією з найбільш цінних традиційних олійних культур. Однак потенційна врожайність даної культури, </w:t>
      </w:r>
      <w:r w:rsidRPr="008F3EBF">
        <w:rPr>
          <w:sz w:val="28"/>
          <w:szCs w:val="28"/>
          <w:lang w:val="uk-UA"/>
        </w:rPr>
        <w:t>щ</w:t>
      </w:r>
      <w:r w:rsidRPr="008F3EBF">
        <w:rPr>
          <w:sz w:val="28"/>
          <w:szCs w:val="28"/>
        </w:rPr>
        <w:t xml:space="preserve">о закладена в її морфогенетичній програмі, реалізується тільки за оптимальних умов. На території півдня України лімітуючим фактором часто виявляється посуха </w:t>
      </w:r>
      <w:r w:rsidRPr="008F3EBF">
        <w:rPr>
          <w:sz w:val="28"/>
          <w:szCs w:val="28"/>
          <w:lang w:eastAsia="uk-UA"/>
        </w:rPr>
        <w:t>–</w:t>
      </w:r>
      <w:r w:rsidRPr="008F3EBF">
        <w:rPr>
          <w:sz w:val="28"/>
          <w:szCs w:val="28"/>
        </w:rPr>
        <w:t xml:space="preserve"> поєднання дефіциту вологи з підвищенням температури.</w:t>
      </w:r>
    </w:p>
    <w:p w:rsidR="00C309BB" w:rsidRPr="008F3EBF" w:rsidRDefault="00C309BB" w:rsidP="008F3EBF">
      <w:pPr>
        <w:pStyle w:val="17"/>
        <w:shd w:val="clear" w:color="auto" w:fill="auto"/>
        <w:spacing w:line="360" w:lineRule="auto"/>
        <w:ind w:left="40" w:right="40" w:firstLine="828"/>
        <w:rPr>
          <w:sz w:val="28"/>
          <w:szCs w:val="28"/>
        </w:rPr>
      </w:pPr>
      <w:r w:rsidRPr="008F3EBF">
        <w:rPr>
          <w:sz w:val="28"/>
          <w:szCs w:val="28"/>
        </w:rPr>
        <w:t>Відомо, що дикі види соняшнику є більш пристосованими до усіх абіотичних стресів, в тому числі і до посухи, ніж культурні види, тому є актуальним використання їхнього генетичного потенціалу за рахунок залучення до схрещувань, в тому числі й декоративного соняшнику[19].</w:t>
      </w:r>
    </w:p>
    <w:p w:rsidR="00C309BB" w:rsidRDefault="00C309BB" w:rsidP="00A07F92">
      <w:pPr>
        <w:pStyle w:val="af1"/>
        <w:spacing w:before="0" w:beforeAutospacing="0" w:after="0" w:afterAutospacing="0" w:line="360" w:lineRule="auto"/>
        <w:ind w:firstLine="709"/>
        <w:jc w:val="both"/>
        <w:rPr>
          <w:sz w:val="28"/>
          <w:szCs w:val="25"/>
          <w:lang w:val="uk-UA"/>
        </w:rPr>
      </w:pPr>
    </w:p>
    <w:p w:rsidR="00C309BB" w:rsidRPr="00C309BB" w:rsidRDefault="00C309BB" w:rsidP="00A07F92">
      <w:pPr>
        <w:pStyle w:val="af1"/>
        <w:spacing w:before="0" w:beforeAutospacing="0" w:after="0" w:afterAutospacing="0" w:line="360" w:lineRule="auto"/>
        <w:ind w:firstLine="709"/>
        <w:jc w:val="both"/>
        <w:rPr>
          <w:sz w:val="28"/>
          <w:szCs w:val="25"/>
          <w:lang w:val="uk-UA"/>
        </w:rPr>
      </w:pPr>
    </w:p>
    <w:p w:rsidR="00A07F92" w:rsidRPr="00C309BB" w:rsidRDefault="00A07F92" w:rsidP="00150F7C">
      <w:pPr>
        <w:pStyle w:val="1"/>
        <w:spacing w:before="0" w:line="360" w:lineRule="auto"/>
        <w:ind w:firstLine="709"/>
        <w:jc w:val="both"/>
        <w:rPr>
          <w:szCs w:val="25"/>
          <w:lang w:val="uk-UA"/>
        </w:rPr>
      </w:pPr>
      <w:bookmarkStart w:id="8" w:name="_Toc58258583"/>
      <w:r w:rsidRPr="00127E52">
        <w:rPr>
          <w:rFonts w:ascii="Times New Roman" w:hAnsi="Times New Roman" w:cs="Times New Roman"/>
          <w:b w:val="0"/>
          <w:color w:val="auto"/>
          <w:lang w:val="uk-UA" w:eastAsia="en-US"/>
        </w:rPr>
        <w:t xml:space="preserve">1.4.2 </w:t>
      </w:r>
      <w:r w:rsidR="00C309BB">
        <w:rPr>
          <w:rFonts w:ascii="Times New Roman" w:hAnsi="Times New Roman" w:cs="Times New Roman"/>
          <w:b w:val="0"/>
          <w:color w:val="auto"/>
          <w:lang w:val="uk-UA" w:eastAsia="en-US"/>
        </w:rPr>
        <w:t>Поняття холодостійкості</w:t>
      </w:r>
      <w:bookmarkEnd w:id="8"/>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Default="00A07F92" w:rsidP="00232FE5">
      <w:pPr>
        <w:pStyle w:val="af1"/>
        <w:spacing w:before="0" w:beforeAutospacing="0" w:after="0" w:afterAutospacing="0" w:line="360" w:lineRule="auto"/>
        <w:ind w:firstLine="709"/>
        <w:jc w:val="both"/>
        <w:rPr>
          <w:sz w:val="28"/>
          <w:szCs w:val="25"/>
          <w:lang w:val="uk-UA"/>
        </w:rPr>
      </w:pPr>
    </w:p>
    <w:p w:rsidR="00127E52" w:rsidRPr="00127E52" w:rsidRDefault="00127E52" w:rsidP="00232FE5">
      <w:pPr>
        <w:pStyle w:val="af1"/>
        <w:spacing w:before="0" w:beforeAutospacing="0" w:after="0" w:afterAutospacing="0" w:line="360" w:lineRule="auto"/>
        <w:ind w:firstLine="709"/>
        <w:jc w:val="both"/>
        <w:rPr>
          <w:sz w:val="28"/>
          <w:szCs w:val="25"/>
          <w:lang w:val="uk-UA"/>
        </w:rPr>
      </w:pPr>
      <w:r w:rsidRPr="00127E52">
        <w:rPr>
          <w:sz w:val="28"/>
          <w:szCs w:val="25"/>
          <w:lang w:val="uk-UA"/>
        </w:rPr>
        <w:t xml:space="preserve">Під холодостійкістю розуміють здатність рослин переносити позитивні температури трохи вище </w:t>
      </w:r>
      <w:r>
        <w:rPr>
          <w:sz w:val="28"/>
          <w:szCs w:val="25"/>
          <w:lang w:val="uk-UA"/>
        </w:rPr>
        <w:t>0°</w:t>
      </w:r>
      <w:r w:rsidRPr="00127E52">
        <w:rPr>
          <w:sz w:val="28"/>
          <w:szCs w:val="25"/>
          <w:lang w:val="uk-UA"/>
        </w:rPr>
        <w:t>С. Холодост</w:t>
      </w:r>
      <w:r>
        <w:rPr>
          <w:sz w:val="28"/>
          <w:szCs w:val="25"/>
          <w:lang w:val="uk-UA"/>
        </w:rPr>
        <w:t>і</w:t>
      </w:r>
      <w:r w:rsidRPr="00127E52">
        <w:rPr>
          <w:sz w:val="28"/>
          <w:szCs w:val="25"/>
          <w:lang w:val="uk-UA"/>
        </w:rPr>
        <w:t>йк</w:t>
      </w:r>
      <w:r>
        <w:rPr>
          <w:sz w:val="28"/>
          <w:szCs w:val="25"/>
          <w:lang w:val="uk-UA"/>
        </w:rPr>
        <w:t>і</w:t>
      </w:r>
      <w:r w:rsidRPr="00127E52">
        <w:rPr>
          <w:sz w:val="28"/>
          <w:szCs w:val="25"/>
          <w:lang w:val="uk-UA"/>
        </w:rPr>
        <w:t xml:space="preserve">сть властива рослинам помірної </w:t>
      </w:r>
      <w:r w:rsidRPr="00127E52">
        <w:rPr>
          <w:sz w:val="28"/>
          <w:szCs w:val="25"/>
          <w:lang w:val="uk-UA"/>
        </w:rPr>
        <w:lastRenderedPageBreak/>
        <w:t>смуги (ячмінь, овес, льон, вика). Тропічні та субтропічні рослини пошкоджуються і відмирають при температурах від</w:t>
      </w:r>
      <w:r>
        <w:rPr>
          <w:sz w:val="28"/>
          <w:szCs w:val="25"/>
          <w:lang w:val="uk-UA"/>
        </w:rPr>
        <w:t xml:space="preserve"> 0 до 10°</w:t>
      </w:r>
      <w:r w:rsidRPr="00127E52">
        <w:rPr>
          <w:sz w:val="28"/>
          <w:szCs w:val="25"/>
          <w:lang w:val="uk-UA"/>
        </w:rPr>
        <w:t xml:space="preserve">С (кава, бавовник, огірок). Для більшості ж сільськогосподарських рослин низькі позитивні температури </w:t>
      </w:r>
      <w:r>
        <w:rPr>
          <w:sz w:val="28"/>
          <w:szCs w:val="25"/>
          <w:lang w:val="uk-UA"/>
        </w:rPr>
        <w:t>не завдають великої шкоди</w:t>
      </w:r>
      <w:r w:rsidRPr="00127E52">
        <w:rPr>
          <w:sz w:val="28"/>
          <w:szCs w:val="25"/>
          <w:lang w:val="uk-UA"/>
        </w:rPr>
        <w:t xml:space="preserve">. Пов'язано це з тим, що при охолодженні ферментативний апарат рослин не </w:t>
      </w:r>
      <w:r>
        <w:rPr>
          <w:sz w:val="28"/>
          <w:szCs w:val="25"/>
          <w:lang w:val="uk-UA"/>
        </w:rPr>
        <w:t>змінюється</w:t>
      </w:r>
      <w:r w:rsidRPr="00127E52">
        <w:rPr>
          <w:sz w:val="28"/>
          <w:szCs w:val="25"/>
          <w:lang w:val="uk-UA"/>
        </w:rPr>
        <w:t>, не знижується стійкість до грибних захворювань і взагалі не відбувається помітних пошкоджень рослин</w:t>
      </w:r>
      <w:r w:rsidR="00232FE5">
        <w:rPr>
          <w:sz w:val="28"/>
          <w:szCs w:val="25"/>
          <w:lang w:val="uk-UA"/>
        </w:rPr>
        <w:t xml:space="preserve"> </w:t>
      </w:r>
      <w:r w:rsidR="00232FE5" w:rsidRPr="00232FE5">
        <w:rPr>
          <w:rStyle w:val="134"/>
          <w:rFonts w:ascii="Times New Roman" w:hAnsi="Times New Roman"/>
          <w:sz w:val="28"/>
          <w:szCs w:val="28"/>
          <w:lang w:val="uk-UA"/>
        </w:rPr>
        <w:t>[</w:t>
      </w:r>
      <w:r w:rsidR="00232FE5" w:rsidRPr="008F3EBF">
        <w:rPr>
          <w:rStyle w:val="134"/>
          <w:rFonts w:ascii="Times New Roman" w:hAnsi="Times New Roman"/>
          <w:sz w:val="28"/>
          <w:szCs w:val="28"/>
          <w:lang w:val="uk-UA"/>
        </w:rPr>
        <w:t>34</w:t>
      </w:r>
      <w:r w:rsidR="00232FE5" w:rsidRPr="00232FE5">
        <w:rPr>
          <w:rStyle w:val="134"/>
          <w:rFonts w:ascii="Times New Roman" w:hAnsi="Times New Roman"/>
          <w:sz w:val="28"/>
          <w:szCs w:val="28"/>
          <w:lang w:val="uk-UA"/>
        </w:rPr>
        <w:t>]</w:t>
      </w:r>
      <w:r w:rsidRPr="00127E52">
        <w:rPr>
          <w:sz w:val="28"/>
          <w:szCs w:val="25"/>
          <w:lang w:val="uk-UA"/>
        </w:rPr>
        <w:t>.</w:t>
      </w:r>
    </w:p>
    <w:p w:rsidR="00127E52" w:rsidRPr="00127E52" w:rsidRDefault="00127E52" w:rsidP="00232FE5">
      <w:pPr>
        <w:pStyle w:val="af1"/>
        <w:spacing w:before="0" w:beforeAutospacing="0" w:after="0" w:afterAutospacing="0" w:line="360" w:lineRule="auto"/>
        <w:ind w:firstLine="709"/>
        <w:jc w:val="both"/>
        <w:rPr>
          <w:sz w:val="28"/>
          <w:szCs w:val="25"/>
          <w:lang w:val="uk-UA"/>
        </w:rPr>
      </w:pPr>
      <w:r w:rsidRPr="00127E52">
        <w:rPr>
          <w:sz w:val="28"/>
          <w:szCs w:val="25"/>
          <w:lang w:val="uk-UA"/>
        </w:rPr>
        <w:t>Для характеристики холодост</w:t>
      </w:r>
      <w:r>
        <w:rPr>
          <w:sz w:val="28"/>
          <w:szCs w:val="25"/>
          <w:lang w:val="uk-UA"/>
        </w:rPr>
        <w:t>і</w:t>
      </w:r>
      <w:r w:rsidRPr="00127E52">
        <w:rPr>
          <w:sz w:val="28"/>
          <w:szCs w:val="25"/>
          <w:lang w:val="uk-UA"/>
        </w:rPr>
        <w:t>йкост</w:t>
      </w:r>
      <w:r>
        <w:rPr>
          <w:sz w:val="28"/>
          <w:szCs w:val="25"/>
          <w:lang w:val="uk-UA"/>
        </w:rPr>
        <w:t>і</w:t>
      </w:r>
      <w:r w:rsidRPr="00127E52">
        <w:rPr>
          <w:sz w:val="28"/>
          <w:szCs w:val="25"/>
          <w:lang w:val="uk-UA"/>
        </w:rPr>
        <w:t xml:space="preserve"> рослин використовують поняття температурний мінімум, при якому ріст рослин припиняється.</w:t>
      </w:r>
    </w:p>
    <w:p w:rsidR="00A07F92" w:rsidRDefault="00127E52" w:rsidP="00232FE5">
      <w:pPr>
        <w:pStyle w:val="af1"/>
        <w:spacing w:before="0" w:beforeAutospacing="0" w:after="0" w:afterAutospacing="0" w:line="360" w:lineRule="auto"/>
        <w:ind w:firstLine="709"/>
        <w:jc w:val="both"/>
        <w:rPr>
          <w:sz w:val="28"/>
          <w:szCs w:val="25"/>
          <w:lang w:val="uk-UA"/>
        </w:rPr>
      </w:pPr>
      <w:r w:rsidRPr="00127E52">
        <w:rPr>
          <w:sz w:val="28"/>
          <w:szCs w:val="25"/>
          <w:lang w:val="uk-UA"/>
        </w:rPr>
        <w:t>Пошкодження рослин холодом супроводжується втратою ними тургору і зміною забарвлення (через руйнування хлорофілу), що є наслідком порушення транспорту води до транспір</w:t>
      </w:r>
      <w:r>
        <w:rPr>
          <w:sz w:val="28"/>
          <w:szCs w:val="25"/>
          <w:lang w:val="uk-UA"/>
        </w:rPr>
        <w:t>у</w:t>
      </w:r>
      <w:r w:rsidRPr="00127E52">
        <w:rPr>
          <w:sz w:val="28"/>
          <w:szCs w:val="25"/>
          <w:lang w:val="uk-UA"/>
        </w:rPr>
        <w:t>ю</w:t>
      </w:r>
      <w:r>
        <w:rPr>
          <w:sz w:val="28"/>
          <w:szCs w:val="25"/>
          <w:lang w:val="uk-UA"/>
        </w:rPr>
        <w:t>чих</w:t>
      </w:r>
      <w:r w:rsidRPr="00127E52">
        <w:rPr>
          <w:sz w:val="28"/>
          <w:szCs w:val="25"/>
          <w:lang w:val="uk-UA"/>
        </w:rPr>
        <w:t xml:space="preserve"> орган</w:t>
      </w:r>
      <w:r>
        <w:rPr>
          <w:sz w:val="28"/>
          <w:szCs w:val="25"/>
          <w:lang w:val="uk-UA"/>
        </w:rPr>
        <w:t>ів</w:t>
      </w:r>
      <w:r w:rsidRPr="00127E52">
        <w:rPr>
          <w:sz w:val="28"/>
          <w:szCs w:val="25"/>
          <w:lang w:val="uk-UA"/>
        </w:rPr>
        <w:t>. Крім того, спостерігаються значні порушення фізіологічних функцій, які пов'язані з порушенням обміну нуклеїнових кислот і білків. Процеси розпаду переважають над процесами синтезу, відбуваються порушення проникності цитоплазми (підвищення її в'язкості), зміни в системі колоїдів, знижується (спадає) осьової градієнт потенціалів спокою (ПП), активний транспорт речовин проти електрохімічного градієнта. Холодост</w:t>
      </w:r>
      <w:r>
        <w:rPr>
          <w:sz w:val="28"/>
          <w:szCs w:val="25"/>
          <w:lang w:val="uk-UA"/>
        </w:rPr>
        <w:t>і</w:t>
      </w:r>
      <w:r w:rsidRPr="00127E52">
        <w:rPr>
          <w:sz w:val="28"/>
          <w:szCs w:val="25"/>
          <w:lang w:val="uk-UA"/>
        </w:rPr>
        <w:t>йк</w:t>
      </w:r>
      <w:r>
        <w:rPr>
          <w:sz w:val="28"/>
          <w:szCs w:val="25"/>
          <w:lang w:val="uk-UA"/>
        </w:rPr>
        <w:t>і</w:t>
      </w:r>
      <w:r w:rsidRPr="00127E52">
        <w:rPr>
          <w:sz w:val="28"/>
          <w:szCs w:val="25"/>
          <w:lang w:val="uk-UA"/>
        </w:rPr>
        <w:t>сть деяких теплолюбних рослин можна підвищити загартовуванням пророста</w:t>
      </w:r>
      <w:r>
        <w:rPr>
          <w:sz w:val="28"/>
          <w:szCs w:val="25"/>
          <w:lang w:val="uk-UA"/>
        </w:rPr>
        <w:t>чого</w:t>
      </w:r>
      <w:r w:rsidRPr="00127E52">
        <w:rPr>
          <w:sz w:val="28"/>
          <w:szCs w:val="25"/>
          <w:lang w:val="uk-UA"/>
        </w:rPr>
        <w:t xml:space="preserve"> насіння і розсади, яке стимулює захисно-пристосувальну перебудову метаболізму рослин. Наклюнувш</w:t>
      </w:r>
      <w:r>
        <w:rPr>
          <w:sz w:val="28"/>
          <w:szCs w:val="25"/>
          <w:lang w:val="uk-UA"/>
        </w:rPr>
        <w:t>и</w:t>
      </w:r>
      <w:r w:rsidRPr="00127E52">
        <w:rPr>
          <w:sz w:val="28"/>
          <w:szCs w:val="25"/>
          <w:lang w:val="uk-UA"/>
        </w:rPr>
        <w:t>ся насіння або розсаду теплолюбних культур (огірок, томат) протягом декількох діб (до місяця) витримують при чергу</w:t>
      </w:r>
      <w:r>
        <w:rPr>
          <w:sz w:val="28"/>
          <w:szCs w:val="25"/>
          <w:lang w:val="uk-UA"/>
        </w:rPr>
        <w:t>ванні</w:t>
      </w:r>
      <w:r w:rsidRPr="00127E52">
        <w:rPr>
          <w:sz w:val="28"/>
          <w:szCs w:val="25"/>
          <w:lang w:val="uk-UA"/>
        </w:rPr>
        <w:t xml:space="preserve"> (через 12 год) температур: від 0 до 5 "С і при 15-20" С. Холодост</w:t>
      </w:r>
      <w:r>
        <w:rPr>
          <w:sz w:val="28"/>
          <w:szCs w:val="25"/>
          <w:lang w:val="uk-UA"/>
        </w:rPr>
        <w:t>і</w:t>
      </w:r>
      <w:r w:rsidRPr="00127E52">
        <w:rPr>
          <w:sz w:val="28"/>
          <w:szCs w:val="25"/>
          <w:lang w:val="uk-UA"/>
        </w:rPr>
        <w:t>йкость ряду рослин підвищується при замочуванні насіння в 0,25% -них розчинах мікроелементів</w:t>
      </w:r>
      <w:r w:rsidR="00232FE5">
        <w:rPr>
          <w:sz w:val="28"/>
          <w:szCs w:val="25"/>
          <w:lang w:val="uk-UA"/>
        </w:rPr>
        <w:t xml:space="preserve"> </w:t>
      </w:r>
      <w:r w:rsidR="00232FE5" w:rsidRPr="00232FE5">
        <w:rPr>
          <w:rStyle w:val="134"/>
          <w:rFonts w:ascii="Times New Roman" w:hAnsi="Times New Roman"/>
          <w:sz w:val="28"/>
          <w:szCs w:val="28"/>
          <w:lang w:val="uk-UA"/>
        </w:rPr>
        <w:t>[</w:t>
      </w:r>
      <w:r w:rsidR="00232FE5" w:rsidRPr="008F3EBF">
        <w:rPr>
          <w:rStyle w:val="134"/>
          <w:rFonts w:ascii="Times New Roman" w:hAnsi="Times New Roman"/>
          <w:sz w:val="28"/>
          <w:szCs w:val="28"/>
          <w:lang w:val="uk-UA"/>
        </w:rPr>
        <w:t>34</w:t>
      </w:r>
      <w:r w:rsidR="00232FE5" w:rsidRPr="00232FE5">
        <w:rPr>
          <w:rStyle w:val="134"/>
          <w:rFonts w:ascii="Times New Roman" w:hAnsi="Times New Roman"/>
          <w:sz w:val="28"/>
          <w:szCs w:val="28"/>
          <w:lang w:val="uk-UA"/>
        </w:rPr>
        <w:t>]</w:t>
      </w:r>
      <w:r w:rsidRPr="00127E52">
        <w:rPr>
          <w:sz w:val="28"/>
          <w:szCs w:val="25"/>
          <w:lang w:val="uk-UA"/>
        </w:rPr>
        <w:t>.</w:t>
      </w:r>
    </w:p>
    <w:p w:rsidR="00127E52" w:rsidRPr="00127E52" w:rsidRDefault="00127E52" w:rsidP="00232FE5">
      <w:pPr>
        <w:pStyle w:val="af1"/>
        <w:spacing w:before="0" w:beforeAutospacing="0" w:after="0" w:afterAutospacing="0" w:line="360" w:lineRule="auto"/>
        <w:ind w:firstLine="709"/>
        <w:jc w:val="both"/>
        <w:rPr>
          <w:sz w:val="28"/>
          <w:szCs w:val="25"/>
          <w:lang w:val="uk-UA"/>
        </w:rPr>
      </w:pPr>
      <w:r w:rsidRPr="00127E52">
        <w:rPr>
          <w:sz w:val="28"/>
          <w:szCs w:val="25"/>
          <w:lang w:val="uk-UA"/>
        </w:rPr>
        <w:t xml:space="preserve">Соняшник </w:t>
      </w:r>
      <w:r w:rsidR="00232FE5">
        <w:rPr>
          <w:sz w:val="28"/>
          <w:szCs w:val="25"/>
          <w:lang w:val="uk-UA"/>
        </w:rPr>
        <w:t>–</w:t>
      </w:r>
      <w:r w:rsidRPr="00127E52">
        <w:rPr>
          <w:sz w:val="28"/>
          <w:szCs w:val="25"/>
          <w:lang w:val="uk-UA"/>
        </w:rPr>
        <w:t xml:space="preserve"> рослина регіонів з тривалим жарким періодом, достатньою кількістю сонячних днів, </w:t>
      </w:r>
      <w:r w:rsidR="00232FE5">
        <w:rPr>
          <w:sz w:val="28"/>
          <w:szCs w:val="25"/>
          <w:lang w:val="uk-UA"/>
        </w:rPr>
        <w:t>рослина</w:t>
      </w:r>
      <w:r w:rsidRPr="00127E52">
        <w:rPr>
          <w:sz w:val="28"/>
          <w:szCs w:val="25"/>
          <w:lang w:val="uk-UA"/>
        </w:rPr>
        <w:t xml:space="preserve"> вимоглив</w:t>
      </w:r>
      <w:r w:rsidR="00232FE5">
        <w:rPr>
          <w:sz w:val="28"/>
          <w:szCs w:val="25"/>
          <w:lang w:val="uk-UA"/>
        </w:rPr>
        <w:t>а</w:t>
      </w:r>
      <w:r w:rsidRPr="00127E52">
        <w:rPr>
          <w:sz w:val="28"/>
          <w:szCs w:val="25"/>
          <w:lang w:val="uk-UA"/>
        </w:rPr>
        <w:t xml:space="preserve"> до тепла, </w:t>
      </w:r>
      <w:r w:rsidR="00232FE5">
        <w:rPr>
          <w:sz w:val="28"/>
          <w:szCs w:val="25"/>
          <w:lang w:val="uk-UA"/>
        </w:rPr>
        <w:t>о</w:t>
      </w:r>
      <w:r w:rsidRPr="00127E52">
        <w:rPr>
          <w:sz w:val="28"/>
          <w:szCs w:val="25"/>
          <w:lang w:val="uk-UA"/>
        </w:rPr>
        <w:t>світлення, родючості грунту і забезпечення вологою. Вегетаційний період соняшнику триває від 80 до 140 днів залежно від сорту. Тому соняшник нормально росте і формує врожаї у відкритому грунті тільки в певних регіонах, де кліматичні і агрономічні умови відповідають його вимогам.</w:t>
      </w:r>
    </w:p>
    <w:p w:rsidR="00127E52" w:rsidRDefault="00127E52" w:rsidP="00232FE5">
      <w:pPr>
        <w:pStyle w:val="af1"/>
        <w:spacing w:before="0" w:beforeAutospacing="0" w:after="0" w:afterAutospacing="0" w:line="360" w:lineRule="auto"/>
        <w:ind w:firstLine="709"/>
        <w:jc w:val="both"/>
        <w:rPr>
          <w:sz w:val="28"/>
          <w:szCs w:val="25"/>
          <w:lang w:val="uk-UA"/>
        </w:rPr>
      </w:pPr>
      <w:r w:rsidRPr="00127E52">
        <w:rPr>
          <w:sz w:val="28"/>
          <w:szCs w:val="25"/>
          <w:lang w:val="uk-UA"/>
        </w:rPr>
        <w:lastRenderedPageBreak/>
        <w:t>Якщо, в цілому, клімат в регіоні підходить для вирощування соняшнику, але щороку повтор</w:t>
      </w:r>
      <w:r w:rsidR="00232FE5">
        <w:rPr>
          <w:sz w:val="28"/>
          <w:szCs w:val="25"/>
          <w:lang w:val="uk-UA"/>
        </w:rPr>
        <w:t>юються весняні заморозки до -4..</w:t>
      </w:r>
      <w:r w:rsidRPr="00127E52">
        <w:rPr>
          <w:sz w:val="28"/>
          <w:szCs w:val="25"/>
          <w:lang w:val="uk-UA"/>
        </w:rPr>
        <w:t>.-6° С, то фахівці сільського господарства не рекомендують вирощувати цю харчову культуру, особливо средн</w:t>
      </w:r>
      <w:r w:rsidR="00232FE5">
        <w:rPr>
          <w:sz w:val="28"/>
          <w:szCs w:val="25"/>
          <w:lang w:val="uk-UA"/>
        </w:rPr>
        <w:t>ьо</w:t>
      </w:r>
      <w:r w:rsidRPr="00127E52">
        <w:rPr>
          <w:sz w:val="28"/>
          <w:szCs w:val="25"/>
          <w:lang w:val="uk-UA"/>
        </w:rPr>
        <w:t>п</w:t>
      </w:r>
      <w:r w:rsidR="00232FE5">
        <w:rPr>
          <w:sz w:val="28"/>
          <w:szCs w:val="25"/>
          <w:lang w:val="uk-UA"/>
        </w:rPr>
        <w:t>і</w:t>
      </w:r>
      <w:r w:rsidRPr="00127E52">
        <w:rPr>
          <w:sz w:val="28"/>
          <w:szCs w:val="25"/>
          <w:lang w:val="uk-UA"/>
        </w:rPr>
        <w:t>зн</w:t>
      </w:r>
      <w:r w:rsidR="00232FE5">
        <w:rPr>
          <w:sz w:val="28"/>
          <w:szCs w:val="25"/>
          <w:lang w:val="uk-UA"/>
        </w:rPr>
        <w:t>і</w:t>
      </w:r>
      <w:r w:rsidRPr="00127E52">
        <w:rPr>
          <w:sz w:val="28"/>
          <w:szCs w:val="25"/>
          <w:lang w:val="uk-UA"/>
        </w:rPr>
        <w:t>х і пізніх сортів. За тривалий вегетаційний період (100-140 днів) урожай все-таки не буде повноцінним і не визріє</w:t>
      </w:r>
      <w:r w:rsidR="00232FE5">
        <w:rPr>
          <w:sz w:val="28"/>
          <w:szCs w:val="25"/>
          <w:lang w:val="uk-UA"/>
        </w:rPr>
        <w:t xml:space="preserve"> </w:t>
      </w:r>
      <w:r w:rsidR="00232FE5" w:rsidRPr="008F3EBF">
        <w:rPr>
          <w:rStyle w:val="134"/>
          <w:rFonts w:ascii="Times New Roman" w:hAnsi="Times New Roman"/>
          <w:sz w:val="28"/>
          <w:szCs w:val="28"/>
        </w:rPr>
        <w:t>[</w:t>
      </w:r>
      <w:r w:rsidR="00232FE5" w:rsidRPr="008F3EBF">
        <w:rPr>
          <w:rStyle w:val="134"/>
          <w:rFonts w:ascii="Times New Roman" w:hAnsi="Times New Roman"/>
          <w:sz w:val="28"/>
          <w:szCs w:val="28"/>
          <w:lang w:val="uk-UA"/>
        </w:rPr>
        <w:t>34</w:t>
      </w:r>
      <w:r w:rsidR="00232FE5" w:rsidRPr="008F3EBF">
        <w:rPr>
          <w:rStyle w:val="134"/>
          <w:rFonts w:ascii="Times New Roman" w:hAnsi="Times New Roman"/>
          <w:sz w:val="28"/>
          <w:szCs w:val="28"/>
        </w:rPr>
        <w:t>]</w:t>
      </w:r>
      <w:r w:rsidRPr="00127E52">
        <w:rPr>
          <w:sz w:val="28"/>
          <w:szCs w:val="25"/>
          <w:lang w:val="uk-UA"/>
        </w:rPr>
        <w:t>.</w:t>
      </w:r>
    </w:p>
    <w:p w:rsidR="00127E52" w:rsidRDefault="00127E52" w:rsidP="00232FE5">
      <w:pPr>
        <w:pStyle w:val="af1"/>
        <w:spacing w:before="0" w:beforeAutospacing="0" w:after="0" w:afterAutospacing="0" w:line="360" w:lineRule="auto"/>
        <w:ind w:firstLine="709"/>
        <w:jc w:val="both"/>
        <w:rPr>
          <w:sz w:val="28"/>
          <w:szCs w:val="25"/>
          <w:lang w:val="uk-UA"/>
        </w:rPr>
      </w:pPr>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Pr="003475E4" w:rsidRDefault="00A07F92" w:rsidP="00150F7C">
      <w:pPr>
        <w:pStyle w:val="1"/>
        <w:spacing w:before="0" w:line="360" w:lineRule="auto"/>
        <w:ind w:firstLine="709"/>
        <w:jc w:val="both"/>
        <w:rPr>
          <w:szCs w:val="25"/>
          <w:lang w:val="uk-UA"/>
        </w:rPr>
      </w:pPr>
      <w:bookmarkStart w:id="9" w:name="_Toc58258584"/>
      <w:r w:rsidRPr="00150F7C">
        <w:rPr>
          <w:rFonts w:ascii="Times New Roman" w:hAnsi="Times New Roman" w:cs="Times New Roman"/>
          <w:b w:val="0"/>
          <w:color w:val="auto"/>
          <w:lang w:eastAsia="en-US"/>
        </w:rPr>
        <w:t xml:space="preserve">1.4.3 </w:t>
      </w:r>
      <w:r w:rsidR="00C309BB" w:rsidRPr="00C309BB">
        <w:rPr>
          <w:rFonts w:ascii="Times New Roman" w:hAnsi="Times New Roman" w:cs="Times New Roman"/>
          <w:b w:val="0"/>
          <w:color w:val="auto"/>
          <w:lang w:eastAsia="en-US"/>
        </w:rPr>
        <w:t>Догляд за посівами</w:t>
      </w:r>
      <w:bookmarkEnd w:id="9"/>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Default="00A07F92" w:rsidP="00A07F92">
      <w:pPr>
        <w:pStyle w:val="af1"/>
        <w:spacing w:before="0" w:beforeAutospacing="0" w:after="0" w:afterAutospacing="0" w:line="360" w:lineRule="auto"/>
        <w:ind w:firstLine="709"/>
        <w:jc w:val="both"/>
        <w:rPr>
          <w:sz w:val="28"/>
          <w:szCs w:val="25"/>
          <w:lang w:val="uk-UA"/>
        </w:rPr>
      </w:pPr>
    </w:p>
    <w:p w:rsidR="00C309BB" w:rsidRPr="00C309BB" w:rsidRDefault="00C309BB" w:rsidP="00C309BB">
      <w:pPr>
        <w:spacing w:after="0"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 xml:space="preserve">Обмеження чисельності бур'янів. Для знищення бур'янів у посівах соняшнику при вирощуванні за інтенсивною технологією застосовують гербіциди. Найгострішою проблемою при цьому є захист посівів від дводольних бур'янів, особливо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багаторічних (осоти). На сьогодні практично немає препаратів, які можна було б застосувати проти дводольних бур'янів по вегетації. Планується реєстрація гібридів стійких щодо гербіциду суцільної дії на основі </w:t>
      </w:r>
      <w:r w:rsidRPr="00C309BB">
        <w:rPr>
          <w:rFonts w:ascii="Times New Roman" w:eastAsia="Times New Roman" w:hAnsi="Times New Roman" w:cs="Times New Roman"/>
          <w:sz w:val="28"/>
          <w:szCs w:val="28"/>
          <w:lang w:val="uk-UA"/>
        </w:rPr>
        <w:t>і</w:t>
      </w:r>
      <w:r w:rsidRPr="00C309BB">
        <w:rPr>
          <w:rFonts w:ascii="Times New Roman" w:eastAsia="Times New Roman" w:hAnsi="Times New Roman" w:cs="Times New Roman"/>
          <w:sz w:val="28"/>
          <w:szCs w:val="28"/>
        </w:rPr>
        <w:t>мазепіру. Але після цього гербіциду не можна наступного року нічого висівати, крім соняшник</w:t>
      </w:r>
      <w:r w:rsidRPr="00C309BB">
        <w:rPr>
          <w:rFonts w:ascii="Times New Roman" w:eastAsia="Times New Roman" w:hAnsi="Times New Roman" w:cs="Times New Roman"/>
          <w:sz w:val="28"/>
          <w:szCs w:val="28"/>
          <w:lang w:val="uk-UA"/>
        </w:rPr>
        <w:t>а</w:t>
      </w:r>
      <w:r w:rsidRPr="00C309BB">
        <w:rPr>
          <w:rFonts w:ascii="Times New Roman" w:eastAsia="Times New Roman" w:hAnsi="Times New Roman" w:cs="Times New Roman"/>
          <w:sz w:val="28"/>
          <w:szCs w:val="28"/>
        </w:rPr>
        <w:t>. Тому найкраще знищувати багаторічні бур'яни на попередниках [</w:t>
      </w:r>
      <w:r w:rsidRPr="00C309BB">
        <w:rPr>
          <w:rFonts w:ascii="Times New Roman" w:eastAsia="Times New Roman" w:hAnsi="Times New Roman" w:cs="Times New Roman"/>
          <w:sz w:val="28"/>
          <w:szCs w:val="28"/>
          <w:lang w:val="uk-UA"/>
        </w:rPr>
        <w:t>22,26</w:t>
      </w:r>
      <w:r w:rsidRPr="00C309BB">
        <w:rPr>
          <w:rFonts w:ascii="Times New Roman" w:eastAsia="Times New Roman" w:hAnsi="Times New Roman" w:cs="Times New Roman"/>
          <w:sz w:val="28"/>
          <w:szCs w:val="28"/>
        </w:rPr>
        <w:t>].</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Можна почати обмеження чисельності бур'янів восени застосовуючи гербіцид суцільної дії Ураган Форте (2-4 л/га), або його суміші з Банвелом (0,3 л/га), Діаленом Супер (1,0 л/га) за найменшої норми витрати (2 л/га).</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 xml:space="preserve">Є ще один спосіб знищення багаторічних бур'янів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застосування гербіциду Урагана Форте навесні перед сівбою соняшник</w:t>
      </w:r>
      <w:r w:rsidRPr="00C309BB">
        <w:rPr>
          <w:rFonts w:ascii="Times New Roman" w:eastAsia="Times New Roman" w:hAnsi="Times New Roman" w:cs="Times New Roman"/>
          <w:sz w:val="28"/>
          <w:szCs w:val="28"/>
          <w:lang w:val="uk-UA"/>
        </w:rPr>
        <w:t>а</w:t>
      </w:r>
      <w:r w:rsidRPr="00C309BB">
        <w:rPr>
          <w:rFonts w:ascii="Times New Roman" w:eastAsia="Times New Roman" w:hAnsi="Times New Roman" w:cs="Times New Roman"/>
          <w:sz w:val="28"/>
          <w:szCs w:val="28"/>
        </w:rPr>
        <w:t>. Перед цим площу культивують, провокуючи проростання бур'янів, і потім по пророслих рослинах осотів обробляють Ураганом Форте (3-4 л/га). Сіяти культуру після цього можна не раніше, як через 7-10 днів, щоб дати можливість кореневій системі бур'янів поглинути діючу речовину препарату. Застосовують саме Ураган Форте тому, що поглинається він удвоє швидше, ніж інші гліфосати, для яких цей період становить 14-20 днів.</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lastRenderedPageBreak/>
        <w:t xml:space="preserve">Проти однорічних бур'янів вносять ґрунтові гербіциди, насамперед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на основі ацетохлору (Оскар, Харнес) або метало-хлору (Дуал Голд 960, к.е.). Ці гербіциди контролюють однорічні злакові (в основному мишії) та деякі дводольні (лобода, щириця та кілька інших). Але широкий спектр дводольних бур'янів залишається поза впливом згаданих ґрунтових гербіцидів. Особливо на соняшнику поширені хрестоцвіті бур'яни (гірчиця, суріпка та інші). Ці рослини знищують ґрунтовим гербіцидом Гезагард 500 к.с. (2 л/га) у суміші з Оскаром та іншими ацетохлорами (2 л/га) або Дуалом Голд (1,3 л/га). Остання суміш найменш фітотоксична і може бути застосована на ділянках гібридизації. Сумісне застосування цих препаратів із Гезагардом не тільки розширює спектр контрольованих бур'янів, а й посилює ефективність дії кожного компонента, зменшує фітотоксичну дію ацетохлорів завдяки зменшенню норми їх витрати.</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Підготовка насіння. Насіння соняшник</w:t>
      </w:r>
      <w:r w:rsidRPr="00C309BB">
        <w:rPr>
          <w:rFonts w:ascii="Times New Roman" w:eastAsia="Times New Roman" w:hAnsi="Times New Roman" w:cs="Times New Roman"/>
          <w:sz w:val="28"/>
          <w:szCs w:val="28"/>
          <w:lang w:val="uk-UA"/>
        </w:rPr>
        <w:t>а</w:t>
      </w:r>
      <w:r w:rsidRPr="00C309BB">
        <w:rPr>
          <w:rFonts w:ascii="Times New Roman" w:eastAsia="Times New Roman" w:hAnsi="Times New Roman" w:cs="Times New Roman"/>
          <w:sz w:val="28"/>
          <w:szCs w:val="28"/>
        </w:rPr>
        <w:t xml:space="preserve"> може пошкоджуватися широким спектром ґрунтових шкідників (дротяники, личинки хрущів, несправжні дротяники). Проти них насіння обробляють Круізером 350 м.к.с. з нормою витрати 6,0 л/т. Але шкідники загрожують не тільки насінню, а й сходам. Серед них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сірий буряковий довгоносик, чорниші, мідляки та інші. Для обмеження їх шкідливості норму витрати Круізеру збільшують до 10 л/т.</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Проти комплексу хвороб насіння його слід обробляти Максимом ХL 035, т.к.с. (6 л/т). Цей захід запобігає розповсюдженню пліснявіння насіння, фузаріозній кореневій гнилі, білої гнилі, пероноспорозу (при середній зараженості). Якщо фон збудника пероноспорозу дуже високий, слід застосувати суміш Апрону (1 л/т) та Максима ХL (3 л/т).</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 xml:space="preserve">Сівба. Сіють соняшник пунктирним способом з шириною міжрядь 70 см сівалками точного висіву на глибину 6-8 см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сортів і 4-6 см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гібридів.</w:t>
      </w:r>
      <w:r w:rsidRPr="00C309BB">
        <w:rPr>
          <w:rFonts w:ascii="Calibri" w:eastAsia="Times New Roman" w:hAnsi="Calibri" w:cs="Times New Roman"/>
          <w:sz w:val="28"/>
          <w:szCs w:val="28"/>
        </w:rPr>
        <w:t xml:space="preserve"> </w:t>
      </w:r>
      <w:r w:rsidRPr="00C309BB">
        <w:rPr>
          <w:rFonts w:ascii="Times New Roman" w:eastAsia="Times New Roman" w:hAnsi="Times New Roman" w:cs="Times New Roman"/>
          <w:sz w:val="28"/>
          <w:szCs w:val="28"/>
        </w:rPr>
        <w:t xml:space="preserve">Для посіву використовують високоякісні, відкаліброванні та протравлене насіння. Сіють соняшник в добре підготовлений грунт пунктирним способом. </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lang w:val="uk-UA"/>
        </w:rPr>
      </w:pPr>
      <w:r w:rsidRPr="00C309BB">
        <w:rPr>
          <w:rFonts w:ascii="Times New Roman" w:eastAsia="Times New Roman" w:hAnsi="Times New Roman" w:cs="Times New Roman"/>
          <w:sz w:val="28"/>
          <w:szCs w:val="28"/>
        </w:rPr>
        <w:t xml:space="preserve">При посіві соняшника в ранні терміни, коли температура грунту не перевищує 6-8°С, сходи його з'являються з запізненням (на 22-26-й день), бувають недружні, часто розріджені, а посіви швидко заростають бур'янами і </w:t>
      </w:r>
      <w:r w:rsidRPr="00C309BB">
        <w:rPr>
          <w:rFonts w:ascii="Times New Roman" w:eastAsia="Times New Roman" w:hAnsi="Times New Roman" w:cs="Times New Roman"/>
          <w:sz w:val="28"/>
          <w:szCs w:val="28"/>
        </w:rPr>
        <w:lastRenderedPageBreak/>
        <w:t>сильніше уражаються хворобами. У тих випадках, коли застосовують грунтові гербіциди або поля чисті від бур'янів, посів</w:t>
      </w:r>
      <w:r w:rsidRPr="00C309BB">
        <w:rPr>
          <w:rFonts w:ascii="Times New Roman" w:eastAsia="Times New Roman" w:hAnsi="Times New Roman" w:cs="Times New Roman"/>
          <w:sz w:val="28"/>
          <w:szCs w:val="28"/>
          <w:lang w:val="uk-UA"/>
        </w:rPr>
        <w:t>и</w:t>
      </w:r>
      <w:r w:rsidRPr="00C309BB">
        <w:rPr>
          <w:rFonts w:ascii="Times New Roman" w:eastAsia="Times New Roman" w:hAnsi="Times New Roman" w:cs="Times New Roman"/>
          <w:sz w:val="28"/>
          <w:szCs w:val="28"/>
        </w:rPr>
        <w:t xml:space="preserve"> соняшник</w:t>
      </w:r>
      <w:r w:rsidRPr="00C309BB">
        <w:rPr>
          <w:rFonts w:ascii="Times New Roman" w:eastAsia="Times New Roman" w:hAnsi="Times New Roman" w:cs="Times New Roman"/>
          <w:sz w:val="28"/>
          <w:szCs w:val="28"/>
          <w:lang w:val="uk-UA"/>
        </w:rPr>
        <w:t>а</w:t>
      </w:r>
      <w:r w:rsidRPr="00C309BB">
        <w:rPr>
          <w:rFonts w:ascii="Times New Roman" w:eastAsia="Times New Roman" w:hAnsi="Times New Roman" w:cs="Times New Roman"/>
          <w:sz w:val="28"/>
          <w:szCs w:val="28"/>
        </w:rPr>
        <w:t xml:space="preserve"> можна </w:t>
      </w:r>
      <w:r w:rsidRPr="00C309BB">
        <w:rPr>
          <w:rFonts w:ascii="Times New Roman" w:eastAsia="Times New Roman" w:hAnsi="Times New Roman" w:cs="Times New Roman"/>
          <w:sz w:val="28"/>
          <w:szCs w:val="28"/>
          <w:lang w:val="uk-UA"/>
        </w:rPr>
        <w:t>починати</w:t>
      </w:r>
      <w:r w:rsidRPr="00C309BB">
        <w:rPr>
          <w:rFonts w:ascii="Times New Roman" w:eastAsia="Times New Roman" w:hAnsi="Times New Roman" w:cs="Times New Roman"/>
          <w:sz w:val="28"/>
          <w:szCs w:val="28"/>
        </w:rPr>
        <w:t xml:space="preserve"> при прогріванні грунту на глибині загортання насіння до 8-10°С. На засмічених полях і при відсутності гербіцидів важливо </w:t>
      </w:r>
      <w:r w:rsidRPr="00C309BB">
        <w:rPr>
          <w:rFonts w:ascii="Times New Roman" w:eastAsia="Times New Roman" w:hAnsi="Times New Roman" w:cs="Times New Roman"/>
          <w:sz w:val="28"/>
          <w:szCs w:val="28"/>
          <w:lang w:val="uk-UA"/>
        </w:rPr>
        <w:t xml:space="preserve">визначити </w:t>
      </w:r>
      <w:r w:rsidRPr="00C309BB">
        <w:rPr>
          <w:rFonts w:ascii="Times New Roman" w:eastAsia="Times New Roman" w:hAnsi="Times New Roman" w:cs="Times New Roman"/>
          <w:sz w:val="28"/>
          <w:szCs w:val="28"/>
        </w:rPr>
        <w:t>термін посіву до моменту масової появи ранніх бур'янів, які проростають при прогріванні верхнього шару грунту до 8-12°С, щоб знищити їх передпосівної культивацією.</w:t>
      </w:r>
      <w:r w:rsidRPr="00C309BB">
        <w:rPr>
          <w:rFonts w:ascii="Times New Roman" w:eastAsia="Times New Roman" w:hAnsi="Times New Roman" w:cs="Times New Roman"/>
          <w:sz w:val="28"/>
          <w:szCs w:val="28"/>
          <w:lang w:val="uk-UA"/>
        </w:rPr>
        <w:t xml:space="preserve"> </w:t>
      </w:r>
    </w:p>
    <w:p w:rsidR="00C309BB" w:rsidRPr="00C309BB" w:rsidRDefault="00C309BB" w:rsidP="00C309BB">
      <w:pPr>
        <w:spacing w:line="360" w:lineRule="auto"/>
        <w:ind w:left="23" w:right="23" w:firstLine="685"/>
        <w:contextualSpacing/>
        <w:jc w:val="both"/>
        <w:rPr>
          <w:rFonts w:ascii="Calibri" w:eastAsia="Times New Roman" w:hAnsi="Calibri" w:cs="Times New Roman"/>
          <w:sz w:val="28"/>
          <w:szCs w:val="28"/>
        </w:rPr>
      </w:pPr>
      <w:r w:rsidRPr="00C309BB">
        <w:rPr>
          <w:rFonts w:ascii="Times New Roman" w:eastAsia="Times New Roman" w:hAnsi="Times New Roman" w:cs="Times New Roman"/>
          <w:sz w:val="28"/>
          <w:szCs w:val="28"/>
          <w:lang w:val="uk-UA"/>
        </w:rPr>
        <w:t xml:space="preserve">Оптимальні строки посіву соняшнику визначаються стійким прогріванням грунту на глибині 10 см до 10-12°С, появою проростків і сходів ранніх однорічних бур'янів і настанням фізичної стиглості ґрунту. </w:t>
      </w:r>
      <w:r w:rsidRPr="00C309BB">
        <w:rPr>
          <w:rFonts w:ascii="Times New Roman" w:eastAsia="Times New Roman" w:hAnsi="Times New Roman" w:cs="Times New Roman"/>
          <w:sz w:val="28"/>
          <w:szCs w:val="28"/>
        </w:rPr>
        <w:t xml:space="preserve">Посів соняшника в ці терміни дозволяє використовувати допосівного період для </w:t>
      </w:r>
      <w:r w:rsidRPr="00C309BB">
        <w:rPr>
          <w:rFonts w:ascii="Times New Roman" w:eastAsia="Times New Roman" w:hAnsi="Times New Roman" w:cs="Times New Roman"/>
          <w:sz w:val="28"/>
          <w:szCs w:val="28"/>
          <w:lang w:val="uk-UA"/>
        </w:rPr>
        <w:t>знищення</w:t>
      </w:r>
      <w:r w:rsidRPr="00C309BB">
        <w:rPr>
          <w:rFonts w:ascii="Times New Roman" w:eastAsia="Times New Roman" w:hAnsi="Times New Roman" w:cs="Times New Roman"/>
          <w:sz w:val="28"/>
          <w:szCs w:val="28"/>
        </w:rPr>
        <w:t xml:space="preserve"> </w:t>
      </w:r>
      <w:r w:rsidRPr="00C309BB">
        <w:rPr>
          <w:rFonts w:ascii="Times New Roman" w:eastAsia="Times New Roman" w:hAnsi="Times New Roman" w:cs="Times New Roman"/>
          <w:sz w:val="28"/>
          <w:szCs w:val="28"/>
          <w:lang w:val="uk-UA"/>
        </w:rPr>
        <w:t xml:space="preserve">сорної </w:t>
      </w:r>
      <w:r w:rsidRPr="00C309BB">
        <w:rPr>
          <w:rFonts w:ascii="Times New Roman" w:eastAsia="Times New Roman" w:hAnsi="Times New Roman" w:cs="Times New Roman"/>
          <w:sz w:val="28"/>
          <w:szCs w:val="28"/>
        </w:rPr>
        <w:t xml:space="preserve"> рослинності і отримати рівні і дружні сходи на 10-14-й день. Не слід відкладати посів до появи сходів пізніх бур'янів (прогрівання грунту більше 14-16 так як це може  принести до нерівномірності і рідких сходів, погіршення умов проведення боронувань.</w:t>
      </w:r>
      <w:r w:rsidRPr="00C309BB">
        <w:rPr>
          <w:rFonts w:ascii="Calibri" w:eastAsia="Times New Roman" w:hAnsi="Calibri" w:cs="Times New Roman"/>
          <w:sz w:val="28"/>
          <w:szCs w:val="28"/>
        </w:rPr>
        <w:t xml:space="preserve"> </w:t>
      </w:r>
      <w:r w:rsidRPr="00C309BB">
        <w:rPr>
          <w:rFonts w:ascii="Times New Roman" w:eastAsia="Times New Roman" w:hAnsi="Times New Roman" w:cs="Times New Roman"/>
          <w:sz w:val="28"/>
          <w:szCs w:val="28"/>
        </w:rPr>
        <w:t>[</w:t>
      </w:r>
      <w:r w:rsidRPr="00C309BB">
        <w:rPr>
          <w:rFonts w:ascii="Times New Roman" w:eastAsia="Times New Roman" w:hAnsi="Times New Roman" w:cs="Times New Roman"/>
          <w:sz w:val="28"/>
          <w:szCs w:val="28"/>
          <w:lang w:val="uk-UA"/>
        </w:rPr>
        <w:t>37</w:t>
      </w:r>
      <w:r w:rsidRPr="00C309BB">
        <w:rPr>
          <w:rFonts w:ascii="Times New Roman" w:eastAsia="Times New Roman" w:hAnsi="Times New Roman" w:cs="Times New Roman"/>
          <w:sz w:val="28"/>
          <w:szCs w:val="28"/>
        </w:rPr>
        <w:t>]</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 xml:space="preserve">Норма висіву залежить від рекомендованої густоти стояння рослин. Оптимальна густота рослин така: в південному Степу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30-35, в північному Степу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45-50, в Лісостепу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55-65 тис. рос./га. При цьому норму висіву збільшують за застосування гербіцидів на 15-20%, без гербіцидів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на          25-30% (страховий надлишок).</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Ранньостиглі і низькорослі сорти та гібриди не знижують урожайності при загущенні до 80 тис. рос./га, але при цьому зменшується маса 1000 насінин.</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Кожне окреме поле соняшнику належить засівати за 1-2 дні. В господарстві сівбу закінчують протягом 4-6 днів. Період між передпосівною культивацією і сівбою не повинен перевищувати чотирьох годин.</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 xml:space="preserve">Робоча швидкість сівалок СУПН-8, СКПП-12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6-8 км/год, а СПЧ-6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5-6 км/год.Оптимальний строк сівби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коли грунт прогріється на глибині 10 см до 10-12°С.</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 xml:space="preserve">Догляд за посівами. Вслід за сівбою при посушливих умовах грунт слід прикоткувати. Коли вирощують соняшник за інтенсивною технологією із застосуванням високоефективних гербіцидів необхідність у механічних </w:t>
      </w:r>
      <w:r w:rsidRPr="00C309BB">
        <w:rPr>
          <w:rFonts w:ascii="Times New Roman" w:eastAsia="Times New Roman" w:hAnsi="Times New Roman" w:cs="Times New Roman"/>
          <w:sz w:val="28"/>
          <w:szCs w:val="28"/>
        </w:rPr>
        <w:lastRenderedPageBreak/>
        <w:t>обробітках відпадає. Важливим прийомом догляду за посівами соняшнику є боронування до і після появи сходів. Досходове боронування проводять середніми боронами через 5-6 днів після сівби, коли проростки соняшнику ще на глибині, при якій зуби борони їх не пошкоджують, а бур'яни у фазі "білої ниточки".</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lang w:val="uk-UA"/>
        </w:rPr>
      </w:pPr>
      <w:r w:rsidRPr="00C309BB">
        <w:rPr>
          <w:rFonts w:ascii="Times New Roman" w:eastAsia="Times New Roman" w:hAnsi="Times New Roman" w:cs="Times New Roman"/>
          <w:sz w:val="28"/>
          <w:szCs w:val="28"/>
        </w:rPr>
        <w:t xml:space="preserve">При похолоданні після сівби поява сходів соняшнику затримується. В такі роки для повнішого знищення бур'янів і запобігання утворенню ґрунтової кірки проводять дворазове боронування: перше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через 5-6 днів після сівби, друге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за 3-4 дні до появи сходів. Друге до сходове боронування (ЗОР-07) можна здійснювати тільки в тому разі, якщо проростки соняшнику не пошкоджуються зубами борони. Щоб запобігти їх пошкодженню, заглиблення зубів борони має бути меншим за середню глибину затягання проростків на 0,5-0,9 см.</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Післясходове боронування соняшник</w:t>
      </w:r>
      <w:r w:rsidRPr="00C309BB">
        <w:rPr>
          <w:rFonts w:ascii="Times New Roman" w:eastAsia="Times New Roman" w:hAnsi="Times New Roman" w:cs="Times New Roman"/>
          <w:sz w:val="28"/>
          <w:szCs w:val="28"/>
          <w:lang w:val="uk-UA"/>
        </w:rPr>
        <w:t>а</w:t>
      </w:r>
      <w:r w:rsidRPr="00C309BB">
        <w:rPr>
          <w:rFonts w:ascii="Times New Roman" w:eastAsia="Times New Roman" w:hAnsi="Times New Roman" w:cs="Times New Roman"/>
          <w:sz w:val="28"/>
          <w:szCs w:val="28"/>
        </w:rPr>
        <w:t xml:space="preserve"> виконують у фазу 2-3 пар справжніх листків. Якщо боронують посіви у фазу сім'ядолей, то пошкоджується і загортається землею близько 17,5%, а у фазу утворення 2-3 пар листків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11% рослин. Боронувати поле після появи сходів слід у день, коли зменшується відносна вологість повітря і молоді рослини стають не такими ламкими. Боронують посіви широкозахватними агрегатами при достиглому грунті, щоб не допустити зайвого його ущільнення та руйнування структури. Швидкість руху агрегату під час досходового боронування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6-7 км/год, післясходового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не більше 4 км/год. У багаторічних виробничих дослідах ВНДІК установлено високу ефективність при догляді за соняшником боронування разом з коткуванням, розпушуванням міжрядь і використанням прополювальних борінок. У Степу доцільно розпушувати </w:t>
      </w:r>
      <w:r w:rsidRPr="00C309BB">
        <w:rPr>
          <w:rFonts w:ascii="Times New Roman" w:eastAsia="Times New Roman" w:hAnsi="Times New Roman" w:cs="Times New Roman"/>
          <w:sz w:val="28"/>
          <w:szCs w:val="28"/>
          <w:lang w:val="uk-UA"/>
        </w:rPr>
        <w:t>ґ</w:t>
      </w:r>
      <w:r w:rsidRPr="00C309BB">
        <w:rPr>
          <w:rFonts w:ascii="Times New Roman" w:eastAsia="Times New Roman" w:hAnsi="Times New Roman" w:cs="Times New Roman"/>
          <w:sz w:val="28"/>
          <w:szCs w:val="28"/>
        </w:rPr>
        <w:t xml:space="preserve">рунт у міжряддях на глибину 6-8 см культиваторами КРН-4,2, КРН-5,6, КРН-8,4. Глибоке розпушування (12-14 см) призводить до деякого зменшення врожаю. Тому на відносно чистих посівах кращі неглибокі обробітки, а на засмічених починають культивацію міжрядь на більшій глибині, поступово зменшуючи її. На полях, </w:t>
      </w:r>
      <w:r w:rsidRPr="00C309BB">
        <w:rPr>
          <w:rFonts w:ascii="Times New Roman" w:eastAsia="Times New Roman" w:hAnsi="Times New Roman" w:cs="Times New Roman"/>
          <w:sz w:val="28"/>
          <w:szCs w:val="28"/>
        </w:rPr>
        <w:lastRenderedPageBreak/>
        <w:t>де бур'яни знищували восени за системою поліпшеного зябу, достатньо одного-двох розпушувань міжрядь.</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Успішне контролювання чисельності бур'янів забезпечує вміле поєднання хімічних та агротехнічних заходів догляду за посівами. На важких за механічним складом ґрунтах ефективне фрезування та підгортання в рядках.</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 xml:space="preserve">Захист рослин від ураження хворобами. При порушенні сівозмін поширюється таке захворювання як фомопсис (збудник </w:t>
      </w:r>
      <w:r w:rsidRPr="00C309BB">
        <w:rPr>
          <w:rFonts w:ascii="Times New Roman" w:eastAsia="Times New Roman" w:hAnsi="Times New Roman" w:cs="Times New Roman"/>
          <w:i/>
          <w:sz w:val="28"/>
          <w:szCs w:val="28"/>
        </w:rPr>
        <w:t>Phomopsis helianthy</w:t>
      </w:r>
      <w:r w:rsidRPr="00C309BB">
        <w:rPr>
          <w:rFonts w:ascii="Times New Roman" w:eastAsia="Times New Roman" w:hAnsi="Times New Roman" w:cs="Times New Roman"/>
          <w:sz w:val="28"/>
          <w:szCs w:val="28"/>
        </w:rPr>
        <w:t>), що уражує кінчики листків, їх черешки, стебла та кошики рослин. На уражених ділянках стебла з'являються некротичні плями, що розростаються і можуть досягати до 20 см завдовжки з подальшим набуванням сірого та коричнево-сірого забарвлення.</w:t>
      </w:r>
    </w:p>
    <w:p w:rsidR="00C309BB" w:rsidRPr="00C309BB" w:rsidRDefault="00C309BB" w:rsidP="00C309BB">
      <w:pPr>
        <w:spacing w:line="360" w:lineRule="auto"/>
        <w:ind w:left="23" w:right="23" w:firstLine="685"/>
        <w:contextualSpacing/>
        <w:jc w:val="both"/>
        <w:rPr>
          <w:rFonts w:ascii="Calibri" w:eastAsia="Times New Roman" w:hAnsi="Calibri" w:cs="Times New Roman"/>
          <w:sz w:val="28"/>
          <w:szCs w:val="28"/>
        </w:rPr>
      </w:pPr>
      <w:r w:rsidRPr="00C309BB">
        <w:rPr>
          <w:rFonts w:ascii="Times New Roman" w:eastAsia="Times New Roman" w:hAnsi="Times New Roman" w:cs="Times New Roman"/>
          <w:sz w:val="28"/>
          <w:szCs w:val="28"/>
        </w:rPr>
        <w:t xml:space="preserve">Дуже небезпечною хворобою є переноспороз. Збудник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гриб </w:t>
      </w:r>
      <w:r w:rsidRPr="00C309BB">
        <w:rPr>
          <w:rFonts w:ascii="Times New Roman" w:eastAsia="Times New Roman" w:hAnsi="Times New Roman" w:cs="Times New Roman"/>
          <w:i/>
          <w:sz w:val="28"/>
          <w:szCs w:val="28"/>
        </w:rPr>
        <w:t>Plasmopara helianthi</w:t>
      </w:r>
      <w:r w:rsidRPr="00C309BB">
        <w:rPr>
          <w:rFonts w:ascii="Times New Roman" w:eastAsia="Times New Roman" w:hAnsi="Times New Roman" w:cs="Times New Roman"/>
          <w:sz w:val="28"/>
          <w:szCs w:val="28"/>
        </w:rPr>
        <w:t>, що уражує рослини культури на всіх стадіях розвитку. Прояви захворювання при цьому різні: карликовість, плямистості, зміна забарвлення стебла, серцевини, пустозерність. Нині з'являються гібриди, високостійкі проти цієї хвороби [</w:t>
      </w:r>
      <w:r w:rsidRPr="00C309BB">
        <w:rPr>
          <w:rFonts w:ascii="Times New Roman" w:eastAsia="Times New Roman" w:hAnsi="Times New Roman" w:cs="Times New Roman"/>
          <w:sz w:val="28"/>
          <w:szCs w:val="28"/>
          <w:lang w:val="uk-UA"/>
        </w:rPr>
        <w:t>38</w:t>
      </w:r>
      <w:r w:rsidRPr="00C309BB">
        <w:rPr>
          <w:rFonts w:ascii="Times New Roman" w:eastAsia="Times New Roman" w:hAnsi="Times New Roman" w:cs="Times New Roman"/>
          <w:sz w:val="28"/>
          <w:szCs w:val="28"/>
        </w:rPr>
        <w:t>].</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 xml:space="preserve">Біла гниль (збудник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w:t>
      </w:r>
      <w:r w:rsidRPr="00C309BB">
        <w:rPr>
          <w:rFonts w:ascii="Times New Roman" w:eastAsia="Times New Roman" w:hAnsi="Times New Roman" w:cs="Times New Roman"/>
          <w:i/>
          <w:sz w:val="28"/>
          <w:szCs w:val="28"/>
        </w:rPr>
        <w:t>Sclerotinia sclerotiorum</w:t>
      </w:r>
      <w:r w:rsidRPr="00C309BB">
        <w:rPr>
          <w:rFonts w:ascii="Times New Roman" w:eastAsia="Times New Roman" w:hAnsi="Times New Roman" w:cs="Times New Roman"/>
          <w:sz w:val="28"/>
          <w:szCs w:val="28"/>
        </w:rPr>
        <w:t>) поширена повсюдно в Україні. Симптомами її є поява на центральному корені та біля основи стебла сірого нальоту, що поступово поширюється догори по стеблу, листя жовтіє й всихає, а на кошиках з'являється білий склеротичний наліт. Ефективне поти хвороби застосування фосфорних добрив та мікродобрив, фунгіцидів та дефоліантів.</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Симптомами макроспоріозу є ураження коренів та основи стебла з появою коричневого та чорного кольору. Хворі рослини дозрівають раніше, ніж здорові, мають слабкі стебла і порожнє насіння в центральній частині кошиків. Для запобігання захворювання слід дотримуватись оптимальної густоти посіву в богарних умовах та дотримання оптимальних строків сівби.</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 xml:space="preserve">На посівах, де не дотримуються сівозміни, останніми роками в степовій зоні найзліснішим бур'яном є вовчок, насіння якого може зберігатись у </w:t>
      </w:r>
      <w:r w:rsidRPr="00C309BB">
        <w:rPr>
          <w:rFonts w:ascii="Times New Roman" w:eastAsia="Times New Roman" w:hAnsi="Times New Roman" w:cs="Times New Roman"/>
          <w:sz w:val="28"/>
          <w:szCs w:val="28"/>
          <w:lang w:val="uk-UA"/>
        </w:rPr>
        <w:t>ґ</w:t>
      </w:r>
      <w:r w:rsidRPr="00C309BB">
        <w:rPr>
          <w:rFonts w:ascii="Times New Roman" w:eastAsia="Times New Roman" w:hAnsi="Times New Roman" w:cs="Times New Roman"/>
          <w:sz w:val="28"/>
          <w:szCs w:val="28"/>
        </w:rPr>
        <w:t>рунті 10</w:t>
      </w:r>
      <w:r w:rsidRPr="00C309BB">
        <w:rPr>
          <w:rFonts w:ascii="Times New Roman" w:eastAsia="Times New Roman" w:hAnsi="Times New Roman" w:cs="Times New Roman"/>
          <w:sz w:val="28"/>
          <w:szCs w:val="28"/>
          <w:lang w:val="uk-UA"/>
        </w:rPr>
        <w:t>-</w:t>
      </w:r>
      <w:r w:rsidRPr="00C309BB">
        <w:rPr>
          <w:rFonts w:ascii="Times New Roman" w:eastAsia="Times New Roman" w:hAnsi="Times New Roman" w:cs="Times New Roman"/>
          <w:sz w:val="28"/>
          <w:szCs w:val="28"/>
        </w:rPr>
        <w:t>13 років, засмічуючи не тільки поля соняшник</w:t>
      </w:r>
      <w:r w:rsidRPr="00C309BB">
        <w:rPr>
          <w:rFonts w:ascii="Times New Roman" w:eastAsia="Times New Roman" w:hAnsi="Times New Roman" w:cs="Times New Roman"/>
          <w:sz w:val="28"/>
          <w:szCs w:val="28"/>
          <w:lang w:val="uk-UA"/>
        </w:rPr>
        <w:t>а</w:t>
      </w:r>
      <w:r w:rsidRPr="00C309BB">
        <w:rPr>
          <w:rFonts w:ascii="Times New Roman" w:eastAsia="Times New Roman" w:hAnsi="Times New Roman" w:cs="Times New Roman"/>
          <w:sz w:val="28"/>
          <w:szCs w:val="28"/>
        </w:rPr>
        <w:t>, а й суміжні.</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lastRenderedPageBreak/>
        <w:t xml:space="preserve">У роки з надлишковими й нерівномірними атмосферними опадами спостерігається значний розвиток епіфітотій борошнистої роси, особливо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в загущених посівах. Для обмеження поширення хвороб насамперед слід дотримуватись кращих попередників (озимі зернові, вирощувані по чорних і зайнятих парах, кукурудзі на силос та після зернобобових культур). Поля в сівозміні слід розміщувати так, щоб забезпечити просторову ізоляцію понад 1000 м як між посівами соняшнику поточного року, так і минулих років, а також між насіннєвими і товарними посівами даної культури. Коли цвіте соняшник до посівів його вивозять пасіки з розрахунку 1-2 бджолосім'ї на 1 га.</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Десикація. У посівах соняшнику</w:t>
      </w:r>
      <w:r w:rsidRPr="00C309BB">
        <w:rPr>
          <w:rFonts w:ascii="Times New Roman" w:eastAsia="Times New Roman" w:hAnsi="Times New Roman" w:cs="Times New Roman"/>
          <w:sz w:val="28"/>
          <w:szCs w:val="28"/>
          <w:lang w:val="uk-UA"/>
        </w:rPr>
        <w:t>а</w:t>
      </w:r>
      <w:r w:rsidRPr="00C309BB">
        <w:rPr>
          <w:rFonts w:ascii="Times New Roman" w:eastAsia="Times New Roman" w:hAnsi="Times New Roman" w:cs="Times New Roman"/>
          <w:sz w:val="28"/>
          <w:szCs w:val="28"/>
        </w:rPr>
        <w:t xml:space="preserve"> рослини достигають нерівномірно. Через 20-25 днів після цвітіння вміст олії в насінні досягає максимуму, але накопичення її закінчується на 35-40-й день після цвітіння (фаза фізіологічної стиглості). Далі відбувається фізичне випаровування води із сім'янки і настає фаза повної (господарської) стиглості. Для прискорення збирання і одержання сухого насіння посіви обробляють десикантами.</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 xml:space="preserve">Основним десикантом залишається Реглон Супер. Діюча речовина цього препарату при потраплянні на рослину сприяє відтокові з неї вологи, внаслідок чого клітини її гинуть. Тому при обробці соняшнику Реглоном Супер не тільки полегшується збирання врожаю, але й відбувається підсушування насіння. Крім того, в зневоднених клітинах припиняється розвиток захворювань, що зумовлює збільшення врожаю і поліпшення його якості. Обробляти соняшник Реглоном Супер слід у фазу початку побуріння кошиків з нормою витрати 2-3 л/га. Краще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за пасмурної погоди або надвечір, бо прямі сонячні промені руйнують діючу речовину, знижуючи ефективність обробки.</w:t>
      </w:r>
    </w:p>
    <w:p w:rsidR="00C309BB" w:rsidRPr="00C309BB" w:rsidRDefault="00C309BB" w:rsidP="00C309BB">
      <w:pPr>
        <w:spacing w:line="360" w:lineRule="auto"/>
        <w:ind w:left="23" w:right="23" w:firstLine="685"/>
        <w:contextualSpacing/>
        <w:jc w:val="both"/>
        <w:rPr>
          <w:rFonts w:ascii="Calibri" w:eastAsia="Times New Roman" w:hAnsi="Calibri" w:cs="Times New Roman"/>
          <w:sz w:val="28"/>
          <w:szCs w:val="28"/>
        </w:rPr>
      </w:pPr>
      <w:r w:rsidRPr="00C309BB">
        <w:rPr>
          <w:rFonts w:ascii="Times New Roman" w:eastAsia="Times New Roman" w:hAnsi="Times New Roman" w:cs="Times New Roman"/>
          <w:sz w:val="28"/>
          <w:szCs w:val="28"/>
        </w:rPr>
        <w:t>Збирання врожаю. Урожайність соняшник</w:t>
      </w:r>
      <w:r w:rsidRPr="00C309BB">
        <w:rPr>
          <w:rFonts w:ascii="Times New Roman" w:eastAsia="Times New Roman" w:hAnsi="Times New Roman" w:cs="Times New Roman"/>
          <w:sz w:val="28"/>
          <w:szCs w:val="28"/>
          <w:lang w:val="uk-UA"/>
        </w:rPr>
        <w:t>а</w:t>
      </w:r>
      <w:r w:rsidRPr="00C309BB">
        <w:rPr>
          <w:rFonts w:ascii="Times New Roman" w:eastAsia="Times New Roman" w:hAnsi="Times New Roman" w:cs="Times New Roman"/>
          <w:sz w:val="28"/>
          <w:szCs w:val="28"/>
        </w:rPr>
        <w:t xml:space="preserve"> залежить від строку збирання, що визначається ступенем стиглості та вологістю насіння. Залежно від погодних умов урожай починають збирати через 5-6 днів після обробки Реглоном. За цей час на оброблених полях вологість насіння знижується до 12-15%. Збирають соняшник у фазі господарської стиглості, коли рослин із жовтими і жовто-бурими кошиками в посівах 12-16%, а з бурими й сухими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w:t>
      </w:r>
      <w:r w:rsidRPr="00C309BB">
        <w:rPr>
          <w:rFonts w:ascii="Times New Roman" w:eastAsia="Times New Roman" w:hAnsi="Times New Roman" w:cs="Times New Roman"/>
          <w:sz w:val="28"/>
          <w:szCs w:val="28"/>
        </w:rPr>
        <w:lastRenderedPageBreak/>
        <w:t xml:space="preserve">85-88%. У Степу починають збирання при середній вологості насіння   12-14%, у Лісостепу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16-18% [</w:t>
      </w:r>
      <w:r w:rsidRPr="00C309BB">
        <w:rPr>
          <w:rFonts w:ascii="Times New Roman" w:eastAsia="Times New Roman" w:hAnsi="Times New Roman" w:cs="Times New Roman"/>
          <w:sz w:val="28"/>
          <w:szCs w:val="28"/>
          <w:lang w:val="uk-UA"/>
        </w:rPr>
        <w:t>21,22</w:t>
      </w:r>
      <w:r w:rsidRPr="00C309BB">
        <w:rPr>
          <w:rFonts w:ascii="Times New Roman" w:eastAsia="Times New Roman" w:hAnsi="Times New Roman" w:cs="Times New Roman"/>
          <w:sz w:val="28"/>
          <w:szCs w:val="28"/>
        </w:rPr>
        <w:t>].</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 xml:space="preserve">Гібриди достигають дружно, особливо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після обробки рослин десикантами. Тому збирати їх починають при вологості насіння 17-19%, а за вологої осені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20-22%. За 2-3 дні до початку збиральних робіт поле обкошують і розбивають на загінки, прокладають транспортні й розвантажувальні магістралі.</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rPr>
      </w:pPr>
      <w:r w:rsidRPr="00C309BB">
        <w:rPr>
          <w:rFonts w:ascii="Times New Roman" w:eastAsia="Times New Roman" w:hAnsi="Times New Roman" w:cs="Times New Roman"/>
          <w:sz w:val="28"/>
          <w:szCs w:val="28"/>
        </w:rPr>
        <w:t>Для збирання використовують зернозбиральні комбайни зі спеціальними пристроями. Комбайни ДОН-1200 і ДОН-1500 обладнують пристроями ПСП-8 і ПСП-10. Щоб насіння менше обрушувалось і подрібнювалось, частоту обертання барабана на комбайнах СК-5М "Нива" встановлюють на рівні близько 300 об./хв.</w:t>
      </w:r>
    </w:p>
    <w:p w:rsidR="00C309BB" w:rsidRPr="00C309BB" w:rsidRDefault="00C309BB" w:rsidP="00C309BB">
      <w:pPr>
        <w:spacing w:line="360" w:lineRule="auto"/>
        <w:ind w:left="23" w:right="23" w:firstLine="685"/>
        <w:contextualSpacing/>
        <w:jc w:val="both"/>
        <w:rPr>
          <w:rFonts w:ascii="Calibri" w:eastAsia="Times New Roman" w:hAnsi="Calibri" w:cs="Times New Roman"/>
          <w:sz w:val="28"/>
          <w:szCs w:val="28"/>
        </w:rPr>
      </w:pPr>
      <w:r w:rsidRPr="00C309BB">
        <w:rPr>
          <w:rFonts w:ascii="Times New Roman" w:eastAsia="Times New Roman" w:hAnsi="Times New Roman" w:cs="Times New Roman"/>
          <w:sz w:val="28"/>
          <w:szCs w:val="28"/>
        </w:rPr>
        <w:t xml:space="preserve">Після первинного очищення на агрегаті ЗАВ-20 чи інших комплексах насіння додатково обробляють на машинах вторинного й остаточного очищення </w:t>
      </w:r>
      <w:r w:rsidRPr="00C309BB">
        <w:rPr>
          <w:rFonts w:ascii="Times New Roman" w:eastAsia="Times New Roman" w:hAnsi="Times New Roman" w:cs="Times New Roman"/>
          <w:sz w:val="28"/>
          <w:szCs w:val="28"/>
          <w:lang w:eastAsia="uk-UA"/>
        </w:rPr>
        <w:t>–</w:t>
      </w:r>
      <w:r w:rsidRPr="00C309BB">
        <w:rPr>
          <w:rFonts w:ascii="Times New Roman" w:eastAsia="Times New Roman" w:hAnsi="Times New Roman" w:cs="Times New Roman"/>
          <w:sz w:val="28"/>
          <w:szCs w:val="28"/>
        </w:rPr>
        <w:t xml:space="preserve"> СВУ-5, СМ-4, а також на пневмо сортувальних столах ПСС-2,5, БПСУ [</w:t>
      </w:r>
      <w:r w:rsidRPr="00C309BB">
        <w:rPr>
          <w:rFonts w:ascii="Times New Roman" w:eastAsia="Times New Roman" w:hAnsi="Times New Roman" w:cs="Times New Roman"/>
          <w:sz w:val="28"/>
          <w:szCs w:val="28"/>
          <w:lang w:val="uk-UA"/>
        </w:rPr>
        <w:t>21,22</w:t>
      </w:r>
      <w:r w:rsidRPr="00C309BB">
        <w:rPr>
          <w:rFonts w:ascii="Times New Roman" w:eastAsia="Times New Roman" w:hAnsi="Times New Roman" w:cs="Times New Roman"/>
          <w:sz w:val="28"/>
          <w:szCs w:val="28"/>
        </w:rPr>
        <w:t>]</w:t>
      </w:r>
      <w:r w:rsidRPr="00C309BB">
        <w:rPr>
          <w:rFonts w:ascii="Times New Roman" w:eastAsia="Times New Roman" w:hAnsi="Times New Roman" w:cs="Times New Roman"/>
          <w:sz w:val="28"/>
          <w:szCs w:val="28"/>
          <w:lang w:val="uk-UA"/>
        </w:rPr>
        <w:t>.</w:t>
      </w:r>
    </w:p>
    <w:p w:rsidR="00C309BB" w:rsidRPr="00C309BB" w:rsidRDefault="00C309BB" w:rsidP="00C309BB">
      <w:pPr>
        <w:spacing w:line="360" w:lineRule="auto"/>
        <w:ind w:left="23" w:right="23" w:firstLine="685"/>
        <w:contextualSpacing/>
        <w:jc w:val="both"/>
        <w:rPr>
          <w:rFonts w:ascii="Times New Roman" w:eastAsia="Times New Roman" w:hAnsi="Times New Roman" w:cs="Times New Roman"/>
          <w:sz w:val="28"/>
          <w:szCs w:val="28"/>
          <w:lang w:val="uk-UA"/>
        </w:rPr>
      </w:pPr>
      <w:r w:rsidRPr="00C309BB">
        <w:rPr>
          <w:rFonts w:ascii="Times New Roman" w:eastAsia="Times New Roman" w:hAnsi="Times New Roman" w:cs="Times New Roman"/>
          <w:sz w:val="28"/>
          <w:szCs w:val="28"/>
        </w:rPr>
        <w:t>Сухе й очищене насіння калібрують, що забезпечує висівання заданої кількості насінин у рядки і позбавляє необхідності проривати рослини. Для тривалого зберігання посівного насіння соняшнику його вологість має бути не вищою 7-8%.</w:t>
      </w:r>
    </w:p>
    <w:p w:rsidR="00A07F92" w:rsidRPr="00522E03" w:rsidRDefault="00A07F92" w:rsidP="00A07F92">
      <w:pPr>
        <w:pStyle w:val="af1"/>
        <w:spacing w:before="0" w:beforeAutospacing="0" w:after="0" w:afterAutospacing="0" w:line="360" w:lineRule="auto"/>
        <w:ind w:firstLine="709"/>
        <w:jc w:val="both"/>
        <w:rPr>
          <w:sz w:val="28"/>
          <w:szCs w:val="25"/>
          <w:lang w:val="uk-UA"/>
        </w:rPr>
      </w:pPr>
    </w:p>
    <w:p w:rsidR="00F54D19" w:rsidRPr="008B03E1" w:rsidRDefault="00F54D19">
      <w:pPr>
        <w:spacing w:after="0" w:line="360" w:lineRule="auto"/>
        <w:jc w:val="both"/>
        <w:rPr>
          <w:rFonts w:ascii="Times New Roman" w:eastAsiaTheme="minorHAnsi" w:hAnsi="Times New Roman"/>
          <w:sz w:val="28"/>
          <w:lang w:val="uk-UA" w:eastAsia="en-US"/>
        </w:rPr>
      </w:pPr>
      <w:r w:rsidRPr="008B03E1">
        <w:rPr>
          <w:rFonts w:ascii="Times New Roman" w:eastAsiaTheme="minorHAnsi" w:hAnsi="Times New Roman"/>
          <w:sz w:val="28"/>
          <w:lang w:val="uk-UA" w:eastAsia="en-US"/>
        </w:rPr>
        <w:br w:type="page"/>
      </w:r>
    </w:p>
    <w:p w:rsidR="0068644B" w:rsidRPr="00D26471" w:rsidRDefault="0068644B" w:rsidP="00E702C9">
      <w:pPr>
        <w:pStyle w:val="1"/>
        <w:spacing w:before="0" w:line="360" w:lineRule="auto"/>
        <w:ind w:firstLine="709"/>
        <w:jc w:val="center"/>
        <w:rPr>
          <w:rFonts w:ascii="Times New Roman" w:hAnsi="Times New Roman" w:cs="Times New Roman"/>
          <w:b w:val="0"/>
          <w:color w:val="auto"/>
          <w:kern w:val="1"/>
          <w:lang w:val="uk-UA"/>
        </w:rPr>
      </w:pPr>
      <w:bookmarkStart w:id="10" w:name="_Toc58258585"/>
      <w:r w:rsidRPr="00D26471">
        <w:rPr>
          <w:rFonts w:ascii="Times New Roman" w:hAnsi="Times New Roman" w:cs="Times New Roman"/>
          <w:b w:val="0"/>
          <w:color w:val="auto"/>
          <w:kern w:val="1"/>
          <w:lang w:val="uk-UA"/>
        </w:rPr>
        <w:lastRenderedPageBreak/>
        <w:t>2 МАТЕРІАЛИ ТА МЕТОДИ ДОСЛІДЖЕНЬ</w:t>
      </w:r>
      <w:bookmarkEnd w:id="10"/>
    </w:p>
    <w:p w:rsidR="0068644B" w:rsidRPr="006F3E12" w:rsidRDefault="00E702C9" w:rsidP="00E702C9">
      <w:pPr>
        <w:pStyle w:val="1"/>
        <w:spacing w:before="0" w:line="360" w:lineRule="auto"/>
        <w:ind w:firstLine="709"/>
        <w:rPr>
          <w:rFonts w:ascii="Times New Roman" w:hAnsi="Times New Roman" w:cs="Times New Roman"/>
          <w:b w:val="0"/>
          <w:color w:val="auto"/>
          <w:lang w:val="uk-UA"/>
        </w:rPr>
      </w:pPr>
      <w:bookmarkStart w:id="11" w:name="_Toc58258586"/>
      <w:r w:rsidRPr="00D26471">
        <w:rPr>
          <w:rFonts w:ascii="Times New Roman" w:hAnsi="Times New Roman" w:cs="Times New Roman"/>
          <w:b w:val="0"/>
          <w:color w:val="auto"/>
          <w:lang w:val="uk-UA"/>
        </w:rPr>
        <w:t xml:space="preserve">2.1 </w:t>
      </w:r>
      <w:r w:rsidR="0068644B" w:rsidRPr="00D26471">
        <w:rPr>
          <w:rFonts w:ascii="Times New Roman" w:hAnsi="Times New Roman" w:cs="Times New Roman"/>
          <w:b w:val="0"/>
          <w:color w:val="auto"/>
          <w:lang w:val="uk-UA"/>
        </w:rPr>
        <w:t xml:space="preserve">Характеристика </w:t>
      </w:r>
      <w:r w:rsidR="00616502">
        <w:rPr>
          <w:rFonts w:ascii="Times New Roman" w:hAnsi="Times New Roman" w:cs="Times New Roman"/>
          <w:b w:val="0"/>
          <w:color w:val="auto"/>
          <w:lang w:val="uk-UA"/>
        </w:rPr>
        <w:t>об’єкту дослідження</w:t>
      </w:r>
      <w:bookmarkEnd w:id="11"/>
    </w:p>
    <w:p w:rsidR="00E422B3" w:rsidRPr="008B03E1" w:rsidRDefault="00E422B3" w:rsidP="00E422B3">
      <w:pPr>
        <w:pStyle w:val="23"/>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p>
    <w:p w:rsidR="00E422B3" w:rsidRPr="008B03E1" w:rsidRDefault="00E422B3" w:rsidP="00E422B3">
      <w:pPr>
        <w:pStyle w:val="23"/>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p>
    <w:p w:rsidR="006F3E12" w:rsidRDefault="008E1FBD" w:rsidP="00E66E17">
      <w:pPr>
        <w:pStyle w:val="23"/>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Соняшник розповсюджена декоративна рослина. </w:t>
      </w:r>
      <w:r w:rsidR="00D26471">
        <w:rPr>
          <w:rFonts w:ascii="Times New Roman" w:eastAsia="Times New Roman" w:hAnsi="Times New Roman" w:cs="Times New Roman"/>
          <w:sz w:val="28"/>
          <w:szCs w:val="28"/>
        </w:rPr>
        <w:t xml:space="preserve">Для дослідження було взято </w:t>
      </w:r>
      <w:r w:rsidR="006F3E12">
        <w:rPr>
          <w:rFonts w:ascii="Times New Roman" w:eastAsia="Times New Roman" w:hAnsi="Times New Roman" w:cs="Times New Roman"/>
          <w:sz w:val="28"/>
          <w:szCs w:val="28"/>
        </w:rPr>
        <w:t>чотири сорти соняшнику різного походження</w:t>
      </w:r>
      <w:r>
        <w:rPr>
          <w:rFonts w:ascii="Times New Roman" w:eastAsia="Times New Roman" w:hAnsi="Times New Roman" w:cs="Times New Roman"/>
          <w:sz w:val="28"/>
          <w:szCs w:val="28"/>
        </w:rPr>
        <w:t xml:space="preserve"> (рис.2.1)</w:t>
      </w:r>
      <w:r w:rsidR="006F3E12">
        <w:rPr>
          <w:rFonts w:ascii="Times New Roman" w:eastAsia="Times New Roman" w:hAnsi="Times New Roman" w:cs="Times New Roman"/>
          <w:sz w:val="28"/>
          <w:szCs w:val="28"/>
        </w:rPr>
        <w:t xml:space="preserve">. </w:t>
      </w:r>
    </w:p>
    <w:p w:rsidR="0096418D" w:rsidRDefault="0096418D" w:rsidP="00E66E17">
      <w:pPr>
        <w:pStyle w:val="23"/>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6F3E12" w:rsidTr="008E1FBD">
        <w:trPr>
          <w:jc w:val="center"/>
        </w:trPr>
        <w:tc>
          <w:tcPr>
            <w:tcW w:w="4927" w:type="dxa"/>
            <w:vAlign w:val="center"/>
          </w:tcPr>
          <w:p w:rsidR="006F3E12" w:rsidRDefault="006F3E12" w:rsidP="008E1FBD">
            <w:pPr>
              <w:pStyle w:val="23"/>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lang w:val="ru-RU"/>
              </w:rPr>
              <w:drawing>
                <wp:inline distT="0" distB="0" distL="0" distR="0">
                  <wp:extent cx="1371600" cy="1466850"/>
                  <wp:effectExtent l="19050" t="0" r="0" b="0"/>
                  <wp:docPr id="49" name="Рисунок 48" descr="IMG_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4.JPG"/>
                          <pic:cNvPicPr/>
                        </pic:nvPicPr>
                        <pic:blipFill>
                          <a:blip r:embed="rId19" cstate="print"/>
                          <a:srcRect l="52108" t="30924" r="4518" b="7229"/>
                          <a:stretch>
                            <a:fillRect/>
                          </a:stretch>
                        </pic:blipFill>
                        <pic:spPr>
                          <a:xfrm>
                            <a:off x="0" y="0"/>
                            <a:ext cx="1371600" cy="1466850"/>
                          </a:xfrm>
                          <a:prstGeom prst="rect">
                            <a:avLst/>
                          </a:prstGeom>
                        </pic:spPr>
                      </pic:pic>
                    </a:graphicData>
                  </a:graphic>
                </wp:inline>
              </w:drawing>
            </w:r>
          </w:p>
        </w:tc>
        <w:tc>
          <w:tcPr>
            <w:tcW w:w="4927" w:type="dxa"/>
            <w:vAlign w:val="center"/>
          </w:tcPr>
          <w:p w:rsidR="006F3E12" w:rsidRDefault="008E1FBD" w:rsidP="008E1FBD">
            <w:pPr>
              <w:pStyle w:val="23"/>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lang w:val="ru-RU"/>
              </w:rPr>
              <w:drawing>
                <wp:inline distT="0" distB="0" distL="0" distR="0">
                  <wp:extent cx="1314450" cy="1600200"/>
                  <wp:effectExtent l="19050" t="0" r="0" b="0"/>
                  <wp:docPr id="56" name="Рисунок 51" descr="IMG_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2.JPG"/>
                          <pic:cNvPicPr/>
                        </pic:nvPicPr>
                        <pic:blipFill>
                          <a:blip r:embed="rId20" cstate="print"/>
                          <a:srcRect l="48611" t="14352" r="3472" b="7869"/>
                          <a:stretch>
                            <a:fillRect/>
                          </a:stretch>
                        </pic:blipFill>
                        <pic:spPr>
                          <a:xfrm>
                            <a:off x="0" y="0"/>
                            <a:ext cx="1314450" cy="1600200"/>
                          </a:xfrm>
                          <a:prstGeom prst="rect">
                            <a:avLst/>
                          </a:prstGeom>
                        </pic:spPr>
                      </pic:pic>
                    </a:graphicData>
                  </a:graphic>
                </wp:inline>
              </w:drawing>
            </w:r>
          </w:p>
        </w:tc>
      </w:tr>
      <w:tr w:rsidR="006F3E12" w:rsidTr="008E1FBD">
        <w:trPr>
          <w:jc w:val="center"/>
        </w:trPr>
        <w:tc>
          <w:tcPr>
            <w:tcW w:w="4927" w:type="dxa"/>
            <w:vAlign w:val="center"/>
          </w:tcPr>
          <w:p w:rsidR="006F3E12" w:rsidRDefault="006F3E12" w:rsidP="008E1FBD">
            <w:pPr>
              <w:pStyle w:val="23"/>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w:t>
            </w:r>
          </w:p>
        </w:tc>
        <w:tc>
          <w:tcPr>
            <w:tcW w:w="4927" w:type="dxa"/>
            <w:vAlign w:val="center"/>
          </w:tcPr>
          <w:p w:rsidR="006F3E12" w:rsidRDefault="006F3E12" w:rsidP="008E1FBD">
            <w:pPr>
              <w:pStyle w:val="23"/>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w:t>
            </w:r>
          </w:p>
        </w:tc>
      </w:tr>
      <w:tr w:rsidR="006F3E12" w:rsidTr="008E1FBD">
        <w:trPr>
          <w:jc w:val="center"/>
        </w:trPr>
        <w:tc>
          <w:tcPr>
            <w:tcW w:w="4927" w:type="dxa"/>
            <w:vAlign w:val="center"/>
          </w:tcPr>
          <w:p w:rsidR="006F3E12" w:rsidRDefault="008E1FBD" w:rsidP="008E1FBD">
            <w:pPr>
              <w:pStyle w:val="23"/>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lang w:val="ru-RU"/>
              </w:rPr>
              <w:drawing>
                <wp:inline distT="0" distB="0" distL="0" distR="0">
                  <wp:extent cx="1381125" cy="1638300"/>
                  <wp:effectExtent l="19050" t="0" r="9525" b="0"/>
                  <wp:docPr id="55" name="Рисунок 49" descr="IMG_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25.JPG"/>
                          <pic:cNvPicPr/>
                        </pic:nvPicPr>
                        <pic:blipFill>
                          <a:blip r:embed="rId21" cstate="print"/>
                          <a:srcRect l="55521" t="29796"/>
                          <a:stretch>
                            <a:fillRect/>
                          </a:stretch>
                        </pic:blipFill>
                        <pic:spPr>
                          <a:xfrm>
                            <a:off x="0" y="0"/>
                            <a:ext cx="1381125" cy="1638300"/>
                          </a:xfrm>
                          <a:prstGeom prst="rect">
                            <a:avLst/>
                          </a:prstGeom>
                        </pic:spPr>
                      </pic:pic>
                    </a:graphicData>
                  </a:graphic>
                </wp:inline>
              </w:drawing>
            </w:r>
          </w:p>
        </w:tc>
        <w:tc>
          <w:tcPr>
            <w:tcW w:w="4927" w:type="dxa"/>
            <w:vAlign w:val="center"/>
          </w:tcPr>
          <w:p w:rsidR="006F3E12" w:rsidRDefault="008E1FBD" w:rsidP="008E1FBD">
            <w:pPr>
              <w:pStyle w:val="23"/>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lang w:val="ru-RU"/>
              </w:rPr>
              <w:drawing>
                <wp:inline distT="0" distB="0" distL="0" distR="0">
                  <wp:extent cx="1419225" cy="1685925"/>
                  <wp:effectExtent l="19050" t="0" r="9525" b="0"/>
                  <wp:docPr id="54" name="Рисунок 50" descr="IMG_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1.JPG"/>
                          <pic:cNvPicPr/>
                        </pic:nvPicPr>
                        <pic:blipFill>
                          <a:blip r:embed="rId22" cstate="print"/>
                          <a:srcRect l="54294" t="7346" b="20409"/>
                          <a:stretch>
                            <a:fillRect/>
                          </a:stretch>
                        </pic:blipFill>
                        <pic:spPr>
                          <a:xfrm>
                            <a:off x="0" y="0"/>
                            <a:ext cx="1419225" cy="1685925"/>
                          </a:xfrm>
                          <a:prstGeom prst="rect">
                            <a:avLst/>
                          </a:prstGeom>
                        </pic:spPr>
                      </pic:pic>
                    </a:graphicData>
                  </a:graphic>
                </wp:inline>
              </w:drawing>
            </w:r>
          </w:p>
        </w:tc>
      </w:tr>
      <w:tr w:rsidR="006F3E12" w:rsidTr="008E1FBD">
        <w:trPr>
          <w:jc w:val="center"/>
        </w:trPr>
        <w:tc>
          <w:tcPr>
            <w:tcW w:w="4927" w:type="dxa"/>
            <w:vAlign w:val="center"/>
          </w:tcPr>
          <w:p w:rsidR="006F3E12" w:rsidRDefault="006F3E12" w:rsidP="008E1FBD">
            <w:pPr>
              <w:pStyle w:val="23"/>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w:t>
            </w:r>
          </w:p>
        </w:tc>
        <w:tc>
          <w:tcPr>
            <w:tcW w:w="4927" w:type="dxa"/>
            <w:vAlign w:val="center"/>
          </w:tcPr>
          <w:p w:rsidR="006F3E12" w:rsidRDefault="006F3E12" w:rsidP="008E1FBD">
            <w:pPr>
              <w:pStyle w:val="23"/>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w:t>
            </w:r>
          </w:p>
        </w:tc>
      </w:tr>
    </w:tbl>
    <w:p w:rsidR="006023F3" w:rsidRDefault="006023F3" w:rsidP="00E66E17">
      <w:pPr>
        <w:pStyle w:val="23"/>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highlight w:val="white"/>
        </w:rPr>
      </w:pPr>
    </w:p>
    <w:p w:rsidR="008E1FBD" w:rsidRPr="00D26471" w:rsidRDefault="008E1FBD" w:rsidP="00E66E17">
      <w:pPr>
        <w:pStyle w:val="23"/>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highlight w:val="white"/>
        </w:rPr>
      </w:pPr>
    </w:p>
    <w:p w:rsidR="00DD0E36" w:rsidRPr="00DD0E36" w:rsidRDefault="006023F3" w:rsidP="00DD0E36">
      <w:pPr>
        <w:pStyle w:val="23"/>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highlight w:val="white"/>
        </w:rPr>
      </w:pPr>
      <w:r w:rsidRPr="00DD0E36">
        <w:rPr>
          <w:rFonts w:ascii="Times New Roman" w:hAnsi="Times New Roman" w:cs="Times New Roman"/>
          <w:sz w:val="28"/>
          <w:szCs w:val="28"/>
        </w:rPr>
        <w:t xml:space="preserve">Рисунок 2.1 – </w:t>
      </w:r>
      <w:r w:rsidR="006F3E12" w:rsidRPr="00DD0E36">
        <w:rPr>
          <w:rFonts w:ascii="Times New Roman" w:hAnsi="Times New Roman" w:cs="Times New Roman"/>
          <w:sz w:val="28"/>
          <w:szCs w:val="25"/>
        </w:rPr>
        <w:t>Сорти соняшнику</w:t>
      </w:r>
      <w:r w:rsidR="00DD0E36" w:rsidRPr="00DD0E36">
        <w:rPr>
          <w:rFonts w:ascii="Times New Roman" w:eastAsia="Times New Roman" w:hAnsi="Times New Roman" w:cs="Times New Roman"/>
          <w:sz w:val="28"/>
          <w:szCs w:val="28"/>
          <w:highlight w:val="white"/>
        </w:rPr>
        <w:t xml:space="preserve"> </w:t>
      </w:r>
    </w:p>
    <w:p w:rsidR="00DD0E36" w:rsidRDefault="00DD0E36" w:rsidP="00DD0E36">
      <w:pPr>
        <w:pStyle w:val="23"/>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 – сорт Ведмежатко; б) – сорт Тедді; в) – черне золото; г) – соняшник декоративний</w:t>
      </w:r>
    </w:p>
    <w:p w:rsidR="0096418D" w:rsidRDefault="0096418D" w:rsidP="0096418D">
      <w:pPr>
        <w:pStyle w:val="23"/>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p>
    <w:p w:rsidR="005B1947" w:rsidRDefault="005B1947" w:rsidP="005B1947">
      <w:pPr>
        <w:pStyle w:val="23"/>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Соняшник Ведмежатко  (</w:t>
      </w:r>
      <w:r w:rsidR="007364A2" w:rsidRPr="009F3FD1">
        <w:rPr>
          <w:rFonts w:ascii="Times New Roman" w:hAnsi="Times New Roman" w:cs="Times New Roman"/>
          <w:sz w:val="28"/>
          <w:lang w:val="ru-RU"/>
        </w:rPr>
        <w:t>«Хем Заден Б.В.» Нідерланди</w:t>
      </w:r>
      <w:r>
        <w:rPr>
          <w:rFonts w:ascii="Times New Roman" w:eastAsia="Times New Roman" w:hAnsi="Times New Roman" w:cs="Times New Roman"/>
          <w:sz w:val="28"/>
          <w:szCs w:val="28"/>
        </w:rPr>
        <w:t xml:space="preserve">) </w:t>
      </w:r>
      <w:r w:rsidR="00DD0E36">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 xml:space="preserve"> однорічна травяниста травяниста рослина. Суцвіття густо-махрові, золотисто-жовтого кольору. Використовується для групових посадок, міксбортерів та для зрузу.</w:t>
      </w:r>
    </w:p>
    <w:p w:rsidR="005B1947" w:rsidRDefault="005B1947" w:rsidP="005B1947">
      <w:pPr>
        <w:pStyle w:val="23"/>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Соняшник Тедді (</w:t>
      </w:r>
      <w:r w:rsidR="007364A2" w:rsidRPr="007364A2">
        <w:rPr>
          <w:rFonts w:ascii="Times New Roman" w:hAnsi="Times New Roman" w:cs="Times New Roman"/>
          <w:sz w:val="28"/>
        </w:rPr>
        <w:t>ТОВ «Агрофірма-Елітсортнасіння», Україна</w:t>
      </w:r>
      <w:r>
        <w:rPr>
          <w:rFonts w:ascii="Times New Roman" w:eastAsia="Times New Roman" w:hAnsi="Times New Roman" w:cs="Times New Roman"/>
          <w:sz w:val="28"/>
          <w:szCs w:val="28"/>
        </w:rPr>
        <w:t xml:space="preserve">) – однорічна рослина, квітки махрові, яскраво-жовтого забарвлення.  </w:t>
      </w:r>
      <w:r>
        <w:rPr>
          <w:rFonts w:ascii="Times New Roman" w:eastAsia="Times New Roman" w:hAnsi="Times New Roman" w:cs="Times New Roman"/>
          <w:sz w:val="28"/>
          <w:szCs w:val="28"/>
        </w:rPr>
        <w:lastRenderedPageBreak/>
        <w:t>Використовують  для групових посадок, клумб, у квітниках, як горщикову культуру на зріз.</w:t>
      </w:r>
    </w:p>
    <w:p w:rsidR="005B1947" w:rsidRDefault="005B1947" w:rsidP="005B1947">
      <w:pPr>
        <w:pStyle w:val="23"/>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Соняшник Чорне золото (</w:t>
      </w:r>
      <w:r w:rsidR="007364A2" w:rsidRPr="009F3FD1">
        <w:rPr>
          <w:rFonts w:ascii="Times New Roman" w:hAnsi="Times New Roman" w:cs="Times New Roman"/>
          <w:sz w:val="28"/>
          <w:lang w:val="ru-RU"/>
        </w:rPr>
        <w:t>Гавриш</w:t>
      </w:r>
      <w:r w:rsidR="007364A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Росія) – однолітня декоративна рослин. Суцвіття великі, золотисто-жовті з темним центром. Використовується для посадки в групах, декорації забудов, на зріз.</w:t>
      </w:r>
    </w:p>
    <w:p w:rsidR="00E66E72" w:rsidRDefault="00E66E72" w:rsidP="0096418D">
      <w:pPr>
        <w:pStyle w:val="23"/>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Соняшник Декоративний (</w:t>
      </w:r>
      <w:r w:rsidR="007364A2" w:rsidRPr="009F3FD1">
        <w:rPr>
          <w:rFonts w:ascii="Times New Roman" w:hAnsi="Times New Roman" w:cs="Times New Roman"/>
          <w:sz w:val="28"/>
          <w:lang w:val="en-US"/>
        </w:rPr>
        <w:t>MoravoSeed</w:t>
      </w:r>
      <w:r w:rsidR="007364A2">
        <w:rPr>
          <w:rFonts w:ascii="Times New Roman" w:hAnsi="Times New Roman" w:cs="Times New Roman"/>
          <w:sz w:val="28"/>
        </w:rPr>
        <w:t>,</w:t>
      </w:r>
      <w:r w:rsidR="007364A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Чехія) – однорічна рослина з привабливими махровими квітками, яка є гарною прикрасою саду та букетів, придатна для групових посіві у якості солітера, а також для утворення живих загороджень. Цвіте декоративний соняшник рясно та довго – з липня по жовтень.</w:t>
      </w:r>
    </w:p>
    <w:p w:rsidR="00DA0BB6" w:rsidRDefault="00DA0BB6" w:rsidP="0096418D">
      <w:pPr>
        <w:pStyle w:val="23"/>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p>
    <w:p w:rsidR="0068644B" w:rsidRPr="008B03E1" w:rsidRDefault="0068644B" w:rsidP="00E66E17">
      <w:pPr>
        <w:spacing w:after="0" w:line="360" w:lineRule="auto"/>
        <w:ind w:firstLine="709"/>
        <w:jc w:val="both"/>
        <w:rPr>
          <w:rFonts w:ascii="Times New Roman" w:hAnsi="Times New Roman"/>
          <w:kern w:val="1"/>
          <w:sz w:val="28"/>
          <w:szCs w:val="28"/>
          <w:highlight w:val="darkCyan"/>
          <w:lang w:val="uk-UA"/>
        </w:rPr>
      </w:pPr>
    </w:p>
    <w:p w:rsidR="0068644B" w:rsidRPr="008B03E1" w:rsidRDefault="0068644B" w:rsidP="00E66E17">
      <w:pPr>
        <w:pStyle w:val="1"/>
        <w:spacing w:before="0" w:line="360" w:lineRule="auto"/>
        <w:ind w:firstLine="709"/>
        <w:rPr>
          <w:rFonts w:ascii="Times New Roman" w:hAnsi="Times New Roman" w:cs="Times New Roman"/>
          <w:b w:val="0"/>
          <w:color w:val="auto"/>
          <w:lang w:val="uk-UA"/>
        </w:rPr>
      </w:pPr>
      <w:bookmarkStart w:id="12" w:name="_Toc58258587"/>
      <w:r w:rsidRPr="008B03E1">
        <w:rPr>
          <w:rFonts w:ascii="Times New Roman" w:hAnsi="Times New Roman" w:cs="Times New Roman"/>
          <w:b w:val="0"/>
          <w:color w:val="auto"/>
          <w:lang w:val="uk-UA"/>
        </w:rPr>
        <w:t xml:space="preserve">2.2 </w:t>
      </w:r>
      <w:r w:rsidR="00E702C9" w:rsidRPr="008B03E1">
        <w:rPr>
          <w:rFonts w:ascii="Times New Roman" w:hAnsi="Times New Roman" w:cs="Times New Roman"/>
          <w:b w:val="0"/>
          <w:color w:val="auto"/>
          <w:lang w:val="uk-UA"/>
        </w:rPr>
        <w:t>Метод</w:t>
      </w:r>
      <w:r w:rsidR="002D125C">
        <w:rPr>
          <w:rFonts w:ascii="Times New Roman" w:hAnsi="Times New Roman" w:cs="Times New Roman"/>
          <w:b w:val="0"/>
          <w:color w:val="auto"/>
          <w:lang w:val="uk-UA"/>
        </w:rPr>
        <w:t xml:space="preserve">ика визначення </w:t>
      </w:r>
      <w:r w:rsidR="00E27BF0">
        <w:rPr>
          <w:rFonts w:ascii="Times New Roman" w:hAnsi="Times New Roman" w:cs="Times New Roman"/>
          <w:b w:val="0"/>
          <w:color w:val="auto"/>
          <w:lang w:val="uk-UA"/>
        </w:rPr>
        <w:t>стійкості соняшнику</w:t>
      </w:r>
      <w:bookmarkEnd w:id="12"/>
    </w:p>
    <w:p w:rsidR="0068644B" w:rsidRPr="008B03E1" w:rsidRDefault="0068644B" w:rsidP="00E66E17">
      <w:pPr>
        <w:spacing w:after="0" w:line="360" w:lineRule="auto"/>
        <w:ind w:firstLine="709"/>
        <w:jc w:val="both"/>
        <w:rPr>
          <w:rFonts w:ascii="Times New Roman" w:hAnsi="Times New Roman"/>
          <w:kern w:val="1"/>
          <w:sz w:val="28"/>
          <w:szCs w:val="28"/>
          <w:highlight w:val="darkCyan"/>
          <w:lang w:val="uk-UA"/>
        </w:rPr>
      </w:pPr>
    </w:p>
    <w:p w:rsidR="0068644B" w:rsidRPr="008B03E1" w:rsidRDefault="0068644B" w:rsidP="00E66E17">
      <w:pPr>
        <w:spacing w:after="0" w:line="360" w:lineRule="auto"/>
        <w:ind w:firstLine="709"/>
        <w:jc w:val="both"/>
        <w:rPr>
          <w:rFonts w:ascii="Times New Roman" w:hAnsi="Times New Roman"/>
          <w:kern w:val="1"/>
          <w:sz w:val="28"/>
          <w:szCs w:val="28"/>
          <w:highlight w:val="darkCyan"/>
          <w:lang w:val="uk-UA"/>
        </w:rPr>
      </w:pPr>
    </w:p>
    <w:p w:rsidR="00232228" w:rsidRDefault="008263ED" w:rsidP="008263ED">
      <w:pPr>
        <w:pStyle w:val="ac"/>
        <w:spacing w:line="360" w:lineRule="auto"/>
        <w:ind w:left="0" w:firstLine="709"/>
        <w:jc w:val="both"/>
        <w:rPr>
          <w:kern w:val="1"/>
          <w:sz w:val="28"/>
          <w:szCs w:val="28"/>
          <w:lang w:val="uk-UA"/>
        </w:rPr>
      </w:pPr>
      <w:r>
        <w:rPr>
          <w:kern w:val="1"/>
          <w:sz w:val="28"/>
          <w:szCs w:val="28"/>
          <w:lang w:val="uk-UA"/>
        </w:rPr>
        <w:t>Д</w:t>
      </w:r>
      <w:r w:rsidR="00E27BF0" w:rsidRPr="00E27BF0">
        <w:rPr>
          <w:kern w:val="1"/>
          <w:sz w:val="28"/>
          <w:szCs w:val="28"/>
          <w:lang w:val="uk-UA"/>
        </w:rPr>
        <w:t>ля оцінки посухостійкості необдимо використовувати комплекс фізіологічних параметрів. Ці параметри залежать</w:t>
      </w:r>
      <w:r>
        <w:rPr>
          <w:kern w:val="1"/>
          <w:sz w:val="28"/>
          <w:szCs w:val="28"/>
          <w:lang w:val="uk-UA"/>
        </w:rPr>
        <w:t xml:space="preserve"> </w:t>
      </w:r>
      <w:r w:rsidR="00E27BF0" w:rsidRPr="00E27BF0">
        <w:rPr>
          <w:kern w:val="1"/>
          <w:sz w:val="28"/>
          <w:szCs w:val="28"/>
          <w:lang w:val="uk-UA"/>
        </w:rPr>
        <w:t xml:space="preserve">від біологічних особливостей культури і екологічних умов зони її </w:t>
      </w:r>
      <w:r>
        <w:rPr>
          <w:kern w:val="1"/>
          <w:sz w:val="28"/>
          <w:szCs w:val="28"/>
          <w:lang w:val="uk-UA"/>
        </w:rPr>
        <w:t>вирощування</w:t>
      </w:r>
      <w:r w:rsidR="00E27BF0" w:rsidRPr="00E27BF0">
        <w:rPr>
          <w:kern w:val="1"/>
          <w:sz w:val="28"/>
          <w:szCs w:val="28"/>
          <w:lang w:val="uk-UA"/>
        </w:rPr>
        <w:t xml:space="preserve"> </w:t>
      </w:r>
      <w:r>
        <w:rPr>
          <w:kern w:val="1"/>
          <w:sz w:val="28"/>
          <w:szCs w:val="28"/>
          <w:lang w:val="uk-UA"/>
        </w:rPr>
        <w:t>–</w:t>
      </w:r>
      <w:r w:rsidR="00E27BF0" w:rsidRPr="00E27BF0">
        <w:rPr>
          <w:kern w:val="1"/>
          <w:sz w:val="28"/>
          <w:szCs w:val="28"/>
          <w:lang w:val="uk-UA"/>
        </w:rPr>
        <w:t>тип посухи, час її настання, інтенсивність прояву.</w:t>
      </w:r>
      <w:r>
        <w:rPr>
          <w:kern w:val="1"/>
          <w:sz w:val="28"/>
          <w:szCs w:val="28"/>
          <w:lang w:val="uk-UA"/>
        </w:rPr>
        <w:t xml:space="preserve"> </w:t>
      </w:r>
      <w:r w:rsidR="00E27BF0" w:rsidRPr="00E27BF0">
        <w:rPr>
          <w:kern w:val="1"/>
          <w:sz w:val="28"/>
          <w:szCs w:val="28"/>
          <w:lang w:val="uk-UA"/>
        </w:rPr>
        <w:t>Серед безлічі фізіологічних методів оцінки посухостійкості</w:t>
      </w:r>
      <w:r>
        <w:rPr>
          <w:kern w:val="1"/>
          <w:sz w:val="28"/>
          <w:szCs w:val="28"/>
          <w:lang w:val="uk-UA"/>
        </w:rPr>
        <w:t xml:space="preserve"> </w:t>
      </w:r>
      <w:r w:rsidR="00E27BF0" w:rsidRPr="00E27BF0">
        <w:rPr>
          <w:kern w:val="1"/>
          <w:sz w:val="28"/>
          <w:szCs w:val="28"/>
          <w:lang w:val="uk-UA"/>
        </w:rPr>
        <w:t>польових культур найбільш прості непрямі методи для масової оцінки від</w:t>
      </w:r>
      <w:r>
        <w:rPr>
          <w:kern w:val="1"/>
          <w:sz w:val="28"/>
          <w:szCs w:val="28"/>
          <w:lang w:val="uk-UA"/>
        </w:rPr>
        <w:t>відн</w:t>
      </w:r>
      <w:r w:rsidR="00E27BF0" w:rsidRPr="00E27BF0">
        <w:rPr>
          <w:kern w:val="1"/>
          <w:sz w:val="28"/>
          <w:szCs w:val="28"/>
          <w:lang w:val="uk-UA"/>
        </w:rPr>
        <w:t>сн</w:t>
      </w:r>
      <w:r>
        <w:rPr>
          <w:kern w:val="1"/>
          <w:sz w:val="28"/>
          <w:szCs w:val="28"/>
          <w:lang w:val="uk-UA"/>
        </w:rPr>
        <w:t>о посухо</w:t>
      </w:r>
      <w:r w:rsidR="00E27BF0" w:rsidRPr="00E27BF0">
        <w:rPr>
          <w:kern w:val="1"/>
          <w:sz w:val="28"/>
          <w:szCs w:val="28"/>
          <w:lang w:val="uk-UA"/>
        </w:rPr>
        <w:t>стійкості засновані на визначенні проростання насіння і</w:t>
      </w:r>
      <w:r>
        <w:rPr>
          <w:kern w:val="1"/>
          <w:sz w:val="28"/>
          <w:szCs w:val="28"/>
          <w:lang w:val="uk-UA"/>
        </w:rPr>
        <w:t xml:space="preserve"> </w:t>
      </w:r>
      <w:r w:rsidR="00E27BF0" w:rsidRPr="00E27BF0">
        <w:rPr>
          <w:kern w:val="1"/>
          <w:sz w:val="28"/>
          <w:szCs w:val="28"/>
          <w:lang w:val="uk-UA"/>
        </w:rPr>
        <w:t>зростання проростків в розчинах осмотіков, що імітують недолік вологи, покільки давно відома позитивна кореляція між посухостійкістю і</w:t>
      </w:r>
      <w:r w:rsidR="00FB0A37">
        <w:rPr>
          <w:kern w:val="1"/>
          <w:sz w:val="28"/>
          <w:szCs w:val="28"/>
          <w:lang w:val="uk-UA"/>
        </w:rPr>
        <w:t xml:space="preserve"> </w:t>
      </w:r>
      <w:r w:rsidR="00E27BF0" w:rsidRPr="00E27BF0">
        <w:rPr>
          <w:kern w:val="1"/>
          <w:sz w:val="28"/>
          <w:szCs w:val="28"/>
          <w:lang w:val="uk-UA"/>
        </w:rPr>
        <w:t>здатністю насіння проростати в розчинах осмотік</w:t>
      </w:r>
      <w:r w:rsidR="00FB0A37">
        <w:rPr>
          <w:kern w:val="1"/>
          <w:sz w:val="28"/>
          <w:szCs w:val="28"/>
          <w:lang w:val="uk-UA"/>
        </w:rPr>
        <w:t>і</w:t>
      </w:r>
      <w:r w:rsidR="00E27BF0" w:rsidRPr="00E27BF0">
        <w:rPr>
          <w:kern w:val="1"/>
          <w:sz w:val="28"/>
          <w:szCs w:val="28"/>
          <w:lang w:val="uk-UA"/>
        </w:rPr>
        <w:t>в</w:t>
      </w:r>
      <w:r w:rsidR="00C77D68">
        <w:rPr>
          <w:kern w:val="1"/>
          <w:sz w:val="28"/>
          <w:szCs w:val="28"/>
          <w:lang w:val="uk-UA"/>
        </w:rPr>
        <w:t xml:space="preserve"> </w:t>
      </w:r>
      <w:r w:rsidR="00C77D68" w:rsidRPr="00C77D68">
        <w:rPr>
          <w:sz w:val="28"/>
          <w:szCs w:val="28"/>
          <w:lang w:val="uk-UA"/>
        </w:rPr>
        <w:t>[</w:t>
      </w:r>
      <w:r w:rsidR="00C77D68">
        <w:rPr>
          <w:sz w:val="28"/>
          <w:szCs w:val="28"/>
          <w:lang w:val="uk-UA"/>
        </w:rPr>
        <w:t>45-47</w:t>
      </w:r>
      <w:r w:rsidR="00C77D68" w:rsidRPr="00C77D68">
        <w:rPr>
          <w:sz w:val="28"/>
          <w:szCs w:val="28"/>
          <w:lang w:val="uk-UA"/>
        </w:rPr>
        <w:t>]</w:t>
      </w:r>
      <w:r w:rsidR="00C77D68" w:rsidRPr="00C309BB">
        <w:rPr>
          <w:sz w:val="28"/>
          <w:szCs w:val="28"/>
          <w:lang w:val="uk-UA"/>
        </w:rPr>
        <w:t>.</w:t>
      </w:r>
    </w:p>
    <w:p w:rsidR="0027546A" w:rsidRPr="0027546A" w:rsidRDefault="0027546A" w:rsidP="008263ED">
      <w:pPr>
        <w:pStyle w:val="ac"/>
        <w:spacing w:line="360" w:lineRule="auto"/>
        <w:ind w:left="0" w:firstLine="709"/>
        <w:jc w:val="both"/>
        <w:rPr>
          <w:kern w:val="1"/>
          <w:sz w:val="28"/>
          <w:szCs w:val="28"/>
          <w:lang w:val="uk-UA"/>
        </w:rPr>
      </w:pPr>
      <w:r w:rsidRPr="0027546A">
        <w:rPr>
          <w:kern w:val="1"/>
          <w:sz w:val="28"/>
          <w:szCs w:val="28"/>
          <w:lang w:val="uk-UA"/>
        </w:rPr>
        <w:t>Для оцінки посухостійкості польових культур методом прор</w:t>
      </w:r>
      <w:r w:rsidR="00FB0A37">
        <w:rPr>
          <w:kern w:val="1"/>
          <w:sz w:val="28"/>
          <w:szCs w:val="28"/>
          <w:lang w:val="uk-UA"/>
        </w:rPr>
        <w:t>о</w:t>
      </w:r>
      <w:r w:rsidRPr="0027546A">
        <w:rPr>
          <w:kern w:val="1"/>
          <w:sz w:val="28"/>
          <w:szCs w:val="28"/>
          <w:lang w:val="uk-UA"/>
        </w:rPr>
        <w:t>щ</w:t>
      </w:r>
      <w:r w:rsidR="00FB0A37">
        <w:rPr>
          <w:kern w:val="1"/>
          <w:sz w:val="28"/>
          <w:szCs w:val="28"/>
          <w:lang w:val="uk-UA"/>
        </w:rPr>
        <w:t>у</w:t>
      </w:r>
      <w:r w:rsidRPr="0027546A">
        <w:rPr>
          <w:kern w:val="1"/>
          <w:sz w:val="28"/>
          <w:szCs w:val="28"/>
          <w:lang w:val="uk-UA"/>
        </w:rPr>
        <w:t>вання насіння в розчинах осмотіков відбирають здоров</w:t>
      </w:r>
      <w:r w:rsidR="00FB0A37">
        <w:rPr>
          <w:kern w:val="1"/>
          <w:sz w:val="28"/>
          <w:szCs w:val="28"/>
          <w:lang w:val="uk-UA"/>
        </w:rPr>
        <w:t>е</w:t>
      </w:r>
      <w:r w:rsidRPr="0027546A">
        <w:rPr>
          <w:kern w:val="1"/>
          <w:sz w:val="28"/>
          <w:szCs w:val="28"/>
          <w:lang w:val="uk-UA"/>
        </w:rPr>
        <w:t>, нормальн</w:t>
      </w:r>
      <w:r w:rsidR="00FB0A37">
        <w:rPr>
          <w:kern w:val="1"/>
          <w:sz w:val="28"/>
          <w:szCs w:val="28"/>
          <w:lang w:val="uk-UA"/>
        </w:rPr>
        <w:t>е</w:t>
      </w:r>
      <w:r w:rsidRPr="0027546A">
        <w:rPr>
          <w:kern w:val="1"/>
          <w:sz w:val="28"/>
          <w:szCs w:val="28"/>
          <w:lang w:val="uk-UA"/>
        </w:rPr>
        <w:t xml:space="preserve">  насіння, що ма</w:t>
      </w:r>
      <w:r w:rsidR="00FB0A37">
        <w:rPr>
          <w:kern w:val="1"/>
          <w:sz w:val="28"/>
          <w:szCs w:val="28"/>
          <w:lang w:val="uk-UA"/>
        </w:rPr>
        <w:t>є</w:t>
      </w:r>
      <w:r w:rsidRPr="0027546A">
        <w:rPr>
          <w:kern w:val="1"/>
          <w:sz w:val="28"/>
          <w:szCs w:val="28"/>
          <w:lang w:val="uk-UA"/>
        </w:rPr>
        <w:t xml:space="preserve"> схожість не менше 75-85% (з пониженням схожості</w:t>
      </w:r>
      <w:r w:rsidR="00FB0A37">
        <w:rPr>
          <w:kern w:val="1"/>
          <w:sz w:val="28"/>
          <w:szCs w:val="28"/>
          <w:lang w:val="uk-UA"/>
        </w:rPr>
        <w:t xml:space="preserve"> </w:t>
      </w:r>
      <w:r w:rsidRPr="0027546A">
        <w:rPr>
          <w:kern w:val="1"/>
          <w:sz w:val="28"/>
          <w:szCs w:val="28"/>
          <w:lang w:val="uk-UA"/>
        </w:rPr>
        <w:t>точність оцінки стійкості різко падає). Перед пророщуванням насіння протравл</w:t>
      </w:r>
      <w:r w:rsidR="00FB0A37">
        <w:rPr>
          <w:kern w:val="1"/>
          <w:sz w:val="28"/>
          <w:szCs w:val="28"/>
          <w:lang w:val="uk-UA"/>
        </w:rPr>
        <w:t>ю</w:t>
      </w:r>
      <w:r w:rsidRPr="0027546A">
        <w:rPr>
          <w:kern w:val="1"/>
          <w:sz w:val="28"/>
          <w:szCs w:val="28"/>
          <w:lang w:val="uk-UA"/>
        </w:rPr>
        <w:t>ют</w:t>
      </w:r>
      <w:r w:rsidR="00FB0A37">
        <w:rPr>
          <w:kern w:val="1"/>
          <w:sz w:val="28"/>
          <w:szCs w:val="28"/>
          <w:lang w:val="uk-UA"/>
        </w:rPr>
        <w:t>ь</w:t>
      </w:r>
      <w:r w:rsidRPr="0027546A">
        <w:rPr>
          <w:kern w:val="1"/>
          <w:sz w:val="28"/>
          <w:szCs w:val="28"/>
          <w:lang w:val="uk-UA"/>
        </w:rPr>
        <w:t xml:space="preserve"> в формаліні (3 мл 40% -ного розчину формаліну на 1 л води) в </w:t>
      </w:r>
      <w:r w:rsidR="00FB0A37">
        <w:rPr>
          <w:kern w:val="1"/>
          <w:sz w:val="28"/>
          <w:szCs w:val="28"/>
          <w:lang w:val="uk-UA"/>
        </w:rPr>
        <w:t>впродовж</w:t>
      </w:r>
      <w:r w:rsidRPr="0027546A">
        <w:rPr>
          <w:kern w:val="1"/>
          <w:sz w:val="28"/>
          <w:szCs w:val="28"/>
          <w:lang w:val="uk-UA"/>
        </w:rPr>
        <w:t xml:space="preserve"> 3-5 хв (для з</w:t>
      </w:r>
      <w:r w:rsidR="00FB0A37">
        <w:rPr>
          <w:kern w:val="1"/>
          <w:sz w:val="28"/>
          <w:szCs w:val="28"/>
          <w:lang w:val="uk-UA"/>
        </w:rPr>
        <w:t>ернових, кукурудзи) або в калійперманганаті (1% -в</w:t>
      </w:r>
      <w:r w:rsidRPr="0027546A">
        <w:rPr>
          <w:kern w:val="1"/>
          <w:sz w:val="28"/>
          <w:szCs w:val="28"/>
          <w:lang w:val="uk-UA"/>
        </w:rPr>
        <w:t>ий</w:t>
      </w:r>
      <w:r w:rsidR="00FB0A37">
        <w:rPr>
          <w:kern w:val="1"/>
          <w:sz w:val="28"/>
          <w:szCs w:val="28"/>
          <w:lang w:val="uk-UA"/>
        </w:rPr>
        <w:t xml:space="preserve"> розчин КМ</w:t>
      </w:r>
      <w:r w:rsidR="00FB0A37">
        <w:rPr>
          <w:kern w:val="1"/>
          <w:sz w:val="28"/>
          <w:szCs w:val="28"/>
          <w:lang w:val="en-US"/>
        </w:rPr>
        <w:t>n</w:t>
      </w:r>
      <w:r w:rsidRPr="0027546A">
        <w:rPr>
          <w:kern w:val="1"/>
          <w:sz w:val="28"/>
          <w:szCs w:val="28"/>
          <w:lang w:val="uk-UA"/>
        </w:rPr>
        <w:t>О</w:t>
      </w:r>
      <w:r w:rsidRPr="00FB0A37">
        <w:rPr>
          <w:kern w:val="1"/>
          <w:sz w:val="28"/>
          <w:szCs w:val="28"/>
          <w:vertAlign w:val="subscript"/>
          <w:lang w:val="uk-UA"/>
        </w:rPr>
        <w:t>4</w:t>
      </w:r>
      <w:r w:rsidRPr="0027546A">
        <w:rPr>
          <w:kern w:val="1"/>
          <w:sz w:val="28"/>
          <w:szCs w:val="28"/>
          <w:lang w:val="uk-UA"/>
        </w:rPr>
        <w:t xml:space="preserve">) протягом 10 хв </w:t>
      </w:r>
      <w:r w:rsidRPr="0027546A">
        <w:rPr>
          <w:kern w:val="1"/>
          <w:sz w:val="28"/>
          <w:szCs w:val="28"/>
          <w:lang w:val="uk-UA"/>
        </w:rPr>
        <w:lastRenderedPageBreak/>
        <w:t xml:space="preserve">(для бобових). Для цього насіння кожного </w:t>
      </w:r>
      <w:r w:rsidR="00FB0A37">
        <w:rPr>
          <w:kern w:val="1"/>
          <w:sz w:val="28"/>
          <w:szCs w:val="28"/>
          <w:lang w:val="en-US"/>
        </w:rPr>
        <w:t>p</w:t>
      </w:r>
      <w:r w:rsidRPr="0027546A">
        <w:rPr>
          <w:kern w:val="1"/>
          <w:sz w:val="28"/>
          <w:szCs w:val="28"/>
          <w:lang w:val="uk-UA"/>
        </w:rPr>
        <w:t>разк</w:t>
      </w:r>
      <w:r w:rsidR="00FB0A37">
        <w:rPr>
          <w:kern w:val="1"/>
          <w:sz w:val="28"/>
          <w:szCs w:val="28"/>
          <w:lang w:val="uk-UA"/>
        </w:rPr>
        <w:t>а</w:t>
      </w:r>
      <w:r w:rsidRPr="0027546A">
        <w:rPr>
          <w:kern w:val="1"/>
          <w:sz w:val="28"/>
          <w:szCs w:val="28"/>
          <w:lang w:val="uk-UA"/>
        </w:rPr>
        <w:t xml:space="preserve"> поміщають в марлеві мішечки з етикеткою всередині і опускають в розчин</w:t>
      </w:r>
      <w:r w:rsidR="00FB0A37">
        <w:rPr>
          <w:kern w:val="1"/>
          <w:sz w:val="28"/>
          <w:szCs w:val="28"/>
          <w:lang w:val="uk-UA"/>
        </w:rPr>
        <w:t xml:space="preserve"> </w:t>
      </w:r>
      <w:r w:rsidRPr="0027546A">
        <w:rPr>
          <w:kern w:val="1"/>
          <w:sz w:val="28"/>
          <w:szCs w:val="28"/>
          <w:lang w:val="uk-UA"/>
        </w:rPr>
        <w:t>антисептика. Після цього їх промивають водою і злегка обсушують на фільтр</w:t>
      </w:r>
      <w:r w:rsidR="00FB0A37">
        <w:rPr>
          <w:kern w:val="1"/>
          <w:sz w:val="28"/>
          <w:szCs w:val="28"/>
          <w:lang w:val="uk-UA"/>
        </w:rPr>
        <w:t>у</w:t>
      </w:r>
      <w:r w:rsidRPr="0027546A">
        <w:rPr>
          <w:kern w:val="1"/>
          <w:sz w:val="28"/>
          <w:szCs w:val="28"/>
          <w:lang w:val="uk-UA"/>
        </w:rPr>
        <w:t>вально</w:t>
      </w:r>
      <w:r w:rsidR="00FB0A37">
        <w:rPr>
          <w:kern w:val="1"/>
          <w:sz w:val="28"/>
          <w:szCs w:val="28"/>
          <w:lang w:val="uk-UA"/>
        </w:rPr>
        <w:t>му</w:t>
      </w:r>
      <w:r w:rsidRPr="0027546A">
        <w:rPr>
          <w:kern w:val="1"/>
          <w:sz w:val="28"/>
          <w:szCs w:val="28"/>
          <w:lang w:val="uk-UA"/>
        </w:rPr>
        <w:t xml:space="preserve"> папері.</w:t>
      </w:r>
    </w:p>
    <w:p w:rsidR="00095A34" w:rsidRDefault="0027546A" w:rsidP="00095A34">
      <w:pPr>
        <w:pStyle w:val="ac"/>
        <w:spacing w:line="360" w:lineRule="auto"/>
        <w:ind w:left="0" w:firstLine="709"/>
        <w:jc w:val="both"/>
        <w:rPr>
          <w:kern w:val="1"/>
          <w:sz w:val="28"/>
          <w:szCs w:val="28"/>
          <w:lang w:val="uk-UA"/>
        </w:rPr>
      </w:pPr>
      <w:r w:rsidRPr="0027546A">
        <w:rPr>
          <w:kern w:val="1"/>
          <w:sz w:val="28"/>
          <w:szCs w:val="28"/>
          <w:lang w:val="uk-UA"/>
        </w:rPr>
        <w:t>Пророщування насіння (зернові, кукурудза) проводять в чашках Петрі</w:t>
      </w:r>
      <w:r w:rsidR="00FB0A37">
        <w:rPr>
          <w:kern w:val="1"/>
          <w:sz w:val="28"/>
          <w:szCs w:val="28"/>
          <w:lang w:val="uk-UA"/>
        </w:rPr>
        <w:t xml:space="preserve">. </w:t>
      </w:r>
      <w:r w:rsidRPr="0027546A">
        <w:rPr>
          <w:kern w:val="1"/>
          <w:sz w:val="28"/>
          <w:szCs w:val="28"/>
          <w:lang w:val="uk-UA"/>
        </w:rPr>
        <w:t>Попередньо в добре вимиті чашки розкладають фільтр</w:t>
      </w:r>
      <w:r w:rsidR="00FB0A37">
        <w:rPr>
          <w:kern w:val="1"/>
          <w:sz w:val="28"/>
          <w:szCs w:val="28"/>
          <w:lang w:val="uk-UA"/>
        </w:rPr>
        <w:t>у</w:t>
      </w:r>
      <w:r w:rsidRPr="0027546A">
        <w:rPr>
          <w:kern w:val="1"/>
          <w:sz w:val="28"/>
          <w:szCs w:val="28"/>
          <w:lang w:val="uk-UA"/>
        </w:rPr>
        <w:t>вальн</w:t>
      </w:r>
      <w:r w:rsidR="00FB0A37">
        <w:rPr>
          <w:kern w:val="1"/>
          <w:sz w:val="28"/>
          <w:szCs w:val="28"/>
          <w:lang w:val="uk-UA"/>
        </w:rPr>
        <w:t>ий</w:t>
      </w:r>
      <w:r w:rsidRPr="0027546A">
        <w:rPr>
          <w:kern w:val="1"/>
          <w:sz w:val="28"/>
          <w:szCs w:val="28"/>
          <w:lang w:val="uk-UA"/>
        </w:rPr>
        <w:t xml:space="preserve"> папір, нарізан</w:t>
      </w:r>
      <w:r w:rsidR="00095A34">
        <w:rPr>
          <w:kern w:val="1"/>
          <w:sz w:val="28"/>
          <w:szCs w:val="28"/>
          <w:lang w:val="uk-UA"/>
        </w:rPr>
        <w:t>ий</w:t>
      </w:r>
      <w:r w:rsidRPr="0027546A">
        <w:rPr>
          <w:kern w:val="1"/>
          <w:sz w:val="28"/>
          <w:szCs w:val="28"/>
          <w:lang w:val="uk-UA"/>
        </w:rPr>
        <w:t xml:space="preserve"> по внутрішньому діаметру нижньої чашки. потім їх</w:t>
      </w:r>
      <w:r w:rsidR="00095A34">
        <w:rPr>
          <w:kern w:val="1"/>
          <w:sz w:val="28"/>
          <w:szCs w:val="28"/>
          <w:lang w:val="uk-UA"/>
        </w:rPr>
        <w:t xml:space="preserve"> </w:t>
      </w:r>
      <w:r w:rsidRPr="0027546A">
        <w:rPr>
          <w:kern w:val="1"/>
          <w:sz w:val="28"/>
          <w:szCs w:val="28"/>
          <w:lang w:val="uk-UA"/>
        </w:rPr>
        <w:t>для стериліз</w:t>
      </w:r>
      <w:r w:rsidR="00095A34">
        <w:rPr>
          <w:kern w:val="1"/>
          <w:sz w:val="28"/>
          <w:szCs w:val="28"/>
          <w:lang w:val="uk-UA"/>
        </w:rPr>
        <w:t>ують</w:t>
      </w:r>
      <w:r w:rsidRPr="0027546A">
        <w:rPr>
          <w:kern w:val="1"/>
          <w:sz w:val="28"/>
          <w:szCs w:val="28"/>
          <w:lang w:val="uk-UA"/>
        </w:rPr>
        <w:t xml:space="preserve"> протягом 1-2 ч в термостаті при 105 ° С. </w:t>
      </w:r>
    </w:p>
    <w:p w:rsidR="0027546A" w:rsidRPr="0027546A" w:rsidRDefault="0027546A" w:rsidP="008263ED">
      <w:pPr>
        <w:pStyle w:val="ac"/>
        <w:spacing w:line="360" w:lineRule="auto"/>
        <w:ind w:left="0" w:firstLine="709"/>
        <w:jc w:val="both"/>
        <w:rPr>
          <w:kern w:val="1"/>
          <w:sz w:val="28"/>
          <w:szCs w:val="28"/>
          <w:lang w:val="uk-UA"/>
        </w:rPr>
      </w:pPr>
      <w:r w:rsidRPr="0027546A">
        <w:rPr>
          <w:kern w:val="1"/>
          <w:sz w:val="28"/>
          <w:szCs w:val="28"/>
          <w:lang w:val="uk-UA"/>
        </w:rPr>
        <w:t>Приготовлен</w:t>
      </w:r>
      <w:r w:rsidR="00095A34">
        <w:rPr>
          <w:kern w:val="1"/>
          <w:sz w:val="28"/>
          <w:szCs w:val="28"/>
          <w:lang w:val="uk-UA"/>
        </w:rPr>
        <w:t>е</w:t>
      </w:r>
      <w:r w:rsidRPr="0027546A">
        <w:rPr>
          <w:kern w:val="1"/>
          <w:sz w:val="28"/>
          <w:szCs w:val="28"/>
          <w:lang w:val="uk-UA"/>
        </w:rPr>
        <w:t xml:space="preserve"> насіння зернових </w:t>
      </w:r>
      <w:r w:rsidR="00095A34">
        <w:rPr>
          <w:kern w:val="1"/>
          <w:sz w:val="28"/>
          <w:szCs w:val="28"/>
          <w:lang w:val="uk-UA"/>
        </w:rPr>
        <w:t>розкладають на фільтру</w:t>
      </w:r>
      <w:r w:rsidRPr="0027546A">
        <w:rPr>
          <w:kern w:val="1"/>
          <w:sz w:val="28"/>
          <w:szCs w:val="28"/>
          <w:lang w:val="uk-UA"/>
        </w:rPr>
        <w:t>вальн</w:t>
      </w:r>
      <w:r w:rsidR="00095A34">
        <w:rPr>
          <w:kern w:val="1"/>
          <w:sz w:val="28"/>
          <w:szCs w:val="28"/>
          <w:lang w:val="uk-UA"/>
        </w:rPr>
        <w:t>ому</w:t>
      </w:r>
      <w:r w:rsidRPr="0027546A">
        <w:rPr>
          <w:kern w:val="1"/>
          <w:sz w:val="28"/>
          <w:szCs w:val="28"/>
          <w:lang w:val="uk-UA"/>
        </w:rPr>
        <w:t xml:space="preserve"> пап</w:t>
      </w:r>
      <w:r w:rsidR="00095A34">
        <w:rPr>
          <w:kern w:val="1"/>
          <w:sz w:val="28"/>
          <w:szCs w:val="28"/>
          <w:lang w:val="uk-UA"/>
        </w:rPr>
        <w:t>е</w:t>
      </w:r>
      <w:r w:rsidRPr="0027546A">
        <w:rPr>
          <w:kern w:val="1"/>
          <w:sz w:val="28"/>
          <w:szCs w:val="28"/>
          <w:lang w:val="uk-UA"/>
        </w:rPr>
        <w:t>р</w:t>
      </w:r>
      <w:r w:rsidR="00095A34">
        <w:rPr>
          <w:kern w:val="1"/>
          <w:sz w:val="28"/>
          <w:szCs w:val="28"/>
          <w:lang w:val="uk-UA"/>
        </w:rPr>
        <w:t>і</w:t>
      </w:r>
      <w:r w:rsidRPr="0027546A">
        <w:rPr>
          <w:kern w:val="1"/>
          <w:sz w:val="28"/>
          <w:szCs w:val="28"/>
          <w:lang w:val="uk-UA"/>
        </w:rPr>
        <w:t xml:space="preserve"> в чашки Петрі, по 25-50 штук в кожну. У дослідному варіанті</w:t>
      </w:r>
      <w:r w:rsidR="00095A34">
        <w:rPr>
          <w:kern w:val="1"/>
          <w:sz w:val="28"/>
          <w:szCs w:val="28"/>
          <w:lang w:val="uk-UA"/>
        </w:rPr>
        <w:t xml:space="preserve"> </w:t>
      </w:r>
      <w:r w:rsidRPr="0027546A">
        <w:rPr>
          <w:kern w:val="1"/>
          <w:sz w:val="28"/>
          <w:szCs w:val="28"/>
          <w:lang w:val="uk-UA"/>
        </w:rPr>
        <w:t xml:space="preserve">повторність 3-4-кратна, в контрольному 2-кратна, </w:t>
      </w:r>
      <w:r w:rsidR="00095A34">
        <w:rPr>
          <w:kern w:val="1"/>
          <w:sz w:val="28"/>
          <w:szCs w:val="28"/>
          <w:lang w:val="uk-UA"/>
        </w:rPr>
        <w:t>тобто</w:t>
      </w:r>
      <w:r w:rsidRPr="0027546A">
        <w:rPr>
          <w:kern w:val="1"/>
          <w:sz w:val="28"/>
          <w:szCs w:val="28"/>
          <w:lang w:val="uk-UA"/>
        </w:rPr>
        <w:t xml:space="preserve"> для первинної оцінки</w:t>
      </w:r>
      <w:r w:rsidR="00095A34">
        <w:rPr>
          <w:kern w:val="1"/>
          <w:sz w:val="28"/>
          <w:szCs w:val="28"/>
          <w:lang w:val="uk-UA"/>
        </w:rPr>
        <w:t xml:space="preserve"> </w:t>
      </w:r>
      <w:r w:rsidRPr="0027546A">
        <w:rPr>
          <w:kern w:val="1"/>
          <w:sz w:val="28"/>
          <w:szCs w:val="28"/>
          <w:lang w:val="uk-UA"/>
        </w:rPr>
        <w:t>потрібно не менше 250-300 насіння кожного сорту. У кожну чашку наливають по 5 мл</w:t>
      </w:r>
      <w:r w:rsidR="00095A34">
        <w:rPr>
          <w:kern w:val="1"/>
          <w:sz w:val="28"/>
          <w:szCs w:val="28"/>
          <w:lang w:val="uk-UA"/>
        </w:rPr>
        <w:t xml:space="preserve"> </w:t>
      </w:r>
      <w:r w:rsidRPr="0027546A">
        <w:rPr>
          <w:kern w:val="1"/>
          <w:sz w:val="28"/>
          <w:szCs w:val="28"/>
          <w:lang w:val="uk-UA"/>
        </w:rPr>
        <w:t>розчину сахарози (дос</w:t>
      </w:r>
      <w:r w:rsidR="00095A34">
        <w:rPr>
          <w:kern w:val="1"/>
          <w:sz w:val="28"/>
          <w:szCs w:val="28"/>
          <w:lang w:val="uk-UA"/>
        </w:rPr>
        <w:t>л</w:t>
      </w:r>
      <w:r w:rsidRPr="0027546A">
        <w:rPr>
          <w:kern w:val="1"/>
          <w:sz w:val="28"/>
          <w:szCs w:val="28"/>
          <w:lang w:val="uk-UA"/>
        </w:rPr>
        <w:t>ід) або води (контроль) для зернових і по 25 мл - для кукуруз</w:t>
      </w:r>
      <w:r w:rsidR="00095A34">
        <w:rPr>
          <w:kern w:val="1"/>
          <w:sz w:val="28"/>
          <w:szCs w:val="28"/>
          <w:lang w:val="uk-UA"/>
        </w:rPr>
        <w:t>и</w:t>
      </w:r>
      <w:r w:rsidRPr="0027546A">
        <w:rPr>
          <w:kern w:val="1"/>
          <w:sz w:val="28"/>
          <w:szCs w:val="28"/>
          <w:lang w:val="uk-UA"/>
        </w:rPr>
        <w:t>. Насіння бобових культур можна закласти до 150 штук в рас</w:t>
      </w:r>
      <w:r w:rsidR="00095A34">
        <w:rPr>
          <w:kern w:val="1"/>
          <w:sz w:val="28"/>
          <w:szCs w:val="28"/>
          <w:lang w:val="uk-UA"/>
        </w:rPr>
        <w:t>линні</w:t>
      </w:r>
      <w:r w:rsidRPr="0027546A">
        <w:rPr>
          <w:kern w:val="1"/>
          <w:sz w:val="28"/>
          <w:szCs w:val="28"/>
          <w:lang w:val="uk-UA"/>
        </w:rPr>
        <w:t>ні (6</w:t>
      </w:r>
      <w:r w:rsidR="00095A34">
        <w:rPr>
          <w:kern w:val="1"/>
          <w:sz w:val="28"/>
          <w:szCs w:val="28"/>
          <w:lang w:val="uk-UA"/>
        </w:rPr>
        <w:t xml:space="preserve"> </w:t>
      </w:r>
      <w:r w:rsidRPr="0027546A">
        <w:rPr>
          <w:kern w:val="1"/>
          <w:sz w:val="28"/>
          <w:szCs w:val="28"/>
          <w:lang w:val="uk-UA"/>
        </w:rPr>
        <w:t xml:space="preserve">зразків по 25 насіння в повторність). Для кожного зразка необхідно 4-6 по-вторностей. У </w:t>
      </w:r>
      <w:r w:rsidR="00095A34">
        <w:rPr>
          <w:kern w:val="1"/>
          <w:sz w:val="28"/>
          <w:szCs w:val="28"/>
          <w:lang w:val="uk-UA"/>
        </w:rPr>
        <w:t>пробу</w:t>
      </w:r>
      <w:r w:rsidRPr="0027546A">
        <w:rPr>
          <w:kern w:val="1"/>
          <w:sz w:val="28"/>
          <w:szCs w:val="28"/>
          <w:lang w:val="uk-UA"/>
        </w:rPr>
        <w:t xml:space="preserve"> наливають до 50 мл розчину сахарози.</w:t>
      </w:r>
      <w:r w:rsidR="00095A34">
        <w:rPr>
          <w:kern w:val="1"/>
          <w:sz w:val="28"/>
          <w:szCs w:val="28"/>
          <w:lang w:val="uk-UA"/>
        </w:rPr>
        <w:t xml:space="preserve"> </w:t>
      </w:r>
      <w:r w:rsidRPr="0027546A">
        <w:rPr>
          <w:kern w:val="1"/>
          <w:sz w:val="28"/>
          <w:szCs w:val="28"/>
          <w:lang w:val="uk-UA"/>
        </w:rPr>
        <w:t>Концентрація використовуваного розчину сахарози різна для різних</w:t>
      </w:r>
      <w:r w:rsidR="00095A34">
        <w:rPr>
          <w:kern w:val="1"/>
          <w:sz w:val="28"/>
          <w:szCs w:val="28"/>
          <w:lang w:val="uk-UA"/>
        </w:rPr>
        <w:t xml:space="preserve"> </w:t>
      </w:r>
      <w:r w:rsidRPr="0027546A">
        <w:rPr>
          <w:kern w:val="1"/>
          <w:sz w:val="28"/>
          <w:szCs w:val="28"/>
          <w:lang w:val="uk-UA"/>
        </w:rPr>
        <w:t>культур. Для оцінки проростання твердої пшениці використовують концентрацію</w:t>
      </w:r>
      <w:r w:rsidR="00095A34">
        <w:rPr>
          <w:kern w:val="1"/>
          <w:sz w:val="28"/>
          <w:szCs w:val="28"/>
          <w:lang w:val="uk-UA"/>
        </w:rPr>
        <w:t xml:space="preserve"> </w:t>
      </w:r>
      <w:r w:rsidRPr="0027546A">
        <w:rPr>
          <w:kern w:val="1"/>
          <w:sz w:val="28"/>
          <w:szCs w:val="28"/>
          <w:lang w:val="uk-UA"/>
        </w:rPr>
        <w:t>сахарози з осмотичним тиском 10-12 атм, для м'якої пшениці - 16-18, для</w:t>
      </w:r>
      <w:r w:rsidR="00095A34">
        <w:rPr>
          <w:kern w:val="1"/>
          <w:sz w:val="28"/>
          <w:szCs w:val="28"/>
          <w:lang w:val="uk-UA"/>
        </w:rPr>
        <w:t xml:space="preserve"> </w:t>
      </w:r>
      <w:r w:rsidRPr="0027546A">
        <w:rPr>
          <w:kern w:val="1"/>
          <w:sz w:val="28"/>
          <w:szCs w:val="28"/>
          <w:lang w:val="uk-UA"/>
        </w:rPr>
        <w:t>бобових - 7-9, а для кукурудзи 10-14 атм</w:t>
      </w:r>
      <w:r w:rsidR="00C337B8">
        <w:rPr>
          <w:kern w:val="1"/>
          <w:sz w:val="28"/>
          <w:szCs w:val="28"/>
          <w:lang w:val="uk-UA"/>
        </w:rPr>
        <w:t xml:space="preserve"> </w:t>
      </w:r>
      <w:r w:rsidR="00C337B8" w:rsidRPr="00C77D68">
        <w:rPr>
          <w:sz w:val="28"/>
          <w:szCs w:val="28"/>
          <w:lang w:val="uk-UA"/>
        </w:rPr>
        <w:t>[</w:t>
      </w:r>
      <w:r w:rsidR="00C337B8">
        <w:rPr>
          <w:sz w:val="28"/>
          <w:szCs w:val="28"/>
          <w:lang w:val="uk-UA"/>
        </w:rPr>
        <w:t>45-47</w:t>
      </w:r>
      <w:r w:rsidR="00C337B8" w:rsidRPr="00C77D68">
        <w:rPr>
          <w:sz w:val="28"/>
          <w:szCs w:val="28"/>
          <w:lang w:val="uk-UA"/>
        </w:rPr>
        <w:t>]</w:t>
      </w:r>
      <w:r w:rsidR="00C337B8" w:rsidRPr="00C309BB">
        <w:rPr>
          <w:sz w:val="28"/>
          <w:szCs w:val="28"/>
          <w:lang w:val="uk-UA"/>
        </w:rPr>
        <w:t>.</w:t>
      </w:r>
      <w:r w:rsidR="00095A34">
        <w:rPr>
          <w:kern w:val="1"/>
          <w:sz w:val="28"/>
          <w:szCs w:val="28"/>
          <w:lang w:val="uk-UA"/>
        </w:rPr>
        <w:t xml:space="preserve"> </w:t>
      </w:r>
    </w:p>
    <w:p w:rsidR="00095A34" w:rsidRDefault="0027546A" w:rsidP="008263ED">
      <w:pPr>
        <w:pStyle w:val="ac"/>
        <w:spacing w:line="360" w:lineRule="auto"/>
        <w:ind w:left="0" w:firstLine="709"/>
        <w:jc w:val="both"/>
        <w:rPr>
          <w:kern w:val="1"/>
          <w:sz w:val="28"/>
          <w:szCs w:val="28"/>
          <w:lang w:val="uk-UA"/>
        </w:rPr>
      </w:pPr>
      <w:r w:rsidRPr="0027546A">
        <w:rPr>
          <w:kern w:val="1"/>
          <w:sz w:val="28"/>
          <w:szCs w:val="28"/>
          <w:lang w:val="uk-UA"/>
        </w:rPr>
        <w:t>Чашки поміщають на п'ять діб в термостат при температурі 20-21 ° (для</w:t>
      </w:r>
      <w:r w:rsidR="00095A34">
        <w:rPr>
          <w:kern w:val="1"/>
          <w:sz w:val="28"/>
          <w:szCs w:val="28"/>
          <w:lang w:val="uk-UA"/>
        </w:rPr>
        <w:t xml:space="preserve"> </w:t>
      </w:r>
      <w:r w:rsidRPr="0027546A">
        <w:rPr>
          <w:kern w:val="1"/>
          <w:sz w:val="28"/>
          <w:szCs w:val="28"/>
          <w:lang w:val="uk-UA"/>
        </w:rPr>
        <w:t>зернових і бобових) і при 30 ° (для кукурудзи), а потім проводять підрахунок проросл</w:t>
      </w:r>
      <w:r w:rsidR="00095A34">
        <w:rPr>
          <w:kern w:val="1"/>
          <w:sz w:val="28"/>
          <w:szCs w:val="28"/>
          <w:lang w:val="uk-UA"/>
        </w:rPr>
        <w:t>ого</w:t>
      </w:r>
      <w:r w:rsidRPr="0027546A">
        <w:rPr>
          <w:kern w:val="1"/>
          <w:sz w:val="28"/>
          <w:szCs w:val="28"/>
          <w:lang w:val="uk-UA"/>
        </w:rPr>
        <w:t xml:space="preserve"> насіння. </w:t>
      </w:r>
    </w:p>
    <w:p w:rsidR="0027546A" w:rsidRDefault="0027546A" w:rsidP="008263ED">
      <w:pPr>
        <w:pStyle w:val="ac"/>
        <w:spacing w:line="360" w:lineRule="auto"/>
        <w:ind w:left="0" w:firstLine="709"/>
        <w:jc w:val="both"/>
        <w:rPr>
          <w:kern w:val="1"/>
          <w:sz w:val="28"/>
          <w:szCs w:val="28"/>
          <w:lang w:val="uk-UA"/>
        </w:rPr>
      </w:pPr>
      <w:r w:rsidRPr="0027546A">
        <w:rPr>
          <w:kern w:val="1"/>
          <w:sz w:val="28"/>
          <w:szCs w:val="28"/>
          <w:lang w:val="uk-UA"/>
        </w:rPr>
        <w:t>Відсоток проростання визначається кількістю насіння, що дали</w:t>
      </w:r>
      <w:r w:rsidR="00095A34">
        <w:rPr>
          <w:kern w:val="1"/>
          <w:sz w:val="28"/>
          <w:szCs w:val="28"/>
          <w:lang w:val="uk-UA"/>
        </w:rPr>
        <w:t xml:space="preserve"> </w:t>
      </w:r>
      <w:r w:rsidRPr="0027546A">
        <w:rPr>
          <w:kern w:val="1"/>
          <w:sz w:val="28"/>
          <w:szCs w:val="28"/>
          <w:lang w:val="uk-UA"/>
        </w:rPr>
        <w:t>корінець самої мінімальної довжини.</w:t>
      </w:r>
      <w:r w:rsidR="00095A34">
        <w:rPr>
          <w:kern w:val="1"/>
          <w:sz w:val="28"/>
          <w:szCs w:val="28"/>
          <w:lang w:val="uk-UA"/>
        </w:rPr>
        <w:t xml:space="preserve"> </w:t>
      </w:r>
      <w:r w:rsidRPr="0027546A">
        <w:rPr>
          <w:kern w:val="1"/>
          <w:sz w:val="28"/>
          <w:szCs w:val="28"/>
          <w:lang w:val="uk-UA"/>
        </w:rPr>
        <w:t>Відсоток пророслого насіння визначають наступним чином: середня на</w:t>
      </w:r>
      <w:r w:rsidR="00095A34">
        <w:rPr>
          <w:kern w:val="1"/>
          <w:sz w:val="28"/>
          <w:szCs w:val="28"/>
          <w:lang w:val="uk-UA"/>
        </w:rPr>
        <w:t xml:space="preserve"> </w:t>
      </w:r>
      <w:r w:rsidRPr="0027546A">
        <w:rPr>
          <w:kern w:val="1"/>
          <w:sz w:val="28"/>
          <w:szCs w:val="28"/>
          <w:lang w:val="uk-UA"/>
        </w:rPr>
        <w:t>чашку число пророслих в контролі насіння приймають за 100%, середнє число</w:t>
      </w:r>
      <w:r w:rsidR="00305C25">
        <w:rPr>
          <w:kern w:val="1"/>
          <w:sz w:val="28"/>
          <w:szCs w:val="28"/>
          <w:lang w:val="uk-UA"/>
        </w:rPr>
        <w:t xml:space="preserve"> </w:t>
      </w:r>
      <w:r w:rsidRPr="0027546A">
        <w:rPr>
          <w:kern w:val="1"/>
          <w:sz w:val="28"/>
          <w:szCs w:val="28"/>
          <w:lang w:val="uk-UA"/>
        </w:rPr>
        <w:t xml:space="preserve">насіння, </w:t>
      </w:r>
      <w:r>
        <w:rPr>
          <w:kern w:val="1"/>
          <w:sz w:val="28"/>
          <w:szCs w:val="28"/>
          <w:lang w:val="uk-UA"/>
        </w:rPr>
        <w:t>пророслих в розчині сахарози</w:t>
      </w:r>
      <w:r w:rsidRPr="0027546A">
        <w:rPr>
          <w:kern w:val="1"/>
          <w:sz w:val="28"/>
          <w:szCs w:val="28"/>
          <w:lang w:val="uk-UA"/>
        </w:rPr>
        <w:t>, виражають у відсотках від числа насіння,</w:t>
      </w:r>
      <w:r w:rsidR="00305C25">
        <w:rPr>
          <w:kern w:val="1"/>
          <w:sz w:val="28"/>
          <w:szCs w:val="28"/>
          <w:lang w:val="uk-UA"/>
        </w:rPr>
        <w:t xml:space="preserve"> </w:t>
      </w:r>
      <w:r w:rsidRPr="0027546A">
        <w:rPr>
          <w:kern w:val="1"/>
          <w:sz w:val="28"/>
          <w:szCs w:val="28"/>
          <w:lang w:val="uk-UA"/>
        </w:rPr>
        <w:t>прор</w:t>
      </w:r>
      <w:r>
        <w:rPr>
          <w:kern w:val="1"/>
          <w:sz w:val="28"/>
          <w:szCs w:val="28"/>
          <w:lang w:val="uk-UA"/>
        </w:rPr>
        <w:t>ослих в контролі</w:t>
      </w:r>
      <w:r w:rsidRPr="0027546A">
        <w:rPr>
          <w:kern w:val="1"/>
          <w:sz w:val="28"/>
          <w:szCs w:val="28"/>
          <w:lang w:val="uk-UA"/>
        </w:rPr>
        <w:t>.</w:t>
      </w:r>
    </w:p>
    <w:p w:rsidR="0027546A" w:rsidRPr="0027546A" w:rsidRDefault="0027546A" w:rsidP="008263ED">
      <w:pPr>
        <w:pStyle w:val="ac"/>
        <w:spacing w:line="360" w:lineRule="auto"/>
        <w:ind w:left="0" w:firstLine="709"/>
        <w:jc w:val="both"/>
        <w:rPr>
          <w:kern w:val="1"/>
          <w:sz w:val="28"/>
          <w:szCs w:val="28"/>
          <w:lang w:val="uk-UA"/>
        </w:rPr>
      </w:pPr>
      <w:r w:rsidRPr="0027546A">
        <w:rPr>
          <w:kern w:val="1"/>
          <w:sz w:val="28"/>
          <w:szCs w:val="28"/>
          <w:lang w:val="uk-UA"/>
        </w:rPr>
        <w:t>Чим вище відсоток проростання насіння в розчині сахарози, тим більше засухо</w:t>
      </w:r>
      <w:r w:rsidR="00305C25">
        <w:rPr>
          <w:kern w:val="1"/>
          <w:sz w:val="28"/>
          <w:szCs w:val="28"/>
          <w:lang w:val="uk-UA"/>
        </w:rPr>
        <w:t>стійкий</w:t>
      </w:r>
      <w:r w:rsidRPr="0027546A">
        <w:rPr>
          <w:kern w:val="1"/>
          <w:sz w:val="28"/>
          <w:szCs w:val="28"/>
          <w:lang w:val="uk-UA"/>
        </w:rPr>
        <w:t xml:space="preserve"> зразок.</w:t>
      </w:r>
    </w:p>
    <w:p w:rsidR="0027546A" w:rsidRPr="0027546A" w:rsidRDefault="0027546A" w:rsidP="008263ED">
      <w:pPr>
        <w:pStyle w:val="ac"/>
        <w:spacing w:line="360" w:lineRule="auto"/>
        <w:ind w:left="0" w:firstLine="709"/>
        <w:jc w:val="both"/>
        <w:rPr>
          <w:kern w:val="1"/>
          <w:sz w:val="28"/>
          <w:szCs w:val="28"/>
          <w:lang w:val="uk-UA"/>
        </w:rPr>
      </w:pPr>
      <w:r w:rsidRPr="0027546A">
        <w:rPr>
          <w:kern w:val="1"/>
          <w:sz w:val="28"/>
          <w:szCs w:val="28"/>
          <w:lang w:val="uk-UA"/>
        </w:rPr>
        <w:lastRenderedPageBreak/>
        <w:t>У більш посухостійких зразків накопичення проростками біомаси</w:t>
      </w:r>
      <w:r w:rsidR="00305C25">
        <w:rPr>
          <w:kern w:val="1"/>
          <w:sz w:val="28"/>
          <w:szCs w:val="28"/>
          <w:lang w:val="uk-UA"/>
        </w:rPr>
        <w:t xml:space="preserve"> </w:t>
      </w:r>
      <w:r w:rsidRPr="0027546A">
        <w:rPr>
          <w:kern w:val="1"/>
          <w:sz w:val="28"/>
          <w:szCs w:val="28"/>
          <w:lang w:val="uk-UA"/>
        </w:rPr>
        <w:t>гальмується в меншій мірі.</w:t>
      </w:r>
    </w:p>
    <w:p w:rsidR="0027546A" w:rsidRPr="0027546A" w:rsidRDefault="0027546A" w:rsidP="008263ED">
      <w:pPr>
        <w:pStyle w:val="ac"/>
        <w:spacing w:line="360" w:lineRule="auto"/>
        <w:ind w:left="0" w:firstLine="709"/>
        <w:jc w:val="both"/>
        <w:rPr>
          <w:kern w:val="1"/>
          <w:sz w:val="28"/>
          <w:szCs w:val="28"/>
          <w:lang w:val="uk-UA"/>
        </w:rPr>
      </w:pPr>
      <w:r w:rsidRPr="0027546A">
        <w:rPr>
          <w:kern w:val="1"/>
          <w:sz w:val="28"/>
          <w:szCs w:val="28"/>
          <w:lang w:val="uk-UA"/>
        </w:rPr>
        <w:t>Це одн</w:t>
      </w:r>
      <w:r w:rsidR="00305C25">
        <w:rPr>
          <w:kern w:val="1"/>
          <w:sz w:val="28"/>
          <w:szCs w:val="28"/>
          <w:lang w:val="uk-UA"/>
        </w:rPr>
        <w:t>ин</w:t>
      </w:r>
      <w:r w:rsidRPr="0027546A">
        <w:rPr>
          <w:kern w:val="1"/>
          <w:sz w:val="28"/>
          <w:szCs w:val="28"/>
          <w:lang w:val="uk-UA"/>
        </w:rPr>
        <w:t xml:space="preserve"> з дуже небагатьох способів, що дозволяють проводити масову оцінку посухостійкості</w:t>
      </w:r>
      <w:r w:rsidR="00305C25">
        <w:rPr>
          <w:kern w:val="1"/>
          <w:sz w:val="28"/>
          <w:szCs w:val="28"/>
          <w:lang w:val="uk-UA"/>
        </w:rPr>
        <w:t xml:space="preserve"> </w:t>
      </w:r>
      <w:r w:rsidRPr="0027546A">
        <w:rPr>
          <w:kern w:val="1"/>
          <w:sz w:val="28"/>
          <w:szCs w:val="28"/>
          <w:lang w:val="uk-UA"/>
        </w:rPr>
        <w:t>вихідного та селекційного матеріалу в лабораторних умовах. В</w:t>
      </w:r>
      <w:r w:rsidR="00305C25">
        <w:rPr>
          <w:kern w:val="1"/>
          <w:sz w:val="28"/>
          <w:szCs w:val="28"/>
          <w:lang w:val="uk-UA"/>
        </w:rPr>
        <w:t>ін</w:t>
      </w:r>
      <w:r w:rsidRPr="0027546A">
        <w:rPr>
          <w:kern w:val="1"/>
          <w:sz w:val="28"/>
          <w:szCs w:val="28"/>
          <w:lang w:val="uk-UA"/>
        </w:rPr>
        <w:t xml:space="preserve"> да</w:t>
      </w:r>
      <w:r w:rsidR="00305C25">
        <w:rPr>
          <w:kern w:val="1"/>
          <w:sz w:val="28"/>
          <w:szCs w:val="28"/>
          <w:lang w:val="uk-UA"/>
        </w:rPr>
        <w:t>є</w:t>
      </w:r>
      <w:r w:rsidRPr="0027546A">
        <w:rPr>
          <w:kern w:val="1"/>
          <w:sz w:val="28"/>
          <w:szCs w:val="28"/>
          <w:lang w:val="uk-UA"/>
        </w:rPr>
        <w:t xml:space="preserve"> можвість діагностувати стійкість до посухи, яка виявляється на самих</w:t>
      </w:r>
      <w:r w:rsidR="00305C25">
        <w:rPr>
          <w:kern w:val="1"/>
          <w:sz w:val="28"/>
          <w:szCs w:val="28"/>
          <w:lang w:val="uk-UA"/>
        </w:rPr>
        <w:t xml:space="preserve"> ранніх етапах розвитку рослин</w:t>
      </w:r>
      <w:r w:rsidRPr="0027546A">
        <w:rPr>
          <w:kern w:val="1"/>
          <w:sz w:val="28"/>
          <w:szCs w:val="28"/>
          <w:lang w:val="uk-UA"/>
        </w:rPr>
        <w:t>, т</w:t>
      </w:r>
      <w:r w:rsidR="00305C25">
        <w:rPr>
          <w:kern w:val="1"/>
          <w:sz w:val="28"/>
          <w:szCs w:val="28"/>
          <w:lang w:val="uk-UA"/>
        </w:rPr>
        <w:t>обто</w:t>
      </w:r>
      <w:r w:rsidRPr="0027546A">
        <w:rPr>
          <w:kern w:val="1"/>
          <w:sz w:val="28"/>
          <w:szCs w:val="28"/>
          <w:lang w:val="uk-UA"/>
        </w:rPr>
        <w:t xml:space="preserve"> в період використання ендосперму,</w:t>
      </w:r>
      <w:r w:rsidR="00740891">
        <w:rPr>
          <w:kern w:val="1"/>
          <w:sz w:val="28"/>
          <w:szCs w:val="28"/>
          <w:lang w:val="uk-UA"/>
        </w:rPr>
        <w:t xml:space="preserve"> </w:t>
      </w:r>
      <w:r w:rsidRPr="0027546A">
        <w:rPr>
          <w:kern w:val="1"/>
          <w:sz w:val="28"/>
          <w:szCs w:val="28"/>
          <w:lang w:val="uk-UA"/>
        </w:rPr>
        <w:t>що важливо при селекції стійких сортів в зонах, для яких характерні вес</w:t>
      </w:r>
      <w:r w:rsidR="00740891">
        <w:rPr>
          <w:kern w:val="1"/>
          <w:sz w:val="28"/>
          <w:szCs w:val="28"/>
          <w:lang w:val="uk-UA"/>
        </w:rPr>
        <w:t>няні</w:t>
      </w:r>
      <w:r w:rsidRPr="0027546A">
        <w:rPr>
          <w:kern w:val="1"/>
          <w:sz w:val="28"/>
          <w:szCs w:val="28"/>
          <w:lang w:val="uk-UA"/>
        </w:rPr>
        <w:t xml:space="preserve"> посухи, що згубно діють на насіння і проростки ярих культур, а</w:t>
      </w:r>
      <w:r w:rsidR="00740891">
        <w:rPr>
          <w:kern w:val="1"/>
          <w:sz w:val="28"/>
          <w:szCs w:val="28"/>
          <w:lang w:val="uk-UA"/>
        </w:rPr>
        <w:t xml:space="preserve"> </w:t>
      </w:r>
      <w:r w:rsidRPr="0027546A">
        <w:rPr>
          <w:kern w:val="1"/>
          <w:sz w:val="28"/>
          <w:szCs w:val="28"/>
          <w:lang w:val="uk-UA"/>
        </w:rPr>
        <w:t>також в зонах, де зустрічаються осінні посухи, що затримують проростання</w:t>
      </w:r>
      <w:r w:rsidR="00740891">
        <w:rPr>
          <w:kern w:val="1"/>
          <w:sz w:val="28"/>
          <w:szCs w:val="28"/>
          <w:lang w:val="uk-UA"/>
        </w:rPr>
        <w:t xml:space="preserve"> о</w:t>
      </w:r>
      <w:r w:rsidRPr="0027546A">
        <w:rPr>
          <w:kern w:val="1"/>
          <w:sz w:val="28"/>
          <w:szCs w:val="28"/>
          <w:lang w:val="uk-UA"/>
        </w:rPr>
        <w:t>зимих культур.</w:t>
      </w:r>
    </w:p>
    <w:p w:rsidR="00E27BF0" w:rsidRDefault="0027546A" w:rsidP="008263ED">
      <w:pPr>
        <w:pStyle w:val="ac"/>
        <w:spacing w:line="360" w:lineRule="auto"/>
        <w:ind w:left="0" w:firstLine="709"/>
        <w:jc w:val="both"/>
        <w:rPr>
          <w:kern w:val="1"/>
          <w:sz w:val="28"/>
          <w:szCs w:val="28"/>
          <w:lang w:val="uk-UA"/>
        </w:rPr>
      </w:pPr>
      <w:r w:rsidRPr="0027546A">
        <w:rPr>
          <w:kern w:val="1"/>
          <w:sz w:val="28"/>
          <w:szCs w:val="28"/>
          <w:lang w:val="uk-UA"/>
        </w:rPr>
        <w:t>Ці методи дають можливість судити і про загальний вихідному рівні фізіолого-біохімічних процесів в пророста</w:t>
      </w:r>
      <w:r w:rsidR="00740891">
        <w:rPr>
          <w:kern w:val="1"/>
          <w:sz w:val="28"/>
          <w:szCs w:val="28"/>
          <w:lang w:val="uk-UA"/>
        </w:rPr>
        <w:t>ючому</w:t>
      </w:r>
      <w:r w:rsidRPr="0027546A">
        <w:rPr>
          <w:kern w:val="1"/>
          <w:sz w:val="28"/>
          <w:szCs w:val="28"/>
          <w:lang w:val="uk-UA"/>
        </w:rPr>
        <w:t xml:space="preserve"> насінн</w:t>
      </w:r>
      <w:r w:rsidR="00740891">
        <w:rPr>
          <w:kern w:val="1"/>
          <w:sz w:val="28"/>
          <w:szCs w:val="28"/>
          <w:lang w:val="uk-UA"/>
        </w:rPr>
        <w:t>і</w:t>
      </w:r>
      <w:r w:rsidRPr="0027546A">
        <w:rPr>
          <w:kern w:val="1"/>
          <w:sz w:val="28"/>
          <w:szCs w:val="28"/>
          <w:lang w:val="uk-UA"/>
        </w:rPr>
        <w:t xml:space="preserve"> в стресових умовах,</w:t>
      </w:r>
      <w:r w:rsidR="00740891">
        <w:rPr>
          <w:kern w:val="1"/>
          <w:sz w:val="28"/>
          <w:szCs w:val="28"/>
          <w:lang w:val="uk-UA"/>
        </w:rPr>
        <w:t xml:space="preserve"> </w:t>
      </w:r>
      <w:r w:rsidRPr="0027546A">
        <w:rPr>
          <w:kern w:val="1"/>
          <w:sz w:val="28"/>
          <w:szCs w:val="28"/>
          <w:lang w:val="uk-UA"/>
        </w:rPr>
        <w:t>що дозволяє в як</w:t>
      </w:r>
      <w:r w:rsidR="00740891">
        <w:rPr>
          <w:kern w:val="1"/>
          <w:sz w:val="28"/>
          <w:szCs w:val="28"/>
          <w:lang w:val="uk-UA"/>
        </w:rPr>
        <w:t xml:space="preserve">ійсь мірі отримати уявлення і </w:t>
      </w:r>
      <w:r w:rsidRPr="0027546A">
        <w:rPr>
          <w:kern w:val="1"/>
          <w:sz w:val="28"/>
          <w:szCs w:val="28"/>
          <w:lang w:val="uk-UA"/>
        </w:rPr>
        <w:t>про стійкість</w:t>
      </w:r>
      <w:r w:rsidR="00740891">
        <w:rPr>
          <w:kern w:val="1"/>
          <w:sz w:val="28"/>
          <w:szCs w:val="28"/>
          <w:lang w:val="uk-UA"/>
        </w:rPr>
        <w:t xml:space="preserve"> </w:t>
      </w:r>
      <w:r w:rsidRPr="0027546A">
        <w:rPr>
          <w:kern w:val="1"/>
          <w:sz w:val="28"/>
          <w:szCs w:val="28"/>
          <w:lang w:val="uk-UA"/>
        </w:rPr>
        <w:t>дорослих рослин. Така первинна оцінка дає підставу виділити зразки,</w:t>
      </w:r>
      <w:r w:rsidR="00740891">
        <w:rPr>
          <w:kern w:val="1"/>
          <w:sz w:val="28"/>
          <w:szCs w:val="28"/>
          <w:lang w:val="uk-UA"/>
        </w:rPr>
        <w:t xml:space="preserve"> </w:t>
      </w:r>
      <w:r w:rsidRPr="0027546A">
        <w:rPr>
          <w:kern w:val="1"/>
          <w:sz w:val="28"/>
          <w:szCs w:val="28"/>
          <w:lang w:val="uk-UA"/>
        </w:rPr>
        <w:t>перспективні для більш глибокого вивчення їх стійкості</w:t>
      </w:r>
      <w:r w:rsidR="00C337B8">
        <w:rPr>
          <w:kern w:val="1"/>
          <w:sz w:val="28"/>
          <w:szCs w:val="28"/>
          <w:lang w:val="uk-UA"/>
        </w:rPr>
        <w:t xml:space="preserve"> </w:t>
      </w:r>
      <w:r w:rsidR="00C337B8" w:rsidRPr="00C77D68">
        <w:rPr>
          <w:sz w:val="28"/>
          <w:szCs w:val="28"/>
          <w:lang w:val="uk-UA"/>
        </w:rPr>
        <w:t>[</w:t>
      </w:r>
      <w:r w:rsidR="00C337B8">
        <w:rPr>
          <w:sz w:val="28"/>
          <w:szCs w:val="28"/>
          <w:lang w:val="uk-UA"/>
        </w:rPr>
        <w:t>45-47</w:t>
      </w:r>
      <w:r w:rsidR="00C337B8" w:rsidRPr="00C77D68">
        <w:rPr>
          <w:sz w:val="28"/>
          <w:szCs w:val="28"/>
          <w:lang w:val="uk-UA"/>
        </w:rPr>
        <w:t>]</w:t>
      </w:r>
      <w:r w:rsidR="00C337B8" w:rsidRPr="00C309BB">
        <w:rPr>
          <w:sz w:val="28"/>
          <w:szCs w:val="28"/>
          <w:lang w:val="uk-UA"/>
        </w:rPr>
        <w:t>.</w:t>
      </w:r>
    </w:p>
    <w:p w:rsidR="00740891" w:rsidRDefault="00740891" w:rsidP="008263ED">
      <w:pPr>
        <w:pStyle w:val="ac"/>
        <w:spacing w:line="360" w:lineRule="auto"/>
        <w:ind w:left="0" w:firstLine="709"/>
        <w:jc w:val="both"/>
        <w:rPr>
          <w:kern w:val="1"/>
          <w:sz w:val="28"/>
          <w:szCs w:val="28"/>
          <w:lang w:val="uk-UA"/>
        </w:rPr>
      </w:pPr>
      <w:r>
        <w:rPr>
          <w:kern w:val="1"/>
          <w:sz w:val="28"/>
          <w:szCs w:val="28"/>
          <w:lang w:val="uk-UA"/>
        </w:rPr>
        <w:t>Для визначення холодостійкості</w:t>
      </w:r>
      <w:r w:rsidR="0027546A" w:rsidRPr="0027546A">
        <w:rPr>
          <w:kern w:val="1"/>
          <w:sz w:val="28"/>
          <w:szCs w:val="28"/>
          <w:lang w:val="uk-UA"/>
        </w:rPr>
        <w:t xml:space="preserve"> </w:t>
      </w:r>
      <w:r w:rsidRPr="0027546A">
        <w:rPr>
          <w:kern w:val="1"/>
          <w:sz w:val="28"/>
          <w:szCs w:val="28"/>
          <w:lang w:val="uk-UA"/>
        </w:rPr>
        <w:t xml:space="preserve">пророщування насіння випробовуваних культур або сортів в термостаті на зволоженою фільтрувальної папері без доступу світла </w:t>
      </w:r>
      <w:r>
        <w:rPr>
          <w:kern w:val="1"/>
          <w:sz w:val="28"/>
          <w:szCs w:val="28"/>
          <w:lang w:val="uk-UA"/>
        </w:rPr>
        <w:t>впродовж двох тижнів</w:t>
      </w:r>
      <w:r w:rsidR="0027546A" w:rsidRPr="0027546A">
        <w:rPr>
          <w:kern w:val="1"/>
          <w:sz w:val="28"/>
          <w:szCs w:val="28"/>
          <w:lang w:val="uk-UA"/>
        </w:rPr>
        <w:t>. Проростки поступово охолоджують в холодильній камері в температурному режимі: першу добу - при 10</w:t>
      </w:r>
      <w:r>
        <w:rPr>
          <w:kern w:val="1"/>
          <w:sz w:val="28"/>
          <w:szCs w:val="28"/>
          <w:vertAlign w:val="superscript"/>
          <w:lang w:val="uk-UA"/>
        </w:rPr>
        <w:t>0</w:t>
      </w:r>
      <w:r w:rsidR="0027546A" w:rsidRPr="0027546A">
        <w:rPr>
          <w:kern w:val="1"/>
          <w:sz w:val="28"/>
          <w:szCs w:val="28"/>
          <w:lang w:val="uk-UA"/>
        </w:rPr>
        <w:t>С, другу добу - при 5</w:t>
      </w:r>
      <w:r>
        <w:rPr>
          <w:kern w:val="1"/>
          <w:sz w:val="28"/>
          <w:szCs w:val="28"/>
          <w:vertAlign w:val="superscript"/>
          <w:lang w:val="uk-UA"/>
        </w:rPr>
        <w:t>0</w:t>
      </w:r>
      <w:r w:rsidR="0027546A" w:rsidRPr="0027546A">
        <w:rPr>
          <w:kern w:val="1"/>
          <w:sz w:val="28"/>
          <w:szCs w:val="28"/>
          <w:lang w:val="uk-UA"/>
        </w:rPr>
        <w:t xml:space="preserve">С. </w:t>
      </w:r>
    </w:p>
    <w:p w:rsidR="00232228" w:rsidRDefault="0027546A" w:rsidP="00963B7C">
      <w:pPr>
        <w:pStyle w:val="ac"/>
        <w:spacing w:line="360" w:lineRule="auto"/>
        <w:ind w:left="0" w:firstLine="709"/>
        <w:jc w:val="both"/>
        <w:rPr>
          <w:kern w:val="1"/>
          <w:sz w:val="28"/>
          <w:szCs w:val="28"/>
          <w:lang w:val="uk-UA"/>
        </w:rPr>
      </w:pPr>
      <w:r w:rsidRPr="0027546A">
        <w:rPr>
          <w:kern w:val="1"/>
          <w:sz w:val="28"/>
          <w:szCs w:val="28"/>
          <w:lang w:val="uk-UA"/>
        </w:rPr>
        <w:t xml:space="preserve">Після цього визначають </w:t>
      </w:r>
      <w:r w:rsidR="00740891">
        <w:rPr>
          <w:kern w:val="1"/>
          <w:sz w:val="28"/>
          <w:szCs w:val="28"/>
          <w:lang w:val="uk-UA"/>
        </w:rPr>
        <w:t>відсоток проростання</w:t>
      </w:r>
      <w:r w:rsidR="00C337B8">
        <w:rPr>
          <w:kern w:val="1"/>
          <w:sz w:val="28"/>
          <w:szCs w:val="28"/>
          <w:lang w:val="uk-UA"/>
        </w:rPr>
        <w:t xml:space="preserve"> </w:t>
      </w:r>
      <w:r w:rsidR="00C337B8" w:rsidRPr="00C77D68">
        <w:rPr>
          <w:sz w:val="28"/>
          <w:szCs w:val="28"/>
          <w:lang w:val="uk-UA"/>
        </w:rPr>
        <w:t>[</w:t>
      </w:r>
      <w:r w:rsidR="00C337B8">
        <w:rPr>
          <w:sz w:val="28"/>
          <w:szCs w:val="28"/>
          <w:lang w:val="uk-UA"/>
        </w:rPr>
        <w:t>45-47</w:t>
      </w:r>
      <w:r w:rsidR="00C337B8" w:rsidRPr="00C77D68">
        <w:rPr>
          <w:sz w:val="28"/>
          <w:szCs w:val="28"/>
          <w:lang w:val="uk-UA"/>
        </w:rPr>
        <w:t>]</w:t>
      </w:r>
      <w:r w:rsidR="00C337B8" w:rsidRPr="00C309BB">
        <w:rPr>
          <w:sz w:val="28"/>
          <w:szCs w:val="28"/>
          <w:lang w:val="uk-UA"/>
        </w:rPr>
        <w:t>.</w:t>
      </w:r>
      <w:r w:rsidRPr="0027546A">
        <w:rPr>
          <w:kern w:val="1"/>
          <w:sz w:val="28"/>
          <w:szCs w:val="28"/>
          <w:lang w:val="uk-UA"/>
        </w:rPr>
        <w:t xml:space="preserve"> </w:t>
      </w:r>
    </w:p>
    <w:p w:rsidR="00740891" w:rsidRDefault="00740891" w:rsidP="00963B7C">
      <w:pPr>
        <w:pStyle w:val="ac"/>
        <w:spacing w:line="360" w:lineRule="auto"/>
        <w:ind w:left="0" w:firstLine="709"/>
        <w:jc w:val="both"/>
        <w:rPr>
          <w:kern w:val="1"/>
          <w:sz w:val="28"/>
          <w:szCs w:val="28"/>
          <w:lang w:val="uk-UA"/>
        </w:rPr>
      </w:pPr>
    </w:p>
    <w:p w:rsidR="00740891" w:rsidRDefault="00740891" w:rsidP="00963B7C">
      <w:pPr>
        <w:pStyle w:val="ac"/>
        <w:spacing w:line="360" w:lineRule="auto"/>
        <w:ind w:left="0" w:firstLine="709"/>
        <w:jc w:val="both"/>
        <w:rPr>
          <w:kern w:val="1"/>
          <w:sz w:val="28"/>
          <w:szCs w:val="28"/>
          <w:lang w:val="uk-UA"/>
        </w:rPr>
      </w:pPr>
    </w:p>
    <w:p w:rsidR="00740891" w:rsidRDefault="00740891" w:rsidP="00740891">
      <w:pPr>
        <w:pStyle w:val="1"/>
        <w:spacing w:before="0" w:line="360" w:lineRule="auto"/>
        <w:ind w:firstLine="709"/>
        <w:rPr>
          <w:rFonts w:ascii="Times New Roman" w:hAnsi="Times New Roman" w:cs="Times New Roman"/>
          <w:b w:val="0"/>
          <w:color w:val="auto"/>
          <w:lang w:val="uk-UA"/>
        </w:rPr>
      </w:pPr>
      <w:bookmarkStart w:id="13" w:name="_Toc58258588"/>
      <w:r w:rsidRPr="00DA6ED6">
        <w:rPr>
          <w:rFonts w:ascii="Times New Roman" w:hAnsi="Times New Roman" w:cs="Times New Roman"/>
          <w:b w:val="0"/>
          <w:iCs/>
          <w:color w:val="auto"/>
          <w:lang w:val="uk-UA"/>
        </w:rPr>
        <w:t xml:space="preserve">2.3 </w:t>
      </w:r>
      <w:r>
        <w:rPr>
          <w:rFonts w:ascii="Times New Roman" w:hAnsi="Times New Roman" w:cs="Times New Roman"/>
          <w:b w:val="0"/>
          <w:color w:val="auto"/>
          <w:lang w:val="uk-UA"/>
        </w:rPr>
        <w:t>Визначення декоративності</w:t>
      </w:r>
      <w:r w:rsidR="0064565C">
        <w:rPr>
          <w:rFonts w:ascii="Times New Roman" w:hAnsi="Times New Roman" w:cs="Times New Roman"/>
          <w:b w:val="0"/>
          <w:color w:val="auto"/>
          <w:lang w:val="uk-UA"/>
        </w:rPr>
        <w:t xml:space="preserve"> </w:t>
      </w:r>
      <w:r w:rsidR="0064565C" w:rsidRPr="0064565C">
        <w:rPr>
          <w:rFonts w:ascii="Times New Roman" w:hAnsi="Times New Roman" w:cs="Times New Roman"/>
          <w:b w:val="0"/>
          <w:color w:val="auto"/>
          <w:lang w:val="uk-UA"/>
        </w:rPr>
        <w:t>квітково-декоративних рослин</w:t>
      </w:r>
      <w:bookmarkEnd w:id="13"/>
    </w:p>
    <w:p w:rsidR="00740891" w:rsidRDefault="00740891" w:rsidP="00963B7C">
      <w:pPr>
        <w:pStyle w:val="ac"/>
        <w:spacing w:line="360" w:lineRule="auto"/>
        <w:ind w:left="0" w:firstLine="709"/>
        <w:jc w:val="both"/>
        <w:rPr>
          <w:kern w:val="1"/>
          <w:sz w:val="28"/>
          <w:szCs w:val="28"/>
          <w:lang w:val="uk-UA"/>
        </w:rPr>
      </w:pPr>
    </w:p>
    <w:p w:rsidR="00E95691" w:rsidRDefault="00E95691" w:rsidP="00963B7C">
      <w:pPr>
        <w:pStyle w:val="ac"/>
        <w:spacing w:line="360" w:lineRule="auto"/>
        <w:ind w:left="0" w:firstLine="709"/>
        <w:jc w:val="both"/>
        <w:rPr>
          <w:kern w:val="1"/>
          <w:sz w:val="28"/>
          <w:szCs w:val="28"/>
          <w:lang w:val="uk-UA"/>
        </w:rPr>
      </w:pPr>
    </w:p>
    <w:p w:rsidR="0064565C" w:rsidRDefault="0064565C" w:rsidP="005F3EB7">
      <w:pPr>
        <w:pStyle w:val="ac"/>
        <w:spacing w:line="360" w:lineRule="auto"/>
        <w:ind w:left="0" w:firstLine="709"/>
        <w:jc w:val="both"/>
        <w:rPr>
          <w:kern w:val="1"/>
          <w:sz w:val="28"/>
          <w:szCs w:val="28"/>
          <w:lang w:val="uk-UA"/>
        </w:rPr>
      </w:pPr>
      <w:r w:rsidRPr="0064565C">
        <w:rPr>
          <w:kern w:val="1"/>
          <w:sz w:val="28"/>
          <w:szCs w:val="28"/>
          <w:lang w:val="uk-UA"/>
        </w:rPr>
        <w:t xml:space="preserve">Для вивчення квітково-декоративних рослин використовують методики: </w:t>
      </w:r>
    </w:p>
    <w:p w:rsidR="0064565C" w:rsidRDefault="0064565C" w:rsidP="00C337B8">
      <w:pPr>
        <w:pStyle w:val="ac"/>
        <w:spacing w:line="360" w:lineRule="auto"/>
        <w:ind w:left="0"/>
        <w:jc w:val="both"/>
        <w:rPr>
          <w:kern w:val="1"/>
          <w:sz w:val="28"/>
          <w:szCs w:val="28"/>
          <w:lang w:val="uk-UA"/>
        </w:rPr>
      </w:pPr>
      <w:r w:rsidRPr="0064565C">
        <w:rPr>
          <w:kern w:val="1"/>
          <w:sz w:val="28"/>
          <w:szCs w:val="28"/>
          <w:lang w:val="uk-UA"/>
        </w:rPr>
        <w:t xml:space="preserve">1) фенологічних спостережень; </w:t>
      </w:r>
    </w:p>
    <w:p w:rsidR="0064565C" w:rsidRDefault="0064565C" w:rsidP="00C337B8">
      <w:pPr>
        <w:pStyle w:val="ac"/>
        <w:spacing w:line="360" w:lineRule="auto"/>
        <w:ind w:left="0"/>
        <w:jc w:val="both"/>
        <w:rPr>
          <w:kern w:val="1"/>
          <w:sz w:val="28"/>
          <w:szCs w:val="28"/>
          <w:lang w:val="uk-UA"/>
        </w:rPr>
      </w:pPr>
      <w:r>
        <w:rPr>
          <w:kern w:val="1"/>
          <w:sz w:val="28"/>
          <w:szCs w:val="28"/>
          <w:lang w:val="uk-UA"/>
        </w:rPr>
        <w:t>2</w:t>
      </w:r>
      <w:r w:rsidRPr="0064565C">
        <w:rPr>
          <w:kern w:val="1"/>
          <w:sz w:val="28"/>
          <w:szCs w:val="28"/>
          <w:lang w:val="uk-UA"/>
        </w:rPr>
        <w:t xml:space="preserve">) оцінки декоративності рослин; </w:t>
      </w:r>
    </w:p>
    <w:p w:rsidR="005F3EB7" w:rsidRDefault="0064565C" w:rsidP="00C337B8">
      <w:pPr>
        <w:pStyle w:val="ac"/>
        <w:spacing w:line="360" w:lineRule="auto"/>
        <w:ind w:left="0"/>
        <w:jc w:val="both"/>
        <w:rPr>
          <w:kern w:val="1"/>
          <w:sz w:val="28"/>
          <w:szCs w:val="28"/>
          <w:lang w:val="uk-UA"/>
        </w:rPr>
      </w:pPr>
      <w:r>
        <w:rPr>
          <w:kern w:val="1"/>
          <w:sz w:val="28"/>
          <w:szCs w:val="28"/>
          <w:lang w:val="uk-UA"/>
        </w:rPr>
        <w:t>3</w:t>
      </w:r>
      <w:r w:rsidRPr="0064565C">
        <w:rPr>
          <w:kern w:val="1"/>
          <w:sz w:val="28"/>
          <w:szCs w:val="28"/>
          <w:lang w:val="uk-UA"/>
        </w:rPr>
        <w:t>) вивчення насіннєвих показників (схожості, життєздатності та ін.)</w:t>
      </w:r>
      <w:r w:rsidR="00C337B8">
        <w:rPr>
          <w:kern w:val="1"/>
          <w:sz w:val="28"/>
          <w:szCs w:val="28"/>
          <w:lang w:val="uk-UA"/>
        </w:rPr>
        <w:t xml:space="preserve"> </w:t>
      </w:r>
      <w:r w:rsidR="00C337B8" w:rsidRPr="00C77D68">
        <w:rPr>
          <w:sz w:val="28"/>
          <w:szCs w:val="28"/>
          <w:lang w:val="uk-UA"/>
        </w:rPr>
        <w:t>[</w:t>
      </w:r>
      <w:r w:rsidR="00C337B8">
        <w:rPr>
          <w:sz w:val="28"/>
          <w:szCs w:val="28"/>
          <w:lang w:val="uk-UA"/>
        </w:rPr>
        <w:t>45-47</w:t>
      </w:r>
      <w:r w:rsidR="00C337B8" w:rsidRPr="00C77D68">
        <w:rPr>
          <w:sz w:val="28"/>
          <w:szCs w:val="28"/>
          <w:lang w:val="uk-UA"/>
        </w:rPr>
        <w:t>]</w:t>
      </w:r>
      <w:r w:rsidR="00C337B8" w:rsidRPr="00C309BB">
        <w:rPr>
          <w:sz w:val="28"/>
          <w:szCs w:val="28"/>
          <w:lang w:val="uk-UA"/>
        </w:rPr>
        <w:t>.</w:t>
      </w:r>
    </w:p>
    <w:p w:rsidR="0064565C" w:rsidRDefault="0064565C" w:rsidP="005F3EB7">
      <w:pPr>
        <w:pStyle w:val="ac"/>
        <w:spacing w:line="360" w:lineRule="auto"/>
        <w:ind w:left="0" w:firstLine="709"/>
        <w:jc w:val="both"/>
        <w:rPr>
          <w:kern w:val="1"/>
          <w:sz w:val="28"/>
          <w:szCs w:val="28"/>
          <w:lang w:val="uk-UA"/>
        </w:rPr>
      </w:pPr>
      <w:r w:rsidRPr="0064565C">
        <w:rPr>
          <w:kern w:val="1"/>
          <w:sz w:val="28"/>
          <w:szCs w:val="28"/>
          <w:lang w:val="uk-UA"/>
        </w:rPr>
        <w:lastRenderedPageBreak/>
        <w:t>Фенологічні спостереження (по Юркевича І.Д.)</w:t>
      </w:r>
      <w:r>
        <w:rPr>
          <w:kern w:val="1"/>
          <w:sz w:val="28"/>
          <w:szCs w:val="28"/>
          <w:lang w:val="uk-UA"/>
        </w:rPr>
        <w:t>.</w:t>
      </w:r>
      <w:r w:rsidRPr="0064565C">
        <w:rPr>
          <w:kern w:val="1"/>
          <w:sz w:val="28"/>
          <w:szCs w:val="28"/>
          <w:lang w:val="uk-UA"/>
        </w:rPr>
        <w:t xml:space="preserve"> Фенологічні спостереження мають наукову і практичну цінність, якщо вони проводяться систематично, за єдиною методикою. За пропонованою систем</w:t>
      </w:r>
      <w:r>
        <w:rPr>
          <w:kern w:val="1"/>
          <w:sz w:val="28"/>
          <w:szCs w:val="28"/>
          <w:lang w:val="uk-UA"/>
        </w:rPr>
        <w:t>ою</w:t>
      </w:r>
      <w:r w:rsidRPr="0064565C">
        <w:rPr>
          <w:kern w:val="1"/>
          <w:sz w:val="28"/>
          <w:szCs w:val="28"/>
          <w:lang w:val="uk-UA"/>
        </w:rPr>
        <w:t xml:space="preserve"> спостерігач в певну дату фіксує в журналі </w:t>
      </w:r>
      <w:r>
        <w:rPr>
          <w:kern w:val="1"/>
          <w:sz w:val="28"/>
          <w:szCs w:val="28"/>
          <w:lang w:val="uk-UA"/>
        </w:rPr>
        <w:t>ф</w:t>
      </w:r>
      <w:r w:rsidRPr="0064565C">
        <w:rPr>
          <w:kern w:val="1"/>
          <w:sz w:val="28"/>
          <w:szCs w:val="28"/>
          <w:lang w:val="uk-UA"/>
        </w:rPr>
        <w:t>енологічн</w:t>
      </w:r>
      <w:r>
        <w:rPr>
          <w:kern w:val="1"/>
          <w:sz w:val="28"/>
          <w:szCs w:val="28"/>
          <w:lang w:val="uk-UA"/>
        </w:rPr>
        <w:t>у</w:t>
      </w:r>
      <w:r w:rsidRPr="0064565C">
        <w:rPr>
          <w:kern w:val="1"/>
          <w:sz w:val="28"/>
          <w:szCs w:val="28"/>
          <w:lang w:val="uk-UA"/>
        </w:rPr>
        <w:t xml:space="preserve"> формулу, характеризує стан вегетативних та генеративних органів досліджувано</w:t>
      </w:r>
      <w:r>
        <w:rPr>
          <w:kern w:val="1"/>
          <w:sz w:val="28"/>
          <w:szCs w:val="28"/>
          <w:lang w:val="uk-UA"/>
        </w:rPr>
        <w:t>ї</w:t>
      </w:r>
      <w:r w:rsidRPr="0064565C">
        <w:rPr>
          <w:kern w:val="1"/>
          <w:sz w:val="28"/>
          <w:szCs w:val="28"/>
          <w:lang w:val="uk-UA"/>
        </w:rPr>
        <w:t xml:space="preserve"> рослини. </w:t>
      </w:r>
    </w:p>
    <w:p w:rsidR="0064565C" w:rsidRDefault="0064565C" w:rsidP="005F3EB7">
      <w:pPr>
        <w:pStyle w:val="ac"/>
        <w:spacing w:line="360" w:lineRule="auto"/>
        <w:ind w:left="0" w:firstLine="709"/>
        <w:jc w:val="both"/>
        <w:rPr>
          <w:kern w:val="1"/>
          <w:sz w:val="28"/>
          <w:szCs w:val="28"/>
          <w:lang w:val="uk-UA"/>
        </w:rPr>
      </w:pPr>
      <w:r w:rsidRPr="0064565C">
        <w:rPr>
          <w:kern w:val="1"/>
          <w:sz w:val="28"/>
          <w:szCs w:val="28"/>
          <w:lang w:val="uk-UA"/>
        </w:rPr>
        <w:t>По кожній спостеріга</w:t>
      </w:r>
      <w:r>
        <w:rPr>
          <w:kern w:val="1"/>
          <w:sz w:val="28"/>
          <w:szCs w:val="28"/>
          <w:lang w:val="uk-UA"/>
        </w:rPr>
        <w:t>ють за</w:t>
      </w:r>
      <w:r w:rsidRPr="0064565C">
        <w:rPr>
          <w:kern w:val="1"/>
          <w:sz w:val="28"/>
          <w:szCs w:val="28"/>
          <w:lang w:val="uk-UA"/>
        </w:rPr>
        <w:t xml:space="preserve"> фенофаз</w:t>
      </w:r>
      <w:r>
        <w:rPr>
          <w:kern w:val="1"/>
          <w:sz w:val="28"/>
          <w:szCs w:val="28"/>
          <w:lang w:val="uk-UA"/>
        </w:rPr>
        <w:t>ою,</w:t>
      </w:r>
      <w:r w:rsidRPr="0064565C">
        <w:rPr>
          <w:kern w:val="1"/>
          <w:sz w:val="28"/>
          <w:szCs w:val="28"/>
          <w:lang w:val="uk-UA"/>
        </w:rPr>
        <w:t xml:space="preserve"> відзначають кількісні показники, які записують цифрами: 1 - в дні, коли в дану фенофазу вступає менш 50% органів; 2 - в фенофазу вступає понад 50% органів. У період вегетації рослин фенологічні спостереження проводяться не рідше 2 разів на тиждень протягом не менше 5 років. Зразки різного віку і походження спостерігаються окремо. Фенологічні фази рекомендується заносити в фенологічний журнал, де необхідно вказувати дату початку фенофа</w:t>
      </w:r>
      <w:r>
        <w:rPr>
          <w:kern w:val="1"/>
          <w:sz w:val="28"/>
          <w:szCs w:val="28"/>
          <w:lang w:val="uk-UA"/>
        </w:rPr>
        <w:t>з і кількісний показник</w:t>
      </w:r>
      <w:r w:rsidRPr="0064565C">
        <w:rPr>
          <w:kern w:val="1"/>
          <w:sz w:val="28"/>
          <w:szCs w:val="28"/>
          <w:lang w:val="uk-UA"/>
        </w:rPr>
        <w:t xml:space="preserve">, а також вказувати наступні дані: </w:t>
      </w:r>
    </w:p>
    <w:p w:rsidR="0064565C" w:rsidRDefault="0064565C" w:rsidP="005F3EB7">
      <w:pPr>
        <w:pStyle w:val="ac"/>
        <w:spacing w:line="360" w:lineRule="auto"/>
        <w:ind w:left="0" w:firstLine="709"/>
        <w:jc w:val="both"/>
        <w:rPr>
          <w:kern w:val="1"/>
          <w:sz w:val="28"/>
          <w:szCs w:val="28"/>
          <w:lang w:val="uk-UA"/>
        </w:rPr>
      </w:pPr>
      <w:r w:rsidRPr="0064565C">
        <w:rPr>
          <w:kern w:val="1"/>
          <w:sz w:val="28"/>
          <w:szCs w:val="28"/>
          <w:lang w:val="uk-UA"/>
        </w:rPr>
        <w:t xml:space="preserve">М - пошкодження рослин весняними або осінніми заморозками; </w:t>
      </w:r>
    </w:p>
    <w:p w:rsidR="0064565C" w:rsidRDefault="0064565C" w:rsidP="005F3EB7">
      <w:pPr>
        <w:pStyle w:val="ac"/>
        <w:spacing w:line="360" w:lineRule="auto"/>
        <w:ind w:left="0" w:firstLine="709"/>
        <w:jc w:val="both"/>
        <w:rPr>
          <w:kern w:val="1"/>
          <w:sz w:val="28"/>
          <w:szCs w:val="28"/>
          <w:lang w:val="uk-UA"/>
        </w:rPr>
      </w:pPr>
      <w:r w:rsidRPr="0064565C">
        <w:rPr>
          <w:kern w:val="1"/>
          <w:sz w:val="28"/>
          <w:szCs w:val="28"/>
          <w:lang w:val="uk-UA"/>
        </w:rPr>
        <w:t xml:space="preserve">Р - поява надземних органів вегетативного відновлення (вусів, кореневих нащадків і т.п.); </w:t>
      </w:r>
    </w:p>
    <w:p w:rsidR="0064565C" w:rsidRDefault="005F3EB7" w:rsidP="005F3EB7">
      <w:pPr>
        <w:pStyle w:val="ac"/>
        <w:spacing w:line="360" w:lineRule="auto"/>
        <w:ind w:left="0" w:firstLine="709"/>
        <w:jc w:val="both"/>
        <w:rPr>
          <w:kern w:val="1"/>
          <w:sz w:val="28"/>
          <w:szCs w:val="28"/>
          <w:lang w:val="uk-UA"/>
        </w:rPr>
      </w:pPr>
      <w:r>
        <w:rPr>
          <w:kern w:val="1"/>
          <w:sz w:val="28"/>
          <w:szCs w:val="28"/>
          <w:lang w:val="uk-UA"/>
        </w:rPr>
        <w:t>С</w:t>
      </w:r>
      <w:r w:rsidR="0064565C" w:rsidRPr="0064565C">
        <w:rPr>
          <w:kern w:val="1"/>
          <w:sz w:val="28"/>
          <w:szCs w:val="28"/>
          <w:lang w:val="uk-UA"/>
        </w:rPr>
        <w:t xml:space="preserve"> - поява самосіву. </w:t>
      </w:r>
    </w:p>
    <w:p w:rsidR="005F3EB7" w:rsidRDefault="005F3EB7" w:rsidP="005F3EB7">
      <w:pPr>
        <w:pStyle w:val="ac"/>
        <w:spacing w:line="360" w:lineRule="auto"/>
        <w:ind w:left="0" w:firstLine="709"/>
        <w:jc w:val="both"/>
        <w:rPr>
          <w:kern w:val="1"/>
          <w:sz w:val="28"/>
          <w:szCs w:val="28"/>
          <w:lang w:val="uk-UA"/>
        </w:rPr>
      </w:pPr>
      <w:r>
        <w:rPr>
          <w:kern w:val="1"/>
          <w:sz w:val="28"/>
          <w:szCs w:val="28"/>
          <w:lang w:val="uk-UA"/>
        </w:rPr>
        <w:t>Фенологічні фази травянисих рослин:</w:t>
      </w:r>
    </w:p>
    <w:p w:rsidR="005F3EB7" w:rsidRPr="005F3EB7" w:rsidRDefault="005F3EB7" w:rsidP="005F3EB7">
      <w:pPr>
        <w:pStyle w:val="ac"/>
        <w:spacing w:line="360" w:lineRule="auto"/>
        <w:ind w:firstLine="709"/>
        <w:jc w:val="both"/>
        <w:rPr>
          <w:kern w:val="1"/>
          <w:sz w:val="28"/>
          <w:szCs w:val="28"/>
          <w:lang w:val="uk-UA"/>
        </w:rPr>
      </w:pPr>
      <w:r w:rsidRPr="005F3EB7">
        <w:rPr>
          <w:kern w:val="1"/>
          <w:sz w:val="28"/>
          <w:szCs w:val="28"/>
          <w:lang w:val="uk-UA"/>
        </w:rPr>
        <w:t>В1</w:t>
      </w:r>
      <w:r>
        <w:rPr>
          <w:kern w:val="1"/>
          <w:sz w:val="28"/>
          <w:szCs w:val="28"/>
          <w:lang w:val="uk-UA"/>
        </w:rPr>
        <w:t xml:space="preserve"> </w:t>
      </w:r>
      <w:r w:rsidRPr="005F3EB7">
        <w:rPr>
          <w:kern w:val="1"/>
          <w:sz w:val="28"/>
          <w:szCs w:val="28"/>
          <w:lang w:val="uk-UA"/>
        </w:rPr>
        <w:t>- початок весняного</w:t>
      </w:r>
      <w:r>
        <w:rPr>
          <w:kern w:val="1"/>
          <w:sz w:val="28"/>
          <w:szCs w:val="28"/>
          <w:lang w:val="uk-UA"/>
        </w:rPr>
        <w:t xml:space="preserve"> </w:t>
      </w:r>
      <w:r w:rsidRPr="005F3EB7">
        <w:rPr>
          <w:kern w:val="1"/>
          <w:sz w:val="28"/>
          <w:szCs w:val="28"/>
          <w:lang w:val="uk-UA"/>
        </w:rPr>
        <w:t>відростання.</w:t>
      </w:r>
    </w:p>
    <w:p w:rsidR="005F3EB7" w:rsidRPr="005F3EB7" w:rsidRDefault="005F3EB7" w:rsidP="005F3EB7">
      <w:pPr>
        <w:pStyle w:val="ac"/>
        <w:spacing w:line="360" w:lineRule="auto"/>
        <w:ind w:firstLine="709"/>
        <w:jc w:val="both"/>
        <w:rPr>
          <w:kern w:val="1"/>
          <w:sz w:val="28"/>
          <w:szCs w:val="28"/>
          <w:lang w:val="uk-UA"/>
        </w:rPr>
      </w:pPr>
      <w:r w:rsidRPr="005F3EB7">
        <w:rPr>
          <w:kern w:val="1"/>
          <w:sz w:val="28"/>
          <w:szCs w:val="28"/>
          <w:lang w:val="uk-UA"/>
        </w:rPr>
        <w:t>В2</w:t>
      </w:r>
      <w:r>
        <w:rPr>
          <w:kern w:val="1"/>
          <w:sz w:val="28"/>
          <w:szCs w:val="28"/>
          <w:lang w:val="uk-UA"/>
        </w:rPr>
        <w:t xml:space="preserve"> </w:t>
      </w:r>
      <w:r w:rsidRPr="005F3EB7">
        <w:rPr>
          <w:kern w:val="1"/>
          <w:sz w:val="28"/>
          <w:szCs w:val="28"/>
          <w:lang w:val="uk-UA"/>
        </w:rPr>
        <w:t>- розгортання листя.</w:t>
      </w:r>
    </w:p>
    <w:p w:rsidR="005F3EB7" w:rsidRPr="005F3EB7" w:rsidRDefault="005F3EB7" w:rsidP="005F3EB7">
      <w:pPr>
        <w:pStyle w:val="ac"/>
        <w:spacing w:line="360" w:lineRule="auto"/>
        <w:ind w:firstLine="709"/>
        <w:jc w:val="both"/>
        <w:rPr>
          <w:kern w:val="1"/>
          <w:sz w:val="28"/>
          <w:szCs w:val="28"/>
          <w:lang w:val="uk-UA"/>
        </w:rPr>
      </w:pPr>
      <w:r w:rsidRPr="005F3EB7">
        <w:rPr>
          <w:kern w:val="1"/>
          <w:sz w:val="28"/>
          <w:szCs w:val="28"/>
          <w:lang w:val="uk-UA"/>
        </w:rPr>
        <w:t>В3</w:t>
      </w:r>
      <w:r>
        <w:rPr>
          <w:kern w:val="1"/>
          <w:sz w:val="28"/>
          <w:szCs w:val="28"/>
          <w:lang w:val="uk-UA"/>
        </w:rPr>
        <w:t xml:space="preserve"> </w:t>
      </w:r>
      <w:r w:rsidRPr="005F3EB7">
        <w:rPr>
          <w:kern w:val="1"/>
          <w:sz w:val="28"/>
          <w:szCs w:val="28"/>
          <w:lang w:val="uk-UA"/>
        </w:rPr>
        <w:t>- закінчення росту пагонів.</w:t>
      </w:r>
    </w:p>
    <w:p w:rsidR="005F3EB7" w:rsidRPr="005F3EB7" w:rsidRDefault="005F3EB7" w:rsidP="005F3EB7">
      <w:pPr>
        <w:pStyle w:val="ac"/>
        <w:spacing w:line="360" w:lineRule="auto"/>
        <w:ind w:firstLine="709"/>
        <w:jc w:val="both"/>
        <w:rPr>
          <w:kern w:val="1"/>
          <w:sz w:val="28"/>
          <w:szCs w:val="28"/>
          <w:lang w:val="uk-UA"/>
        </w:rPr>
      </w:pPr>
      <w:r w:rsidRPr="005F3EB7">
        <w:rPr>
          <w:kern w:val="1"/>
          <w:sz w:val="28"/>
          <w:szCs w:val="28"/>
          <w:lang w:val="uk-UA"/>
        </w:rPr>
        <w:t>Л1</w:t>
      </w:r>
      <w:r>
        <w:rPr>
          <w:kern w:val="1"/>
          <w:sz w:val="28"/>
          <w:szCs w:val="28"/>
          <w:lang w:val="uk-UA"/>
        </w:rPr>
        <w:t xml:space="preserve"> </w:t>
      </w:r>
      <w:r w:rsidRPr="005F3EB7">
        <w:rPr>
          <w:kern w:val="1"/>
          <w:sz w:val="28"/>
          <w:szCs w:val="28"/>
          <w:lang w:val="uk-UA"/>
        </w:rPr>
        <w:t>- відмирання листя.</w:t>
      </w:r>
    </w:p>
    <w:p w:rsidR="005F3EB7" w:rsidRPr="005F3EB7" w:rsidRDefault="005F3EB7" w:rsidP="005F3EB7">
      <w:pPr>
        <w:pStyle w:val="ac"/>
        <w:spacing w:line="360" w:lineRule="auto"/>
        <w:ind w:firstLine="709"/>
        <w:jc w:val="both"/>
        <w:rPr>
          <w:kern w:val="1"/>
          <w:sz w:val="28"/>
          <w:szCs w:val="28"/>
          <w:lang w:val="uk-UA"/>
        </w:rPr>
      </w:pPr>
      <w:r w:rsidRPr="005F3EB7">
        <w:rPr>
          <w:kern w:val="1"/>
          <w:sz w:val="28"/>
          <w:szCs w:val="28"/>
          <w:lang w:val="uk-UA"/>
        </w:rPr>
        <w:t>Л2</w:t>
      </w:r>
      <w:r>
        <w:rPr>
          <w:kern w:val="1"/>
          <w:sz w:val="28"/>
          <w:szCs w:val="28"/>
          <w:lang w:val="uk-UA"/>
        </w:rPr>
        <w:t xml:space="preserve"> </w:t>
      </w:r>
      <w:r w:rsidRPr="005F3EB7">
        <w:rPr>
          <w:kern w:val="1"/>
          <w:sz w:val="28"/>
          <w:szCs w:val="28"/>
          <w:lang w:val="uk-UA"/>
        </w:rPr>
        <w:t>- повне відмирання листя</w:t>
      </w:r>
    </w:p>
    <w:p w:rsidR="005F3EB7" w:rsidRPr="005F3EB7" w:rsidRDefault="005F3EB7" w:rsidP="005F3EB7">
      <w:pPr>
        <w:pStyle w:val="ac"/>
        <w:spacing w:line="360" w:lineRule="auto"/>
        <w:ind w:firstLine="709"/>
        <w:jc w:val="both"/>
        <w:rPr>
          <w:kern w:val="1"/>
          <w:sz w:val="28"/>
          <w:szCs w:val="28"/>
          <w:lang w:val="uk-UA"/>
        </w:rPr>
      </w:pPr>
      <w:r w:rsidRPr="005F3EB7">
        <w:rPr>
          <w:kern w:val="1"/>
          <w:sz w:val="28"/>
          <w:szCs w:val="28"/>
          <w:lang w:val="uk-UA"/>
        </w:rPr>
        <w:t>Б - поява бутонів.</w:t>
      </w:r>
    </w:p>
    <w:p w:rsidR="005F3EB7" w:rsidRPr="005F3EB7" w:rsidRDefault="005F3EB7" w:rsidP="005F3EB7">
      <w:pPr>
        <w:pStyle w:val="ac"/>
        <w:spacing w:line="360" w:lineRule="auto"/>
        <w:ind w:firstLine="709"/>
        <w:jc w:val="both"/>
        <w:rPr>
          <w:kern w:val="1"/>
          <w:sz w:val="28"/>
          <w:szCs w:val="28"/>
          <w:lang w:val="uk-UA"/>
        </w:rPr>
      </w:pPr>
      <w:r w:rsidRPr="005F3EB7">
        <w:rPr>
          <w:kern w:val="1"/>
          <w:sz w:val="28"/>
          <w:szCs w:val="28"/>
          <w:lang w:val="uk-UA"/>
        </w:rPr>
        <w:t>Ц1</w:t>
      </w:r>
      <w:r>
        <w:rPr>
          <w:kern w:val="1"/>
          <w:sz w:val="28"/>
          <w:szCs w:val="28"/>
          <w:lang w:val="uk-UA"/>
        </w:rPr>
        <w:t xml:space="preserve"> </w:t>
      </w:r>
      <w:r w:rsidRPr="005F3EB7">
        <w:rPr>
          <w:kern w:val="1"/>
          <w:sz w:val="28"/>
          <w:szCs w:val="28"/>
          <w:lang w:val="uk-UA"/>
        </w:rPr>
        <w:t>- початок цвітіння.</w:t>
      </w:r>
    </w:p>
    <w:p w:rsidR="005F3EB7" w:rsidRPr="005F3EB7" w:rsidRDefault="005F3EB7" w:rsidP="005F3EB7">
      <w:pPr>
        <w:pStyle w:val="ac"/>
        <w:spacing w:line="360" w:lineRule="auto"/>
        <w:ind w:firstLine="709"/>
        <w:jc w:val="both"/>
        <w:rPr>
          <w:kern w:val="1"/>
          <w:sz w:val="28"/>
          <w:szCs w:val="28"/>
          <w:lang w:val="uk-UA"/>
        </w:rPr>
      </w:pPr>
      <w:r w:rsidRPr="005F3EB7">
        <w:rPr>
          <w:kern w:val="1"/>
          <w:sz w:val="28"/>
          <w:szCs w:val="28"/>
          <w:lang w:val="uk-UA"/>
        </w:rPr>
        <w:t>Ц2</w:t>
      </w:r>
      <w:r>
        <w:rPr>
          <w:kern w:val="1"/>
          <w:sz w:val="28"/>
          <w:szCs w:val="28"/>
          <w:lang w:val="uk-UA"/>
        </w:rPr>
        <w:t xml:space="preserve"> </w:t>
      </w:r>
      <w:r w:rsidRPr="005F3EB7">
        <w:rPr>
          <w:kern w:val="1"/>
          <w:sz w:val="28"/>
          <w:szCs w:val="28"/>
          <w:lang w:val="uk-UA"/>
        </w:rPr>
        <w:t>- кінець цвітіння.</w:t>
      </w:r>
    </w:p>
    <w:p w:rsidR="005F3EB7" w:rsidRPr="005F3EB7" w:rsidRDefault="005F3EB7" w:rsidP="005F3EB7">
      <w:pPr>
        <w:pStyle w:val="ac"/>
        <w:spacing w:line="360" w:lineRule="auto"/>
        <w:ind w:firstLine="709"/>
        <w:jc w:val="both"/>
        <w:rPr>
          <w:kern w:val="1"/>
          <w:sz w:val="28"/>
          <w:szCs w:val="28"/>
          <w:lang w:val="uk-UA"/>
        </w:rPr>
      </w:pPr>
      <w:r w:rsidRPr="005F3EB7">
        <w:rPr>
          <w:kern w:val="1"/>
          <w:sz w:val="28"/>
          <w:szCs w:val="28"/>
          <w:lang w:val="uk-UA"/>
        </w:rPr>
        <w:t>Пл1</w:t>
      </w:r>
      <w:r w:rsidR="00795676">
        <w:rPr>
          <w:kern w:val="1"/>
          <w:sz w:val="28"/>
          <w:szCs w:val="28"/>
          <w:lang w:val="uk-UA"/>
        </w:rPr>
        <w:t xml:space="preserve"> </w:t>
      </w:r>
      <w:r w:rsidRPr="005F3EB7">
        <w:rPr>
          <w:kern w:val="1"/>
          <w:sz w:val="28"/>
          <w:szCs w:val="28"/>
          <w:lang w:val="uk-UA"/>
        </w:rPr>
        <w:t>- зав'язування плодів.</w:t>
      </w:r>
    </w:p>
    <w:p w:rsidR="005F3EB7" w:rsidRDefault="005F3EB7" w:rsidP="00795676">
      <w:pPr>
        <w:pStyle w:val="ac"/>
        <w:spacing w:line="360" w:lineRule="auto"/>
        <w:ind w:firstLine="709"/>
        <w:jc w:val="both"/>
        <w:rPr>
          <w:kern w:val="1"/>
          <w:sz w:val="28"/>
          <w:szCs w:val="28"/>
          <w:lang w:val="uk-UA"/>
        </w:rPr>
      </w:pPr>
      <w:r w:rsidRPr="005F3EB7">
        <w:rPr>
          <w:kern w:val="1"/>
          <w:sz w:val="28"/>
          <w:szCs w:val="28"/>
          <w:lang w:val="uk-UA"/>
        </w:rPr>
        <w:t>Пл2</w:t>
      </w:r>
      <w:r w:rsidR="00795676">
        <w:rPr>
          <w:kern w:val="1"/>
          <w:sz w:val="28"/>
          <w:szCs w:val="28"/>
          <w:lang w:val="uk-UA"/>
        </w:rPr>
        <w:t xml:space="preserve"> </w:t>
      </w:r>
      <w:r w:rsidRPr="005F3EB7">
        <w:rPr>
          <w:kern w:val="1"/>
          <w:sz w:val="28"/>
          <w:szCs w:val="28"/>
          <w:lang w:val="uk-UA"/>
        </w:rPr>
        <w:t>- плоди дозріли,</w:t>
      </w:r>
      <w:r w:rsidR="00795676">
        <w:rPr>
          <w:kern w:val="1"/>
          <w:sz w:val="28"/>
          <w:szCs w:val="28"/>
          <w:lang w:val="uk-UA"/>
        </w:rPr>
        <w:t xml:space="preserve"> </w:t>
      </w:r>
      <w:r w:rsidR="00C337B8">
        <w:rPr>
          <w:kern w:val="1"/>
          <w:sz w:val="28"/>
          <w:szCs w:val="28"/>
          <w:lang w:val="uk-UA"/>
        </w:rPr>
        <w:t xml:space="preserve">починається осипання насіння </w:t>
      </w:r>
      <w:r w:rsidR="00C337B8" w:rsidRPr="00C77D68">
        <w:rPr>
          <w:sz w:val="28"/>
          <w:szCs w:val="28"/>
          <w:lang w:val="uk-UA"/>
        </w:rPr>
        <w:t>[</w:t>
      </w:r>
      <w:r w:rsidR="00C337B8">
        <w:rPr>
          <w:sz w:val="28"/>
          <w:szCs w:val="28"/>
          <w:lang w:val="uk-UA"/>
        </w:rPr>
        <w:t>45-47</w:t>
      </w:r>
      <w:r w:rsidR="00C337B8" w:rsidRPr="00C77D68">
        <w:rPr>
          <w:sz w:val="28"/>
          <w:szCs w:val="28"/>
          <w:lang w:val="uk-UA"/>
        </w:rPr>
        <w:t>]</w:t>
      </w:r>
      <w:r w:rsidR="00C337B8" w:rsidRPr="00C309BB">
        <w:rPr>
          <w:sz w:val="28"/>
          <w:szCs w:val="28"/>
          <w:lang w:val="uk-UA"/>
        </w:rPr>
        <w:t>.</w:t>
      </w:r>
    </w:p>
    <w:p w:rsidR="0064565C" w:rsidRPr="0064565C" w:rsidRDefault="0064565C" w:rsidP="005F3EB7">
      <w:pPr>
        <w:pStyle w:val="ac"/>
        <w:spacing w:line="360" w:lineRule="auto"/>
        <w:ind w:left="0" w:firstLine="709"/>
        <w:jc w:val="both"/>
        <w:rPr>
          <w:kern w:val="1"/>
          <w:sz w:val="28"/>
          <w:szCs w:val="28"/>
          <w:lang w:val="uk-UA"/>
        </w:rPr>
      </w:pPr>
      <w:r w:rsidRPr="0064565C">
        <w:rPr>
          <w:kern w:val="1"/>
          <w:sz w:val="28"/>
          <w:szCs w:val="28"/>
          <w:lang w:val="uk-UA"/>
        </w:rPr>
        <w:t xml:space="preserve">На підставі отриманих даних при проведенні камеральної обробки встановлюються такі характеристики. Тривалість вегетації - час </w:t>
      </w:r>
      <w:r w:rsidRPr="0064565C">
        <w:rPr>
          <w:kern w:val="1"/>
          <w:sz w:val="28"/>
          <w:szCs w:val="28"/>
          <w:lang w:val="uk-UA"/>
        </w:rPr>
        <w:lastRenderedPageBreak/>
        <w:t>житт</w:t>
      </w:r>
      <w:r>
        <w:rPr>
          <w:kern w:val="1"/>
          <w:sz w:val="28"/>
          <w:szCs w:val="28"/>
          <w:lang w:val="uk-UA"/>
        </w:rPr>
        <w:t>єдіяльності рослин від В1 до Л2</w:t>
      </w:r>
      <w:r w:rsidRPr="0064565C">
        <w:rPr>
          <w:kern w:val="1"/>
          <w:sz w:val="28"/>
          <w:szCs w:val="28"/>
          <w:lang w:val="uk-UA"/>
        </w:rPr>
        <w:t>. У рослин з зимуючими листям межами періоду вегетації можна умовно вважати дати сходу і появи снігового покриву. Тривалість зростання - період часу між В1 і В3. Фенор</w:t>
      </w:r>
      <w:r>
        <w:rPr>
          <w:kern w:val="1"/>
          <w:sz w:val="28"/>
          <w:szCs w:val="28"/>
          <w:lang w:val="uk-UA"/>
        </w:rPr>
        <w:t>итмоти</w:t>
      </w:r>
      <w:r w:rsidRPr="0064565C">
        <w:rPr>
          <w:kern w:val="1"/>
          <w:sz w:val="28"/>
          <w:szCs w:val="28"/>
          <w:lang w:val="uk-UA"/>
        </w:rPr>
        <w:t>п визначається термінами життя на</w:t>
      </w:r>
      <w:r>
        <w:rPr>
          <w:kern w:val="1"/>
          <w:sz w:val="28"/>
          <w:szCs w:val="28"/>
          <w:lang w:val="uk-UA"/>
        </w:rPr>
        <w:t>дземної частини рослини (В1 - Л</w:t>
      </w:r>
      <w:r w:rsidRPr="0064565C">
        <w:rPr>
          <w:kern w:val="1"/>
          <w:sz w:val="28"/>
          <w:szCs w:val="28"/>
          <w:lang w:val="uk-UA"/>
        </w:rPr>
        <w:t>2 ). Тривалість цвітіння - період часу між Ц1 і Ц2 .</w:t>
      </w:r>
    </w:p>
    <w:p w:rsidR="0064565C" w:rsidRDefault="0064565C" w:rsidP="005F3EB7">
      <w:pPr>
        <w:pStyle w:val="ac"/>
        <w:spacing w:line="360" w:lineRule="auto"/>
        <w:ind w:left="0" w:firstLine="709"/>
        <w:jc w:val="both"/>
        <w:rPr>
          <w:kern w:val="1"/>
          <w:sz w:val="28"/>
          <w:szCs w:val="28"/>
          <w:lang w:val="uk-UA"/>
        </w:rPr>
      </w:pPr>
      <w:r w:rsidRPr="0064565C">
        <w:rPr>
          <w:kern w:val="1"/>
          <w:sz w:val="28"/>
          <w:szCs w:val="28"/>
          <w:lang w:val="uk-UA"/>
        </w:rPr>
        <w:t>Оцінка декоративної цінності рослин проводиться в період масового цвітіння за стобальною системою з коефіцієн</w:t>
      </w:r>
      <w:r>
        <w:rPr>
          <w:kern w:val="1"/>
          <w:sz w:val="28"/>
          <w:szCs w:val="28"/>
          <w:lang w:val="uk-UA"/>
        </w:rPr>
        <w:t>тами. О</w:t>
      </w:r>
      <w:r w:rsidRPr="0064565C">
        <w:rPr>
          <w:kern w:val="1"/>
          <w:sz w:val="28"/>
          <w:szCs w:val="28"/>
          <w:lang w:val="uk-UA"/>
        </w:rPr>
        <w:t>цінку проводять диференційовано по найважливішим декоративним ознаками</w:t>
      </w:r>
      <w:r w:rsidR="00C337B8">
        <w:rPr>
          <w:kern w:val="1"/>
          <w:sz w:val="28"/>
          <w:szCs w:val="28"/>
          <w:lang w:val="uk-UA"/>
        </w:rPr>
        <w:t xml:space="preserve"> </w:t>
      </w:r>
      <w:r w:rsidR="00C337B8" w:rsidRPr="00C77D68">
        <w:rPr>
          <w:sz w:val="28"/>
          <w:szCs w:val="28"/>
          <w:lang w:val="uk-UA"/>
        </w:rPr>
        <w:t>[</w:t>
      </w:r>
      <w:r w:rsidR="00C337B8">
        <w:rPr>
          <w:sz w:val="28"/>
          <w:szCs w:val="28"/>
          <w:lang w:val="uk-UA"/>
        </w:rPr>
        <w:t>45-47</w:t>
      </w:r>
      <w:r w:rsidR="00C337B8" w:rsidRPr="00C77D68">
        <w:rPr>
          <w:sz w:val="28"/>
          <w:szCs w:val="28"/>
          <w:lang w:val="uk-UA"/>
        </w:rPr>
        <w:t>]</w:t>
      </w:r>
      <w:r w:rsidRPr="0064565C">
        <w:rPr>
          <w:kern w:val="1"/>
          <w:sz w:val="28"/>
          <w:szCs w:val="28"/>
          <w:lang w:val="uk-UA"/>
        </w:rPr>
        <w:t>:</w:t>
      </w:r>
    </w:p>
    <w:p w:rsidR="00E833A0" w:rsidRDefault="0064565C" w:rsidP="005F3EB7">
      <w:pPr>
        <w:pStyle w:val="ac"/>
        <w:spacing w:line="360" w:lineRule="auto"/>
        <w:ind w:left="0" w:firstLine="709"/>
        <w:jc w:val="both"/>
        <w:rPr>
          <w:kern w:val="1"/>
          <w:sz w:val="28"/>
          <w:szCs w:val="28"/>
          <w:lang w:val="uk-UA"/>
        </w:rPr>
      </w:pPr>
      <w:r w:rsidRPr="0064565C">
        <w:rPr>
          <w:kern w:val="1"/>
          <w:sz w:val="28"/>
          <w:szCs w:val="28"/>
          <w:lang w:val="uk-UA"/>
        </w:rPr>
        <w:t xml:space="preserve">Забарвлення суцвіття - найвища оцінка дається за чисту, яскраву або ніжну забарвлення язичкових квіток, що створюють основний фон суцвіття, нижча - за тьмяну, брудну забарвлення цих квіток; </w:t>
      </w:r>
    </w:p>
    <w:p w:rsidR="00E833A0" w:rsidRDefault="0064565C" w:rsidP="005F3EB7">
      <w:pPr>
        <w:pStyle w:val="ac"/>
        <w:spacing w:line="360" w:lineRule="auto"/>
        <w:ind w:left="0" w:firstLine="709"/>
        <w:jc w:val="both"/>
        <w:rPr>
          <w:kern w:val="1"/>
          <w:sz w:val="28"/>
          <w:szCs w:val="28"/>
          <w:lang w:val="uk-UA"/>
        </w:rPr>
      </w:pPr>
      <w:r w:rsidRPr="0064565C">
        <w:rPr>
          <w:kern w:val="1"/>
          <w:sz w:val="28"/>
          <w:szCs w:val="28"/>
          <w:lang w:val="uk-UA"/>
        </w:rPr>
        <w:t xml:space="preserve">Махровість - найвища оцінка за густомахрові суцвіття відповідного будови, нижча - за слабку махровість суцвіття в порівнянні з наявними сортами цієї групи; </w:t>
      </w:r>
    </w:p>
    <w:p w:rsidR="00E833A0" w:rsidRDefault="0064565C" w:rsidP="005F3EB7">
      <w:pPr>
        <w:pStyle w:val="ac"/>
        <w:spacing w:line="360" w:lineRule="auto"/>
        <w:ind w:left="0" w:firstLine="709"/>
        <w:jc w:val="both"/>
        <w:rPr>
          <w:kern w:val="1"/>
          <w:sz w:val="28"/>
          <w:szCs w:val="28"/>
          <w:lang w:val="uk-UA"/>
        </w:rPr>
      </w:pPr>
      <w:r w:rsidRPr="0064565C">
        <w:rPr>
          <w:kern w:val="1"/>
          <w:sz w:val="28"/>
          <w:szCs w:val="28"/>
          <w:lang w:val="uk-UA"/>
        </w:rPr>
        <w:t xml:space="preserve">Квітконіс - найвища оцінка для сортів декоративного оформлення за прямостоячий дуже міцний </w:t>
      </w:r>
      <w:r w:rsidR="00E833A0">
        <w:rPr>
          <w:kern w:val="1"/>
          <w:sz w:val="28"/>
          <w:szCs w:val="28"/>
          <w:lang w:val="uk-UA"/>
        </w:rPr>
        <w:t>квітконіс</w:t>
      </w:r>
      <w:r w:rsidRPr="0064565C">
        <w:rPr>
          <w:kern w:val="1"/>
          <w:sz w:val="28"/>
          <w:szCs w:val="28"/>
          <w:lang w:val="uk-UA"/>
        </w:rPr>
        <w:t xml:space="preserve">, для </w:t>
      </w:r>
      <w:r w:rsidR="00E833A0">
        <w:rPr>
          <w:kern w:val="1"/>
          <w:sz w:val="28"/>
          <w:szCs w:val="28"/>
          <w:lang w:val="uk-UA"/>
        </w:rPr>
        <w:t>сортів на зріз</w:t>
      </w:r>
      <w:r w:rsidRPr="0064565C">
        <w:rPr>
          <w:kern w:val="1"/>
          <w:sz w:val="28"/>
          <w:szCs w:val="28"/>
          <w:lang w:val="uk-UA"/>
        </w:rPr>
        <w:t xml:space="preserve"> - за довгий (</w:t>
      </w:r>
      <w:r w:rsidR="00E833A0">
        <w:rPr>
          <w:kern w:val="1"/>
          <w:sz w:val="28"/>
          <w:szCs w:val="28"/>
          <w:lang w:val="uk-UA"/>
        </w:rPr>
        <w:t>не</w:t>
      </w:r>
      <w:r w:rsidRPr="0064565C">
        <w:rPr>
          <w:kern w:val="1"/>
          <w:sz w:val="28"/>
          <w:szCs w:val="28"/>
          <w:lang w:val="uk-UA"/>
        </w:rPr>
        <w:t xml:space="preserve"> менше 30 см) і міцний; нижча оцінка - за сорти зі слабкими, спадають цветоносами; </w:t>
      </w:r>
    </w:p>
    <w:p w:rsidR="00E833A0" w:rsidRDefault="0064565C" w:rsidP="005F3EB7">
      <w:pPr>
        <w:pStyle w:val="ac"/>
        <w:spacing w:line="360" w:lineRule="auto"/>
        <w:ind w:left="0" w:firstLine="709"/>
        <w:jc w:val="both"/>
        <w:rPr>
          <w:kern w:val="1"/>
          <w:sz w:val="28"/>
          <w:szCs w:val="28"/>
          <w:lang w:val="uk-UA"/>
        </w:rPr>
      </w:pPr>
      <w:r w:rsidRPr="0064565C">
        <w:rPr>
          <w:kern w:val="1"/>
          <w:sz w:val="28"/>
          <w:szCs w:val="28"/>
          <w:lang w:val="uk-UA"/>
        </w:rPr>
        <w:t xml:space="preserve">Розмір і форма суцвіття - найвища оцінка за розмір суцвіття і форму, трохи більшу, ніж середній розмір суцвіття відповідної групи; нижчий бал отримує сорт, який має діаметр суцвіття менше середнього діаметра відповідної групи; </w:t>
      </w:r>
    </w:p>
    <w:p w:rsidR="00E833A0" w:rsidRDefault="0064565C" w:rsidP="005F3EB7">
      <w:pPr>
        <w:pStyle w:val="ac"/>
        <w:spacing w:line="360" w:lineRule="auto"/>
        <w:ind w:left="0" w:firstLine="709"/>
        <w:jc w:val="both"/>
        <w:rPr>
          <w:kern w:val="1"/>
          <w:sz w:val="28"/>
          <w:szCs w:val="28"/>
          <w:lang w:val="uk-UA"/>
        </w:rPr>
      </w:pPr>
      <w:r w:rsidRPr="0064565C">
        <w:rPr>
          <w:kern w:val="1"/>
          <w:sz w:val="28"/>
          <w:szCs w:val="28"/>
          <w:lang w:val="uk-UA"/>
        </w:rPr>
        <w:t xml:space="preserve">Велика кількість цвітіння - вищу оцінку дають сорту, коли одночасно цвітуть пагони 1-2-го і третього порядків, нижчий бал отримує сорт, у якого до моменту масового цвітіння цвітуть лише пагони </w:t>
      </w:r>
      <w:r w:rsidR="00E833A0">
        <w:rPr>
          <w:kern w:val="1"/>
          <w:sz w:val="28"/>
          <w:szCs w:val="28"/>
          <w:lang w:val="uk-UA"/>
        </w:rPr>
        <w:t>першого порядку, а на пагонах 2-</w:t>
      </w:r>
      <w:r w:rsidRPr="0064565C">
        <w:rPr>
          <w:kern w:val="1"/>
          <w:sz w:val="28"/>
          <w:szCs w:val="28"/>
          <w:lang w:val="uk-UA"/>
        </w:rPr>
        <w:t xml:space="preserve">3-го порядку суцвіття ще не розпустилися; </w:t>
      </w:r>
    </w:p>
    <w:p w:rsidR="00E833A0" w:rsidRDefault="0064565C" w:rsidP="005F3EB7">
      <w:pPr>
        <w:pStyle w:val="ac"/>
        <w:spacing w:line="360" w:lineRule="auto"/>
        <w:ind w:left="0" w:firstLine="709"/>
        <w:jc w:val="both"/>
        <w:rPr>
          <w:kern w:val="1"/>
          <w:sz w:val="28"/>
          <w:szCs w:val="28"/>
          <w:lang w:val="uk-UA"/>
        </w:rPr>
      </w:pPr>
      <w:r w:rsidRPr="0064565C">
        <w:rPr>
          <w:kern w:val="1"/>
          <w:sz w:val="28"/>
          <w:szCs w:val="28"/>
          <w:lang w:val="uk-UA"/>
        </w:rPr>
        <w:t>Кущ (форма, декоративність) - вищий бал сорт отримує в тому випадку, коли кущ має красиву ко</w:t>
      </w:r>
      <w:r w:rsidR="00E833A0">
        <w:rPr>
          <w:kern w:val="1"/>
          <w:sz w:val="28"/>
          <w:szCs w:val="28"/>
          <w:lang w:val="uk-UA"/>
        </w:rPr>
        <w:t>лонновидную або канделябровідну</w:t>
      </w:r>
      <w:r w:rsidRPr="0064565C">
        <w:rPr>
          <w:kern w:val="1"/>
          <w:sz w:val="28"/>
          <w:szCs w:val="28"/>
          <w:lang w:val="uk-UA"/>
        </w:rPr>
        <w:t xml:space="preserve"> форму, не розвал</w:t>
      </w:r>
      <w:r w:rsidR="00E833A0">
        <w:rPr>
          <w:kern w:val="1"/>
          <w:sz w:val="28"/>
          <w:szCs w:val="28"/>
          <w:lang w:val="uk-UA"/>
        </w:rPr>
        <w:t>юється, має багао листя</w:t>
      </w:r>
      <w:r w:rsidRPr="0064565C">
        <w:rPr>
          <w:kern w:val="1"/>
          <w:sz w:val="28"/>
          <w:szCs w:val="28"/>
          <w:lang w:val="uk-UA"/>
        </w:rPr>
        <w:t xml:space="preserve">; </w:t>
      </w:r>
    </w:p>
    <w:p w:rsidR="00E833A0" w:rsidRDefault="0064565C" w:rsidP="005F3EB7">
      <w:pPr>
        <w:pStyle w:val="ac"/>
        <w:spacing w:line="360" w:lineRule="auto"/>
        <w:ind w:left="0" w:firstLine="709"/>
        <w:jc w:val="both"/>
        <w:rPr>
          <w:kern w:val="1"/>
          <w:sz w:val="28"/>
          <w:szCs w:val="28"/>
          <w:lang w:val="uk-UA"/>
        </w:rPr>
      </w:pPr>
      <w:r w:rsidRPr="0064565C">
        <w:rPr>
          <w:kern w:val="1"/>
          <w:sz w:val="28"/>
          <w:szCs w:val="28"/>
          <w:lang w:val="uk-UA"/>
        </w:rPr>
        <w:t xml:space="preserve">Стійкість суцвіть до несприятливих метеорологічних умов - вищий бал сорт отримує, якщо після впливу несприятливих факторів суцвіття зберігає </w:t>
      </w:r>
      <w:r w:rsidRPr="0064565C">
        <w:rPr>
          <w:kern w:val="1"/>
          <w:sz w:val="28"/>
          <w:szCs w:val="28"/>
          <w:lang w:val="uk-UA"/>
        </w:rPr>
        <w:lastRenderedPageBreak/>
        <w:t xml:space="preserve">свою первісну форму і забарвлення; нижчий бал отримує сорт, у якого кущ розвалюється, суцвіття втрачають свою первісну забарвлення і форму; </w:t>
      </w:r>
    </w:p>
    <w:p w:rsidR="00E833A0" w:rsidRDefault="0064565C" w:rsidP="005F3EB7">
      <w:pPr>
        <w:pStyle w:val="ac"/>
        <w:spacing w:line="360" w:lineRule="auto"/>
        <w:ind w:left="0" w:firstLine="709"/>
        <w:jc w:val="both"/>
        <w:rPr>
          <w:kern w:val="1"/>
          <w:sz w:val="28"/>
          <w:szCs w:val="28"/>
          <w:lang w:val="uk-UA"/>
        </w:rPr>
      </w:pPr>
      <w:r w:rsidRPr="0064565C">
        <w:rPr>
          <w:kern w:val="1"/>
          <w:sz w:val="28"/>
          <w:szCs w:val="28"/>
          <w:lang w:val="uk-UA"/>
        </w:rPr>
        <w:t xml:space="preserve">Оригінальність - вищу оцінку сорт отримує за зовсім нову забарвлення і форму суцвіття, нижчу - якщо суцвіття має забарвлення і форму, властиву сортам цієї групи; </w:t>
      </w:r>
    </w:p>
    <w:p w:rsidR="00E833A0" w:rsidRDefault="0064565C" w:rsidP="005F3EB7">
      <w:pPr>
        <w:pStyle w:val="ac"/>
        <w:spacing w:line="360" w:lineRule="auto"/>
        <w:ind w:left="0" w:firstLine="709"/>
        <w:jc w:val="both"/>
        <w:rPr>
          <w:kern w:val="1"/>
          <w:sz w:val="28"/>
          <w:szCs w:val="28"/>
          <w:lang w:val="uk-UA"/>
        </w:rPr>
      </w:pPr>
      <w:r w:rsidRPr="0064565C">
        <w:rPr>
          <w:kern w:val="1"/>
          <w:sz w:val="28"/>
          <w:szCs w:val="28"/>
          <w:lang w:val="uk-UA"/>
        </w:rPr>
        <w:t>Стан рослин - вищий бал, коли всі рослини мають здоровий вигляд, повністю відсутні випади в досвіді; нижчий - якщо випади становлять 10% (</w:t>
      </w:r>
      <w:r w:rsidR="00E833A0">
        <w:rPr>
          <w:kern w:val="1"/>
          <w:sz w:val="28"/>
          <w:szCs w:val="28"/>
          <w:lang w:val="uk-UA"/>
        </w:rPr>
        <w:t>візуально</w:t>
      </w:r>
      <w:r w:rsidRPr="0064565C">
        <w:rPr>
          <w:kern w:val="1"/>
          <w:sz w:val="28"/>
          <w:szCs w:val="28"/>
          <w:lang w:val="uk-UA"/>
        </w:rPr>
        <w:t xml:space="preserve">) і рослини мають </w:t>
      </w:r>
      <w:r w:rsidR="00E833A0">
        <w:rPr>
          <w:kern w:val="1"/>
          <w:sz w:val="28"/>
          <w:szCs w:val="28"/>
          <w:lang w:val="uk-UA"/>
        </w:rPr>
        <w:t>дещо</w:t>
      </w:r>
      <w:r w:rsidRPr="0064565C">
        <w:rPr>
          <w:kern w:val="1"/>
          <w:sz w:val="28"/>
          <w:szCs w:val="28"/>
          <w:lang w:val="uk-UA"/>
        </w:rPr>
        <w:t xml:space="preserve"> пригнічений вигляд</w:t>
      </w:r>
      <w:r w:rsidR="00C337B8">
        <w:rPr>
          <w:kern w:val="1"/>
          <w:sz w:val="28"/>
          <w:szCs w:val="28"/>
          <w:lang w:val="uk-UA"/>
        </w:rPr>
        <w:t xml:space="preserve"> </w:t>
      </w:r>
      <w:r w:rsidR="00C337B8" w:rsidRPr="00C77D68">
        <w:rPr>
          <w:sz w:val="28"/>
          <w:szCs w:val="28"/>
          <w:lang w:val="uk-UA"/>
        </w:rPr>
        <w:t>[</w:t>
      </w:r>
      <w:r w:rsidR="00C337B8">
        <w:rPr>
          <w:sz w:val="28"/>
          <w:szCs w:val="28"/>
          <w:lang w:val="uk-UA"/>
        </w:rPr>
        <w:t>45-47</w:t>
      </w:r>
      <w:r w:rsidR="00C337B8" w:rsidRPr="00C77D68">
        <w:rPr>
          <w:sz w:val="28"/>
          <w:szCs w:val="28"/>
          <w:lang w:val="uk-UA"/>
        </w:rPr>
        <w:t>]</w:t>
      </w:r>
      <w:r w:rsidR="00C337B8" w:rsidRPr="00C309BB">
        <w:rPr>
          <w:sz w:val="28"/>
          <w:szCs w:val="28"/>
          <w:lang w:val="uk-UA"/>
        </w:rPr>
        <w:t>.</w:t>
      </w:r>
    </w:p>
    <w:p w:rsidR="0064565C" w:rsidRPr="0064565C" w:rsidRDefault="0064565C" w:rsidP="005F3EB7">
      <w:pPr>
        <w:pStyle w:val="ac"/>
        <w:spacing w:line="360" w:lineRule="auto"/>
        <w:ind w:left="0" w:firstLine="709"/>
        <w:jc w:val="both"/>
        <w:rPr>
          <w:kern w:val="1"/>
          <w:sz w:val="28"/>
          <w:szCs w:val="28"/>
          <w:lang w:val="uk-UA"/>
        </w:rPr>
      </w:pPr>
      <w:r w:rsidRPr="0064565C">
        <w:rPr>
          <w:kern w:val="1"/>
          <w:sz w:val="28"/>
          <w:szCs w:val="28"/>
          <w:lang w:val="uk-UA"/>
        </w:rPr>
        <w:t xml:space="preserve">При оцінці декоративності рослини в залежності від значимості ознаки для кожного виду встановлено свій коефіцієнт. </w:t>
      </w:r>
      <w:r w:rsidR="00E833A0">
        <w:rPr>
          <w:kern w:val="1"/>
          <w:sz w:val="28"/>
          <w:szCs w:val="28"/>
          <w:lang w:val="uk-UA"/>
        </w:rPr>
        <w:t>К</w:t>
      </w:r>
      <w:r w:rsidRPr="0064565C">
        <w:rPr>
          <w:kern w:val="1"/>
          <w:sz w:val="28"/>
          <w:szCs w:val="28"/>
          <w:lang w:val="uk-UA"/>
        </w:rPr>
        <w:t>ожна ознака декоративності оціню</w:t>
      </w:r>
      <w:r w:rsidR="00E833A0">
        <w:rPr>
          <w:kern w:val="1"/>
          <w:sz w:val="28"/>
          <w:szCs w:val="28"/>
          <w:lang w:val="uk-UA"/>
        </w:rPr>
        <w:t>ється в межах п'ятибальної</w:t>
      </w:r>
      <w:r w:rsidRPr="0064565C">
        <w:rPr>
          <w:kern w:val="1"/>
          <w:sz w:val="28"/>
          <w:szCs w:val="28"/>
          <w:lang w:val="uk-UA"/>
        </w:rPr>
        <w:t xml:space="preserve"> шкали. Надалі бали (за кожною ознакою окремо) перемножують на </w:t>
      </w:r>
      <w:r w:rsidR="00E833A0">
        <w:rPr>
          <w:kern w:val="1"/>
          <w:sz w:val="28"/>
          <w:szCs w:val="28"/>
          <w:lang w:val="uk-UA"/>
        </w:rPr>
        <w:t>вагового</w:t>
      </w:r>
      <w:r w:rsidRPr="0064565C">
        <w:rPr>
          <w:kern w:val="1"/>
          <w:sz w:val="28"/>
          <w:szCs w:val="28"/>
          <w:lang w:val="uk-UA"/>
        </w:rPr>
        <w:t xml:space="preserve"> коефіцієнт</w:t>
      </w:r>
      <w:r w:rsidR="00E833A0">
        <w:rPr>
          <w:kern w:val="1"/>
          <w:sz w:val="28"/>
          <w:szCs w:val="28"/>
          <w:lang w:val="uk-UA"/>
        </w:rPr>
        <w:t>у</w:t>
      </w:r>
      <w:r w:rsidRPr="0064565C">
        <w:rPr>
          <w:kern w:val="1"/>
          <w:sz w:val="28"/>
          <w:szCs w:val="28"/>
          <w:lang w:val="uk-UA"/>
        </w:rPr>
        <w:t xml:space="preserve"> (ступінь значущості ознаки) і отриманий результат, який є остаточною оцінкою ознаки, заносять у відповідну графу картки оцінки декоративності.</w:t>
      </w:r>
    </w:p>
    <w:p w:rsidR="00864F88" w:rsidRDefault="0064565C" w:rsidP="005F3EB7">
      <w:pPr>
        <w:pStyle w:val="ac"/>
        <w:spacing w:line="360" w:lineRule="auto"/>
        <w:ind w:left="0" w:firstLine="709"/>
        <w:jc w:val="both"/>
        <w:rPr>
          <w:kern w:val="1"/>
          <w:sz w:val="28"/>
          <w:szCs w:val="28"/>
          <w:lang w:val="uk-UA"/>
        </w:rPr>
      </w:pPr>
      <w:r w:rsidRPr="0064565C">
        <w:rPr>
          <w:kern w:val="1"/>
          <w:sz w:val="28"/>
          <w:szCs w:val="28"/>
          <w:lang w:val="uk-UA"/>
        </w:rPr>
        <w:t xml:space="preserve">Визначення схожості і енергії проростання насіння </w:t>
      </w:r>
      <w:r w:rsidR="00E833A0">
        <w:rPr>
          <w:kern w:val="1"/>
          <w:sz w:val="28"/>
          <w:szCs w:val="28"/>
          <w:lang w:val="uk-UA"/>
        </w:rPr>
        <w:t>(Мордвінцев</w:t>
      </w:r>
      <w:r w:rsidR="00864F88">
        <w:rPr>
          <w:kern w:val="1"/>
          <w:sz w:val="28"/>
          <w:szCs w:val="28"/>
          <w:lang w:val="uk-UA"/>
        </w:rPr>
        <w:t> </w:t>
      </w:r>
      <w:r w:rsidR="00E833A0">
        <w:rPr>
          <w:kern w:val="1"/>
          <w:sz w:val="28"/>
          <w:szCs w:val="28"/>
          <w:lang w:val="uk-UA"/>
        </w:rPr>
        <w:t>М.П.</w:t>
      </w:r>
      <w:r w:rsidRPr="0064565C">
        <w:rPr>
          <w:kern w:val="1"/>
          <w:sz w:val="28"/>
          <w:szCs w:val="28"/>
          <w:lang w:val="uk-UA"/>
        </w:rPr>
        <w:t xml:space="preserve">). Для визначення схожості відбирають по 100 або 50 штук насіння. Пророщування насіння можна виконувати на різних </w:t>
      </w:r>
      <w:r w:rsidR="00C337B8">
        <w:rPr>
          <w:kern w:val="1"/>
          <w:sz w:val="28"/>
          <w:szCs w:val="28"/>
          <w:lang w:val="uk-UA"/>
        </w:rPr>
        <w:t xml:space="preserve">субстратах </w:t>
      </w:r>
      <w:r w:rsidR="00C337B8" w:rsidRPr="00C77D68">
        <w:rPr>
          <w:sz w:val="28"/>
          <w:szCs w:val="28"/>
          <w:lang w:val="uk-UA"/>
        </w:rPr>
        <w:t>[</w:t>
      </w:r>
      <w:r w:rsidR="00C337B8">
        <w:rPr>
          <w:sz w:val="28"/>
          <w:szCs w:val="28"/>
          <w:lang w:val="uk-UA"/>
        </w:rPr>
        <w:t>45-47</w:t>
      </w:r>
      <w:r w:rsidR="00C337B8" w:rsidRPr="00C77D68">
        <w:rPr>
          <w:sz w:val="28"/>
          <w:szCs w:val="28"/>
          <w:lang w:val="uk-UA"/>
        </w:rPr>
        <w:t>]</w:t>
      </w:r>
      <w:r w:rsidRPr="0064565C">
        <w:rPr>
          <w:kern w:val="1"/>
          <w:sz w:val="28"/>
          <w:szCs w:val="28"/>
          <w:lang w:val="uk-UA"/>
        </w:rPr>
        <w:t>:</w:t>
      </w:r>
    </w:p>
    <w:p w:rsidR="00864F88" w:rsidRDefault="0064565C" w:rsidP="005F3EB7">
      <w:pPr>
        <w:pStyle w:val="ac"/>
        <w:spacing w:line="360" w:lineRule="auto"/>
        <w:ind w:left="0" w:firstLine="709"/>
        <w:jc w:val="both"/>
        <w:rPr>
          <w:kern w:val="1"/>
          <w:sz w:val="28"/>
          <w:szCs w:val="28"/>
          <w:lang w:val="uk-UA"/>
        </w:rPr>
      </w:pPr>
      <w:r w:rsidRPr="0064565C">
        <w:rPr>
          <w:kern w:val="1"/>
          <w:sz w:val="28"/>
          <w:szCs w:val="28"/>
          <w:lang w:val="uk-UA"/>
        </w:rPr>
        <w:t>- насіння пророщують на папері, коли їх розкладають на двох-трьох шарах зволоженою папер</w:t>
      </w:r>
      <w:r w:rsidR="00864F88">
        <w:rPr>
          <w:kern w:val="1"/>
          <w:sz w:val="28"/>
          <w:szCs w:val="28"/>
          <w:lang w:val="uk-UA"/>
        </w:rPr>
        <w:t>у</w:t>
      </w:r>
      <w:r w:rsidRPr="0064565C">
        <w:rPr>
          <w:kern w:val="1"/>
          <w:sz w:val="28"/>
          <w:szCs w:val="28"/>
          <w:lang w:val="uk-UA"/>
        </w:rPr>
        <w:t xml:space="preserve"> в чашках Петрі, Коха або апаратах типу Якобсона. </w:t>
      </w:r>
    </w:p>
    <w:p w:rsidR="00864F88" w:rsidRDefault="0064565C" w:rsidP="005F3EB7">
      <w:pPr>
        <w:pStyle w:val="ac"/>
        <w:spacing w:line="360" w:lineRule="auto"/>
        <w:ind w:left="0" w:firstLine="709"/>
        <w:jc w:val="both"/>
        <w:rPr>
          <w:kern w:val="1"/>
          <w:sz w:val="28"/>
          <w:szCs w:val="28"/>
          <w:lang w:val="uk-UA"/>
        </w:rPr>
      </w:pPr>
      <w:r w:rsidRPr="0064565C">
        <w:rPr>
          <w:kern w:val="1"/>
          <w:sz w:val="28"/>
          <w:szCs w:val="28"/>
          <w:lang w:val="uk-UA"/>
        </w:rPr>
        <w:t xml:space="preserve">- насіння пророщують між папером, коли насіння розкладають між шарами зволоженою фільтрувального паперу: два-три шари на дні, одним шаром прикривають насіння. </w:t>
      </w:r>
    </w:p>
    <w:p w:rsidR="00864F88" w:rsidRDefault="0064565C" w:rsidP="005F3EB7">
      <w:pPr>
        <w:pStyle w:val="ac"/>
        <w:spacing w:line="360" w:lineRule="auto"/>
        <w:ind w:left="0" w:firstLine="709"/>
        <w:jc w:val="both"/>
        <w:rPr>
          <w:kern w:val="1"/>
          <w:sz w:val="28"/>
          <w:szCs w:val="28"/>
          <w:lang w:val="uk-UA"/>
        </w:rPr>
      </w:pPr>
      <w:r w:rsidRPr="0064565C">
        <w:rPr>
          <w:kern w:val="1"/>
          <w:sz w:val="28"/>
          <w:szCs w:val="28"/>
          <w:lang w:val="uk-UA"/>
        </w:rPr>
        <w:t xml:space="preserve">- пророщування насіння в рулонах. У цьому випадку на двох шарах зволоженою паперу розміром 10 х 100 см (± 2 см) розкладають одну пробу насіння зародком 10 вниз по лінії, проведеної на відстані 2-3 см від верхнього краю аркуша. </w:t>
      </w:r>
      <w:r w:rsidR="00864F88">
        <w:rPr>
          <w:kern w:val="1"/>
          <w:sz w:val="28"/>
          <w:szCs w:val="28"/>
          <w:lang w:val="uk-UA"/>
        </w:rPr>
        <w:t>Н</w:t>
      </w:r>
      <w:r w:rsidRPr="0064565C">
        <w:rPr>
          <w:kern w:val="1"/>
          <w:sz w:val="28"/>
          <w:szCs w:val="28"/>
          <w:lang w:val="uk-UA"/>
        </w:rPr>
        <w:t xml:space="preserve">асіння округлої форми розкладають без орієнтації зародка. </w:t>
      </w:r>
      <w:r w:rsidR="00864F88">
        <w:rPr>
          <w:kern w:val="1"/>
          <w:sz w:val="28"/>
          <w:szCs w:val="28"/>
          <w:lang w:val="uk-UA"/>
        </w:rPr>
        <w:t>З</w:t>
      </w:r>
      <w:r w:rsidRPr="0064565C">
        <w:rPr>
          <w:kern w:val="1"/>
          <w:sz w:val="28"/>
          <w:szCs w:val="28"/>
          <w:lang w:val="uk-UA"/>
        </w:rPr>
        <w:t xml:space="preserve">верху насіння накривають смужкою зволоженою папери такого ж розміру, потім смуги нещільно згортають в рулон і поміщають в вертикальному положенні в растільні. </w:t>
      </w:r>
    </w:p>
    <w:p w:rsidR="00864F88" w:rsidRDefault="0064565C" w:rsidP="005F3EB7">
      <w:pPr>
        <w:pStyle w:val="ac"/>
        <w:spacing w:line="360" w:lineRule="auto"/>
        <w:ind w:left="0" w:firstLine="709"/>
        <w:jc w:val="both"/>
        <w:rPr>
          <w:kern w:val="1"/>
          <w:sz w:val="28"/>
          <w:szCs w:val="28"/>
          <w:lang w:val="uk-UA"/>
        </w:rPr>
      </w:pPr>
      <w:r w:rsidRPr="0064565C">
        <w:rPr>
          <w:kern w:val="1"/>
          <w:sz w:val="28"/>
          <w:szCs w:val="28"/>
          <w:lang w:val="uk-UA"/>
        </w:rPr>
        <w:lastRenderedPageBreak/>
        <w:t xml:space="preserve">- пророщування насіння на піску. </w:t>
      </w:r>
      <w:r w:rsidR="00864F88">
        <w:rPr>
          <w:kern w:val="1"/>
          <w:sz w:val="28"/>
          <w:szCs w:val="28"/>
          <w:lang w:val="uk-UA"/>
        </w:rPr>
        <w:t>Ємкості</w:t>
      </w:r>
      <w:r w:rsidRPr="0064565C">
        <w:rPr>
          <w:kern w:val="1"/>
          <w:sz w:val="28"/>
          <w:szCs w:val="28"/>
          <w:lang w:val="uk-UA"/>
        </w:rPr>
        <w:t xml:space="preserve"> на 2/3 їх висоти наповнюють зволоженим піском і розрівнюють. Потім розкладають насіння і трамбуванням вдавлюють в пісок на глибину, рівну їх товщині. </w:t>
      </w:r>
    </w:p>
    <w:p w:rsidR="00864F88" w:rsidRDefault="0064565C" w:rsidP="005F3EB7">
      <w:pPr>
        <w:pStyle w:val="ac"/>
        <w:spacing w:line="360" w:lineRule="auto"/>
        <w:ind w:left="0" w:firstLine="709"/>
        <w:jc w:val="both"/>
        <w:rPr>
          <w:kern w:val="1"/>
          <w:sz w:val="28"/>
          <w:szCs w:val="28"/>
          <w:lang w:val="uk-UA"/>
        </w:rPr>
      </w:pPr>
      <w:r w:rsidRPr="0064565C">
        <w:rPr>
          <w:kern w:val="1"/>
          <w:sz w:val="28"/>
          <w:szCs w:val="28"/>
          <w:lang w:val="uk-UA"/>
        </w:rPr>
        <w:t xml:space="preserve">- пророщування насіння в піску. </w:t>
      </w:r>
      <w:r w:rsidR="00864F88">
        <w:rPr>
          <w:kern w:val="1"/>
          <w:sz w:val="28"/>
          <w:szCs w:val="28"/>
          <w:lang w:val="uk-UA"/>
        </w:rPr>
        <w:t>Ємкості</w:t>
      </w:r>
      <w:r w:rsidRPr="0064565C">
        <w:rPr>
          <w:kern w:val="1"/>
          <w:sz w:val="28"/>
          <w:szCs w:val="28"/>
          <w:lang w:val="uk-UA"/>
        </w:rPr>
        <w:t xml:space="preserve"> на 1/2 їх висоти наповнюють зволоженим піском, розрівнюють його. Після розкладки насіння вдавлюють в пісок і покривають шаром зволоженого піску близько 0,5 см</w:t>
      </w:r>
      <w:r w:rsidR="00C337B8">
        <w:rPr>
          <w:kern w:val="1"/>
          <w:sz w:val="28"/>
          <w:szCs w:val="28"/>
          <w:lang w:val="uk-UA"/>
        </w:rPr>
        <w:t xml:space="preserve"> </w:t>
      </w:r>
      <w:r w:rsidR="00C337B8" w:rsidRPr="00C77D68">
        <w:rPr>
          <w:sz w:val="28"/>
          <w:szCs w:val="28"/>
          <w:lang w:val="uk-UA"/>
        </w:rPr>
        <w:t>[</w:t>
      </w:r>
      <w:r w:rsidR="00C337B8">
        <w:rPr>
          <w:sz w:val="28"/>
          <w:szCs w:val="28"/>
          <w:lang w:val="uk-UA"/>
        </w:rPr>
        <w:t>45-47</w:t>
      </w:r>
      <w:r w:rsidR="00C337B8" w:rsidRPr="00C77D68">
        <w:rPr>
          <w:sz w:val="28"/>
          <w:szCs w:val="28"/>
          <w:lang w:val="uk-UA"/>
        </w:rPr>
        <w:t>]</w:t>
      </w:r>
      <w:r w:rsidR="00C337B8" w:rsidRPr="00C309BB">
        <w:rPr>
          <w:sz w:val="28"/>
          <w:szCs w:val="28"/>
          <w:lang w:val="uk-UA"/>
        </w:rPr>
        <w:t>.</w:t>
      </w:r>
    </w:p>
    <w:p w:rsidR="00864F88" w:rsidRDefault="0064565C" w:rsidP="005F3EB7">
      <w:pPr>
        <w:pStyle w:val="ac"/>
        <w:spacing w:line="360" w:lineRule="auto"/>
        <w:ind w:left="0" w:firstLine="709"/>
        <w:jc w:val="both"/>
        <w:rPr>
          <w:kern w:val="1"/>
          <w:sz w:val="28"/>
          <w:szCs w:val="28"/>
          <w:lang w:val="uk-UA"/>
        </w:rPr>
      </w:pPr>
      <w:r w:rsidRPr="0064565C">
        <w:rPr>
          <w:kern w:val="1"/>
          <w:sz w:val="28"/>
          <w:szCs w:val="28"/>
          <w:lang w:val="uk-UA"/>
        </w:rPr>
        <w:t>При обліку енергії проростання підраховують і видаляють тільки нормально пророслі і явно загнил</w:t>
      </w:r>
      <w:r w:rsidR="00864F88">
        <w:rPr>
          <w:kern w:val="1"/>
          <w:sz w:val="28"/>
          <w:szCs w:val="28"/>
          <w:lang w:val="uk-UA"/>
        </w:rPr>
        <w:t>е</w:t>
      </w:r>
      <w:r w:rsidRPr="0064565C">
        <w:rPr>
          <w:kern w:val="1"/>
          <w:sz w:val="28"/>
          <w:szCs w:val="28"/>
          <w:lang w:val="uk-UA"/>
        </w:rPr>
        <w:t xml:space="preserve"> насіння, а при обліку схожості окремо підраховують нормально пророслі, набряклі, тверді, загнил</w:t>
      </w:r>
      <w:r w:rsidR="00864F88">
        <w:rPr>
          <w:kern w:val="1"/>
          <w:sz w:val="28"/>
          <w:szCs w:val="28"/>
          <w:lang w:val="uk-UA"/>
        </w:rPr>
        <w:t>е</w:t>
      </w:r>
      <w:r w:rsidRPr="0064565C">
        <w:rPr>
          <w:kern w:val="1"/>
          <w:sz w:val="28"/>
          <w:szCs w:val="28"/>
          <w:lang w:val="uk-UA"/>
        </w:rPr>
        <w:t xml:space="preserve"> і ненормально проросле насіння. </w:t>
      </w:r>
    </w:p>
    <w:p w:rsidR="00864F88" w:rsidRDefault="0064565C" w:rsidP="005F3EB7">
      <w:pPr>
        <w:pStyle w:val="ac"/>
        <w:spacing w:line="360" w:lineRule="auto"/>
        <w:ind w:left="0" w:firstLine="709"/>
        <w:jc w:val="both"/>
        <w:rPr>
          <w:kern w:val="1"/>
          <w:sz w:val="28"/>
          <w:szCs w:val="28"/>
          <w:lang w:val="uk-UA"/>
        </w:rPr>
      </w:pPr>
      <w:r w:rsidRPr="0064565C">
        <w:rPr>
          <w:kern w:val="1"/>
          <w:sz w:val="28"/>
          <w:szCs w:val="28"/>
          <w:lang w:val="uk-UA"/>
        </w:rPr>
        <w:t xml:space="preserve">До числа нормально пророслого насіння відносять насіння, </w:t>
      </w:r>
      <w:r w:rsidR="00864F88">
        <w:rPr>
          <w:kern w:val="1"/>
          <w:sz w:val="28"/>
          <w:szCs w:val="28"/>
          <w:lang w:val="uk-UA"/>
        </w:rPr>
        <w:t xml:space="preserve">що </w:t>
      </w:r>
      <w:r w:rsidRPr="0064565C">
        <w:rPr>
          <w:kern w:val="1"/>
          <w:sz w:val="28"/>
          <w:szCs w:val="28"/>
          <w:lang w:val="uk-UA"/>
        </w:rPr>
        <w:t>ма</w:t>
      </w:r>
      <w:r w:rsidR="00864F88">
        <w:rPr>
          <w:kern w:val="1"/>
          <w:sz w:val="28"/>
          <w:szCs w:val="28"/>
          <w:lang w:val="uk-UA"/>
        </w:rPr>
        <w:t>є</w:t>
      </w:r>
      <w:r w:rsidRPr="0064565C">
        <w:rPr>
          <w:kern w:val="1"/>
          <w:sz w:val="28"/>
          <w:szCs w:val="28"/>
          <w:lang w:val="uk-UA"/>
        </w:rPr>
        <w:t xml:space="preserve"> добре розвинені корінці (або головний зародковий корінець), що мають здоровий вигляд, або дві сім'ядолі у дводольних. </w:t>
      </w:r>
    </w:p>
    <w:p w:rsidR="00864F88" w:rsidRDefault="0064565C" w:rsidP="005F3EB7">
      <w:pPr>
        <w:pStyle w:val="ac"/>
        <w:spacing w:line="360" w:lineRule="auto"/>
        <w:ind w:left="0" w:firstLine="709"/>
        <w:jc w:val="both"/>
        <w:rPr>
          <w:kern w:val="1"/>
          <w:sz w:val="28"/>
          <w:szCs w:val="28"/>
          <w:lang w:val="uk-UA"/>
        </w:rPr>
      </w:pPr>
      <w:r w:rsidRPr="0064565C">
        <w:rPr>
          <w:kern w:val="1"/>
          <w:sz w:val="28"/>
          <w:szCs w:val="28"/>
          <w:lang w:val="uk-UA"/>
        </w:rPr>
        <w:t>До схожих відносять нормально пророслі насіння; у кормових бобових трав, вики, люпину до схожих відносять також тверд</w:t>
      </w:r>
      <w:r w:rsidR="00864F88">
        <w:rPr>
          <w:kern w:val="1"/>
          <w:sz w:val="28"/>
          <w:szCs w:val="28"/>
          <w:lang w:val="uk-UA"/>
        </w:rPr>
        <w:t>е</w:t>
      </w:r>
      <w:r w:rsidRPr="0064565C">
        <w:rPr>
          <w:kern w:val="1"/>
          <w:sz w:val="28"/>
          <w:szCs w:val="28"/>
          <w:lang w:val="uk-UA"/>
        </w:rPr>
        <w:t xml:space="preserve"> насіння. </w:t>
      </w:r>
    </w:p>
    <w:p w:rsidR="0054036D" w:rsidRDefault="0064565C" w:rsidP="005F3EB7">
      <w:pPr>
        <w:pStyle w:val="ac"/>
        <w:spacing w:line="360" w:lineRule="auto"/>
        <w:ind w:left="0" w:firstLine="709"/>
        <w:jc w:val="both"/>
        <w:rPr>
          <w:kern w:val="1"/>
          <w:sz w:val="28"/>
          <w:szCs w:val="28"/>
          <w:lang w:val="uk-UA"/>
        </w:rPr>
      </w:pPr>
      <w:r w:rsidRPr="0064565C">
        <w:rPr>
          <w:kern w:val="1"/>
          <w:sz w:val="28"/>
          <w:szCs w:val="28"/>
          <w:lang w:val="uk-UA"/>
        </w:rPr>
        <w:t>До непроросл</w:t>
      </w:r>
      <w:r w:rsidR="0054036D">
        <w:rPr>
          <w:kern w:val="1"/>
          <w:sz w:val="28"/>
          <w:szCs w:val="28"/>
          <w:lang w:val="uk-UA"/>
        </w:rPr>
        <w:t>ого</w:t>
      </w:r>
      <w:r w:rsidRPr="0064565C">
        <w:rPr>
          <w:kern w:val="1"/>
          <w:sz w:val="28"/>
          <w:szCs w:val="28"/>
          <w:lang w:val="uk-UA"/>
        </w:rPr>
        <w:t xml:space="preserve"> насінн</w:t>
      </w:r>
      <w:r w:rsidR="0054036D">
        <w:rPr>
          <w:kern w:val="1"/>
          <w:sz w:val="28"/>
          <w:szCs w:val="28"/>
          <w:lang w:val="uk-UA"/>
        </w:rPr>
        <w:t>я</w:t>
      </w:r>
      <w:r w:rsidRPr="0064565C">
        <w:rPr>
          <w:kern w:val="1"/>
          <w:sz w:val="28"/>
          <w:szCs w:val="28"/>
          <w:lang w:val="uk-UA"/>
        </w:rPr>
        <w:t xml:space="preserve"> відносять набрякл</w:t>
      </w:r>
      <w:r w:rsidR="0054036D">
        <w:rPr>
          <w:kern w:val="1"/>
          <w:sz w:val="28"/>
          <w:szCs w:val="28"/>
          <w:lang w:val="uk-UA"/>
        </w:rPr>
        <w:t>е</w:t>
      </w:r>
      <w:r w:rsidRPr="0064565C">
        <w:rPr>
          <w:kern w:val="1"/>
          <w:sz w:val="28"/>
          <w:szCs w:val="28"/>
          <w:lang w:val="uk-UA"/>
        </w:rPr>
        <w:t xml:space="preserve"> насіння, як</w:t>
      </w:r>
      <w:r w:rsidR="0054036D">
        <w:rPr>
          <w:kern w:val="1"/>
          <w:sz w:val="28"/>
          <w:szCs w:val="28"/>
          <w:lang w:val="uk-UA"/>
        </w:rPr>
        <w:t>е</w:t>
      </w:r>
      <w:r w:rsidRPr="0064565C">
        <w:rPr>
          <w:kern w:val="1"/>
          <w:sz w:val="28"/>
          <w:szCs w:val="28"/>
          <w:lang w:val="uk-UA"/>
        </w:rPr>
        <w:t xml:space="preserve"> до моменту остаточного обліку схожості не проросл</w:t>
      </w:r>
      <w:r w:rsidR="0054036D">
        <w:rPr>
          <w:kern w:val="1"/>
          <w:sz w:val="28"/>
          <w:szCs w:val="28"/>
          <w:lang w:val="uk-UA"/>
        </w:rPr>
        <w:t>о</w:t>
      </w:r>
      <w:r w:rsidRPr="0064565C">
        <w:rPr>
          <w:kern w:val="1"/>
          <w:sz w:val="28"/>
          <w:szCs w:val="28"/>
          <w:lang w:val="uk-UA"/>
        </w:rPr>
        <w:t>, але ма</w:t>
      </w:r>
      <w:r w:rsidR="0054036D">
        <w:rPr>
          <w:kern w:val="1"/>
          <w:sz w:val="28"/>
          <w:szCs w:val="28"/>
          <w:lang w:val="uk-UA"/>
        </w:rPr>
        <w:t>є</w:t>
      </w:r>
      <w:r w:rsidRPr="0064565C">
        <w:rPr>
          <w:kern w:val="1"/>
          <w:sz w:val="28"/>
          <w:szCs w:val="28"/>
          <w:lang w:val="uk-UA"/>
        </w:rPr>
        <w:t xml:space="preserve"> здоровий</w:t>
      </w:r>
      <w:r w:rsidR="0054036D">
        <w:rPr>
          <w:kern w:val="1"/>
          <w:sz w:val="28"/>
          <w:szCs w:val="28"/>
          <w:lang w:val="uk-UA"/>
        </w:rPr>
        <w:t xml:space="preserve"> вигляд і при натиску пінцетом не</w:t>
      </w:r>
      <w:r w:rsidRPr="0064565C">
        <w:rPr>
          <w:kern w:val="1"/>
          <w:sz w:val="28"/>
          <w:szCs w:val="28"/>
          <w:lang w:val="uk-UA"/>
        </w:rPr>
        <w:t xml:space="preserve"> роздавлюються, і таке насіння багаторічних бобових трав (</w:t>
      </w:r>
      <w:r w:rsidR="0054036D">
        <w:rPr>
          <w:kern w:val="1"/>
          <w:sz w:val="28"/>
          <w:szCs w:val="28"/>
          <w:lang w:val="uk-UA"/>
        </w:rPr>
        <w:t>б</w:t>
      </w:r>
      <w:r w:rsidRPr="0064565C">
        <w:rPr>
          <w:kern w:val="1"/>
          <w:sz w:val="28"/>
          <w:szCs w:val="28"/>
          <w:lang w:val="uk-UA"/>
        </w:rPr>
        <w:t>ез плодових оболонок), у яких видавлюються здорові сім'ядолі; тверд</w:t>
      </w:r>
      <w:r w:rsidR="0054036D">
        <w:rPr>
          <w:kern w:val="1"/>
          <w:sz w:val="28"/>
          <w:szCs w:val="28"/>
          <w:lang w:val="uk-UA"/>
        </w:rPr>
        <w:t>е</w:t>
      </w:r>
      <w:r w:rsidRPr="0064565C">
        <w:rPr>
          <w:kern w:val="1"/>
          <w:sz w:val="28"/>
          <w:szCs w:val="28"/>
          <w:lang w:val="uk-UA"/>
        </w:rPr>
        <w:t xml:space="preserve"> насіння, як</w:t>
      </w:r>
      <w:r w:rsidR="0054036D">
        <w:rPr>
          <w:kern w:val="1"/>
          <w:sz w:val="28"/>
          <w:szCs w:val="28"/>
          <w:lang w:val="uk-UA"/>
        </w:rPr>
        <w:t>е</w:t>
      </w:r>
      <w:r w:rsidRPr="0064565C">
        <w:rPr>
          <w:kern w:val="1"/>
          <w:sz w:val="28"/>
          <w:szCs w:val="28"/>
          <w:lang w:val="uk-UA"/>
        </w:rPr>
        <w:t xml:space="preserve"> до встановленого терміну визначення схожістю не набрякл</w:t>
      </w:r>
      <w:r w:rsidR="0054036D">
        <w:rPr>
          <w:kern w:val="1"/>
          <w:sz w:val="28"/>
          <w:szCs w:val="28"/>
          <w:lang w:val="uk-UA"/>
        </w:rPr>
        <w:t>о</w:t>
      </w:r>
      <w:r w:rsidRPr="0064565C">
        <w:rPr>
          <w:kern w:val="1"/>
          <w:sz w:val="28"/>
          <w:szCs w:val="28"/>
          <w:lang w:val="uk-UA"/>
        </w:rPr>
        <w:t xml:space="preserve"> і не змінил</w:t>
      </w:r>
      <w:r w:rsidR="0054036D">
        <w:rPr>
          <w:kern w:val="1"/>
          <w:sz w:val="28"/>
          <w:szCs w:val="28"/>
          <w:lang w:val="uk-UA"/>
        </w:rPr>
        <w:t>о</w:t>
      </w:r>
      <w:r w:rsidRPr="0064565C">
        <w:rPr>
          <w:kern w:val="1"/>
          <w:sz w:val="28"/>
          <w:szCs w:val="28"/>
          <w:lang w:val="uk-UA"/>
        </w:rPr>
        <w:t xml:space="preserve"> зовнішнього вигляду. </w:t>
      </w:r>
    </w:p>
    <w:p w:rsidR="0054036D" w:rsidRDefault="0064565C" w:rsidP="005F3EB7">
      <w:pPr>
        <w:pStyle w:val="ac"/>
        <w:spacing w:line="360" w:lineRule="auto"/>
        <w:ind w:left="0" w:firstLine="709"/>
        <w:jc w:val="both"/>
        <w:rPr>
          <w:kern w:val="1"/>
          <w:sz w:val="28"/>
          <w:szCs w:val="28"/>
          <w:lang w:val="uk-UA"/>
        </w:rPr>
      </w:pPr>
      <w:r w:rsidRPr="0064565C">
        <w:rPr>
          <w:kern w:val="1"/>
          <w:sz w:val="28"/>
          <w:szCs w:val="28"/>
          <w:lang w:val="uk-UA"/>
        </w:rPr>
        <w:t>До невсхож</w:t>
      </w:r>
      <w:r w:rsidR="0054036D">
        <w:rPr>
          <w:kern w:val="1"/>
          <w:sz w:val="28"/>
          <w:szCs w:val="28"/>
          <w:lang w:val="uk-UA"/>
        </w:rPr>
        <w:t>ого</w:t>
      </w:r>
      <w:r w:rsidRPr="0064565C">
        <w:rPr>
          <w:kern w:val="1"/>
          <w:sz w:val="28"/>
          <w:szCs w:val="28"/>
          <w:lang w:val="uk-UA"/>
        </w:rPr>
        <w:t xml:space="preserve"> насінн</w:t>
      </w:r>
      <w:r w:rsidR="0054036D">
        <w:rPr>
          <w:kern w:val="1"/>
          <w:sz w:val="28"/>
          <w:szCs w:val="28"/>
          <w:lang w:val="uk-UA"/>
        </w:rPr>
        <w:t>я</w:t>
      </w:r>
      <w:r w:rsidRPr="0064565C">
        <w:rPr>
          <w:kern w:val="1"/>
          <w:sz w:val="28"/>
          <w:szCs w:val="28"/>
          <w:lang w:val="uk-UA"/>
        </w:rPr>
        <w:t xml:space="preserve"> відносять загнил</w:t>
      </w:r>
      <w:r w:rsidR="0054036D">
        <w:rPr>
          <w:kern w:val="1"/>
          <w:sz w:val="28"/>
          <w:szCs w:val="28"/>
          <w:lang w:val="uk-UA"/>
        </w:rPr>
        <w:t>е</w:t>
      </w:r>
      <w:r w:rsidRPr="0064565C">
        <w:rPr>
          <w:kern w:val="1"/>
          <w:sz w:val="28"/>
          <w:szCs w:val="28"/>
          <w:lang w:val="uk-UA"/>
        </w:rPr>
        <w:t xml:space="preserve"> насіння з м'яким розкла</w:t>
      </w:r>
      <w:r w:rsidR="0054036D">
        <w:rPr>
          <w:kern w:val="1"/>
          <w:sz w:val="28"/>
          <w:szCs w:val="28"/>
          <w:lang w:val="uk-UA"/>
        </w:rPr>
        <w:t>вшимся</w:t>
      </w:r>
      <w:r w:rsidRPr="0064565C">
        <w:rPr>
          <w:kern w:val="1"/>
          <w:sz w:val="28"/>
          <w:szCs w:val="28"/>
          <w:lang w:val="uk-UA"/>
        </w:rPr>
        <w:t xml:space="preserve"> ендоспермом і загни</w:t>
      </w:r>
      <w:r w:rsidR="0054036D">
        <w:rPr>
          <w:kern w:val="1"/>
          <w:sz w:val="28"/>
          <w:szCs w:val="28"/>
          <w:lang w:val="uk-UA"/>
        </w:rPr>
        <w:t>лим</w:t>
      </w:r>
      <w:r w:rsidRPr="0064565C">
        <w:rPr>
          <w:kern w:val="1"/>
          <w:sz w:val="28"/>
          <w:szCs w:val="28"/>
          <w:lang w:val="uk-UA"/>
        </w:rPr>
        <w:t xml:space="preserve"> зародком; ненормально проросле насіння, що ма</w:t>
      </w:r>
      <w:r w:rsidR="0054036D">
        <w:rPr>
          <w:kern w:val="1"/>
          <w:sz w:val="28"/>
          <w:szCs w:val="28"/>
          <w:lang w:val="uk-UA"/>
        </w:rPr>
        <w:t>є</w:t>
      </w:r>
      <w:r w:rsidRPr="0064565C">
        <w:rPr>
          <w:kern w:val="1"/>
          <w:sz w:val="28"/>
          <w:szCs w:val="28"/>
          <w:lang w:val="uk-UA"/>
        </w:rPr>
        <w:t xml:space="preserve"> одне з наступних порушень в розвитку проростків: немає зародкових корінців або їх менше встановленої норми, або вони короткі, слабкі, спірально закручені, водянисті</w:t>
      </w:r>
      <w:r w:rsidR="00C337B8">
        <w:rPr>
          <w:kern w:val="1"/>
          <w:sz w:val="28"/>
          <w:szCs w:val="28"/>
          <w:lang w:val="uk-UA"/>
        </w:rPr>
        <w:t xml:space="preserve"> </w:t>
      </w:r>
      <w:r w:rsidR="00C337B8" w:rsidRPr="00C77D68">
        <w:rPr>
          <w:sz w:val="28"/>
          <w:szCs w:val="28"/>
          <w:lang w:val="uk-UA"/>
        </w:rPr>
        <w:t>[</w:t>
      </w:r>
      <w:r w:rsidR="00C337B8">
        <w:rPr>
          <w:sz w:val="28"/>
          <w:szCs w:val="28"/>
          <w:lang w:val="uk-UA"/>
        </w:rPr>
        <w:t>45-47</w:t>
      </w:r>
      <w:r w:rsidR="00C337B8" w:rsidRPr="00C77D68">
        <w:rPr>
          <w:sz w:val="28"/>
          <w:szCs w:val="28"/>
          <w:lang w:val="uk-UA"/>
        </w:rPr>
        <w:t>]</w:t>
      </w:r>
      <w:r w:rsidR="00C337B8" w:rsidRPr="00C309BB">
        <w:rPr>
          <w:sz w:val="28"/>
          <w:szCs w:val="28"/>
          <w:lang w:val="uk-UA"/>
        </w:rPr>
        <w:t>.</w:t>
      </w:r>
      <w:r w:rsidRPr="0064565C">
        <w:rPr>
          <w:kern w:val="1"/>
          <w:sz w:val="28"/>
          <w:szCs w:val="28"/>
          <w:lang w:val="uk-UA"/>
        </w:rPr>
        <w:t xml:space="preserve"> </w:t>
      </w:r>
    </w:p>
    <w:p w:rsidR="0064565C" w:rsidRPr="0064565C" w:rsidRDefault="0064565C" w:rsidP="005F3EB7">
      <w:pPr>
        <w:pStyle w:val="ac"/>
        <w:spacing w:line="360" w:lineRule="auto"/>
        <w:ind w:left="0" w:firstLine="709"/>
        <w:jc w:val="both"/>
        <w:rPr>
          <w:kern w:val="1"/>
          <w:sz w:val="28"/>
          <w:szCs w:val="28"/>
          <w:lang w:val="uk-UA"/>
        </w:rPr>
      </w:pPr>
      <w:r w:rsidRPr="0064565C">
        <w:rPr>
          <w:kern w:val="1"/>
          <w:sz w:val="28"/>
          <w:szCs w:val="28"/>
          <w:lang w:val="uk-UA"/>
        </w:rPr>
        <w:t xml:space="preserve">При визначенні енергії проростання і схожості насіння враховують також ураження насіння пліснявою. Якщо кількість насіння, покритих пліснявими грибами, становить до 5%, то поразка вважається слабким, до 25% - середнім і більше 25% - сильним. Схожість і енергію проростання насіння обчислюють у </w:t>
      </w:r>
      <w:r w:rsidRPr="0064565C">
        <w:rPr>
          <w:kern w:val="1"/>
          <w:sz w:val="28"/>
          <w:szCs w:val="28"/>
          <w:lang w:val="uk-UA"/>
        </w:rPr>
        <w:lastRenderedPageBreak/>
        <w:t>відсотках. За результат аналізу приймають середнє арифметичне результатів визначення схожості всіх проаналізованих проб</w:t>
      </w:r>
      <w:r w:rsidR="0054036D">
        <w:rPr>
          <w:kern w:val="1"/>
          <w:sz w:val="28"/>
          <w:szCs w:val="28"/>
          <w:lang w:val="uk-UA"/>
        </w:rPr>
        <w:t>.</w:t>
      </w:r>
    </w:p>
    <w:p w:rsidR="0054036D" w:rsidRDefault="0064565C" w:rsidP="005F3EB7">
      <w:pPr>
        <w:pStyle w:val="ac"/>
        <w:spacing w:line="360" w:lineRule="auto"/>
        <w:ind w:left="0" w:firstLine="709"/>
        <w:jc w:val="both"/>
        <w:rPr>
          <w:kern w:val="1"/>
          <w:sz w:val="28"/>
          <w:szCs w:val="28"/>
          <w:lang w:val="uk-UA"/>
        </w:rPr>
      </w:pPr>
      <w:r w:rsidRPr="0064565C">
        <w:rPr>
          <w:kern w:val="1"/>
          <w:sz w:val="28"/>
          <w:szCs w:val="28"/>
          <w:lang w:val="uk-UA"/>
        </w:rPr>
        <w:t>При проведенні аналізу за чотирма пробам</w:t>
      </w:r>
      <w:r w:rsidR="0054036D">
        <w:rPr>
          <w:kern w:val="1"/>
          <w:sz w:val="28"/>
          <w:szCs w:val="28"/>
          <w:lang w:val="uk-UA"/>
        </w:rPr>
        <w:t>и</w:t>
      </w:r>
      <w:r w:rsidRPr="0064565C">
        <w:rPr>
          <w:kern w:val="1"/>
          <w:sz w:val="28"/>
          <w:szCs w:val="28"/>
          <w:lang w:val="uk-UA"/>
        </w:rPr>
        <w:t xml:space="preserve"> і відхиленні схожості насіння однією з чотирьох проб від середнього арифметичного значення на величину більшу, ніж допускається відхилення, схожість і енергію проростання обчислюють за результатами аналізу трьох інших проб, а при відхиле</w:t>
      </w:r>
      <w:r w:rsidR="0054036D">
        <w:rPr>
          <w:kern w:val="1"/>
          <w:sz w:val="28"/>
          <w:szCs w:val="28"/>
          <w:lang w:val="uk-UA"/>
        </w:rPr>
        <w:t>нні вище допускається результат</w:t>
      </w:r>
      <w:r w:rsidRPr="0064565C">
        <w:rPr>
          <w:kern w:val="1"/>
          <w:sz w:val="28"/>
          <w:szCs w:val="28"/>
          <w:lang w:val="uk-UA"/>
        </w:rPr>
        <w:t xml:space="preserve"> аналізу двох проб аналіз повторюють. Аналіз також повторюють, якщо результат нижче граничної норми по схожості, встановленої стандартом, але відхиляється від неї не більше, ніж на 5%. Якщо при повторному аналізі схожість буде відповідати нормі, встановленої стандартом, то енергію проростання і схожість обчислюють за даними останнього визначення. Середнє арифметичне значення числа пророслих, непророслих і невсхож</w:t>
      </w:r>
      <w:r w:rsidR="0054036D">
        <w:rPr>
          <w:kern w:val="1"/>
          <w:sz w:val="28"/>
          <w:szCs w:val="28"/>
          <w:lang w:val="uk-UA"/>
        </w:rPr>
        <w:t xml:space="preserve">ого </w:t>
      </w:r>
      <w:r w:rsidRPr="0064565C">
        <w:rPr>
          <w:kern w:val="1"/>
          <w:sz w:val="28"/>
          <w:szCs w:val="28"/>
          <w:lang w:val="uk-UA"/>
        </w:rPr>
        <w:t>насіння обчислюють до десятих часток відсотка. результат визначення схожості і енергії проростання округлюють до цілого числа</w:t>
      </w:r>
      <w:r w:rsidR="00C337B8">
        <w:rPr>
          <w:kern w:val="1"/>
          <w:sz w:val="28"/>
          <w:szCs w:val="28"/>
          <w:lang w:val="uk-UA"/>
        </w:rPr>
        <w:t xml:space="preserve"> </w:t>
      </w:r>
      <w:r w:rsidR="00C337B8" w:rsidRPr="00C77D68">
        <w:rPr>
          <w:sz w:val="28"/>
          <w:szCs w:val="28"/>
          <w:lang w:val="uk-UA"/>
        </w:rPr>
        <w:t>[</w:t>
      </w:r>
      <w:r w:rsidR="00C337B8">
        <w:rPr>
          <w:sz w:val="28"/>
          <w:szCs w:val="28"/>
          <w:lang w:val="uk-UA"/>
        </w:rPr>
        <w:t>45-47</w:t>
      </w:r>
      <w:r w:rsidR="00C337B8" w:rsidRPr="00C77D68">
        <w:rPr>
          <w:sz w:val="28"/>
          <w:szCs w:val="28"/>
          <w:lang w:val="uk-UA"/>
        </w:rPr>
        <w:t>]</w:t>
      </w:r>
      <w:r w:rsidR="00C337B8" w:rsidRPr="00C309BB">
        <w:rPr>
          <w:sz w:val="28"/>
          <w:szCs w:val="28"/>
          <w:lang w:val="uk-UA"/>
        </w:rPr>
        <w:t>.</w:t>
      </w:r>
      <w:r w:rsidRPr="0064565C">
        <w:rPr>
          <w:kern w:val="1"/>
          <w:sz w:val="28"/>
          <w:szCs w:val="28"/>
          <w:lang w:val="uk-UA"/>
        </w:rPr>
        <w:t xml:space="preserve"> </w:t>
      </w:r>
    </w:p>
    <w:p w:rsidR="0054036D" w:rsidRDefault="0054036D" w:rsidP="005F3EB7">
      <w:pPr>
        <w:pStyle w:val="ac"/>
        <w:spacing w:line="360" w:lineRule="auto"/>
        <w:ind w:left="0" w:firstLine="709"/>
        <w:jc w:val="both"/>
        <w:rPr>
          <w:kern w:val="1"/>
          <w:sz w:val="28"/>
          <w:szCs w:val="28"/>
          <w:lang w:val="uk-UA"/>
        </w:rPr>
      </w:pPr>
      <w:r>
        <w:rPr>
          <w:kern w:val="1"/>
          <w:sz w:val="28"/>
          <w:szCs w:val="28"/>
          <w:lang w:val="uk-UA"/>
        </w:rPr>
        <w:t>В</w:t>
      </w:r>
      <w:r w:rsidR="0064565C" w:rsidRPr="0064565C">
        <w:rPr>
          <w:kern w:val="1"/>
          <w:sz w:val="28"/>
          <w:szCs w:val="28"/>
          <w:lang w:val="uk-UA"/>
        </w:rPr>
        <w:t>изначення життєздатності насіння (Мордвінцев М.П., 2001). Під життєздатністю розуміють зміст в насіннєвому матеріалі жив</w:t>
      </w:r>
      <w:r>
        <w:rPr>
          <w:kern w:val="1"/>
          <w:sz w:val="28"/>
          <w:szCs w:val="28"/>
          <w:lang w:val="uk-UA"/>
        </w:rPr>
        <w:t>ого</w:t>
      </w:r>
      <w:r w:rsidR="0064565C" w:rsidRPr="0064565C">
        <w:rPr>
          <w:kern w:val="1"/>
          <w:sz w:val="28"/>
          <w:szCs w:val="28"/>
          <w:lang w:val="uk-UA"/>
        </w:rPr>
        <w:t xml:space="preserve"> насіння, виражене у відсотках. Визначення виконують в лабораторії за двома пробам</w:t>
      </w:r>
      <w:r>
        <w:rPr>
          <w:kern w:val="1"/>
          <w:sz w:val="28"/>
          <w:szCs w:val="28"/>
          <w:lang w:val="uk-UA"/>
        </w:rPr>
        <w:t>и</w:t>
      </w:r>
      <w:r w:rsidR="0064565C" w:rsidRPr="0064565C">
        <w:rPr>
          <w:kern w:val="1"/>
          <w:sz w:val="28"/>
          <w:szCs w:val="28"/>
          <w:lang w:val="uk-UA"/>
        </w:rPr>
        <w:t xml:space="preserve"> з 100 насіння кожна, відібраними з насіння основної культури. Визначають її в тому випадку, коли потрібно терміново встановити якість насіння або з'ясувати причину їх низької схожості. </w:t>
      </w:r>
    </w:p>
    <w:p w:rsidR="0054036D" w:rsidRDefault="0064565C" w:rsidP="005F3EB7">
      <w:pPr>
        <w:pStyle w:val="ac"/>
        <w:spacing w:line="360" w:lineRule="auto"/>
        <w:ind w:left="0" w:firstLine="709"/>
        <w:jc w:val="both"/>
        <w:rPr>
          <w:kern w:val="1"/>
          <w:sz w:val="28"/>
          <w:szCs w:val="28"/>
          <w:lang w:val="uk-UA"/>
        </w:rPr>
      </w:pPr>
      <w:r w:rsidRPr="0064565C">
        <w:rPr>
          <w:kern w:val="1"/>
          <w:sz w:val="28"/>
          <w:szCs w:val="28"/>
          <w:lang w:val="uk-UA"/>
        </w:rPr>
        <w:t>Життєздатність може бути визначена декількома методами</w:t>
      </w:r>
      <w:r w:rsidR="00C337B8">
        <w:rPr>
          <w:kern w:val="1"/>
          <w:sz w:val="28"/>
          <w:szCs w:val="28"/>
          <w:lang w:val="uk-UA"/>
        </w:rPr>
        <w:t xml:space="preserve"> </w:t>
      </w:r>
      <w:r w:rsidR="00C337B8" w:rsidRPr="00C77D68">
        <w:rPr>
          <w:sz w:val="28"/>
          <w:szCs w:val="28"/>
          <w:lang w:val="uk-UA"/>
        </w:rPr>
        <w:t>[</w:t>
      </w:r>
      <w:r w:rsidR="00C337B8">
        <w:rPr>
          <w:sz w:val="28"/>
          <w:szCs w:val="28"/>
          <w:lang w:val="uk-UA"/>
        </w:rPr>
        <w:t>45-47</w:t>
      </w:r>
      <w:r w:rsidR="00C337B8" w:rsidRPr="00C77D68">
        <w:rPr>
          <w:sz w:val="28"/>
          <w:szCs w:val="28"/>
          <w:lang w:val="uk-UA"/>
        </w:rPr>
        <w:t>]</w:t>
      </w:r>
      <w:r w:rsidRPr="0064565C">
        <w:rPr>
          <w:kern w:val="1"/>
          <w:sz w:val="28"/>
          <w:szCs w:val="28"/>
          <w:lang w:val="uk-UA"/>
        </w:rPr>
        <w:t xml:space="preserve">: </w:t>
      </w:r>
    </w:p>
    <w:p w:rsidR="0054036D" w:rsidRDefault="0064565C" w:rsidP="005F3EB7">
      <w:pPr>
        <w:pStyle w:val="ac"/>
        <w:spacing w:line="360" w:lineRule="auto"/>
        <w:ind w:left="0" w:firstLine="709"/>
        <w:jc w:val="both"/>
        <w:rPr>
          <w:kern w:val="1"/>
          <w:sz w:val="28"/>
          <w:szCs w:val="28"/>
          <w:lang w:val="uk-UA"/>
        </w:rPr>
      </w:pPr>
      <w:r w:rsidRPr="0064565C">
        <w:rPr>
          <w:kern w:val="1"/>
          <w:sz w:val="28"/>
          <w:szCs w:val="28"/>
          <w:lang w:val="uk-UA"/>
        </w:rPr>
        <w:t xml:space="preserve">1) фарбуванням насіння індигокарміном і кислим фуксином; </w:t>
      </w:r>
    </w:p>
    <w:p w:rsidR="0054036D" w:rsidRDefault="0064565C" w:rsidP="005F3EB7">
      <w:pPr>
        <w:pStyle w:val="ac"/>
        <w:spacing w:line="360" w:lineRule="auto"/>
        <w:ind w:left="0" w:firstLine="709"/>
        <w:jc w:val="both"/>
        <w:rPr>
          <w:kern w:val="1"/>
          <w:sz w:val="28"/>
          <w:szCs w:val="28"/>
          <w:lang w:val="uk-UA"/>
        </w:rPr>
      </w:pPr>
      <w:r w:rsidRPr="0064565C">
        <w:rPr>
          <w:kern w:val="1"/>
          <w:sz w:val="28"/>
          <w:szCs w:val="28"/>
          <w:lang w:val="uk-UA"/>
        </w:rPr>
        <w:t xml:space="preserve">2) тетразольно-топографічним методом (ТТМ); </w:t>
      </w:r>
    </w:p>
    <w:p w:rsidR="0054036D" w:rsidRDefault="0064565C" w:rsidP="005F3EB7">
      <w:pPr>
        <w:pStyle w:val="ac"/>
        <w:spacing w:line="360" w:lineRule="auto"/>
        <w:ind w:left="0" w:firstLine="709"/>
        <w:jc w:val="both"/>
        <w:rPr>
          <w:kern w:val="1"/>
          <w:sz w:val="28"/>
          <w:szCs w:val="28"/>
          <w:lang w:val="uk-UA"/>
        </w:rPr>
      </w:pPr>
      <w:r w:rsidRPr="0064565C">
        <w:rPr>
          <w:kern w:val="1"/>
          <w:sz w:val="28"/>
          <w:szCs w:val="28"/>
          <w:lang w:val="uk-UA"/>
        </w:rPr>
        <w:t xml:space="preserve">3) за швидкістю набухання насіння; </w:t>
      </w:r>
    </w:p>
    <w:p w:rsidR="0054036D" w:rsidRDefault="0064565C" w:rsidP="005F3EB7">
      <w:pPr>
        <w:pStyle w:val="ac"/>
        <w:spacing w:line="360" w:lineRule="auto"/>
        <w:ind w:left="0" w:firstLine="709"/>
        <w:jc w:val="both"/>
        <w:rPr>
          <w:kern w:val="1"/>
          <w:sz w:val="28"/>
          <w:szCs w:val="28"/>
          <w:lang w:val="uk-UA"/>
        </w:rPr>
      </w:pPr>
      <w:r w:rsidRPr="0064565C">
        <w:rPr>
          <w:kern w:val="1"/>
          <w:sz w:val="28"/>
          <w:szCs w:val="28"/>
          <w:lang w:val="uk-UA"/>
        </w:rPr>
        <w:t xml:space="preserve">4) люмінесцентним методам. </w:t>
      </w:r>
    </w:p>
    <w:p w:rsidR="00E032C0" w:rsidRDefault="0064565C" w:rsidP="005F3EB7">
      <w:pPr>
        <w:pStyle w:val="ac"/>
        <w:spacing w:line="360" w:lineRule="auto"/>
        <w:ind w:left="0" w:firstLine="709"/>
        <w:jc w:val="both"/>
        <w:rPr>
          <w:kern w:val="1"/>
          <w:sz w:val="28"/>
          <w:szCs w:val="28"/>
          <w:lang w:val="uk-UA"/>
        </w:rPr>
      </w:pPr>
      <w:r w:rsidRPr="0064565C">
        <w:rPr>
          <w:kern w:val="1"/>
          <w:sz w:val="28"/>
          <w:szCs w:val="28"/>
          <w:lang w:val="uk-UA"/>
        </w:rPr>
        <w:t>Визначення життєздатності насіння фарбуванням їх індигокарміном або фуксином. Метод заснований на тому, що жива плазма клітин зародка непроникна для розчину индигокармин</w:t>
      </w:r>
      <w:r w:rsidR="00E032C0">
        <w:rPr>
          <w:kern w:val="1"/>
          <w:sz w:val="28"/>
          <w:szCs w:val="28"/>
          <w:lang w:val="uk-UA"/>
        </w:rPr>
        <w:t>у</w:t>
      </w:r>
      <w:r w:rsidRPr="0064565C">
        <w:rPr>
          <w:kern w:val="1"/>
          <w:sz w:val="28"/>
          <w:szCs w:val="28"/>
          <w:lang w:val="uk-UA"/>
        </w:rPr>
        <w:t xml:space="preserve">, кислого фуксину та інших анілінових барвників, тоді як мертва легко їх пропускає і забарвлюється. Для аналізу </w:t>
      </w:r>
      <w:r w:rsidR="00E032C0">
        <w:rPr>
          <w:kern w:val="1"/>
          <w:sz w:val="28"/>
          <w:szCs w:val="28"/>
          <w:lang w:val="uk-UA"/>
        </w:rPr>
        <w:t>застосовують 0,1%</w:t>
      </w:r>
      <w:r w:rsidRPr="0064565C">
        <w:rPr>
          <w:kern w:val="1"/>
          <w:sz w:val="28"/>
          <w:szCs w:val="28"/>
          <w:lang w:val="uk-UA"/>
        </w:rPr>
        <w:t xml:space="preserve">-ний водний розчин кислого фуксину. Насіння замочують у </w:t>
      </w:r>
      <w:r w:rsidRPr="0064565C">
        <w:rPr>
          <w:kern w:val="1"/>
          <w:sz w:val="28"/>
          <w:szCs w:val="28"/>
          <w:lang w:val="uk-UA"/>
        </w:rPr>
        <w:lastRenderedPageBreak/>
        <w:t>воді протягом</w:t>
      </w:r>
      <w:r w:rsidR="00E032C0">
        <w:rPr>
          <w:kern w:val="1"/>
          <w:sz w:val="28"/>
          <w:szCs w:val="28"/>
          <w:lang w:val="uk-UA"/>
        </w:rPr>
        <w:t xml:space="preserve"> 15-18 годин при температурі 20</w:t>
      </w:r>
      <w:r w:rsidRPr="0064565C">
        <w:rPr>
          <w:kern w:val="1"/>
          <w:sz w:val="28"/>
          <w:szCs w:val="28"/>
          <w:lang w:val="uk-UA"/>
        </w:rPr>
        <w:t xml:space="preserve">°С. Потім гострим лезом кожне насіння розрізають на дві половинки. Поверхня зрізу повинна бути рівною. </w:t>
      </w:r>
      <w:r w:rsidR="00E032C0">
        <w:rPr>
          <w:kern w:val="1"/>
          <w:sz w:val="28"/>
          <w:szCs w:val="28"/>
          <w:lang w:val="uk-UA"/>
        </w:rPr>
        <w:t>П</w:t>
      </w:r>
      <w:r w:rsidRPr="0064565C">
        <w:rPr>
          <w:kern w:val="1"/>
          <w:sz w:val="28"/>
          <w:szCs w:val="28"/>
          <w:lang w:val="uk-UA"/>
        </w:rPr>
        <w:t>оловинки насіння промивають кілька разів водою, потім заливають розчином индигокармина або кислого фуксину так, щоб вони повністю були покриті розчином, причому стаканчики струшують</w:t>
      </w:r>
      <w:r w:rsidR="00E032C0">
        <w:rPr>
          <w:kern w:val="1"/>
          <w:sz w:val="28"/>
          <w:szCs w:val="28"/>
          <w:lang w:val="uk-UA"/>
        </w:rPr>
        <w:t>, щоб розчин проник до зрізів. Ф</w:t>
      </w:r>
      <w:r w:rsidRPr="0064565C">
        <w:rPr>
          <w:kern w:val="1"/>
          <w:sz w:val="28"/>
          <w:szCs w:val="28"/>
          <w:lang w:val="uk-UA"/>
        </w:rPr>
        <w:t xml:space="preserve">арбування насіння пшениці, жита, ячменю, вівса, кукурудзи, соняшнику, гречки, огірка, дині проводять протягом 10-15 хвилин, гарбуза, кавуна - протягом однієї години, а гороху, 12 квасолі, нуту, бобів кормових, вики, сої - протягом 2-3 годин. після фарбування розчин зливають, половинки насіння кілька разів промивають водою до зникнення фарби в промивної воді, розкладають на фільтрувальну папір і переглядають. </w:t>
      </w:r>
    </w:p>
    <w:p w:rsidR="00E032C0" w:rsidRDefault="0064565C" w:rsidP="005F3EB7">
      <w:pPr>
        <w:pStyle w:val="ac"/>
        <w:spacing w:line="360" w:lineRule="auto"/>
        <w:ind w:left="0" w:firstLine="709"/>
        <w:jc w:val="both"/>
        <w:rPr>
          <w:kern w:val="1"/>
          <w:sz w:val="28"/>
          <w:szCs w:val="28"/>
          <w:lang w:val="uk-UA"/>
        </w:rPr>
      </w:pPr>
      <w:r w:rsidRPr="0064565C">
        <w:rPr>
          <w:kern w:val="1"/>
          <w:sz w:val="28"/>
          <w:szCs w:val="28"/>
          <w:lang w:val="uk-UA"/>
        </w:rPr>
        <w:t>До життєздатн</w:t>
      </w:r>
      <w:r w:rsidR="00E032C0">
        <w:rPr>
          <w:kern w:val="1"/>
          <w:sz w:val="28"/>
          <w:szCs w:val="28"/>
          <w:lang w:val="uk-UA"/>
        </w:rPr>
        <w:t>ого</w:t>
      </w:r>
      <w:r w:rsidRPr="0064565C">
        <w:rPr>
          <w:kern w:val="1"/>
          <w:sz w:val="28"/>
          <w:szCs w:val="28"/>
          <w:lang w:val="uk-UA"/>
        </w:rPr>
        <w:t xml:space="preserve"> відносять половинки насіння з незабарвленим зародком, а також зі слабозабарвленим кінчиком корінця зародка і слабо</w:t>
      </w:r>
      <w:r w:rsidR="00E032C0">
        <w:rPr>
          <w:kern w:val="1"/>
          <w:sz w:val="28"/>
          <w:szCs w:val="28"/>
          <w:lang w:val="uk-UA"/>
        </w:rPr>
        <w:t>забарвлених</w:t>
      </w:r>
      <w:r w:rsidRPr="0064565C">
        <w:rPr>
          <w:kern w:val="1"/>
          <w:sz w:val="28"/>
          <w:szCs w:val="28"/>
          <w:lang w:val="uk-UA"/>
        </w:rPr>
        <w:t xml:space="preserve"> плямами на корінцях і сім'ядолях</w:t>
      </w:r>
      <w:r w:rsidR="00C337B8">
        <w:rPr>
          <w:kern w:val="1"/>
          <w:sz w:val="28"/>
          <w:szCs w:val="28"/>
          <w:lang w:val="uk-UA"/>
        </w:rPr>
        <w:t xml:space="preserve"> </w:t>
      </w:r>
      <w:r w:rsidR="00C337B8" w:rsidRPr="00C77D68">
        <w:rPr>
          <w:sz w:val="28"/>
          <w:szCs w:val="28"/>
          <w:lang w:val="uk-UA"/>
        </w:rPr>
        <w:t>[</w:t>
      </w:r>
      <w:r w:rsidR="00C337B8">
        <w:rPr>
          <w:sz w:val="28"/>
          <w:szCs w:val="28"/>
          <w:lang w:val="uk-UA"/>
        </w:rPr>
        <w:t>45-47</w:t>
      </w:r>
      <w:r w:rsidR="00C337B8" w:rsidRPr="00C77D68">
        <w:rPr>
          <w:sz w:val="28"/>
          <w:szCs w:val="28"/>
          <w:lang w:val="uk-UA"/>
        </w:rPr>
        <w:t>]</w:t>
      </w:r>
      <w:r w:rsidR="00C337B8" w:rsidRPr="00C309BB">
        <w:rPr>
          <w:sz w:val="28"/>
          <w:szCs w:val="28"/>
          <w:lang w:val="uk-UA"/>
        </w:rPr>
        <w:t>.</w:t>
      </w:r>
      <w:r w:rsidRPr="0064565C">
        <w:rPr>
          <w:kern w:val="1"/>
          <w:sz w:val="28"/>
          <w:szCs w:val="28"/>
          <w:lang w:val="uk-UA"/>
        </w:rPr>
        <w:t xml:space="preserve"> </w:t>
      </w:r>
    </w:p>
    <w:p w:rsidR="0064565C" w:rsidRPr="0064565C" w:rsidRDefault="0064565C" w:rsidP="005F3EB7">
      <w:pPr>
        <w:pStyle w:val="ac"/>
        <w:spacing w:line="360" w:lineRule="auto"/>
        <w:ind w:left="0" w:firstLine="709"/>
        <w:jc w:val="both"/>
        <w:rPr>
          <w:kern w:val="1"/>
          <w:sz w:val="28"/>
          <w:szCs w:val="28"/>
          <w:lang w:val="uk-UA"/>
        </w:rPr>
      </w:pPr>
      <w:r w:rsidRPr="0064565C">
        <w:rPr>
          <w:kern w:val="1"/>
          <w:sz w:val="28"/>
          <w:szCs w:val="28"/>
          <w:lang w:val="uk-UA"/>
        </w:rPr>
        <w:t>До нежиттєздатн</w:t>
      </w:r>
      <w:r w:rsidR="00E032C0">
        <w:rPr>
          <w:kern w:val="1"/>
          <w:sz w:val="28"/>
          <w:szCs w:val="28"/>
          <w:lang w:val="uk-UA"/>
        </w:rPr>
        <w:t>ого</w:t>
      </w:r>
      <w:r w:rsidRPr="0064565C">
        <w:rPr>
          <w:kern w:val="1"/>
          <w:sz w:val="28"/>
          <w:szCs w:val="28"/>
          <w:lang w:val="uk-UA"/>
        </w:rPr>
        <w:t xml:space="preserve"> відносять половинки насіння з пофарбованим зародком, а також з інтенсивно забарвленими великими плямами на зародку (корінцях і семядолях). Життєздатність насіння обчислюють у відсотках. За результат аналізу приймають середнє арифметичне результатів аналізу двох проб, округл</w:t>
      </w:r>
      <w:r w:rsidRPr="0064565C">
        <w:rPr>
          <w:rFonts w:ascii="Cambria Math" w:hAnsi="Cambria Math" w:cs="Cambria Math"/>
          <w:kern w:val="1"/>
          <w:sz w:val="28"/>
          <w:szCs w:val="28"/>
          <w:lang w:val="uk-UA"/>
        </w:rPr>
        <w:t>ѐ</w:t>
      </w:r>
      <w:r w:rsidRPr="0064565C">
        <w:rPr>
          <w:kern w:val="1"/>
          <w:sz w:val="28"/>
          <w:szCs w:val="28"/>
          <w:lang w:val="uk-UA"/>
        </w:rPr>
        <w:t>нное до цілого числа</w:t>
      </w:r>
    </w:p>
    <w:p w:rsidR="00E032C0" w:rsidRDefault="00E032C0" w:rsidP="005F3EB7">
      <w:pPr>
        <w:pStyle w:val="ac"/>
        <w:spacing w:line="360" w:lineRule="auto"/>
        <w:ind w:left="0" w:firstLine="709"/>
        <w:jc w:val="both"/>
        <w:rPr>
          <w:kern w:val="1"/>
          <w:sz w:val="28"/>
          <w:szCs w:val="28"/>
          <w:lang w:val="uk-UA"/>
        </w:rPr>
      </w:pPr>
      <w:r>
        <w:rPr>
          <w:kern w:val="1"/>
          <w:sz w:val="28"/>
          <w:szCs w:val="28"/>
          <w:lang w:val="uk-UA"/>
        </w:rPr>
        <w:t>В</w:t>
      </w:r>
      <w:r w:rsidR="0064565C" w:rsidRPr="0064565C">
        <w:rPr>
          <w:kern w:val="1"/>
          <w:sz w:val="28"/>
          <w:szCs w:val="28"/>
          <w:lang w:val="uk-UA"/>
        </w:rPr>
        <w:t>изначення маси 1000 насінин (Мордвінцев М.П.). Маса 1000 насінин показує крупність насіння і використовую</w:t>
      </w:r>
      <w:r>
        <w:rPr>
          <w:kern w:val="1"/>
          <w:sz w:val="28"/>
          <w:szCs w:val="28"/>
          <w:lang w:val="uk-UA"/>
        </w:rPr>
        <w:t>ється</w:t>
      </w:r>
      <w:r w:rsidR="0064565C" w:rsidRPr="0064565C">
        <w:rPr>
          <w:kern w:val="1"/>
          <w:sz w:val="28"/>
          <w:szCs w:val="28"/>
          <w:lang w:val="uk-UA"/>
        </w:rPr>
        <w:t xml:space="preserve"> для розрахунку норми висіву насіння. Стандарт встановлює два методу визначення маси 1000 насінин</w:t>
      </w:r>
      <w:r w:rsidR="00C337B8">
        <w:rPr>
          <w:kern w:val="1"/>
          <w:sz w:val="28"/>
          <w:szCs w:val="28"/>
          <w:lang w:val="uk-UA"/>
        </w:rPr>
        <w:t> </w:t>
      </w:r>
      <w:r w:rsidR="00C337B8" w:rsidRPr="00C77D68">
        <w:rPr>
          <w:sz w:val="28"/>
          <w:szCs w:val="28"/>
          <w:lang w:val="uk-UA"/>
        </w:rPr>
        <w:t>[</w:t>
      </w:r>
      <w:r w:rsidR="00C337B8">
        <w:rPr>
          <w:sz w:val="28"/>
          <w:szCs w:val="28"/>
          <w:lang w:val="uk-UA"/>
        </w:rPr>
        <w:t>45-47</w:t>
      </w:r>
      <w:r w:rsidR="00C337B8" w:rsidRPr="00C77D68">
        <w:rPr>
          <w:sz w:val="28"/>
          <w:szCs w:val="28"/>
          <w:lang w:val="uk-UA"/>
        </w:rPr>
        <w:t>]</w:t>
      </w:r>
      <w:r w:rsidR="0064565C" w:rsidRPr="0064565C">
        <w:rPr>
          <w:kern w:val="1"/>
          <w:sz w:val="28"/>
          <w:szCs w:val="28"/>
          <w:lang w:val="uk-UA"/>
        </w:rPr>
        <w:t xml:space="preserve">: </w:t>
      </w:r>
    </w:p>
    <w:p w:rsidR="005F3EB7" w:rsidRPr="005F3EB7" w:rsidRDefault="005F3EB7" w:rsidP="005F3EB7">
      <w:pPr>
        <w:pStyle w:val="ac"/>
        <w:numPr>
          <w:ilvl w:val="0"/>
          <w:numId w:val="18"/>
        </w:numPr>
        <w:spacing w:line="360" w:lineRule="auto"/>
        <w:ind w:left="0" w:firstLine="709"/>
        <w:jc w:val="both"/>
        <w:rPr>
          <w:iCs/>
          <w:lang w:val="uk-UA"/>
        </w:rPr>
      </w:pPr>
      <w:r>
        <w:rPr>
          <w:kern w:val="1"/>
          <w:sz w:val="28"/>
          <w:szCs w:val="28"/>
          <w:lang w:val="uk-UA"/>
        </w:rPr>
        <w:t>п</w:t>
      </w:r>
      <w:r w:rsidR="0064565C" w:rsidRPr="005F3EB7">
        <w:rPr>
          <w:kern w:val="1"/>
          <w:sz w:val="28"/>
          <w:szCs w:val="28"/>
          <w:lang w:val="uk-UA"/>
        </w:rPr>
        <w:t>ри першому методі визначення маси 1000 насінин насіння основної культури ретельно перемішують, відраховують без вибору дві проби по 500 штук і зважують їх до сотої частки грама. Обчислюють суму результатів зва</w:t>
      </w:r>
      <w:r w:rsidR="00E032C0" w:rsidRPr="005F3EB7">
        <w:rPr>
          <w:kern w:val="1"/>
          <w:sz w:val="28"/>
          <w:szCs w:val="28"/>
          <w:lang w:val="uk-UA"/>
        </w:rPr>
        <w:t>жування двох проб по 500 насінин</w:t>
      </w:r>
      <w:r w:rsidR="0064565C" w:rsidRPr="005F3EB7">
        <w:rPr>
          <w:kern w:val="1"/>
          <w:sz w:val="28"/>
          <w:szCs w:val="28"/>
          <w:lang w:val="uk-UA"/>
        </w:rPr>
        <w:t>. Якщо фактичн</w:t>
      </w:r>
      <w:r w:rsidR="00E032C0" w:rsidRPr="005F3EB7">
        <w:rPr>
          <w:kern w:val="1"/>
          <w:sz w:val="28"/>
          <w:szCs w:val="28"/>
          <w:lang w:val="uk-UA"/>
        </w:rPr>
        <w:t>а</w:t>
      </w:r>
      <w:r w:rsidR="0064565C" w:rsidRPr="005F3EB7">
        <w:rPr>
          <w:kern w:val="1"/>
          <w:sz w:val="28"/>
          <w:szCs w:val="28"/>
          <w:lang w:val="uk-UA"/>
        </w:rPr>
        <w:t xml:space="preserve"> розбіжність між масами двох проб менше допус</w:t>
      </w:r>
      <w:r w:rsidR="00E032C0" w:rsidRPr="005F3EB7">
        <w:rPr>
          <w:kern w:val="1"/>
          <w:sz w:val="28"/>
          <w:szCs w:val="28"/>
          <w:lang w:val="uk-UA"/>
        </w:rPr>
        <w:t>тимого</w:t>
      </w:r>
      <w:r w:rsidR="0064565C" w:rsidRPr="005F3EB7">
        <w:rPr>
          <w:kern w:val="1"/>
          <w:sz w:val="28"/>
          <w:szCs w:val="28"/>
          <w:lang w:val="uk-UA"/>
        </w:rPr>
        <w:t xml:space="preserve">, то за остаточний результат визначення маси 1000 насінин приймають суму результатів зважування двох проб, округляючи їх до 0,1, коли маса 1000 насінин більше 10 </w:t>
      </w:r>
      <w:r w:rsidR="00E032C0" w:rsidRPr="005F3EB7">
        <w:rPr>
          <w:kern w:val="1"/>
          <w:sz w:val="28"/>
          <w:szCs w:val="28"/>
          <w:lang w:val="uk-UA"/>
        </w:rPr>
        <w:t>г.</w:t>
      </w:r>
      <w:r w:rsidR="0064565C" w:rsidRPr="005F3EB7">
        <w:rPr>
          <w:kern w:val="1"/>
          <w:sz w:val="28"/>
          <w:szCs w:val="28"/>
          <w:lang w:val="uk-UA"/>
        </w:rPr>
        <w:t xml:space="preserve"> Обчислюють фактичну розбіжність </w:t>
      </w:r>
      <w:r w:rsidR="0064565C" w:rsidRPr="005F3EB7">
        <w:rPr>
          <w:kern w:val="1"/>
          <w:sz w:val="28"/>
          <w:szCs w:val="28"/>
          <w:lang w:val="uk-UA"/>
        </w:rPr>
        <w:lastRenderedPageBreak/>
        <w:t>між результатами зважування двох проб і порівнюють з допустимим розбіжністю</w:t>
      </w:r>
      <w:r w:rsidR="00E032C0" w:rsidRPr="005F3EB7">
        <w:rPr>
          <w:kern w:val="1"/>
          <w:sz w:val="28"/>
          <w:szCs w:val="28"/>
          <w:lang w:val="uk-UA"/>
        </w:rPr>
        <w:t xml:space="preserve">. </w:t>
      </w:r>
    </w:p>
    <w:p w:rsidR="007E2801" w:rsidRPr="005F3EB7" w:rsidRDefault="005F3EB7" w:rsidP="005F3EB7">
      <w:pPr>
        <w:pStyle w:val="ac"/>
        <w:numPr>
          <w:ilvl w:val="0"/>
          <w:numId w:val="18"/>
        </w:numPr>
        <w:spacing w:line="360" w:lineRule="auto"/>
        <w:ind w:left="0" w:firstLine="709"/>
        <w:jc w:val="both"/>
        <w:rPr>
          <w:iCs/>
          <w:lang w:val="uk-UA"/>
        </w:rPr>
      </w:pPr>
      <w:r>
        <w:rPr>
          <w:kern w:val="1"/>
          <w:sz w:val="28"/>
          <w:szCs w:val="28"/>
          <w:lang w:val="uk-UA"/>
        </w:rPr>
        <w:t>п</w:t>
      </w:r>
      <w:r w:rsidR="00E032C0" w:rsidRPr="005F3EB7">
        <w:rPr>
          <w:kern w:val="1"/>
          <w:sz w:val="28"/>
          <w:szCs w:val="28"/>
          <w:lang w:val="uk-UA"/>
        </w:rPr>
        <w:t xml:space="preserve">ри другому методі визначення маси 1000 насінин визначення проводять по одній </w:t>
      </w:r>
      <w:r w:rsidRPr="005F3EB7">
        <w:rPr>
          <w:kern w:val="1"/>
          <w:sz w:val="28"/>
          <w:szCs w:val="28"/>
          <w:lang w:val="uk-UA"/>
        </w:rPr>
        <w:t>наважці</w:t>
      </w:r>
      <w:r w:rsidR="00E032C0" w:rsidRPr="005F3EB7">
        <w:rPr>
          <w:kern w:val="1"/>
          <w:sz w:val="28"/>
          <w:szCs w:val="28"/>
          <w:lang w:val="uk-UA"/>
        </w:rPr>
        <w:t xml:space="preserve">. Насіння основної культури зважують до сотої частки грама і перераховують. Отримане при зважуванні маси насіння основної культури значення ділять на кількість насіння і множать на 1000. Результат визначають до 0,1 г, коли маса 1000 насінин більше 10 </w:t>
      </w:r>
      <w:r w:rsidRPr="005F3EB7">
        <w:rPr>
          <w:kern w:val="1"/>
          <w:sz w:val="28"/>
          <w:szCs w:val="28"/>
          <w:lang w:val="uk-UA"/>
        </w:rPr>
        <w:t>г</w:t>
      </w:r>
      <w:r w:rsidR="00C337B8">
        <w:rPr>
          <w:kern w:val="1"/>
          <w:sz w:val="28"/>
          <w:szCs w:val="28"/>
          <w:lang w:val="uk-UA"/>
        </w:rPr>
        <w:t xml:space="preserve"> </w:t>
      </w:r>
      <w:r w:rsidR="00C337B8" w:rsidRPr="00C77D68">
        <w:rPr>
          <w:sz w:val="28"/>
          <w:szCs w:val="28"/>
          <w:lang w:val="uk-UA"/>
        </w:rPr>
        <w:t>[</w:t>
      </w:r>
      <w:r w:rsidR="00C337B8">
        <w:rPr>
          <w:sz w:val="28"/>
          <w:szCs w:val="28"/>
          <w:lang w:val="uk-UA"/>
        </w:rPr>
        <w:t>45-47</w:t>
      </w:r>
      <w:r w:rsidR="00C337B8" w:rsidRPr="00C77D68">
        <w:rPr>
          <w:sz w:val="28"/>
          <w:szCs w:val="28"/>
          <w:lang w:val="uk-UA"/>
        </w:rPr>
        <w:t>]</w:t>
      </w:r>
      <w:r w:rsidR="00C337B8" w:rsidRPr="00C309BB">
        <w:rPr>
          <w:sz w:val="28"/>
          <w:szCs w:val="28"/>
          <w:lang w:val="uk-UA"/>
        </w:rPr>
        <w:t>.</w:t>
      </w:r>
    </w:p>
    <w:p w:rsidR="00E032C0" w:rsidRPr="005F3EB7" w:rsidRDefault="00E032C0" w:rsidP="005F3EB7">
      <w:pPr>
        <w:spacing w:after="0" w:line="360" w:lineRule="auto"/>
        <w:jc w:val="both"/>
        <w:rPr>
          <w:rFonts w:ascii="Times New Roman" w:hAnsi="Times New Roman" w:cs="Times New Roman"/>
          <w:iCs/>
          <w:sz w:val="28"/>
          <w:lang w:val="uk-UA"/>
        </w:rPr>
      </w:pPr>
    </w:p>
    <w:p w:rsidR="00E032C0" w:rsidRPr="005F3EB7" w:rsidRDefault="00E032C0" w:rsidP="005F3EB7">
      <w:pPr>
        <w:spacing w:after="0" w:line="360" w:lineRule="auto"/>
        <w:jc w:val="both"/>
        <w:rPr>
          <w:rFonts w:ascii="Times New Roman" w:hAnsi="Times New Roman" w:cs="Times New Roman"/>
          <w:iCs/>
          <w:sz w:val="28"/>
          <w:lang w:val="uk-UA"/>
        </w:rPr>
      </w:pPr>
    </w:p>
    <w:p w:rsidR="00136AEF" w:rsidRPr="008B03E1" w:rsidRDefault="00136AEF" w:rsidP="00136AEF">
      <w:pPr>
        <w:pStyle w:val="1"/>
        <w:spacing w:before="0" w:line="360" w:lineRule="auto"/>
        <w:ind w:firstLine="709"/>
        <w:rPr>
          <w:rFonts w:ascii="Times New Roman" w:hAnsi="Times New Roman" w:cs="Times New Roman"/>
          <w:b w:val="0"/>
          <w:color w:val="auto"/>
          <w:lang w:val="uk-UA"/>
        </w:rPr>
      </w:pPr>
      <w:bookmarkStart w:id="14" w:name="_Toc58258589"/>
      <w:r w:rsidRPr="005F3EB7">
        <w:rPr>
          <w:rFonts w:ascii="Times New Roman" w:hAnsi="Times New Roman" w:cs="Times New Roman"/>
          <w:b w:val="0"/>
          <w:iCs/>
          <w:color w:val="auto"/>
          <w:lang w:val="uk-UA"/>
        </w:rPr>
        <w:t>2.</w:t>
      </w:r>
      <w:r w:rsidR="00740891" w:rsidRPr="005F3EB7">
        <w:rPr>
          <w:rFonts w:ascii="Times New Roman" w:hAnsi="Times New Roman" w:cs="Times New Roman"/>
          <w:b w:val="0"/>
          <w:iCs/>
          <w:color w:val="auto"/>
          <w:lang w:val="uk-UA"/>
        </w:rPr>
        <w:t>4</w:t>
      </w:r>
      <w:r w:rsidRPr="005F3EB7">
        <w:rPr>
          <w:rFonts w:ascii="Times New Roman" w:hAnsi="Times New Roman" w:cs="Times New Roman"/>
          <w:b w:val="0"/>
          <w:iCs/>
          <w:color w:val="auto"/>
          <w:lang w:val="uk-UA"/>
        </w:rPr>
        <w:t xml:space="preserve"> </w:t>
      </w:r>
      <w:r w:rsidRPr="005F3EB7">
        <w:rPr>
          <w:rFonts w:ascii="Times New Roman" w:hAnsi="Times New Roman" w:cs="Times New Roman"/>
          <w:b w:val="0"/>
          <w:color w:val="auto"/>
          <w:lang w:val="uk-UA"/>
        </w:rPr>
        <w:t>Статистична</w:t>
      </w:r>
      <w:r w:rsidRPr="00DA6ED6">
        <w:rPr>
          <w:rFonts w:ascii="Times New Roman" w:hAnsi="Times New Roman" w:cs="Times New Roman"/>
          <w:b w:val="0"/>
          <w:color w:val="auto"/>
          <w:lang w:val="uk-UA"/>
        </w:rPr>
        <w:t xml:space="preserve"> обробка отриманих результатів</w:t>
      </w:r>
      <w:bookmarkEnd w:id="14"/>
    </w:p>
    <w:p w:rsidR="00136AEF" w:rsidRPr="008B03E1" w:rsidRDefault="00136AEF" w:rsidP="00136AEF">
      <w:pPr>
        <w:shd w:val="clear" w:color="auto" w:fill="FFFFFF"/>
        <w:spacing w:line="360" w:lineRule="auto"/>
        <w:ind w:firstLine="709"/>
        <w:contextualSpacing/>
        <w:jc w:val="both"/>
        <w:rPr>
          <w:rFonts w:ascii="Times New Roman" w:hAnsi="Times New Roman"/>
          <w:spacing w:val="-2"/>
          <w:w w:val="101"/>
          <w:sz w:val="28"/>
          <w:szCs w:val="28"/>
          <w:lang w:val="uk-UA"/>
        </w:rPr>
      </w:pPr>
    </w:p>
    <w:p w:rsidR="00136AEF" w:rsidRPr="008B03E1" w:rsidRDefault="00136AEF" w:rsidP="00136AEF">
      <w:pPr>
        <w:spacing w:line="360" w:lineRule="auto"/>
        <w:ind w:firstLine="709"/>
        <w:contextualSpacing/>
        <w:jc w:val="both"/>
        <w:rPr>
          <w:rFonts w:ascii="Times New Roman" w:hAnsi="Times New Roman"/>
          <w:spacing w:val="-2"/>
          <w:w w:val="101"/>
          <w:sz w:val="28"/>
          <w:szCs w:val="28"/>
          <w:lang w:val="uk-UA"/>
        </w:rPr>
      </w:pPr>
    </w:p>
    <w:p w:rsidR="00136AEF" w:rsidRPr="008B03E1" w:rsidRDefault="00136AEF" w:rsidP="00136AEF">
      <w:pPr>
        <w:spacing w:line="360" w:lineRule="auto"/>
        <w:ind w:firstLine="709"/>
        <w:contextualSpacing/>
        <w:jc w:val="both"/>
        <w:rPr>
          <w:rFonts w:ascii="Times New Roman" w:hAnsi="Times New Roman"/>
          <w:sz w:val="28"/>
          <w:szCs w:val="28"/>
          <w:lang w:val="uk-UA"/>
        </w:rPr>
      </w:pPr>
      <w:r w:rsidRPr="008B03E1">
        <w:rPr>
          <w:rFonts w:ascii="Times New Roman" w:hAnsi="Times New Roman"/>
          <w:sz w:val="28"/>
          <w:szCs w:val="28"/>
          <w:lang w:val="uk-UA"/>
        </w:rPr>
        <w:t>Отримані дані були оброблено статистично з обчисленням наступних величин: а) середнє арифметичне; б) середнє квадратичне відхилення; в) похибка; г) критерій достовірності Ст′юдента</w:t>
      </w:r>
      <w:r w:rsidRPr="008B03E1">
        <w:rPr>
          <w:lang w:val="uk-UA"/>
        </w:rPr>
        <w:t xml:space="preserve"> </w:t>
      </w:r>
      <w:r w:rsidRPr="00115CEB">
        <w:rPr>
          <w:rFonts w:ascii="Times New Roman" w:hAnsi="Times New Roman"/>
          <w:sz w:val="28"/>
          <w:szCs w:val="28"/>
          <w:lang w:val="uk-UA"/>
        </w:rPr>
        <w:t>[</w:t>
      </w:r>
      <w:r w:rsidR="00C337B8">
        <w:rPr>
          <w:rFonts w:ascii="Times New Roman" w:hAnsi="Times New Roman"/>
          <w:sz w:val="28"/>
          <w:szCs w:val="28"/>
          <w:lang w:val="uk-UA"/>
        </w:rPr>
        <w:t>48</w:t>
      </w:r>
      <w:r w:rsidRPr="00115CEB">
        <w:rPr>
          <w:rFonts w:ascii="Times New Roman" w:hAnsi="Times New Roman"/>
          <w:sz w:val="28"/>
          <w:szCs w:val="28"/>
          <w:lang w:val="uk-UA"/>
        </w:rPr>
        <w:t>].</w:t>
      </w:r>
    </w:p>
    <w:p w:rsidR="00136AEF" w:rsidRPr="008B03E1" w:rsidRDefault="00136AEF" w:rsidP="00136AEF">
      <w:pPr>
        <w:spacing w:line="360" w:lineRule="auto"/>
        <w:ind w:firstLine="709"/>
        <w:contextualSpacing/>
        <w:jc w:val="both"/>
        <w:rPr>
          <w:rFonts w:ascii="Times New Roman" w:hAnsi="Times New Roman"/>
          <w:sz w:val="28"/>
          <w:szCs w:val="28"/>
          <w:lang w:val="uk-UA"/>
        </w:rPr>
      </w:pPr>
      <w:r w:rsidRPr="008B03E1">
        <w:rPr>
          <w:rFonts w:ascii="Times New Roman" w:hAnsi="Times New Roman"/>
          <w:sz w:val="28"/>
          <w:szCs w:val="28"/>
          <w:lang w:val="uk-UA"/>
        </w:rPr>
        <w:t>Середнє арифметичне даних, не згрупованих у варіаційний ряд, визначали за формулою:</w:t>
      </w:r>
    </w:p>
    <w:p w:rsidR="00136AEF" w:rsidRPr="008B03E1" w:rsidRDefault="00136AEF" w:rsidP="00136AEF">
      <w:pPr>
        <w:pStyle w:val="14"/>
        <w:tabs>
          <w:tab w:val="left" w:pos="-1985"/>
        </w:tabs>
        <w:spacing w:line="360" w:lineRule="auto"/>
        <w:ind w:left="1260" w:hanging="1260"/>
        <w:contextualSpacing/>
        <w:jc w:val="right"/>
        <w:rPr>
          <w:rFonts w:ascii="Times New Roman" w:hAnsi="Times New Roman"/>
          <w:caps/>
          <w:sz w:val="28"/>
          <w:szCs w:val="28"/>
          <w:lang w:val="uk-UA"/>
        </w:rPr>
      </w:pPr>
      <w:r w:rsidRPr="008B03E1">
        <w:rPr>
          <w:rFonts w:ascii="Times New Roman" w:hAnsi="Times New Roman"/>
          <w:caps/>
          <w:position w:val="-24"/>
          <w:sz w:val="28"/>
          <w:szCs w:val="28"/>
          <w:lang w:val="uk-UA"/>
        </w:rPr>
        <w:t xml:space="preserve">                                   </w:t>
      </w:r>
      <w:r w:rsidRPr="008B03E1">
        <w:rPr>
          <w:rFonts w:ascii="Times New Roman" w:hAnsi="Times New Roman"/>
          <w:caps/>
          <w:position w:val="-24"/>
          <w:sz w:val="28"/>
          <w:szCs w:val="28"/>
          <w:lang w:val="uk-UA"/>
        </w:rPr>
        <w:object w:dxaOrig="10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9pt;height:37.6pt" o:ole="" fillcolor="window">
            <v:imagedata r:id="rId23" o:title=""/>
          </v:shape>
          <o:OLEObject Type="Embed" ProgID="Equation.3" ShapeID="_x0000_i1025" DrawAspect="Content" ObjectID="_1668942749" r:id="rId24"/>
        </w:object>
      </w:r>
      <w:r w:rsidRPr="008B03E1">
        <w:rPr>
          <w:rFonts w:ascii="Times New Roman" w:hAnsi="Times New Roman"/>
          <w:caps/>
          <w:sz w:val="28"/>
          <w:szCs w:val="28"/>
          <w:lang w:val="uk-UA"/>
        </w:rPr>
        <w:t xml:space="preserve">                                              (2.</w:t>
      </w:r>
      <w:r w:rsidR="00DA6ED6">
        <w:rPr>
          <w:rFonts w:ascii="Times New Roman" w:hAnsi="Times New Roman"/>
          <w:caps/>
          <w:sz w:val="28"/>
          <w:szCs w:val="28"/>
          <w:lang w:val="uk-UA"/>
        </w:rPr>
        <w:t>1</w:t>
      </w:r>
      <w:r w:rsidRPr="008B03E1">
        <w:rPr>
          <w:rFonts w:ascii="Times New Roman" w:hAnsi="Times New Roman"/>
          <w:sz w:val="28"/>
          <w:szCs w:val="28"/>
          <w:lang w:val="uk-UA"/>
        </w:rPr>
        <w:t>)</w:t>
      </w:r>
    </w:p>
    <w:p w:rsidR="00136AEF" w:rsidRPr="008B03E1" w:rsidRDefault="00136AEF" w:rsidP="00136AEF">
      <w:pPr>
        <w:pStyle w:val="14"/>
        <w:tabs>
          <w:tab w:val="left" w:pos="-1985"/>
        </w:tabs>
        <w:spacing w:line="360" w:lineRule="auto"/>
        <w:ind w:firstLine="709"/>
        <w:contextualSpacing/>
        <w:jc w:val="both"/>
        <w:rPr>
          <w:rFonts w:ascii="Times New Roman" w:hAnsi="Times New Roman"/>
          <w:caps/>
          <w:sz w:val="28"/>
          <w:szCs w:val="28"/>
          <w:lang w:val="uk-UA"/>
        </w:rPr>
      </w:pPr>
    </w:p>
    <w:p w:rsidR="00136AEF" w:rsidRPr="008B03E1" w:rsidRDefault="00136AEF" w:rsidP="00136AEF">
      <w:pPr>
        <w:pStyle w:val="14"/>
        <w:tabs>
          <w:tab w:val="left" w:pos="-1985"/>
        </w:tabs>
        <w:spacing w:line="360" w:lineRule="auto"/>
        <w:ind w:firstLine="709"/>
        <w:contextualSpacing/>
        <w:jc w:val="both"/>
        <w:rPr>
          <w:rFonts w:ascii="Times New Roman" w:hAnsi="Times New Roman"/>
          <w:sz w:val="28"/>
          <w:szCs w:val="28"/>
          <w:lang w:val="uk-UA"/>
        </w:rPr>
      </w:pPr>
      <w:r w:rsidRPr="008B03E1">
        <w:rPr>
          <w:rFonts w:ascii="Times New Roman" w:hAnsi="Times New Roman"/>
          <w:sz w:val="28"/>
          <w:szCs w:val="28"/>
          <w:lang w:val="uk-UA"/>
        </w:rPr>
        <w:t xml:space="preserve">де  </w:t>
      </w:r>
      <w:r w:rsidRPr="008B03E1">
        <w:rPr>
          <w:rFonts w:ascii="Times New Roman" w:hAnsi="Times New Roman"/>
          <w:position w:val="-4"/>
          <w:sz w:val="28"/>
          <w:szCs w:val="28"/>
          <w:lang w:val="uk-UA"/>
        </w:rPr>
        <w:object w:dxaOrig="279" w:dyaOrig="320">
          <v:shape id="_x0000_i1026" type="#_x0000_t75" style="width:15.6pt;height:15.6pt" o:ole="">
            <v:imagedata r:id="rId25" o:title=""/>
          </v:shape>
          <o:OLEObject Type="Embed" ProgID="Equation.3" ShapeID="_x0000_i1026" DrawAspect="Content" ObjectID="_1668942750" r:id="rId26"/>
        </w:object>
      </w:r>
      <w:r w:rsidRPr="008B03E1">
        <w:rPr>
          <w:rFonts w:ascii="Times New Roman" w:hAnsi="Times New Roman"/>
          <w:sz w:val="28"/>
          <w:szCs w:val="28"/>
          <w:lang w:val="uk-UA"/>
        </w:rPr>
        <w:t xml:space="preserve"> – середня арифметична;</w:t>
      </w:r>
    </w:p>
    <w:p w:rsidR="00136AEF" w:rsidRPr="008B03E1" w:rsidRDefault="00136AEF" w:rsidP="00136AEF">
      <w:pPr>
        <w:pStyle w:val="14"/>
        <w:tabs>
          <w:tab w:val="left" w:pos="-1985"/>
        </w:tabs>
        <w:spacing w:line="360" w:lineRule="auto"/>
        <w:ind w:firstLine="709"/>
        <w:contextualSpacing/>
        <w:jc w:val="both"/>
        <w:rPr>
          <w:rFonts w:ascii="Times New Roman" w:hAnsi="Times New Roman"/>
          <w:sz w:val="28"/>
          <w:szCs w:val="28"/>
          <w:lang w:val="uk-UA"/>
        </w:rPr>
      </w:pPr>
      <w:r w:rsidRPr="008B03E1">
        <w:rPr>
          <w:rFonts w:ascii="Times New Roman" w:hAnsi="Times New Roman"/>
          <w:sz w:val="28"/>
          <w:szCs w:val="28"/>
          <w:lang w:val="uk-UA"/>
        </w:rPr>
        <w:t>Σx</w:t>
      </w:r>
      <w:r w:rsidRPr="008B03E1">
        <w:rPr>
          <w:rFonts w:ascii="Times New Roman" w:hAnsi="Times New Roman"/>
          <w:sz w:val="28"/>
          <w:szCs w:val="28"/>
          <w:vertAlign w:val="subscript"/>
          <w:lang w:val="uk-UA"/>
        </w:rPr>
        <w:t>і</w:t>
      </w:r>
      <w:r w:rsidRPr="008B03E1">
        <w:rPr>
          <w:rFonts w:ascii="Times New Roman" w:hAnsi="Times New Roman"/>
          <w:sz w:val="28"/>
          <w:szCs w:val="28"/>
          <w:lang w:val="uk-UA"/>
        </w:rPr>
        <w:t xml:space="preserve"> – сума варіант;</w:t>
      </w:r>
    </w:p>
    <w:p w:rsidR="00136AEF" w:rsidRPr="008B03E1" w:rsidRDefault="00136AEF" w:rsidP="00136AEF">
      <w:pPr>
        <w:pStyle w:val="14"/>
        <w:tabs>
          <w:tab w:val="left" w:pos="-1985"/>
        </w:tabs>
        <w:spacing w:line="360" w:lineRule="auto"/>
        <w:ind w:firstLine="709"/>
        <w:contextualSpacing/>
        <w:jc w:val="both"/>
        <w:rPr>
          <w:rFonts w:ascii="Times New Roman" w:hAnsi="Times New Roman"/>
          <w:sz w:val="28"/>
          <w:szCs w:val="28"/>
          <w:lang w:val="uk-UA"/>
        </w:rPr>
      </w:pPr>
      <w:r w:rsidRPr="008B03E1">
        <w:rPr>
          <w:rFonts w:ascii="Times New Roman" w:hAnsi="Times New Roman"/>
          <w:sz w:val="28"/>
          <w:szCs w:val="28"/>
          <w:lang w:val="uk-UA"/>
        </w:rPr>
        <w:t>n – число варіант у виборці.</w:t>
      </w:r>
    </w:p>
    <w:p w:rsidR="00D13500" w:rsidRPr="008B03E1" w:rsidRDefault="00136AEF" w:rsidP="00D13500">
      <w:pPr>
        <w:tabs>
          <w:tab w:val="left" w:pos="360"/>
        </w:tabs>
        <w:spacing w:line="360" w:lineRule="auto"/>
        <w:ind w:firstLine="709"/>
        <w:contextualSpacing/>
        <w:jc w:val="both"/>
        <w:rPr>
          <w:rFonts w:ascii="Times New Roman" w:hAnsi="Times New Roman"/>
          <w:sz w:val="28"/>
          <w:szCs w:val="28"/>
          <w:lang w:val="uk-UA"/>
        </w:rPr>
      </w:pPr>
      <w:r w:rsidRPr="008B03E1">
        <w:rPr>
          <w:rFonts w:ascii="Times New Roman" w:hAnsi="Times New Roman"/>
          <w:sz w:val="28"/>
          <w:szCs w:val="28"/>
          <w:lang w:val="uk-UA"/>
        </w:rPr>
        <w:t>Для встановлення меж та величини інтервалу, у якому міститься дійсне значення вимірювальної величини, використовують квадратичне відхилення, яке розраховується за формулою:</w:t>
      </w:r>
    </w:p>
    <w:p w:rsidR="00B85082" w:rsidRPr="008B03E1" w:rsidRDefault="00B85082" w:rsidP="00D13500">
      <w:pPr>
        <w:tabs>
          <w:tab w:val="left" w:pos="360"/>
        </w:tabs>
        <w:spacing w:line="360" w:lineRule="auto"/>
        <w:ind w:firstLine="709"/>
        <w:contextualSpacing/>
        <w:jc w:val="both"/>
        <w:rPr>
          <w:rFonts w:ascii="Times New Roman" w:hAnsi="Times New Roman"/>
          <w:sz w:val="28"/>
          <w:szCs w:val="28"/>
          <w:lang w:val="uk-UA"/>
        </w:rPr>
      </w:pPr>
    </w:p>
    <w:p w:rsidR="00136AEF" w:rsidRPr="008B03E1" w:rsidRDefault="00136AEF" w:rsidP="00136AEF">
      <w:pPr>
        <w:spacing w:line="360" w:lineRule="auto"/>
        <w:contextualSpacing/>
        <w:jc w:val="right"/>
        <w:rPr>
          <w:rFonts w:ascii="Times New Roman" w:hAnsi="Times New Roman"/>
          <w:sz w:val="28"/>
          <w:szCs w:val="28"/>
          <w:lang w:val="uk-UA"/>
        </w:rPr>
      </w:pPr>
      <w:r w:rsidRPr="008B03E1">
        <w:rPr>
          <w:rFonts w:ascii="Times New Roman" w:hAnsi="Times New Roman"/>
          <w:sz w:val="28"/>
          <w:szCs w:val="28"/>
          <w:lang w:val="uk-UA"/>
        </w:rPr>
        <w:t xml:space="preserve">                                               </w:t>
      </w:r>
      <w:r w:rsidR="00395C47" w:rsidRPr="008B03E1">
        <w:rPr>
          <w:rFonts w:ascii="Times New Roman" w:hAnsi="Times New Roman"/>
          <w:sz w:val="28"/>
          <w:szCs w:val="28"/>
          <w:lang w:val="uk-UA"/>
        </w:rPr>
        <w:fldChar w:fldCharType="begin"/>
      </w:r>
      <w:r w:rsidRPr="008B03E1">
        <w:rPr>
          <w:rFonts w:ascii="Times New Roman" w:hAnsi="Times New Roman"/>
          <w:sz w:val="28"/>
          <w:szCs w:val="28"/>
          <w:lang w:val="uk-UA"/>
        </w:rPr>
        <w:instrText xml:space="preserve"> QUOTE </w:instrText>
      </w:r>
      <w:r w:rsidR="00E212F9">
        <w:rPr>
          <w:rFonts w:ascii="Times New Roman" w:hAnsi="Times New Roman"/>
          <w:sz w:val="28"/>
          <w:szCs w:val="28"/>
          <w:lang w:val="uk-UA"/>
        </w:rPr>
        <w:pict>
          <v:shape id="_x0000_i1027" type="#_x0000_t75" style="width:105.3pt;height:40.85pt" equationxml="&lt;">
            <v:imagedata r:id="rId27" o:title="" chromakey="white"/>
          </v:shape>
        </w:pict>
      </w:r>
      <w:r w:rsidR="00395C47" w:rsidRPr="008B03E1">
        <w:rPr>
          <w:rFonts w:ascii="Times New Roman" w:hAnsi="Times New Roman"/>
          <w:sz w:val="28"/>
          <w:szCs w:val="28"/>
          <w:lang w:val="uk-UA"/>
        </w:rPr>
        <w:fldChar w:fldCharType="separate"/>
      </w:r>
      <w:r w:rsidR="00E212F9">
        <w:rPr>
          <w:rFonts w:ascii="Times New Roman" w:hAnsi="Times New Roman"/>
          <w:sz w:val="28"/>
          <w:szCs w:val="28"/>
          <w:lang w:val="uk-UA"/>
        </w:rPr>
        <w:pict>
          <v:shape id="_x0000_i1028" type="#_x0000_t75" style="width:105.3pt;height:39.2pt" equationxml="&lt;">
            <v:imagedata r:id="rId27" o:title="" chromakey="white" gain="109227f" blacklevel="-6554f"/>
          </v:shape>
        </w:pict>
      </w:r>
      <w:r w:rsidR="00395C47" w:rsidRPr="008B03E1">
        <w:rPr>
          <w:rFonts w:ascii="Times New Roman" w:hAnsi="Times New Roman"/>
          <w:sz w:val="28"/>
          <w:szCs w:val="28"/>
          <w:lang w:val="uk-UA"/>
        </w:rPr>
        <w:fldChar w:fldCharType="end"/>
      </w:r>
      <w:r w:rsidRPr="008B03E1">
        <w:rPr>
          <w:rFonts w:ascii="Times New Roman" w:hAnsi="Times New Roman"/>
          <w:sz w:val="28"/>
          <w:szCs w:val="28"/>
          <w:lang w:val="uk-UA"/>
        </w:rPr>
        <w:t xml:space="preserve">                                             (2.</w:t>
      </w:r>
      <w:r w:rsidR="00DA6ED6">
        <w:rPr>
          <w:rFonts w:ascii="Times New Roman" w:hAnsi="Times New Roman"/>
          <w:sz w:val="28"/>
          <w:szCs w:val="28"/>
          <w:lang w:val="uk-UA"/>
        </w:rPr>
        <w:t>2</w:t>
      </w:r>
      <w:r w:rsidRPr="008B03E1">
        <w:rPr>
          <w:rFonts w:ascii="Times New Roman" w:hAnsi="Times New Roman"/>
          <w:sz w:val="28"/>
          <w:szCs w:val="28"/>
          <w:lang w:val="uk-UA"/>
        </w:rPr>
        <w:t>)</w:t>
      </w:r>
    </w:p>
    <w:p w:rsidR="00136AEF" w:rsidRPr="008B03E1" w:rsidRDefault="00136AEF" w:rsidP="00136AEF">
      <w:pPr>
        <w:spacing w:line="360" w:lineRule="auto"/>
        <w:ind w:firstLine="709"/>
        <w:contextualSpacing/>
        <w:jc w:val="both"/>
        <w:rPr>
          <w:rFonts w:ascii="Times New Roman" w:hAnsi="Times New Roman"/>
          <w:sz w:val="28"/>
          <w:szCs w:val="28"/>
          <w:lang w:val="uk-UA"/>
        </w:rPr>
      </w:pPr>
    </w:p>
    <w:p w:rsidR="00136AEF" w:rsidRPr="008B03E1" w:rsidRDefault="00136AEF" w:rsidP="00136AEF">
      <w:pPr>
        <w:spacing w:line="360" w:lineRule="auto"/>
        <w:ind w:firstLine="709"/>
        <w:contextualSpacing/>
        <w:jc w:val="both"/>
        <w:rPr>
          <w:rFonts w:ascii="Times New Roman" w:hAnsi="Times New Roman"/>
          <w:sz w:val="28"/>
          <w:szCs w:val="28"/>
          <w:lang w:val="uk-UA"/>
        </w:rPr>
      </w:pPr>
      <w:r w:rsidRPr="008B03E1">
        <w:rPr>
          <w:rFonts w:ascii="Times New Roman" w:hAnsi="Times New Roman"/>
          <w:sz w:val="28"/>
          <w:szCs w:val="28"/>
          <w:lang w:val="uk-UA"/>
        </w:rPr>
        <w:lastRenderedPageBreak/>
        <w:t>де Σ(x</w:t>
      </w:r>
      <w:r w:rsidR="00FF1774" w:rsidRPr="008B03E1">
        <w:rPr>
          <w:rFonts w:ascii="Times New Roman" w:hAnsi="Times New Roman"/>
          <w:sz w:val="28"/>
          <w:szCs w:val="28"/>
          <w:lang w:val="uk-UA"/>
        </w:rPr>
        <w:t>–</w:t>
      </w:r>
      <w:r w:rsidRPr="008B03E1">
        <w:rPr>
          <w:rFonts w:ascii="Times New Roman" w:hAnsi="Times New Roman"/>
          <w:sz w:val="28"/>
          <w:szCs w:val="28"/>
          <w:lang w:val="uk-UA"/>
        </w:rPr>
        <w:t>M)</w:t>
      </w:r>
      <w:r w:rsidRPr="008B03E1">
        <w:rPr>
          <w:rFonts w:ascii="Times New Roman" w:hAnsi="Times New Roman"/>
          <w:sz w:val="28"/>
          <w:szCs w:val="28"/>
          <w:vertAlign w:val="superscript"/>
          <w:lang w:val="uk-UA"/>
        </w:rPr>
        <w:t xml:space="preserve"> 2</w:t>
      </w:r>
      <w:r w:rsidRPr="008B03E1">
        <w:rPr>
          <w:rFonts w:ascii="Times New Roman" w:hAnsi="Times New Roman"/>
          <w:sz w:val="28"/>
          <w:szCs w:val="28"/>
          <w:lang w:val="uk-UA"/>
        </w:rPr>
        <w:t xml:space="preserve"> </w:t>
      </w:r>
      <w:r w:rsidRPr="008B03E1">
        <w:rPr>
          <w:sz w:val="28"/>
          <w:szCs w:val="28"/>
          <w:lang w:val="uk-UA"/>
        </w:rPr>
        <w:t xml:space="preserve"> – </w:t>
      </w:r>
      <w:r w:rsidRPr="008B03E1">
        <w:rPr>
          <w:rFonts w:ascii="Times New Roman" w:hAnsi="Times New Roman"/>
          <w:sz w:val="28"/>
          <w:szCs w:val="28"/>
          <w:lang w:val="uk-UA"/>
        </w:rPr>
        <w:t>сума квадратів відхилення результатів окремих вимірювань від середнього арифметичного,</w:t>
      </w:r>
    </w:p>
    <w:p w:rsidR="00136AEF" w:rsidRPr="008B03E1" w:rsidRDefault="00395C47" w:rsidP="00136AEF">
      <w:pPr>
        <w:spacing w:line="360" w:lineRule="auto"/>
        <w:ind w:firstLine="709"/>
        <w:contextualSpacing/>
        <w:jc w:val="both"/>
        <w:rPr>
          <w:rFonts w:ascii="Times New Roman" w:hAnsi="Times New Roman"/>
          <w:sz w:val="28"/>
          <w:szCs w:val="28"/>
          <w:lang w:val="uk-UA"/>
        </w:rPr>
      </w:pPr>
      <w:r w:rsidRPr="008B03E1">
        <w:rPr>
          <w:rFonts w:ascii="Times New Roman" w:hAnsi="Times New Roman"/>
          <w:sz w:val="28"/>
          <w:szCs w:val="28"/>
          <w:lang w:val="uk-UA"/>
        </w:rPr>
        <w:fldChar w:fldCharType="begin"/>
      </w:r>
      <w:r w:rsidR="00136AEF" w:rsidRPr="008B03E1">
        <w:rPr>
          <w:rFonts w:ascii="Times New Roman" w:hAnsi="Times New Roman"/>
          <w:sz w:val="28"/>
          <w:szCs w:val="28"/>
          <w:lang w:val="uk-UA"/>
        </w:rPr>
        <w:instrText xml:space="preserve"> QUOTE </w:instrText>
      </w:r>
      <w:r w:rsidR="00E212F9">
        <w:rPr>
          <w:rFonts w:ascii="Times New Roman" w:hAnsi="Times New Roman"/>
          <w:sz w:val="28"/>
          <w:szCs w:val="28"/>
          <w:lang w:val="uk-UA"/>
        </w:rPr>
        <w:pict>
          <v:shape id="_x0000_i1029" type="#_x0000_t75" style="width:10.75pt;height:15.6pt" equationxml="&lt;">
            <v:imagedata r:id="rId28" o:title="" chromakey="white"/>
          </v:shape>
        </w:pict>
      </w:r>
      <w:r w:rsidRPr="008B03E1">
        <w:rPr>
          <w:rFonts w:ascii="Times New Roman" w:hAnsi="Times New Roman"/>
          <w:sz w:val="28"/>
          <w:szCs w:val="28"/>
          <w:lang w:val="uk-UA"/>
        </w:rPr>
        <w:fldChar w:fldCharType="separate"/>
      </w:r>
      <w:r w:rsidR="00136AEF" w:rsidRPr="008B03E1">
        <w:rPr>
          <w:rFonts w:ascii="Times New Roman" w:hAnsi="Times New Roman"/>
          <w:sz w:val="28"/>
          <w:szCs w:val="28"/>
          <w:lang w:val="uk-UA"/>
        </w:rPr>
        <w:t>n</w:t>
      </w:r>
      <w:r w:rsidRPr="008B03E1">
        <w:rPr>
          <w:rFonts w:ascii="Times New Roman" w:hAnsi="Times New Roman"/>
          <w:sz w:val="28"/>
          <w:szCs w:val="28"/>
          <w:lang w:val="uk-UA"/>
        </w:rPr>
        <w:fldChar w:fldCharType="end"/>
      </w:r>
      <w:r w:rsidR="00136AEF" w:rsidRPr="008B03E1">
        <w:rPr>
          <w:sz w:val="28"/>
          <w:szCs w:val="28"/>
          <w:lang w:val="uk-UA"/>
        </w:rPr>
        <w:t xml:space="preserve"> – </w:t>
      </w:r>
      <w:r w:rsidR="00136AEF" w:rsidRPr="008B03E1">
        <w:rPr>
          <w:rFonts w:ascii="Times New Roman" w:hAnsi="Times New Roman"/>
          <w:sz w:val="28"/>
          <w:szCs w:val="28"/>
          <w:lang w:val="uk-UA"/>
        </w:rPr>
        <w:t>число вимірювань.</w:t>
      </w:r>
    </w:p>
    <w:p w:rsidR="00136AEF" w:rsidRPr="008B03E1" w:rsidRDefault="00136AEF" w:rsidP="00136AEF">
      <w:pPr>
        <w:spacing w:line="360" w:lineRule="auto"/>
        <w:ind w:firstLine="709"/>
        <w:contextualSpacing/>
        <w:jc w:val="both"/>
        <w:rPr>
          <w:rFonts w:ascii="Times New Roman" w:hAnsi="Times New Roman"/>
          <w:sz w:val="28"/>
          <w:szCs w:val="28"/>
          <w:lang w:val="uk-UA"/>
        </w:rPr>
      </w:pPr>
      <w:r w:rsidRPr="008B03E1">
        <w:rPr>
          <w:rFonts w:ascii="Times New Roman" w:hAnsi="Times New Roman"/>
          <w:sz w:val="28"/>
          <w:szCs w:val="28"/>
          <w:lang w:val="uk-UA"/>
        </w:rPr>
        <w:t>При використанні вибіркової середньої для оцінки генеральної середньої необхідно знати похибку середнього арифметичного (стандартна похибка).</w:t>
      </w:r>
    </w:p>
    <w:p w:rsidR="00136AEF" w:rsidRPr="008B03E1" w:rsidRDefault="00136AEF" w:rsidP="00136AEF">
      <w:pPr>
        <w:spacing w:line="360" w:lineRule="auto"/>
        <w:ind w:firstLine="709"/>
        <w:contextualSpacing/>
        <w:jc w:val="both"/>
        <w:rPr>
          <w:rFonts w:ascii="Times New Roman" w:hAnsi="Times New Roman"/>
          <w:sz w:val="28"/>
          <w:szCs w:val="28"/>
          <w:lang w:val="uk-UA"/>
        </w:rPr>
      </w:pPr>
    </w:p>
    <w:p w:rsidR="00136AEF" w:rsidRPr="008B03E1" w:rsidRDefault="00136AEF" w:rsidP="00136AEF">
      <w:pPr>
        <w:spacing w:line="360" w:lineRule="auto"/>
        <w:contextualSpacing/>
        <w:jc w:val="both"/>
        <w:rPr>
          <w:rFonts w:ascii="Times New Roman" w:hAnsi="Times New Roman"/>
          <w:sz w:val="28"/>
          <w:szCs w:val="28"/>
          <w:lang w:val="uk-UA"/>
        </w:rPr>
      </w:pPr>
      <w:r w:rsidRPr="008B03E1">
        <w:rPr>
          <w:rFonts w:ascii="Times New Roman" w:hAnsi="Times New Roman"/>
          <w:position w:val="-28"/>
          <w:sz w:val="28"/>
          <w:szCs w:val="28"/>
          <w:lang w:val="uk-UA"/>
        </w:rPr>
        <w:t xml:space="preserve">                                                 </w:t>
      </w:r>
      <w:r w:rsidRPr="008B03E1">
        <w:rPr>
          <w:rFonts w:ascii="Times New Roman" w:hAnsi="Times New Roman"/>
          <w:position w:val="-28"/>
          <w:sz w:val="28"/>
          <w:szCs w:val="28"/>
          <w:lang w:val="uk-UA"/>
        </w:rPr>
        <w:object w:dxaOrig="859" w:dyaOrig="660">
          <v:shape id="_x0000_i1030" type="#_x0000_t75" style="width:64.5pt;height:37.6pt" o:ole="">
            <v:imagedata r:id="rId29" o:title=""/>
          </v:shape>
          <o:OLEObject Type="Embed" ProgID="Equation.3" ShapeID="_x0000_i1030" DrawAspect="Content" ObjectID="_1668942751" r:id="rId30"/>
        </w:object>
      </w:r>
      <w:r w:rsidRPr="008B03E1">
        <w:rPr>
          <w:rFonts w:ascii="Times New Roman" w:hAnsi="Times New Roman"/>
          <w:sz w:val="28"/>
          <w:szCs w:val="28"/>
          <w:lang w:val="uk-UA"/>
        </w:rPr>
        <w:t xml:space="preserve">                                                             (2.</w:t>
      </w:r>
      <w:r w:rsidR="00DA6ED6">
        <w:rPr>
          <w:rFonts w:ascii="Times New Roman" w:hAnsi="Times New Roman"/>
          <w:sz w:val="28"/>
          <w:szCs w:val="28"/>
          <w:lang w:val="uk-UA"/>
        </w:rPr>
        <w:t>3</w:t>
      </w:r>
      <w:r w:rsidRPr="008B03E1">
        <w:rPr>
          <w:rFonts w:ascii="Times New Roman" w:hAnsi="Times New Roman"/>
          <w:sz w:val="28"/>
          <w:szCs w:val="28"/>
          <w:lang w:val="uk-UA"/>
        </w:rPr>
        <w:t>)</w:t>
      </w:r>
      <w:r w:rsidR="00395C47" w:rsidRPr="008B03E1">
        <w:rPr>
          <w:rFonts w:ascii="Times New Roman" w:hAnsi="Times New Roman"/>
          <w:sz w:val="28"/>
          <w:szCs w:val="28"/>
          <w:lang w:val="uk-UA"/>
        </w:rPr>
        <w:fldChar w:fldCharType="begin"/>
      </w:r>
      <w:r w:rsidRPr="008B03E1">
        <w:rPr>
          <w:rFonts w:ascii="Times New Roman" w:hAnsi="Times New Roman"/>
          <w:sz w:val="28"/>
          <w:szCs w:val="28"/>
          <w:lang w:val="uk-UA"/>
        </w:rPr>
        <w:instrText xml:space="preserve"> QUOTE </w:instrText>
      </w:r>
      <w:r w:rsidR="00E212F9">
        <w:rPr>
          <w:rFonts w:ascii="Times New Roman" w:hAnsi="Times New Roman"/>
          <w:sz w:val="28"/>
          <w:szCs w:val="28"/>
          <w:lang w:val="uk-UA"/>
        </w:rPr>
        <w:pict>
          <v:shape id="_x0000_i1031" type="#_x0000_t75" style="width:84.9pt;height:87.6pt" equationxml="&lt;">
            <v:imagedata r:id="rId31" o:title="" chromakey="white"/>
          </v:shape>
        </w:pict>
      </w:r>
      <w:r w:rsidR="00395C47" w:rsidRPr="008B03E1">
        <w:rPr>
          <w:rFonts w:ascii="Times New Roman" w:hAnsi="Times New Roman"/>
          <w:sz w:val="28"/>
          <w:szCs w:val="28"/>
          <w:lang w:val="uk-UA"/>
        </w:rPr>
        <w:fldChar w:fldCharType="end"/>
      </w:r>
    </w:p>
    <w:p w:rsidR="00136AEF" w:rsidRPr="008B03E1" w:rsidRDefault="00136AEF" w:rsidP="00136AEF">
      <w:pPr>
        <w:spacing w:line="360" w:lineRule="auto"/>
        <w:ind w:firstLine="709"/>
        <w:contextualSpacing/>
        <w:jc w:val="both"/>
        <w:rPr>
          <w:rFonts w:ascii="Times New Roman" w:hAnsi="Times New Roman"/>
          <w:sz w:val="28"/>
          <w:szCs w:val="28"/>
          <w:lang w:val="uk-UA"/>
        </w:rPr>
      </w:pPr>
    </w:p>
    <w:p w:rsidR="00136AEF" w:rsidRPr="008B03E1" w:rsidRDefault="00136AEF" w:rsidP="00136AEF">
      <w:pPr>
        <w:spacing w:line="360" w:lineRule="auto"/>
        <w:ind w:firstLine="709"/>
        <w:contextualSpacing/>
        <w:jc w:val="both"/>
        <w:rPr>
          <w:rFonts w:ascii="Times New Roman" w:hAnsi="Times New Roman"/>
          <w:sz w:val="28"/>
          <w:szCs w:val="28"/>
          <w:lang w:val="uk-UA"/>
        </w:rPr>
      </w:pPr>
      <w:r w:rsidRPr="008B03E1">
        <w:rPr>
          <w:rFonts w:ascii="Times New Roman" w:hAnsi="Times New Roman"/>
          <w:sz w:val="28"/>
          <w:szCs w:val="28"/>
          <w:lang w:val="uk-UA"/>
        </w:rPr>
        <w:t xml:space="preserve">Зіставлення середнього арифметичного з його похибкою дає уявлення про точність визначення М, що називається показником точності досліду. </w:t>
      </w:r>
    </w:p>
    <w:p w:rsidR="00136AEF" w:rsidRPr="008B03E1" w:rsidRDefault="00136AEF" w:rsidP="00136AEF">
      <w:pPr>
        <w:spacing w:line="360" w:lineRule="auto"/>
        <w:ind w:firstLine="709"/>
        <w:contextualSpacing/>
        <w:jc w:val="both"/>
        <w:rPr>
          <w:rFonts w:ascii="Times New Roman" w:hAnsi="Times New Roman"/>
          <w:sz w:val="28"/>
          <w:szCs w:val="28"/>
          <w:lang w:val="uk-UA"/>
        </w:rPr>
      </w:pPr>
      <w:r w:rsidRPr="008B03E1">
        <w:rPr>
          <w:rFonts w:ascii="Times New Roman" w:hAnsi="Times New Roman"/>
          <w:sz w:val="28"/>
          <w:szCs w:val="28"/>
          <w:lang w:val="uk-UA"/>
        </w:rPr>
        <w:t>Вся статистична обробка виконувалась в Excel 2007</w:t>
      </w:r>
      <w:r w:rsidR="002C6239" w:rsidRPr="008B03E1">
        <w:rPr>
          <w:rFonts w:ascii="Times New Roman" w:hAnsi="Times New Roman"/>
          <w:sz w:val="28"/>
          <w:szCs w:val="28"/>
          <w:lang w:val="uk-UA"/>
        </w:rPr>
        <w:t xml:space="preserve"> </w:t>
      </w:r>
      <w:r w:rsidR="002C6239" w:rsidRPr="00115CEB">
        <w:rPr>
          <w:rFonts w:ascii="Times New Roman" w:hAnsi="Times New Roman" w:cs="Times New Roman"/>
          <w:sz w:val="28"/>
          <w:szCs w:val="28"/>
        </w:rPr>
        <w:t>[</w:t>
      </w:r>
      <w:r w:rsidR="00C337B8">
        <w:rPr>
          <w:rFonts w:ascii="Times New Roman" w:hAnsi="Times New Roman" w:cs="Times New Roman"/>
          <w:sz w:val="28"/>
          <w:szCs w:val="28"/>
        </w:rPr>
        <w:t>49</w:t>
      </w:r>
      <w:r w:rsidR="002C6239" w:rsidRPr="00115CEB">
        <w:rPr>
          <w:rFonts w:ascii="Times New Roman" w:hAnsi="Times New Roman" w:cs="Times New Roman"/>
          <w:sz w:val="28"/>
          <w:szCs w:val="28"/>
        </w:rPr>
        <w:t>].</w:t>
      </w:r>
    </w:p>
    <w:p w:rsidR="00206E97" w:rsidRPr="008B03E1" w:rsidRDefault="00206E97">
      <w:pPr>
        <w:spacing w:after="0" w:line="360" w:lineRule="auto"/>
        <w:jc w:val="both"/>
        <w:rPr>
          <w:rFonts w:ascii="Times New Roman" w:hAnsi="Times New Roman"/>
          <w:kern w:val="1"/>
          <w:sz w:val="28"/>
          <w:szCs w:val="28"/>
          <w:highlight w:val="yellow"/>
          <w:lang w:val="uk-UA"/>
        </w:rPr>
      </w:pPr>
    </w:p>
    <w:p w:rsidR="00206E97" w:rsidRPr="008B03E1" w:rsidRDefault="00206E97">
      <w:pPr>
        <w:spacing w:after="0" w:line="360" w:lineRule="auto"/>
        <w:jc w:val="both"/>
        <w:rPr>
          <w:rFonts w:ascii="Times New Roman" w:hAnsi="Times New Roman"/>
          <w:kern w:val="1"/>
          <w:sz w:val="28"/>
          <w:szCs w:val="28"/>
          <w:highlight w:val="yellow"/>
          <w:lang w:val="uk-UA"/>
        </w:rPr>
      </w:pPr>
      <w:r w:rsidRPr="008B03E1">
        <w:rPr>
          <w:rFonts w:ascii="Times New Roman" w:hAnsi="Times New Roman"/>
          <w:kern w:val="1"/>
          <w:sz w:val="28"/>
          <w:szCs w:val="28"/>
          <w:highlight w:val="yellow"/>
          <w:lang w:val="uk-UA"/>
        </w:rPr>
        <w:br w:type="page"/>
      </w:r>
    </w:p>
    <w:p w:rsidR="0068644B" w:rsidRPr="00DA6ED6" w:rsidRDefault="0068644B" w:rsidP="00DD0E36">
      <w:pPr>
        <w:pStyle w:val="1"/>
        <w:spacing w:before="0" w:line="360" w:lineRule="auto"/>
        <w:ind w:firstLine="567"/>
        <w:jc w:val="center"/>
        <w:rPr>
          <w:rFonts w:ascii="Times New Roman" w:hAnsi="Times New Roman" w:cs="Times New Roman"/>
          <w:b w:val="0"/>
          <w:color w:val="auto"/>
          <w:kern w:val="1"/>
          <w:lang w:val="uk-UA"/>
        </w:rPr>
      </w:pPr>
      <w:bookmarkStart w:id="15" w:name="_Toc58258590"/>
      <w:r w:rsidRPr="00DA6ED6">
        <w:rPr>
          <w:rFonts w:ascii="Times New Roman" w:hAnsi="Times New Roman" w:cs="Times New Roman"/>
          <w:b w:val="0"/>
          <w:color w:val="auto"/>
          <w:kern w:val="1"/>
          <w:lang w:val="uk-UA"/>
        </w:rPr>
        <w:lastRenderedPageBreak/>
        <w:t>3 ЕКСПЕРИМЕНТАЛЬНА ЧАСТИНА</w:t>
      </w:r>
      <w:bookmarkEnd w:id="15"/>
    </w:p>
    <w:p w:rsidR="0068644B" w:rsidRPr="008B03E1" w:rsidRDefault="0068644B" w:rsidP="007D4784">
      <w:pPr>
        <w:pStyle w:val="1"/>
        <w:spacing w:before="0" w:line="360" w:lineRule="auto"/>
        <w:ind w:firstLine="567"/>
        <w:jc w:val="both"/>
        <w:rPr>
          <w:rFonts w:ascii="Times New Roman" w:hAnsi="Times New Roman" w:cs="Times New Roman"/>
          <w:b w:val="0"/>
          <w:color w:val="auto"/>
          <w:kern w:val="1"/>
        </w:rPr>
      </w:pPr>
      <w:bookmarkStart w:id="16" w:name="_Toc58258591"/>
      <w:r w:rsidRPr="00DA6ED6">
        <w:rPr>
          <w:rFonts w:ascii="Times New Roman" w:hAnsi="Times New Roman" w:cs="Times New Roman"/>
          <w:b w:val="0"/>
          <w:color w:val="auto"/>
          <w:kern w:val="1"/>
          <w:lang w:val="uk-UA"/>
        </w:rPr>
        <w:t xml:space="preserve">3.1 </w:t>
      </w:r>
      <w:r w:rsidR="000E080E">
        <w:rPr>
          <w:rFonts w:ascii="Times New Roman" w:hAnsi="Times New Roman" w:cs="Times New Roman"/>
          <w:b w:val="0"/>
          <w:color w:val="auto"/>
          <w:kern w:val="1"/>
          <w:lang w:val="uk-UA"/>
        </w:rPr>
        <w:t>Фенотипові особливості розвитку досліджуваних зразків</w:t>
      </w:r>
      <w:bookmarkEnd w:id="16"/>
    </w:p>
    <w:p w:rsidR="00E40714" w:rsidRPr="008B03E1" w:rsidRDefault="00E40714" w:rsidP="00E40714">
      <w:pPr>
        <w:spacing w:after="0" w:line="360" w:lineRule="auto"/>
        <w:ind w:firstLine="709"/>
        <w:jc w:val="both"/>
        <w:rPr>
          <w:rFonts w:ascii="Times New Roman" w:hAnsi="Times New Roman"/>
          <w:kern w:val="1"/>
          <w:sz w:val="28"/>
          <w:szCs w:val="28"/>
          <w:highlight w:val="yellow"/>
          <w:lang w:val="uk-UA"/>
        </w:rPr>
      </w:pPr>
    </w:p>
    <w:p w:rsidR="00E40714" w:rsidRDefault="00E40714" w:rsidP="00E40714">
      <w:pPr>
        <w:spacing w:after="0" w:line="360" w:lineRule="auto"/>
        <w:ind w:firstLine="709"/>
        <w:jc w:val="both"/>
        <w:rPr>
          <w:rFonts w:ascii="Times New Roman" w:hAnsi="Times New Roman"/>
          <w:kern w:val="1"/>
          <w:sz w:val="28"/>
          <w:szCs w:val="28"/>
          <w:highlight w:val="yellow"/>
          <w:lang w:val="uk-UA"/>
        </w:rPr>
      </w:pPr>
    </w:p>
    <w:p w:rsidR="00F15B90" w:rsidRDefault="00F15B90" w:rsidP="00F15B90">
      <w:pPr>
        <w:spacing w:after="0" w:line="360" w:lineRule="auto"/>
        <w:ind w:firstLine="709"/>
        <w:jc w:val="both"/>
        <w:rPr>
          <w:rFonts w:ascii="Times New Roman" w:hAnsi="Times New Roman"/>
          <w:kern w:val="1"/>
          <w:sz w:val="28"/>
          <w:szCs w:val="28"/>
          <w:lang w:val="uk-UA"/>
        </w:rPr>
      </w:pPr>
      <w:r w:rsidRPr="00F15B90">
        <w:rPr>
          <w:rFonts w:ascii="Times New Roman" w:hAnsi="Times New Roman"/>
          <w:kern w:val="1"/>
          <w:sz w:val="28"/>
          <w:szCs w:val="28"/>
          <w:lang w:val="uk-UA"/>
        </w:rPr>
        <w:t>У процесі проведення експерименту були відзначені дати</w:t>
      </w:r>
      <w:r>
        <w:rPr>
          <w:rFonts w:ascii="Times New Roman" w:hAnsi="Times New Roman"/>
          <w:kern w:val="1"/>
          <w:sz w:val="28"/>
          <w:szCs w:val="28"/>
          <w:lang w:val="uk-UA"/>
        </w:rPr>
        <w:t xml:space="preserve"> </w:t>
      </w:r>
      <w:r w:rsidRPr="00F15B90">
        <w:rPr>
          <w:rFonts w:ascii="Times New Roman" w:hAnsi="Times New Roman"/>
          <w:kern w:val="1"/>
          <w:sz w:val="28"/>
          <w:szCs w:val="28"/>
          <w:lang w:val="uk-UA"/>
        </w:rPr>
        <w:t>основних фенологічних фаз: посів, поява сходів, бутонізації (</w:t>
      </w:r>
      <w:r>
        <w:rPr>
          <w:rFonts w:ascii="Times New Roman" w:hAnsi="Times New Roman"/>
          <w:kern w:val="1"/>
          <w:sz w:val="28"/>
          <w:szCs w:val="28"/>
          <w:lang w:val="uk-UA"/>
        </w:rPr>
        <w:t xml:space="preserve">утворення </w:t>
      </w:r>
      <w:r w:rsidRPr="00F15B90">
        <w:rPr>
          <w:rFonts w:ascii="Times New Roman" w:hAnsi="Times New Roman"/>
          <w:kern w:val="1"/>
          <w:sz w:val="28"/>
          <w:szCs w:val="28"/>
          <w:lang w:val="uk-UA"/>
        </w:rPr>
        <w:t xml:space="preserve">кошиків), </w:t>
      </w:r>
      <w:r w:rsidR="0069248F">
        <w:rPr>
          <w:rFonts w:ascii="Times New Roman" w:hAnsi="Times New Roman"/>
          <w:kern w:val="1"/>
          <w:sz w:val="28"/>
          <w:szCs w:val="28"/>
          <w:lang w:val="uk-UA"/>
        </w:rPr>
        <w:t>вегетація</w:t>
      </w:r>
      <w:r>
        <w:rPr>
          <w:rFonts w:ascii="Times New Roman" w:hAnsi="Times New Roman"/>
          <w:kern w:val="1"/>
          <w:sz w:val="28"/>
          <w:szCs w:val="28"/>
          <w:lang w:val="uk-UA"/>
        </w:rPr>
        <w:t xml:space="preserve"> (т</w:t>
      </w:r>
      <w:r w:rsidRPr="00F15B90">
        <w:rPr>
          <w:rFonts w:ascii="Times New Roman" w:hAnsi="Times New Roman"/>
          <w:kern w:val="1"/>
          <w:sz w:val="28"/>
          <w:szCs w:val="28"/>
          <w:lang w:val="uk-UA"/>
        </w:rPr>
        <w:t xml:space="preserve">абл. </w:t>
      </w:r>
      <w:r>
        <w:rPr>
          <w:rFonts w:ascii="Times New Roman" w:hAnsi="Times New Roman"/>
          <w:kern w:val="1"/>
          <w:sz w:val="28"/>
          <w:szCs w:val="28"/>
          <w:lang w:val="uk-UA"/>
        </w:rPr>
        <w:t>3.</w:t>
      </w:r>
      <w:r w:rsidRPr="00F15B90">
        <w:rPr>
          <w:rFonts w:ascii="Times New Roman" w:hAnsi="Times New Roman"/>
          <w:kern w:val="1"/>
          <w:sz w:val="28"/>
          <w:szCs w:val="28"/>
          <w:lang w:val="uk-UA"/>
        </w:rPr>
        <w:t xml:space="preserve">1). </w:t>
      </w:r>
    </w:p>
    <w:p w:rsidR="000A4E0A" w:rsidRDefault="00F15B90" w:rsidP="00F15B90">
      <w:pPr>
        <w:spacing w:after="0" w:line="360" w:lineRule="auto"/>
        <w:ind w:firstLine="709"/>
        <w:jc w:val="both"/>
        <w:rPr>
          <w:rFonts w:ascii="Times New Roman" w:hAnsi="Times New Roman"/>
          <w:kern w:val="1"/>
          <w:sz w:val="28"/>
          <w:szCs w:val="28"/>
          <w:lang w:val="uk-UA"/>
        </w:rPr>
      </w:pPr>
      <w:r w:rsidRPr="00F15B90">
        <w:rPr>
          <w:rFonts w:ascii="Times New Roman" w:hAnsi="Times New Roman"/>
          <w:kern w:val="1"/>
          <w:sz w:val="28"/>
          <w:szCs w:val="28"/>
          <w:lang w:val="uk-UA"/>
        </w:rPr>
        <w:t>Фенологічні спостереження проводилися з інтервалом в 7 днів, після</w:t>
      </w:r>
      <w:r>
        <w:rPr>
          <w:rFonts w:ascii="Times New Roman" w:hAnsi="Times New Roman"/>
          <w:kern w:val="1"/>
          <w:sz w:val="28"/>
          <w:szCs w:val="28"/>
          <w:lang w:val="uk-UA"/>
        </w:rPr>
        <w:t xml:space="preserve"> </w:t>
      </w:r>
      <w:r w:rsidRPr="00F15B90">
        <w:rPr>
          <w:rFonts w:ascii="Times New Roman" w:hAnsi="Times New Roman"/>
          <w:kern w:val="1"/>
          <w:sz w:val="28"/>
          <w:szCs w:val="28"/>
          <w:lang w:val="uk-UA"/>
        </w:rPr>
        <w:t>бутонізації - 1 раз в 3 дн</w:t>
      </w:r>
      <w:r>
        <w:rPr>
          <w:rFonts w:ascii="Times New Roman" w:hAnsi="Times New Roman"/>
          <w:kern w:val="1"/>
          <w:sz w:val="28"/>
          <w:szCs w:val="28"/>
          <w:lang w:val="uk-UA"/>
        </w:rPr>
        <w:t>і</w:t>
      </w:r>
      <w:r w:rsidRPr="00F15B90">
        <w:rPr>
          <w:rFonts w:ascii="Times New Roman" w:hAnsi="Times New Roman"/>
          <w:kern w:val="1"/>
          <w:sz w:val="28"/>
          <w:szCs w:val="28"/>
          <w:lang w:val="uk-UA"/>
        </w:rPr>
        <w:t>, оглядаючи всі сорти в один день і порівнюючи їх між собою.</w:t>
      </w:r>
      <w:r>
        <w:rPr>
          <w:rFonts w:ascii="Times New Roman" w:hAnsi="Times New Roman"/>
          <w:kern w:val="1"/>
          <w:sz w:val="28"/>
          <w:szCs w:val="28"/>
          <w:lang w:val="uk-UA"/>
        </w:rPr>
        <w:t xml:space="preserve"> </w:t>
      </w:r>
      <w:r w:rsidRPr="00F15B90">
        <w:rPr>
          <w:rFonts w:ascii="Times New Roman" w:hAnsi="Times New Roman"/>
          <w:kern w:val="1"/>
          <w:sz w:val="28"/>
          <w:szCs w:val="28"/>
          <w:lang w:val="uk-UA"/>
        </w:rPr>
        <w:t>Бутонизация - починається утворення кошик</w:t>
      </w:r>
      <w:r>
        <w:rPr>
          <w:rFonts w:ascii="Times New Roman" w:hAnsi="Times New Roman"/>
          <w:kern w:val="1"/>
          <w:sz w:val="28"/>
          <w:szCs w:val="28"/>
          <w:lang w:val="uk-UA"/>
        </w:rPr>
        <w:t>а</w:t>
      </w:r>
      <w:r w:rsidRPr="00F15B90">
        <w:rPr>
          <w:rFonts w:ascii="Times New Roman" w:hAnsi="Times New Roman"/>
          <w:kern w:val="1"/>
          <w:sz w:val="28"/>
          <w:szCs w:val="28"/>
          <w:lang w:val="uk-UA"/>
        </w:rPr>
        <w:t xml:space="preserve"> (бутона) діаметром 2 см. Починають рости</w:t>
      </w:r>
      <w:r>
        <w:rPr>
          <w:rFonts w:ascii="Times New Roman" w:hAnsi="Times New Roman"/>
          <w:kern w:val="1"/>
          <w:sz w:val="28"/>
          <w:szCs w:val="28"/>
          <w:lang w:val="uk-UA"/>
        </w:rPr>
        <w:t xml:space="preserve"> </w:t>
      </w:r>
      <w:r w:rsidRPr="00F15B90">
        <w:rPr>
          <w:rFonts w:ascii="Times New Roman" w:hAnsi="Times New Roman"/>
          <w:kern w:val="1"/>
          <w:sz w:val="28"/>
          <w:szCs w:val="28"/>
          <w:lang w:val="uk-UA"/>
        </w:rPr>
        <w:t>листя середнього ярусу. За почато</w:t>
      </w:r>
      <w:r>
        <w:rPr>
          <w:rFonts w:ascii="Times New Roman" w:hAnsi="Times New Roman"/>
          <w:kern w:val="1"/>
          <w:sz w:val="28"/>
          <w:szCs w:val="28"/>
          <w:lang w:val="uk-UA"/>
        </w:rPr>
        <w:t>м</w:t>
      </w:r>
      <w:r w:rsidRPr="00F15B90">
        <w:rPr>
          <w:rFonts w:ascii="Times New Roman" w:hAnsi="Times New Roman"/>
          <w:kern w:val="1"/>
          <w:sz w:val="28"/>
          <w:szCs w:val="28"/>
          <w:lang w:val="uk-UA"/>
        </w:rPr>
        <w:t xml:space="preserve"> цвітіння ми брали час, коли у не менш ніж 10%</w:t>
      </w:r>
      <w:r>
        <w:rPr>
          <w:rFonts w:ascii="Times New Roman" w:hAnsi="Times New Roman"/>
          <w:kern w:val="1"/>
          <w:sz w:val="28"/>
          <w:szCs w:val="28"/>
          <w:lang w:val="uk-UA"/>
        </w:rPr>
        <w:t xml:space="preserve"> </w:t>
      </w:r>
      <w:r w:rsidRPr="00F15B90">
        <w:rPr>
          <w:rFonts w:ascii="Times New Roman" w:hAnsi="Times New Roman"/>
          <w:kern w:val="1"/>
          <w:sz w:val="28"/>
          <w:szCs w:val="28"/>
          <w:lang w:val="uk-UA"/>
        </w:rPr>
        <w:t>рослин на ділянці обгортка кошик</w:t>
      </w:r>
      <w:r>
        <w:rPr>
          <w:rFonts w:ascii="Times New Roman" w:hAnsi="Times New Roman"/>
          <w:kern w:val="1"/>
          <w:sz w:val="28"/>
          <w:szCs w:val="28"/>
          <w:lang w:val="uk-UA"/>
        </w:rPr>
        <w:t>а</w:t>
      </w:r>
      <w:r w:rsidRPr="00F15B90">
        <w:rPr>
          <w:rFonts w:ascii="Times New Roman" w:hAnsi="Times New Roman"/>
          <w:kern w:val="1"/>
          <w:sz w:val="28"/>
          <w:szCs w:val="28"/>
          <w:lang w:val="uk-UA"/>
        </w:rPr>
        <w:t xml:space="preserve"> (бутона) розгорнулася, почали з'являтися яскраво-жовті язичкові квітки. Закінчення цвітіння - тильна сторона кошики стає жовтою;</w:t>
      </w:r>
      <w:r>
        <w:rPr>
          <w:rFonts w:ascii="Times New Roman" w:hAnsi="Times New Roman"/>
          <w:kern w:val="1"/>
          <w:sz w:val="28"/>
          <w:szCs w:val="28"/>
          <w:lang w:val="uk-UA"/>
        </w:rPr>
        <w:t xml:space="preserve"> </w:t>
      </w:r>
      <w:r w:rsidRPr="00F15B90">
        <w:rPr>
          <w:rFonts w:ascii="Times New Roman" w:hAnsi="Times New Roman"/>
          <w:kern w:val="1"/>
          <w:sz w:val="28"/>
          <w:szCs w:val="28"/>
          <w:lang w:val="uk-UA"/>
        </w:rPr>
        <w:t>кошики набувають жовто-бур</w:t>
      </w:r>
      <w:r w:rsidR="0069248F">
        <w:rPr>
          <w:rFonts w:ascii="Times New Roman" w:hAnsi="Times New Roman"/>
          <w:kern w:val="1"/>
          <w:sz w:val="28"/>
          <w:szCs w:val="28"/>
          <w:lang w:val="uk-UA"/>
        </w:rPr>
        <w:t>ого та</w:t>
      </w:r>
      <w:r w:rsidRPr="00F15B90">
        <w:rPr>
          <w:rFonts w:ascii="Times New Roman" w:hAnsi="Times New Roman"/>
          <w:kern w:val="1"/>
          <w:sz w:val="28"/>
          <w:szCs w:val="28"/>
          <w:lang w:val="uk-UA"/>
        </w:rPr>
        <w:t xml:space="preserve"> бур</w:t>
      </w:r>
      <w:r w:rsidR="0069248F">
        <w:rPr>
          <w:rFonts w:ascii="Times New Roman" w:hAnsi="Times New Roman"/>
          <w:kern w:val="1"/>
          <w:sz w:val="28"/>
          <w:szCs w:val="28"/>
          <w:lang w:val="uk-UA"/>
        </w:rPr>
        <w:t>ого</w:t>
      </w:r>
      <w:r w:rsidRPr="00F15B90">
        <w:rPr>
          <w:rFonts w:ascii="Times New Roman" w:hAnsi="Times New Roman"/>
          <w:kern w:val="1"/>
          <w:sz w:val="28"/>
          <w:szCs w:val="28"/>
          <w:lang w:val="uk-UA"/>
        </w:rPr>
        <w:t xml:space="preserve"> кол</w:t>
      </w:r>
      <w:r w:rsidR="0069248F">
        <w:rPr>
          <w:rFonts w:ascii="Times New Roman" w:hAnsi="Times New Roman"/>
          <w:kern w:val="1"/>
          <w:sz w:val="28"/>
          <w:szCs w:val="28"/>
          <w:lang w:val="uk-UA"/>
        </w:rPr>
        <w:t>ьору</w:t>
      </w:r>
      <w:r w:rsidRPr="00F15B90">
        <w:rPr>
          <w:rFonts w:ascii="Times New Roman" w:hAnsi="Times New Roman"/>
          <w:kern w:val="1"/>
          <w:sz w:val="28"/>
          <w:szCs w:val="28"/>
          <w:lang w:val="uk-UA"/>
        </w:rPr>
        <w:t>.</w:t>
      </w:r>
    </w:p>
    <w:p w:rsidR="0069248F" w:rsidRDefault="0069248F" w:rsidP="00F15B90">
      <w:pPr>
        <w:spacing w:after="0" w:line="360" w:lineRule="auto"/>
        <w:ind w:firstLine="709"/>
        <w:jc w:val="both"/>
        <w:rPr>
          <w:rFonts w:ascii="Times New Roman" w:hAnsi="Times New Roman"/>
          <w:kern w:val="1"/>
          <w:sz w:val="28"/>
          <w:szCs w:val="28"/>
          <w:lang w:val="uk-UA"/>
        </w:rPr>
      </w:pPr>
    </w:p>
    <w:p w:rsidR="005A39C8" w:rsidRDefault="005A39C8" w:rsidP="005A39C8">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Таблиця 3.1 – Основні фенологічні фази розвитку соняшнику</w:t>
      </w:r>
    </w:p>
    <w:p w:rsidR="0069248F" w:rsidRDefault="0069248F" w:rsidP="005A39C8">
      <w:pPr>
        <w:spacing w:after="0" w:line="360" w:lineRule="auto"/>
        <w:ind w:firstLine="709"/>
        <w:jc w:val="both"/>
        <w:rPr>
          <w:rFonts w:ascii="Times New Roman" w:hAnsi="Times New Roman"/>
          <w:i/>
          <w:kern w:val="1"/>
          <w:sz w:val="28"/>
          <w:szCs w:val="28"/>
          <w:lang w:val="uk-UA"/>
        </w:rPr>
      </w:pPr>
    </w:p>
    <w:tbl>
      <w:tblPr>
        <w:tblStyle w:val="a4"/>
        <w:tblW w:w="5000" w:type="pct"/>
        <w:tblLook w:val="04A0" w:firstRow="1" w:lastRow="0" w:firstColumn="1" w:lastColumn="0" w:noHBand="0" w:noVBand="1"/>
      </w:tblPr>
      <w:tblGrid>
        <w:gridCol w:w="2661"/>
        <w:gridCol w:w="1419"/>
        <w:gridCol w:w="1703"/>
        <w:gridCol w:w="2126"/>
        <w:gridCol w:w="1945"/>
      </w:tblGrid>
      <w:tr w:rsidR="00591B4F" w:rsidTr="007364A2">
        <w:tc>
          <w:tcPr>
            <w:tcW w:w="1350" w:type="pct"/>
            <w:vAlign w:val="center"/>
          </w:tcPr>
          <w:p w:rsidR="00591B4F" w:rsidRDefault="00591B4F" w:rsidP="0093488D">
            <w:pPr>
              <w:spacing w:after="0" w:line="240" w:lineRule="auto"/>
              <w:jc w:val="center"/>
              <w:rPr>
                <w:rFonts w:ascii="Times New Roman" w:hAnsi="Times New Roman"/>
                <w:kern w:val="1"/>
                <w:sz w:val="28"/>
                <w:szCs w:val="28"/>
              </w:rPr>
            </w:pPr>
            <w:r>
              <w:rPr>
                <w:rFonts w:ascii="Times New Roman" w:hAnsi="Times New Roman"/>
                <w:kern w:val="1"/>
                <w:sz w:val="28"/>
                <w:szCs w:val="28"/>
              </w:rPr>
              <w:t>Сорт</w:t>
            </w:r>
          </w:p>
        </w:tc>
        <w:tc>
          <w:tcPr>
            <w:tcW w:w="720" w:type="pct"/>
            <w:vAlign w:val="center"/>
          </w:tcPr>
          <w:p w:rsidR="00591B4F" w:rsidRDefault="00591B4F" w:rsidP="0093488D">
            <w:pPr>
              <w:spacing w:after="0" w:line="240" w:lineRule="auto"/>
              <w:jc w:val="center"/>
              <w:rPr>
                <w:rFonts w:ascii="Times New Roman" w:hAnsi="Times New Roman"/>
                <w:kern w:val="1"/>
                <w:sz w:val="28"/>
                <w:szCs w:val="28"/>
              </w:rPr>
            </w:pPr>
            <w:r>
              <w:rPr>
                <w:rFonts w:ascii="Times New Roman" w:hAnsi="Times New Roman"/>
                <w:kern w:val="1"/>
                <w:sz w:val="28"/>
                <w:szCs w:val="28"/>
              </w:rPr>
              <w:t>Дата</w:t>
            </w:r>
          </w:p>
          <w:p w:rsidR="00591B4F" w:rsidRDefault="00591B4F" w:rsidP="0093488D">
            <w:pPr>
              <w:spacing w:after="0" w:line="240" w:lineRule="auto"/>
              <w:jc w:val="center"/>
              <w:rPr>
                <w:rFonts w:ascii="Times New Roman" w:hAnsi="Times New Roman"/>
                <w:kern w:val="1"/>
                <w:sz w:val="28"/>
                <w:szCs w:val="28"/>
              </w:rPr>
            </w:pPr>
            <w:r>
              <w:rPr>
                <w:rFonts w:ascii="Times New Roman" w:hAnsi="Times New Roman"/>
                <w:kern w:val="1"/>
                <w:sz w:val="28"/>
                <w:szCs w:val="28"/>
              </w:rPr>
              <w:t>посіву</w:t>
            </w:r>
          </w:p>
        </w:tc>
        <w:tc>
          <w:tcPr>
            <w:tcW w:w="864" w:type="pct"/>
            <w:vAlign w:val="center"/>
          </w:tcPr>
          <w:p w:rsidR="00591B4F" w:rsidRDefault="00591B4F" w:rsidP="0093488D">
            <w:pPr>
              <w:spacing w:after="0" w:line="240" w:lineRule="auto"/>
              <w:jc w:val="center"/>
              <w:rPr>
                <w:rFonts w:ascii="Times New Roman" w:hAnsi="Times New Roman"/>
                <w:kern w:val="1"/>
                <w:sz w:val="28"/>
                <w:szCs w:val="28"/>
              </w:rPr>
            </w:pPr>
            <w:r>
              <w:rPr>
                <w:rFonts w:ascii="Times New Roman" w:hAnsi="Times New Roman"/>
                <w:kern w:val="1"/>
                <w:sz w:val="28"/>
                <w:szCs w:val="28"/>
              </w:rPr>
              <w:t>Всходи</w:t>
            </w:r>
          </w:p>
        </w:tc>
        <w:tc>
          <w:tcPr>
            <w:tcW w:w="1079" w:type="pct"/>
            <w:vAlign w:val="center"/>
          </w:tcPr>
          <w:p w:rsidR="00591B4F" w:rsidRDefault="00591B4F" w:rsidP="0093488D">
            <w:pPr>
              <w:spacing w:after="0" w:line="240" w:lineRule="auto"/>
              <w:jc w:val="center"/>
              <w:rPr>
                <w:rFonts w:ascii="Times New Roman" w:hAnsi="Times New Roman"/>
                <w:kern w:val="1"/>
                <w:sz w:val="28"/>
                <w:szCs w:val="28"/>
              </w:rPr>
            </w:pPr>
            <w:r>
              <w:rPr>
                <w:rFonts w:ascii="Times New Roman" w:hAnsi="Times New Roman"/>
                <w:kern w:val="1"/>
                <w:sz w:val="28"/>
                <w:szCs w:val="28"/>
              </w:rPr>
              <w:t>Утворення</w:t>
            </w:r>
          </w:p>
          <w:p w:rsidR="00591B4F" w:rsidRDefault="00591B4F" w:rsidP="0093488D">
            <w:pPr>
              <w:spacing w:after="0" w:line="240" w:lineRule="auto"/>
              <w:jc w:val="center"/>
              <w:rPr>
                <w:rFonts w:ascii="Times New Roman" w:hAnsi="Times New Roman"/>
                <w:kern w:val="1"/>
                <w:sz w:val="28"/>
                <w:szCs w:val="28"/>
              </w:rPr>
            </w:pPr>
            <w:r>
              <w:rPr>
                <w:rFonts w:ascii="Times New Roman" w:hAnsi="Times New Roman"/>
                <w:kern w:val="1"/>
                <w:sz w:val="28"/>
                <w:szCs w:val="28"/>
              </w:rPr>
              <w:t>кошиків</w:t>
            </w:r>
          </w:p>
        </w:tc>
        <w:tc>
          <w:tcPr>
            <w:tcW w:w="988" w:type="pct"/>
            <w:vAlign w:val="center"/>
          </w:tcPr>
          <w:p w:rsidR="00591B4F" w:rsidRDefault="00591B4F" w:rsidP="0093488D">
            <w:pPr>
              <w:spacing w:after="0" w:line="240" w:lineRule="auto"/>
              <w:jc w:val="center"/>
              <w:rPr>
                <w:rFonts w:ascii="Times New Roman" w:hAnsi="Times New Roman"/>
                <w:kern w:val="1"/>
                <w:sz w:val="28"/>
                <w:szCs w:val="28"/>
              </w:rPr>
            </w:pPr>
            <w:r>
              <w:rPr>
                <w:rFonts w:ascii="Times New Roman" w:hAnsi="Times New Roman"/>
                <w:kern w:val="1"/>
                <w:sz w:val="28"/>
                <w:szCs w:val="28"/>
              </w:rPr>
              <w:t>Тривалість</w:t>
            </w:r>
          </w:p>
          <w:p w:rsidR="00591B4F" w:rsidRDefault="0069248F" w:rsidP="0093488D">
            <w:pPr>
              <w:spacing w:after="0" w:line="240" w:lineRule="auto"/>
              <w:jc w:val="center"/>
              <w:rPr>
                <w:rFonts w:ascii="Times New Roman" w:hAnsi="Times New Roman"/>
                <w:kern w:val="1"/>
                <w:sz w:val="28"/>
                <w:szCs w:val="28"/>
              </w:rPr>
            </w:pPr>
            <w:r>
              <w:rPr>
                <w:rFonts w:ascii="Times New Roman" w:hAnsi="Times New Roman"/>
                <w:kern w:val="1"/>
                <w:sz w:val="28"/>
                <w:szCs w:val="28"/>
              </w:rPr>
              <w:t>ц</w:t>
            </w:r>
            <w:r w:rsidR="00591B4F">
              <w:rPr>
                <w:rFonts w:ascii="Times New Roman" w:hAnsi="Times New Roman"/>
                <w:kern w:val="1"/>
                <w:sz w:val="28"/>
                <w:szCs w:val="28"/>
              </w:rPr>
              <w:t>вітіння</w:t>
            </w:r>
            <w:r>
              <w:rPr>
                <w:rFonts w:ascii="Times New Roman" w:hAnsi="Times New Roman"/>
                <w:kern w:val="1"/>
                <w:sz w:val="28"/>
                <w:szCs w:val="28"/>
              </w:rPr>
              <w:t>, дн</w:t>
            </w:r>
          </w:p>
        </w:tc>
      </w:tr>
      <w:tr w:rsidR="00591B4F" w:rsidTr="007364A2">
        <w:tc>
          <w:tcPr>
            <w:tcW w:w="1350" w:type="pct"/>
            <w:vAlign w:val="center"/>
          </w:tcPr>
          <w:p w:rsidR="007364A2" w:rsidRDefault="00591B4F" w:rsidP="007364A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Ведмежатко</w:t>
            </w:r>
          </w:p>
          <w:p w:rsidR="00591B4F" w:rsidRDefault="007364A2" w:rsidP="007364A2">
            <w:pPr>
              <w:spacing w:after="0" w:line="240" w:lineRule="auto"/>
              <w:jc w:val="center"/>
              <w:rPr>
                <w:rFonts w:ascii="Times New Roman" w:hAnsi="Times New Roman"/>
                <w:kern w:val="1"/>
                <w:sz w:val="28"/>
                <w:szCs w:val="28"/>
              </w:rPr>
            </w:pPr>
            <w:r w:rsidRPr="009F3FD1">
              <w:rPr>
                <w:rFonts w:ascii="Times New Roman" w:hAnsi="Times New Roman" w:cs="Times New Roman"/>
                <w:sz w:val="28"/>
                <w:lang w:val="ru-RU"/>
              </w:rPr>
              <w:t>«Хем Заден Б.В.» Нідерланди</w:t>
            </w:r>
          </w:p>
        </w:tc>
        <w:tc>
          <w:tcPr>
            <w:tcW w:w="720" w:type="pct"/>
            <w:vAlign w:val="center"/>
          </w:tcPr>
          <w:p w:rsidR="00591B4F" w:rsidRDefault="00591B4F" w:rsidP="0093488D">
            <w:pPr>
              <w:spacing w:after="0" w:line="360" w:lineRule="auto"/>
              <w:jc w:val="center"/>
              <w:rPr>
                <w:rFonts w:ascii="Times New Roman" w:hAnsi="Times New Roman"/>
                <w:kern w:val="1"/>
                <w:sz w:val="28"/>
                <w:szCs w:val="28"/>
              </w:rPr>
            </w:pPr>
            <w:r>
              <w:rPr>
                <w:rFonts w:ascii="Times New Roman" w:hAnsi="Times New Roman"/>
                <w:kern w:val="1"/>
                <w:sz w:val="28"/>
                <w:szCs w:val="28"/>
              </w:rPr>
              <w:t>13.05.20</w:t>
            </w:r>
          </w:p>
        </w:tc>
        <w:tc>
          <w:tcPr>
            <w:tcW w:w="864" w:type="pct"/>
            <w:vAlign w:val="center"/>
          </w:tcPr>
          <w:p w:rsidR="00591B4F" w:rsidRDefault="00591B4F" w:rsidP="0093488D">
            <w:pPr>
              <w:spacing w:after="0" w:line="360" w:lineRule="auto"/>
              <w:jc w:val="center"/>
              <w:rPr>
                <w:rFonts w:ascii="Times New Roman" w:hAnsi="Times New Roman"/>
                <w:kern w:val="1"/>
                <w:sz w:val="28"/>
                <w:szCs w:val="28"/>
              </w:rPr>
            </w:pPr>
            <w:r>
              <w:rPr>
                <w:rFonts w:ascii="Times New Roman" w:hAnsi="Times New Roman"/>
                <w:kern w:val="1"/>
                <w:sz w:val="28"/>
                <w:szCs w:val="28"/>
              </w:rPr>
              <w:t>27.05.20</w:t>
            </w:r>
          </w:p>
        </w:tc>
        <w:tc>
          <w:tcPr>
            <w:tcW w:w="1079" w:type="pct"/>
            <w:vAlign w:val="center"/>
          </w:tcPr>
          <w:p w:rsidR="00591B4F" w:rsidRDefault="0069248F" w:rsidP="0093488D">
            <w:pPr>
              <w:spacing w:after="0" w:line="360" w:lineRule="auto"/>
              <w:jc w:val="center"/>
              <w:rPr>
                <w:rFonts w:ascii="Times New Roman" w:hAnsi="Times New Roman"/>
                <w:kern w:val="1"/>
                <w:sz w:val="28"/>
                <w:szCs w:val="28"/>
              </w:rPr>
            </w:pPr>
            <w:r>
              <w:rPr>
                <w:rFonts w:ascii="Times New Roman" w:hAnsi="Times New Roman"/>
                <w:kern w:val="1"/>
                <w:sz w:val="28"/>
                <w:szCs w:val="28"/>
              </w:rPr>
              <w:t>25.06.20</w:t>
            </w:r>
          </w:p>
        </w:tc>
        <w:tc>
          <w:tcPr>
            <w:tcW w:w="988" w:type="pct"/>
            <w:vAlign w:val="center"/>
          </w:tcPr>
          <w:p w:rsidR="00591B4F" w:rsidRDefault="0069248F" w:rsidP="0093488D">
            <w:pPr>
              <w:spacing w:after="0" w:line="360" w:lineRule="auto"/>
              <w:jc w:val="center"/>
              <w:rPr>
                <w:rFonts w:ascii="Times New Roman" w:hAnsi="Times New Roman"/>
                <w:kern w:val="1"/>
                <w:sz w:val="28"/>
                <w:szCs w:val="28"/>
              </w:rPr>
            </w:pPr>
            <w:r>
              <w:rPr>
                <w:rFonts w:ascii="Times New Roman" w:hAnsi="Times New Roman"/>
                <w:kern w:val="1"/>
                <w:sz w:val="28"/>
                <w:szCs w:val="28"/>
              </w:rPr>
              <w:t>120 днів</w:t>
            </w:r>
          </w:p>
        </w:tc>
      </w:tr>
      <w:tr w:rsidR="00591B4F" w:rsidTr="007364A2">
        <w:tc>
          <w:tcPr>
            <w:tcW w:w="1350" w:type="pct"/>
            <w:vAlign w:val="center"/>
          </w:tcPr>
          <w:p w:rsidR="007364A2" w:rsidRDefault="00591B4F" w:rsidP="007364A2">
            <w:pPr>
              <w:spacing w:after="0" w:line="240" w:lineRule="auto"/>
              <w:jc w:val="center"/>
              <w:rPr>
                <w:rFonts w:ascii="Times New Roman" w:hAnsi="Times New Roman" w:cs="Times New Roman"/>
                <w:sz w:val="28"/>
              </w:rPr>
            </w:pPr>
            <w:r>
              <w:rPr>
                <w:rFonts w:ascii="Times New Roman" w:eastAsia="Times New Roman" w:hAnsi="Times New Roman" w:cs="Times New Roman"/>
                <w:sz w:val="28"/>
                <w:szCs w:val="28"/>
                <w:highlight w:val="white"/>
              </w:rPr>
              <w:t>Тедді</w:t>
            </w:r>
            <w:r w:rsidR="007364A2" w:rsidRPr="007364A2">
              <w:rPr>
                <w:rFonts w:ascii="Times New Roman" w:hAnsi="Times New Roman" w:cs="Times New Roman"/>
                <w:sz w:val="28"/>
              </w:rPr>
              <w:t xml:space="preserve"> </w:t>
            </w:r>
          </w:p>
          <w:p w:rsidR="00591B4F" w:rsidRDefault="007364A2" w:rsidP="007364A2">
            <w:pPr>
              <w:spacing w:after="0" w:line="240" w:lineRule="auto"/>
              <w:jc w:val="center"/>
              <w:rPr>
                <w:rFonts w:ascii="Times New Roman" w:hAnsi="Times New Roman"/>
                <w:kern w:val="1"/>
                <w:sz w:val="28"/>
                <w:szCs w:val="28"/>
              </w:rPr>
            </w:pPr>
            <w:r w:rsidRPr="007364A2">
              <w:rPr>
                <w:rFonts w:ascii="Times New Roman" w:hAnsi="Times New Roman" w:cs="Times New Roman"/>
                <w:sz w:val="28"/>
              </w:rPr>
              <w:t>ТОВ «Агрофірма-Елітсортнасіння», Україна</w:t>
            </w:r>
          </w:p>
        </w:tc>
        <w:tc>
          <w:tcPr>
            <w:tcW w:w="720" w:type="pct"/>
            <w:vAlign w:val="center"/>
          </w:tcPr>
          <w:p w:rsidR="00591B4F" w:rsidRDefault="00591B4F" w:rsidP="0093488D">
            <w:pPr>
              <w:spacing w:after="0" w:line="360" w:lineRule="auto"/>
              <w:jc w:val="center"/>
              <w:rPr>
                <w:rFonts w:ascii="Times New Roman" w:hAnsi="Times New Roman"/>
                <w:kern w:val="1"/>
                <w:sz w:val="28"/>
                <w:szCs w:val="28"/>
              </w:rPr>
            </w:pPr>
            <w:r>
              <w:rPr>
                <w:rFonts w:ascii="Times New Roman" w:hAnsi="Times New Roman"/>
                <w:kern w:val="1"/>
                <w:sz w:val="28"/>
                <w:szCs w:val="28"/>
              </w:rPr>
              <w:t>13.05.20</w:t>
            </w:r>
          </w:p>
        </w:tc>
        <w:tc>
          <w:tcPr>
            <w:tcW w:w="864" w:type="pct"/>
            <w:vAlign w:val="center"/>
          </w:tcPr>
          <w:p w:rsidR="00591B4F" w:rsidRDefault="00591B4F" w:rsidP="0093488D">
            <w:pPr>
              <w:spacing w:after="0" w:line="360" w:lineRule="auto"/>
              <w:jc w:val="center"/>
              <w:rPr>
                <w:rFonts w:ascii="Times New Roman" w:hAnsi="Times New Roman"/>
                <w:kern w:val="1"/>
                <w:sz w:val="28"/>
                <w:szCs w:val="28"/>
              </w:rPr>
            </w:pPr>
            <w:r>
              <w:rPr>
                <w:rFonts w:ascii="Times New Roman" w:hAnsi="Times New Roman"/>
                <w:kern w:val="1"/>
                <w:sz w:val="28"/>
                <w:szCs w:val="28"/>
              </w:rPr>
              <w:t>25.05.20</w:t>
            </w:r>
          </w:p>
        </w:tc>
        <w:tc>
          <w:tcPr>
            <w:tcW w:w="1079" w:type="pct"/>
            <w:vAlign w:val="center"/>
          </w:tcPr>
          <w:p w:rsidR="00591B4F" w:rsidRDefault="0069248F" w:rsidP="0093488D">
            <w:pPr>
              <w:spacing w:after="0" w:line="360" w:lineRule="auto"/>
              <w:jc w:val="center"/>
              <w:rPr>
                <w:rFonts w:ascii="Times New Roman" w:hAnsi="Times New Roman"/>
                <w:kern w:val="1"/>
                <w:sz w:val="28"/>
                <w:szCs w:val="28"/>
              </w:rPr>
            </w:pPr>
            <w:r>
              <w:rPr>
                <w:rFonts w:ascii="Times New Roman" w:hAnsi="Times New Roman"/>
                <w:kern w:val="1"/>
                <w:sz w:val="28"/>
                <w:szCs w:val="28"/>
              </w:rPr>
              <w:t>28.06.20</w:t>
            </w:r>
          </w:p>
        </w:tc>
        <w:tc>
          <w:tcPr>
            <w:tcW w:w="988" w:type="pct"/>
            <w:vAlign w:val="center"/>
          </w:tcPr>
          <w:p w:rsidR="00591B4F" w:rsidRDefault="0069248F" w:rsidP="0093488D">
            <w:pPr>
              <w:spacing w:after="0" w:line="360" w:lineRule="auto"/>
              <w:jc w:val="center"/>
              <w:rPr>
                <w:rFonts w:ascii="Times New Roman" w:hAnsi="Times New Roman"/>
                <w:kern w:val="1"/>
                <w:sz w:val="28"/>
                <w:szCs w:val="28"/>
              </w:rPr>
            </w:pPr>
            <w:r>
              <w:rPr>
                <w:rFonts w:ascii="Times New Roman" w:hAnsi="Times New Roman"/>
                <w:kern w:val="1"/>
                <w:sz w:val="28"/>
                <w:szCs w:val="28"/>
              </w:rPr>
              <w:t>120 днів</w:t>
            </w:r>
          </w:p>
        </w:tc>
      </w:tr>
      <w:tr w:rsidR="00591B4F" w:rsidTr="007364A2">
        <w:tc>
          <w:tcPr>
            <w:tcW w:w="1350" w:type="pct"/>
            <w:vAlign w:val="center"/>
          </w:tcPr>
          <w:p w:rsidR="007364A2" w:rsidRDefault="00591B4F" w:rsidP="007364A2">
            <w:pPr>
              <w:spacing w:after="0" w:line="240" w:lineRule="auto"/>
              <w:jc w:val="center"/>
              <w:rPr>
                <w:rFonts w:ascii="Times New Roman" w:hAnsi="Times New Roman" w:cs="Times New Roman"/>
                <w:sz w:val="28"/>
              </w:rPr>
            </w:pPr>
            <w:r>
              <w:rPr>
                <w:rFonts w:ascii="Times New Roman" w:eastAsia="Times New Roman" w:hAnsi="Times New Roman" w:cs="Times New Roman"/>
                <w:sz w:val="28"/>
                <w:szCs w:val="28"/>
                <w:highlight w:val="white"/>
              </w:rPr>
              <w:t>Чорне золото</w:t>
            </w:r>
            <w:r w:rsidR="007364A2" w:rsidRPr="009F3FD1">
              <w:rPr>
                <w:rFonts w:ascii="Times New Roman" w:hAnsi="Times New Roman" w:cs="Times New Roman"/>
                <w:sz w:val="28"/>
                <w:lang w:val="ru-RU"/>
              </w:rPr>
              <w:t xml:space="preserve"> </w:t>
            </w:r>
          </w:p>
          <w:p w:rsidR="00591B4F" w:rsidRDefault="007364A2" w:rsidP="007364A2">
            <w:pPr>
              <w:spacing w:after="0" w:line="240" w:lineRule="auto"/>
              <w:jc w:val="center"/>
              <w:rPr>
                <w:rFonts w:ascii="Times New Roman" w:hAnsi="Times New Roman"/>
                <w:kern w:val="1"/>
                <w:sz w:val="28"/>
                <w:szCs w:val="28"/>
              </w:rPr>
            </w:pPr>
            <w:r w:rsidRPr="009F3FD1">
              <w:rPr>
                <w:rFonts w:ascii="Times New Roman" w:hAnsi="Times New Roman" w:cs="Times New Roman"/>
                <w:sz w:val="28"/>
                <w:lang w:val="ru-RU"/>
              </w:rPr>
              <w:t>Гавриш, РФ</w:t>
            </w:r>
          </w:p>
        </w:tc>
        <w:tc>
          <w:tcPr>
            <w:tcW w:w="720" w:type="pct"/>
            <w:vAlign w:val="center"/>
          </w:tcPr>
          <w:p w:rsidR="00591B4F" w:rsidRDefault="00591B4F" w:rsidP="0093488D">
            <w:pPr>
              <w:spacing w:after="0" w:line="360" w:lineRule="auto"/>
              <w:jc w:val="center"/>
              <w:rPr>
                <w:rFonts w:ascii="Times New Roman" w:hAnsi="Times New Roman"/>
                <w:kern w:val="1"/>
                <w:sz w:val="28"/>
                <w:szCs w:val="28"/>
              </w:rPr>
            </w:pPr>
            <w:r>
              <w:rPr>
                <w:rFonts w:ascii="Times New Roman" w:hAnsi="Times New Roman"/>
                <w:kern w:val="1"/>
                <w:sz w:val="28"/>
                <w:szCs w:val="28"/>
              </w:rPr>
              <w:t>13.05.20</w:t>
            </w:r>
          </w:p>
        </w:tc>
        <w:tc>
          <w:tcPr>
            <w:tcW w:w="864" w:type="pct"/>
            <w:vAlign w:val="center"/>
          </w:tcPr>
          <w:p w:rsidR="00591B4F" w:rsidRDefault="00591B4F" w:rsidP="0093488D">
            <w:pPr>
              <w:spacing w:after="0" w:line="360" w:lineRule="auto"/>
              <w:jc w:val="center"/>
              <w:rPr>
                <w:rFonts w:ascii="Times New Roman" w:hAnsi="Times New Roman"/>
                <w:kern w:val="1"/>
                <w:sz w:val="28"/>
                <w:szCs w:val="28"/>
              </w:rPr>
            </w:pPr>
            <w:r>
              <w:rPr>
                <w:rFonts w:ascii="Times New Roman" w:hAnsi="Times New Roman"/>
                <w:kern w:val="1"/>
                <w:sz w:val="28"/>
                <w:szCs w:val="28"/>
              </w:rPr>
              <w:t>20.05.20</w:t>
            </w:r>
          </w:p>
        </w:tc>
        <w:tc>
          <w:tcPr>
            <w:tcW w:w="1079" w:type="pct"/>
            <w:vAlign w:val="center"/>
          </w:tcPr>
          <w:p w:rsidR="00591B4F" w:rsidRDefault="0069248F" w:rsidP="0093488D">
            <w:pPr>
              <w:spacing w:after="0" w:line="360" w:lineRule="auto"/>
              <w:jc w:val="center"/>
              <w:rPr>
                <w:rFonts w:ascii="Times New Roman" w:hAnsi="Times New Roman"/>
                <w:kern w:val="1"/>
                <w:sz w:val="28"/>
                <w:szCs w:val="28"/>
              </w:rPr>
            </w:pPr>
            <w:r>
              <w:rPr>
                <w:rFonts w:ascii="Times New Roman" w:hAnsi="Times New Roman"/>
                <w:kern w:val="1"/>
                <w:sz w:val="28"/>
                <w:szCs w:val="28"/>
              </w:rPr>
              <w:t>22.06.20</w:t>
            </w:r>
          </w:p>
        </w:tc>
        <w:tc>
          <w:tcPr>
            <w:tcW w:w="988" w:type="pct"/>
            <w:vAlign w:val="center"/>
          </w:tcPr>
          <w:p w:rsidR="00591B4F" w:rsidRDefault="0069248F" w:rsidP="0093488D">
            <w:pPr>
              <w:spacing w:after="0" w:line="360" w:lineRule="auto"/>
              <w:jc w:val="center"/>
              <w:rPr>
                <w:rFonts w:ascii="Times New Roman" w:hAnsi="Times New Roman"/>
                <w:kern w:val="1"/>
                <w:sz w:val="28"/>
                <w:szCs w:val="28"/>
              </w:rPr>
            </w:pPr>
            <w:r>
              <w:rPr>
                <w:rFonts w:ascii="Times New Roman" w:hAnsi="Times New Roman"/>
                <w:kern w:val="1"/>
                <w:sz w:val="28"/>
                <w:szCs w:val="28"/>
              </w:rPr>
              <w:t>116 днів</w:t>
            </w:r>
          </w:p>
        </w:tc>
      </w:tr>
      <w:tr w:rsidR="00591B4F" w:rsidTr="007364A2">
        <w:tc>
          <w:tcPr>
            <w:tcW w:w="1350" w:type="pct"/>
            <w:vAlign w:val="center"/>
          </w:tcPr>
          <w:p w:rsidR="007364A2" w:rsidRDefault="00591B4F" w:rsidP="007364A2">
            <w:pPr>
              <w:spacing w:after="0" w:line="240" w:lineRule="auto"/>
              <w:jc w:val="center"/>
              <w:rPr>
                <w:rFonts w:ascii="Times New Roman" w:hAnsi="Times New Roman" w:cs="Times New Roman"/>
                <w:sz w:val="28"/>
              </w:rPr>
            </w:pPr>
            <w:r>
              <w:rPr>
                <w:rFonts w:ascii="Times New Roman" w:eastAsia="Times New Roman" w:hAnsi="Times New Roman" w:cs="Times New Roman"/>
                <w:sz w:val="28"/>
                <w:szCs w:val="28"/>
                <w:highlight w:val="white"/>
              </w:rPr>
              <w:t>Декоративний</w:t>
            </w:r>
            <w:r w:rsidR="007364A2" w:rsidRPr="009F3FD1">
              <w:rPr>
                <w:rFonts w:ascii="Times New Roman" w:hAnsi="Times New Roman" w:cs="Times New Roman"/>
                <w:sz w:val="28"/>
                <w:lang w:val="en-US"/>
              </w:rPr>
              <w:t xml:space="preserve"> </w:t>
            </w:r>
          </w:p>
          <w:p w:rsidR="00591B4F" w:rsidRDefault="007364A2" w:rsidP="007364A2">
            <w:pPr>
              <w:spacing w:after="0" w:line="240" w:lineRule="auto"/>
              <w:jc w:val="center"/>
              <w:rPr>
                <w:rFonts w:ascii="Times New Roman" w:hAnsi="Times New Roman"/>
                <w:kern w:val="1"/>
                <w:sz w:val="28"/>
                <w:szCs w:val="28"/>
              </w:rPr>
            </w:pPr>
            <w:r w:rsidRPr="009F3FD1">
              <w:rPr>
                <w:rFonts w:ascii="Times New Roman" w:hAnsi="Times New Roman" w:cs="Times New Roman"/>
                <w:sz w:val="28"/>
                <w:lang w:val="en-US"/>
              </w:rPr>
              <w:t xml:space="preserve">MoravoSeed </w:t>
            </w:r>
            <w:r w:rsidRPr="009F3FD1">
              <w:rPr>
                <w:rFonts w:ascii="Times New Roman" w:hAnsi="Times New Roman" w:cs="Times New Roman"/>
                <w:sz w:val="28"/>
              </w:rPr>
              <w:t>Чехія</w:t>
            </w:r>
          </w:p>
        </w:tc>
        <w:tc>
          <w:tcPr>
            <w:tcW w:w="720" w:type="pct"/>
            <w:vAlign w:val="center"/>
          </w:tcPr>
          <w:p w:rsidR="00591B4F" w:rsidRDefault="00591B4F" w:rsidP="0093488D">
            <w:pPr>
              <w:spacing w:after="0" w:line="360" w:lineRule="auto"/>
              <w:jc w:val="center"/>
              <w:rPr>
                <w:rFonts w:ascii="Times New Roman" w:hAnsi="Times New Roman"/>
                <w:kern w:val="1"/>
                <w:sz w:val="28"/>
                <w:szCs w:val="28"/>
              </w:rPr>
            </w:pPr>
            <w:r>
              <w:rPr>
                <w:rFonts w:ascii="Times New Roman" w:hAnsi="Times New Roman"/>
                <w:kern w:val="1"/>
                <w:sz w:val="28"/>
                <w:szCs w:val="28"/>
              </w:rPr>
              <w:t>13.05.20</w:t>
            </w:r>
          </w:p>
        </w:tc>
        <w:tc>
          <w:tcPr>
            <w:tcW w:w="864" w:type="pct"/>
            <w:vAlign w:val="center"/>
          </w:tcPr>
          <w:p w:rsidR="00591B4F" w:rsidRDefault="00591B4F" w:rsidP="0093488D">
            <w:pPr>
              <w:spacing w:after="0" w:line="360" w:lineRule="auto"/>
              <w:jc w:val="center"/>
              <w:rPr>
                <w:rFonts w:ascii="Times New Roman" w:hAnsi="Times New Roman"/>
                <w:kern w:val="1"/>
                <w:sz w:val="28"/>
                <w:szCs w:val="28"/>
              </w:rPr>
            </w:pPr>
            <w:r>
              <w:rPr>
                <w:rFonts w:ascii="Times New Roman" w:hAnsi="Times New Roman"/>
                <w:kern w:val="1"/>
                <w:sz w:val="28"/>
                <w:szCs w:val="28"/>
              </w:rPr>
              <w:t>26.05.20</w:t>
            </w:r>
          </w:p>
        </w:tc>
        <w:tc>
          <w:tcPr>
            <w:tcW w:w="1079" w:type="pct"/>
            <w:vAlign w:val="center"/>
          </w:tcPr>
          <w:p w:rsidR="00591B4F" w:rsidRDefault="0069248F" w:rsidP="0093488D">
            <w:pPr>
              <w:spacing w:after="0" w:line="360" w:lineRule="auto"/>
              <w:jc w:val="center"/>
              <w:rPr>
                <w:rFonts w:ascii="Times New Roman" w:hAnsi="Times New Roman"/>
                <w:kern w:val="1"/>
                <w:sz w:val="28"/>
                <w:szCs w:val="28"/>
              </w:rPr>
            </w:pPr>
            <w:r>
              <w:rPr>
                <w:rFonts w:ascii="Times New Roman" w:hAnsi="Times New Roman"/>
                <w:kern w:val="1"/>
                <w:sz w:val="28"/>
                <w:szCs w:val="28"/>
              </w:rPr>
              <w:t>24.06.20</w:t>
            </w:r>
          </w:p>
        </w:tc>
        <w:tc>
          <w:tcPr>
            <w:tcW w:w="988" w:type="pct"/>
            <w:vAlign w:val="center"/>
          </w:tcPr>
          <w:p w:rsidR="00591B4F" w:rsidRDefault="0069248F" w:rsidP="0093488D">
            <w:pPr>
              <w:spacing w:after="0" w:line="360" w:lineRule="auto"/>
              <w:jc w:val="center"/>
              <w:rPr>
                <w:rFonts w:ascii="Times New Roman" w:hAnsi="Times New Roman"/>
                <w:kern w:val="1"/>
                <w:sz w:val="28"/>
                <w:szCs w:val="28"/>
              </w:rPr>
            </w:pPr>
            <w:r>
              <w:rPr>
                <w:rFonts w:ascii="Times New Roman" w:hAnsi="Times New Roman"/>
                <w:kern w:val="1"/>
                <w:sz w:val="28"/>
                <w:szCs w:val="28"/>
              </w:rPr>
              <w:t>120 днів</w:t>
            </w:r>
          </w:p>
        </w:tc>
      </w:tr>
    </w:tbl>
    <w:p w:rsidR="005A39C8" w:rsidRDefault="005A39C8" w:rsidP="0093488D">
      <w:pPr>
        <w:spacing w:after="0" w:line="360" w:lineRule="auto"/>
        <w:jc w:val="both"/>
        <w:rPr>
          <w:rFonts w:ascii="Times New Roman" w:hAnsi="Times New Roman"/>
          <w:noProof/>
          <w:kern w:val="1"/>
          <w:sz w:val="28"/>
          <w:szCs w:val="28"/>
          <w:lang w:val="uk-UA"/>
        </w:rPr>
      </w:pPr>
    </w:p>
    <w:p w:rsidR="0069248F" w:rsidRDefault="00953580" w:rsidP="00014BA0">
      <w:pPr>
        <w:spacing w:after="0" w:line="360" w:lineRule="auto"/>
        <w:jc w:val="both"/>
        <w:rPr>
          <w:rFonts w:ascii="Times New Roman" w:hAnsi="Times New Roman" w:cs="Times New Roman"/>
          <w:sz w:val="28"/>
          <w:lang w:val="uk-UA"/>
        </w:rPr>
      </w:pPr>
      <w:r>
        <w:rPr>
          <w:rFonts w:ascii="Times New Roman" w:hAnsi="Times New Roman"/>
          <w:noProof/>
          <w:kern w:val="1"/>
          <w:sz w:val="28"/>
          <w:szCs w:val="28"/>
          <w:lang w:val="uk-UA"/>
        </w:rPr>
        <w:lastRenderedPageBreak/>
        <w:tab/>
        <w:t xml:space="preserve">В результаті наших досліджень було виявлено, що у досліджених зразків сходи насіння зявляються через 7-11 днів. Першими вни зявилися у сорту </w:t>
      </w:r>
      <w:r>
        <w:rPr>
          <w:rFonts w:ascii="Times New Roman" w:eastAsia="Times New Roman" w:hAnsi="Times New Roman" w:cs="Times New Roman"/>
          <w:sz w:val="28"/>
          <w:szCs w:val="28"/>
          <w:highlight w:val="white"/>
        </w:rPr>
        <w:t>Чорне золото</w:t>
      </w:r>
      <w:r w:rsidRPr="009F3FD1">
        <w:rPr>
          <w:rFonts w:ascii="Times New Roman" w:hAnsi="Times New Roman" w:cs="Times New Roman"/>
          <w:sz w:val="28"/>
        </w:rPr>
        <w:t xml:space="preserve"> </w:t>
      </w:r>
      <w:r>
        <w:rPr>
          <w:rFonts w:ascii="Times New Roman" w:hAnsi="Times New Roman" w:cs="Times New Roman"/>
          <w:sz w:val="28"/>
          <w:lang w:val="uk-UA"/>
        </w:rPr>
        <w:t>(</w:t>
      </w:r>
      <w:r w:rsidRPr="009F3FD1">
        <w:rPr>
          <w:rFonts w:ascii="Times New Roman" w:hAnsi="Times New Roman" w:cs="Times New Roman"/>
          <w:sz w:val="28"/>
        </w:rPr>
        <w:t>Гавриш, РФ</w:t>
      </w:r>
      <w:r>
        <w:rPr>
          <w:rFonts w:ascii="Times New Roman" w:hAnsi="Times New Roman" w:cs="Times New Roman"/>
          <w:sz w:val="28"/>
          <w:lang w:val="uk-UA"/>
        </w:rPr>
        <w:t xml:space="preserve">). </w:t>
      </w:r>
    </w:p>
    <w:p w:rsidR="00953580" w:rsidRDefault="00953580" w:rsidP="00014BA0">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t xml:space="preserve">Утворення кошику більше 2 см </w:t>
      </w:r>
      <w:r w:rsidR="00014BA0">
        <w:rPr>
          <w:rFonts w:ascii="Times New Roman" w:hAnsi="Times New Roman" w:cs="Times New Roman"/>
          <w:sz w:val="28"/>
          <w:lang w:val="uk-UA"/>
        </w:rPr>
        <w:t xml:space="preserve">почалось через 40-45 днів після посіву. Найбільш раннім виявився сорт </w:t>
      </w:r>
      <w:r w:rsidR="00014BA0">
        <w:rPr>
          <w:rFonts w:ascii="Times New Roman" w:hAnsi="Times New Roman"/>
          <w:noProof/>
          <w:kern w:val="1"/>
          <w:sz w:val="28"/>
          <w:szCs w:val="28"/>
          <w:lang w:val="uk-UA"/>
        </w:rPr>
        <w:t xml:space="preserve">сорту </w:t>
      </w:r>
      <w:r w:rsidR="00014BA0" w:rsidRPr="00014BA0">
        <w:rPr>
          <w:rFonts w:ascii="Times New Roman" w:eastAsia="Times New Roman" w:hAnsi="Times New Roman" w:cs="Times New Roman"/>
          <w:sz w:val="28"/>
          <w:szCs w:val="28"/>
          <w:highlight w:val="white"/>
          <w:lang w:val="uk-UA"/>
        </w:rPr>
        <w:t>Чорне золото</w:t>
      </w:r>
      <w:r w:rsidR="00014BA0" w:rsidRPr="00014BA0">
        <w:rPr>
          <w:rFonts w:ascii="Times New Roman" w:hAnsi="Times New Roman" w:cs="Times New Roman"/>
          <w:sz w:val="28"/>
          <w:lang w:val="uk-UA"/>
        </w:rPr>
        <w:t xml:space="preserve"> </w:t>
      </w:r>
      <w:r w:rsidR="00014BA0">
        <w:rPr>
          <w:rFonts w:ascii="Times New Roman" w:hAnsi="Times New Roman" w:cs="Times New Roman"/>
          <w:sz w:val="28"/>
          <w:lang w:val="uk-UA"/>
        </w:rPr>
        <w:t>(</w:t>
      </w:r>
      <w:r w:rsidR="00014BA0" w:rsidRPr="00014BA0">
        <w:rPr>
          <w:rFonts w:ascii="Times New Roman" w:hAnsi="Times New Roman" w:cs="Times New Roman"/>
          <w:sz w:val="28"/>
          <w:lang w:val="uk-UA"/>
        </w:rPr>
        <w:t>Гавриш, РФ</w:t>
      </w:r>
      <w:r w:rsidR="00014BA0">
        <w:rPr>
          <w:rFonts w:ascii="Times New Roman" w:hAnsi="Times New Roman" w:cs="Times New Roman"/>
          <w:sz w:val="28"/>
          <w:lang w:val="uk-UA"/>
        </w:rPr>
        <w:t xml:space="preserve">), а найпізнішим сорт  </w:t>
      </w:r>
      <w:r w:rsidR="00014BA0" w:rsidRPr="00014BA0">
        <w:rPr>
          <w:rFonts w:ascii="Times New Roman" w:eastAsia="Times New Roman" w:hAnsi="Times New Roman" w:cs="Times New Roman"/>
          <w:sz w:val="28"/>
          <w:szCs w:val="28"/>
          <w:highlight w:val="white"/>
          <w:lang w:val="uk-UA"/>
        </w:rPr>
        <w:t>Тедді</w:t>
      </w:r>
      <w:r w:rsidR="00014BA0" w:rsidRPr="007364A2">
        <w:rPr>
          <w:rFonts w:ascii="Times New Roman" w:hAnsi="Times New Roman" w:cs="Times New Roman"/>
          <w:sz w:val="28"/>
          <w:lang w:val="uk-UA"/>
        </w:rPr>
        <w:t xml:space="preserve"> </w:t>
      </w:r>
      <w:r w:rsidR="00014BA0">
        <w:rPr>
          <w:rFonts w:ascii="Times New Roman" w:hAnsi="Times New Roman" w:cs="Times New Roman"/>
          <w:sz w:val="28"/>
          <w:lang w:val="uk-UA"/>
        </w:rPr>
        <w:t>(</w:t>
      </w:r>
      <w:r w:rsidR="00014BA0" w:rsidRPr="007364A2">
        <w:rPr>
          <w:rFonts w:ascii="Times New Roman" w:hAnsi="Times New Roman" w:cs="Times New Roman"/>
          <w:sz w:val="28"/>
          <w:lang w:val="uk-UA"/>
        </w:rPr>
        <w:t xml:space="preserve">ТОВ «Агрофірма-Елітсортнасіння», </w:t>
      </w:r>
      <w:r w:rsidR="00014BA0">
        <w:rPr>
          <w:rFonts w:ascii="Times New Roman" w:hAnsi="Times New Roman" w:cs="Times New Roman"/>
          <w:sz w:val="28"/>
          <w:lang w:val="uk-UA"/>
        </w:rPr>
        <w:t>Україна).</w:t>
      </w:r>
    </w:p>
    <w:p w:rsidR="00014BA0" w:rsidRPr="00953580" w:rsidRDefault="00014BA0" w:rsidP="00014BA0">
      <w:pPr>
        <w:spacing w:after="0" w:line="360" w:lineRule="auto"/>
        <w:jc w:val="both"/>
        <w:rPr>
          <w:rFonts w:ascii="Times New Roman" w:hAnsi="Times New Roman"/>
          <w:noProof/>
          <w:kern w:val="1"/>
          <w:sz w:val="28"/>
          <w:szCs w:val="28"/>
          <w:lang w:val="uk-UA"/>
        </w:rPr>
      </w:pPr>
      <w:r>
        <w:rPr>
          <w:rFonts w:ascii="Times New Roman" w:hAnsi="Times New Roman" w:cs="Times New Roman"/>
          <w:sz w:val="28"/>
          <w:lang w:val="uk-UA"/>
        </w:rPr>
        <w:tab/>
        <w:t xml:space="preserve">Загалом тривалість цвітіння у досліджуваних сортів тривала 120 днів. Сорт </w:t>
      </w:r>
      <w:r w:rsidRPr="00014BA0">
        <w:rPr>
          <w:rFonts w:ascii="Times New Roman" w:eastAsia="Times New Roman" w:hAnsi="Times New Roman" w:cs="Times New Roman"/>
          <w:sz w:val="28"/>
          <w:szCs w:val="28"/>
          <w:highlight w:val="white"/>
          <w:lang w:val="uk-UA"/>
        </w:rPr>
        <w:t>Чорне золото</w:t>
      </w:r>
      <w:r w:rsidRPr="00014BA0">
        <w:rPr>
          <w:rFonts w:ascii="Times New Roman" w:hAnsi="Times New Roman" w:cs="Times New Roman"/>
          <w:sz w:val="28"/>
          <w:lang w:val="uk-UA"/>
        </w:rPr>
        <w:t xml:space="preserve"> </w:t>
      </w:r>
      <w:r>
        <w:rPr>
          <w:rFonts w:ascii="Times New Roman" w:hAnsi="Times New Roman" w:cs="Times New Roman"/>
          <w:sz w:val="28"/>
          <w:lang w:val="uk-UA"/>
        </w:rPr>
        <w:t>(</w:t>
      </w:r>
      <w:r w:rsidRPr="00014BA0">
        <w:rPr>
          <w:rFonts w:ascii="Times New Roman" w:hAnsi="Times New Roman" w:cs="Times New Roman"/>
          <w:sz w:val="28"/>
          <w:lang w:val="uk-UA"/>
        </w:rPr>
        <w:t>Гавриш, РФ</w:t>
      </w:r>
      <w:r>
        <w:rPr>
          <w:rFonts w:ascii="Times New Roman" w:hAnsi="Times New Roman" w:cs="Times New Roman"/>
          <w:sz w:val="28"/>
          <w:lang w:val="uk-UA"/>
        </w:rPr>
        <w:t>) у якого спостерігалась рання поява сходів та початок цвітіння мав найменший період декоративності 116 днів.</w:t>
      </w:r>
    </w:p>
    <w:p w:rsidR="00014BA0" w:rsidRPr="0069248F" w:rsidRDefault="00014BA0" w:rsidP="0093488D">
      <w:pPr>
        <w:spacing w:after="0" w:line="360" w:lineRule="auto"/>
        <w:jc w:val="both"/>
        <w:rPr>
          <w:rFonts w:ascii="Times New Roman" w:hAnsi="Times New Roman"/>
          <w:kern w:val="1"/>
          <w:sz w:val="28"/>
          <w:szCs w:val="28"/>
          <w:lang w:val="uk-UA"/>
        </w:rPr>
      </w:pPr>
    </w:p>
    <w:p w:rsidR="005A39C8" w:rsidRDefault="005A39C8" w:rsidP="00E40714">
      <w:pPr>
        <w:spacing w:after="0" w:line="360" w:lineRule="auto"/>
        <w:ind w:firstLine="709"/>
        <w:jc w:val="both"/>
        <w:rPr>
          <w:rFonts w:ascii="Times New Roman" w:hAnsi="Times New Roman"/>
          <w:kern w:val="1"/>
          <w:sz w:val="28"/>
          <w:szCs w:val="28"/>
          <w:lang w:val="uk-UA"/>
        </w:rPr>
      </w:pPr>
    </w:p>
    <w:p w:rsidR="000A4E0A" w:rsidRPr="00B32FB4" w:rsidRDefault="000A4E0A" w:rsidP="000A4E0A">
      <w:pPr>
        <w:pStyle w:val="1"/>
        <w:spacing w:before="0" w:line="360" w:lineRule="auto"/>
        <w:ind w:firstLine="567"/>
        <w:jc w:val="both"/>
        <w:rPr>
          <w:rFonts w:ascii="Times New Roman" w:hAnsi="Times New Roman" w:cs="Times New Roman"/>
          <w:b w:val="0"/>
          <w:color w:val="auto"/>
          <w:kern w:val="1"/>
        </w:rPr>
      </w:pPr>
      <w:bookmarkStart w:id="17" w:name="_Toc58258592"/>
      <w:r>
        <w:rPr>
          <w:rFonts w:ascii="Times New Roman" w:hAnsi="Times New Roman" w:cs="Times New Roman"/>
          <w:b w:val="0"/>
          <w:color w:val="auto"/>
          <w:kern w:val="1"/>
          <w:lang w:val="uk-UA"/>
        </w:rPr>
        <w:t>3.2</w:t>
      </w:r>
      <w:r w:rsidRPr="00DA6ED6">
        <w:rPr>
          <w:rFonts w:ascii="Times New Roman" w:hAnsi="Times New Roman" w:cs="Times New Roman"/>
          <w:b w:val="0"/>
          <w:color w:val="auto"/>
          <w:kern w:val="1"/>
          <w:lang w:val="uk-UA"/>
        </w:rPr>
        <w:t xml:space="preserve"> </w:t>
      </w:r>
      <w:r w:rsidR="00B32FB4">
        <w:rPr>
          <w:rFonts w:ascii="Times New Roman" w:hAnsi="Times New Roman" w:cs="Times New Roman"/>
          <w:b w:val="0"/>
          <w:color w:val="auto"/>
          <w:kern w:val="1"/>
          <w:lang w:val="uk-UA"/>
        </w:rPr>
        <w:t>Оцінка декоративності різних за походженням сортів соняшнику</w:t>
      </w:r>
      <w:bookmarkEnd w:id="17"/>
    </w:p>
    <w:p w:rsidR="000A4E0A" w:rsidRDefault="000A4E0A" w:rsidP="00E40714">
      <w:pPr>
        <w:spacing w:after="0" w:line="360" w:lineRule="auto"/>
        <w:ind w:firstLine="709"/>
        <w:jc w:val="both"/>
        <w:rPr>
          <w:rFonts w:ascii="Times New Roman" w:hAnsi="Times New Roman"/>
          <w:kern w:val="1"/>
          <w:sz w:val="28"/>
          <w:szCs w:val="28"/>
          <w:lang w:val="uk-UA"/>
        </w:rPr>
      </w:pPr>
    </w:p>
    <w:p w:rsidR="00B32FB4" w:rsidRDefault="00B32FB4" w:rsidP="00E40714">
      <w:pPr>
        <w:spacing w:after="0" w:line="360" w:lineRule="auto"/>
        <w:ind w:firstLine="709"/>
        <w:jc w:val="both"/>
        <w:rPr>
          <w:rFonts w:ascii="Times New Roman" w:hAnsi="Times New Roman"/>
          <w:kern w:val="1"/>
          <w:sz w:val="28"/>
          <w:szCs w:val="28"/>
          <w:lang w:val="uk-UA"/>
        </w:rPr>
      </w:pPr>
    </w:p>
    <w:p w:rsidR="00B32FB4" w:rsidRDefault="00B32FB4" w:rsidP="00E40714">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Для оцінки декоративності рослин ми враховували біометричні параметри рослини: форму та колір листя, висоту стовбура, форму та розмір суцвіття, та забарвлення квіток. Результати досліджень занесені до таблиці 3.2.</w:t>
      </w:r>
    </w:p>
    <w:p w:rsidR="00B32FB4" w:rsidRDefault="00B32FB4" w:rsidP="00AF1573">
      <w:pPr>
        <w:spacing w:after="0" w:line="360" w:lineRule="auto"/>
        <w:ind w:firstLine="708"/>
        <w:jc w:val="both"/>
        <w:rPr>
          <w:rFonts w:ascii="Times New Roman" w:hAnsi="Times New Roman" w:cs="Times New Roman"/>
          <w:sz w:val="28"/>
          <w:lang w:val="uk-UA"/>
        </w:rPr>
      </w:pPr>
      <w:r>
        <w:rPr>
          <w:rFonts w:ascii="Times New Roman" w:hAnsi="Times New Roman"/>
          <w:kern w:val="1"/>
          <w:sz w:val="28"/>
          <w:szCs w:val="28"/>
          <w:lang w:val="uk-UA"/>
        </w:rPr>
        <w:t xml:space="preserve">Сорт </w:t>
      </w:r>
      <w:r>
        <w:rPr>
          <w:rFonts w:ascii="Times New Roman" w:eastAsia="Times New Roman" w:hAnsi="Times New Roman" w:cs="Times New Roman"/>
          <w:sz w:val="28"/>
          <w:szCs w:val="28"/>
          <w:highlight w:val="white"/>
        </w:rPr>
        <w:t>Ведмежатко</w:t>
      </w:r>
      <w:r>
        <w:rPr>
          <w:rFonts w:ascii="Times New Roman" w:eastAsia="Times New Roman" w:hAnsi="Times New Roman" w:cs="Times New Roman"/>
          <w:sz w:val="28"/>
          <w:szCs w:val="28"/>
          <w:lang w:val="uk-UA"/>
        </w:rPr>
        <w:t xml:space="preserve"> </w:t>
      </w:r>
      <w:r w:rsidRPr="009F3FD1">
        <w:rPr>
          <w:rFonts w:ascii="Times New Roman" w:hAnsi="Times New Roman" w:cs="Times New Roman"/>
          <w:sz w:val="28"/>
        </w:rPr>
        <w:t>«Хем Заден</w:t>
      </w:r>
      <w:r>
        <w:rPr>
          <w:rFonts w:ascii="Times New Roman" w:hAnsi="Times New Roman" w:cs="Times New Roman"/>
          <w:sz w:val="28"/>
        </w:rPr>
        <w:t> </w:t>
      </w:r>
      <w:r w:rsidRPr="009F3FD1">
        <w:rPr>
          <w:rFonts w:ascii="Times New Roman" w:hAnsi="Times New Roman" w:cs="Times New Roman"/>
          <w:sz w:val="28"/>
        </w:rPr>
        <w:t>Б.В.» Нідерланди</w:t>
      </w:r>
      <w:r>
        <w:rPr>
          <w:rFonts w:ascii="Times New Roman" w:hAnsi="Times New Roman" w:cs="Times New Roman"/>
          <w:sz w:val="28"/>
          <w:lang w:val="uk-UA"/>
        </w:rPr>
        <w:t xml:space="preserve"> мав листя с</w:t>
      </w:r>
      <w:r w:rsidR="00AF1573">
        <w:rPr>
          <w:rFonts w:ascii="Times New Roman" w:hAnsi="Times New Roman" w:cs="Times New Roman"/>
          <w:sz w:val="28"/>
          <w:lang w:val="uk-UA"/>
        </w:rPr>
        <w:t>вітло-зеленого кольору</w:t>
      </w:r>
      <w:r w:rsidRPr="00B32FB4">
        <w:rPr>
          <w:rFonts w:ascii="Times New Roman" w:hAnsi="Times New Roman" w:cs="Times New Roman"/>
          <w:sz w:val="28"/>
          <w:lang w:val="uk-UA"/>
        </w:rPr>
        <w:t>, широко-яйцевидн</w:t>
      </w:r>
      <w:r w:rsidR="00AF1573">
        <w:rPr>
          <w:rFonts w:ascii="Times New Roman" w:hAnsi="Times New Roman" w:cs="Times New Roman"/>
          <w:sz w:val="28"/>
          <w:lang w:val="uk-UA"/>
        </w:rPr>
        <w:t xml:space="preserve">ої форми </w:t>
      </w:r>
      <w:r w:rsidRPr="00B32FB4">
        <w:rPr>
          <w:rFonts w:ascii="Times New Roman" w:hAnsi="Times New Roman" w:cs="Times New Roman"/>
          <w:sz w:val="28"/>
          <w:lang w:val="uk-UA"/>
        </w:rPr>
        <w:t xml:space="preserve"> з зубчастим краєм</w:t>
      </w:r>
      <w:r w:rsidR="00AF1573">
        <w:rPr>
          <w:rFonts w:ascii="Times New Roman" w:hAnsi="Times New Roman" w:cs="Times New Roman"/>
          <w:sz w:val="28"/>
          <w:lang w:val="uk-UA"/>
        </w:rPr>
        <w:t>. Вистота рослин в середньому становила 35 см. Суцвіття діаметром 10 см, махрове, з яскраво жовтими язичковими квітками. Трубчастих квіток не видно взагалі.</w:t>
      </w:r>
    </w:p>
    <w:p w:rsidR="00AF1573" w:rsidRDefault="00AF1573" w:rsidP="00AF1573">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t xml:space="preserve">Сорт </w:t>
      </w:r>
      <w:r w:rsidRPr="00AF1573">
        <w:rPr>
          <w:rFonts w:ascii="Times New Roman" w:hAnsi="Times New Roman" w:cs="Times New Roman"/>
          <w:sz w:val="28"/>
          <w:lang w:val="uk-UA"/>
        </w:rPr>
        <w:t xml:space="preserve">Тедді </w:t>
      </w:r>
      <w:r>
        <w:rPr>
          <w:rFonts w:ascii="Times New Roman" w:hAnsi="Times New Roman" w:cs="Times New Roman"/>
          <w:sz w:val="28"/>
          <w:lang w:val="uk-UA"/>
        </w:rPr>
        <w:t>(</w:t>
      </w:r>
      <w:r w:rsidRPr="00AF1573">
        <w:rPr>
          <w:rFonts w:ascii="Times New Roman" w:hAnsi="Times New Roman" w:cs="Times New Roman"/>
          <w:sz w:val="28"/>
          <w:lang w:val="uk-UA"/>
        </w:rPr>
        <w:t xml:space="preserve">ТОВ «Агрофірма-Елітсортнасіння», </w:t>
      </w:r>
      <w:r>
        <w:rPr>
          <w:rFonts w:ascii="Times New Roman" w:hAnsi="Times New Roman" w:cs="Times New Roman"/>
          <w:sz w:val="28"/>
          <w:lang w:val="uk-UA"/>
        </w:rPr>
        <w:t xml:space="preserve">Україна) мав зелене листя яйцевидної форми з зубчастим краєм. Рослини мали високе пряме стебло 140 см. Суцвіття махрове, з жовтими язичковими квітками. Трубчасті квіти не помітні, або мають зелений відтінок. Діаметр суцвіття 12 см. </w:t>
      </w:r>
    </w:p>
    <w:p w:rsidR="00774922" w:rsidRDefault="00AF1573" w:rsidP="00703FD0">
      <w:pPr>
        <w:spacing w:after="0" w:line="360" w:lineRule="auto"/>
        <w:jc w:val="both"/>
        <w:rPr>
          <w:rFonts w:ascii="Times New Roman" w:hAnsi="Times New Roman"/>
          <w:kern w:val="1"/>
          <w:sz w:val="28"/>
          <w:szCs w:val="28"/>
          <w:lang w:val="uk-UA"/>
        </w:rPr>
      </w:pPr>
      <w:r>
        <w:rPr>
          <w:rFonts w:ascii="Times New Roman" w:hAnsi="Times New Roman" w:cs="Times New Roman"/>
          <w:sz w:val="28"/>
          <w:lang w:val="uk-UA"/>
        </w:rPr>
        <w:tab/>
      </w:r>
      <w:r w:rsidR="00703FD0">
        <w:rPr>
          <w:rFonts w:ascii="Times New Roman" w:hAnsi="Times New Roman" w:cs="Times New Roman"/>
          <w:sz w:val="28"/>
          <w:lang w:val="uk-UA"/>
        </w:rPr>
        <w:t xml:space="preserve">Сорт </w:t>
      </w:r>
      <w:r w:rsidR="00703FD0" w:rsidRPr="00703FD0">
        <w:rPr>
          <w:rFonts w:ascii="Times New Roman" w:hAnsi="Times New Roman" w:cs="Times New Roman"/>
          <w:sz w:val="28"/>
          <w:lang w:val="uk-UA"/>
        </w:rPr>
        <w:t xml:space="preserve">Чорне золото </w:t>
      </w:r>
      <w:r w:rsidR="00703FD0">
        <w:rPr>
          <w:rFonts w:ascii="Times New Roman" w:hAnsi="Times New Roman" w:cs="Times New Roman"/>
          <w:sz w:val="28"/>
          <w:lang w:val="uk-UA"/>
        </w:rPr>
        <w:t>(</w:t>
      </w:r>
      <w:r w:rsidR="00703FD0" w:rsidRPr="00703FD0">
        <w:rPr>
          <w:rFonts w:ascii="Times New Roman" w:hAnsi="Times New Roman" w:cs="Times New Roman"/>
          <w:sz w:val="28"/>
          <w:lang w:val="uk-UA"/>
        </w:rPr>
        <w:t>Гавриш, РФ</w:t>
      </w:r>
      <w:r w:rsidR="00703FD0">
        <w:rPr>
          <w:rFonts w:ascii="Times New Roman" w:hAnsi="Times New Roman" w:cs="Times New Roman"/>
          <w:sz w:val="28"/>
          <w:lang w:val="uk-UA"/>
        </w:rPr>
        <w:t>) мав з</w:t>
      </w:r>
      <w:r w:rsidR="00703FD0" w:rsidRPr="00703FD0">
        <w:rPr>
          <w:rFonts w:ascii="Times New Roman" w:hAnsi="Times New Roman" w:cs="Times New Roman"/>
          <w:sz w:val="28"/>
          <w:lang w:val="uk-UA"/>
        </w:rPr>
        <w:t>елен</w:t>
      </w:r>
      <w:r w:rsidR="00703FD0">
        <w:rPr>
          <w:rFonts w:ascii="Times New Roman" w:hAnsi="Times New Roman" w:cs="Times New Roman"/>
          <w:sz w:val="28"/>
          <w:lang w:val="uk-UA"/>
        </w:rPr>
        <w:t>е листя</w:t>
      </w:r>
      <w:r w:rsidR="00703FD0" w:rsidRPr="00703FD0">
        <w:rPr>
          <w:rFonts w:ascii="Times New Roman" w:hAnsi="Times New Roman" w:cs="Times New Roman"/>
          <w:sz w:val="28"/>
          <w:lang w:val="uk-UA"/>
        </w:rPr>
        <w:t>, яйцевидн</w:t>
      </w:r>
      <w:r w:rsidR="00703FD0">
        <w:rPr>
          <w:rFonts w:ascii="Times New Roman" w:hAnsi="Times New Roman" w:cs="Times New Roman"/>
          <w:sz w:val="28"/>
          <w:lang w:val="uk-UA"/>
        </w:rPr>
        <w:t>ої форми</w:t>
      </w:r>
      <w:r w:rsidR="00703FD0" w:rsidRPr="00703FD0">
        <w:rPr>
          <w:rFonts w:ascii="Times New Roman" w:hAnsi="Times New Roman" w:cs="Times New Roman"/>
          <w:sz w:val="28"/>
          <w:lang w:val="uk-UA"/>
        </w:rPr>
        <w:t xml:space="preserve"> з зубчастим краєм</w:t>
      </w:r>
      <w:r w:rsidR="00703FD0">
        <w:rPr>
          <w:rFonts w:ascii="Times New Roman" w:hAnsi="Times New Roman" w:cs="Times New Roman"/>
          <w:sz w:val="28"/>
          <w:lang w:val="uk-UA"/>
        </w:rPr>
        <w:t>. Стебло прямостояче до 170 см. Суцвіття просте не махрове, язичкові квітки крупні, яскраво-жовтого кольору.</w:t>
      </w:r>
      <w:r w:rsidR="00703FD0" w:rsidRPr="00703FD0">
        <w:rPr>
          <w:rFonts w:ascii="Times New Roman" w:hAnsi="Times New Roman" w:cs="Times New Roman"/>
          <w:sz w:val="28"/>
          <w:lang w:val="uk-UA"/>
        </w:rPr>
        <w:t>Трубчасті квіти-темно-кричневі</w:t>
      </w:r>
      <w:r w:rsidR="00703FD0">
        <w:rPr>
          <w:rFonts w:ascii="Times New Roman" w:hAnsi="Times New Roman" w:cs="Times New Roman"/>
          <w:sz w:val="28"/>
          <w:lang w:val="uk-UA"/>
        </w:rPr>
        <w:t>. Незважаючи на відсутність махровості квітка гарно виглядає в композиціі, завдяки яскравому кольору та розміру суцвіття (</w:t>
      </w:r>
      <w:r w:rsidR="00703FD0" w:rsidRPr="00703FD0">
        <w:rPr>
          <w:rFonts w:ascii="Times New Roman" w:hAnsi="Times New Roman" w:cs="Times New Roman"/>
          <w:sz w:val="28"/>
          <w:lang w:val="uk-UA"/>
        </w:rPr>
        <w:t>18 см</w:t>
      </w:r>
      <w:r w:rsidR="00703FD0">
        <w:rPr>
          <w:rFonts w:ascii="Times New Roman" w:hAnsi="Times New Roman" w:cs="Times New Roman"/>
          <w:sz w:val="28"/>
          <w:lang w:val="uk-UA"/>
        </w:rPr>
        <w:t xml:space="preserve">).         </w:t>
      </w:r>
      <w:r w:rsidR="00774922">
        <w:rPr>
          <w:rFonts w:ascii="Times New Roman" w:hAnsi="Times New Roman"/>
          <w:kern w:val="1"/>
          <w:sz w:val="28"/>
          <w:szCs w:val="28"/>
          <w:lang w:val="uk-UA"/>
        </w:rPr>
        <w:br w:type="page"/>
      </w:r>
    </w:p>
    <w:p w:rsidR="009220F6" w:rsidRDefault="009220F6" w:rsidP="00E40714">
      <w:pPr>
        <w:spacing w:after="0" w:line="360" w:lineRule="auto"/>
        <w:ind w:firstLine="709"/>
        <w:jc w:val="both"/>
        <w:rPr>
          <w:rFonts w:ascii="Times New Roman" w:hAnsi="Times New Roman"/>
          <w:i/>
          <w:kern w:val="1"/>
          <w:sz w:val="28"/>
          <w:szCs w:val="28"/>
          <w:lang w:val="uk-UA"/>
        </w:rPr>
      </w:pPr>
      <w:r>
        <w:rPr>
          <w:rFonts w:ascii="Times New Roman" w:hAnsi="Times New Roman"/>
          <w:kern w:val="1"/>
          <w:sz w:val="28"/>
          <w:szCs w:val="28"/>
          <w:lang w:val="uk-UA"/>
        </w:rPr>
        <w:lastRenderedPageBreak/>
        <w:t>Таблиця 3.</w:t>
      </w:r>
      <w:r w:rsidR="0069248F">
        <w:rPr>
          <w:rFonts w:ascii="Times New Roman" w:hAnsi="Times New Roman"/>
          <w:kern w:val="1"/>
          <w:sz w:val="28"/>
          <w:szCs w:val="28"/>
          <w:lang w:val="uk-UA"/>
        </w:rPr>
        <w:t>2</w:t>
      </w:r>
      <w:r>
        <w:rPr>
          <w:rFonts w:ascii="Times New Roman" w:hAnsi="Times New Roman"/>
          <w:kern w:val="1"/>
          <w:sz w:val="28"/>
          <w:szCs w:val="28"/>
          <w:lang w:val="uk-UA"/>
        </w:rPr>
        <w:t xml:space="preserve"> </w:t>
      </w:r>
      <w:r w:rsidR="00D67079">
        <w:rPr>
          <w:rFonts w:ascii="Times New Roman" w:hAnsi="Times New Roman"/>
          <w:kern w:val="1"/>
          <w:sz w:val="28"/>
          <w:szCs w:val="28"/>
          <w:lang w:val="uk-UA"/>
        </w:rPr>
        <w:t>–</w:t>
      </w:r>
      <w:r>
        <w:rPr>
          <w:rFonts w:ascii="Times New Roman" w:hAnsi="Times New Roman"/>
          <w:kern w:val="1"/>
          <w:sz w:val="28"/>
          <w:szCs w:val="28"/>
          <w:lang w:val="uk-UA"/>
        </w:rPr>
        <w:t xml:space="preserve"> </w:t>
      </w:r>
      <w:r w:rsidR="00F1388E">
        <w:rPr>
          <w:rFonts w:ascii="Times New Roman" w:hAnsi="Times New Roman"/>
          <w:kern w:val="1"/>
          <w:sz w:val="28"/>
          <w:szCs w:val="28"/>
          <w:lang w:val="uk-UA"/>
        </w:rPr>
        <w:t>Біометричні показники різних сортів соняшника</w:t>
      </w:r>
    </w:p>
    <w:p w:rsidR="00D67079" w:rsidRDefault="00D67079" w:rsidP="00E40714">
      <w:pPr>
        <w:spacing w:after="0" w:line="360" w:lineRule="auto"/>
        <w:ind w:firstLine="709"/>
        <w:jc w:val="both"/>
        <w:rPr>
          <w:rFonts w:ascii="Times New Roman" w:hAnsi="Times New Roman"/>
          <w:i/>
          <w:kern w:val="1"/>
          <w:sz w:val="28"/>
          <w:szCs w:val="28"/>
          <w:lang w:val="uk-UA"/>
        </w:rPr>
      </w:pPr>
    </w:p>
    <w:tbl>
      <w:tblPr>
        <w:tblStyle w:val="a4"/>
        <w:tblW w:w="0" w:type="auto"/>
        <w:tblLook w:val="04A0" w:firstRow="1" w:lastRow="0" w:firstColumn="1" w:lastColumn="0" w:noHBand="0" w:noVBand="1"/>
      </w:tblPr>
      <w:tblGrid>
        <w:gridCol w:w="1709"/>
        <w:gridCol w:w="2026"/>
        <w:gridCol w:w="2469"/>
        <w:gridCol w:w="1701"/>
        <w:gridCol w:w="1949"/>
      </w:tblGrid>
      <w:tr w:rsidR="00F1388E" w:rsidTr="007364A2">
        <w:tc>
          <w:tcPr>
            <w:tcW w:w="1709" w:type="dxa"/>
            <w:vMerge w:val="restart"/>
            <w:vAlign w:val="center"/>
          </w:tcPr>
          <w:p w:rsidR="00F1388E" w:rsidRPr="00F1388E" w:rsidRDefault="00F1388E" w:rsidP="00F1388E">
            <w:pPr>
              <w:spacing w:after="0" w:line="360" w:lineRule="auto"/>
              <w:jc w:val="center"/>
              <w:rPr>
                <w:rFonts w:ascii="Times New Roman" w:hAnsi="Times New Roman"/>
                <w:kern w:val="1"/>
                <w:sz w:val="28"/>
                <w:szCs w:val="28"/>
              </w:rPr>
            </w:pPr>
            <w:r>
              <w:rPr>
                <w:rFonts w:ascii="Times New Roman" w:hAnsi="Times New Roman"/>
                <w:kern w:val="1"/>
                <w:sz w:val="28"/>
                <w:szCs w:val="28"/>
              </w:rPr>
              <w:t>Показники</w:t>
            </w:r>
          </w:p>
        </w:tc>
        <w:tc>
          <w:tcPr>
            <w:tcW w:w="8145" w:type="dxa"/>
            <w:gridSpan w:val="4"/>
          </w:tcPr>
          <w:p w:rsidR="00F1388E" w:rsidRPr="00F1388E" w:rsidRDefault="00F1388E" w:rsidP="00F1388E">
            <w:pPr>
              <w:spacing w:after="0" w:line="360" w:lineRule="auto"/>
              <w:jc w:val="center"/>
              <w:rPr>
                <w:rFonts w:ascii="Times New Roman" w:hAnsi="Times New Roman"/>
                <w:kern w:val="1"/>
                <w:sz w:val="28"/>
                <w:szCs w:val="28"/>
              </w:rPr>
            </w:pPr>
            <w:r>
              <w:rPr>
                <w:rFonts w:ascii="Times New Roman" w:hAnsi="Times New Roman"/>
                <w:kern w:val="1"/>
                <w:sz w:val="28"/>
                <w:szCs w:val="28"/>
              </w:rPr>
              <w:t>С</w:t>
            </w:r>
            <w:r w:rsidRPr="00F1388E">
              <w:rPr>
                <w:rFonts w:ascii="Times New Roman" w:hAnsi="Times New Roman"/>
                <w:kern w:val="1"/>
                <w:sz w:val="28"/>
                <w:szCs w:val="28"/>
              </w:rPr>
              <w:t>орт</w:t>
            </w:r>
          </w:p>
        </w:tc>
      </w:tr>
      <w:tr w:rsidR="00F1388E" w:rsidTr="007364A2">
        <w:tc>
          <w:tcPr>
            <w:tcW w:w="1709" w:type="dxa"/>
            <w:vMerge/>
            <w:vAlign w:val="center"/>
          </w:tcPr>
          <w:p w:rsidR="00F1388E" w:rsidRDefault="00F1388E" w:rsidP="00F1388E">
            <w:pPr>
              <w:spacing w:after="0" w:line="360" w:lineRule="auto"/>
              <w:jc w:val="center"/>
              <w:rPr>
                <w:rFonts w:ascii="Times New Roman" w:hAnsi="Times New Roman"/>
                <w:i/>
                <w:kern w:val="1"/>
                <w:sz w:val="28"/>
                <w:szCs w:val="28"/>
              </w:rPr>
            </w:pPr>
          </w:p>
        </w:tc>
        <w:tc>
          <w:tcPr>
            <w:tcW w:w="2026" w:type="dxa"/>
            <w:vAlign w:val="center"/>
          </w:tcPr>
          <w:p w:rsidR="007364A2" w:rsidRDefault="007364A2" w:rsidP="007364A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Ведмежатко</w:t>
            </w:r>
          </w:p>
          <w:p w:rsidR="00F1388E" w:rsidRDefault="007364A2" w:rsidP="007364A2">
            <w:pPr>
              <w:spacing w:after="0" w:line="240" w:lineRule="auto"/>
              <w:jc w:val="center"/>
              <w:rPr>
                <w:rFonts w:ascii="Times New Roman" w:hAnsi="Times New Roman"/>
                <w:i/>
                <w:kern w:val="1"/>
                <w:sz w:val="28"/>
                <w:szCs w:val="28"/>
              </w:rPr>
            </w:pPr>
            <w:r w:rsidRPr="009F3FD1">
              <w:rPr>
                <w:rFonts w:ascii="Times New Roman" w:hAnsi="Times New Roman" w:cs="Times New Roman"/>
                <w:sz w:val="28"/>
                <w:lang w:val="ru-RU"/>
              </w:rPr>
              <w:t>«Хем Заден</w:t>
            </w:r>
            <w:r>
              <w:rPr>
                <w:rFonts w:ascii="Times New Roman" w:hAnsi="Times New Roman" w:cs="Times New Roman"/>
                <w:sz w:val="28"/>
              </w:rPr>
              <w:t> </w:t>
            </w:r>
            <w:r w:rsidRPr="009F3FD1">
              <w:rPr>
                <w:rFonts w:ascii="Times New Roman" w:hAnsi="Times New Roman" w:cs="Times New Roman"/>
                <w:sz w:val="28"/>
                <w:lang w:val="ru-RU"/>
              </w:rPr>
              <w:t>Б.В.» Нідерланди</w:t>
            </w:r>
          </w:p>
        </w:tc>
        <w:tc>
          <w:tcPr>
            <w:tcW w:w="2469" w:type="dxa"/>
            <w:vAlign w:val="center"/>
          </w:tcPr>
          <w:p w:rsidR="007364A2" w:rsidRDefault="007364A2" w:rsidP="007364A2">
            <w:pPr>
              <w:spacing w:after="0" w:line="240" w:lineRule="auto"/>
              <w:jc w:val="center"/>
              <w:rPr>
                <w:rFonts w:ascii="Times New Roman" w:hAnsi="Times New Roman" w:cs="Times New Roman"/>
                <w:sz w:val="28"/>
              </w:rPr>
            </w:pPr>
            <w:r>
              <w:rPr>
                <w:rFonts w:ascii="Times New Roman" w:eastAsia="Times New Roman" w:hAnsi="Times New Roman" w:cs="Times New Roman"/>
                <w:sz w:val="28"/>
                <w:szCs w:val="28"/>
                <w:highlight w:val="white"/>
              </w:rPr>
              <w:t>Тедді</w:t>
            </w:r>
            <w:r w:rsidRPr="007364A2">
              <w:rPr>
                <w:rFonts w:ascii="Times New Roman" w:hAnsi="Times New Roman" w:cs="Times New Roman"/>
                <w:sz w:val="28"/>
              </w:rPr>
              <w:t xml:space="preserve"> </w:t>
            </w:r>
          </w:p>
          <w:p w:rsidR="00F1388E" w:rsidRDefault="007364A2" w:rsidP="007364A2">
            <w:pPr>
              <w:spacing w:after="0" w:line="240" w:lineRule="auto"/>
              <w:jc w:val="center"/>
              <w:rPr>
                <w:rFonts w:ascii="Times New Roman" w:hAnsi="Times New Roman"/>
                <w:i/>
                <w:kern w:val="1"/>
                <w:sz w:val="28"/>
                <w:szCs w:val="28"/>
              </w:rPr>
            </w:pPr>
            <w:r w:rsidRPr="007364A2">
              <w:rPr>
                <w:rFonts w:ascii="Times New Roman" w:hAnsi="Times New Roman" w:cs="Times New Roman"/>
                <w:sz w:val="28"/>
              </w:rPr>
              <w:t>ТОВ «Агрофірма-Елітсортнасіння», Україна</w:t>
            </w:r>
          </w:p>
        </w:tc>
        <w:tc>
          <w:tcPr>
            <w:tcW w:w="1701" w:type="dxa"/>
            <w:vAlign w:val="center"/>
          </w:tcPr>
          <w:p w:rsidR="007364A2" w:rsidRDefault="007364A2" w:rsidP="007364A2">
            <w:pPr>
              <w:spacing w:after="0" w:line="240" w:lineRule="auto"/>
              <w:jc w:val="center"/>
              <w:rPr>
                <w:rFonts w:ascii="Times New Roman" w:hAnsi="Times New Roman" w:cs="Times New Roman"/>
                <w:sz w:val="28"/>
              </w:rPr>
            </w:pPr>
            <w:r>
              <w:rPr>
                <w:rFonts w:ascii="Times New Roman" w:eastAsia="Times New Roman" w:hAnsi="Times New Roman" w:cs="Times New Roman"/>
                <w:sz w:val="28"/>
                <w:szCs w:val="28"/>
                <w:highlight w:val="white"/>
              </w:rPr>
              <w:t>Чорне золото</w:t>
            </w:r>
            <w:r w:rsidRPr="009F3FD1">
              <w:rPr>
                <w:rFonts w:ascii="Times New Roman" w:hAnsi="Times New Roman" w:cs="Times New Roman"/>
                <w:sz w:val="28"/>
                <w:lang w:val="ru-RU"/>
              </w:rPr>
              <w:t xml:space="preserve"> </w:t>
            </w:r>
          </w:p>
          <w:p w:rsidR="007364A2" w:rsidRDefault="007364A2" w:rsidP="007364A2">
            <w:pPr>
              <w:spacing w:after="0" w:line="240" w:lineRule="auto"/>
              <w:jc w:val="center"/>
              <w:rPr>
                <w:rFonts w:ascii="Times New Roman" w:hAnsi="Times New Roman" w:cs="Times New Roman"/>
                <w:sz w:val="28"/>
              </w:rPr>
            </w:pPr>
            <w:r w:rsidRPr="009F3FD1">
              <w:rPr>
                <w:rFonts w:ascii="Times New Roman" w:hAnsi="Times New Roman" w:cs="Times New Roman"/>
                <w:sz w:val="28"/>
                <w:lang w:val="ru-RU"/>
              </w:rPr>
              <w:t xml:space="preserve">Гавриш, </w:t>
            </w:r>
          </w:p>
          <w:p w:rsidR="00F1388E" w:rsidRDefault="007364A2" w:rsidP="007364A2">
            <w:pPr>
              <w:spacing w:after="0" w:line="240" w:lineRule="auto"/>
              <w:jc w:val="center"/>
              <w:rPr>
                <w:rFonts w:ascii="Times New Roman" w:hAnsi="Times New Roman"/>
                <w:i/>
                <w:kern w:val="1"/>
                <w:sz w:val="28"/>
                <w:szCs w:val="28"/>
              </w:rPr>
            </w:pPr>
            <w:r w:rsidRPr="009F3FD1">
              <w:rPr>
                <w:rFonts w:ascii="Times New Roman" w:hAnsi="Times New Roman" w:cs="Times New Roman"/>
                <w:sz w:val="28"/>
                <w:lang w:val="ru-RU"/>
              </w:rPr>
              <w:t>РФ</w:t>
            </w:r>
          </w:p>
        </w:tc>
        <w:tc>
          <w:tcPr>
            <w:tcW w:w="1949" w:type="dxa"/>
            <w:vAlign w:val="center"/>
          </w:tcPr>
          <w:p w:rsidR="007364A2" w:rsidRDefault="007364A2" w:rsidP="007364A2">
            <w:pPr>
              <w:spacing w:after="0" w:line="240" w:lineRule="auto"/>
              <w:jc w:val="center"/>
              <w:rPr>
                <w:rFonts w:ascii="Times New Roman" w:hAnsi="Times New Roman" w:cs="Times New Roman"/>
                <w:sz w:val="28"/>
              </w:rPr>
            </w:pPr>
            <w:r>
              <w:rPr>
                <w:rFonts w:ascii="Times New Roman" w:eastAsia="Times New Roman" w:hAnsi="Times New Roman" w:cs="Times New Roman"/>
                <w:sz w:val="28"/>
                <w:szCs w:val="28"/>
                <w:highlight w:val="white"/>
              </w:rPr>
              <w:t>Декоративний</w:t>
            </w:r>
            <w:r w:rsidRPr="009F3FD1">
              <w:rPr>
                <w:rFonts w:ascii="Times New Roman" w:hAnsi="Times New Roman" w:cs="Times New Roman"/>
                <w:sz w:val="28"/>
                <w:lang w:val="en-US"/>
              </w:rPr>
              <w:t xml:space="preserve"> </w:t>
            </w:r>
          </w:p>
          <w:p w:rsidR="00F1388E" w:rsidRDefault="007364A2" w:rsidP="007364A2">
            <w:pPr>
              <w:spacing w:after="0" w:line="240" w:lineRule="auto"/>
              <w:jc w:val="center"/>
              <w:rPr>
                <w:rFonts w:ascii="Times New Roman" w:hAnsi="Times New Roman"/>
                <w:i/>
                <w:kern w:val="1"/>
                <w:sz w:val="28"/>
                <w:szCs w:val="28"/>
              </w:rPr>
            </w:pPr>
            <w:r w:rsidRPr="009F3FD1">
              <w:rPr>
                <w:rFonts w:ascii="Times New Roman" w:hAnsi="Times New Roman" w:cs="Times New Roman"/>
                <w:sz w:val="28"/>
                <w:lang w:val="en-US"/>
              </w:rPr>
              <w:t xml:space="preserve">MoravoSeed </w:t>
            </w:r>
            <w:r w:rsidRPr="009F3FD1">
              <w:rPr>
                <w:rFonts w:ascii="Times New Roman" w:hAnsi="Times New Roman" w:cs="Times New Roman"/>
                <w:sz w:val="28"/>
              </w:rPr>
              <w:t>Чехія</w:t>
            </w:r>
          </w:p>
        </w:tc>
      </w:tr>
      <w:tr w:rsidR="00F1388E" w:rsidTr="007364A2">
        <w:tc>
          <w:tcPr>
            <w:tcW w:w="1709" w:type="dxa"/>
            <w:vAlign w:val="center"/>
          </w:tcPr>
          <w:p w:rsidR="00F1388E" w:rsidRDefault="00F1388E" w:rsidP="00F1388E">
            <w:pPr>
              <w:spacing w:after="0" w:line="360" w:lineRule="auto"/>
              <w:jc w:val="center"/>
              <w:rPr>
                <w:rFonts w:ascii="Times New Roman" w:hAnsi="Times New Roman"/>
                <w:kern w:val="1"/>
                <w:sz w:val="28"/>
                <w:szCs w:val="28"/>
              </w:rPr>
            </w:pPr>
            <w:r>
              <w:rPr>
                <w:rFonts w:ascii="Times New Roman" w:hAnsi="Times New Roman"/>
                <w:kern w:val="1"/>
                <w:sz w:val="28"/>
                <w:szCs w:val="28"/>
              </w:rPr>
              <w:t>Лист</w:t>
            </w:r>
          </w:p>
        </w:tc>
        <w:tc>
          <w:tcPr>
            <w:tcW w:w="2026" w:type="dxa"/>
            <w:vAlign w:val="center"/>
          </w:tcPr>
          <w:p w:rsidR="00F1388E" w:rsidRPr="00774922" w:rsidRDefault="00E27DD6"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Світло-зелений, широко-яйцевидний з зубчастим краєм</w:t>
            </w:r>
          </w:p>
        </w:tc>
        <w:tc>
          <w:tcPr>
            <w:tcW w:w="2469" w:type="dxa"/>
            <w:vAlign w:val="center"/>
          </w:tcPr>
          <w:p w:rsidR="00F1388E" w:rsidRPr="00774922" w:rsidRDefault="00E27DD6"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Зелений, яйцевидний з зубчасти краєм</w:t>
            </w:r>
          </w:p>
        </w:tc>
        <w:tc>
          <w:tcPr>
            <w:tcW w:w="1701" w:type="dxa"/>
            <w:vAlign w:val="center"/>
          </w:tcPr>
          <w:p w:rsidR="00F1388E" w:rsidRPr="00774922" w:rsidRDefault="00F1388E"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Зелений, яйцевидний з зубчастим краєм</w:t>
            </w:r>
          </w:p>
        </w:tc>
        <w:tc>
          <w:tcPr>
            <w:tcW w:w="1949" w:type="dxa"/>
            <w:vAlign w:val="center"/>
          </w:tcPr>
          <w:p w:rsidR="00F1388E" w:rsidRPr="00774922" w:rsidRDefault="00774922"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Зелений, яйцевидний з зубчастим краєм</w:t>
            </w:r>
          </w:p>
        </w:tc>
      </w:tr>
      <w:tr w:rsidR="00F1388E" w:rsidTr="007364A2">
        <w:tc>
          <w:tcPr>
            <w:tcW w:w="1709" w:type="dxa"/>
            <w:vAlign w:val="center"/>
          </w:tcPr>
          <w:p w:rsidR="00F1388E" w:rsidRDefault="00F1388E" w:rsidP="00F1388E">
            <w:pPr>
              <w:spacing w:after="0" w:line="360" w:lineRule="auto"/>
              <w:jc w:val="center"/>
              <w:rPr>
                <w:rFonts w:ascii="Times New Roman" w:hAnsi="Times New Roman"/>
                <w:kern w:val="1"/>
                <w:sz w:val="28"/>
                <w:szCs w:val="28"/>
              </w:rPr>
            </w:pPr>
            <w:r>
              <w:rPr>
                <w:rFonts w:ascii="Times New Roman" w:hAnsi="Times New Roman"/>
                <w:kern w:val="1"/>
                <w:sz w:val="28"/>
                <w:szCs w:val="28"/>
              </w:rPr>
              <w:t>Висота</w:t>
            </w:r>
          </w:p>
        </w:tc>
        <w:tc>
          <w:tcPr>
            <w:tcW w:w="2026" w:type="dxa"/>
            <w:vAlign w:val="center"/>
          </w:tcPr>
          <w:p w:rsidR="00F1388E" w:rsidRPr="00774922" w:rsidRDefault="00E27DD6"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35 см</w:t>
            </w:r>
          </w:p>
        </w:tc>
        <w:tc>
          <w:tcPr>
            <w:tcW w:w="2469" w:type="dxa"/>
            <w:vAlign w:val="center"/>
          </w:tcPr>
          <w:p w:rsidR="00F1388E" w:rsidRPr="00774922" w:rsidRDefault="00E27DD6"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140 см</w:t>
            </w:r>
          </w:p>
        </w:tc>
        <w:tc>
          <w:tcPr>
            <w:tcW w:w="1701" w:type="dxa"/>
            <w:vAlign w:val="center"/>
          </w:tcPr>
          <w:p w:rsidR="00F1388E" w:rsidRPr="00774922" w:rsidRDefault="00E27DD6"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170 см</w:t>
            </w:r>
          </w:p>
        </w:tc>
        <w:tc>
          <w:tcPr>
            <w:tcW w:w="1949" w:type="dxa"/>
            <w:vAlign w:val="center"/>
          </w:tcPr>
          <w:p w:rsidR="00F1388E" w:rsidRPr="00774922" w:rsidRDefault="00774922"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65 см</w:t>
            </w:r>
          </w:p>
        </w:tc>
      </w:tr>
      <w:tr w:rsidR="00F1388E" w:rsidTr="007364A2">
        <w:tc>
          <w:tcPr>
            <w:tcW w:w="1709" w:type="dxa"/>
            <w:vAlign w:val="center"/>
          </w:tcPr>
          <w:p w:rsidR="00F1388E" w:rsidRDefault="00F1388E" w:rsidP="00F1388E">
            <w:pPr>
              <w:spacing w:after="0" w:line="360" w:lineRule="auto"/>
              <w:jc w:val="center"/>
              <w:rPr>
                <w:rFonts w:ascii="Times New Roman" w:hAnsi="Times New Roman"/>
                <w:kern w:val="1"/>
                <w:sz w:val="28"/>
                <w:szCs w:val="28"/>
              </w:rPr>
            </w:pPr>
            <w:r>
              <w:rPr>
                <w:rFonts w:ascii="Times New Roman" w:hAnsi="Times New Roman"/>
                <w:kern w:val="1"/>
                <w:sz w:val="28"/>
                <w:szCs w:val="28"/>
              </w:rPr>
              <w:t>Суцвіття</w:t>
            </w:r>
          </w:p>
        </w:tc>
        <w:tc>
          <w:tcPr>
            <w:tcW w:w="2026" w:type="dxa"/>
            <w:vAlign w:val="center"/>
          </w:tcPr>
          <w:p w:rsidR="00F1388E" w:rsidRPr="00774922" w:rsidRDefault="00E27DD6"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Махровий кошик</w:t>
            </w:r>
          </w:p>
        </w:tc>
        <w:tc>
          <w:tcPr>
            <w:tcW w:w="2469" w:type="dxa"/>
            <w:vAlign w:val="center"/>
          </w:tcPr>
          <w:p w:rsidR="00F1388E" w:rsidRPr="00774922" w:rsidRDefault="00774922"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Махровий кошик</w:t>
            </w:r>
          </w:p>
        </w:tc>
        <w:tc>
          <w:tcPr>
            <w:tcW w:w="1701" w:type="dxa"/>
            <w:vAlign w:val="center"/>
          </w:tcPr>
          <w:p w:rsidR="00F1388E" w:rsidRPr="00774922" w:rsidRDefault="00E27DD6"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Простий кошик</w:t>
            </w:r>
          </w:p>
        </w:tc>
        <w:tc>
          <w:tcPr>
            <w:tcW w:w="1949" w:type="dxa"/>
            <w:vAlign w:val="center"/>
          </w:tcPr>
          <w:p w:rsidR="00F1388E" w:rsidRPr="00774922" w:rsidRDefault="00774922"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Махровий кошик</w:t>
            </w:r>
          </w:p>
        </w:tc>
      </w:tr>
      <w:tr w:rsidR="00F1388E" w:rsidTr="007364A2">
        <w:tc>
          <w:tcPr>
            <w:tcW w:w="1709" w:type="dxa"/>
            <w:vAlign w:val="center"/>
          </w:tcPr>
          <w:p w:rsidR="00F1388E" w:rsidRDefault="00F1388E" w:rsidP="00F1388E">
            <w:pPr>
              <w:spacing w:after="0" w:line="360" w:lineRule="auto"/>
              <w:jc w:val="center"/>
              <w:rPr>
                <w:rFonts w:ascii="Times New Roman" w:hAnsi="Times New Roman"/>
                <w:kern w:val="1"/>
                <w:sz w:val="28"/>
                <w:szCs w:val="28"/>
              </w:rPr>
            </w:pPr>
            <w:r>
              <w:rPr>
                <w:rFonts w:ascii="Times New Roman" w:hAnsi="Times New Roman"/>
                <w:kern w:val="1"/>
                <w:sz w:val="28"/>
                <w:szCs w:val="28"/>
              </w:rPr>
              <w:t>Забарвлення</w:t>
            </w:r>
          </w:p>
        </w:tc>
        <w:tc>
          <w:tcPr>
            <w:tcW w:w="2026" w:type="dxa"/>
            <w:vAlign w:val="center"/>
          </w:tcPr>
          <w:p w:rsidR="00E27DD6" w:rsidRPr="00774922" w:rsidRDefault="00E27DD6"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Язичкові квіти-</w:t>
            </w:r>
          </w:p>
          <w:p w:rsidR="00E27DD6" w:rsidRPr="00774922" w:rsidRDefault="00E27DD6"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Яскраво-жовті</w:t>
            </w:r>
          </w:p>
          <w:p w:rsidR="00E27DD6" w:rsidRPr="00774922" w:rsidRDefault="00E27DD6"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Трубчасті квіти-</w:t>
            </w:r>
          </w:p>
          <w:p w:rsidR="00F1388E" w:rsidRPr="00774922" w:rsidRDefault="00E27DD6"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невидно</w:t>
            </w:r>
          </w:p>
        </w:tc>
        <w:tc>
          <w:tcPr>
            <w:tcW w:w="2469" w:type="dxa"/>
            <w:vAlign w:val="center"/>
          </w:tcPr>
          <w:p w:rsidR="00E27DD6" w:rsidRPr="00774922" w:rsidRDefault="00E27DD6"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Язичкові квіти-</w:t>
            </w:r>
          </w:p>
          <w:p w:rsidR="00E27DD6" w:rsidRPr="00774922" w:rsidRDefault="00E27DD6"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жовті</w:t>
            </w:r>
          </w:p>
          <w:p w:rsidR="00E27DD6" w:rsidRPr="00774922" w:rsidRDefault="00E27DD6"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Трубчасті квіти-</w:t>
            </w:r>
          </w:p>
          <w:p w:rsidR="00F1388E" w:rsidRPr="00774922" w:rsidRDefault="00774922"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З зеленим відтінком</w:t>
            </w:r>
          </w:p>
        </w:tc>
        <w:tc>
          <w:tcPr>
            <w:tcW w:w="1701" w:type="dxa"/>
            <w:vAlign w:val="center"/>
          </w:tcPr>
          <w:p w:rsidR="00F1388E" w:rsidRPr="00774922" w:rsidRDefault="00E27DD6"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Язичкові квіти-</w:t>
            </w:r>
          </w:p>
          <w:p w:rsidR="00E27DD6" w:rsidRPr="00774922" w:rsidRDefault="00E27DD6"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жовті</w:t>
            </w:r>
          </w:p>
          <w:p w:rsidR="00E27DD6" w:rsidRPr="00774922" w:rsidRDefault="00E27DD6"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Трубчасті квіти-</w:t>
            </w:r>
          </w:p>
          <w:p w:rsidR="00E27DD6" w:rsidRPr="00774922" w:rsidRDefault="00E27DD6"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темно-кричневі</w:t>
            </w:r>
          </w:p>
        </w:tc>
        <w:tc>
          <w:tcPr>
            <w:tcW w:w="1949" w:type="dxa"/>
            <w:vAlign w:val="center"/>
          </w:tcPr>
          <w:p w:rsidR="00E27DD6" w:rsidRPr="00774922" w:rsidRDefault="00E27DD6"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Язичкові квіти-</w:t>
            </w:r>
          </w:p>
          <w:p w:rsidR="00E27DD6" w:rsidRPr="00774922" w:rsidRDefault="00E27DD6"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жовті</w:t>
            </w:r>
          </w:p>
          <w:p w:rsidR="00E27DD6" w:rsidRPr="00774922" w:rsidRDefault="00E27DD6"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Трубчасті квіти-</w:t>
            </w:r>
          </w:p>
          <w:p w:rsidR="00F1388E" w:rsidRPr="00774922" w:rsidRDefault="006C56D5" w:rsidP="00774922">
            <w:pPr>
              <w:spacing w:after="0" w:line="240" w:lineRule="auto"/>
              <w:jc w:val="center"/>
              <w:rPr>
                <w:rFonts w:ascii="Times New Roman" w:hAnsi="Times New Roman"/>
                <w:kern w:val="1"/>
                <w:sz w:val="28"/>
                <w:szCs w:val="20"/>
              </w:rPr>
            </w:pPr>
            <w:r>
              <w:rPr>
                <w:rFonts w:ascii="Times New Roman" w:hAnsi="Times New Roman"/>
                <w:kern w:val="1"/>
                <w:sz w:val="28"/>
                <w:szCs w:val="20"/>
              </w:rPr>
              <w:t>з</w:t>
            </w:r>
            <w:r w:rsidR="00774922" w:rsidRPr="00774922">
              <w:rPr>
                <w:rFonts w:ascii="Times New Roman" w:hAnsi="Times New Roman"/>
                <w:kern w:val="1"/>
                <w:sz w:val="28"/>
                <w:szCs w:val="20"/>
              </w:rPr>
              <w:t>еленувато-жовті</w:t>
            </w:r>
          </w:p>
        </w:tc>
      </w:tr>
      <w:tr w:rsidR="00F1388E" w:rsidTr="007364A2">
        <w:tc>
          <w:tcPr>
            <w:tcW w:w="1709" w:type="dxa"/>
            <w:vAlign w:val="center"/>
          </w:tcPr>
          <w:p w:rsidR="00F1388E" w:rsidRPr="00F1388E" w:rsidRDefault="00F1388E" w:rsidP="00F1388E">
            <w:pPr>
              <w:spacing w:after="0" w:line="360" w:lineRule="auto"/>
              <w:jc w:val="center"/>
              <w:rPr>
                <w:rFonts w:ascii="Times New Roman" w:hAnsi="Times New Roman"/>
                <w:kern w:val="1"/>
                <w:sz w:val="28"/>
                <w:szCs w:val="28"/>
              </w:rPr>
            </w:pPr>
            <w:r w:rsidRPr="00F1388E">
              <w:rPr>
                <w:rFonts w:ascii="Times New Roman" w:hAnsi="Times New Roman"/>
                <w:kern w:val="1"/>
                <w:sz w:val="28"/>
                <w:szCs w:val="28"/>
              </w:rPr>
              <w:t>Діаметр</w:t>
            </w:r>
          </w:p>
        </w:tc>
        <w:tc>
          <w:tcPr>
            <w:tcW w:w="2026" w:type="dxa"/>
            <w:vAlign w:val="center"/>
          </w:tcPr>
          <w:p w:rsidR="00F1388E" w:rsidRPr="00774922" w:rsidRDefault="00E27DD6"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10 см</w:t>
            </w:r>
          </w:p>
        </w:tc>
        <w:tc>
          <w:tcPr>
            <w:tcW w:w="2469" w:type="dxa"/>
            <w:vAlign w:val="center"/>
          </w:tcPr>
          <w:p w:rsidR="00F1388E" w:rsidRPr="00774922" w:rsidRDefault="00774922"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12 см</w:t>
            </w:r>
          </w:p>
        </w:tc>
        <w:tc>
          <w:tcPr>
            <w:tcW w:w="1701" w:type="dxa"/>
            <w:vAlign w:val="center"/>
          </w:tcPr>
          <w:p w:rsidR="00F1388E" w:rsidRPr="00774922" w:rsidRDefault="00774922"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18 см</w:t>
            </w:r>
          </w:p>
        </w:tc>
        <w:tc>
          <w:tcPr>
            <w:tcW w:w="1949" w:type="dxa"/>
            <w:vAlign w:val="center"/>
          </w:tcPr>
          <w:p w:rsidR="00F1388E" w:rsidRPr="00774922" w:rsidRDefault="00774922" w:rsidP="00774922">
            <w:pPr>
              <w:spacing w:after="0" w:line="240" w:lineRule="auto"/>
              <w:jc w:val="center"/>
              <w:rPr>
                <w:rFonts w:ascii="Times New Roman" w:hAnsi="Times New Roman"/>
                <w:kern w:val="1"/>
                <w:sz w:val="28"/>
                <w:szCs w:val="20"/>
              </w:rPr>
            </w:pPr>
            <w:r w:rsidRPr="00774922">
              <w:rPr>
                <w:rFonts w:ascii="Times New Roman" w:hAnsi="Times New Roman"/>
                <w:kern w:val="1"/>
                <w:sz w:val="28"/>
                <w:szCs w:val="20"/>
              </w:rPr>
              <w:t>13 см</w:t>
            </w:r>
          </w:p>
        </w:tc>
      </w:tr>
    </w:tbl>
    <w:p w:rsidR="0069248F" w:rsidRDefault="0069248F" w:rsidP="00E40714">
      <w:pPr>
        <w:spacing w:after="0" w:line="360" w:lineRule="auto"/>
        <w:ind w:firstLine="709"/>
        <w:jc w:val="both"/>
        <w:rPr>
          <w:rFonts w:ascii="Times New Roman" w:hAnsi="Times New Roman"/>
          <w:i/>
          <w:kern w:val="1"/>
          <w:sz w:val="28"/>
          <w:szCs w:val="28"/>
          <w:lang w:val="uk-UA"/>
        </w:rPr>
      </w:pPr>
    </w:p>
    <w:p w:rsidR="0069248F" w:rsidRPr="00703FD0" w:rsidRDefault="00703FD0" w:rsidP="0055128F">
      <w:pPr>
        <w:spacing w:after="0" w:line="360" w:lineRule="auto"/>
        <w:ind w:firstLine="708"/>
        <w:jc w:val="both"/>
        <w:rPr>
          <w:rFonts w:ascii="Times New Roman" w:hAnsi="Times New Roman"/>
          <w:noProof/>
          <w:kern w:val="1"/>
          <w:sz w:val="28"/>
          <w:szCs w:val="28"/>
          <w:lang w:val="uk-UA"/>
        </w:rPr>
      </w:pPr>
      <w:r>
        <w:rPr>
          <w:rFonts w:ascii="Times New Roman" w:hAnsi="Times New Roman"/>
          <w:noProof/>
          <w:kern w:val="1"/>
          <w:sz w:val="28"/>
          <w:szCs w:val="28"/>
          <w:lang w:val="uk-UA"/>
        </w:rPr>
        <w:t xml:space="preserve">Сорт </w:t>
      </w:r>
      <w:r w:rsidRPr="00703FD0">
        <w:rPr>
          <w:rFonts w:ascii="Times New Roman" w:hAnsi="Times New Roman"/>
          <w:noProof/>
          <w:kern w:val="1"/>
          <w:sz w:val="28"/>
          <w:szCs w:val="28"/>
          <w:lang w:val="uk-UA"/>
        </w:rPr>
        <w:t xml:space="preserve">Декоративний </w:t>
      </w:r>
      <w:r>
        <w:rPr>
          <w:rFonts w:ascii="Times New Roman" w:hAnsi="Times New Roman"/>
          <w:noProof/>
          <w:kern w:val="1"/>
          <w:sz w:val="28"/>
          <w:szCs w:val="28"/>
          <w:lang w:val="uk-UA"/>
        </w:rPr>
        <w:t>(</w:t>
      </w:r>
      <w:r w:rsidRPr="00703FD0">
        <w:rPr>
          <w:rFonts w:ascii="Times New Roman" w:hAnsi="Times New Roman"/>
          <w:noProof/>
          <w:kern w:val="1"/>
          <w:sz w:val="28"/>
          <w:szCs w:val="28"/>
          <w:lang w:val="uk-UA"/>
        </w:rPr>
        <w:t>MoravoSeed</w:t>
      </w:r>
      <w:r>
        <w:rPr>
          <w:rFonts w:ascii="Times New Roman" w:hAnsi="Times New Roman"/>
          <w:noProof/>
          <w:kern w:val="1"/>
          <w:sz w:val="28"/>
          <w:szCs w:val="28"/>
          <w:lang w:val="uk-UA"/>
        </w:rPr>
        <w:t>,</w:t>
      </w:r>
      <w:r w:rsidRPr="00703FD0">
        <w:rPr>
          <w:rFonts w:ascii="Times New Roman" w:hAnsi="Times New Roman"/>
          <w:noProof/>
          <w:kern w:val="1"/>
          <w:sz w:val="28"/>
          <w:szCs w:val="28"/>
          <w:lang w:val="uk-UA"/>
        </w:rPr>
        <w:t xml:space="preserve"> Чехія</w:t>
      </w:r>
      <w:r>
        <w:rPr>
          <w:rFonts w:ascii="Times New Roman" w:hAnsi="Times New Roman"/>
          <w:noProof/>
          <w:kern w:val="1"/>
          <w:sz w:val="28"/>
          <w:szCs w:val="28"/>
          <w:lang w:val="uk-UA"/>
        </w:rPr>
        <w:t>) мав з</w:t>
      </w:r>
      <w:r w:rsidRPr="00703FD0">
        <w:rPr>
          <w:rFonts w:ascii="Times New Roman" w:hAnsi="Times New Roman"/>
          <w:noProof/>
          <w:kern w:val="1"/>
          <w:sz w:val="28"/>
          <w:szCs w:val="28"/>
          <w:lang w:val="uk-UA"/>
        </w:rPr>
        <w:t>елен</w:t>
      </w:r>
      <w:r>
        <w:rPr>
          <w:rFonts w:ascii="Times New Roman" w:hAnsi="Times New Roman"/>
          <w:noProof/>
          <w:kern w:val="1"/>
          <w:sz w:val="28"/>
          <w:szCs w:val="28"/>
          <w:lang w:val="uk-UA"/>
        </w:rPr>
        <w:t>е листя</w:t>
      </w:r>
      <w:r w:rsidRPr="00703FD0">
        <w:rPr>
          <w:rFonts w:ascii="Times New Roman" w:hAnsi="Times New Roman"/>
          <w:noProof/>
          <w:kern w:val="1"/>
          <w:sz w:val="28"/>
          <w:szCs w:val="28"/>
          <w:lang w:val="uk-UA"/>
        </w:rPr>
        <w:t>, яйцевидн</w:t>
      </w:r>
      <w:r>
        <w:rPr>
          <w:rFonts w:ascii="Times New Roman" w:hAnsi="Times New Roman"/>
          <w:noProof/>
          <w:kern w:val="1"/>
          <w:sz w:val="28"/>
          <w:szCs w:val="28"/>
          <w:lang w:val="uk-UA"/>
        </w:rPr>
        <w:t xml:space="preserve">ої форми </w:t>
      </w:r>
      <w:r w:rsidRPr="00703FD0">
        <w:rPr>
          <w:rFonts w:ascii="Times New Roman" w:hAnsi="Times New Roman"/>
          <w:noProof/>
          <w:kern w:val="1"/>
          <w:sz w:val="28"/>
          <w:szCs w:val="28"/>
          <w:lang w:val="uk-UA"/>
        </w:rPr>
        <w:t xml:space="preserve"> з зубчастим краєм</w:t>
      </w:r>
      <w:r>
        <w:rPr>
          <w:rFonts w:ascii="Times New Roman" w:hAnsi="Times New Roman"/>
          <w:noProof/>
          <w:kern w:val="1"/>
          <w:sz w:val="28"/>
          <w:szCs w:val="28"/>
          <w:lang w:val="uk-UA"/>
        </w:rPr>
        <w:t xml:space="preserve">. Виста стебла рослин </w:t>
      </w:r>
      <w:r w:rsidRPr="00703FD0">
        <w:rPr>
          <w:rFonts w:ascii="Times New Roman" w:hAnsi="Times New Roman"/>
          <w:noProof/>
          <w:kern w:val="1"/>
          <w:sz w:val="28"/>
          <w:szCs w:val="28"/>
          <w:lang w:val="uk-UA"/>
        </w:rPr>
        <w:t>65 см</w:t>
      </w:r>
      <w:r>
        <w:rPr>
          <w:rFonts w:ascii="Times New Roman" w:hAnsi="Times New Roman"/>
          <w:noProof/>
          <w:kern w:val="1"/>
          <w:sz w:val="28"/>
          <w:szCs w:val="28"/>
          <w:lang w:val="uk-UA"/>
        </w:rPr>
        <w:t>. Суцвіття м</w:t>
      </w:r>
      <w:r w:rsidRPr="00703FD0">
        <w:rPr>
          <w:rFonts w:ascii="Times New Roman" w:hAnsi="Times New Roman"/>
          <w:noProof/>
          <w:kern w:val="1"/>
          <w:sz w:val="28"/>
          <w:szCs w:val="28"/>
          <w:lang w:val="uk-UA"/>
        </w:rPr>
        <w:t>ахров</w:t>
      </w:r>
      <w:r>
        <w:rPr>
          <w:rFonts w:ascii="Times New Roman" w:hAnsi="Times New Roman"/>
          <w:noProof/>
          <w:kern w:val="1"/>
          <w:sz w:val="28"/>
          <w:szCs w:val="28"/>
          <w:lang w:val="uk-UA"/>
        </w:rPr>
        <w:t>е, з темно-жовтими я</w:t>
      </w:r>
      <w:r w:rsidRPr="00703FD0">
        <w:rPr>
          <w:rFonts w:ascii="Times New Roman" w:hAnsi="Times New Roman"/>
          <w:noProof/>
          <w:kern w:val="1"/>
          <w:sz w:val="28"/>
          <w:szCs w:val="28"/>
          <w:lang w:val="uk-UA"/>
        </w:rPr>
        <w:t>зичков</w:t>
      </w:r>
      <w:r>
        <w:rPr>
          <w:rFonts w:ascii="Times New Roman" w:hAnsi="Times New Roman"/>
          <w:noProof/>
          <w:kern w:val="1"/>
          <w:sz w:val="28"/>
          <w:szCs w:val="28"/>
          <w:lang w:val="uk-UA"/>
        </w:rPr>
        <w:t xml:space="preserve">ими квітками, трубчасті квіти мало помітні, </w:t>
      </w:r>
      <w:r w:rsidR="0055128F">
        <w:rPr>
          <w:rFonts w:ascii="Times New Roman" w:hAnsi="Times New Roman"/>
          <w:noProof/>
          <w:kern w:val="1"/>
          <w:sz w:val="28"/>
          <w:szCs w:val="28"/>
          <w:lang w:val="uk-UA"/>
        </w:rPr>
        <w:t xml:space="preserve">зеленувато-жовтого кольору. Розмір суцвіття </w:t>
      </w:r>
      <w:r w:rsidRPr="00703FD0">
        <w:rPr>
          <w:rFonts w:ascii="Times New Roman" w:hAnsi="Times New Roman"/>
          <w:noProof/>
          <w:kern w:val="1"/>
          <w:sz w:val="28"/>
          <w:szCs w:val="28"/>
          <w:lang w:val="uk-UA"/>
        </w:rPr>
        <w:t>13 см</w:t>
      </w:r>
      <w:r w:rsidR="0055128F">
        <w:rPr>
          <w:rFonts w:ascii="Times New Roman" w:hAnsi="Times New Roman"/>
          <w:noProof/>
          <w:kern w:val="1"/>
          <w:sz w:val="28"/>
          <w:szCs w:val="28"/>
          <w:lang w:val="uk-UA"/>
        </w:rPr>
        <w:t>.</w:t>
      </w:r>
    </w:p>
    <w:p w:rsidR="00774922" w:rsidRDefault="0055128F" w:rsidP="00F1388E">
      <w:pPr>
        <w:spacing w:after="0" w:line="360" w:lineRule="auto"/>
        <w:jc w:val="both"/>
        <w:rPr>
          <w:rFonts w:ascii="Times New Roman" w:hAnsi="Times New Roman"/>
          <w:noProof/>
          <w:kern w:val="1"/>
          <w:sz w:val="28"/>
          <w:szCs w:val="28"/>
          <w:lang w:val="uk-UA"/>
        </w:rPr>
      </w:pPr>
      <w:r>
        <w:rPr>
          <w:rFonts w:ascii="Times New Roman" w:hAnsi="Times New Roman"/>
          <w:i/>
          <w:noProof/>
          <w:kern w:val="1"/>
          <w:sz w:val="28"/>
          <w:szCs w:val="28"/>
          <w:lang w:val="uk-UA"/>
        </w:rPr>
        <w:tab/>
      </w:r>
      <w:r w:rsidRPr="0055128F">
        <w:rPr>
          <w:rFonts w:ascii="Times New Roman" w:hAnsi="Times New Roman"/>
          <w:noProof/>
          <w:kern w:val="1"/>
          <w:sz w:val="28"/>
          <w:szCs w:val="28"/>
          <w:lang w:val="uk-UA"/>
        </w:rPr>
        <w:t>Всі</w:t>
      </w:r>
      <w:r>
        <w:rPr>
          <w:rFonts w:ascii="Times New Roman" w:hAnsi="Times New Roman"/>
          <w:noProof/>
          <w:kern w:val="1"/>
          <w:sz w:val="28"/>
          <w:szCs w:val="28"/>
          <w:lang w:val="uk-UA"/>
        </w:rPr>
        <w:t xml:space="preserve"> досліджені сорта мали декративне лится з зубчасти краєм, та відрізнялись лише відтінком забарвлення та розміром, що повязано з розміром рослин вцілому.</w:t>
      </w:r>
    </w:p>
    <w:p w:rsidR="0055128F" w:rsidRPr="0055128F" w:rsidRDefault="0055128F" w:rsidP="0055128F">
      <w:pPr>
        <w:spacing w:after="0" w:line="360" w:lineRule="auto"/>
        <w:jc w:val="both"/>
        <w:rPr>
          <w:rFonts w:ascii="Times New Roman" w:hAnsi="Times New Roman"/>
          <w:noProof/>
          <w:kern w:val="1"/>
          <w:sz w:val="28"/>
          <w:szCs w:val="28"/>
          <w:lang w:val="uk-UA"/>
        </w:rPr>
      </w:pPr>
      <w:r>
        <w:rPr>
          <w:rFonts w:ascii="Times New Roman" w:hAnsi="Times New Roman"/>
          <w:noProof/>
          <w:kern w:val="1"/>
          <w:sz w:val="28"/>
          <w:szCs w:val="28"/>
          <w:lang w:val="uk-UA"/>
        </w:rPr>
        <w:tab/>
        <w:t xml:space="preserve">Сорта  </w:t>
      </w:r>
      <w:r>
        <w:rPr>
          <w:rFonts w:ascii="Times New Roman" w:eastAsia="Times New Roman" w:hAnsi="Times New Roman" w:cs="Times New Roman"/>
          <w:sz w:val="28"/>
          <w:szCs w:val="28"/>
          <w:highlight w:val="white"/>
        </w:rPr>
        <w:t>Ведмежатко</w:t>
      </w:r>
      <w:r>
        <w:rPr>
          <w:rFonts w:ascii="Times New Roman" w:eastAsia="Times New Roman" w:hAnsi="Times New Roman" w:cs="Times New Roman"/>
          <w:sz w:val="28"/>
          <w:szCs w:val="28"/>
          <w:lang w:val="uk-UA"/>
        </w:rPr>
        <w:t xml:space="preserve"> (</w:t>
      </w:r>
      <w:r w:rsidRPr="009F3FD1">
        <w:rPr>
          <w:rFonts w:ascii="Times New Roman" w:hAnsi="Times New Roman" w:cs="Times New Roman"/>
          <w:sz w:val="28"/>
        </w:rPr>
        <w:t>«Хем Заден</w:t>
      </w:r>
      <w:r>
        <w:rPr>
          <w:rFonts w:ascii="Times New Roman" w:hAnsi="Times New Roman" w:cs="Times New Roman"/>
          <w:sz w:val="28"/>
        </w:rPr>
        <w:t> </w:t>
      </w:r>
      <w:r w:rsidRPr="009F3FD1">
        <w:rPr>
          <w:rFonts w:ascii="Times New Roman" w:hAnsi="Times New Roman" w:cs="Times New Roman"/>
          <w:sz w:val="28"/>
        </w:rPr>
        <w:t>Б.В.» Нідерланди</w:t>
      </w:r>
      <w:r>
        <w:rPr>
          <w:rFonts w:ascii="Times New Roman" w:hAnsi="Times New Roman" w:cs="Times New Roman"/>
          <w:sz w:val="28"/>
          <w:lang w:val="uk-UA"/>
        </w:rPr>
        <w:t xml:space="preserve">) та </w:t>
      </w:r>
      <w:r>
        <w:rPr>
          <w:rFonts w:ascii="Times New Roman" w:eastAsia="Times New Roman" w:hAnsi="Times New Roman" w:cs="Times New Roman"/>
          <w:sz w:val="28"/>
          <w:szCs w:val="28"/>
          <w:highlight w:val="white"/>
        </w:rPr>
        <w:t>Декоративний</w:t>
      </w:r>
      <w:r w:rsidRPr="0055128F">
        <w:rPr>
          <w:rFonts w:ascii="Times New Roman" w:hAnsi="Times New Roman" w:cs="Times New Roman"/>
          <w:sz w:val="28"/>
        </w:rPr>
        <w:t xml:space="preserve"> </w:t>
      </w:r>
      <w:r>
        <w:rPr>
          <w:rFonts w:ascii="Times New Roman" w:hAnsi="Times New Roman" w:cs="Times New Roman"/>
          <w:sz w:val="28"/>
          <w:lang w:val="uk-UA"/>
        </w:rPr>
        <w:t>(</w:t>
      </w:r>
      <w:r w:rsidRPr="009F3FD1">
        <w:rPr>
          <w:rFonts w:ascii="Times New Roman" w:hAnsi="Times New Roman" w:cs="Times New Roman"/>
          <w:sz w:val="28"/>
          <w:lang w:val="en-US"/>
        </w:rPr>
        <w:t>MoravoSeed</w:t>
      </w:r>
      <w:r w:rsidRPr="0055128F">
        <w:rPr>
          <w:rFonts w:ascii="Times New Roman" w:hAnsi="Times New Roman" w:cs="Times New Roman"/>
          <w:sz w:val="28"/>
        </w:rPr>
        <w:t xml:space="preserve"> </w:t>
      </w:r>
      <w:r w:rsidRPr="009F3FD1">
        <w:rPr>
          <w:rFonts w:ascii="Times New Roman" w:hAnsi="Times New Roman" w:cs="Times New Roman"/>
          <w:sz w:val="28"/>
        </w:rPr>
        <w:t>Чехія</w:t>
      </w:r>
      <w:r>
        <w:rPr>
          <w:rFonts w:ascii="Times New Roman" w:hAnsi="Times New Roman" w:cs="Times New Roman"/>
          <w:sz w:val="28"/>
          <w:lang w:val="uk-UA"/>
        </w:rPr>
        <w:t xml:space="preserve">) мали невисоке стебло, тому рекомендовані для зрізу у невеликі букети чи як перший ярус клумби. Інші ж два сорти: </w:t>
      </w:r>
      <w:r w:rsidRPr="0055128F">
        <w:rPr>
          <w:rFonts w:ascii="Times New Roman" w:eastAsia="Times New Roman" w:hAnsi="Times New Roman" w:cs="Times New Roman"/>
          <w:sz w:val="28"/>
          <w:szCs w:val="28"/>
          <w:highlight w:val="white"/>
          <w:lang w:val="uk-UA"/>
        </w:rPr>
        <w:t>Тедді</w:t>
      </w:r>
      <w:r w:rsidRPr="0055128F">
        <w:rPr>
          <w:rFonts w:ascii="Times New Roman" w:hAnsi="Times New Roman" w:cs="Times New Roman"/>
          <w:sz w:val="28"/>
          <w:lang w:val="uk-UA"/>
        </w:rPr>
        <w:t xml:space="preserve"> </w:t>
      </w:r>
      <w:r>
        <w:rPr>
          <w:rFonts w:ascii="Times New Roman" w:hAnsi="Times New Roman" w:cs="Times New Roman"/>
          <w:sz w:val="28"/>
          <w:lang w:val="uk-UA"/>
        </w:rPr>
        <w:t>(</w:t>
      </w:r>
      <w:r w:rsidRPr="0055128F">
        <w:rPr>
          <w:rFonts w:ascii="Times New Roman" w:hAnsi="Times New Roman" w:cs="Times New Roman"/>
          <w:sz w:val="28"/>
          <w:lang w:val="uk-UA"/>
        </w:rPr>
        <w:t>ТОВ «Агрофірма-Елітсортнасіння», Україна</w:t>
      </w:r>
      <w:r>
        <w:rPr>
          <w:rFonts w:ascii="Times New Roman" w:hAnsi="Times New Roman" w:cs="Times New Roman"/>
          <w:sz w:val="28"/>
          <w:lang w:val="uk-UA"/>
        </w:rPr>
        <w:t xml:space="preserve">) та </w:t>
      </w:r>
      <w:r w:rsidRPr="0055128F">
        <w:rPr>
          <w:rFonts w:ascii="Times New Roman" w:eastAsia="Times New Roman" w:hAnsi="Times New Roman" w:cs="Times New Roman"/>
          <w:sz w:val="28"/>
          <w:szCs w:val="28"/>
          <w:highlight w:val="white"/>
          <w:lang w:val="uk-UA"/>
        </w:rPr>
        <w:t>Чорне золото</w:t>
      </w:r>
      <w:r w:rsidRPr="0055128F">
        <w:rPr>
          <w:rFonts w:ascii="Times New Roman" w:hAnsi="Times New Roman" w:cs="Times New Roman"/>
          <w:sz w:val="28"/>
          <w:lang w:val="uk-UA"/>
        </w:rPr>
        <w:t xml:space="preserve"> </w:t>
      </w:r>
      <w:r>
        <w:rPr>
          <w:rFonts w:ascii="Times New Roman" w:hAnsi="Times New Roman" w:cs="Times New Roman"/>
          <w:sz w:val="28"/>
          <w:lang w:val="uk-UA"/>
        </w:rPr>
        <w:t>(</w:t>
      </w:r>
      <w:r w:rsidRPr="0055128F">
        <w:rPr>
          <w:rFonts w:ascii="Times New Roman" w:hAnsi="Times New Roman" w:cs="Times New Roman"/>
          <w:sz w:val="28"/>
          <w:lang w:val="uk-UA"/>
        </w:rPr>
        <w:t>Гавриш, РФ</w:t>
      </w:r>
      <w:r>
        <w:rPr>
          <w:rFonts w:ascii="Times New Roman" w:hAnsi="Times New Roman" w:cs="Times New Roman"/>
          <w:sz w:val="28"/>
          <w:lang w:val="uk-UA"/>
        </w:rPr>
        <w:t xml:space="preserve">) мали </w:t>
      </w:r>
      <w:r>
        <w:rPr>
          <w:rFonts w:ascii="Times New Roman" w:hAnsi="Times New Roman" w:cs="Times New Roman"/>
          <w:sz w:val="28"/>
          <w:lang w:val="uk-UA"/>
        </w:rPr>
        <w:lastRenderedPageBreak/>
        <w:t>високе прямостояче стебло, тому можуть рекомендовані для вирощування на зріз чи у якості верхнього ярусу клумби.</w:t>
      </w:r>
    </w:p>
    <w:p w:rsidR="00AF19E0" w:rsidRPr="00AF19E0" w:rsidRDefault="00AF19E0" w:rsidP="00AF19E0">
      <w:pPr>
        <w:spacing w:after="0" w:line="360" w:lineRule="auto"/>
        <w:jc w:val="both"/>
        <w:rPr>
          <w:rFonts w:ascii="Times New Roman" w:hAnsi="Times New Roman"/>
          <w:kern w:val="1"/>
          <w:sz w:val="28"/>
          <w:szCs w:val="28"/>
          <w:lang w:val="uk-UA"/>
        </w:rPr>
      </w:pPr>
      <w:r>
        <w:rPr>
          <w:rFonts w:ascii="Times New Roman" w:hAnsi="Times New Roman"/>
          <w:i/>
          <w:kern w:val="1"/>
          <w:sz w:val="28"/>
          <w:szCs w:val="28"/>
          <w:lang w:val="uk-UA"/>
        </w:rPr>
        <w:tab/>
      </w:r>
      <w:r w:rsidR="00DD0E36" w:rsidRPr="00DD0E36">
        <w:rPr>
          <w:rFonts w:ascii="Times New Roman" w:hAnsi="Times New Roman"/>
          <w:iCs/>
          <w:kern w:val="1"/>
          <w:sz w:val="28"/>
          <w:szCs w:val="28"/>
          <w:lang w:val="uk-UA"/>
        </w:rPr>
        <w:t>С</w:t>
      </w:r>
      <w:r w:rsidRPr="00DD0E36">
        <w:rPr>
          <w:rFonts w:ascii="Times New Roman" w:hAnsi="Times New Roman"/>
          <w:iCs/>
          <w:kern w:val="1"/>
          <w:sz w:val="28"/>
          <w:szCs w:val="28"/>
          <w:lang w:val="uk-UA"/>
        </w:rPr>
        <w:t>о</w:t>
      </w:r>
      <w:r w:rsidRPr="00AF19E0">
        <w:rPr>
          <w:rFonts w:ascii="Times New Roman" w:hAnsi="Times New Roman"/>
          <w:kern w:val="1"/>
          <w:sz w:val="28"/>
          <w:szCs w:val="28"/>
          <w:lang w:val="uk-UA"/>
        </w:rPr>
        <w:t>рта</w:t>
      </w:r>
      <w:r>
        <w:rPr>
          <w:rFonts w:ascii="Times New Roman" w:hAnsi="Times New Roman"/>
          <w:i/>
          <w:kern w:val="1"/>
          <w:sz w:val="28"/>
          <w:szCs w:val="28"/>
          <w:lang w:val="uk-UA"/>
        </w:rPr>
        <w:t xml:space="preserve"> </w:t>
      </w:r>
      <w:r w:rsidRPr="00AF19E0">
        <w:rPr>
          <w:rFonts w:ascii="Times New Roman" w:hAnsi="Times New Roman"/>
          <w:kern w:val="1"/>
          <w:sz w:val="28"/>
          <w:szCs w:val="28"/>
          <w:lang w:val="uk-UA"/>
        </w:rPr>
        <w:t>Ведмежатко</w:t>
      </w:r>
      <w:r>
        <w:rPr>
          <w:rFonts w:ascii="Times New Roman" w:hAnsi="Times New Roman"/>
          <w:kern w:val="1"/>
          <w:sz w:val="28"/>
          <w:szCs w:val="28"/>
          <w:lang w:val="uk-UA"/>
        </w:rPr>
        <w:t xml:space="preserve"> (</w:t>
      </w:r>
      <w:r w:rsidRPr="00AF19E0">
        <w:rPr>
          <w:rFonts w:ascii="Times New Roman" w:hAnsi="Times New Roman"/>
          <w:kern w:val="1"/>
          <w:sz w:val="28"/>
          <w:szCs w:val="28"/>
          <w:lang w:val="uk-UA"/>
        </w:rPr>
        <w:t>«Хем Заден Б.В.» Нідерланди</w:t>
      </w:r>
      <w:r>
        <w:rPr>
          <w:rFonts w:ascii="Times New Roman" w:hAnsi="Times New Roman"/>
          <w:kern w:val="1"/>
          <w:sz w:val="28"/>
          <w:szCs w:val="28"/>
          <w:lang w:val="uk-UA"/>
        </w:rPr>
        <w:t xml:space="preserve">), </w:t>
      </w:r>
      <w:r w:rsidRPr="00AF19E0">
        <w:rPr>
          <w:rFonts w:ascii="Times New Roman" w:hAnsi="Times New Roman"/>
          <w:kern w:val="1"/>
          <w:sz w:val="28"/>
          <w:szCs w:val="28"/>
          <w:lang w:val="uk-UA"/>
        </w:rPr>
        <w:t xml:space="preserve">Тедді </w:t>
      </w:r>
      <w:r>
        <w:rPr>
          <w:rFonts w:ascii="Times New Roman" w:hAnsi="Times New Roman"/>
          <w:kern w:val="1"/>
          <w:sz w:val="28"/>
          <w:szCs w:val="28"/>
          <w:lang w:val="uk-UA"/>
        </w:rPr>
        <w:t>(</w:t>
      </w:r>
      <w:r w:rsidRPr="00AF19E0">
        <w:rPr>
          <w:rFonts w:ascii="Times New Roman" w:hAnsi="Times New Roman"/>
          <w:kern w:val="1"/>
          <w:sz w:val="28"/>
          <w:szCs w:val="28"/>
          <w:lang w:val="uk-UA"/>
        </w:rPr>
        <w:t xml:space="preserve">ТОВ «Агрофірма-Елітсортнасіння», </w:t>
      </w:r>
      <w:r>
        <w:rPr>
          <w:rFonts w:ascii="Times New Roman" w:hAnsi="Times New Roman"/>
          <w:kern w:val="1"/>
          <w:sz w:val="28"/>
          <w:szCs w:val="28"/>
          <w:lang w:val="uk-UA"/>
        </w:rPr>
        <w:t xml:space="preserve">Україна) та </w:t>
      </w:r>
      <w:r w:rsidRPr="00AF19E0">
        <w:rPr>
          <w:rFonts w:ascii="Times New Roman" w:hAnsi="Times New Roman"/>
          <w:kern w:val="1"/>
          <w:sz w:val="28"/>
          <w:szCs w:val="28"/>
          <w:lang w:val="uk-UA"/>
        </w:rPr>
        <w:t xml:space="preserve">Декоративний </w:t>
      </w:r>
      <w:r>
        <w:rPr>
          <w:rFonts w:ascii="Times New Roman" w:hAnsi="Times New Roman"/>
          <w:kern w:val="1"/>
          <w:sz w:val="28"/>
          <w:szCs w:val="28"/>
          <w:lang w:val="uk-UA"/>
        </w:rPr>
        <w:t>(</w:t>
      </w:r>
      <w:r w:rsidRPr="00AF19E0">
        <w:rPr>
          <w:rFonts w:ascii="Times New Roman" w:hAnsi="Times New Roman"/>
          <w:kern w:val="1"/>
          <w:sz w:val="28"/>
          <w:szCs w:val="28"/>
          <w:lang w:val="uk-UA"/>
        </w:rPr>
        <w:t>MoravoSeed</w:t>
      </w:r>
      <w:r>
        <w:rPr>
          <w:rFonts w:ascii="Times New Roman" w:hAnsi="Times New Roman"/>
          <w:kern w:val="1"/>
          <w:sz w:val="28"/>
          <w:szCs w:val="28"/>
          <w:lang w:val="uk-UA"/>
        </w:rPr>
        <w:t>,</w:t>
      </w:r>
      <w:r w:rsidRPr="00AF19E0">
        <w:rPr>
          <w:rFonts w:ascii="Times New Roman" w:hAnsi="Times New Roman"/>
          <w:kern w:val="1"/>
          <w:sz w:val="28"/>
          <w:szCs w:val="28"/>
          <w:lang w:val="uk-UA"/>
        </w:rPr>
        <w:t xml:space="preserve"> Чехія</w:t>
      </w:r>
      <w:r>
        <w:rPr>
          <w:rFonts w:ascii="Times New Roman" w:hAnsi="Times New Roman"/>
          <w:kern w:val="1"/>
          <w:sz w:val="28"/>
          <w:szCs w:val="28"/>
          <w:lang w:val="uk-UA"/>
        </w:rPr>
        <w:t>) мали махрове суцвіття з яскраво-жовтим забарвленням язичкових квіток, трубчастих квітоки були непомітними та мали ледь помітний зелений відтінок. Вцілому квітка виглядала яскравого кольору з щільним фоном. Насадження цих сортів може стати прикрасою кожного подвіря чи букету</w:t>
      </w:r>
      <w:r w:rsidR="00B72DD3">
        <w:rPr>
          <w:rFonts w:ascii="Times New Roman" w:hAnsi="Times New Roman"/>
          <w:kern w:val="1"/>
          <w:sz w:val="28"/>
          <w:szCs w:val="28"/>
          <w:lang w:val="uk-UA"/>
        </w:rPr>
        <w:t xml:space="preserve">. А ось сорт </w:t>
      </w:r>
      <w:r w:rsidRPr="00AF19E0">
        <w:rPr>
          <w:rFonts w:ascii="Times New Roman" w:hAnsi="Times New Roman"/>
          <w:kern w:val="1"/>
          <w:sz w:val="28"/>
          <w:szCs w:val="28"/>
          <w:lang w:val="uk-UA"/>
        </w:rPr>
        <w:t xml:space="preserve">Чорне золото </w:t>
      </w:r>
      <w:r>
        <w:rPr>
          <w:rFonts w:ascii="Times New Roman" w:hAnsi="Times New Roman"/>
          <w:kern w:val="1"/>
          <w:sz w:val="28"/>
          <w:szCs w:val="28"/>
          <w:lang w:val="uk-UA"/>
        </w:rPr>
        <w:t>(</w:t>
      </w:r>
      <w:r w:rsidRPr="00AF19E0">
        <w:rPr>
          <w:rFonts w:ascii="Times New Roman" w:hAnsi="Times New Roman"/>
          <w:kern w:val="1"/>
          <w:sz w:val="28"/>
          <w:szCs w:val="28"/>
          <w:lang w:val="uk-UA"/>
        </w:rPr>
        <w:t>Гавриш, РФ</w:t>
      </w:r>
      <w:r>
        <w:rPr>
          <w:rFonts w:ascii="Times New Roman" w:hAnsi="Times New Roman"/>
          <w:kern w:val="1"/>
          <w:sz w:val="28"/>
          <w:szCs w:val="28"/>
          <w:lang w:val="uk-UA"/>
        </w:rPr>
        <w:t>)</w:t>
      </w:r>
      <w:r w:rsidR="00B72DD3">
        <w:rPr>
          <w:rFonts w:ascii="Times New Roman" w:hAnsi="Times New Roman"/>
          <w:kern w:val="1"/>
          <w:sz w:val="28"/>
          <w:szCs w:val="28"/>
          <w:lang w:val="uk-UA"/>
        </w:rPr>
        <w:t xml:space="preserve"> мав просте суцвіття велике за розміром, що краще використовувати для декоративного озеленення, ніж для стврорення букетних композицій.</w:t>
      </w:r>
    </w:p>
    <w:p w:rsidR="00AF19E0" w:rsidRDefault="00B72DD3" w:rsidP="00AF19E0">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ab/>
        <w:t>У зв’язку з особливостями кожного сорту оцінку декоративності було провеено за модифованою власне розробленою шкалою. Результати занесені до таблиці 3.3.</w:t>
      </w:r>
    </w:p>
    <w:p w:rsidR="00B72DD3" w:rsidRDefault="00B72DD3" w:rsidP="00B72DD3">
      <w:pPr>
        <w:pStyle w:val="ac"/>
        <w:spacing w:line="360" w:lineRule="auto"/>
        <w:ind w:left="0" w:firstLine="709"/>
        <w:jc w:val="both"/>
        <w:rPr>
          <w:kern w:val="1"/>
          <w:sz w:val="28"/>
          <w:szCs w:val="28"/>
          <w:lang w:val="uk-UA"/>
        </w:rPr>
      </w:pPr>
      <w:r w:rsidRPr="0064565C">
        <w:rPr>
          <w:kern w:val="1"/>
          <w:sz w:val="28"/>
          <w:szCs w:val="28"/>
          <w:lang w:val="uk-UA"/>
        </w:rPr>
        <w:t>Оцінк</w:t>
      </w:r>
      <w:r>
        <w:rPr>
          <w:kern w:val="1"/>
          <w:sz w:val="28"/>
          <w:szCs w:val="28"/>
          <w:lang w:val="uk-UA"/>
        </w:rPr>
        <w:t>у</w:t>
      </w:r>
      <w:r w:rsidRPr="0064565C">
        <w:rPr>
          <w:kern w:val="1"/>
          <w:sz w:val="28"/>
          <w:szCs w:val="28"/>
          <w:lang w:val="uk-UA"/>
        </w:rPr>
        <w:t xml:space="preserve"> декорати</w:t>
      </w:r>
      <w:r>
        <w:rPr>
          <w:kern w:val="1"/>
          <w:sz w:val="28"/>
          <w:szCs w:val="28"/>
          <w:lang w:val="uk-UA"/>
        </w:rPr>
        <w:t>вних</w:t>
      </w:r>
      <w:r w:rsidRPr="0064565C">
        <w:rPr>
          <w:kern w:val="1"/>
          <w:sz w:val="28"/>
          <w:szCs w:val="28"/>
          <w:lang w:val="uk-UA"/>
        </w:rPr>
        <w:t xml:space="preserve"> цінност</w:t>
      </w:r>
      <w:r>
        <w:rPr>
          <w:kern w:val="1"/>
          <w:sz w:val="28"/>
          <w:szCs w:val="28"/>
          <w:lang w:val="uk-UA"/>
        </w:rPr>
        <w:t>ей</w:t>
      </w:r>
      <w:r w:rsidRPr="0064565C">
        <w:rPr>
          <w:kern w:val="1"/>
          <w:sz w:val="28"/>
          <w:szCs w:val="28"/>
          <w:lang w:val="uk-UA"/>
        </w:rPr>
        <w:t xml:space="preserve"> рослин проводи</w:t>
      </w:r>
      <w:r>
        <w:rPr>
          <w:kern w:val="1"/>
          <w:sz w:val="28"/>
          <w:szCs w:val="28"/>
          <w:lang w:val="uk-UA"/>
        </w:rPr>
        <w:t>ли</w:t>
      </w:r>
      <w:r w:rsidRPr="0064565C">
        <w:rPr>
          <w:kern w:val="1"/>
          <w:sz w:val="28"/>
          <w:szCs w:val="28"/>
          <w:lang w:val="uk-UA"/>
        </w:rPr>
        <w:t xml:space="preserve"> в період масового цвітіння за </w:t>
      </w:r>
      <w:r>
        <w:rPr>
          <w:kern w:val="1"/>
          <w:sz w:val="28"/>
          <w:szCs w:val="28"/>
          <w:lang w:val="uk-UA"/>
        </w:rPr>
        <w:t xml:space="preserve">п’ятибальною шкалою, на основі шкали </w:t>
      </w:r>
      <w:r w:rsidRPr="002F7C9E">
        <w:rPr>
          <w:kern w:val="1"/>
          <w:sz w:val="28"/>
          <w:szCs w:val="28"/>
          <w:lang w:val="uk-UA"/>
        </w:rPr>
        <w:t>Н.А.</w:t>
      </w:r>
      <w:r>
        <w:rPr>
          <w:kern w:val="1"/>
          <w:sz w:val="28"/>
          <w:szCs w:val="28"/>
          <w:lang w:val="uk-UA"/>
        </w:rPr>
        <w:t> </w:t>
      </w:r>
      <w:r w:rsidRPr="002F7C9E">
        <w:rPr>
          <w:kern w:val="1"/>
          <w:sz w:val="28"/>
          <w:szCs w:val="28"/>
          <w:lang w:val="uk-UA"/>
        </w:rPr>
        <w:t>Петренко</w:t>
      </w:r>
      <w:r>
        <w:rPr>
          <w:kern w:val="1"/>
          <w:sz w:val="28"/>
          <w:szCs w:val="28"/>
          <w:lang w:val="uk-UA"/>
        </w:rPr>
        <w:t>. О</w:t>
      </w:r>
      <w:r w:rsidRPr="0064565C">
        <w:rPr>
          <w:kern w:val="1"/>
          <w:sz w:val="28"/>
          <w:szCs w:val="28"/>
          <w:lang w:val="uk-UA"/>
        </w:rPr>
        <w:t>цінку провод</w:t>
      </w:r>
      <w:r>
        <w:rPr>
          <w:kern w:val="1"/>
          <w:sz w:val="28"/>
          <w:szCs w:val="28"/>
          <w:lang w:val="uk-UA"/>
        </w:rPr>
        <w:t>или за</w:t>
      </w:r>
      <w:r w:rsidRPr="0064565C">
        <w:rPr>
          <w:kern w:val="1"/>
          <w:sz w:val="28"/>
          <w:szCs w:val="28"/>
          <w:lang w:val="uk-UA"/>
        </w:rPr>
        <w:t xml:space="preserve"> найважливішим декоративним ознаками:</w:t>
      </w:r>
    </w:p>
    <w:p w:rsidR="00B72DD3" w:rsidRDefault="00B72DD3" w:rsidP="00B72DD3">
      <w:pPr>
        <w:pStyle w:val="ac"/>
        <w:spacing w:line="360" w:lineRule="auto"/>
        <w:ind w:left="0" w:firstLine="709"/>
        <w:jc w:val="both"/>
        <w:rPr>
          <w:kern w:val="1"/>
          <w:sz w:val="28"/>
          <w:szCs w:val="28"/>
          <w:lang w:val="uk-UA"/>
        </w:rPr>
      </w:pPr>
      <w:r w:rsidRPr="0064565C">
        <w:rPr>
          <w:kern w:val="1"/>
          <w:sz w:val="28"/>
          <w:szCs w:val="28"/>
          <w:lang w:val="uk-UA"/>
        </w:rPr>
        <w:t>Забарвлення суцвіття</w:t>
      </w:r>
      <w:r>
        <w:rPr>
          <w:kern w:val="1"/>
          <w:sz w:val="28"/>
          <w:szCs w:val="28"/>
          <w:lang w:val="uk-UA"/>
        </w:rPr>
        <w:t>:</w:t>
      </w:r>
    </w:p>
    <w:p w:rsidR="00B72DD3" w:rsidRDefault="00B72DD3" w:rsidP="00B72DD3">
      <w:pPr>
        <w:pStyle w:val="ac"/>
        <w:spacing w:line="360" w:lineRule="auto"/>
        <w:ind w:left="0" w:firstLine="709"/>
        <w:jc w:val="both"/>
        <w:rPr>
          <w:kern w:val="1"/>
          <w:sz w:val="28"/>
          <w:szCs w:val="28"/>
          <w:lang w:val="uk-UA"/>
        </w:rPr>
      </w:pPr>
      <w:r>
        <w:rPr>
          <w:kern w:val="1"/>
          <w:sz w:val="28"/>
          <w:szCs w:val="28"/>
          <w:lang w:val="uk-UA"/>
        </w:rPr>
        <w:t>0 балів – забарвлення язичкових квіток тьмяне, з брудними плямами, темне, немає чіткого кольору фону;</w:t>
      </w:r>
    </w:p>
    <w:p w:rsidR="00B72DD3" w:rsidRDefault="00B72DD3" w:rsidP="00B72DD3">
      <w:pPr>
        <w:pStyle w:val="ac"/>
        <w:spacing w:line="360" w:lineRule="auto"/>
        <w:ind w:left="0" w:firstLine="709"/>
        <w:jc w:val="both"/>
        <w:rPr>
          <w:kern w:val="1"/>
          <w:sz w:val="28"/>
          <w:szCs w:val="28"/>
          <w:lang w:val="uk-UA"/>
        </w:rPr>
      </w:pPr>
      <w:r>
        <w:rPr>
          <w:kern w:val="1"/>
          <w:sz w:val="28"/>
          <w:szCs w:val="28"/>
          <w:lang w:val="uk-UA"/>
        </w:rPr>
        <w:t>0,5 балів</w:t>
      </w:r>
      <w:r w:rsidRPr="002F7C9E">
        <w:rPr>
          <w:kern w:val="1"/>
          <w:sz w:val="28"/>
          <w:szCs w:val="28"/>
          <w:lang w:val="uk-UA"/>
        </w:rPr>
        <w:t xml:space="preserve"> </w:t>
      </w:r>
      <w:r>
        <w:rPr>
          <w:kern w:val="1"/>
          <w:sz w:val="28"/>
          <w:szCs w:val="28"/>
          <w:lang w:val="uk-UA"/>
        </w:rPr>
        <w:t>– забарвлення язичкових квіток однорідне, але тьмяне;</w:t>
      </w:r>
    </w:p>
    <w:p w:rsidR="00B72DD3" w:rsidRDefault="00B72DD3" w:rsidP="00B72DD3">
      <w:pPr>
        <w:pStyle w:val="ac"/>
        <w:spacing w:line="360" w:lineRule="auto"/>
        <w:ind w:left="0" w:firstLine="709"/>
        <w:jc w:val="both"/>
        <w:rPr>
          <w:kern w:val="1"/>
          <w:sz w:val="28"/>
          <w:szCs w:val="28"/>
          <w:lang w:val="uk-UA"/>
        </w:rPr>
      </w:pPr>
      <w:r>
        <w:rPr>
          <w:kern w:val="1"/>
          <w:sz w:val="28"/>
          <w:szCs w:val="28"/>
          <w:lang w:val="uk-UA"/>
        </w:rPr>
        <w:t xml:space="preserve">1 бал - </w:t>
      </w:r>
      <w:r w:rsidRPr="0064565C">
        <w:rPr>
          <w:kern w:val="1"/>
          <w:sz w:val="28"/>
          <w:szCs w:val="28"/>
          <w:lang w:val="uk-UA"/>
        </w:rPr>
        <w:t>забарвлення язичкових квіток</w:t>
      </w:r>
      <w:r>
        <w:rPr>
          <w:kern w:val="1"/>
          <w:sz w:val="28"/>
          <w:szCs w:val="28"/>
          <w:lang w:val="uk-UA"/>
        </w:rPr>
        <w:t xml:space="preserve"> насичене, яскраве, створює </w:t>
      </w:r>
      <w:r w:rsidRPr="0064565C">
        <w:rPr>
          <w:kern w:val="1"/>
          <w:sz w:val="28"/>
          <w:szCs w:val="28"/>
          <w:lang w:val="uk-UA"/>
        </w:rPr>
        <w:t>основний фон суцвіття</w:t>
      </w:r>
      <w:r>
        <w:rPr>
          <w:kern w:val="1"/>
          <w:sz w:val="28"/>
          <w:szCs w:val="28"/>
          <w:lang w:val="uk-UA"/>
        </w:rPr>
        <w:t>.</w:t>
      </w:r>
    </w:p>
    <w:p w:rsidR="00B72DD3" w:rsidRDefault="00B72DD3" w:rsidP="00B72DD3">
      <w:pPr>
        <w:pStyle w:val="ac"/>
        <w:spacing w:line="360" w:lineRule="auto"/>
        <w:ind w:left="0" w:firstLine="709"/>
        <w:jc w:val="both"/>
        <w:rPr>
          <w:kern w:val="1"/>
          <w:sz w:val="28"/>
          <w:szCs w:val="28"/>
          <w:lang w:val="uk-UA"/>
        </w:rPr>
      </w:pPr>
      <w:r w:rsidRPr="0064565C">
        <w:rPr>
          <w:kern w:val="1"/>
          <w:sz w:val="28"/>
          <w:szCs w:val="28"/>
          <w:lang w:val="uk-UA"/>
        </w:rPr>
        <w:t xml:space="preserve">Махровість </w:t>
      </w:r>
      <w:r>
        <w:rPr>
          <w:kern w:val="1"/>
          <w:sz w:val="28"/>
          <w:szCs w:val="28"/>
          <w:lang w:val="uk-UA"/>
        </w:rPr>
        <w:t>кошику:</w:t>
      </w:r>
    </w:p>
    <w:p w:rsidR="00B72DD3" w:rsidRDefault="00B72DD3" w:rsidP="00B72DD3">
      <w:pPr>
        <w:pStyle w:val="ac"/>
        <w:spacing w:line="360" w:lineRule="auto"/>
        <w:ind w:left="0" w:firstLine="709"/>
        <w:jc w:val="both"/>
        <w:rPr>
          <w:kern w:val="1"/>
          <w:sz w:val="28"/>
          <w:szCs w:val="28"/>
          <w:lang w:val="uk-UA"/>
        </w:rPr>
      </w:pPr>
      <w:r>
        <w:rPr>
          <w:kern w:val="1"/>
          <w:sz w:val="28"/>
          <w:szCs w:val="28"/>
          <w:lang w:val="uk-UA"/>
        </w:rPr>
        <w:t>0 балів – немахровий кошик;</w:t>
      </w:r>
    </w:p>
    <w:p w:rsidR="00B72DD3" w:rsidRDefault="00B72DD3" w:rsidP="00B72DD3">
      <w:pPr>
        <w:pStyle w:val="ac"/>
        <w:spacing w:line="360" w:lineRule="auto"/>
        <w:ind w:left="0" w:firstLine="709"/>
        <w:jc w:val="both"/>
        <w:rPr>
          <w:kern w:val="1"/>
          <w:sz w:val="28"/>
          <w:szCs w:val="28"/>
          <w:lang w:val="uk-UA"/>
        </w:rPr>
      </w:pPr>
      <w:r>
        <w:rPr>
          <w:kern w:val="1"/>
          <w:sz w:val="28"/>
          <w:szCs w:val="28"/>
          <w:lang w:val="uk-UA"/>
        </w:rPr>
        <w:t>0,5 балів – язичкових квіток багато, але трубчасті квітки чітко простежуються;</w:t>
      </w:r>
    </w:p>
    <w:p w:rsidR="00B72DD3" w:rsidRDefault="00B72DD3" w:rsidP="00B72DD3">
      <w:pPr>
        <w:pStyle w:val="ac"/>
        <w:spacing w:line="360" w:lineRule="auto"/>
        <w:ind w:left="0" w:firstLine="709"/>
        <w:jc w:val="both"/>
        <w:rPr>
          <w:kern w:val="1"/>
          <w:sz w:val="28"/>
          <w:szCs w:val="28"/>
          <w:lang w:val="uk-UA"/>
        </w:rPr>
      </w:pPr>
      <w:r>
        <w:rPr>
          <w:kern w:val="1"/>
          <w:sz w:val="28"/>
          <w:szCs w:val="28"/>
          <w:lang w:val="uk-UA"/>
        </w:rPr>
        <w:t>1 бал – трубчастих квіток немає, або їх майже не видно, махровий кошик.</w:t>
      </w:r>
    </w:p>
    <w:p w:rsidR="00AF19E0" w:rsidRPr="00AF19E0" w:rsidRDefault="00AF19E0" w:rsidP="00AF19E0">
      <w:pPr>
        <w:spacing w:after="0" w:line="360" w:lineRule="auto"/>
        <w:jc w:val="both"/>
        <w:rPr>
          <w:rFonts w:ascii="Times New Roman" w:hAnsi="Times New Roman"/>
          <w:kern w:val="1"/>
          <w:sz w:val="28"/>
          <w:szCs w:val="28"/>
          <w:lang w:val="uk-UA"/>
        </w:rPr>
      </w:pPr>
    </w:p>
    <w:p w:rsidR="00D97D22" w:rsidRDefault="00D97D22">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br w:type="page"/>
      </w:r>
    </w:p>
    <w:p w:rsidR="00AF19E0" w:rsidRDefault="00AF19E0" w:rsidP="00AF19E0">
      <w:pPr>
        <w:spacing w:after="0" w:line="360" w:lineRule="auto"/>
        <w:ind w:firstLine="709"/>
        <w:jc w:val="both"/>
        <w:rPr>
          <w:rFonts w:ascii="Times New Roman" w:hAnsi="Times New Roman"/>
          <w:i/>
          <w:kern w:val="1"/>
          <w:sz w:val="28"/>
          <w:szCs w:val="28"/>
          <w:lang w:val="uk-UA"/>
        </w:rPr>
      </w:pPr>
      <w:r>
        <w:rPr>
          <w:rFonts w:ascii="Times New Roman" w:hAnsi="Times New Roman"/>
          <w:kern w:val="1"/>
          <w:sz w:val="28"/>
          <w:szCs w:val="28"/>
          <w:lang w:val="uk-UA"/>
        </w:rPr>
        <w:lastRenderedPageBreak/>
        <w:t>Таблиця 3.</w:t>
      </w:r>
      <w:r w:rsidR="00B72DD3">
        <w:rPr>
          <w:rFonts w:ascii="Times New Roman" w:hAnsi="Times New Roman"/>
          <w:kern w:val="1"/>
          <w:sz w:val="28"/>
          <w:szCs w:val="28"/>
          <w:lang w:val="uk-UA"/>
        </w:rPr>
        <w:t>3</w:t>
      </w:r>
      <w:r>
        <w:rPr>
          <w:rFonts w:ascii="Times New Roman" w:hAnsi="Times New Roman"/>
          <w:kern w:val="1"/>
          <w:sz w:val="28"/>
          <w:szCs w:val="28"/>
          <w:lang w:val="uk-UA"/>
        </w:rPr>
        <w:t xml:space="preserve"> – Оцінка декоративності  різних за походженням сортів соняшника</w:t>
      </w:r>
    </w:p>
    <w:p w:rsidR="00A82F9E" w:rsidRDefault="00A82F9E" w:rsidP="00E40714">
      <w:pPr>
        <w:spacing w:after="0" w:line="360" w:lineRule="auto"/>
        <w:ind w:firstLine="709"/>
        <w:jc w:val="both"/>
        <w:rPr>
          <w:rFonts w:ascii="Times New Roman" w:hAnsi="Times New Roman"/>
          <w:kern w:val="1"/>
          <w:sz w:val="28"/>
          <w:szCs w:val="28"/>
          <w:lang w:val="uk-UA"/>
        </w:rPr>
      </w:pPr>
    </w:p>
    <w:tbl>
      <w:tblPr>
        <w:tblStyle w:val="a4"/>
        <w:tblW w:w="5000" w:type="pct"/>
        <w:tblLayout w:type="fixed"/>
        <w:tblLook w:val="04A0" w:firstRow="1" w:lastRow="0" w:firstColumn="1" w:lastColumn="0" w:noHBand="0" w:noVBand="1"/>
      </w:tblPr>
      <w:tblGrid>
        <w:gridCol w:w="2376"/>
        <w:gridCol w:w="565"/>
        <w:gridCol w:w="566"/>
        <w:gridCol w:w="849"/>
        <w:gridCol w:w="708"/>
        <w:gridCol w:w="566"/>
        <w:gridCol w:w="574"/>
        <w:gridCol w:w="3650"/>
      </w:tblGrid>
      <w:tr w:rsidR="00887B7B" w:rsidTr="00953580">
        <w:trPr>
          <w:cantSplit/>
          <w:trHeight w:val="1859"/>
        </w:trPr>
        <w:tc>
          <w:tcPr>
            <w:tcW w:w="1206" w:type="pct"/>
            <w:vMerge w:val="restart"/>
            <w:vAlign w:val="center"/>
          </w:tcPr>
          <w:p w:rsidR="00887B7B" w:rsidRDefault="00887B7B" w:rsidP="009F3FD1">
            <w:pPr>
              <w:spacing w:after="0" w:line="360" w:lineRule="auto"/>
              <w:jc w:val="center"/>
              <w:rPr>
                <w:rFonts w:ascii="Times New Roman" w:hAnsi="Times New Roman"/>
                <w:kern w:val="1"/>
                <w:sz w:val="28"/>
                <w:szCs w:val="28"/>
              </w:rPr>
            </w:pPr>
            <w:r>
              <w:rPr>
                <w:rFonts w:ascii="Times New Roman" w:hAnsi="Times New Roman"/>
                <w:kern w:val="1"/>
                <w:sz w:val="28"/>
                <w:szCs w:val="28"/>
              </w:rPr>
              <w:t>Показники</w:t>
            </w:r>
          </w:p>
          <w:p w:rsidR="009F3FD1" w:rsidRDefault="009F3FD1" w:rsidP="009F3FD1">
            <w:pPr>
              <w:spacing w:after="0" w:line="360" w:lineRule="auto"/>
              <w:jc w:val="center"/>
              <w:rPr>
                <w:rFonts w:ascii="Times New Roman" w:hAnsi="Times New Roman"/>
                <w:i/>
                <w:kern w:val="1"/>
                <w:sz w:val="28"/>
                <w:szCs w:val="28"/>
              </w:rPr>
            </w:pPr>
            <w:r>
              <w:rPr>
                <w:rFonts w:ascii="Times New Roman" w:hAnsi="Times New Roman"/>
                <w:kern w:val="1"/>
                <w:sz w:val="28"/>
                <w:szCs w:val="28"/>
              </w:rPr>
              <w:t xml:space="preserve">Сорт </w:t>
            </w:r>
          </w:p>
        </w:tc>
        <w:tc>
          <w:tcPr>
            <w:tcW w:w="287" w:type="pct"/>
            <w:textDirection w:val="btLr"/>
            <w:vAlign w:val="center"/>
          </w:tcPr>
          <w:p w:rsidR="00887B7B" w:rsidRPr="00887B7B" w:rsidRDefault="00887B7B" w:rsidP="006B19FC">
            <w:pPr>
              <w:spacing w:after="0" w:line="240" w:lineRule="auto"/>
              <w:ind w:left="113" w:right="113"/>
              <w:jc w:val="center"/>
              <w:rPr>
                <w:rFonts w:ascii="Times New Roman" w:hAnsi="Times New Roman"/>
                <w:kern w:val="1"/>
                <w:sz w:val="24"/>
                <w:szCs w:val="28"/>
              </w:rPr>
            </w:pPr>
            <w:r w:rsidRPr="00887B7B">
              <w:rPr>
                <w:rFonts w:ascii="Times New Roman" w:hAnsi="Times New Roman"/>
                <w:kern w:val="1"/>
                <w:sz w:val="24"/>
                <w:szCs w:val="28"/>
              </w:rPr>
              <w:t>Забарвлення суцвіття</w:t>
            </w:r>
          </w:p>
        </w:tc>
        <w:tc>
          <w:tcPr>
            <w:tcW w:w="287" w:type="pct"/>
            <w:textDirection w:val="btLr"/>
            <w:vAlign w:val="center"/>
          </w:tcPr>
          <w:p w:rsidR="00887B7B" w:rsidRPr="00887B7B" w:rsidRDefault="00887B7B" w:rsidP="006B19FC">
            <w:pPr>
              <w:spacing w:after="0" w:line="240" w:lineRule="auto"/>
              <w:ind w:left="113" w:right="113"/>
              <w:jc w:val="center"/>
              <w:rPr>
                <w:rFonts w:ascii="Times New Roman" w:hAnsi="Times New Roman"/>
                <w:kern w:val="1"/>
                <w:sz w:val="24"/>
                <w:szCs w:val="28"/>
              </w:rPr>
            </w:pPr>
            <w:r w:rsidRPr="00887B7B">
              <w:rPr>
                <w:rFonts w:ascii="Times New Roman" w:hAnsi="Times New Roman"/>
                <w:kern w:val="1"/>
                <w:sz w:val="24"/>
                <w:szCs w:val="28"/>
              </w:rPr>
              <w:t>Махровість</w:t>
            </w:r>
          </w:p>
        </w:tc>
        <w:tc>
          <w:tcPr>
            <w:tcW w:w="431" w:type="pct"/>
            <w:textDirection w:val="btLr"/>
            <w:vAlign w:val="center"/>
          </w:tcPr>
          <w:p w:rsidR="00887B7B" w:rsidRDefault="00887B7B" w:rsidP="006B19FC">
            <w:pPr>
              <w:spacing w:after="0" w:line="240" w:lineRule="auto"/>
              <w:ind w:left="113" w:right="113"/>
              <w:jc w:val="center"/>
              <w:rPr>
                <w:rFonts w:ascii="Times New Roman" w:hAnsi="Times New Roman"/>
                <w:kern w:val="1"/>
                <w:sz w:val="24"/>
                <w:szCs w:val="28"/>
              </w:rPr>
            </w:pPr>
            <w:r w:rsidRPr="00887B7B">
              <w:rPr>
                <w:rFonts w:ascii="Times New Roman" w:hAnsi="Times New Roman"/>
                <w:kern w:val="1"/>
                <w:sz w:val="24"/>
                <w:szCs w:val="28"/>
              </w:rPr>
              <w:t xml:space="preserve">Розмір </w:t>
            </w:r>
          </w:p>
          <w:p w:rsidR="00887B7B" w:rsidRPr="00887B7B" w:rsidRDefault="00887B7B" w:rsidP="006B19FC">
            <w:pPr>
              <w:spacing w:after="0" w:line="240" w:lineRule="auto"/>
              <w:ind w:left="113" w:right="113"/>
              <w:jc w:val="center"/>
              <w:rPr>
                <w:rFonts w:ascii="Times New Roman" w:hAnsi="Times New Roman"/>
                <w:kern w:val="1"/>
                <w:sz w:val="24"/>
                <w:szCs w:val="28"/>
              </w:rPr>
            </w:pPr>
            <w:r w:rsidRPr="00887B7B">
              <w:rPr>
                <w:rFonts w:ascii="Times New Roman" w:hAnsi="Times New Roman"/>
                <w:kern w:val="1"/>
                <w:sz w:val="24"/>
                <w:szCs w:val="28"/>
              </w:rPr>
              <w:t xml:space="preserve"> суцвіття</w:t>
            </w:r>
          </w:p>
        </w:tc>
        <w:tc>
          <w:tcPr>
            <w:tcW w:w="359" w:type="pct"/>
            <w:textDirection w:val="btLr"/>
            <w:vAlign w:val="center"/>
          </w:tcPr>
          <w:p w:rsidR="00887B7B" w:rsidRPr="00887B7B" w:rsidRDefault="00887B7B" w:rsidP="006B19FC">
            <w:pPr>
              <w:spacing w:after="0" w:line="240" w:lineRule="auto"/>
              <w:ind w:left="113" w:right="113"/>
              <w:jc w:val="center"/>
              <w:rPr>
                <w:rFonts w:ascii="Times New Roman" w:hAnsi="Times New Roman"/>
                <w:kern w:val="1"/>
                <w:sz w:val="24"/>
                <w:szCs w:val="28"/>
              </w:rPr>
            </w:pPr>
            <w:r w:rsidRPr="00887B7B">
              <w:rPr>
                <w:rFonts w:ascii="Times New Roman" w:hAnsi="Times New Roman"/>
                <w:kern w:val="1"/>
                <w:sz w:val="24"/>
                <w:szCs w:val="28"/>
              </w:rPr>
              <w:t xml:space="preserve">Декоративність </w:t>
            </w:r>
          </w:p>
          <w:p w:rsidR="00887B7B" w:rsidRPr="00887B7B" w:rsidRDefault="002F7C9E" w:rsidP="006B19FC">
            <w:pPr>
              <w:spacing w:after="0" w:line="240" w:lineRule="auto"/>
              <w:ind w:left="113" w:right="113"/>
              <w:jc w:val="center"/>
              <w:rPr>
                <w:rFonts w:ascii="Times New Roman" w:hAnsi="Times New Roman"/>
                <w:kern w:val="1"/>
                <w:sz w:val="24"/>
                <w:szCs w:val="28"/>
              </w:rPr>
            </w:pPr>
            <w:r>
              <w:rPr>
                <w:rFonts w:ascii="Times New Roman" w:hAnsi="Times New Roman"/>
                <w:kern w:val="1"/>
                <w:sz w:val="24"/>
                <w:szCs w:val="28"/>
              </w:rPr>
              <w:t>цвітіння</w:t>
            </w:r>
          </w:p>
        </w:tc>
        <w:tc>
          <w:tcPr>
            <w:tcW w:w="287" w:type="pct"/>
            <w:textDirection w:val="btLr"/>
            <w:vAlign w:val="center"/>
          </w:tcPr>
          <w:p w:rsidR="00887B7B" w:rsidRPr="00887B7B" w:rsidRDefault="00887B7B" w:rsidP="006B19FC">
            <w:pPr>
              <w:spacing w:after="0" w:line="240" w:lineRule="auto"/>
              <w:ind w:left="113" w:right="113"/>
              <w:jc w:val="center"/>
              <w:rPr>
                <w:rFonts w:ascii="Times New Roman" w:hAnsi="Times New Roman"/>
                <w:kern w:val="1"/>
                <w:sz w:val="24"/>
                <w:szCs w:val="28"/>
              </w:rPr>
            </w:pPr>
            <w:r w:rsidRPr="00887B7B">
              <w:rPr>
                <w:rFonts w:ascii="Times New Roman" w:hAnsi="Times New Roman"/>
                <w:kern w:val="1"/>
                <w:sz w:val="24"/>
                <w:szCs w:val="28"/>
              </w:rPr>
              <w:t xml:space="preserve">Стебло </w:t>
            </w:r>
          </w:p>
        </w:tc>
        <w:tc>
          <w:tcPr>
            <w:tcW w:w="291" w:type="pct"/>
            <w:textDirection w:val="btLr"/>
            <w:vAlign w:val="center"/>
          </w:tcPr>
          <w:p w:rsidR="00887B7B" w:rsidRPr="00887B7B" w:rsidRDefault="00887B7B" w:rsidP="00887B7B">
            <w:pPr>
              <w:spacing w:after="0" w:line="240" w:lineRule="auto"/>
              <w:ind w:left="113" w:right="113"/>
              <w:jc w:val="center"/>
              <w:rPr>
                <w:rFonts w:ascii="Times New Roman" w:hAnsi="Times New Roman"/>
                <w:b/>
                <w:kern w:val="1"/>
                <w:sz w:val="28"/>
                <w:szCs w:val="28"/>
              </w:rPr>
            </w:pPr>
            <w:r w:rsidRPr="00887B7B">
              <w:rPr>
                <w:rFonts w:ascii="Times New Roman" w:hAnsi="Times New Roman"/>
                <w:b/>
                <w:kern w:val="1"/>
                <w:sz w:val="28"/>
                <w:szCs w:val="28"/>
              </w:rPr>
              <w:t>оцінка</w:t>
            </w:r>
          </w:p>
        </w:tc>
        <w:tc>
          <w:tcPr>
            <w:tcW w:w="1852" w:type="pct"/>
            <w:vAlign w:val="center"/>
          </w:tcPr>
          <w:p w:rsidR="00887B7B" w:rsidRDefault="00887B7B" w:rsidP="009F3FD1">
            <w:pPr>
              <w:spacing w:after="0" w:line="360" w:lineRule="auto"/>
              <w:jc w:val="center"/>
              <w:rPr>
                <w:rFonts w:ascii="Times New Roman" w:hAnsi="Times New Roman"/>
                <w:i/>
                <w:kern w:val="1"/>
                <w:sz w:val="28"/>
                <w:szCs w:val="28"/>
              </w:rPr>
            </w:pPr>
            <w:r>
              <w:rPr>
                <w:rFonts w:ascii="Times New Roman" w:hAnsi="Times New Roman"/>
                <w:kern w:val="1"/>
                <w:sz w:val="28"/>
                <w:szCs w:val="28"/>
              </w:rPr>
              <w:t>Загальна оцінка та зовнішній вигляд</w:t>
            </w:r>
          </w:p>
        </w:tc>
      </w:tr>
      <w:tr w:rsidR="00887B7B" w:rsidTr="00953580">
        <w:trPr>
          <w:cantSplit/>
          <w:trHeight w:val="412"/>
        </w:trPr>
        <w:tc>
          <w:tcPr>
            <w:tcW w:w="1206" w:type="pct"/>
            <w:vMerge/>
            <w:vAlign w:val="center"/>
          </w:tcPr>
          <w:p w:rsidR="00887B7B" w:rsidRDefault="00887B7B" w:rsidP="009F3FD1">
            <w:pPr>
              <w:spacing w:after="0" w:line="360" w:lineRule="auto"/>
              <w:jc w:val="center"/>
              <w:rPr>
                <w:rFonts w:ascii="Times New Roman" w:hAnsi="Times New Roman"/>
                <w:kern w:val="1"/>
                <w:sz w:val="28"/>
                <w:szCs w:val="28"/>
              </w:rPr>
            </w:pPr>
          </w:p>
        </w:tc>
        <w:tc>
          <w:tcPr>
            <w:tcW w:w="1942" w:type="pct"/>
            <w:gridSpan w:val="6"/>
            <w:vAlign w:val="center"/>
          </w:tcPr>
          <w:p w:rsidR="00887B7B" w:rsidRDefault="00887B7B" w:rsidP="006B19FC">
            <w:pPr>
              <w:spacing w:after="0" w:line="240" w:lineRule="auto"/>
              <w:jc w:val="center"/>
              <w:rPr>
                <w:rFonts w:ascii="Times New Roman" w:hAnsi="Times New Roman"/>
                <w:kern w:val="1"/>
                <w:sz w:val="28"/>
                <w:szCs w:val="28"/>
              </w:rPr>
            </w:pPr>
            <w:r>
              <w:rPr>
                <w:rFonts w:ascii="Times New Roman" w:hAnsi="Times New Roman"/>
                <w:kern w:val="1"/>
                <w:sz w:val="28"/>
                <w:szCs w:val="28"/>
              </w:rPr>
              <w:t>бал</w:t>
            </w:r>
          </w:p>
        </w:tc>
        <w:tc>
          <w:tcPr>
            <w:tcW w:w="1852" w:type="pct"/>
            <w:vAlign w:val="center"/>
          </w:tcPr>
          <w:p w:rsidR="00887B7B" w:rsidRDefault="00887B7B" w:rsidP="006B19FC">
            <w:pPr>
              <w:spacing w:after="0" w:line="240" w:lineRule="auto"/>
              <w:jc w:val="center"/>
              <w:rPr>
                <w:rFonts w:ascii="Times New Roman" w:hAnsi="Times New Roman"/>
                <w:kern w:val="1"/>
                <w:sz w:val="28"/>
                <w:szCs w:val="28"/>
              </w:rPr>
            </w:pPr>
          </w:p>
        </w:tc>
      </w:tr>
      <w:tr w:rsidR="00887B7B" w:rsidTr="006A3B0D">
        <w:trPr>
          <w:trHeight w:val="2538"/>
        </w:trPr>
        <w:tc>
          <w:tcPr>
            <w:tcW w:w="1206" w:type="pct"/>
            <w:vAlign w:val="center"/>
          </w:tcPr>
          <w:p w:rsidR="007364A2" w:rsidRDefault="007364A2" w:rsidP="007364A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Ведмежатко</w:t>
            </w:r>
          </w:p>
          <w:p w:rsidR="0046237A" w:rsidRDefault="007364A2" w:rsidP="007364A2">
            <w:pPr>
              <w:spacing w:after="0" w:line="360" w:lineRule="auto"/>
              <w:jc w:val="center"/>
              <w:rPr>
                <w:rFonts w:ascii="Times New Roman" w:hAnsi="Times New Roman"/>
                <w:i/>
                <w:kern w:val="1"/>
                <w:sz w:val="28"/>
                <w:szCs w:val="28"/>
              </w:rPr>
            </w:pPr>
            <w:r w:rsidRPr="009F3FD1">
              <w:rPr>
                <w:rFonts w:ascii="Times New Roman" w:hAnsi="Times New Roman" w:cs="Times New Roman"/>
                <w:sz w:val="28"/>
                <w:lang w:val="ru-RU"/>
              </w:rPr>
              <w:t>«Хем Заден</w:t>
            </w:r>
            <w:r>
              <w:rPr>
                <w:rFonts w:ascii="Times New Roman" w:hAnsi="Times New Roman" w:cs="Times New Roman"/>
                <w:sz w:val="28"/>
              </w:rPr>
              <w:t> </w:t>
            </w:r>
            <w:r w:rsidRPr="009F3FD1">
              <w:rPr>
                <w:rFonts w:ascii="Times New Roman" w:hAnsi="Times New Roman" w:cs="Times New Roman"/>
                <w:sz w:val="28"/>
                <w:lang w:val="ru-RU"/>
              </w:rPr>
              <w:t>Б.В.» Нідерланди</w:t>
            </w:r>
          </w:p>
        </w:tc>
        <w:tc>
          <w:tcPr>
            <w:tcW w:w="287" w:type="pct"/>
            <w:vAlign w:val="center"/>
          </w:tcPr>
          <w:p w:rsidR="0046237A" w:rsidRPr="00774922" w:rsidRDefault="006A3B0D" w:rsidP="006A3B0D">
            <w:pPr>
              <w:spacing w:after="0" w:line="240" w:lineRule="auto"/>
              <w:jc w:val="center"/>
              <w:rPr>
                <w:rFonts w:ascii="Times New Roman" w:hAnsi="Times New Roman"/>
                <w:kern w:val="1"/>
                <w:sz w:val="28"/>
                <w:szCs w:val="20"/>
              </w:rPr>
            </w:pPr>
            <w:r>
              <w:rPr>
                <w:rFonts w:ascii="Times New Roman" w:hAnsi="Times New Roman"/>
                <w:kern w:val="1"/>
                <w:sz w:val="28"/>
                <w:szCs w:val="20"/>
              </w:rPr>
              <w:t>1</w:t>
            </w:r>
          </w:p>
        </w:tc>
        <w:tc>
          <w:tcPr>
            <w:tcW w:w="287" w:type="pct"/>
            <w:vAlign w:val="center"/>
          </w:tcPr>
          <w:p w:rsidR="0046237A" w:rsidRPr="00774922" w:rsidRDefault="00887B7B" w:rsidP="006A3B0D">
            <w:pPr>
              <w:spacing w:after="0" w:line="240" w:lineRule="auto"/>
              <w:jc w:val="center"/>
              <w:rPr>
                <w:rFonts w:ascii="Times New Roman" w:hAnsi="Times New Roman"/>
                <w:kern w:val="1"/>
                <w:sz w:val="28"/>
                <w:szCs w:val="20"/>
              </w:rPr>
            </w:pPr>
            <w:r>
              <w:rPr>
                <w:rFonts w:ascii="Times New Roman" w:hAnsi="Times New Roman"/>
                <w:kern w:val="1"/>
                <w:sz w:val="28"/>
                <w:szCs w:val="20"/>
              </w:rPr>
              <w:t>1</w:t>
            </w:r>
          </w:p>
        </w:tc>
        <w:tc>
          <w:tcPr>
            <w:tcW w:w="431" w:type="pct"/>
            <w:vAlign w:val="center"/>
          </w:tcPr>
          <w:p w:rsidR="0046237A" w:rsidRPr="00774922" w:rsidRDefault="00887B7B" w:rsidP="006A3B0D">
            <w:pPr>
              <w:spacing w:after="0" w:line="240" w:lineRule="auto"/>
              <w:jc w:val="center"/>
              <w:rPr>
                <w:rFonts w:ascii="Times New Roman" w:hAnsi="Times New Roman"/>
                <w:kern w:val="1"/>
                <w:sz w:val="28"/>
                <w:szCs w:val="20"/>
              </w:rPr>
            </w:pPr>
            <w:r>
              <w:rPr>
                <w:rFonts w:ascii="Times New Roman" w:hAnsi="Times New Roman"/>
                <w:kern w:val="1"/>
                <w:sz w:val="28"/>
                <w:szCs w:val="20"/>
              </w:rPr>
              <w:t>1</w:t>
            </w:r>
          </w:p>
        </w:tc>
        <w:tc>
          <w:tcPr>
            <w:tcW w:w="359" w:type="pct"/>
            <w:vAlign w:val="center"/>
          </w:tcPr>
          <w:p w:rsidR="0046237A" w:rsidRPr="00774922" w:rsidRDefault="00887B7B" w:rsidP="006A3B0D">
            <w:pPr>
              <w:spacing w:line="240" w:lineRule="auto"/>
              <w:jc w:val="center"/>
              <w:rPr>
                <w:rFonts w:ascii="Times New Roman" w:hAnsi="Times New Roman"/>
                <w:kern w:val="1"/>
                <w:sz w:val="28"/>
                <w:szCs w:val="20"/>
              </w:rPr>
            </w:pPr>
            <w:r>
              <w:rPr>
                <w:rFonts w:ascii="Times New Roman" w:hAnsi="Times New Roman"/>
                <w:kern w:val="1"/>
                <w:sz w:val="28"/>
                <w:szCs w:val="20"/>
              </w:rPr>
              <w:t>1</w:t>
            </w:r>
          </w:p>
        </w:tc>
        <w:tc>
          <w:tcPr>
            <w:tcW w:w="287" w:type="pct"/>
            <w:vAlign w:val="center"/>
          </w:tcPr>
          <w:p w:rsidR="0046237A" w:rsidRPr="00774922" w:rsidRDefault="006A3B0D" w:rsidP="006A3B0D">
            <w:pPr>
              <w:spacing w:line="240" w:lineRule="auto"/>
              <w:jc w:val="center"/>
              <w:rPr>
                <w:rFonts w:ascii="Times New Roman" w:hAnsi="Times New Roman"/>
                <w:kern w:val="1"/>
                <w:sz w:val="28"/>
                <w:szCs w:val="20"/>
              </w:rPr>
            </w:pPr>
            <w:r>
              <w:rPr>
                <w:rFonts w:ascii="Times New Roman" w:hAnsi="Times New Roman"/>
                <w:kern w:val="1"/>
                <w:sz w:val="28"/>
                <w:szCs w:val="20"/>
              </w:rPr>
              <w:t>0</w:t>
            </w:r>
          </w:p>
        </w:tc>
        <w:tc>
          <w:tcPr>
            <w:tcW w:w="291" w:type="pct"/>
            <w:vAlign w:val="center"/>
          </w:tcPr>
          <w:p w:rsidR="0046237A" w:rsidRPr="00887B7B" w:rsidRDefault="009F3FD1" w:rsidP="006A3B0D">
            <w:pPr>
              <w:spacing w:line="240" w:lineRule="auto"/>
              <w:jc w:val="center"/>
              <w:rPr>
                <w:rFonts w:ascii="Times New Roman" w:hAnsi="Times New Roman"/>
                <w:b/>
                <w:kern w:val="1"/>
                <w:sz w:val="28"/>
                <w:szCs w:val="20"/>
              </w:rPr>
            </w:pPr>
            <w:r>
              <w:rPr>
                <w:rFonts w:ascii="Times New Roman" w:hAnsi="Times New Roman"/>
                <w:b/>
                <w:kern w:val="1"/>
                <w:sz w:val="28"/>
                <w:szCs w:val="20"/>
              </w:rPr>
              <w:t>4</w:t>
            </w:r>
          </w:p>
        </w:tc>
        <w:tc>
          <w:tcPr>
            <w:tcW w:w="1852" w:type="pct"/>
            <w:vAlign w:val="center"/>
          </w:tcPr>
          <w:p w:rsidR="0046237A" w:rsidRPr="00774922" w:rsidRDefault="0046237A" w:rsidP="009F3FD1">
            <w:pPr>
              <w:spacing w:after="0" w:line="240" w:lineRule="auto"/>
              <w:jc w:val="center"/>
              <w:rPr>
                <w:rFonts w:ascii="Times New Roman" w:hAnsi="Times New Roman"/>
                <w:kern w:val="1"/>
                <w:sz w:val="28"/>
                <w:szCs w:val="20"/>
              </w:rPr>
            </w:pPr>
            <w:r>
              <w:rPr>
                <w:rFonts w:ascii="Times New Roman" w:hAnsi="Times New Roman"/>
                <w:noProof/>
                <w:kern w:val="1"/>
                <w:sz w:val="28"/>
                <w:szCs w:val="20"/>
              </w:rPr>
              <w:drawing>
                <wp:inline distT="0" distB="0" distL="0" distR="0">
                  <wp:extent cx="1767781" cy="1627827"/>
                  <wp:effectExtent l="19050" t="0" r="3869" b="0"/>
                  <wp:docPr id="50" name="Рисунок 0" descr="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о.jpg"/>
                          <pic:cNvPicPr/>
                        </pic:nvPicPr>
                        <pic:blipFill>
                          <a:blip r:embed="rId32" cstate="print"/>
                          <a:srcRect l="5392" t="17917" r="30587" b="19167"/>
                          <a:stretch>
                            <a:fillRect/>
                          </a:stretch>
                        </pic:blipFill>
                        <pic:spPr>
                          <a:xfrm>
                            <a:off x="0" y="0"/>
                            <a:ext cx="1772439" cy="1632116"/>
                          </a:xfrm>
                          <a:prstGeom prst="rect">
                            <a:avLst/>
                          </a:prstGeom>
                        </pic:spPr>
                      </pic:pic>
                    </a:graphicData>
                  </a:graphic>
                </wp:inline>
              </w:drawing>
            </w:r>
          </w:p>
        </w:tc>
      </w:tr>
      <w:tr w:rsidR="00887B7B" w:rsidTr="006A3B0D">
        <w:tc>
          <w:tcPr>
            <w:tcW w:w="1206" w:type="pct"/>
            <w:vAlign w:val="center"/>
          </w:tcPr>
          <w:p w:rsidR="007364A2" w:rsidRDefault="007364A2" w:rsidP="007364A2">
            <w:pPr>
              <w:spacing w:after="0" w:line="240" w:lineRule="auto"/>
              <w:jc w:val="center"/>
              <w:rPr>
                <w:rFonts w:ascii="Times New Roman" w:hAnsi="Times New Roman" w:cs="Times New Roman"/>
                <w:sz w:val="28"/>
              </w:rPr>
            </w:pPr>
            <w:r>
              <w:rPr>
                <w:rFonts w:ascii="Times New Roman" w:eastAsia="Times New Roman" w:hAnsi="Times New Roman" w:cs="Times New Roman"/>
                <w:sz w:val="28"/>
                <w:szCs w:val="28"/>
                <w:highlight w:val="white"/>
              </w:rPr>
              <w:t>Тедді</w:t>
            </w:r>
            <w:r w:rsidRPr="007364A2">
              <w:rPr>
                <w:rFonts w:ascii="Times New Roman" w:hAnsi="Times New Roman" w:cs="Times New Roman"/>
                <w:sz w:val="28"/>
              </w:rPr>
              <w:t xml:space="preserve"> </w:t>
            </w:r>
          </w:p>
          <w:p w:rsidR="007364A2" w:rsidRDefault="007364A2" w:rsidP="007364A2">
            <w:pPr>
              <w:spacing w:after="0" w:line="360" w:lineRule="auto"/>
              <w:jc w:val="center"/>
              <w:rPr>
                <w:rFonts w:ascii="Times New Roman" w:hAnsi="Times New Roman" w:cs="Times New Roman"/>
                <w:sz w:val="28"/>
              </w:rPr>
            </w:pPr>
            <w:r w:rsidRPr="007364A2">
              <w:rPr>
                <w:rFonts w:ascii="Times New Roman" w:hAnsi="Times New Roman" w:cs="Times New Roman"/>
                <w:sz w:val="28"/>
              </w:rPr>
              <w:t xml:space="preserve">ТОВ «Агрофірма-Елітсортнасіння», </w:t>
            </w:r>
          </w:p>
          <w:p w:rsidR="00887B7B" w:rsidRDefault="007364A2" w:rsidP="007364A2">
            <w:pPr>
              <w:spacing w:after="0" w:line="360" w:lineRule="auto"/>
              <w:jc w:val="center"/>
              <w:rPr>
                <w:rFonts w:ascii="Times New Roman" w:hAnsi="Times New Roman"/>
                <w:kern w:val="1"/>
                <w:sz w:val="28"/>
                <w:szCs w:val="28"/>
              </w:rPr>
            </w:pPr>
            <w:r w:rsidRPr="007364A2">
              <w:rPr>
                <w:rFonts w:ascii="Times New Roman" w:hAnsi="Times New Roman" w:cs="Times New Roman"/>
                <w:sz w:val="28"/>
              </w:rPr>
              <w:t>Україна</w:t>
            </w:r>
          </w:p>
        </w:tc>
        <w:tc>
          <w:tcPr>
            <w:tcW w:w="287" w:type="pct"/>
            <w:vAlign w:val="center"/>
          </w:tcPr>
          <w:p w:rsidR="00887B7B" w:rsidRPr="00774922" w:rsidRDefault="00887B7B" w:rsidP="006A3B0D">
            <w:pPr>
              <w:spacing w:after="0" w:line="240" w:lineRule="auto"/>
              <w:jc w:val="center"/>
              <w:rPr>
                <w:rFonts w:ascii="Times New Roman" w:hAnsi="Times New Roman"/>
                <w:kern w:val="1"/>
                <w:sz w:val="28"/>
                <w:szCs w:val="20"/>
              </w:rPr>
            </w:pPr>
            <w:r>
              <w:rPr>
                <w:rFonts w:ascii="Times New Roman" w:hAnsi="Times New Roman"/>
                <w:kern w:val="1"/>
                <w:sz w:val="28"/>
                <w:szCs w:val="20"/>
              </w:rPr>
              <w:t>1</w:t>
            </w:r>
          </w:p>
        </w:tc>
        <w:tc>
          <w:tcPr>
            <w:tcW w:w="287" w:type="pct"/>
            <w:vAlign w:val="center"/>
          </w:tcPr>
          <w:p w:rsidR="00887B7B" w:rsidRPr="00774922" w:rsidRDefault="00887B7B" w:rsidP="006A3B0D">
            <w:pPr>
              <w:spacing w:after="0" w:line="240" w:lineRule="auto"/>
              <w:jc w:val="center"/>
              <w:rPr>
                <w:rFonts w:ascii="Times New Roman" w:hAnsi="Times New Roman"/>
                <w:kern w:val="1"/>
                <w:sz w:val="28"/>
                <w:szCs w:val="20"/>
              </w:rPr>
            </w:pPr>
            <w:r>
              <w:rPr>
                <w:rFonts w:ascii="Times New Roman" w:hAnsi="Times New Roman"/>
                <w:kern w:val="1"/>
                <w:sz w:val="28"/>
                <w:szCs w:val="20"/>
              </w:rPr>
              <w:t>1</w:t>
            </w:r>
          </w:p>
        </w:tc>
        <w:tc>
          <w:tcPr>
            <w:tcW w:w="431" w:type="pct"/>
            <w:vAlign w:val="center"/>
          </w:tcPr>
          <w:p w:rsidR="00887B7B" w:rsidRPr="00774922" w:rsidRDefault="00887B7B" w:rsidP="006A3B0D">
            <w:pPr>
              <w:spacing w:after="0" w:line="240" w:lineRule="auto"/>
              <w:jc w:val="center"/>
              <w:rPr>
                <w:rFonts w:ascii="Times New Roman" w:hAnsi="Times New Roman"/>
                <w:kern w:val="1"/>
                <w:sz w:val="28"/>
                <w:szCs w:val="20"/>
              </w:rPr>
            </w:pPr>
            <w:r>
              <w:rPr>
                <w:rFonts w:ascii="Times New Roman" w:hAnsi="Times New Roman"/>
                <w:kern w:val="1"/>
                <w:sz w:val="28"/>
                <w:szCs w:val="20"/>
              </w:rPr>
              <w:t>1</w:t>
            </w:r>
          </w:p>
        </w:tc>
        <w:tc>
          <w:tcPr>
            <w:tcW w:w="359" w:type="pct"/>
            <w:vAlign w:val="center"/>
          </w:tcPr>
          <w:p w:rsidR="00887B7B" w:rsidRPr="00774922" w:rsidRDefault="00887B7B" w:rsidP="006A3B0D">
            <w:pPr>
              <w:spacing w:line="240" w:lineRule="auto"/>
              <w:jc w:val="center"/>
              <w:rPr>
                <w:rFonts w:ascii="Times New Roman" w:hAnsi="Times New Roman"/>
                <w:kern w:val="1"/>
                <w:sz w:val="28"/>
                <w:szCs w:val="20"/>
              </w:rPr>
            </w:pPr>
            <w:r>
              <w:rPr>
                <w:rFonts w:ascii="Times New Roman" w:hAnsi="Times New Roman"/>
                <w:kern w:val="1"/>
                <w:sz w:val="28"/>
                <w:szCs w:val="20"/>
              </w:rPr>
              <w:t>1</w:t>
            </w:r>
          </w:p>
        </w:tc>
        <w:tc>
          <w:tcPr>
            <w:tcW w:w="287" w:type="pct"/>
            <w:vAlign w:val="center"/>
          </w:tcPr>
          <w:p w:rsidR="00887B7B" w:rsidRPr="00774922" w:rsidRDefault="00887B7B" w:rsidP="006A3B0D">
            <w:pPr>
              <w:spacing w:line="240" w:lineRule="auto"/>
              <w:jc w:val="center"/>
              <w:rPr>
                <w:rFonts w:ascii="Times New Roman" w:hAnsi="Times New Roman"/>
                <w:kern w:val="1"/>
                <w:sz w:val="28"/>
                <w:szCs w:val="20"/>
              </w:rPr>
            </w:pPr>
            <w:r>
              <w:rPr>
                <w:rFonts w:ascii="Times New Roman" w:hAnsi="Times New Roman"/>
                <w:kern w:val="1"/>
                <w:sz w:val="28"/>
                <w:szCs w:val="20"/>
              </w:rPr>
              <w:t>1</w:t>
            </w:r>
          </w:p>
        </w:tc>
        <w:tc>
          <w:tcPr>
            <w:tcW w:w="291" w:type="pct"/>
            <w:vAlign w:val="center"/>
          </w:tcPr>
          <w:p w:rsidR="00887B7B" w:rsidRPr="00887B7B" w:rsidRDefault="00887B7B" w:rsidP="006A3B0D">
            <w:pPr>
              <w:spacing w:line="240" w:lineRule="auto"/>
              <w:jc w:val="center"/>
              <w:rPr>
                <w:rFonts w:ascii="Times New Roman" w:hAnsi="Times New Roman"/>
                <w:b/>
                <w:kern w:val="1"/>
                <w:sz w:val="28"/>
                <w:szCs w:val="20"/>
              </w:rPr>
            </w:pPr>
            <w:r w:rsidRPr="00887B7B">
              <w:rPr>
                <w:rFonts w:ascii="Times New Roman" w:hAnsi="Times New Roman"/>
                <w:b/>
                <w:kern w:val="1"/>
                <w:sz w:val="28"/>
                <w:szCs w:val="20"/>
              </w:rPr>
              <w:t>5</w:t>
            </w:r>
          </w:p>
        </w:tc>
        <w:tc>
          <w:tcPr>
            <w:tcW w:w="1852" w:type="pct"/>
            <w:vAlign w:val="center"/>
          </w:tcPr>
          <w:p w:rsidR="00887B7B" w:rsidRPr="00774922" w:rsidRDefault="00887B7B" w:rsidP="009F3FD1">
            <w:pPr>
              <w:spacing w:after="0" w:line="240" w:lineRule="auto"/>
              <w:jc w:val="center"/>
              <w:rPr>
                <w:rFonts w:ascii="Times New Roman" w:hAnsi="Times New Roman"/>
                <w:kern w:val="1"/>
                <w:sz w:val="28"/>
                <w:szCs w:val="20"/>
              </w:rPr>
            </w:pPr>
            <w:r>
              <w:rPr>
                <w:rFonts w:ascii="Times New Roman" w:hAnsi="Times New Roman"/>
                <w:noProof/>
                <w:kern w:val="1"/>
                <w:sz w:val="28"/>
                <w:szCs w:val="20"/>
              </w:rPr>
              <w:drawing>
                <wp:inline distT="0" distB="0" distL="0" distR="0">
                  <wp:extent cx="1717872" cy="1820174"/>
                  <wp:effectExtent l="19050" t="0" r="0" b="0"/>
                  <wp:docPr id="57" name="Рисунок 1" descr="загружен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о (1).jpg"/>
                          <pic:cNvPicPr/>
                        </pic:nvPicPr>
                        <pic:blipFill>
                          <a:blip r:embed="rId33" cstate="print"/>
                          <a:srcRect t="9474" b="10175"/>
                          <a:stretch>
                            <a:fillRect/>
                          </a:stretch>
                        </pic:blipFill>
                        <pic:spPr>
                          <a:xfrm>
                            <a:off x="0" y="0"/>
                            <a:ext cx="1717872" cy="1820174"/>
                          </a:xfrm>
                          <a:prstGeom prst="rect">
                            <a:avLst/>
                          </a:prstGeom>
                        </pic:spPr>
                      </pic:pic>
                    </a:graphicData>
                  </a:graphic>
                </wp:inline>
              </w:drawing>
            </w:r>
          </w:p>
        </w:tc>
      </w:tr>
      <w:tr w:rsidR="00887B7B" w:rsidTr="006A3B0D">
        <w:tc>
          <w:tcPr>
            <w:tcW w:w="1206" w:type="pct"/>
            <w:vAlign w:val="center"/>
          </w:tcPr>
          <w:p w:rsidR="007364A2" w:rsidRDefault="007364A2" w:rsidP="007364A2">
            <w:pPr>
              <w:spacing w:after="0" w:line="240" w:lineRule="auto"/>
              <w:jc w:val="center"/>
              <w:rPr>
                <w:rFonts w:ascii="Times New Roman" w:hAnsi="Times New Roman" w:cs="Times New Roman"/>
                <w:sz w:val="28"/>
              </w:rPr>
            </w:pPr>
            <w:r>
              <w:rPr>
                <w:rFonts w:ascii="Times New Roman" w:eastAsia="Times New Roman" w:hAnsi="Times New Roman" w:cs="Times New Roman"/>
                <w:sz w:val="28"/>
                <w:szCs w:val="28"/>
                <w:highlight w:val="white"/>
              </w:rPr>
              <w:t>Чорне золото</w:t>
            </w:r>
            <w:r w:rsidRPr="009F3FD1">
              <w:rPr>
                <w:rFonts w:ascii="Times New Roman" w:hAnsi="Times New Roman" w:cs="Times New Roman"/>
                <w:sz w:val="28"/>
                <w:lang w:val="ru-RU"/>
              </w:rPr>
              <w:t xml:space="preserve"> </w:t>
            </w:r>
          </w:p>
          <w:p w:rsidR="007364A2" w:rsidRDefault="007364A2" w:rsidP="007364A2">
            <w:pPr>
              <w:spacing w:after="0" w:line="240" w:lineRule="auto"/>
              <w:jc w:val="center"/>
              <w:rPr>
                <w:rFonts w:ascii="Times New Roman" w:hAnsi="Times New Roman" w:cs="Times New Roman"/>
                <w:sz w:val="28"/>
              </w:rPr>
            </w:pPr>
            <w:r w:rsidRPr="009F3FD1">
              <w:rPr>
                <w:rFonts w:ascii="Times New Roman" w:hAnsi="Times New Roman" w:cs="Times New Roman"/>
                <w:sz w:val="28"/>
                <w:lang w:val="ru-RU"/>
              </w:rPr>
              <w:t xml:space="preserve">Гавриш, </w:t>
            </w:r>
          </w:p>
          <w:p w:rsidR="00887B7B" w:rsidRDefault="007364A2" w:rsidP="007364A2">
            <w:pPr>
              <w:spacing w:after="0" w:line="360" w:lineRule="auto"/>
              <w:jc w:val="center"/>
              <w:rPr>
                <w:rFonts w:ascii="Times New Roman" w:hAnsi="Times New Roman"/>
                <w:kern w:val="1"/>
                <w:sz w:val="28"/>
                <w:szCs w:val="28"/>
              </w:rPr>
            </w:pPr>
            <w:r w:rsidRPr="009F3FD1">
              <w:rPr>
                <w:rFonts w:ascii="Times New Roman" w:hAnsi="Times New Roman" w:cs="Times New Roman"/>
                <w:sz w:val="28"/>
                <w:lang w:val="ru-RU"/>
              </w:rPr>
              <w:t>РФ</w:t>
            </w:r>
          </w:p>
        </w:tc>
        <w:tc>
          <w:tcPr>
            <w:tcW w:w="287" w:type="pct"/>
            <w:vAlign w:val="center"/>
          </w:tcPr>
          <w:p w:rsidR="00887B7B" w:rsidRPr="00774922" w:rsidRDefault="00887B7B" w:rsidP="006A3B0D">
            <w:pPr>
              <w:spacing w:line="240" w:lineRule="auto"/>
              <w:jc w:val="center"/>
              <w:rPr>
                <w:rFonts w:ascii="Times New Roman" w:hAnsi="Times New Roman"/>
                <w:kern w:val="1"/>
                <w:sz w:val="28"/>
                <w:szCs w:val="20"/>
              </w:rPr>
            </w:pPr>
            <w:r>
              <w:rPr>
                <w:rFonts w:ascii="Times New Roman" w:hAnsi="Times New Roman"/>
                <w:kern w:val="1"/>
                <w:sz w:val="28"/>
                <w:szCs w:val="20"/>
              </w:rPr>
              <w:t>1</w:t>
            </w:r>
          </w:p>
        </w:tc>
        <w:tc>
          <w:tcPr>
            <w:tcW w:w="287" w:type="pct"/>
            <w:vAlign w:val="center"/>
          </w:tcPr>
          <w:p w:rsidR="00887B7B" w:rsidRPr="00774922" w:rsidRDefault="00887B7B" w:rsidP="006A3B0D">
            <w:pPr>
              <w:spacing w:line="240" w:lineRule="auto"/>
              <w:jc w:val="center"/>
              <w:rPr>
                <w:rFonts w:ascii="Times New Roman" w:hAnsi="Times New Roman"/>
                <w:kern w:val="1"/>
                <w:sz w:val="28"/>
                <w:szCs w:val="20"/>
              </w:rPr>
            </w:pPr>
            <w:r>
              <w:rPr>
                <w:rFonts w:ascii="Times New Roman" w:hAnsi="Times New Roman"/>
                <w:kern w:val="1"/>
                <w:sz w:val="28"/>
                <w:szCs w:val="20"/>
              </w:rPr>
              <w:t>0</w:t>
            </w:r>
          </w:p>
        </w:tc>
        <w:tc>
          <w:tcPr>
            <w:tcW w:w="431" w:type="pct"/>
            <w:vAlign w:val="center"/>
          </w:tcPr>
          <w:p w:rsidR="00887B7B" w:rsidRPr="00774922" w:rsidRDefault="00887B7B" w:rsidP="006A3B0D">
            <w:pPr>
              <w:spacing w:line="240" w:lineRule="auto"/>
              <w:jc w:val="center"/>
              <w:rPr>
                <w:rFonts w:ascii="Times New Roman" w:hAnsi="Times New Roman"/>
                <w:kern w:val="1"/>
                <w:sz w:val="28"/>
                <w:szCs w:val="20"/>
              </w:rPr>
            </w:pPr>
            <w:r>
              <w:rPr>
                <w:rFonts w:ascii="Times New Roman" w:hAnsi="Times New Roman"/>
                <w:kern w:val="1"/>
                <w:sz w:val="28"/>
                <w:szCs w:val="20"/>
              </w:rPr>
              <w:t>1</w:t>
            </w:r>
          </w:p>
        </w:tc>
        <w:tc>
          <w:tcPr>
            <w:tcW w:w="359" w:type="pct"/>
            <w:vAlign w:val="center"/>
          </w:tcPr>
          <w:p w:rsidR="00887B7B" w:rsidRPr="00774922" w:rsidRDefault="00887B7B" w:rsidP="006A3B0D">
            <w:pPr>
              <w:spacing w:line="240" w:lineRule="auto"/>
              <w:jc w:val="center"/>
              <w:rPr>
                <w:rFonts w:ascii="Times New Roman" w:hAnsi="Times New Roman"/>
                <w:kern w:val="1"/>
                <w:sz w:val="28"/>
                <w:szCs w:val="20"/>
              </w:rPr>
            </w:pPr>
            <w:r>
              <w:rPr>
                <w:rFonts w:ascii="Times New Roman" w:hAnsi="Times New Roman"/>
                <w:kern w:val="1"/>
                <w:sz w:val="28"/>
                <w:szCs w:val="20"/>
              </w:rPr>
              <w:t>1</w:t>
            </w:r>
          </w:p>
        </w:tc>
        <w:tc>
          <w:tcPr>
            <w:tcW w:w="287" w:type="pct"/>
            <w:vAlign w:val="center"/>
          </w:tcPr>
          <w:p w:rsidR="00887B7B" w:rsidRPr="00774922" w:rsidRDefault="00887B7B" w:rsidP="006A3B0D">
            <w:pPr>
              <w:spacing w:line="240" w:lineRule="auto"/>
              <w:jc w:val="center"/>
              <w:rPr>
                <w:rFonts w:ascii="Times New Roman" w:hAnsi="Times New Roman"/>
                <w:kern w:val="1"/>
                <w:sz w:val="28"/>
                <w:szCs w:val="20"/>
              </w:rPr>
            </w:pPr>
            <w:r>
              <w:rPr>
                <w:rFonts w:ascii="Times New Roman" w:hAnsi="Times New Roman"/>
                <w:kern w:val="1"/>
                <w:sz w:val="28"/>
                <w:szCs w:val="20"/>
              </w:rPr>
              <w:t>1</w:t>
            </w:r>
          </w:p>
        </w:tc>
        <w:tc>
          <w:tcPr>
            <w:tcW w:w="291" w:type="pct"/>
            <w:vAlign w:val="center"/>
          </w:tcPr>
          <w:p w:rsidR="00887B7B" w:rsidRPr="00887B7B" w:rsidRDefault="00887B7B" w:rsidP="006A3B0D">
            <w:pPr>
              <w:spacing w:line="240" w:lineRule="auto"/>
              <w:jc w:val="center"/>
              <w:rPr>
                <w:rFonts w:ascii="Times New Roman" w:hAnsi="Times New Roman"/>
                <w:b/>
                <w:kern w:val="1"/>
                <w:sz w:val="28"/>
                <w:szCs w:val="20"/>
              </w:rPr>
            </w:pPr>
            <w:r w:rsidRPr="00887B7B">
              <w:rPr>
                <w:rFonts w:ascii="Times New Roman" w:hAnsi="Times New Roman"/>
                <w:b/>
                <w:kern w:val="1"/>
                <w:sz w:val="28"/>
                <w:szCs w:val="20"/>
              </w:rPr>
              <w:t>4</w:t>
            </w:r>
          </w:p>
        </w:tc>
        <w:tc>
          <w:tcPr>
            <w:tcW w:w="1852" w:type="pct"/>
            <w:vAlign w:val="center"/>
          </w:tcPr>
          <w:p w:rsidR="00887B7B" w:rsidRPr="00774922" w:rsidRDefault="00887B7B" w:rsidP="009F3FD1">
            <w:pPr>
              <w:spacing w:after="0" w:line="240" w:lineRule="auto"/>
              <w:jc w:val="center"/>
              <w:rPr>
                <w:rFonts w:ascii="Times New Roman" w:hAnsi="Times New Roman"/>
                <w:kern w:val="1"/>
                <w:sz w:val="28"/>
                <w:szCs w:val="20"/>
              </w:rPr>
            </w:pPr>
            <w:r>
              <w:rPr>
                <w:rFonts w:ascii="Times New Roman" w:hAnsi="Times New Roman"/>
                <w:noProof/>
                <w:kern w:val="1"/>
                <w:sz w:val="28"/>
                <w:szCs w:val="20"/>
              </w:rPr>
              <w:drawing>
                <wp:inline distT="0" distB="0" distL="0" distR="0">
                  <wp:extent cx="1792497" cy="1544914"/>
                  <wp:effectExtent l="19050" t="0" r="0" b="0"/>
                  <wp:docPr id="58" name="Рисунок 2" descr="214363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363777.jpg"/>
                          <pic:cNvPicPr/>
                        </pic:nvPicPr>
                        <pic:blipFill>
                          <a:blip r:embed="rId34" cstate="print"/>
                          <a:srcRect l="7953" r="15446" b="39300"/>
                          <a:stretch>
                            <a:fillRect/>
                          </a:stretch>
                        </pic:blipFill>
                        <pic:spPr>
                          <a:xfrm>
                            <a:off x="0" y="0"/>
                            <a:ext cx="1795293" cy="1547324"/>
                          </a:xfrm>
                          <a:prstGeom prst="rect">
                            <a:avLst/>
                          </a:prstGeom>
                        </pic:spPr>
                      </pic:pic>
                    </a:graphicData>
                  </a:graphic>
                </wp:inline>
              </w:drawing>
            </w:r>
          </w:p>
        </w:tc>
      </w:tr>
      <w:tr w:rsidR="00887B7B" w:rsidTr="006A3B0D">
        <w:tc>
          <w:tcPr>
            <w:tcW w:w="1206" w:type="pct"/>
            <w:vAlign w:val="center"/>
          </w:tcPr>
          <w:p w:rsidR="00953580" w:rsidRDefault="00953580" w:rsidP="00953580">
            <w:pPr>
              <w:spacing w:after="0" w:line="240" w:lineRule="auto"/>
              <w:jc w:val="center"/>
              <w:rPr>
                <w:rFonts w:ascii="Times New Roman" w:hAnsi="Times New Roman" w:cs="Times New Roman"/>
                <w:sz w:val="28"/>
              </w:rPr>
            </w:pPr>
            <w:r>
              <w:rPr>
                <w:rFonts w:ascii="Times New Roman" w:eastAsia="Times New Roman" w:hAnsi="Times New Roman" w:cs="Times New Roman"/>
                <w:sz w:val="28"/>
                <w:szCs w:val="28"/>
                <w:highlight w:val="white"/>
              </w:rPr>
              <w:t>Декоративний</w:t>
            </w:r>
            <w:r w:rsidRPr="009F3FD1">
              <w:rPr>
                <w:rFonts w:ascii="Times New Roman" w:hAnsi="Times New Roman" w:cs="Times New Roman"/>
                <w:sz w:val="28"/>
                <w:lang w:val="en-US"/>
              </w:rPr>
              <w:t xml:space="preserve"> </w:t>
            </w:r>
          </w:p>
          <w:p w:rsidR="00887B7B" w:rsidRDefault="00953580" w:rsidP="00953580">
            <w:pPr>
              <w:spacing w:after="0" w:line="360" w:lineRule="auto"/>
              <w:jc w:val="center"/>
              <w:rPr>
                <w:rFonts w:ascii="Times New Roman" w:hAnsi="Times New Roman"/>
                <w:kern w:val="1"/>
                <w:sz w:val="28"/>
                <w:szCs w:val="28"/>
              </w:rPr>
            </w:pPr>
            <w:r w:rsidRPr="009F3FD1">
              <w:rPr>
                <w:rFonts w:ascii="Times New Roman" w:hAnsi="Times New Roman" w:cs="Times New Roman"/>
                <w:sz w:val="28"/>
                <w:lang w:val="en-US"/>
              </w:rPr>
              <w:t xml:space="preserve">MoravoSeed </w:t>
            </w:r>
            <w:r w:rsidRPr="009F3FD1">
              <w:rPr>
                <w:rFonts w:ascii="Times New Roman" w:hAnsi="Times New Roman" w:cs="Times New Roman"/>
                <w:sz w:val="28"/>
              </w:rPr>
              <w:t>Чехія</w:t>
            </w:r>
          </w:p>
        </w:tc>
        <w:tc>
          <w:tcPr>
            <w:tcW w:w="287" w:type="pct"/>
            <w:vAlign w:val="center"/>
          </w:tcPr>
          <w:p w:rsidR="00887B7B" w:rsidRPr="00774922" w:rsidRDefault="00887B7B" w:rsidP="006A3B0D">
            <w:pPr>
              <w:spacing w:after="0" w:line="240" w:lineRule="auto"/>
              <w:jc w:val="center"/>
              <w:rPr>
                <w:rFonts w:ascii="Times New Roman" w:hAnsi="Times New Roman"/>
                <w:kern w:val="1"/>
                <w:sz w:val="28"/>
                <w:szCs w:val="20"/>
              </w:rPr>
            </w:pPr>
            <w:r>
              <w:rPr>
                <w:rFonts w:ascii="Times New Roman" w:hAnsi="Times New Roman"/>
                <w:kern w:val="1"/>
                <w:sz w:val="28"/>
                <w:szCs w:val="20"/>
              </w:rPr>
              <w:t>1</w:t>
            </w:r>
          </w:p>
        </w:tc>
        <w:tc>
          <w:tcPr>
            <w:tcW w:w="287" w:type="pct"/>
            <w:vAlign w:val="center"/>
          </w:tcPr>
          <w:p w:rsidR="00887B7B" w:rsidRPr="00774922" w:rsidRDefault="00887B7B" w:rsidP="006A3B0D">
            <w:pPr>
              <w:spacing w:after="0" w:line="240" w:lineRule="auto"/>
              <w:jc w:val="center"/>
              <w:rPr>
                <w:rFonts w:ascii="Times New Roman" w:hAnsi="Times New Roman"/>
                <w:kern w:val="1"/>
                <w:sz w:val="28"/>
                <w:szCs w:val="20"/>
              </w:rPr>
            </w:pPr>
            <w:r>
              <w:rPr>
                <w:rFonts w:ascii="Times New Roman" w:hAnsi="Times New Roman"/>
                <w:kern w:val="1"/>
                <w:sz w:val="28"/>
                <w:szCs w:val="20"/>
              </w:rPr>
              <w:t>1</w:t>
            </w:r>
          </w:p>
        </w:tc>
        <w:tc>
          <w:tcPr>
            <w:tcW w:w="431" w:type="pct"/>
            <w:vAlign w:val="center"/>
          </w:tcPr>
          <w:p w:rsidR="00887B7B" w:rsidRPr="00774922" w:rsidRDefault="00887B7B" w:rsidP="006A3B0D">
            <w:pPr>
              <w:spacing w:after="0" w:line="240" w:lineRule="auto"/>
              <w:jc w:val="center"/>
              <w:rPr>
                <w:rFonts w:ascii="Times New Roman" w:hAnsi="Times New Roman"/>
                <w:kern w:val="1"/>
                <w:sz w:val="28"/>
                <w:szCs w:val="20"/>
              </w:rPr>
            </w:pPr>
            <w:r>
              <w:rPr>
                <w:rFonts w:ascii="Times New Roman" w:hAnsi="Times New Roman"/>
                <w:kern w:val="1"/>
                <w:sz w:val="28"/>
                <w:szCs w:val="20"/>
              </w:rPr>
              <w:t>1</w:t>
            </w:r>
          </w:p>
        </w:tc>
        <w:tc>
          <w:tcPr>
            <w:tcW w:w="359" w:type="pct"/>
            <w:vAlign w:val="center"/>
          </w:tcPr>
          <w:p w:rsidR="00887B7B" w:rsidRPr="00774922" w:rsidRDefault="00887B7B" w:rsidP="006A3B0D">
            <w:pPr>
              <w:spacing w:line="240" w:lineRule="auto"/>
              <w:jc w:val="center"/>
              <w:rPr>
                <w:rFonts w:ascii="Times New Roman" w:hAnsi="Times New Roman"/>
                <w:kern w:val="1"/>
                <w:sz w:val="28"/>
                <w:szCs w:val="20"/>
              </w:rPr>
            </w:pPr>
            <w:r>
              <w:rPr>
                <w:rFonts w:ascii="Times New Roman" w:hAnsi="Times New Roman"/>
                <w:kern w:val="1"/>
                <w:sz w:val="28"/>
                <w:szCs w:val="20"/>
              </w:rPr>
              <w:t>1</w:t>
            </w:r>
          </w:p>
        </w:tc>
        <w:tc>
          <w:tcPr>
            <w:tcW w:w="287" w:type="pct"/>
            <w:vAlign w:val="center"/>
          </w:tcPr>
          <w:p w:rsidR="00887B7B" w:rsidRPr="00774922" w:rsidRDefault="00887B7B" w:rsidP="006A3B0D">
            <w:pPr>
              <w:spacing w:line="240" w:lineRule="auto"/>
              <w:jc w:val="center"/>
              <w:rPr>
                <w:rFonts w:ascii="Times New Roman" w:hAnsi="Times New Roman"/>
                <w:kern w:val="1"/>
                <w:sz w:val="28"/>
                <w:szCs w:val="20"/>
              </w:rPr>
            </w:pPr>
            <w:r>
              <w:rPr>
                <w:rFonts w:ascii="Times New Roman" w:hAnsi="Times New Roman"/>
                <w:kern w:val="1"/>
                <w:sz w:val="28"/>
                <w:szCs w:val="20"/>
              </w:rPr>
              <w:t>1</w:t>
            </w:r>
          </w:p>
        </w:tc>
        <w:tc>
          <w:tcPr>
            <w:tcW w:w="291" w:type="pct"/>
            <w:vAlign w:val="center"/>
          </w:tcPr>
          <w:p w:rsidR="00887B7B" w:rsidRPr="00887B7B" w:rsidRDefault="00887B7B" w:rsidP="006A3B0D">
            <w:pPr>
              <w:spacing w:line="240" w:lineRule="auto"/>
              <w:jc w:val="center"/>
              <w:rPr>
                <w:rFonts w:ascii="Times New Roman" w:hAnsi="Times New Roman"/>
                <w:b/>
                <w:kern w:val="1"/>
                <w:sz w:val="28"/>
                <w:szCs w:val="20"/>
              </w:rPr>
            </w:pPr>
            <w:r w:rsidRPr="00887B7B">
              <w:rPr>
                <w:rFonts w:ascii="Times New Roman" w:hAnsi="Times New Roman"/>
                <w:b/>
                <w:kern w:val="1"/>
                <w:sz w:val="28"/>
                <w:szCs w:val="20"/>
              </w:rPr>
              <w:t>5</w:t>
            </w:r>
          </w:p>
        </w:tc>
        <w:tc>
          <w:tcPr>
            <w:tcW w:w="1852" w:type="pct"/>
            <w:vAlign w:val="center"/>
          </w:tcPr>
          <w:p w:rsidR="00887B7B" w:rsidRPr="00774922" w:rsidRDefault="00887B7B" w:rsidP="009F3FD1">
            <w:pPr>
              <w:spacing w:after="0" w:line="240" w:lineRule="auto"/>
              <w:jc w:val="center"/>
              <w:rPr>
                <w:rFonts w:ascii="Times New Roman" w:hAnsi="Times New Roman"/>
                <w:kern w:val="1"/>
                <w:sz w:val="28"/>
                <w:szCs w:val="20"/>
              </w:rPr>
            </w:pPr>
            <w:r>
              <w:rPr>
                <w:rFonts w:ascii="Times New Roman" w:hAnsi="Times New Roman"/>
                <w:noProof/>
                <w:kern w:val="1"/>
                <w:sz w:val="28"/>
                <w:szCs w:val="20"/>
              </w:rPr>
              <w:drawing>
                <wp:inline distT="0" distB="0" distL="0" distR="0">
                  <wp:extent cx="1817106" cy="1544128"/>
                  <wp:effectExtent l="19050" t="0" r="0" b="0"/>
                  <wp:docPr id="60" name="Рисунок 3" descr="загружен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о (2).jpg"/>
                          <pic:cNvPicPr/>
                        </pic:nvPicPr>
                        <pic:blipFill>
                          <a:blip r:embed="rId35" cstate="print"/>
                          <a:srcRect l="12580" r="13769" b="16350"/>
                          <a:stretch>
                            <a:fillRect/>
                          </a:stretch>
                        </pic:blipFill>
                        <pic:spPr>
                          <a:xfrm>
                            <a:off x="0" y="0"/>
                            <a:ext cx="1817106" cy="1544128"/>
                          </a:xfrm>
                          <a:prstGeom prst="rect">
                            <a:avLst/>
                          </a:prstGeom>
                        </pic:spPr>
                      </pic:pic>
                    </a:graphicData>
                  </a:graphic>
                </wp:inline>
              </w:drawing>
            </w:r>
          </w:p>
        </w:tc>
      </w:tr>
    </w:tbl>
    <w:p w:rsidR="00AF19E0" w:rsidRDefault="00AF19E0" w:rsidP="00AF19E0">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 xml:space="preserve">                 </w:t>
      </w:r>
      <w:r>
        <w:rPr>
          <w:rFonts w:ascii="Times New Roman" w:hAnsi="Times New Roman"/>
          <w:kern w:val="1"/>
          <w:sz w:val="28"/>
          <w:szCs w:val="28"/>
          <w:lang w:val="uk-UA"/>
        </w:rPr>
        <w:br w:type="page"/>
      </w:r>
    </w:p>
    <w:p w:rsidR="00B72DD3" w:rsidRDefault="00B72DD3" w:rsidP="00B72DD3">
      <w:pPr>
        <w:pStyle w:val="ac"/>
        <w:spacing w:line="360" w:lineRule="auto"/>
        <w:ind w:left="0" w:firstLine="709"/>
        <w:jc w:val="both"/>
        <w:rPr>
          <w:kern w:val="1"/>
          <w:sz w:val="28"/>
          <w:szCs w:val="28"/>
          <w:lang w:val="uk-UA"/>
        </w:rPr>
      </w:pPr>
      <w:r w:rsidRPr="0064565C">
        <w:rPr>
          <w:kern w:val="1"/>
          <w:sz w:val="28"/>
          <w:szCs w:val="28"/>
          <w:lang w:val="uk-UA"/>
        </w:rPr>
        <w:lastRenderedPageBreak/>
        <w:t xml:space="preserve">Розмір </w:t>
      </w:r>
      <w:r>
        <w:rPr>
          <w:kern w:val="1"/>
          <w:sz w:val="28"/>
          <w:szCs w:val="28"/>
          <w:lang w:val="uk-UA"/>
        </w:rPr>
        <w:t>суцвіття:</w:t>
      </w:r>
    </w:p>
    <w:p w:rsidR="00B72DD3" w:rsidRDefault="00B72DD3" w:rsidP="00B72DD3">
      <w:pPr>
        <w:pStyle w:val="ac"/>
        <w:spacing w:line="360" w:lineRule="auto"/>
        <w:ind w:left="0" w:firstLine="709"/>
        <w:jc w:val="both"/>
        <w:rPr>
          <w:kern w:val="1"/>
          <w:sz w:val="28"/>
          <w:szCs w:val="28"/>
          <w:lang w:val="uk-UA"/>
        </w:rPr>
      </w:pPr>
      <w:r>
        <w:rPr>
          <w:kern w:val="1"/>
          <w:sz w:val="28"/>
          <w:szCs w:val="28"/>
          <w:lang w:val="uk-UA"/>
        </w:rPr>
        <w:t>0 балів – до 5 см;</w:t>
      </w:r>
    </w:p>
    <w:p w:rsidR="00B72DD3" w:rsidRDefault="00B72DD3" w:rsidP="00B72DD3">
      <w:pPr>
        <w:pStyle w:val="ac"/>
        <w:spacing w:line="360" w:lineRule="auto"/>
        <w:ind w:left="0" w:firstLine="709"/>
        <w:jc w:val="both"/>
        <w:rPr>
          <w:kern w:val="1"/>
          <w:sz w:val="28"/>
          <w:szCs w:val="28"/>
          <w:lang w:val="uk-UA"/>
        </w:rPr>
      </w:pPr>
      <w:r>
        <w:rPr>
          <w:kern w:val="1"/>
          <w:sz w:val="28"/>
          <w:szCs w:val="28"/>
          <w:lang w:val="uk-UA"/>
        </w:rPr>
        <w:t>0,5 балів – до 10 см;</w:t>
      </w:r>
    </w:p>
    <w:p w:rsidR="00B72DD3" w:rsidRDefault="00B72DD3" w:rsidP="00B72DD3">
      <w:pPr>
        <w:pStyle w:val="ac"/>
        <w:spacing w:line="360" w:lineRule="auto"/>
        <w:ind w:left="0" w:firstLine="709"/>
        <w:jc w:val="both"/>
        <w:rPr>
          <w:kern w:val="1"/>
          <w:sz w:val="28"/>
          <w:szCs w:val="28"/>
          <w:lang w:val="uk-UA"/>
        </w:rPr>
      </w:pPr>
      <w:r>
        <w:rPr>
          <w:kern w:val="1"/>
          <w:sz w:val="28"/>
          <w:szCs w:val="28"/>
          <w:lang w:val="uk-UA"/>
        </w:rPr>
        <w:t>1 бал – більше 10 см;</w:t>
      </w:r>
    </w:p>
    <w:p w:rsidR="00B72DD3" w:rsidRDefault="00B72DD3" w:rsidP="00B72DD3">
      <w:pPr>
        <w:pStyle w:val="ac"/>
        <w:spacing w:line="360" w:lineRule="auto"/>
        <w:ind w:left="0" w:firstLine="709"/>
        <w:jc w:val="both"/>
        <w:rPr>
          <w:kern w:val="1"/>
          <w:sz w:val="28"/>
          <w:szCs w:val="28"/>
          <w:lang w:val="uk-UA"/>
        </w:rPr>
      </w:pPr>
      <w:r>
        <w:rPr>
          <w:kern w:val="1"/>
          <w:sz w:val="28"/>
          <w:szCs w:val="28"/>
          <w:lang w:val="uk-UA"/>
        </w:rPr>
        <w:t>Декоративність квітки за цвітінням:</w:t>
      </w:r>
    </w:p>
    <w:p w:rsidR="00B72DD3" w:rsidRDefault="00B72DD3" w:rsidP="00B72DD3">
      <w:pPr>
        <w:pStyle w:val="ac"/>
        <w:spacing w:line="360" w:lineRule="auto"/>
        <w:ind w:left="0" w:firstLine="709"/>
        <w:jc w:val="both"/>
        <w:rPr>
          <w:kern w:val="1"/>
          <w:sz w:val="28"/>
          <w:szCs w:val="28"/>
          <w:lang w:val="uk-UA"/>
        </w:rPr>
      </w:pPr>
      <w:r>
        <w:rPr>
          <w:kern w:val="1"/>
          <w:sz w:val="28"/>
          <w:szCs w:val="28"/>
          <w:lang w:val="uk-UA"/>
        </w:rPr>
        <w:t>0 балів – в суцвітті наявні відцвілі квітки у кількості більше 30%;</w:t>
      </w:r>
    </w:p>
    <w:p w:rsidR="00B72DD3" w:rsidRDefault="00B72DD3" w:rsidP="00B72DD3">
      <w:pPr>
        <w:pStyle w:val="ac"/>
        <w:spacing w:line="360" w:lineRule="auto"/>
        <w:ind w:left="0" w:firstLine="709"/>
        <w:jc w:val="both"/>
        <w:rPr>
          <w:kern w:val="1"/>
          <w:sz w:val="28"/>
          <w:szCs w:val="28"/>
          <w:lang w:val="uk-UA"/>
        </w:rPr>
      </w:pPr>
      <w:r>
        <w:rPr>
          <w:kern w:val="1"/>
          <w:sz w:val="28"/>
          <w:szCs w:val="28"/>
          <w:lang w:val="uk-UA"/>
        </w:rPr>
        <w:t>0,5 балів – в суцвітті є відцвілі квітки, але зберігається фон суцвіття;</w:t>
      </w:r>
    </w:p>
    <w:p w:rsidR="00B72DD3" w:rsidRDefault="00B72DD3" w:rsidP="00B72DD3">
      <w:pPr>
        <w:pStyle w:val="ac"/>
        <w:spacing w:line="360" w:lineRule="auto"/>
        <w:ind w:left="0" w:firstLine="709"/>
        <w:jc w:val="both"/>
        <w:rPr>
          <w:kern w:val="1"/>
          <w:sz w:val="28"/>
          <w:szCs w:val="28"/>
          <w:lang w:val="uk-UA"/>
        </w:rPr>
      </w:pPr>
      <w:r>
        <w:rPr>
          <w:kern w:val="1"/>
          <w:sz w:val="28"/>
          <w:szCs w:val="28"/>
          <w:lang w:val="uk-UA"/>
        </w:rPr>
        <w:t>1 бал – відцвілих квіток мало, фон суцвіття чистий та яскравий.</w:t>
      </w:r>
    </w:p>
    <w:p w:rsidR="00B72DD3" w:rsidRDefault="00B72DD3" w:rsidP="00B72DD3">
      <w:pPr>
        <w:pStyle w:val="ac"/>
        <w:spacing w:line="360" w:lineRule="auto"/>
        <w:ind w:left="0" w:firstLine="709"/>
        <w:jc w:val="both"/>
        <w:rPr>
          <w:kern w:val="1"/>
          <w:sz w:val="28"/>
          <w:szCs w:val="28"/>
          <w:lang w:val="uk-UA"/>
        </w:rPr>
      </w:pPr>
      <w:r>
        <w:rPr>
          <w:kern w:val="1"/>
          <w:sz w:val="28"/>
          <w:szCs w:val="28"/>
          <w:lang w:val="uk-UA"/>
        </w:rPr>
        <w:t>Стебло для зрізу:</w:t>
      </w:r>
    </w:p>
    <w:p w:rsidR="00B72DD3" w:rsidRDefault="00B72DD3" w:rsidP="00B72DD3">
      <w:pPr>
        <w:pStyle w:val="ac"/>
        <w:spacing w:line="360" w:lineRule="auto"/>
        <w:ind w:left="0" w:firstLine="709"/>
        <w:jc w:val="both"/>
        <w:rPr>
          <w:kern w:val="1"/>
          <w:sz w:val="28"/>
          <w:szCs w:val="28"/>
          <w:lang w:val="uk-UA"/>
        </w:rPr>
      </w:pPr>
      <w:r>
        <w:rPr>
          <w:kern w:val="1"/>
          <w:sz w:val="28"/>
          <w:szCs w:val="28"/>
          <w:lang w:val="uk-UA"/>
        </w:rPr>
        <w:t>0 балів – стебло менше 40 см;</w:t>
      </w:r>
    </w:p>
    <w:p w:rsidR="00B72DD3" w:rsidRDefault="00B72DD3" w:rsidP="00B72DD3">
      <w:pPr>
        <w:pStyle w:val="ac"/>
        <w:spacing w:line="360" w:lineRule="auto"/>
        <w:ind w:left="0" w:firstLine="709"/>
        <w:jc w:val="both"/>
        <w:rPr>
          <w:kern w:val="1"/>
          <w:sz w:val="28"/>
          <w:szCs w:val="28"/>
          <w:lang w:val="uk-UA"/>
        </w:rPr>
      </w:pPr>
      <w:r>
        <w:rPr>
          <w:kern w:val="1"/>
          <w:sz w:val="28"/>
          <w:szCs w:val="28"/>
          <w:lang w:val="uk-UA"/>
        </w:rPr>
        <w:t>0,5 балів – стебло 40-60 см;</w:t>
      </w:r>
    </w:p>
    <w:p w:rsidR="00B72DD3" w:rsidRDefault="00B72DD3" w:rsidP="00B72DD3">
      <w:pPr>
        <w:pStyle w:val="ac"/>
        <w:spacing w:line="360" w:lineRule="auto"/>
        <w:ind w:left="0" w:firstLine="709"/>
        <w:jc w:val="both"/>
        <w:rPr>
          <w:kern w:val="1"/>
          <w:sz w:val="28"/>
          <w:szCs w:val="28"/>
          <w:lang w:val="uk-UA"/>
        </w:rPr>
      </w:pPr>
      <w:r>
        <w:rPr>
          <w:kern w:val="1"/>
          <w:sz w:val="28"/>
          <w:szCs w:val="28"/>
          <w:lang w:val="uk-UA"/>
        </w:rPr>
        <w:t>1 бал стебло більше 60 см, пряме.</w:t>
      </w:r>
    </w:p>
    <w:p w:rsidR="00C147A4" w:rsidRDefault="00C147A4" w:rsidP="00C147A4">
      <w:pPr>
        <w:spacing w:after="0" w:line="360" w:lineRule="auto"/>
        <w:ind w:firstLine="708"/>
        <w:jc w:val="both"/>
        <w:rPr>
          <w:rFonts w:ascii="Times New Roman" w:hAnsi="Times New Roman"/>
          <w:kern w:val="1"/>
          <w:sz w:val="28"/>
          <w:szCs w:val="28"/>
          <w:lang w:val="uk-UA"/>
        </w:rPr>
      </w:pPr>
      <w:r>
        <w:rPr>
          <w:rFonts w:ascii="Times New Roman" w:hAnsi="Times New Roman"/>
          <w:kern w:val="1"/>
          <w:sz w:val="28"/>
          <w:szCs w:val="28"/>
          <w:lang w:val="uk-UA"/>
        </w:rPr>
        <w:t xml:space="preserve">Сорт </w:t>
      </w:r>
      <w:r w:rsidRPr="00AF19E0">
        <w:rPr>
          <w:rFonts w:ascii="Times New Roman" w:hAnsi="Times New Roman"/>
          <w:kern w:val="1"/>
          <w:sz w:val="28"/>
          <w:szCs w:val="28"/>
          <w:lang w:val="uk-UA"/>
        </w:rPr>
        <w:t>Ведмежатко</w:t>
      </w:r>
      <w:r>
        <w:rPr>
          <w:rFonts w:ascii="Times New Roman" w:hAnsi="Times New Roman"/>
          <w:kern w:val="1"/>
          <w:sz w:val="28"/>
          <w:szCs w:val="28"/>
          <w:lang w:val="uk-UA"/>
        </w:rPr>
        <w:t xml:space="preserve"> (</w:t>
      </w:r>
      <w:r w:rsidRPr="00AF19E0">
        <w:rPr>
          <w:rFonts w:ascii="Times New Roman" w:hAnsi="Times New Roman"/>
          <w:kern w:val="1"/>
          <w:sz w:val="28"/>
          <w:szCs w:val="28"/>
          <w:lang w:val="uk-UA"/>
        </w:rPr>
        <w:t>«Хем Заден Б.В.» Нідерланди</w:t>
      </w:r>
      <w:r>
        <w:rPr>
          <w:rFonts w:ascii="Times New Roman" w:hAnsi="Times New Roman"/>
          <w:kern w:val="1"/>
          <w:sz w:val="28"/>
          <w:szCs w:val="28"/>
          <w:lang w:val="uk-UA"/>
        </w:rPr>
        <w:t>) отримав 4 бали. Так як вистота стебла становила 35 см, то даний сорт не може бути рекомендований для використання у створенні букетів, а краще підходить для нижнього ярусу при  створенні клумб за іншими показниками.</w:t>
      </w:r>
    </w:p>
    <w:p w:rsidR="00C147A4" w:rsidRDefault="00C147A4" w:rsidP="00C147A4">
      <w:pPr>
        <w:spacing w:after="0" w:line="360" w:lineRule="auto"/>
        <w:ind w:firstLine="708"/>
        <w:jc w:val="both"/>
        <w:rPr>
          <w:rFonts w:ascii="Times New Roman" w:hAnsi="Times New Roman"/>
          <w:kern w:val="1"/>
          <w:sz w:val="28"/>
          <w:szCs w:val="28"/>
          <w:lang w:val="uk-UA"/>
        </w:rPr>
      </w:pPr>
      <w:r>
        <w:rPr>
          <w:rFonts w:ascii="Times New Roman" w:hAnsi="Times New Roman"/>
          <w:kern w:val="1"/>
          <w:sz w:val="28"/>
          <w:szCs w:val="28"/>
          <w:lang w:val="uk-UA"/>
        </w:rPr>
        <w:t xml:space="preserve">Сорт </w:t>
      </w:r>
      <w:r w:rsidRPr="00AF19E0">
        <w:rPr>
          <w:rFonts w:ascii="Times New Roman" w:hAnsi="Times New Roman"/>
          <w:kern w:val="1"/>
          <w:sz w:val="28"/>
          <w:szCs w:val="28"/>
          <w:lang w:val="uk-UA"/>
        </w:rPr>
        <w:t xml:space="preserve">Тедді </w:t>
      </w:r>
      <w:r>
        <w:rPr>
          <w:rFonts w:ascii="Times New Roman" w:hAnsi="Times New Roman"/>
          <w:kern w:val="1"/>
          <w:sz w:val="28"/>
          <w:szCs w:val="28"/>
          <w:lang w:val="uk-UA"/>
        </w:rPr>
        <w:t>(</w:t>
      </w:r>
      <w:r w:rsidRPr="00AF19E0">
        <w:rPr>
          <w:rFonts w:ascii="Times New Roman" w:hAnsi="Times New Roman"/>
          <w:kern w:val="1"/>
          <w:sz w:val="28"/>
          <w:szCs w:val="28"/>
          <w:lang w:val="uk-UA"/>
        </w:rPr>
        <w:t xml:space="preserve">ТОВ «Агрофірма-Елітсортнасіння», </w:t>
      </w:r>
      <w:r>
        <w:rPr>
          <w:rFonts w:ascii="Times New Roman" w:hAnsi="Times New Roman"/>
          <w:kern w:val="1"/>
          <w:sz w:val="28"/>
          <w:szCs w:val="28"/>
          <w:lang w:val="uk-UA"/>
        </w:rPr>
        <w:t>Україна) отримує оцінку декоративності – « відмінно», так як підходить і для озеленення і для створення букетів у якості квітки на зріз.</w:t>
      </w:r>
    </w:p>
    <w:p w:rsidR="00C147A4" w:rsidRPr="00AF19E0" w:rsidRDefault="00C147A4" w:rsidP="00C147A4">
      <w:pPr>
        <w:spacing w:after="0" w:line="360" w:lineRule="auto"/>
        <w:ind w:firstLine="708"/>
        <w:jc w:val="both"/>
        <w:rPr>
          <w:rFonts w:ascii="Times New Roman" w:hAnsi="Times New Roman"/>
          <w:kern w:val="1"/>
          <w:sz w:val="28"/>
          <w:szCs w:val="28"/>
          <w:lang w:val="uk-UA"/>
        </w:rPr>
      </w:pPr>
      <w:r>
        <w:rPr>
          <w:rFonts w:ascii="Times New Roman" w:hAnsi="Times New Roman"/>
          <w:kern w:val="1"/>
          <w:sz w:val="28"/>
          <w:szCs w:val="28"/>
          <w:lang w:val="uk-UA"/>
        </w:rPr>
        <w:t xml:space="preserve">Сорт </w:t>
      </w:r>
      <w:r w:rsidRPr="00AF19E0">
        <w:rPr>
          <w:rFonts w:ascii="Times New Roman" w:hAnsi="Times New Roman"/>
          <w:kern w:val="1"/>
          <w:sz w:val="28"/>
          <w:szCs w:val="28"/>
          <w:lang w:val="uk-UA"/>
        </w:rPr>
        <w:t xml:space="preserve">Чорне золото </w:t>
      </w:r>
      <w:r>
        <w:rPr>
          <w:rFonts w:ascii="Times New Roman" w:hAnsi="Times New Roman"/>
          <w:kern w:val="1"/>
          <w:sz w:val="28"/>
          <w:szCs w:val="28"/>
          <w:lang w:val="uk-UA"/>
        </w:rPr>
        <w:t>(</w:t>
      </w:r>
      <w:r w:rsidRPr="00AF19E0">
        <w:rPr>
          <w:rFonts w:ascii="Times New Roman" w:hAnsi="Times New Roman"/>
          <w:kern w:val="1"/>
          <w:sz w:val="28"/>
          <w:szCs w:val="28"/>
          <w:lang w:val="uk-UA"/>
        </w:rPr>
        <w:t>Гавриш, РФ</w:t>
      </w:r>
      <w:r>
        <w:rPr>
          <w:rFonts w:ascii="Times New Roman" w:hAnsi="Times New Roman"/>
          <w:kern w:val="1"/>
          <w:sz w:val="28"/>
          <w:szCs w:val="28"/>
          <w:lang w:val="uk-UA"/>
        </w:rPr>
        <w:t xml:space="preserve">) отримує оцінку добре. </w:t>
      </w:r>
      <w:r w:rsidR="00067E36">
        <w:rPr>
          <w:rFonts w:ascii="Times New Roman" w:hAnsi="Times New Roman"/>
          <w:kern w:val="1"/>
          <w:sz w:val="28"/>
          <w:szCs w:val="28"/>
          <w:lang w:val="uk-UA"/>
        </w:rPr>
        <w:t>За показниками декоративності суцвіття посте, але велике. Даний сорт, незважаючи на високе пряме стебло, краще використовувати лише для озеленення.</w:t>
      </w:r>
    </w:p>
    <w:p w:rsidR="00C147A4" w:rsidRDefault="00067E36" w:rsidP="00067E36">
      <w:pPr>
        <w:spacing w:after="0" w:line="360" w:lineRule="auto"/>
        <w:ind w:firstLine="708"/>
        <w:jc w:val="both"/>
        <w:rPr>
          <w:rFonts w:ascii="Times New Roman" w:hAnsi="Times New Roman"/>
          <w:kern w:val="1"/>
          <w:sz w:val="28"/>
          <w:szCs w:val="28"/>
          <w:lang w:val="uk-UA"/>
        </w:rPr>
      </w:pPr>
      <w:r>
        <w:rPr>
          <w:rFonts w:ascii="Times New Roman" w:hAnsi="Times New Roman"/>
          <w:kern w:val="1"/>
          <w:sz w:val="28"/>
          <w:szCs w:val="28"/>
          <w:lang w:val="uk-UA"/>
        </w:rPr>
        <w:t>Сорт Д</w:t>
      </w:r>
      <w:r w:rsidR="00C147A4" w:rsidRPr="00AF19E0">
        <w:rPr>
          <w:rFonts w:ascii="Times New Roman" w:hAnsi="Times New Roman"/>
          <w:kern w:val="1"/>
          <w:sz w:val="28"/>
          <w:szCs w:val="28"/>
          <w:lang w:val="uk-UA"/>
        </w:rPr>
        <w:t xml:space="preserve">екоративний </w:t>
      </w:r>
      <w:r w:rsidR="00C147A4">
        <w:rPr>
          <w:rFonts w:ascii="Times New Roman" w:hAnsi="Times New Roman"/>
          <w:kern w:val="1"/>
          <w:sz w:val="28"/>
          <w:szCs w:val="28"/>
          <w:lang w:val="uk-UA"/>
        </w:rPr>
        <w:t>(</w:t>
      </w:r>
      <w:r w:rsidR="00C147A4" w:rsidRPr="00AF19E0">
        <w:rPr>
          <w:rFonts w:ascii="Times New Roman" w:hAnsi="Times New Roman"/>
          <w:kern w:val="1"/>
          <w:sz w:val="28"/>
          <w:szCs w:val="28"/>
          <w:lang w:val="uk-UA"/>
        </w:rPr>
        <w:t>MoravoSeed</w:t>
      </w:r>
      <w:r w:rsidR="00C147A4">
        <w:rPr>
          <w:rFonts w:ascii="Times New Roman" w:hAnsi="Times New Roman"/>
          <w:kern w:val="1"/>
          <w:sz w:val="28"/>
          <w:szCs w:val="28"/>
          <w:lang w:val="uk-UA"/>
        </w:rPr>
        <w:t>,</w:t>
      </w:r>
      <w:r w:rsidR="00C147A4" w:rsidRPr="00AF19E0">
        <w:rPr>
          <w:rFonts w:ascii="Times New Roman" w:hAnsi="Times New Roman"/>
          <w:kern w:val="1"/>
          <w:sz w:val="28"/>
          <w:szCs w:val="28"/>
          <w:lang w:val="uk-UA"/>
        </w:rPr>
        <w:t xml:space="preserve"> Чехія</w:t>
      </w:r>
      <w:r w:rsidR="00C147A4">
        <w:rPr>
          <w:rFonts w:ascii="Times New Roman" w:hAnsi="Times New Roman"/>
          <w:kern w:val="1"/>
          <w:sz w:val="28"/>
          <w:szCs w:val="28"/>
          <w:lang w:val="uk-UA"/>
        </w:rPr>
        <w:t>)</w:t>
      </w:r>
      <w:r>
        <w:rPr>
          <w:rFonts w:ascii="Times New Roman" w:hAnsi="Times New Roman"/>
          <w:kern w:val="1"/>
          <w:sz w:val="28"/>
          <w:szCs w:val="28"/>
          <w:lang w:val="uk-UA"/>
        </w:rPr>
        <w:t xml:space="preserve"> отримав рцінку відмінно. Його можна використовував і для озеленення і у якості рослини на зріз.</w:t>
      </w:r>
    </w:p>
    <w:p w:rsidR="009F3FD1" w:rsidRDefault="00067E36" w:rsidP="00067E36">
      <w:pPr>
        <w:pStyle w:val="ac"/>
        <w:spacing w:line="360" w:lineRule="auto"/>
        <w:ind w:left="0" w:firstLine="709"/>
        <w:jc w:val="both"/>
        <w:rPr>
          <w:kern w:val="1"/>
          <w:sz w:val="28"/>
          <w:szCs w:val="28"/>
          <w:lang w:val="uk-UA"/>
        </w:rPr>
      </w:pPr>
      <w:r>
        <w:rPr>
          <w:kern w:val="1"/>
          <w:sz w:val="28"/>
          <w:szCs w:val="28"/>
          <w:lang w:val="uk-UA"/>
        </w:rPr>
        <w:t xml:space="preserve">Таким чином, всі досліджені сорти мають високі показники декоративності за показниками квітки, їх рекомендовано для озелення чи при створенні клумб, або у якості композиційної частини букету. Сорт </w:t>
      </w:r>
      <w:r w:rsidRPr="00AF19E0">
        <w:rPr>
          <w:kern w:val="1"/>
          <w:sz w:val="28"/>
          <w:szCs w:val="28"/>
          <w:lang w:val="uk-UA"/>
        </w:rPr>
        <w:t xml:space="preserve">Чорне золото </w:t>
      </w:r>
      <w:r>
        <w:rPr>
          <w:kern w:val="1"/>
          <w:sz w:val="28"/>
          <w:szCs w:val="28"/>
          <w:lang w:val="uk-UA"/>
        </w:rPr>
        <w:t>(</w:t>
      </w:r>
      <w:r w:rsidRPr="00AF19E0">
        <w:rPr>
          <w:kern w:val="1"/>
          <w:sz w:val="28"/>
          <w:szCs w:val="28"/>
          <w:lang w:val="uk-UA"/>
        </w:rPr>
        <w:t>Гавриш, РФ</w:t>
      </w:r>
      <w:r>
        <w:rPr>
          <w:kern w:val="1"/>
          <w:sz w:val="28"/>
          <w:szCs w:val="28"/>
          <w:lang w:val="uk-UA"/>
        </w:rPr>
        <w:t>) краще використовувати лише для зовнішнього озеленення.</w:t>
      </w:r>
    </w:p>
    <w:p w:rsidR="006B19FC" w:rsidRDefault="006B19FC" w:rsidP="006B19FC">
      <w:pPr>
        <w:pStyle w:val="ac"/>
        <w:ind w:left="0" w:firstLine="709"/>
        <w:jc w:val="both"/>
        <w:rPr>
          <w:kern w:val="1"/>
          <w:sz w:val="28"/>
          <w:szCs w:val="28"/>
          <w:lang w:val="uk-UA"/>
        </w:rPr>
      </w:pPr>
    </w:p>
    <w:p w:rsidR="00B82863" w:rsidRDefault="00B82863">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br w:type="page"/>
      </w:r>
    </w:p>
    <w:p w:rsidR="00A82F9E" w:rsidRPr="00A82F9E" w:rsidRDefault="00A82F9E" w:rsidP="00A82F9E">
      <w:pPr>
        <w:pStyle w:val="1"/>
        <w:spacing w:before="0" w:line="360" w:lineRule="auto"/>
        <w:ind w:firstLine="567"/>
        <w:jc w:val="both"/>
        <w:rPr>
          <w:rFonts w:ascii="Times New Roman" w:hAnsi="Times New Roman" w:cs="Times New Roman"/>
          <w:b w:val="0"/>
          <w:color w:val="auto"/>
          <w:kern w:val="1"/>
          <w:lang w:val="uk-UA"/>
        </w:rPr>
      </w:pPr>
      <w:bookmarkStart w:id="18" w:name="_Toc58258593"/>
      <w:r>
        <w:rPr>
          <w:rFonts w:ascii="Times New Roman" w:hAnsi="Times New Roman" w:cs="Times New Roman"/>
          <w:b w:val="0"/>
          <w:color w:val="auto"/>
          <w:kern w:val="1"/>
          <w:lang w:val="uk-UA"/>
        </w:rPr>
        <w:lastRenderedPageBreak/>
        <w:t>3.3</w:t>
      </w:r>
      <w:r w:rsidRPr="00DA6ED6">
        <w:rPr>
          <w:rFonts w:ascii="Times New Roman" w:hAnsi="Times New Roman" w:cs="Times New Roman"/>
          <w:b w:val="0"/>
          <w:color w:val="auto"/>
          <w:kern w:val="1"/>
          <w:lang w:val="uk-UA"/>
        </w:rPr>
        <w:t xml:space="preserve"> </w:t>
      </w:r>
      <w:r w:rsidR="00887B7B">
        <w:rPr>
          <w:rFonts w:ascii="Times New Roman" w:hAnsi="Times New Roman" w:cs="Times New Roman"/>
          <w:b w:val="0"/>
          <w:color w:val="auto"/>
          <w:kern w:val="1"/>
          <w:lang w:val="uk-UA"/>
        </w:rPr>
        <w:t>Визначення холодостійкості декоративних сортів соняшнику</w:t>
      </w:r>
      <w:bookmarkEnd w:id="18"/>
    </w:p>
    <w:p w:rsidR="00A82F9E" w:rsidRDefault="00A82F9E" w:rsidP="00A82F9E">
      <w:pPr>
        <w:spacing w:after="0" w:line="360" w:lineRule="auto"/>
        <w:ind w:firstLine="709"/>
        <w:jc w:val="both"/>
        <w:rPr>
          <w:rFonts w:ascii="Times New Roman" w:hAnsi="Times New Roman"/>
          <w:kern w:val="1"/>
          <w:sz w:val="28"/>
          <w:szCs w:val="28"/>
          <w:lang w:val="uk-UA"/>
        </w:rPr>
      </w:pPr>
    </w:p>
    <w:p w:rsidR="00A82F9E" w:rsidRDefault="00A82F9E" w:rsidP="00A82F9E">
      <w:pPr>
        <w:spacing w:after="0" w:line="360" w:lineRule="auto"/>
        <w:ind w:firstLine="709"/>
        <w:jc w:val="both"/>
        <w:rPr>
          <w:rFonts w:ascii="Times New Roman" w:hAnsi="Times New Roman"/>
          <w:kern w:val="1"/>
          <w:sz w:val="28"/>
          <w:szCs w:val="28"/>
          <w:lang w:val="uk-UA"/>
        </w:rPr>
      </w:pPr>
    </w:p>
    <w:p w:rsidR="003064D3" w:rsidRDefault="00F73077">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 xml:space="preserve"> </w:t>
      </w:r>
      <w:r w:rsidR="00067E36">
        <w:rPr>
          <w:rFonts w:ascii="Times New Roman" w:hAnsi="Times New Roman"/>
          <w:kern w:val="1"/>
          <w:sz w:val="28"/>
          <w:szCs w:val="28"/>
          <w:lang w:val="uk-UA"/>
        </w:rPr>
        <w:tab/>
        <w:t xml:space="preserve">Важливим показником декоративності рослин є </w:t>
      </w:r>
      <w:r w:rsidR="00412EDB">
        <w:rPr>
          <w:rFonts w:ascii="Times New Roman" w:hAnsi="Times New Roman"/>
          <w:kern w:val="1"/>
          <w:sz w:val="28"/>
          <w:szCs w:val="28"/>
          <w:lang w:val="uk-UA"/>
        </w:rPr>
        <w:t>вивчення насіннєвих показників рослини. Ці параметри можуть слугувати показиком стійкості рослин до досліджуваних кліматичних умов та прогнозувати успішне створення композиції при висіванні у відкритому грунті.</w:t>
      </w:r>
    </w:p>
    <w:p w:rsidR="00412EDB" w:rsidRDefault="00412EDB">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ab/>
        <w:t>Оскільки для нашого регіону нвсесні частими є перепади утрішніх температур, нами були проаналізовані показники холодостійкості досліджуваних декоративних сортів соняшнику різного походження. Дослідження проводилось в лабораторних умовах під дією низьких позитивних температур. Результати досліду занесені до таблиці 3.4.</w:t>
      </w:r>
    </w:p>
    <w:p w:rsidR="00412EDB" w:rsidRDefault="00412EDB">
      <w:pPr>
        <w:spacing w:after="0" w:line="360" w:lineRule="auto"/>
        <w:jc w:val="both"/>
        <w:rPr>
          <w:rFonts w:ascii="Times New Roman" w:hAnsi="Times New Roman"/>
          <w:kern w:val="1"/>
          <w:sz w:val="28"/>
          <w:szCs w:val="28"/>
          <w:lang w:val="uk-UA"/>
        </w:rPr>
      </w:pPr>
    </w:p>
    <w:p w:rsidR="00412EDB" w:rsidRDefault="00412EDB" w:rsidP="00412EDB">
      <w:pPr>
        <w:spacing w:after="0" w:line="360" w:lineRule="auto"/>
        <w:ind w:firstLine="709"/>
        <w:jc w:val="both"/>
        <w:rPr>
          <w:rFonts w:ascii="Times New Roman" w:hAnsi="Times New Roman"/>
          <w:i/>
          <w:kern w:val="1"/>
          <w:sz w:val="28"/>
          <w:szCs w:val="28"/>
          <w:lang w:val="uk-UA"/>
        </w:rPr>
      </w:pPr>
      <w:r>
        <w:rPr>
          <w:rFonts w:ascii="Times New Roman" w:hAnsi="Times New Roman"/>
          <w:kern w:val="1"/>
          <w:sz w:val="28"/>
          <w:szCs w:val="28"/>
          <w:lang w:val="uk-UA"/>
        </w:rPr>
        <w:t>Таблиця 3.4 – Оцінка холодостійкості різних за походженням сортів соняшника</w:t>
      </w:r>
    </w:p>
    <w:p w:rsidR="00412EDB" w:rsidRDefault="00412EDB">
      <w:pPr>
        <w:spacing w:after="0" w:line="360" w:lineRule="auto"/>
        <w:jc w:val="both"/>
        <w:rPr>
          <w:rFonts w:ascii="Times New Roman" w:hAnsi="Times New Roman"/>
          <w:kern w:val="1"/>
          <w:sz w:val="28"/>
          <w:szCs w:val="28"/>
          <w:lang w:val="uk-UA"/>
        </w:rPr>
      </w:pPr>
    </w:p>
    <w:tbl>
      <w:tblPr>
        <w:tblStyle w:val="a4"/>
        <w:tblW w:w="0" w:type="auto"/>
        <w:jc w:val="center"/>
        <w:tblLook w:val="04A0" w:firstRow="1" w:lastRow="0" w:firstColumn="1" w:lastColumn="0" w:noHBand="0" w:noVBand="1"/>
      </w:tblPr>
      <w:tblGrid>
        <w:gridCol w:w="704"/>
        <w:gridCol w:w="2268"/>
        <w:gridCol w:w="2635"/>
        <w:gridCol w:w="1869"/>
        <w:gridCol w:w="1869"/>
      </w:tblGrid>
      <w:tr w:rsidR="009F3FD1" w:rsidRPr="009F3FD1" w:rsidTr="009F3FD1">
        <w:trPr>
          <w:jc w:val="center"/>
        </w:trPr>
        <w:tc>
          <w:tcPr>
            <w:tcW w:w="704"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lang w:val="ru-RU"/>
              </w:rPr>
              <w:t>№</w:t>
            </w:r>
          </w:p>
        </w:tc>
        <w:tc>
          <w:tcPr>
            <w:tcW w:w="2268"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rPr>
              <w:t>Назва сорту</w:t>
            </w:r>
          </w:p>
        </w:tc>
        <w:tc>
          <w:tcPr>
            <w:tcW w:w="2635"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lang w:val="ru-RU"/>
              </w:rPr>
              <w:t>Країна виробник</w:t>
            </w:r>
          </w:p>
        </w:tc>
        <w:tc>
          <w:tcPr>
            <w:tcW w:w="1869" w:type="dxa"/>
            <w:vAlign w:val="center"/>
          </w:tcPr>
          <w:p w:rsidR="009F3FD1" w:rsidRPr="00953580" w:rsidRDefault="009F3FD1" w:rsidP="009F3FD1">
            <w:pPr>
              <w:jc w:val="center"/>
              <w:rPr>
                <w:rFonts w:ascii="Times New Roman" w:hAnsi="Times New Roman" w:cs="Times New Roman"/>
                <w:sz w:val="28"/>
              </w:rPr>
            </w:pPr>
            <w:r w:rsidRPr="009F3FD1">
              <w:rPr>
                <w:rFonts w:ascii="Times New Roman" w:hAnsi="Times New Roman" w:cs="Times New Roman"/>
                <w:sz w:val="28"/>
                <w:lang w:val="ru-RU"/>
              </w:rPr>
              <w:t>Контроль, % пророст</w:t>
            </w:r>
            <w:r w:rsidR="00953580">
              <w:rPr>
                <w:rFonts w:ascii="Times New Roman" w:hAnsi="Times New Roman" w:cs="Times New Roman"/>
                <w:sz w:val="28"/>
              </w:rPr>
              <w:t>ання</w:t>
            </w:r>
          </w:p>
        </w:tc>
        <w:tc>
          <w:tcPr>
            <w:tcW w:w="1869" w:type="dxa"/>
            <w:vAlign w:val="center"/>
          </w:tcPr>
          <w:p w:rsidR="009F3FD1" w:rsidRPr="00953580" w:rsidRDefault="009F3FD1" w:rsidP="009F3FD1">
            <w:pPr>
              <w:jc w:val="center"/>
              <w:rPr>
                <w:rFonts w:ascii="Times New Roman" w:hAnsi="Times New Roman" w:cs="Times New Roman"/>
                <w:sz w:val="28"/>
              </w:rPr>
            </w:pPr>
            <w:r w:rsidRPr="009F3FD1">
              <w:rPr>
                <w:rFonts w:ascii="Times New Roman" w:hAnsi="Times New Roman" w:cs="Times New Roman"/>
                <w:sz w:val="28"/>
                <w:lang w:val="ru-RU"/>
              </w:rPr>
              <w:t>Дослід, % пророст</w:t>
            </w:r>
            <w:r w:rsidR="00953580">
              <w:rPr>
                <w:rFonts w:ascii="Times New Roman" w:hAnsi="Times New Roman" w:cs="Times New Roman"/>
                <w:sz w:val="28"/>
              </w:rPr>
              <w:t>ання</w:t>
            </w:r>
          </w:p>
        </w:tc>
      </w:tr>
      <w:tr w:rsidR="009F3FD1" w:rsidRPr="009F3FD1" w:rsidTr="009F3FD1">
        <w:trPr>
          <w:jc w:val="center"/>
        </w:trPr>
        <w:tc>
          <w:tcPr>
            <w:tcW w:w="704"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rPr>
              <w:t>1</w:t>
            </w:r>
          </w:p>
        </w:tc>
        <w:tc>
          <w:tcPr>
            <w:tcW w:w="2268"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lang w:val="ru-RU"/>
              </w:rPr>
              <w:t>Соняшник махровий ведмежатко</w:t>
            </w:r>
          </w:p>
        </w:tc>
        <w:tc>
          <w:tcPr>
            <w:tcW w:w="2635"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lang w:val="ru-RU"/>
              </w:rPr>
              <w:t>«Хем Заден Б.В.» Нідерланди</w:t>
            </w:r>
          </w:p>
        </w:tc>
        <w:tc>
          <w:tcPr>
            <w:tcW w:w="1869"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lang w:val="ru-RU"/>
              </w:rPr>
              <w:t>100</w:t>
            </w:r>
          </w:p>
        </w:tc>
        <w:tc>
          <w:tcPr>
            <w:tcW w:w="1869"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lang w:val="ru-RU"/>
              </w:rPr>
              <w:t>45</w:t>
            </w:r>
          </w:p>
        </w:tc>
      </w:tr>
      <w:tr w:rsidR="009F3FD1" w:rsidRPr="009F3FD1" w:rsidTr="009F3FD1">
        <w:trPr>
          <w:jc w:val="center"/>
        </w:trPr>
        <w:tc>
          <w:tcPr>
            <w:tcW w:w="704"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rPr>
              <w:t>2</w:t>
            </w:r>
          </w:p>
        </w:tc>
        <w:tc>
          <w:tcPr>
            <w:tcW w:w="2268"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lang w:val="ru-RU"/>
              </w:rPr>
              <w:t>Ведмедик Тедді</w:t>
            </w:r>
          </w:p>
        </w:tc>
        <w:tc>
          <w:tcPr>
            <w:tcW w:w="2635"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lang w:val="ru-RU"/>
              </w:rPr>
              <w:t>ТОВ «Агрофірма-Елітсортнасіння», Україна</w:t>
            </w:r>
          </w:p>
        </w:tc>
        <w:tc>
          <w:tcPr>
            <w:tcW w:w="1869"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lang w:val="ru-RU"/>
              </w:rPr>
              <w:t>100</w:t>
            </w:r>
          </w:p>
        </w:tc>
        <w:tc>
          <w:tcPr>
            <w:tcW w:w="1869"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lang w:val="ru-RU"/>
              </w:rPr>
              <w:t>100</w:t>
            </w:r>
          </w:p>
        </w:tc>
      </w:tr>
      <w:tr w:rsidR="009F3FD1" w:rsidRPr="009F3FD1" w:rsidTr="009F3FD1">
        <w:trPr>
          <w:jc w:val="center"/>
        </w:trPr>
        <w:tc>
          <w:tcPr>
            <w:tcW w:w="704"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lang w:val="ru-RU"/>
              </w:rPr>
              <w:t>3</w:t>
            </w:r>
          </w:p>
        </w:tc>
        <w:tc>
          <w:tcPr>
            <w:tcW w:w="2268"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lang w:val="ru-RU"/>
              </w:rPr>
              <w:t>Черное золото</w:t>
            </w:r>
          </w:p>
        </w:tc>
        <w:tc>
          <w:tcPr>
            <w:tcW w:w="2635"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lang w:val="ru-RU"/>
              </w:rPr>
              <w:t>Гавриш, РФ</w:t>
            </w:r>
          </w:p>
        </w:tc>
        <w:tc>
          <w:tcPr>
            <w:tcW w:w="1869"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lang w:val="ru-RU"/>
              </w:rPr>
              <w:t>80</w:t>
            </w:r>
          </w:p>
        </w:tc>
        <w:tc>
          <w:tcPr>
            <w:tcW w:w="1869"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lang w:val="ru-RU"/>
              </w:rPr>
              <w:t>70</w:t>
            </w:r>
          </w:p>
        </w:tc>
      </w:tr>
      <w:tr w:rsidR="009F3FD1" w:rsidRPr="009F3FD1" w:rsidTr="009F3FD1">
        <w:trPr>
          <w:jc w:val="center"/>
        </w:trPr>
        <w:tc>
          <w:tcPr>
            <w:tcW w:w="704"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rPr>
              <w:t>4</w:t>
            </w:r>
          </w:p>
        </w:tc>
        <w:tc>
          <w:tcPr>
            <w:tcW w:w="2268"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lang w:val="ru-RU"/>
              </w:rPr>
              <w:t>Соняшник декоративний</w:t>
            </w:r>
          </w:p>
        </w:tc>
        <w:tc>
          <w:tcPr>
            <w:tcW w:w="2635"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lang w:val="en-US"/>
              </w:rPr>
              <w:t xml:space="preserve">MoravoSeed </w:t>
            </w:r>
            <w:r w:rsidRPr="009F3FD1">
              <w:rPr>
                <w:rFonts w:ascii="Times New Roman" w:hAnsi="Times New Roman" w:cs="Times New Roman"/>
                <w:sz w:val="28"/>
              </w:rPr>
              <w:t>Чехія</w:t>
            </w:r>
          </w:p>
        </w:tc>
        <w:tc>
          <w:tcPr>
            <w:tcW w:w="1869"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lang w:val="ru-RU"/>
              </w:rPr>
              <w:t>80</w:t>
            </w:r>
          </w:p>
        </w:tc>
        <w:tc>
          <w:tcPr>
            <w:tcW w:w="1869" w:type="dxa"/>
            <w:vAlign w:val="center"/>
          </w:tcPr>
          <w:p w:rsidR="009F3FD1" w:rsidRPr="009F3FD1" w:rsidRDefault="009F3FD1" w:rsidP="009F3FD1">
            <w:pPr>
              <w:jc w:val="center"/>
              <w:rPr>
                <w:rFonts w:ascii="Times New Roman" w:hAnsi="Times New Roman" w:cs="Times New Roman"/>
                <w:sz w:val="28"/>
              </w:rPr>
            </w:pPr>
            <w:r w:rsidRPr="009F3FD1">
              <w:rPr>
                <w:rFonts w:ascii="Times New Roman" w:hAnsi="Times New Roman" w:cs="Times New Roman"/>
                <w:sz w:val="28"/>
                <w:lang w:val="ru-RU"/>
              </w:rPr>
              <w:t>0</w:t>
            </w:r>
          </w:p>
        </w:tc>
      </w:tr>
    </w:tbl>
    <w:p w:rsidR="00F73077" w:rsidRDefault="00F73077">
      <w:pPr>
        <w:spacing w:after="0" w:line="360" w:lineRule="auto"/>
        <w:jc w:val="both"/>
        <w:rPr>
          <w:rFonts w:ascii="Times New Roman" w:hAnsi="Times New Roman"/>
          <w:kern w:val="1"/>
          <w:sz w:val="28"/>
          <w:szCs w:val="28"/>
          <w:lang w:val="uk-UA"/>
        </w:rPr>
      </w:pPr>
    </w:p>
    <w:p w:rsidR="00B72DD3" w:rsidRDefault="00C34599" w:rsidP="00B72DD3">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ab/>
        <w:t xml:space="preserve">Як видно з таблиці у контрольному варіанті, проростанні при кімнатній температурі сорт </w:t>
      </w:r>
      <w:r w:rsidR="00B72DD3" w:rsidRPr="00AF19E0">
        <w:rPr>
          <w:rFonts w:ascii="Times New Roman" w:hAnsi="Times New Roman"/>
          <w:kern w:val="1"/>
          <w:sz w:val="28"/>
          <w:szCs w:val="28"/>
          <w:lang w:val="uk-UA"/>
        </w:rPr>
        <w:t>Ведмежатко</w:t>
      </w:r>
      <w:r w:rsidR="00B72DD3">
        <w:rPr>
          <w:rFonts w:ascii="Times New Roman" w:hAnsi="Times New Roman"/>
          <w:kern w:val="1"/>
          <w:sz w:val="28"/>
          <w:szCs w:val="28"/>
          <w:lang w:val="uk-UA"/>
        </w:rPr>
        <w:t xml:space="preserve"> (</w:t>
      </w:r>
      <w:r w:rsidR="00B72DD3" w:rsidRPr="00AF19E0">
        <w:rPr>
          <w:rFonts w:ascii="Times New Roman" w:hAnsi="Times New Roman"/>
          <w:kern w:val="1"/>
          <w:sz w:val="28"/>
          <w:szCs w:val="28"/>
          <w:lang w:val="uk-UA"/>
        </w:rPr>
        <w:t>«Хем Заден Б.В.» Нідерланди</w:t>
      </w:r>
      <w:r w:rsidR="00B72DD3">
        <w:rPr>
          <w:rFonts w:ascii="Times New Roman" w:hAnsi="Times New Roman"/>
          <w:kern w:val="1"/>
          <w:sz w:val="28"/>
          <w:szCs w:val="28"/>
          <w:lang w:val="uk-UA"/>
        </w:rPr>
        <w:t>)</w:t>
      </w:r>
      <w:r>
        <w:rPr>
          <w:rFonts w:ascii="Times New Roman" w:hAnsi="Times New Roman"/>
          <w:kern w:val="1"/>
          <w:sz w:val="28"/>
          <w:szCs w:val="28"/>
          <w:lang w:val="uk-UA"/>
        </w:rPr>
        <w:t xml:space="preserve"> та сорт </w:t>
      </w:r>
      <w:r w:rsidR="00B72DD3" w:rsidRPr="00AF19E0">
        <w:rPr>
          <w:rFonts w:ascii="Times New Roman" w:hAnsi="Times New Roman"/>
          <w:kern w:val="1"/>
          <w:sz w:val="28"/>
          <w:szCs w:val="28"/>
          <w:lang w:val="uk-UA"/>
        </w:rPr>
        <w:t xml:space="preserve">Тедді </w:t>
      </w:r>
      <w:r w:rsidR="00B72DD3">
        <w:rPr>
          <w:rFonts w:ascii="Times New Roman" w:hAnsi="Times New Roman"/>
          <w:kern w:val="1"/>
          <w:sz w:val="28"/>
          <w:szCs w:val="28"/>
          <w:lang w:val="uk-UA"/>
        </w:rPr>
        <w:lastRenderedPageBreak/>
        <w:t>(</w:t>
      </w:r>
      <w:r w:rsidR="00B72DD3" w:rsidRPr="00AF19E0">
        <w:rPr>
          <w:rFonts w:ascii="Times New Roman" w:hAnsi="Times New Roman"/>
          <w:kern w:val="1"/>
          <w:sz w:val="28"/>
          <w:szCs w:val="28"/>
          <w:lang w:val="uk-UA"/>
        </w:rPr>
        <w:t xml:space="preserve">ТОВ «Агрофірма-Елітсортнасіння», </w:t>
      </w:r>
      <w:r w:rsidR="00B72DD3">
        <w:rPr>
          <w:rFonts w:ascii="Times New Roman" w:hAnsi="Times New Roman"/>
          <w:kern w:val="1"/>
          <w:sz w:val="28"/>
          <w:szCs w:val="28"/>
          <w:lang w:val="uk-UA"/>
        </w:rPr>
        <w:t>Україна)</w:t>
      </w:r>
      <w:r>
        <w:rPr>
          <w:rFonts w:ascii="Times New Roman" w:hAnsi="Times New Roman"/>
          <w:kern w:val="1"/>
          <w:sz w:val="28"/>
          <w:szCs w:val="28"/>
          <w:lang w:val="uk-UA"/>
        </w:rPr>
        <w:t xml:space="preserve"> показали 100% проростання насіння</w:t>
      </w:r>
      <w:r w:rsidR="009A5EFF">
        <w:rPr>
          <w:rFonts w:ascii="Times New Roman" w:hAnsi="Times New Roman"/>
          <w:kern w:val="1"/>
          <w:sz w:val="28"/>
          <w:szCs w:val="28"/>
          <w:lang w:val="uk-UA"/>
        </w:rPr>
        <w:t xml:space="preserve"> (рис.3.1.)</w:t>
      </w:r>
      <w:r>
        <w:rPr>
          <w:rFonts w:ascii="Times New Roman" w:hAnsi="Times New Roman"/>
          <w:kern w:val="1"/>
          <w:sz w:val="28"/>
          <w:szCs w:val="28"/>
          <w:lang w:val="uk-UA"/>
        </w:rPr>
        <w:t xml:space="preserve">. А ось інші два сорти </w:t>
      </w:r>
      <w:r w:rsidR="00B72DD3" w:rsidRPr="00AF19E0">
        <w:rPr>
          <w:rFonts w:ascii="Times New Roman" w:hAnsi="Times New Roman"/>
          <w:kern w:val="1"/>
          <w:sz w:val="28"/>
          <w:szCs w:val="28"/>
          <w:lang w:val="uk-UA"/>
        </w:rPr>
        <w:t xml:space="preserve">Чорне золото </w:t>
      </w:r>
      <w:r w:rsidR="00B72DD3">
        <w:rPr>
          <w:rFonts w:ascii="Times New Roman" w:hAnsi="Times New Roman"/>
          <w:kern w:val="1"/>
          <w:sz w:val="28"/>
          <w:szCs w:val="28"/>
          <w:lang w:val="uk-UA"/>
        </w:rPr>
        <w:t>(</w:t>
      </w:r>
      <w:r w:rsidR="00B72DD3" w:rsidRPr="00AF19E0">
        <w:rPr>
          <w:rFonts w:ascii="Times New Roman" w:hAnsi="Times New Roman"/>
          <w:kern w:val="1"/>
          <w:sz w:val="28"/>
          <w:szCs w:val="28"/>
          <w:lang w:val="uk-UA"/>
        </w:rPr>
        <w:t>Гавриш, РФ</w:t>
      </w:r>
      <w:r w:rsidR="00B72DD3">
        <w:rPr>
          <w:rFonts w:ascii="Times New Roman" w:hAnsi="Times New Roman"/>
          <w:kern w:val="1"/>
          <w:sz w:val="28"/>
          <w:szCs w:val="28"/>
          <w:lang w:val="uk-UA"/>
        </w:rPr>
        <w:t>)</w:t>
      </w:r>
      <w:r>
        <w:rPr>
          <w:rFonts w:ascii="Times New Roman" w:hAnsi="Times New Roman"/>
          <w:kern w:val="1"/>
          <w:sz w:val="28"/>
          <w:szCs w:val="28"/>
          <w:lang w:val="uk-UA"/>
        </w:rPr>
        <w:t xml:space="preserve"> та </w:t>
      </w:r>
      <w:r w:rsidR="00B72DD3" w:rsidRPr="00AF19E0">
        <w:rPr>
          <w:rFonts w:ascii="Times New Roman" w:hAnsi="Times New Roman"/>
          <w:kern w:val="1"/>
          <w:sz w:val="28"/>
          <w:szCs w:val="28"/>
          <w:lang w:val="uk-UA"/>
        </w:rPr>
        <w:t xml:space="preserve">Декоративний </w:t>
      </w:r>
      <w:r w:rsidR="00B72DD3">
        <w:rPr>
          <w:rFonts w:ascii="Times New Roman" w:hAnsi="Times New Roman"/>
          <w:kern w:val="1"/>
          <w:sz w:val="28"/>
          <w:szCs w:val="28"/>
          <w:lang w:val="uk-UA"/>
        </w:rPr>
        <w:t>(</w:t>
      </w:r>
      <w:r w:rsidR="00B72DD3" w:rsidRPr="00AF19E0">
        <w:rPr>
          <w:rFonts w:ascii="Times New Roman" w:hAnsi="Times New Roman"/>
          <w:kern w:val="1"/>
          <w:sz w:val="28"/>
          <w:szCs w:val="28"/>
          <w:lang w:val="uk-UA"/>
        </w:rPr>
        <w:t>MoravoSeed</w:t>
      </w:r>
      <w:r w:rsidR="00B72DD3">
        <w:rPr>
          <w:rFonts w:ascii="Times New Roman" w:hAnsi="Times New Roman"/>
          <w:kern w:val="1"/>
          <w:sz w:val="28"/>
          <w:szCs w:val="28"/>
          <w:lang w:val="uk-UA"/>
        </w:rPr>
        <w:t>,</w:t>
      </w:r>
      <w:r w:rsidR="00B72DD3" w:rsidRPr="00AF19E0">
        <w:rPr>
          <w:rFonts w:ascii="Times New Roman" w:hAnsi="Times New Roman"/>
          <w:kern w:val="1"/>
          <w:sz w:val="28"/>
          <w:szCs w:val="28"/>
          <w:lang w:val="uk-UA"/>
        </w:rPr>
        <w:t xml:space="preserve"> Чехія</w:t>
      </w:r>
      <w:r w:rsidR="00B72DD3">
        <w:rPr>
          <w:rFonts w:ascii="Times New Roman" w:hAnsi="Times New Roman"/>
          <w:kern w:val="1"/>
          <w:sz w:val="28"/>
          <w:szCs w:val="28"/>
          <w:lang w:val="uk-UA"/>
        </w:rPr>
        <w:t>)</w:t>
      </w:r>
      <w:r>
        <w:rPr>
          <w:rFonts w:ascii="Times New Roman" w:hAnsi="Times New Roman"/>
          <w:kern w:val="1"/>
          <w:sz w:val="28"/>
          <w:szCs w:val="28"/>
          <w:lang w:val="uk-UA"/>
        </w:rPr>
        <w:t xml:space="preserve"> мали лише 80% проростання.</w:t>
      </w:r>
    </w:p>
    <w:p w:rsidR="009A5EFF" w:rsidRDefault="009A5EFF" w:rsidP="00B72DD3">
      <w:pPr>
        <w:spacing w:after="0" w:line="360" w:lineRule="auto"/>
        <w:jc w:val="both"/>
        <w:rPr>
          <w:rFonts w:ascii="Times New Roman" w:hAnsi="Times New Roman"/>
          <w:kern w:val="1"/>
          <w:sz w:val="28"/>
          <w:szCs w:val="28"/>
          <w:lang w:val="uk-UA"/>
        </w:rPr>
      </w:pPr>
    </w:p>
    <w:p w:rsidR="009A5EFF" w:rsidRDefault="009A5EFF" w:rsidP="009A5EFF">
      <w:pPr>
        <w:spacing w:after="0" w:line="360" w:lineRule="auto"/>
        <w:jc w:val="center"/>
        <w:rPr>
          <w:rFonts w:ascii="Times New Roman" w:hAnsi="Times New Roman"/>
          <w:kern w:val="1"/>
          <w:sz w:val="28"/>
          <w:szCs w:val="28"/>
          <w:lang w:val="uk-UA"/>
        </w:rPr>
      </w:pPr>
      <w:r>
        <w:rPr>
          <w:rFonts w:ascii="Times New Roman" w:hAnsi="Times New Roman"/>
          <w:noProof/>
          <w:kern w:val="1"/>
          <w:sz w:val="28"/>
          <w:szCs w:val="28"/>
        </w:rPr>
        <w:drawing>
          <wp:inline distT="0" distB="0" distL="0" distR="0">
            <wp:extent cx="5715000" cy="3800475"/>
            <wp:effectExtent l="19050" t="0" r="0" b="0"/>
            <wp:docPr id="61" name="Рисунок 60" descr="semena-podsolnechnika-polza-i-vr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ena-podsolnechnika-polza-i-vred-4.jpg"/>
                    <pic:cNvPicPr/>
                  </pic:nvPicPr>
                  <pic:blipFill>
                    <a:blip r:embed="rId36" cstate="print"/>
                    <a:stretch>
                      <a:fillRect/>
                    </a:stretch>
                  </pic:blipFill>
                  <pic:spPr>
                    <a:xfrm>
                      <a:off x="0" y="0"/>
                      <a:ext cx="5715000" cy="3800475"/>
                    </a:xfrm>
                    <a:prstGeom prst="rect">
                      <a:avLst/>
                    </a:prstGeom>
                  </pic:spPr>
                </pic:pic>
              </a:graphicData>
            </a:graphic>
          </wp:inline>
        </w:drawing>
      </w:r>
    </w:p>
    <w:p w:rsidR="009A5EFF" w:rsidRDefault="009A5EFF" w:rsidP="00B72DD3">
      <w:pPr>
        <w:spacing w:after="0" w:line="360" w:lineRule="auto"/>
        <w:jc w:val="both"/>
        <w:rPr>
          <w:rFonts w:ascii="Times New Roman" w:hAnsi="Times New Roman"/>
          <w:kern w:val="1"/>
          <w:sz w:val="28"/>
          <w:szCs w:val="28"/>
          <w:lang w:val="uk-UA"/>
        </w:rPr>
      </w:pPr>
    </w:p>
    <w:p w:rsidR="009A5EFF" w:rsidRDefault="009A5EFF" w:rsidP="009A5EFF">
      <w:pPr>
        <w:spacing w:after="0" w:line="360" w:lineRule="auto"/>
        <w:ind w:firstLine="708"/>
        <w:jc w:val="both"/>
        <w:rPr>
          <w:rFonts w:ascii="Times New Roman" w:hAnsi="Times New Roman"/>
          <w:kern w:val="1"/>
          <w:sz w:val="28"/>
          <w:szCs w:val="28"/>
          <w:lang w:val="uk-UA"/>
        </w:rPr>
      </w:pPr>
      <w:r>
        <w:rPr>
          <w:rFonts w:ascii="Times New Roman" w:hAnsi="Times New Roman"/>
          <w:kern w:val="1"/>
          <w:sz w:val="28"/>
          <w:szCs w:val="28"/>
          <w:lang w:val="uk-UA"/>
        </w:rPr>
        <w:t>Рисунок 3.1 – Проростання насіння соняшнику в чашці Петрі (контроль)</w:t>
      </w:r>
    </w:p>
    <w:p w:rsidR="009A5EFF" w:rsidRDefault="009A5EFF" w:rsidP="009A5EFF">
      <w:pPr>
        <w:spacing w:after="0" w:line="360" w:lineRule="auto"/>
        <w:ind w:firstLine="708"/>
        <w:jc w:val="both"/>
        <w:rPr>
          <w:rFonts w:ascii="Times New Roman" w:hAnsi="Times New Roman"/>
          <w:kern w:val="1"/>
          <w:sz w:val="28"/>
          <w:szCs w:val="28"/>
          <w:lang w:val="uk-UA"/>
        </w:rPr>
      </w:pPr>
    </w:p>
    <w:p w:rsidR="00C34599" w:rsidRDefault="00C34599" w:rsidP="00B72DD3">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ab/>
        <w:t xml:space="preserve">У дослідному варіанті насіння сорту </w:t>
      </w:r>
      <w:r w:rsidRPr="00AF19E0">
        <w:rPr>
          <w:rFonts w:ascii="Times New Roman" w:hAnsi="Times New Roman"/>
          <w:kern w:val="1"/>
          <w:sz w:val="28"/>
          <w:szCs w:val="28"/>
          <w:lang w:val="uk-UA"/>
        </w:rPr>
        <w:t>Ведмежатко</w:t>
      </w:r>
      <w:r>
        <w:rPr>
          <w:rFonts w:ascii="Times New Roman" w:hAnsi="Times New Roman"/>
          <w:kern w:val="1"/>
          <w:sz w:val="28"/>
          <w:szCs w:val="28"/>
          <w:lang w:val="uk-UA"/>
        </w:rPr>
        <w:t xml:space="preserve"> (</w:t>
      </w:r>
      <w:r w:rsidRPr="00AF19E0">
        <w:rPr>
          <w:rFonts w:ascii="Times New Roman" w:hAnsi="Times New Roman"/>
          <w:kern w:val="1"/>
          <w:sz w:val="28"/>
          <w:szCs w:val="28"/>
          <w:lang w:val="uk-UA"/>
        </w:rPr>
        <w:t>«Хем Заден Б.В.» Нідерланди</w:t>
      </w:r>
      <w:r>
        <w:rPr>
          <w:rFonts w:ascii="Times New Roman" w:hAnsi="Times New Roman"/>
          <w:kern w:val="1"/>
          <w:sz w:val="28"/>
          <w:szCs w:val="28"/>
          <w:lang w:val="uk-UA"/>
        </w:rPr>
        <w:t>) проросло лише на 45%, що на 65% менше від контролю. При таких показниках рослини даного сорту краще висіювати при позитивних температурах або використовувати розсаду при створенні клубових композицій.</w:t>
      </w:r>
    </w:p>
    <w:p w:rsidR="00C34599" w:rsidRDefault="00C34599" w:rsidP="00B72DD3">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ab/>
        <w:t xml:space="preserve">У дослідному варіанті </w:t>
      </w:r>
      <w:r w:rsidR="00F409CB">
        <w:rPr>
          <w:rFonts w:ascii="Times New Roman" w:hAnsi="Times New Roman"/>
          <w:kern w:val="1"/>
          <w:sz w:val="28"/>
          <w:szCs w:val="28"/>
          <w:lang w:val="uk-UA"/>
        </w:rPr>
        <w:t xml:space="preserve">проростання насіння сорту </w:t>
      </w:r>
      <w:r w:rsidR="00F409CB" w:rsidRPr="00AF19E0">
        <w:rPr>
          <w:rFonts w:ascii="Times New Roman" w:hAnsi="Times New Roman"/>
          <w:kern w:val="1"/>
          <w:sz w:val="28"/>
          <w:szCs w:val="28"/>
          <w:lang w:val="uk-UA"/>
        </w:rPr>
        <w:t xml:space="preserve">Тедді </w:t>
      </w:r>
      <w:r w:rsidR="00F409CB">
        <w:rPr>
          <w:rFonts w:ascii="Times New Roman" w:hAnsi="Times New Roman"/>
          <w:kern w:val="1"/>
          <w:sz w:val="28"/>
          <w:szCs w:val="28"/>
          <w:lang w:val="uk-UA"/>
        </w:rPr>
        <w:t>(</w:t>
      </w:r>
      <w:r w:rsidR="00F409CB" w:rsidRPr="00AF19E0">
        <w:rPr>
          <w:rFonts w:ascii="Times New Roman" w:hAnsi="Times New Roman"/>
          <w:kern w:val="1"/>
          <w:sz w:val="28"/>
          <w:szCs w:val="28"/>
          <w:lang w:val="uk-UA"/>
        </w:rPr>
        <w:t xml:space="preserve">ТОВ «Агрофірма-Елітсортнасіння», </w:t>
      </w:r>
      <w:r w:rsidR="00F409CB">
        <w:rPr>
          <w:rFonts w:ascii="Times New Roman" w:hAnsi="Times New Roman"/>
          <w:kern w:val="1"/>
          <w:sz w:val="28"/>
          <w:szCs w:val="28"/>
          <w:lang w:val="uk-UA"/>
        </w:rPr>
        <w:t>Україна) спостерігалась 100% схожіть. Цей сорт можна рекомендувати при створенні клубових композицій та висіву насіння у відкритий грунт.</w:t>
      </w:r>
    </w:p>
    <w:p w:rsidR="00F409CB" w:rsidRDefault="00F409CB" w:rsidP="00B72DD3">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ab/>
        <w:t xml:space="preserve">Проростання насіння сорту </w:t>
      </w:r>
      <w:r w:rsidRPr="00AF19E0">
        <w:rPr>
          <w:rFonts w:ascii="Times New Roman" w:hAnsi="Times New Roman"/>
          <w:kern w:val="1"/>
          <w:sz w:val="28"/>
          <w:szCs w:val="28"/>
          <w:lang w:val="uk-UA"/>
        </w:rPr>
        <w:t xml:space="preserve">Чорне золото </w:t>
      </w:r>
      <w:r>
        <w:rPr>
          <w:rFonts w:ascii="Times New Roman" w:hAnsi="Times New Roman"/>
          <w:kern w:val="1"/>
          <w:sz w:val="28"/>
          <w:szCs w:val="28"/>
          <w:lang w:val="uk-UA"/>
        </w:rPr>
        <w:t>(</w:t>
      </w:r>
      <w:r w:rsidRPr="00AF19E0">
        <w:rPr>
          <w:rFonts w:ascii="Times New Roman" w:hAnsi="Times New Roman"/>
          <w:kern w:val="1"/>
          <w:sz w:val="28"/>
          <w:szCs w:val="28"/>
          <w:lang w:val="uk-UA"/>
        </w:rPr>
        <w:t>Гавриш, РФ</w:t>
      </w:r>
      <w:r>
        <w:rPr>
          <w:rFonts w:ascii="Times New Roman" w:hAnsi="Times New Roman"/>
          <w:kern w:val="1"/>
          <w:sz w:val="28"/>
          <w:szCs w:val="28"/>
          <w:lang w:val="uk-UA"/>
        </w:rPr>
        <w:t xml:space="preserve">) при дослідній пробі зійшло на 70%. Це лише на 10% менше від контрольної проби. Даний </w:t>
      </w:r>
      <w:r>
        <w:rPr>
          <w:rFonts w:ascii="Times New Roman" w:hAnsi="Times New Roman"/>
          <w:kern w:val="1"/>
          <w:sz w:val="28"/>
          <w:szCs w:val="28"/>
          <w:lang w:val="uk-UA"/>
        </w:rPr>
        <w:lastRenderedPageBreak/>
        <w:t>сорт можна рекомендувати при створенні клубових композицій у відкритому грунті.</w:t>
      </w:r>
    </w:p>
    <w:p w:rsidR="00F409CB" w:rsidRDefault="00F409CB" w:rsidP="00B72DD3">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ab/>
        <w:t xml:space="preserve">Насіння сорту </w:t>
      </w:r>
      <w:r w:rsidRPr="00AF19E0">
        <w:rPr>
          <w:rFonts w:ascii="Times New Roman" w:hAnsi="Times New Roman"/>
          <w:kern w:val="1"/>
          <w:sz w:val="28"/>
          <w:szCs w:val="28"/>
          <w:lang w:val="uk-UA"/>
        </w:rPr>
        <w:t xml:space="preserve">Декоративний </w:t>
      </w:r>
      <w:r>
        <w:rPr>
          <w:rFonts w:ascii="Times New Roman" w:hAnsi="Times New Roman"/>
          <w:kern w:val="1"/>
          <w:sz w:val="28"/>
          <w:szCs w:val="28"/>
          <w:lang w:val="uk-UA"/>
        </w:rPr>
        <w:t>(</w:t>
      </w:r>
      <w:r w:rsidRPr="00AF19E0">
        <w:rPr>
          <w:rFonts w:ascii="Times New Roman" w:hAnsi="Times New Roman"/>
          <w:kern w:val="1"/>
          <w:sz w:val="28"/>
          <w:szCs w:val="28"/>
          <w:lang w:val="uk-UA"/>
        </w:rPr>
        <w:t>MoravoSeed</w:t>
      </w:r>
      <w:r>
        <w:rPr>
          <w:rFonts w:ascii="Times New Roman" w:hAnsi="Times New Roman"/>
          <w:kern w:val="1"/>
          <w:sz w:val="28"/>
          <w:szCs w:val="28"/>
          <w:lang w:val="uk-UA"/>
        </w:rPr>
        <w:t>,</w:t>
      </w:r>
      <w:r w:rsidRPr="00AF19E0">
        <w:rPr>
          <w:rFonts w:ascii="Times New Roman" w:hAnsi="Times New Roman"/>
          <w:kern w:val="1"/>
          <w:sz w:val="28"/>
          <w:szCs w:val="28"/>
          <w:lang w:val="uk-UA"/>
        </w:rPr>
        <w:t xml:space="preserve"> Чехія</w:t>
      </w:r>
      <w:r>
        <w:rPr>
          <w:rFonts w:ascii="Times New Roman" w:hAnsi="Times New Roman"/>
          <w:kern w:val="1"/>
          <w:sz w:val="28"/>
          <w:szCs w:val="28"/>
          <w:lang w:val="uk-UA"/>
        </w:rPr>
        <w:t>) при дослідній пробі взагалі не зійшло. Цей сорт можна рекомендувати при створенні клумб лише висадкою у формі розсади або при температурі +15</w:t>
      </w:r>
      <w:r w:rsidRPr="00F409CB">
        <w:rPr>
          <w:rFonts w:ascii="Times New Roman" w:hAnsi="Times New Roman"/>
          <w:kern w:val="1"/>
          <w:sz w:val="28"/>
          <w:szCs w:val="28"/>
          <w:vertAlign w:val="superscript"/>
          <w:lang w:val="uk-UA"/>
        </w:rPr>
        <w:t>0</w:t>
      </w:r>
      <w:r>
        <w:rPr>
          <w:rFonts w:ascii="Times New Roman" w:hAnsi="Times New Roman"/>
          <w:kern w:val="1"/>
          <w:sz w:val="28"/>
          <w:szCs w:val="28"/>
          <w:lang w:val="uk-UA"/>
        </w:rPr>
        <w:t>С та вище.</w:t>
      </w:r>
    </w:p>
    <w:p w:rsidR="00F409CB" w:rsidRDefault="00F409CB" w:rsidP="00B72DD3">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ab/>
        <w:t>За результатаим дослідження холодостійкості досліджені сорти декоративного соняшнику різного походження</w:t>
      </w:r>
      <w:r w:rsidR="00EE1E10">
        <w:rPr>
          <w:rFonts w:ascii="Times New Roman" w:hAnsi="Times New Roman"/>
          <w:kern w:val="1"/>
          <w:sz w:val="28"/>
          <w:szCs w:val="28"/>
          <w:lang w:val="uk-UA"/>
        </w:rPr>
        <w:t xml:space="preserve"> найкращі показники мають сорт </w:t>
      </w:r>
      <w:r w:rsidR="00EE1E10" w:rsidRPr="00AF19E0">
        <w:rPr>
          <w:rFonts w:ascii="Times New Roman" w:hAnsi="Times New Roman"/>
          <w:kern w:val="1"/>
          <w:sz w:val="28"/>
          <w:szCs w:val="28"/>
          <w:lang w:val="uk-UA"/>
        </w:rPr>
        <w:t xml:space="preserve">Тедді </w:t>
      </w:r>
      <w:r w:rsidR="00EE1E10">
        <w:rPr>
          <w:rFonts w:ascii="Times New Roman" w:hAnsi="Times New Roman"/>
          <w:kern w:val="1"/>
          <w:sz w:val="28"/>
          <w:szCs w:val="28"/>
          <w:lang w:val="uk-UA"/>
        </w:rPr>
        <w:t>(</w:t>
      </w:r>
      <w:r w:rsidR="00EE1E10" w:rsidRPr="00AF19E0">
        <w:rPr>
          <w:rFonts w:ascii="Times New Roman" w:hAnsi="Times New Roman"/>
          <w:kern w:val="1"/>
          <w:sz w:val="28"/>
          <w:szCs w:val="28"/>
          <w:lang w:val="uk-UA"/>
        </w:rPr>
        <w:t xml:space="preserve">ТОВ «Агрофірма-Елітсортнасіння», </w:t>
      </w:r>
      <w:r w:rsidR="00EE1E10">
        <w:rPr>
          <w:rFonts w:ascii="Times New Roman" w:hAnsi="Times New Roman"/>
          <w:kern w:val="1"/>
          <w:sz w:val="28"/>
          <w:szCs w:val="28"/>
          <w:lang w:val="uk-UA"/>
        </w:rPr>
        <w:t xml:space="preserve">Україна) та сорту </w:t>
      </w:r>
      <w:r w:rsidR="00EE1E10" w:rsidRPr="00AF19E0">
        <w:rPr>
          <w:rFonts w:ascii="Times New Roman" w:hAnsi="Times New Roman"/>
          <w:kern w:val="1"/>
          <w:sz w:val="28"/>
          <w:szCs w:val="28"/>
          <w:lang w:val="uk-UA"/>
        </w:rPr>
        <w:t xml:space="preserve">Чорне золото </w:t>
      </w:r>
      <w:r w:rsidR="00EE1E10">
        <w:rPr>
          <w:rFonts w:ascii="Times New Roman" w:hAnsi="Times New Roman"/>
          <w:kern w:val="1"/>
          <w:sz w:val="28"/>
          <w:szCs w:val="28"/>
          <w:lang w:val="uk-UA"/>
        </w:rPr>
        <w:t>(</w:t>
      </w:r>
      <w:r w:rsidR="00EE1E10" w:rsidRPr="00AF19E0">
        <w:rPr>
          <w:rFonts w:ascii="Times New Roman" w:hAnsi="Times New Roman"/>
          <w:kern w:val="1"/>
          <w:sz w:val="28"/>
          <w:szCs w:val="28"/>
          <w:lang w:val="uk-UA"/>
        </w:rPr>
        <w:t>Гавриш, РФ</w:t>
      </w:r>
      <w:r w:rsidR="00EE1E10">
        <w:rPr>
          <w:rFonts w:ascii="Times New Roman" w:hAnsi="Times New Roman"/>
          <w:kern w:val="1"/>
          <w:sz w:val="28"/>
          <w:szCs w:val="28"/>
          <w:lang w:val="uk-UA"/>
        </w:rPr>
        <w:t xml:space="preserve">). З урахуванням декоративних особливостей квітки та рослини вцілому найкращим серед досліджених сортів є сорт </w:t>
      </w:r>
      <w:r w:rsidR="00EE1E10" w:rsidRPr="00AF19E0">
        <w:rPr>
          <w:rFonts w:ascii="Times New Roman" w:hAnsi="Times New Roman"/>
          <w:kern w:val="1"/>
          <w:sz w:val="28"/>
          <w:szCs w:val="28"/>
          <w:lang w:val="uk-UA"/>
        </w:rPr>
        <w:t xml:space="preserve">Тедді </w:t>
      </w:r>
      <w:r w:rsidR="00EE1E10">
        <w:rPr>
          <w:rFonts w:ascii="Times New Roman" w:hAnsi="Times New Roman"/>
          <w:kern w:val="1"/>
          <w:sz w:val="28"/>
          <w:szCs w:val="28"/>
          <w:lang w:val="uk-UA"/>
        </w:rPr>
        <w:t>(</w:t>
      </w:r>
      <w:r w:rsidR="00EE1E10" w:rsidRPr="00AF19E0">
        <w:rPr>
          <w:rFonts w:ascii="Times New Roman" w:hAnsi="Times New Roman"/>
          <w:kern w:val="1"/>
          <w:sz w:val="28"/>
          <w:szCs w:val="28"/>
          <w:lang w:val="uk-UA"/>
        </w:rPr>
        <w:t xml:space="preserve">ТОВ «Агрофірма-Елітсортнасіння», </w:t>
      </w:r>
      <w:r w:rsidR="00EE1E10">
        <w:rPr>
          <w:rFonts w:ascii="Times New Roman" w:hAnsi="Times New Roman"/>
          <w:kern w:val="1"/>
          <w:sz w:val="28"/>
          <w:szCs w:val="28"/>
          <w:lang w:val="uk-UA"/>
        </w:rPr>
        <w:t>Україна), який є високо декоративним для створення клумбових композицій при висадці у відкритий  грунт та при створенні букетів у якості рослини на зріз.</w:t>
      </w:r>
    </w:p>
    <w:p w:rsidR="00EE1E10" w:rsidRDefault="00EE1E10" w:rsidP="00B72DD3">
      <w:pPr>
        <w:spacing w:after="0" w:line="360" w:lineRule="auto"/>
        <w:jc w:val="both"/>
        <w:rPr>
          <w:rFonts w:ascii="Times New Roman" w:hAnsi="Times New Roman"/>
          <w:kern w:val="1"/>
          <w:sz w:val="28"/>
          <w:szCs w:val="28"/>
          <w:lang w:val="uk-UA"/>
        </w:rPr>
      </w:pPr>
    </w:p>
    <w:p w:rsidR="00EE1E10" w:rsidRDefault="00EE1E10" w:rsidP="00B72DD3">
      <w:pPr>
        <w:spacing w:after="0" w:line="360" w:lineRule="auto"/>
        <w:jc w:val="both"/>
        <w:rPr>
          <w:rFonts w:ascii="Times New Roman" w:hAnsi="Times New Roman"/>
          <w:kern w:val="1"/>
          <w:sz w:val="28"/>
          <w:szCs w:val="28"/>
          <w:lang w:val="uk-UA"/>
        </w:rPr>
      </w:pPr>
    </w:p>
    <w:p w:rsidR="00F73077" w:rsidRPr="00F73077" w:rsidRDefault="00F73077" w:rsidP="00F73077">
      <w:pPr>
        <w:pStyle w:val="1"/>
        <w:spacing w:before="0" w:line="360" w:lineRule="auto"/>
        <w:ind w:firstLine="567"/>
        <w:jc w:val="both"/>
        <w:rPr>
          <w:rFonts w:ascii="Times New Roman" w:hAnsi="Times New Roman" w:cs="Times New Roman"/>
          <w:b w:val="0"/>
          <w:color w:val="auto"/>
          <w:kern w:val="1"/>
          <w:lang w:val="uk-UA"/>
        </w:rPr>
      </w:pPr>
      <w:bookmarkStart w:id="19" w:name="_Toc58258594"/>
      <w:r>
        <w:rPr>
          <w:rFonts w:ascii="Times New Roman" w:hAnsi="Times New Roman" w:cs="Times New Roman"/>
          <w:b w:val="0"/>
          <w:color w:val="auto"/>
          <w:kern w:val="1"/>
          <w:lang w:val="uk-UA"/>
        </w:rPr>
        <w:t>3.4</w:t>
      </w:r>
      <w:r w:rsidRPr="00DA6ED6">
        <w:rPr>
          <w:rFonts w:ascii="Times New Roman" w:hAnsi="Times New Roman" w:cs="Times New Roman"/>
          <w:b w:val="0"/>
          <w:color w:val="auto"/>
          <w:kern w:val="1"/>
          <w:lang w:val="uk-UA"/>
        </w:rPr>
        <w:t xml:space="preserve"> </w:t>
      </w:r>
      <w:r w:rsidR="00887B7B">
        <w:rPr>
          <w:rFonts w:ascii="Times New Roman" w:hAnsi="Times New Roman" w:cs="Times New Roman"/>
          <w:b w:val="0"/>
          <w:color w:val="auto"/>
          <w:kern w:val="1"/>
          <w:lang w:val="uk-UA"/>
        </w:rPr>
        <w:t>Визначення посухостійкості декоративних сортів соняшнику</w:t>
      </w:r>
      <w:bookmarkEnd w:id="19"/>
      <w:r>
        <w:rPr>
          <w:rFonts w:ascii="Times New Roman" w:hAnsi="Times New Roman" w:cs="Times New Roman"/>
          <w:b w:val="0"/>
          <w:color w:val="auto"/>
          <w:kern w:val="1"/>
          <w:lang w:val="uk-UA"/>
        </w:rPr>
        <w:t xml:space="preserve"> </w:t>
      </w:r>
    </w:p>
    <w:p w:rsidR="00F73077" w:rsidRDefault="00F73077">
      <w:pPr>
        <w:spacing w:after="0" w:line="360" w:lineRule="auto"/>
        <w:jc w:val="both"/>
        <w:rPr>
          <w:rFonts w:ascii="Times New Roman" w:hAnsi="Times New Roman"/>
          <w:kern w:val="1"/>
          <w:sz w:val="28"/>
          <w:szCs w:val="28"/>
          <w:lang w:val="uk-UA"/>
        </w:rPr>
      </w:pPr>
    </w:p>
    <w:p w:rsidR="00F73077" w:rsidRDefault="00F73077">
      <w:pPr>
        <w:spacing w:after="0" w:line="360" w:lineRule="auto"/>
        <w:jc w:val="both"/>
        <w:rPr>
          <w:rFonts w:ascii="Times New Roman" w:hAnsi="Times New Roman"/>
          <w:kern w:val="1"/>
          <w:sz w:val="28"/>
          <w:szCs w:val="28"/>
          <w:lang w:val="uk-UA"/>
        </w:rPr>
      </w:pPr>
    </w:p>
    <w:p w:rsidR="00953580" w:rsidRDefault="00E642C7" w:rsidP="00F15B90">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ab/>
      </w:r>
      <w:r w:rsidR="005B7A40">
        <w:rPr>
          <w:rFonts w:ascii="Times New Roman" w:hAnsi="Times New Roman"/>
          <w:kern w:val="1"/>
          <w:sz w:val="28"/>
          <w:szCs w:val="28"/>
          <w:lang w:val="uk-UA"/>
        </w:rPr>
        <w:t>Так як в нашому регіоні влітку спостерігаються посушливі умови вирощування, то нами було проведене дослідження посухостійкості декоративних сортів соняшнику різного походження на основі фізіологічної адаптації насіння до осмолі тиків (сахарози).</w:t>
      </w:r>
      <w:r w:rsidR="009A5EFF">
        <w:rPr>
          <w:rFonts w:ascii="Times New Roman" w:hAnsi="Times New Roman"/>
          <w:kern w:val="1"/>
          <w:sz w:val="28"/>
          <w:szCs w:val="28"/>
          <w:lang w:val="uk-UA"/>
        </w:rPr>
        <w:t xml:space="preserve"> Результити дослідження занесені до таблиці 3.5.</w:t>
      </w:r>
    </w:p>
    <w:p w:rsidR="00FA431A" w:rsidRDefault="005B7A40" w:rsidP="00FA431A">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ab/>
      </w:r>
      <w:r w:rsidR="00FA431A">
        <w:rPr>
          <w:rFonts w:ascii="Times New Roman" w:hAnsi="Times New Roman"/>
          <w:kern w:val="1"/>
          <w:sz w:val="28"/>
          <w:szCs w:val="28"/>
          <w:lang w:val="uk-UA"/>
        </w:rPr>
        <w:t xml:space="preserve">Як бачимо при проростанні насіння у контрольній пробі на зволоженому папері ми спостерігаємо такі ж результати, як і минулого разу: сорти </w:t>
      </w:r>
      <w:r w:rsidR="00FA431A" w:rsidRPr="00AF19E0">
        <w:rPr>
          <w:rFonts w:ascii="Times New Roman" w:hAnsi="Times New Roman"/>
          <w:kern w:val="1"/>
          <w:sz w:val="28"/>
          <w:szCs w:val="28"/>
          <w:lang w:val="uk-UA"/>
        </w:rPr>
        <w:t>Ведмежатко</w:t>
      </w:r>
      <w:r w:rsidR="00FA431A">
        <w:rPr>
          <w:rFonts w:ascii="Times New Roman" w:hAnsi="Times New Roman"/>
          <w:kern w:val="1"/>
          <w:sz w:val="28"/>
          <w:szCs w:val="28"/>
          <w:lang w:val="uk-UA"/>
        </w:rPr>
        <w:t xml:space="preserve"> (</w:t>
      </w:r>
      <w:r w:rsidR="00FA431A" w:rsidRPr="00AF19E0">
        <w:rPr>
          <w:rFonts w:ascii="Times New Roman" w:hAnsi="Times New Roman"/>
          <w:kern w:val="1"/>
          <w:sz w:val="28"/>
          <w:szCs w:val="28"/>
          <w:lang w:val="uk-UA"/>
        </w:rPr>
        <w:t>«Хем Заден Б.В.» Нідерланди</w:t>
      </w:r>
      <w:r w:rsidR="00FA431A">
        <w:rPr>
          <w:rFonts w:ascii="Times New Roman" w:hAnsi="Times New Roman"/>
          <w:kern w:val="1"/>
          <w:sz w:val="28"/>
          <w:szCs w:val="28"/>
          <w:lang w:val="uk-UA"/>
        </w:rPr>
        <w:t xml:space="preserve">) та </w:t>
      </w:r>
      <w:r w:rsidR="00FA431A" w:rsidRPr="00AF19E0">
        <w:rPr>
          <w:rFonts w:ascii="Times New Roman" w:hAnsi="Times New Roman"/>
          <w:kern w:val="1"/>
          <w:sz w:val="28"/>
          <w:szCs w:val="28"/>
          <w:lang w:val="uk-UA"/>
        </w:rPr>
        <w:t xml:space="preserve">Тедді </w:t>
      </w:r>
      <w:r w:rsidR="00FA431A">
        <w:rPr>
          <w:rFonts w:ascii="Times New Roman" w:hAnsi="Times New Roman"/>
          <w:kern w:val="1"/>
          <w:sz w:val="28"/>
          <w:szCs w:val="28"/>
          <w:lang w:val="uk-UA"/>
        </w:rPr>
        <w:t>(</w:t>
      </w:r>
      <w:r w:rsidR="00FA431A" w:rsidRPr="00AF19E0">
        <w:rPr>
          <w:rFonts w:ascii="Times New Roman" w:hAnsi="Times New Roman"/>
          <w:kern w:val="1"/>
          <w:sz w:val="28"/>
          <w:szCs w:val="28"/>
          <w:lang w:val="uk-UA"/>
        </w:rPr>
        <w:t xml:space="preserve">ТОВ «Агрофірма-Елітсортнасіння», </w:t>
      </w:r>
      <w:r w:rsidR="00FA431A">
        <w:rPr>
          <w:rFonts w:ascii="Times New Roman" w:hAnsi="Times New Roman"/>
          <w:kern w:val="1"/>
          <w:sz w:val="28"/>
          <w:szCs w:val="28"/>
          <w:lang w:val="uk-UA"/>
        </w:rPr>
        <w:t xml:space="preserve">Україна) показали 100% проростання насіння, а сорти </w:t>
      </w:r>
      <w:r w:rsidR="00FA431A" w:rsidRPr="00AF19E0">
        <w:rPr>
          <w:rFonts w:ascii="Times New Roman" w:hAnsi="Times New Roman"/>
          <w:kern w:val="1"/>
          <w:sz w:val="28"/>
          <w:szCs w:val="28"/>
          <w:lang w:val="uk-UA"/>
        </w:rPr>
        <w:t xml:space="preserve">Чорне золото </w:t>
      </w:r>
      <w:r w:rsidR="00FA431A">
        <w:rPr>
          <w:rFonts w:ascii="Times New Roman" w:hAnsi="Times New Roman"/>
          <w:kern w:val="1"/>
          <w:sz w:val="28"/>
          <w:szCs w:val="28"/>
          <w:lang w:val="uk-UA"/>
        </w:rPr>
        <w:t>(</w:t>
      </w:r>
      <w:r w:rsidR="00FA431A" w:rsidRPr="00AF19E0">
        <w:rPr>
          <w:rFonts w:ascii="Times New Roman" w:hAnsi="Times New Roman"/>
          <w:kern w:val="1"/>
          <w:sz w:val="28"/>
          <w:szCs w:val="28"/>
          <w:lang w:val="uk-UA"/>
        </w:rPr>
        <w:t>Гавриш, РФ</w:t>
      </w:r>
      <w:r w:rsidR="00FA431A">
        <w:rPr>
          <w:rFonts w:ascii="Times New Roman" w:hAnsi="Times New Roman"/>
          <w:kern w:val="1"/>
          <w:sz w:val="28"/>
          <w:szCs w:val="28"/>
          <w:lang w:val="uk-UA"/>
        </w:rPr>
        <w:t xml:space="preserve">) та </w:t>
      </w:r>
      <w:r w:rsidR="00FA431A" w:rsidRPr="00AF19E0">
        <w:rPr>
          <w:rFonts w:ascii="Times New Roman" w:hAnsi="Times New Roman"/>
          <w:kern w:val="1"/>
          <w:sz w:val="28"/>
          <w:szCs w:val="28"/>
          <w:lang w:val="uk-UA"/>
        </w:rPr>
        <w:t xml:space="preserve">Декоративний </w:t>
      </w:r>
      <w:r w:rsidR="00FA431A">
        <w:rPr>
          <w:rFonts w:ascii="Times New Roman" w:hAnsi="Times New Roman"/>
          <w:kern w:val="1"/>
          <w:sz w:val="28"/>
          <w:szCs w:val="28"/>
          <w:lang w:val="uk-UA"/>
        </w:rPr>
        <w:t>(</w:t>
      </w:r>
      <w:r w:rsidR="00FA431A" w:rsidRPr="00AF19E0">
        <w:rPr>
          <w:rFonts w:ascii="Times New Roman" w:hAnsi="Times New Roman"/>
          <w:kern w:val="1"/>
          <w:sz w:val="28"/>
          <w:szCs w:val="28"/>
          <w:lang w:val="uk-UA"/>
        </w:rPr>
        <w:t>MoravoSeed</w:t>
      </w:r>
      <w:r w:rsidR="00FA431A">
        <w:rPr>
          <w:rFonts w:ascii="Times New Roman" w:hAnsi="Times New Roman"/>
          <w:kern w:val="1"/>
          <w:sz w:val="28"/>
          <w:szCs w:val="28"/>
          <w:lang w:val="uk-UA"/>
        </w:rPr>
        <w:t>,</w:t>
      </w:r>
      <w:r w:rsidR="00FA431A" w:rsidRPr="00AF19E0">
        <w:rPr>
          <w:rFonts w:ascii="Times New Roman" w:hAnsi="Times New Roman"/>
          <w:kern w:val="1"/>
          <w:sz w:val="28"/>
          <w:szCs w:val="28"/>
          <w:lang w:val="uk-UA"/>
        </w:rPr>
        <w:t xml:space="preserve"> Чехія</w:t>
      </w:r>
      <w:r w:rsidR="00FA431A">
        <w:rPr>
          <w:rFonts w:ascii="Times New Roman" w:hAnsi="Times New Roman"/>
          <w:kern w:val="1"/>
          <w:sz w:val="28"/>
          <w:szCs w:val="28"/>
          <w:lang w:val="uk-UA"/>
        </w:rPr>
        <w:t>) – 80% проростання.</w:t>
      </w:r>
    </w:p>
    <w:p w:rsidR="009A5EFF" w:rsidRDefault="009A5EFF">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br w:type="page"/>
      </w:r>
    </w:p>
    <w:p w:rsidR="009A5EFF" w:rsidRDefault="009A5EFF" w:rsidP="009A5EFF">
      <w:pPr>
        <w:spacing w:after="0" w:line="360" w:lineRule="auto"/>
        <w:ind w:firstLine="709"/>
        <w:jc w:val="both"/>
        <w:rPr>
          <w:rFonts w:ascii="Times New Roman" w:hAnsi="Times New Roman"/>
          <w:i/>
          <w:kern w:val="1"/>
          <w:sz w:val="28"/>
          <w:szCs w:val="28"/>
          <w:lang w:val="uk-UA"/>
        </w:rPr>
      </w:pPr>
      <w:r>
        <w:rPr>
          <w:rFonts w:ascii="Times New Roman" w:hAnsi="Times New Roman"/>
          <w:kern w:val="1"/>
          <w:sz w:val="28"/>
          <w:szCs w:val="28"/>
          <w:lang w:val="uk-UA"/>
        </w:rPr>
        <w:lastRenderedPageBreak/>
        <w:t>Таблиця 3.5 – Оцінка посухостійкості різних за походженням сортів соняшника</w:t>
      </w:r>
    </w:p>
    <w:p w:rsidR="005B7A40" w:rsidRDefault="005B7A40" w:rsidP="00F15B90">
      <w:pPr>
        <w:spacing w:after="0" w:line="360" w:lineRule="auto"/>
        <w:jc w:val="both"/>
        <w:rPr>
          <w:rFonts w:ascii="Times New Roman" w:hAnsi="Times New Roman"/>
          <w:kern w:val="1"/>
          <w:sz w:val="28"/>
          <w:szCs w:val="28"/>
          <w:lang w:val="uk-UA"/>
        </w:rPr>
      </w:pPr>
    </w:p>
    <w:tbl>
      <w:tblPr>
        <w:tblStyle w:val="a4"/>
        <w:tblW w:w="0" w:type="auto"/>
        <w:jc w:val="center"/>
        <w:tblLook w:val="04A0" w:firstRow="1" w:lastRow="0" w:firstColumn="1" w:lastColumn="0" w:noHBand="0" w:noVBand="1"/>
      </w:tblPr>
      <w:tblGrid>
        <w:gridCol w:w="704"/>
        <w:gridCol w:w="2268"/>
        <w:gridCol w:w="2635"/>
        <w:gridCol w:w="1869"/>
        <w:gridCol w:w="1869"/>
      </w:tblGrid>
      <w:tr w:rsidR="00953580" w:rsidRPr="009F3FD1" w:rsidTr="00AF1573">
        <w:trPr>
          <w:jc w:val="center"/>
        </w:trPr>
        <w:tc>
          <w:tcPr>
            <w:tcW w:w="704" w:type="dxa"/>
            <w:vAlign w:val="center"/>
          </w:tcPr>
          <w:p w:rsidR="00953580" w:rsidRPr="009F3FD1" w:rsidRDefault="00953580" w:rsidP="00AF1573">
            <w:pPr>
              <w:jc w:val="center"/>
              <w:rPr>
                <w:rFonts w:ascii="Times New Roman" w:hAnsi="Times New Roman" w:cs="Times New Roman"/>
                <w:sz w:val="28"/>
              </w:rPr>
            </w:pPr>
            <w:r w:rsidRPr="009F3FD1">
              <w:rPr>
                <w:rFonts w:ascii="Times New Roman" w:hAnsi="Times New Roman" w:cs="Times New Roman"/>
                <w:sz w:val="28"/>
                <w:lang w:val="ru-RU"/>
              </w:rPr>
              <w:t>№</w:t>
            </w:r>
          </w:p>
        </w:tc>
        <w:tc>
          <w:tcPr>
            <w:tcW w:w="2268" w:type="dxa"/>
            <w:vAlign w:val="center"/>
          </w:tcPr>
          <w:p w:rsidR="00953580" w:rsidRPr="009F3FD1" w:rsidRDefault="00953580" w:rsidP="00AF1573">
            <w:pPr>
              <w:jc w:val="center"/>
              <w:rPr>
                <w:rFonts w:ascii="Times New Roman" w:hAnsi="Times New Roman" w:cs="Times New Roman"/>
                <w:sz w:val="28"/>
              </w:rPr>
            </w:pPr>
            <w:r w:rsidRPr="009F3FD1">
              <w:rPr>
                <w:rFonts w:ascii="Times New Roman" w:hAnsi="Times New Roman" w:cs="Times New Roman"/>
                <w:sz w:val="28"/>
              </w:rPr>
              <w:t>Назва сорту</w:t>
            </w:r>
          </w:p>
        </w:tc>
        <w:tc>
          <w:tcPr>
            <w:tcW w:w="2635" w:type="dxa"/>
            <w:vAlign w:val="center"/>
          </w:tcPr>
          <w:p w:rsidR="00953580" w:rsidRPr="009F3FD1" w:rsidRDefault="00953580" w:rsidP="00AF1573">
            <w:pPr>
              <w:jc w:val="center"/>
              <w:rPr>
                <w:rFonts w:ascii="Times New Roman" w:hAnsi="Times New Roman" w:cs="Times New Roman"/>
                <w:sz w:val="28"/>
              </w:rPr>
            </w:pPr>
            <w:r w:rsidRPr="009F3FD1">
              <w:rPr>
                <w:rFonts w:ascii="Times New Roman" w:hAnsi="Times New Roman" w:cs="Times New Roman"/>
                <w:sz w:val="28"/>
                <w:lang w:val="ru-RU"/>
              </w:rPr>
              <w:t>Країна виробник</w:t>
            </w:r>
          </w:p>
        </w:tc>
        <w:tc>
          <w:tcPr>
            <w:tcW w:w="1869" w:type="dxa"/>
            <w:vAlign w:val="center"/>
          </w:tcPr>
          <w:p w:rsidR="00953580" w:rsidRPr="00953580" w:rsidRDefault="00953580" w:rsidP="00AF1573">
            <w:pPr>
              <w:jc w:val="center"/>
              <w:rPr>
                <w:rFonts w:ascii="Times New Roman" w:hAnsi="Times New Roman" w:cs="Times New Roman"/>
                <w:sz w:val="28"/>
              </w:rPr>
            </w:pPr>
            <w:r w:rsidRPr="009F3FD1">
              <w:rPr>
                <w:rFonts w:ascii="Times New Roman" w:hAnsi="Times New Roman" w:cs="Times New Roman"/>
                <w:sz w:val="28"/>
                <w:lang w:val="ru-RU"/>
              </w:rPr>
              <w:t>Контроль, % пророст</w:t>
            </w:r>
            <w:r>
              <w:rPr>
                <w:rFonts w:ascii="Times New Roman" w:hAnsi="Times New Roman" w:cs="Times New Roman"/>
                <w:sz w:val="28"/>
              </w:rPr>
              <w:t>ання</w:t>
            </w:r>
          </w:p>
        </w:tc>
        <w:tc>
          <w:tcPr>
            <w:tcW w:w="1869" w:type="dxa"/>
            <w:vAlign w:val="center"/>
          </w:tcPr>
          <w:p w:rsidR="00953580" w:rsidRPr="00953580" w:rsidRDefault="00953580" w:rsidP="00AF1573">
            <w:pPr>
              <w:jc w:val="center"/>
              <w:rPr>
                <w:rFonts w:ascii="Times New Roman" w:hAnsi="Times New Roman" w:cs="Times New Roman"/>
                <w:sz w:val="28"/>
              </w:rPr>
            </w:pPr>
            <w:r w:rsidRPr="009F3FD1">
              <w:rPr>
                <w:rFonts w:ascii="Times New Roman" w:hAnsi="Times New Roman" w:cs="Times New Roman"/>
                <w:sz w:val="28"/>
                <w:lang w:val="ru-RU"/>
              </w:rPr>
              <w:t>Дослід, % пророст</w:t>
            </w:r>
            <w:r>
              <w:rPr>
                <w:rFonts w:ascii="Times New Roman" w:hAnsi="Times New Roman" w:cs="Times New Roman"/>
                <w:sz w:val="28"/>
              </w:rPr>
              <w:t>ання</w:t>
            </w:r>
          </w:p>
        </w:tc>
      </w:tr>
      <w:tr w:rsidR="00953580" w:rsidRPr="009F3FD1" w:rsidTr="00AF1573">
        <w:trPr>
          <w:jc w:val="center"/>
        </w:trPr>
        <w:tc>
          <w:tcPr>
            <w:tcW w:w="704" w:type="dxa"/>
            <w:vAlign w:val="center"/>
          </w:tcPr>
          <w:p w:rsidR="00953580" w:rsidRPr="009F3FD1" w:rsidRDefault="00953580" w:rsidP="00AF1573">
            <w:pPr>
              <w:jc w:val="center"/>
              <w:rPr>
                <w:rFonts w:ascii="Times New Roman" w:hAnsi="Times New Roman" w:cs="Times New Roman"/>
                <w:sz w:val="28"/>
              </w:rPr>
            </w:pPr>
            <w:r w:rsidRPr="009F3FD1">
              <w:rPr>
                <w:rFonts w:ascii="Times New Roman" w:hAnsi="Times New Roman" w:cs="Times New Roman"/>
                <w:sz w:val="28"/>
              </w:rPr>
              <w:t>1</w:t>
            </w:r>
          </w:p>
        </w:tc>
        <w:tc>
          <w:tcPr>
            <w:tcW w:w="2268" w:type="dxa"/>
            <w:vAlign w:val="center"/>
          </w:tcPr>
          <w:p w:rsidR="00953580" w:rsidRPr="009F3FD1" w:rsidRDefault="00953580" w:rsidP="00AF1573">
            <w:pPr>
              <w:jc w:val="center"/>
              <w:rPr>
                <w:rFonts w:ascii="Times New Roman" w:hAnsi="Times New Roman" w:cs="Times New Roman"/>
                <w:sz w:val="28"/>
              </w:rPr>
            </w:pPr>
            <w:r w:rsidRPr="009F3FD1">
              <w:rPr>
                <w:rFonts w:ascii="Times New Roman" w:hAnsi="Times New Roman" w:cs="Times New Roman"/>
                <w:sz w:val="28"/>
                <w:lang w:val="ru-RU"/>
              </w:rPr>
              <w:t>Соняшник махровий ведмежатко</w:t>
            </w:r>
          </w:p>
        </w:tc>
        <w:tc>
          <w:tcPr>
            <w:tcW w:w="2635" w:type="dxa"/>
            <w:vAlign w:val="center"/>
          </w:tcPr>
          <w:p w:rsidR="00953580" w:rsidRPr="009F3FD1" w:rsidRDefault="00953580" w:rsidP="00AF1573">
            <w:pPr>
              <w:jc w:val="center"/>
              <w:rPr>
                <w:rFonts w:ascii="Times New Roman" w:hAnsi="Times New Roman" w:cs="Times New Roman"/>
                <w:sz w:val="28"/>
              </w:rPr>
            </w:pPr>
            <w:r w:rsidRPr="009F3FD1">
              <w:rPr>
                <w:rFonts w:ascii="Times New Roman" w:hAnsi="Times New Roman" w:cs="Times New Roman"/>
                <w:sz w:val="28"/>
                <w:lang w:val="ru-RU"/>
              </w:rPr>
              <w:t>«Хем Заден Б.В.» Нідерланди</w:t>
            </w:r>
          </w:p>
        </w:tc>
        <w:tc>
          <w:tcPr>
            <w:tcW w:w="1869" w:type="dxa"/>
            <w:vAlign w:val="center"/>
          </w:tcPr>
          <w:p w:rsidR="00953580" w:rsidRPr="009F3FD1" w:rsidRDefault="00953580" w:rsidP="00AF1573">
            <w:pPr>
              <w:jc w:val="center"/>
              <w:rPr>
                <w:rFonts w:ascii="Times New Roman" w:hAnsi="Times New Roman" w:cs="Times New Roman"/>
                <w:sz w:val="28"/>
              </w:rPr>
            </w:pPr>
            <w:r w:rsidRPr="009F3FD1">
              <w:rPr>
                <w:rFonts w:ascii="Times New Roman" w:hAnsi="Times New Roman" w:cs="Times New Roman"/>
                <w:sz w:val="28"/>
                <w:lang w:val="ru-RU"/>
              </w:rPr>
              <w:t>100</w:t>
            </w:r>
          </w:p>
        </w:tc>
        <w:tc>
          <w:tcPr>
            <w:tcW w:w="1869" w:type="dxa"/>
            <w:vAlign w:val="center"/>
          </w:tcPr>
          <w:p w:rsidR="00953580" w:rsidRPr="005B7A40" w:rsidRDefault="005B7A40" w:rsidP="00AF1573">
            <w:pPr>
              <w:jc w:val="center"/>
              <w:rPr>
                <w:rFonts w:ascii="Times New Roman" w:hAnsi="Times New Roman" w:cs="Times New Roman"/>
                <w:sz w:val="28"/>
              </w:rPr>
            </w:pPr>
            <w:r>
              <w:rPr>
                <w:rFonts w:ascii="Times New Roman" w:hAnsi="Times New Roman" w:cs="Times New Roman"/>
                <w:sz w:val="28"/>
              </w:rPr>
              <w:t>30</w:t>
            </w:r>
          </w:p>
        </w:tc>
      </w:tr>
      <w:tr w:rsidR="00953580" w:rsidRPr="009F3FD1" w:rsidTr="00AF1573">
        <w:trPr>
          <w:jc w:val="center"/>
        </w:trPr>
        <w:tc>
          <w:tcPr>
            <w:tcW w:w="704" w:type="dxa"/>
            <w:vAlign w:val="center"/>
          </w:tcPr>
          <w:p w:rsidR="00953580" w:rsidRPr="009F3FD1" w:rsidRDefault="00953580" w:rsidP="00AF1573">
            <w:pPr>
              <w:jc w:val="center"/>
              <w:rPr>
                <w:rFonts w:ascii="Times New Roman" w:hAnsi="Times New Roman" w:cs="Times New Roman"/>
                <w:sz w:val="28"/>
              </w:rPr>
            </w:pPr>
            <w:r w:rsidRPr="009F3FD1">
              <w:rPr>
                <w:rFonts w:ascii="Times New Roman" w:hAnsi="Times New Roman" w:cs="Times New Roman"/>
                <w:sz w:val="28"/>
              </w:rPr>
              <w:t>2</w:t>
            </w:r>
          </w:p>
        </w:tc>
        <w:tc>
          <w:tcPr>
            <w:tcW w:w="2268" w:type="dxa"/>
            <w:vAlign w:val="center"/>
          </w:tcPr>
          <w:p w:rsidR="00953580" w:rsidRPr="009F3FD1" w:rsidRDefault="00953580" w:rsidP="00AF1573">
            <w:pPr>
              <w:jc w:val="center"/>
              <w:rPr>
                <w:rFonts w:ascii="Times New Roman" w:hAnsi="Times New Roman" w:cs="Times New Roman"/>
                <w:sz w:val="28"/>
              </w:rPr>
            </w:pPr>
            <w:r w:rsidRPr="009F3FD1">
              <w:rPr>
                <w:rFonts w:ascii="Times New Roman" w:hAnsi="Times New Roman" w:cs="Times New Roman"/>
                <w:sz w:val="28"/>
                <w:lang w:val="ru-RU"/>
              </w:rPr>
              <w:t>Ведмедик Тедді</w:t>
            </w:r>
          </w:p>
        </w:tc>
        <w:tc>
          <w:tcPr>
            <w:tcW w:w="2635" w:type="dxa"/>
            <w:vAlign w:val="center"/>
          </w:tcPr>
          <w:p w:rsidR="00953580" w:rsidRPr="009F3FD1" w:rsidRDefault="00953580" w:rsidP="00AF1573">
            <w:pPr>
              <w:jc w:val="center"/>
              <w:rPr>
                <w:rFonts w:ascii="Times New Roman" w:hAnsi="Times New Roman" w:cs="Times New Roman"/>
                <w:sz w:val="28"/>
              </w:rPr>
            </w:pPr>
            <w:r w:rsidRPr="009F3FD1">
              <w:rPr>
                <w:rFonts w:ascii="Times New Roman" w:hAnsi="Times New Roman" w:cs="Times New Roman"/>
                <w:sz w:val="28"/>
                <w:lang w:val="ru-RU"/>
              </w:rPr>
              <w:t>ТОВ «Агрофірма-Елітсортнасіння», Україна</w:t>
            </w:r>
          </w:p>
        </w:tc>
        <w:tc>
          <w:tcPr>
            <w:tcW w:w="1869" w:type="dxa"/>
            <w:vAlign w:val="center"/>
          </w:tcPr>
          <w:p w:rsidR="00953580" w:rsidRPr="009F3FD1" w:rsidRDefault="00953580" w:rsidP="00AF1573">
            <w:pPr>
              <w:jc w:val="center"/>
              <w:rPr>
                <w:rFonts w:ascii="Times New Roman" w:hAnsi="Times New Roman" w:cs="Times New Roman"/>
                <w:sz w:val="28"/>
              </w:rPr>
            </w:pPr>
            <w:r w:rsidRPr="009F3FD1">
              <w:rPr>
                <w:rFonts w:ascii="Times New Roman" w:hAnsi="Times New Roman" w:cs="Times New Roman"/>
                <w:sz w:val="28"/>
                <w:lang w:val="ru-RU"/>
              </w:rPr>
              <w:t>100</w:t>
            </w:r>
          </w:p>
        </w:tc>
        <w:tc>
          <w:tcPr>
            <w:tcW w:w="1869" w:type="dxa"/>
            <w:vAlign w:val="center"/>
          </w:tcPr>
          <w:p w:rsidR="00953580" w:rsidRPr="005B7A40" w:rsidRDefault="005B7A40" w:rsidP="00AF1573">
            <w:pPr>
              <w:jc w:val="center"/>
              <w:rPr>
                <w:rFonts w:ascii="Times New Roman" w:hAnsi="Times New Roman" w:cs="Times New Roman"/>
                <w:sz w:val="28"/>
              </w:rPr>
            </w:pPr>
            <w:r>
              <w:rPr>
                <w:rFonts w:ascii="Times New Roman" w:hAnsi="Times New Roman" w:cs="Times New Roman"/>
                <w:sz w:val="28"/>
                <w:lang w:val="ru-RU"/>
              </w:rPr>
              <w:t>10</w:t>
            </w:r>
          </w:p>
        </w:tc>
      </w:tr>
      <w:tr w:rsidR="00953580" w:rsidRPr="009F3FD1" w:rsidTr="00AF1573">
        <w:trPr>
          <w:jc w:val="center"/>
        </w:trPr>
        <w:tc>
          <w:tcPr>
            <w:tcW w:w="704" w:type="dxa"/>
            <w:vAlign w:val="center"/>
          </w:tcPr>
          <w:p w:rsidR="00953580" w:rsidRPr="009F3FD1" w:rsidRDefault="00953580" w:rsidP="00AF1573">
            <w:pPr>
              <w:jc w:val="center"/>
              <w:rPr>
                <w:rFonts w:ascii="Times New Roman" w:hAnsi="Times New Roman" w:cs="Times New Roman"/>
                <w:sz w:val="28"/>
              </w:rPr>
            </w:pPr>
            <w:r w:rsidRPr="009F3FD1">
              <w:rPr>
                <w:rFonts w:ascii="Times New Roman" w:hAnsi="Times New Roman" w:cs="Times New Roman"/>
                <w:sz w:val="28"/>
                <w:lang w:val="ru-RU"/>
              </w:rPr>
              <w:t>3</w:t>
            </w:r>
          </w:p>
        </w:tc>
        <w:tc>
          <w:tcPr>
            <w:tcW w:w="2268" w:type="dxa"/>
            <w:vAlign w:val="center"/>
          </w:tcPr>
          <w:p w:rsidR="00953580" w:rsidRPr="009F3FD1" w:rsidRDefault="00953580" w:rsidP="00AF1573">
            <w:pPr>
              <w:jc w:val="center"/>
              <w:rPr>
                <w:rFonts w:ascii="Times New Roman" w:hAnsi="Times New Roman" w:cs="Times New Roman"/>
                <w:sz w:val="28"/>
              </w:rPr>
            </w:pPr>
            <w:r w:rsidRPr="009F3FD1">
              <w:rPr>
                <w:rFonts w:ascii="Times New Roman" w:hAnsi="Times New Roman" w:cs="Times New Roman"/>
                <w:sz w:val="28"/>
                <w:lang w:val="ru-RU"/>
              </w:rPr>
              <w:t>Черное золото</w:t>
            </w:r>
          </w:p>
        </w:tc>
        <w:tc>
          <w:tcPr>
            <w:tcW w:w="2635" w:type="dxa"/>
            <w:vAlign w:val="center"/>
          </w:tcPr>
          <w:p w:rsidR="00953580" w:rsidRPr="009F3FD1" w:rsidRDefault="00953580" w:rsidP="00AF1573">
            <w:pPr>
              <w:jc w:val="center"/>
              <w:rPr>
                <w:rFonts w:ascii="Times New Roman" w:hAnsi="Times New Roman" w:cs="Times New Roman"/>
                <w:sz w:val="28"/>
              </w:rPr>
            </w:pPr>
            <w:r w:rsidRPr="009F3FD1">
              <w:rPr>
                <w:rFonts w:ascii="Times New Roman" w:hAnsi="Times New Roman" w:cs="Times New Roman"/>
                <w:sz w:val="28"/>
                <w:lang w:val="ru-RU"/>
              </w:rPr>
              <w:t>Гавриш, РФ</w:t>
            </w:r>
          </w:p>
        </w:tc>
        <w:tc>
          <w:tcPr>
            <w:tcW w:w="1869" w:type="dxa"/>
            <w:vAlign w:val="center"/>
          </w:tcPr>
          <w:p w:rsidR="00953580" w:rsidRPr="009F3FD1" w:rsidRDefault="00953580" w:rsidP="00AF1573">
            <w:pPr>
              <w:jc w:val="center"/>
              <w:rPr>
                <w:rFonts w:ascii="Times New Roman" w:hAnsi="Times New Roman" w:cs="Times New Roman"/>
                <w:sz w:val="28"/>
              </w:rPr>
            </w:pPr>
            <w:r w:rsidRPr="009F3FD1">
              <w:rPr>
                <w:rFonts w:ascii="Times New Roman" w:hAnsi="Times New Roman" w:cs="Times New Roman"/>
                <w:sz w:val="28"/>
                <w:lang w:val="ru-RU"/>
              </w:rPr>
              <w:t>80</w:t>
            </w:r>
          </w:p>
        </w:tc>
        <w:tc>
          <w:tcPr>
            <w:tcW w:w="1869" w:type="dxa"/>
            <w:vAlign w:val="center"/>
          </w:tcPr>
          <w:p w:rsidR="00953580" w:rsidRPr="009F3FD1" w:rsidRDefault="00953580" w:rsidP="00AF1573">
            <w:pPr>
              <w:jc w:val="center"/>
              <w:rPr>
                <w:rFonts w:ascii="Times New Roman" w:hAnsi="Times New Roman" w:cs="Times New Roman"/>
                <w:sz w:val="28"/>
              </w:rPr>
            </w:pPr>
            <w:r w:rsidRPr="009F3FD1">
              <w:rPr>
                <w:rFonts w:ascii="Times New Roman" w:hAnsi="Times New Roman" w:cs="Times New Roman"/>
                <w:sz w:val="28"/>
                <w:lang w:val="ru-RU"/>
              </w:rPr>
              <w:t>0</w:t>
            </w:r>
          </w:p>
        </w:tc>
      </w:tr>
      <w:tr w:rsidR="00953580" w:rsidRPr="009F3FD1" w:rsidTr="00AF1573">
        <w:trPr>
          <w:jc w:val="center"/>
        </w:trPr>
        <w:tc>
          <w:tcPr>
            <w:tcW w:w="704" w:type="dxa"/>
            <w:vAlign w:val="center"/>
          </w:tcPr>
          <w:p w:rsidR="00953580" w:rsidRPr="009F3FD1" w:rsidRDefault="00953580" w:rsidP="00AF1573">
            <w:pPr>
              <w:jc w:val="center"/>
              <w:rPr>
                <w:rFonts w:ascii="Times New Roman" w:hAnsi="Times New Roman" w:cs="Times New Roman"/>
                <w:sz w:val="28"/>
              </w:rPr>
            </w:pPr>
            <w:r w:rsidRPr="009F3FD1">
              <w:rPr>
                <w:rFonts w:ascii="Times New Roman" w:hAnsi="Times New Roman" w:cs="Times New Roman"/>
                <w:sz w:val="28"/>
              </w:rPr>
              <w:t>4</w:t>
            </w:r>
          </w:p>
        </w:tc>
        <w:tc>
          <w:tcPr>
            <w:tcW w:w="2268" w:type="dxa"/>
            <w:vAlign w:val="center"/>
          </w:tcPr>
          <w:p w:rsidR="00953580" w:rsidRPr="009F3FD1" w:rsidRDefault="00953580" w:rsidP="00AF1573">
            <w:pPr>
              <w:jc w:val="center"/>
              <w:rPr>
                <w:rFonts w:ascii="Times New Roman" w:hAnsi="Times New Roman" w:cs="Times New Roman"/>
                <w:sz w:val="28"/>
              </w:rPr>
            </w:pPr>
            <w:r w:rsidRPr="009F3FD1">
              <w:rPr>
                <w:rFonts w:ascii="Times New Roman" w:hAnsi="Times New Roman" w:cs="Times New Roman"/>
                <w:sz w:val="28"/>
                <w:lang w:val="ru-RU"/>
              </w:rPr>
              <w:t>Соняшник декоративний</w:t>
            </w:r>
          </w:p>
        </w:tc>
        <w:tc>
          <w:tcPr>
            <w:tcW w:w="2635" w:type="dxa"/>
            <w:vAlign w:val="center"/>
          </w:tcPr>
          <w:p w:rsidR="00953580" w:rsidRPr="009F3FD1" w:rsidRDefault="00953580" w:rsidP="00AF1573">
            <w:pPr>
              <w:jc w:val="center"/>
              <w:rPr>
                <w:rFonts w:ascii="Times New Roman" w:hAnsi="Times New Roman" w:cs="Times New Roman"/>
                <w:sz w:val="28"/>
              </w:rPr>
            </w:pPr>
            <w:r w:rsidRPr="009F3FD1">
              <w:rPr>
                <w:rFonts w:ascii="Times New Roman" w:hAnsi="Times New Roman" w:cs="Times New Roman"/>
                <w:sz w:val="28"/>
                <w:lang w:val="en-US"/>
              </w:rPr>
              <w:t xml:space="preserve">MoravoSeed </w:t>
            </w:r>
            <w:r w:rsidRPr="009F3FD1">
              <w:rPr>
                <w:rFonts w:ascii="Times New Roman" w:hAnsi="Times New Roman" w:cs="Times New Roman"/>
                <w:sz w:val="28"/>
              </w:rPr>
              <w:t>Чехія</w:t>
            </w:r>
          </w:p>
        </w:tc>
        <w:tc>
          <w:tcPr>
            <w:tcW w:w="1869" w:type="dxa"/>
            <w:vAlign w:val="center"/>
          </w:tcPr>
          <w:p w:rsidR="00953580" w:rsidRPr="009F3FD1" w:rsidRDefault="00953580" w:rsidP="00AF1573">
            <w:pPr>
              <w:jc w:val="center"/>
              <w:rPr>
                <w:rFonts w:ascii="Times New Roman" w:hAnsi="Times New Roman" w:cs="Times New Roman"/>
                <w:sz w:val="28"/>
              </w:rPr>
            </w:pPr>
            <w:r w:rsidRPr="009F3FD1">
              <w:rPr>
                <w:rFonts w:ascii="Times New Roman" w:hAnsi="Times New Roman" w:cs="Times New Roman"/>
                <w:sz w:val="28"/>
                <w:lang w:val="ru-RU"/>
              </w:rPr>
              <w:t>80</w:t>
            </w:r>
          </w:p>
        </w:tc>
        <w:tc>
          <w:tcPr>
            <w:tcW w:w="1869" w:type="dxa"/>
            <w:vAlign w:val="center"/>
          </w:tcPr>
          <w:p w:rsidR="00953580" w:rsidRPr="009F3FD1" w:rsidRDefault="00953580" w:rsidP="00AF1573">
            <w:pPr>
              <w:jc w:val="center"/>
              <w:rPr>
                <w:rFonts w:ascii="Times New Roman" w:hAnsi="Times New Roman" w:cs="Times New Roman"/>
                <w:sz w:val="28"/>
              </w:rPr>
            </w:pPr>
            <w:r w:rsidRPr="009F3FD1">
              <w:rPr>
                <w:rFonts w:ascii="Times New Roman" w:hAnsi="Times New Roman" w:cs="Times New Roman"/>
                <w:sz w:val="28"/>
                <w:lang w:val="ru-RU"/>
              </w:rPr>
              <w:t>0</w:t>
            </w:r>
          </w:p>
        </w:tc>
      </w:tr>
    </w:tbl>
    <w:p w:rsidR="00F15B90" w:rsidRDefault="00F15B90" w:rsidP="00F15B90">
      <w:pPr>
        <w:spacing w:after="0" w:line="360" w:lineRule="auto"/>
        <w:jc w:val="both"/>
        <w:rPr>
          <w:rFonts w:ascii="Times New Roman" w:hAnsi="Times New Roman"/>
          <w:kern w:val="1"/>
          <w:sz w:val="28"/>
          <w:szCs w:val="28"/>
          <w:lang w:val="uk-UA"/>
        </w:rPr>
      </w:pPr>
    </w:p>
    <w:p w:rsidR="00FA431A" w:rsidRDefault="00FA431A" w:rsidP="00FA431A">
      <w:pPr>
        <w:spacing w:after="0" w:line="360" w:lineRule="auto"/>
        <w:ind w:firstLine="708"/>
        <w:jc w:val="both"/>
        <w:rPr>
          <w:rFonts w:ascii="Times New Roman" w:hAnsi="Times New Roman"/>
          <w:kern w:val="1"/>
          <w:sz w:val="28"/>
          <w:szCs w:val="28"/>
          <w:lang w:val="uk-UA"/>
        </w:rPr>
      </w:pPr>
      <w:r>
        <w:rPr>
          <w:rFonts w:ascii="Times New Roman" w:hAnsi="Times New Roman"/>
          <w:kern w:val="1"/>
          <w:sz w:val="28"/>
          <w:szCs w:val="28"/>
          <w:lang w:val="uk-UA"/>
        </w:rPr>
        <w:t xml:space="preserve">У дослідному варіанті насіння сорту </w:t>
      </w:r>
      <w:r w:rsidRPr="00AF19E0">
        <w:rPr>
          <w:rFonts w:ascii="Times New Roman" w:hAnsi="Times New Roman"/>
          <w:kern w:val="1"/>
          <w:sz w:val="28"/>
          <w:szCs w:val="28"/>
          <w:lang w:val="uk-UA"/>
        </w:rPr>
        <w:t>Ведмежатко</w:t>
      </w:r>
      <w:r>
        <w:rPr>
          <w:rFonts w:ascii="Times New Roman" w:hAnsi="Times New Roman"/>
          <w:kern w:val="1"/>
          <w:sz w:val="28"/>
          <w:szCs w:val="28"/>
          <w:lang w:val="uk-UA"/>
        </w:rPr>
        <w:t xml:space="preserve"> (</w:t>
      </w:r>
      <w:r w:rsidRPr="00AF19E0">
        <w:rPr>
          <w:rFonts w:ascii="Times New Roman" w:hAnsi="Times New Roman"/>
          <w:kern w:val="1"/>
          <w:sz w:val="28"/>
          <w:szCs w:val="28"/>
          <w:lang w:val="uk-UA"/>
        </w:rPr>
        <w:t>«Хем Заден Б.В.» Нідерланди</w:t>
      </w:r>
      <w:r>
        <w:rPr>
          <w:rFonts w:ascii="Times New Roman" w:hAnsi="Times New Roman"/>
          <w:kern w:val="1"/>
          <w:sz w:val="28"/>
          <w:szCs w:val="28"/>
          <w:lang w:val="uk-UA"/>
        </w:rPr>
        <w:t xml:space="preserve">) проросло лише на 30%, що на 70% менше від контролю. При таких показниках рослини даного сорту краще </w:t>
      </w:r>
      <w:r w:rsidR="00B701BE">
        <w:rPr>
          <w:rFonts w:ascii="Times New Roman" w:hAnsi="Times New Roman"/>
          <w:kern w:val="1"/>
          <w:sz w:val="28"/>
          <w:szCs w:val="28"/>
          <w:lang w:val="uk-UA"/>
        </w:rPr>
        <w:t>висіювати при наявності додаткового зрошування.</w:t>
      </w:r>
    </w:p>
    <w:p w:rsidR="00FA431A" w:rsidRDefault="00FA431A" w:rsidP="00FA431A">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ab/>
        <w:t xml:space="preserve">У дослідному варіанті проростання насіння сорту </w:t>
      </w:r>
      <w:r w:rsidRPr="00AF19E0">
        <w:rPr>
          <w:rFonts w:ascii="Times New Roman" w:hAnsi="Times New Roman"/>
          <w:kern w:val="1"/>
          <w:sz w:val="28"/>
          <w:szCs w:val="28"/>
          <w:lang w:val="uk-UA"/>
        </w:rPr>
        <w:t xml:space="preserve">Тедді </w:t>
      </w:r>
      <w:r>
        <w:rPr>
          <w:rFonts w:ascii="Times New Roman" w:hAnsi="Times New Roman"/>
          <w:kern w:val="1"/>
          <w:sz w:val="28"/>
          <w:szCs w:val="28"/>
          <w:lang w:val="uk-UA"/>
        </w:rPr>
        <w:t>(</w:t>
      </w:r>
      <w:r w:rsidRPr="00AF19E0">
        <w:rPr>
          <w:rFonts w:ascii="Times New Roman" w:hAnsi="Times New Roman"/>
          <w:kern w:val="1"/>
          <w:sz w:val="28"/>
          <w:szCs w:val="28"/>
          <w:lang w:val="uk-UA"/>
        </w:rPr>
        <w:t xml:space="preserve">ТОВ «Агрофірма-Елітсортнасіння», </w:t>
      </w:r>
      <w:r>
        <w:rPr>
          <w:rFonts w:ascii="Times New Roman" w:hAnsi="Times New Roman"/>
          <w:kern w:val="1"/>
          <w:sz w:val="28"/>
          <w:szCs w:val="28"/>
          <w:lang w:val="uk-UA"/>
        </w:rPr>
        <w:t>Україна) спостерігалась 10% схож</w:t>
      </w:r>
      <w:r w:rsidR="00B701BE">
        <w:rPr>
          <w:rFonts w:ascii="Times New Roman" w:hAnsi="Times New Roman"/>
          <w:kern w:val="1"/>
          <w:sz w:val="28"/>
          <w:szCs w:val="28"/>
          <w:lang w:val="uk-UA"/>
        </w:rPr>
        <w:t>ості насіння</w:t>
      </w:r>
      <w:r>
        <w:rPr>
          <w:rFonts w:ascii="Times New Roman" w:hAnsi="Times New Roman"/>
          <w:kern w:val="1"/>
          <w:sz w:val="28"/>
          <w:szCs w:val="28"/>
          <w:lang w:val="uk-UA"/>
        </w:rPr>
        <w:t xml:space="preserve">. Цей сорт можна рекомендувати </w:t>
      </w:r>
      <w:r w:rsidR="00B701BE">
        <w:rPr>
          <w:rFonts w:ascii="Times New Roman" w:hAnsi="Times New Roman"/>
          <w:kern w:val="1"/>
          <w:sz w:val="28"/>
          <w:szCs w:val="28"/>
          <w:lang w:val="uk-UA"/>
        </w:rPr>
        <w:t xml:space="preserve">для використання </w:t>
      </w:r>
      <w:r>
        <w:rPr>
          <w:rFonts w:ascii="Times New Roman" w:hAnsi="Times New Roman"/>
          <w:kern w:val="1"/>
          <w:sz w:val="28"/>
          <w:szCs w:val="28"/>
          <w:lang w:val="uk-UA"/>
        </w:rPr>
        <w:t xml:space="preserve">при </w:t>
      </w:r>
      <w:r w:rsidR="00B701BE">
        <w:rPr>
          <w:rFonts w:ascii="Times New Roman" w:hAnsi="Times New Roman"/>
          <w:kern w:val="1"/>
          <w:sz w:val="28"/>
          <w:szCs w:val="28"/>
          <w:lang w:val="uk-UA"/>
        </w:rPr>
        <w:t xml:space="preserve">наявності додаткового зрошування при </w:t>
      </w:r>
      <w:r>
        <w:rPr>
          <w:rFonts w:ascii="Times New Roman" w:hAnsi="Times New Roman"/>
          <w:kern w:val="1"/>
          <w:sz w:val="28"/>
          <w:szCs w:val="28"/>
          <w:lang w:val="uk-UA"/>
        </w:rPr>
        <w:t>створенні клубових композицій у відкрит</w:t>
      </w:r>
      <w:r w:rsidR="00B701BE">
        <w:rPr>
          <w:rFonts w:ascii="Times New Roman" w:hAnsi="Times New Roman"/>
          <w:kern w:val="1"/>
          <w:sz w:val="28"/>
          <w:szCs w:val="28"/>
          <w:lang w:val="uk-UA"/>
        </w:rPr>
        <w:t>ому</w:t>
      </w:r>
      <w:r>
        <w:rPr>
          <w:rFonts w:ascii="Times New Roman" w:hAnsi="Times New Roman"/>
          <w:kern w:val="1"/>
          <w:sz w:val="28"/>
          <w:szCs w:val="28"/>
          <w:lang w:val="uk-UA"/>
        </w:rPr>
        <w:t xml:space="preserve"> грунт</w:t>
      </w:r>
      <w:r w:rsidR="00B701BE">
        <w:rPr>
          <w:rFonts w:ascii="Times New Roman" w:hAnsi="Times New Roman"/>
          <w:kern w:val="1"/>
          <w:sz w:val="28"/>
          <w:szCs w:val="28"/>
          <w:lang w:val="uk-UA"/>
        </w:rPr>
        <w:t>і</w:t>
      </w:r>
      <w:r>
        <w:rPr>
          <w:rFonts w:ascii="Times New Roman" w:hAnsi="Times New Roman"/>
          <w:kern w:val="1"/>
          <w:sz w:val="28"/>
          <w:szCs w:val="28"/>
          <w:lang w:val="uk-UA"/>
        </w:rPr>
        <w:t>.</w:t>
      </w:r>
    </w:p>
    <w:p w:rsidR="00B701BE" w:rsidRDefault="00FA431A" w:rsidP="00B701BE">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ab/>
      </w:r>
      <w:r w:rsidR="00B701BE">
        <w:rPr>
          <w:rFonts w:ascii="Times New Roman" w:hAnsi="Times New Roman"/>
          <w:kern w:val="1"/>
          <w:sz w:val="28"/>
          <w:szCs w:val="28"/>
          <w:lang w:val="uk-UA"/>
        </w:rPr>
        <w:t>Н</w:t>
      </w:r>
      <w:r>
        <w:rPr>
          <w:rFonts w:ascii="Times New Roman" w:hAnsi="Times New Roman"/>
          <w:kern w:val="1"/>
          <w:sz w:val="28"/>
          <w:szCs w:val="28"/>
          <w:lang w:val="uk-UA"/>
        </w:rPr>
        <w:t xml:space="preserve">асіння сорту </w:t>
      </w:r>
      <w:r w:rsidRPr="00AF19E0">
        <w:rPr>
          <w:rFonts w:ascii="Times New Roman" w:hAnsi="Times New Roman"/>
          <w:kern w:val="1"/>
          <w:sz w:val="28"/>
          <w:szCs w:val="28"/>
          <w:lang w:val="uk-UA"/>
        </w:rPr>
        <w:t xml:space="preserve">Чорне золото </w:t>
      </w:r>
      <w:r>
        <w:rPr>
          <w:rFonts w:ascii="Times New Roman" w:hAnsi="Times New Roman"/>
          <w:kern w:val="1"/>
          <w:sz w:val="28"/>
          <w:szCs w:val="28"/>
          <w:lang w:val="uk-UA"/>
        </w:rPr>
        <w:t>(</w:t>
      </w:r>
      <w:r w:rsidRPr="00AF19E0">
        <w:rPr>
          <w:rFonts w:ascii="Times New Roman" w:hAnsi="Times New Roman"/>
          <w:kern w:val="1"/>
          <w:sz w:val="28"/>
          <w:szCs w:val="28"/>
          <w:lang w:val="uk-UA"/>
        </w:rPr>
        <w:t>Гавриш, РФ</w:t>
      </w:r>
      <w:r>
        <w:rPr>
          <w:rFonts w:ascii="Times New Roman" w:hAnsi="Times New Roman"/>
          <w:kern w:val="1"/>
          <w:sz w:val="28"/>
          <w:szCs w:val="28"/>
          <w:lang w:val="uk-UA"/>
        </w:rPr>
        <w:t xml:space="preserve">) </w:t>
      </w:r>
      <w:r w:rsidR="00B701BE">
        <w:rPr>
          <w:rFonts w:ascii="Times New Roman" w:hAnsi="Times New Roman"/>
          <w:kern w:val="1"/>
          <w:sz w:val="28"/>
          <w:szCs w:val="28"/>
          <w:lang w:val="uk-UA"/>
        </w:rPr>
        <w:t xml:space="preserve">та </w:t>
      </w:r>
      <w:r>
        <w:rPr>
          <w:rFonts w:ascii="Times New Roman" w:hAnsi="Times New Roman"/>
          <w:kern w:val="1"/>
          <w:sz w:val="28"/>
          <w:szCs w:val="28"/>
          <w:lang w:val="uk-UA"/>
        </w:rPr>
        <w:t xml:space="preserve">сорту </w:t>
      </w:r>
      <w:r w:rsidRPr="00AF19E0">
        <w:rPr>
          <w:rFonts w:ascii="Times New Roman" w:hAnsi="Times New Roman"/>
          <w:kern w:val="1"/>
          <w:sz w:val="28"/>
          <w:szCs w:val="28"/>
          <w:lang w:val="uk-UA"/>
        </w:rPr>
        <w:t xml:space="preserve">Декоративний </w:t>
      </w:r>
      <w:r>
        <w:rPr>
          <w:rFonts w:ascii="Times New Roman" w:hAnsi="Times New Roman"/>
          <w:kern w:val="1"/>
          <w:sz w:val="28"/>
          <w:szCs w:val="28"/>
          <w:lang w:val="uk-UA"/>
        </w:rPr>
        <w:t>(</w:t>
      </w:r>
      <w:r w:rsidRPr="00AF19E0">
        <w:rPr>
          <w:rFonts w:ascii="Times New Roman" w:hAnsi="Times New Roman"/>
          <w:kern w:val="1"/>
          <w:sz w:val="28"/>
          <w:szCs w:val="28"/>
          <w:lang w:val="uk-UA"/>
        </w:rPr>
        <w:t>MoravoSeed</w:t>
      </w:r>
      <w:r>
        <w:rPr>
          <w:rFonts w:ascii="Times New Roman" w:hAnsi="Times New Roman"/>
          <w:kern w:val="1"/>
          <w:sz w:val="28"/>
          <w:szCs w:val="28"/>
          <w:lang w:val="uk-UA"/>
        </w:rPr>
        <w:t>,</w:t>
      </w:r>
      <w:r w:rsidRPr="00AF19E0">
        <w:rPr>
          <w:rFonts w:ascii="Times New Roman" w:hAnsi="Times New Roman"/>
          <w:kern w:val="1"/>
          <w:sz w:val="28"/>
          <w:szCs w:val="28"/>
          <w:lang w:val="uk-UA"/>
        </w:rPr>
        <w:t xml:space="preserve"> Чехія</w:t>
      </w:r>
      <w:r>
        <w:rPr>
          <w:rFonts w:ascii="Times New Roman" w:hAnsi="Times New Roman"/>
          <w:kern w:val="1"/>
          <w:sz w:val="28"/>
          <w:szCs w:val="28"/>
          <w:lang w:val="uk-UA"/>
        </w:rPr>
        <w:t>) при дослід</w:t>
      </w:r>
      <w:r w:rsidR="00B701BE">
        <w:rPr>
          <w:rFonts w:ascii="Times New Roman" w:hAnsi="Times New Roman"/>
          <w:kern w:val="1"/>
          <w:sz w:val="28"/>
          <w:szCs w:val="28"/>
          <w:lang w:val="uk-UA"/>
        </w:rPr>
        <w:t xml:space="preserve">женні на посухостійкість не проросло взагалі. </w:t>
      </w:r>
    </w:p>
    <w:p w:rsidR="00F267F4" w:rsidRDefault="00B701BE" w:rsidP="00B701BE">
      <w:pPr>
        <w:spacing w:after="0" w:line="360" w:lineRule="auto"/>
        <w:jc w:val="both"/>
        <w:rPr>
          <w:rFonts w:ascii="Times New Roman" w:hAnsi="Times New Roman"/>
          <w:kern w:val="1"/>
          <w:sz w:val="28"/>
          <w:szCs w:val="28"/>
          <w:highlight w:val="yellow"/>
          <w:lang w:val="uk-UA"/>
        </w:rPr>
      </w:pPr>
      <w:r>
        <w:rPr>
          <w:rFonts w:ascii="Times New Roman" w:hAnsi="Times New Roman"/>
          <w:kern w:val="1"/>
          <w:sz w:val="28"/>
          <w:szCs w:val="28"/>
          <w:lang w:val="uk-UA"/>
        </w:rPr>
        <w:t>Можливо дані умови викликають затримку в проростанні насіння, а адаптаційні можливоті рослини сприятимуть прояву декоративності при використанні у створенні клубових композиціях (рекомендуємо використовувати при наявності додаткового зрошування).</w:t>
      </w:r>
      <w:r w:rsidR="00FA431A">
        <w:rPr>
          <w:rFonts w:ascii="Times New Roman" w:hAnsi="Times New Roman"/>
          <w:kern w:val="1"/>
          <w:sz w:val="28"/>
          <w:szCs w:val="28"/>
          <w:lang w:val="uk-UA"/>
        </w:rPr>
        <w:t xml:space="preserve"> </w:t>
      </w:r>
      <w:r w:rsidR="00DA71B9">
        <w:rPr>
          <w:rFonts w:ascii="Times New Roman" w:eastAsiaTheme="minorHAnsi" w:hAnsi="Times New Roman"/>
          <w:sz w:val="28"/>
          <w:szCs w:val="28"/>
          <w:lang w:val="uk-UA" w:eastAsia="en-US"/>
        </w:rPr>
        <w:t xml:space="preserve"> </w:t>
      </w:r>
      <w:r w:rsidR="00206E97" w:rsidRPr="008B03E1">
        <w:rPr>
          <w:rFonts w:ascii="Times New Roman" w:hAnsi="Times New Roman"/>
          <w:kern w:val="1"/>
          <w:sz w:val="28"/>
          <w:szCs w:val="28"/>
          <w:highlight w:val="yellow"/>
          <w:lang w:val="uk-UA"/>
        </w:rPr>
        <w:br w:type="page"/>
      </w:r>
    </w:p>
    <w:p w:rsidR="0068644B" w:rsidRPr="008B03E1" w:rsidRDefault="0068644B" w:rsidP="007D4784">
      <w:pPr>
        <w:pStyle w:val="1"/>
        <w:jc w:val="center"/>
        <w:rPr>
          <w:rFonts w:ascii="Times New Roman" w:hAnsi="Times New Roman" w:cs="Times New Roman"/>
          <w:b w:val="0"/>
          <w:color w:val="auto"/>
          <w:kern w:val="1"/>
          <w:lang w:val="uk-UA"/>
        </w:rPr>
      </w:pPr>
      <w:bookmarkStart w:id="20" w:name="_Toc58258595"/>
      <w:r w:rsidRPr="006E5080">
        <w:rPr>
          <w:rFonts w:ascii="Times New Roman" w:hAnsi="Times New Roman" w:cs="Times New Roman"/>
          <w:b w:val="0"/>
          <w:color w:val="auto"/>
          <w:kern w:val="1"/>
          <w:lang w:val="uk-UA"/>
        </w:rPr>
        <w:lastRenderedPageBreak/>
        <w:t>4  ОХОРОНА ПРАЦІ</w:t>
      </w:r>
      <w:r w:rsidRPr="008B03E1">
        <w:rPr>
          <w:rFonts w:ascii="Times New Roman" w:hAnsi="Times New Roman" w:cs="Times New Roman"/>
          <w:b w:val="0"/>
          <w:color w:val="auto"/>
          <w:kern w:val="1"/>
          <w:lang w:val="uk-UA"/>
        </w:rPr>
        <w:t xml:space="preserve"> </w:t>
      </w:r>
      <w:r w:rsidR="00C147A4">
        <w:rPr>
          <w:rFonts w:ascii="Times New Roman" w:hAnsi="Times New Roman" w:cs="Times New Roman"/>
          <w:b w:val="0"/>
          <w:color w:val="auto"/>
          <w:kern w:val="1"/>
          <w:lang w:val="uk-UA"/>
        </w:rPr>
        <w:t>ТА БЕЗПЕКА У НАДЗВИЧАЙНИХ СИТУАЦІЯХ</w:t>
      </w:r>
      <w:bookmarkEnd w:id="20"/>
    </w:p>
    <w:p w:rsidR="0068644B" w:rsidRPr="008B03E1" w:rsidRDefault="0068644B" w:rsidP="0068644B">
      <w:pPr>
        <w:spacing w:after="0" w:line="360" w:lineRule="auto"/>
        <w:ind w:firstLine="709"/>
        <w:jc w:val="both"/>
        <w:rPr>
          <w:rFonts w:ascii="Times New Roman" w:hAnsi="Times New Roman"/>
          <w:kern w:val="1"/>
          <w:sz w:val="28"/>
          <w:szCs w:val="28"/>
          <w:lang w:val="uk-UA"/>
        </w:rPr>
      </w:pPr>
    </w:p>
    <w:p w:rsidR="0068644B" w:rsidRPr="008B03E1" w:rsidRDefault="0068644B" w:rsidP="0068644B">
      <w:pPr>
        <w:spacing w:after="0" w:line="360" w:lineRule="auto"/>
        <w:ind w:firstLine="709"/>
        <w:jc w:val="both"/>
        <w:rPr>
          <w:rFonts w:ascii="Times New Roman" w:hAnsi="Times New Roman"/>
          <w:kern w:val="1"/>
          <w:sz w:val="28"/>
          <w:szCs w:val="28"/>
          <w:lang w:val="uk-UA"/>
        </w:rPr>
      </w:pP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Охорона праці – це система різнобічних заходів технічного, санітарно</w:t>
      </w:r>
      <w:r w:rsidR="003064D3">
        <w:rPr>
          <w:rFonts w:ascii="Times New Roman" w:hAnsi="Times New Roman"/>
          <w:kern w:val="1"/>
          <w:sz w:val="28"/>
          <w:szCs w:val="28"/>
          <w:lang w:val="uk-UA"/>
        </w:rPr>
        <w:t>-</w:t>
      </w:r>
      <w:r w:rsidRPr="008B03E1">
        <w:rPr>
          <w:rFonts w:ascii="Times New Roman" w:hAnsi="Times New Roman"/>
          <w:kern w:val="1"/>
          <w:sz w:val="28"/>
          <w:szCs w:val="28"/>
          <w:lang w:val="uk-UA"/>
        </w:rPr>
        <w:t>гігієнічного і правового порядку, спрямованих на гарантування здорових і безпечних умов праці. Охорона праці охоплює такі питання:</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а) правові – додержання трудового законодавства, яке здійснюється на основі Конституції, Кодексу Законів про Працю і постанов, розвиваючих їх;</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б) технічні – техніка безпеки, яка гарантує безпеку робіт під час розробки технологічних процесів сільськогосподарського виробництва і в ремонтній справі;</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в) санітарні – промислова і виробнича санітарія, що забезпечує створення здорових гігієнічних умов праці;</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г) протипожежні – протипожежна охорона, яка забезпечує протипожежні умови праці (під час створення, проектування і експлуатації техніки та споруд).</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Безпечні умови праці забезпечуються: правильним вибором технологій та режимів праці, виробничого устаткування, способів зберігання і транспортування вихідних матеріалів, реалізацією вимог безпеки і нормативно</w:t>
      </w:r>
      <w:r w:rsidR="00FF1774" w:rsidRPr="008B03E1">
        <w:rPr>
          <w:rFonts w:ascii="Times New Roman" w:hAnsi="Times New Roman"/>
          <w:kern w:val="1"/>
          <w:sz w:val="28"/>
          <w:szCs w:val="28"/>
          <w:lang w:val="uk-UA"/>
        </w:rPr>
        <w:t>–</w:t>
      </w:r>
      <w:r w:rsidRPr="008B03E1">
        <w:rPr>
          <w:rFonts w:ascii="Times New Roman" w:hAnsi="Times New Roman"/>
          <w:kern w:val="1"/>
          <w:sz w:val="28"/>
          <w:szCs w:val="28"/>
          <w:lang w:val="uk-UA"/>
        </w:rPr>
        <w:t>технічної документації, застосуванням засобів захисту</w:t>
      </w:r>
      <w:r w:rsidR="00065955" w:rsidRPr="00065955">
        <w:rPr>
          <w:rFonts w:ascii="Times New Roman" w:hAnsi="Times New Roman"/>
          <w:kern w:val="1"/>
          <w:sz w:val="28"/>
          <w:szCs w:val="28"/>
          <w:lang w:val="uk-UA"/>
        </w:rPr>
        <w:t>[</w:t>
      </w:r>
      <w:r w:rsidR="00C337B8">
        <w:rPr>
          <w:rFonts w:ascii="Times New Roman" w:hAnsi="Times New Roman"/>
          <w:kern w:val="1"/>
          <w:sz w:val="28"/>
          <w:szCs w:val="28"/>
          <w:lang w:val="uk-UA"/>
        </w:rPr>
        <w:t>50-51</w:t>
      </w:r>
      <w:r w:rsidR="00065955" w:rsidRPr="00065955">
        <w:rPr>
          <w:rFonts w:ascii="Times New Roman" w:hAnsi="Times New Roman"/>
          <w:kern w:val="1"/>
          <w:sz w:val="28"/>
          <w:szCs w:val="28"/>
          <w:lang w:val="uk-UA"/>
        </w:rPr>
        <w:t>]</w:t>
      </w:r>
      <w:r w:rsidRPr="008B03E1">
        <w:rPr>
          <w:rFonts w:ascii="Times New Roman" w:hAnsi="Times New Roman"/>
          <w:kern w:val="1"/>
          <w:sz w:val="28"/>
          <w:szCs w:val="28"/>
          <w:lang w:val="uk-UA"/>
        </w:rPr>
        <w:t>.</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Перед початком роботи науковим керівником зі мною був проведений інструктаж з охорони праці і пожежної безпеки. Знання, отримані з курсів „Охорона праці” та „Охорона праці у галузі” я застосовув</w:t>
      </w:r>
      <w:r w:rsidR="00065955">
        <w:rPr>
          <w:rFonts w:ascii="Times New Roman" w:hAnsi="Times New Roman"/>
          <w:kern w:val="1"/>
          <w:sz w:val="28"/>
          <w:szCs w:val="28"/>
          <w:lang w:val="uk-UA"/>
        </w:rPr>
        <w:t>ала</w:t>
      </w:r>
      <w:r w:rsidRPr="008B03E1">
        <w:rPr>
          <w:rFonts w:ascii="Times New Roman" w:hAnsi="Times New Roman"/>
          <w:kern w:val="1"/>
          <w:sz w:val="28"/>
          <w:szCs w:val="28"/>
          <w:lang w:val="uk-UA"/>
        </w:rPr>
        <w:t xml:space="preserve"> при виконанні експериментальної частини моєї </w:t>
      </w:r>
      <w:r w:rsidR="007F1705" w:rsidRPr="008B03E1">
        <w:rPr>
          <w:rFonts w:ascii="Times New Roman" w:hAnsi="Times New Roman"/>
          <w:kern w:val="1"/>
          <w:sz w:val="28"/>
          <w:szCs w:val="28"/>
          <w:lang w:val="uk-UA"/>
        </w:rPr>
        <w:t>кваліфікаційної</w:t>
      </w:r>
      <w:r w:rsidRPr="008B03E1">
        <w:rPr>
          <w:rFonts w:ascii="Times New Roman" w:hAnsi="Times New Roman"/>
          <w:kern w:val="1"/>
          <w:sz w:val="28"/>
          <w:szCs w:val="28"/>
          <w:lang w:val="uk-UA"/>
        </w:rPr>
        <w:t xml:space="preserve"> роботи</w:t>
      </w:r>
      <w:r w:rsidR="00C337B8">
        <w:rPr>
          <w:rFonts w:ascii="Times New Roman" w:hAnsi="Times New Roman"/>
          <w:kern w:val="1"/>
          <w:sz w:val="28"/>
          <w:szCs w:val="28"/>
        </w:rPr>
        <w:t xml:space="preserve"> [52</w:t>
      </w:r>
      <w:r w:rsidR="00065955" w:rsidRPr="00065955">
        <w:rPr>
          <w:rFonts w:ascii="Times New Roman" w:hAnsi="Times New Roman"/>
          <w:kern w:val="1"/>
          <w:sz w:val="28"/>
          <w:szCs w:val="28"/>
        </w:rPr>
        <w:t>]</w:t>
      </w:r>
      <w:r w:rsidRPr="008B03E1">
        <w:rPr>
          <w:rFonts w:ascii="Times New Roman" w:hAnsi="Times New Roman"/>
          <w:kern w:val="1"/>
          <w:sz w:val="28"/>
          <w:szCs w:val="28"/>
          <w:lang w:val="uk-UA"/>
        </w:rPr>
        <w:t xml:space="preserve">.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Під час виконання лабораторних досліджень освітлення в приміщенні було достатнім (300</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400 люкс), що відповідає вимогам </w:t>
      </w:r>
      <w:r w:rsidRPr="008B03E1">
        <w:rPr>
          <w:rFonts w:ascii="Times New Roman" w:hAnsi="Times New Roman"/>
          <w:kern w:val="1"/>
          <w:sz w:val="28"/>
          <w:szCs w:val="28"/>
          <w:lang w:val="uk-UA"/>
        </w:rPr>
        <w:tab/>
        <w:t>ДБН В.2.5</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28</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2006. Природне і штучне освітлення </w:t>
      </w:r>
      <w:r w:rsidRPr="00065955">
        <w:rPr>
          <w:rFonts w:ascii="Times New Roman" w:hAnsi="Times New Roman"/>
          <w:kern w:val="1"/>
          <w:sz w:val="28"/>
          <w:szCs w:val="28"/>
          <w:lang w:val="uk-UA"/>
        </w:rPr>
        <w:t>[</w:t>
      </w:r>
      <w:r w:rsidR="00065955" w:rsidRPr="000B31D8">
        <w:rPr>
          <w:rFonts w:ascii="Times New Roman" w:hAnsi="Times New Roman"/>
          <w:kern w:val="1"/>
          <w:sz w:val="28"/>
          <w:szCs w:val="28"/>
        </w:rPr>
        <w:t>5</w:t>
      </w:r>
      <w:r w:rsidR="00C337B8">
        <w:rPr>
          <w:rFonts w:ascii="Times New Roman" w:hAnsi="Times New Roman"/>
          <w:kern w:val="1"/>
          <w:sz w:val="28"/>
          <w:szCs w:val="28"/>
        </w:rPr>
        <w:t>3</w:t>
      </w:r>
      <w:r w:rsidRPr="00065955">
        <w:rPr>
          <w:rFonts w:ascii="Times New Roman" w:hAnsi="Times New Roman"/>
          <w:kern w:val="1"/>
          <w:sz w:val="28"/>
          <w:szCs w:val="28"/>
          <w:lang w:val="uk-UA"/>
        </w:rPr>
        <w:t>].</w:t>
      </w:r>
      <w:r w:rsidRPr="008B03E1">
        <w:rPr>
          <w:rFonts w:ascii="Times New Roman" w:hAnsi="Times New Roman"/>
          <w:kern w:val="1"/>
          <w:sz w:val="28"/>
          <w:szCs w:val="28"/>
          <w:lang w:val="uk-UA"/>
        </w:rPr>
        <w:t xml:space="preserve">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Температура у приміщенні залишалася у комфортних межах (20</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25°С). Вологість повітря коливалася у межах 40</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75 % і залежала від вологості повітря зовнішнього середовища. Швидкість переміщення повітря була у комфортних межах (0,25</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3 м/с). Ці показники відповідали ДСН 3.3.6.042</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99 Санітарні норми </w:t>
      </w:r>
      <w:r w:rsidRPr="008B03E1">
        <w:rPr>
          <w:rFonts w:ascii="Times New Roman" w:hAnsi="Times New Roman"/>
          <w:kern w:val="1"/>
          <w:sz w:val="28"/>
          <w:szCs w:val="28"/>
          <w:lang w:val="uk-UA"/>
        </w:rPr>
        <w:lastRenderedPageBreak/>
        <w:t xml:space="preserve">мікроклімату виробничих приміщень </w:t>
      </w:r>
      <w:r w:rsidRPr="00065955">
        <w:rPr>
          <w:rFonts w:ascii="Times New Roman" w:hAnsi="Times New Roman"/>
          <w:kern w:val="1"/>
          <w:sz w:val="28"/>
          <w:szCs w:val="28"/>
          <w:lang w:val="uk-UA"/>
        </w:rPr>
        <w:t>[</w:t>
      </w:r>
      <w:r w:rsidR="00065955" w:rsidRPr="00065955">
        <w:rPr>
          <w:rFonts w:ascii="Times New Roman" w:hAnsi="Times New Roman"/>
          <w:kern w:val="1"/>
          <w:sz w:val="28"/>
          <w:szCs w:val="28"/>
          <w:lang w:val="uk-UA"/>
        </w:rPr>
        <w:t>5</w:t>
      </w:r>
      <w:r w:rsidR="00C337B8">
        <w:rPr>
          <w:rFonts w:ascii="Times New Roman" w:hAnsi="Times New Roman"/>
          <w:kern w:val="1"/>
          <w:sz w:val="28"/>
          <w:szCs w:val="28"/>
          <w:lang w:val="uk-UA"/>
        </w:rPr>
        <w:t>4</w:t>
      </w:r>
      <w:r w:rsidRPr="00065955">
        <w:rPr>
          <w:rFonts w:ascii="Times New Roman" w:hAnsi="Times New Roman"/>
          <w:kern w:val="1"/>
          <w:sz w:val="28"/>
          <w:szCs w:val="28"/>
          <w:lang w:val="uk-UA"/>
        </w:rPr>
        <w:t>].</w:t>
      </w:r>
      <w:r w:rsidRPr="008B03E1">
        <w:rPr>
          <w:rFonts w:ascii="Times New Roman" w:hAnsi="Times New Roman"/>
          <w:kern w:val="1"/>
          <w:sz w:val="28"/>
          <w:szCs w:val="28"/>
          <w:lang w:val="uk-UA"/>
        </w:rPr>
        <w:t xml:space="preserve"> При роботі в лабораторії я керувалася інструкцією з охорони праці при роботі робітників в лабораторіях Інституту овочівництва і баштанництва НААН, згідно якої я ніколи не працювала сама в лабораторії, завжди одягала спеціальний захисний одяг, виконувала усі експерименти згідно методик та інструкцій, завжди ретельно перевіряла прилади перед початком роботи та використовувала лише безпечні засоби для виконання </w:t>
      </w:r>
      <w:r w:rsidRPr="00065955">
        <w:rPr>
          <w:rFonts w:ascii="Times New Roman" w:hAnsi="Times New Roman"/>
          <w:kern w:val="1"/>
          <w:sz w:val="28"/>
          <w:szCs w:val="28"/>
          <w:lang w:val="uk-UA"/>
        </w:rPr>
        <w:t>робіт [</w:t>
      </w:r>
      <w:r w:rsidR="00C337B8">
        <w:rPr>
          <w:rFonts w:ascii="Times New Roman" w:hAnsi="Times New Roman"/>
          <w:kern w:val="1"/>
          <w:sz w:val="28"/>
          <w:szCs w:val="28"/>
          <w:lang w:val="uk-UA"/>
        </w:rPr>
        <w:t>55</w:t>
      </w:r>
      <w:r w:rsidRPr="00065955">
        <w:rPr>
          <w:rFonts w:ascii="Times New Roman" w:hAnsi="Times New Roman"/>
          <w:kern w:val="1"/>
          <w:sz w:val="28"/>
          <w:szCs w:val="28"/>
          <w:lang w:val="uk-UA"/>
        </w:rPr>
        <w:t>].</w:t>
      </w:r>
    </w:p>
    <w:p w:rsidR="0068644B" w:rsidRPr="008B03E1" w:rsidRDefault="0068644B" w:rsidP="0068644B">
      <w:pPr>
        <w:spacing w:after="0" w:line="360" w:lineRule="auto"/>
        <w:ind w:firstLine="709"/>
        <w:jc w:val="both"/>
        <w:rPr>
          <w:rFonts w:ascii="Times New Roman" w:hAnsi="Times New Roman"/>
          <w:bCs/>
          <w:iCs/>
          <w:kern w:val="1"/>
          <w:sz w:val="28"/>
          <w:szCs w:val="28"/>
          <w:lang w:val="uk-UA"/>
        </w:rPr>
      </w:pPr>
      <w:r w:rsidRPr="008B03E1">
        <w:rPr>
          <w:rFonts w:ascii="Times New Roman" w:hAnsi="Times New Roman"/>
          <w:kern w:val="1"/>
          <w:sz w:val="28"/>
          <w:szCs w:val="28"/>
          <w:lang w:val="uk-UA"/>
        </w:rPr>
        <w:t xml:space="preserve">При роботі у лабораторії зі скляним посудом я керувалася насамперед інструкцією з охорони праці при роботі зі скляним посудом. </w:t>
      </w:r>
      <w:r w:rsidRPr="008B03E1">
        <w:rPr>
          <w:rFonts w:ascii="Times New Roman" w:hAnsi="Times New Roman"/>
          <w:bCs/>
          <w:iCs/>
          <w:kern w:val="1"/>
          <w:sz w:val="28"/>
          <w:szCs w:val="28"/>
          <w:lang w:val="uk-UA"/>
        </w:rPr>
        <w:t>Перед початком роботи я завжди перевіряла непошкодженість скляного посуду та його придатність для виконання даної роботи</w:t>
      </w:r>
      <w:r w:rsidR="00065955" w:rsidRPr="00065955">
        <w:rPr>
          <w:rFonts w:ascii="Times New Roman" w:hAnsi="Times New Roman"/>
          <w:bCs/>
          <w:iCs/>
          <w:kern w:val="1"/>
          <w:sz w:val="28"/>
          <w:szCs w:val="28"/>
        </w:rPr>
        <w:t xml:space="preserve"> [5</w:t>
      </w:r>
      <w:r w:rsidR="00C337B8">
        <w:rPr>
          <w:rFonts w:ascii="Times New Roman" w:hAnsi="Times New Roman"/>
          <w:bCs/>
          <w:iCs/>
          <w:kern w:val="1"/>
          <w:sz w:val="28"/>
          <w:szCs w:val="28"/>
        </w:rPr>
        <w:t>4-56</w:t>
      </w:r>
      <w:r w:rsidR="00065955" w:rsidRPr="00065955">
        <w:rPr>
          <w:rFonts w:ascii="Times New Roman" w:hAnsi="Times New Roman"/>
          <w:bCs/>
          <w:iCs/>
          <w:kern w:val="1"/>
          <w:sz w:val="28"/>
          <w:szCs w:val="28"/>
        </w:rPr>
        <w:t>]</w:t>
      </w:r>
      <w:r w:rsidRPr="008B03E1">
        <w:rPr>
          <w:rFonts w:ascii="Times New Roman" w:hAnsi="Times New Roman"/>
          <w:bCs/>
          <w:iCs/>
          <w:kern w:val="1"/>
          <w:sz w:val="28"/>
          <w:szCs w:val="28"/>
          <w:lang w:val="uk-UA"/>
        </w:rPr>
        <w:t>.</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При виконанні моєї роботи мені довелося працювати у лабораторії із електроприладами</w:t>
      </w:r>
      <w:r w:rsidR="007F1705"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 Усі мої дії підпорядковувалися вимогам  НПАОП 40.1</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1.21</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98 (ДНАОП 0.00</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1.21</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98) Правила безпечної експлуатації електроустановок споживачів </w:t>
      </w:r>
      <w:r w:rsidRPr="00065955">
        <w:rPr>
          <w:rFonts w:ascii="Times New Roman" w:hAnsi="Times New Roman"/>
          <w:kern w:val="1"/>
          <w:sz w:val="28"/>
          <w:szCs w:val="28"/>
          <w:lang w:val="uk-UA"/>
        </w:rPr>
        <w:t>[</w:t>
      </w:r>
      <w:r w:rsidR="00C337B8">
        <w:rPr>
          <w:rFonts w:ascii="Times New Roman" w:hAnsi="Times New Roman"/>
          <w:kern w:val="1"/>
          <w:sz w:val="28"/>
          <w:szCs w:val="28"/>
          <w:lang w:val="uk-UA"/>
        </w:rPr>
        <w:t>57</w:t>
      </w:r>
      <w:r w:rsidRPr="00065955">
        <w:rPr>
          <w:rFonts w:ascii="Times New Roman" w:hAnsi="Times New Roman"/>
          <w:kern w:val="1"/>
          <w:sz w:val="28"/>
          <w:szCs w:val="28"/>
          <w:lang w:val="uk-UA"/>
        </w:rPr>
        <w:t>]</w:t>
      </w:r>
      <w:r w:rsidRPr="008B03E1">
        <w:rPr>
          <w:rFonts w:ascii="Times New Roman" w:hAnsi="Times New Roman"/>
          <w:kern w:val="1"/>
          <w:sz w:val="28"/>
          <w:szCs w:val="28"/>
          <w:lang w:val="uk-UA"/>
        </w:rPr>
        <w:t xml:space="preserve"> та ДСТУ 7237:2011. Система стандартів безпеки праці. Електробезпека. Загальні вимоги та номенклатура видів захисту </w:t>
      </w:r>
      <w:r w:rsidRPr="00065955">
        <w:rPr>
          <w:rFonts w:ascii="Times New Roman" w:hAnsi="Times New Roman"/>
          <w:kern w:val="1"/>
          <w:sz w:val="28"/>
          <w:szCs w:val="28"/>
          <w:lang w:val="uk-UA"/>
        </w:rPr>
        <w:t>[</w:t>
      </w:r>
      <w:r w:rsidR="00C337B8">
        <w:rPr>
          <w:rFonts w:ascii="Times New Roman" w:hAnsi="Times New Roman"/>
          <w:kern w:val="1"/>
          <w:sz w:val="28"/>
          <w:szCs w:val="28"/>
          <w:lang w:val="uk-UA"/>
        </w:rPr>
        <w:t>58</w:t>
      </w:r>
      <w:r w:rsidRPr="00065955">
        <w:rPr>
          <w:rFonts w:ascii="Times New Roman" w:hAnsi="Times New Roman"/>
          <w:kern w:val="1"/>
          <w:sz w:val="28"/>
          <w:szCs w:val="28"/>
          <w:lang w:val="uk-UA"/>
        </w:rPr>
        <w:t>]</w:t>
      </w:r>
      <w:r w:rsidR="00C337B8">
        <w:rPr>
          <w:rFonts w:ascii="Times New Roman" w:hAnsi="Times New Roman"/>
          <w:kern w:val="1"/>
          <w:sz w:val="28"/>
          <w:szCs w:val="28"/>
          <w:lang w:val="uk-UA"/>
        </w:rPr>
        <w:t>.</w:t>
      </w:r>
      <w:r w:rsidRPr="008B03E1">
        <w:rPr>
          <w:rFonts w:ascii="Times New Roman" w:hAnsi="Times New Roman"/>
          <w:kern w:val="1"/>
          <w:sz w:val="28"/>
          <w:szCs w:val="28"/>
          <w:lang w:val="uk-UA"/>
        </w:rPr>
        <w:t xml:space="preserve"> Перед початком роботи прилади перевірялися на справність, перевірялась цілісність дротів, проводилась перевірка заземлення (занулення) приладів, для яких це передбачено інструкцією. З усіма приладами я працювала у присутності лаборанта або наукового керівника та чітко дотримувалась їх інструкцій та паспортів заводу</w:t>
      </w:r>
      <w:r w:rsidR="00FF1774" w:rsidRPr="008B03E1">
        <w:rPr>
          <w:rFonts w:ascii="Times New Roman" w:hAnsi="Times New Roman"/>
          <w:kern w:val="1"/>
          <w:sz w:val="28"/>
          <w:szCs w:val="28"/>
          <w:lang w:val="uk-UA"/>
        </w:rPr>
        <w:t>–</w:t>
      </w:r>
      <w:r w:rsidRPr="008B03E1">
        <w:rPr>
          <w:rFonts w:ascii="Times New Roman" w:hAnsi="Times New Roman"/>
          <w:kern w:val="1"/>
          <w:sz w:val="28"/>
          <w:szCs w:val="28"/>
          <w:lang w:val="uk-UA"/>
        </w:rPr>
        <w:t>виробника. Після закінчення дослідів, а також коли прилад був тимчасово не потрібен він був відключений від електромережі. Використовувалися лише діючі прилади, що пройшли обов’язковий профілактичний огляд та перевірку.</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Перед початком роботи був проведений протипожежний інструктаж і зафіксований в журналі періодичного інструктажу. Під час роботи з легкозаймистими та горючими речовинами, газами треба дотримуватися вимог норм роботи з ними. Усі роботи, пов’язані з виділенням токсичних або пожежо</w:t>
      </w:r>
      <w:r w:rsidR="00FF1774"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 вибухонебезпечних газів і парів, слід виконувати у витяжних шафах із справною вентиляцією. Всі електроустановки повинні мати захист від струму короткого </w:t>
      </w:r>
      <w:r w:rsidRPr="008B03E1">
        <w:rPr>
          <w:rFonts w:ascii="Times New Roman" w:hAnsi="Times New Roman"/>
          <w:kern w:val="1"/>
          <w:sz w:val="28"/>
          <w:szCs w:val="28"/>
          <w:lang w:val="uk-UA"/>
        </w:rPr>
        <w:lastRenderedPageBreak/>
        <w:t xml:space="preserve">замикання та інших відхилень від нормальних режимів роботи, що можуть привести до виникнення пожежі. Усі хто знаходиться в лабораторії повинні знати пожежну небезпеку застосованих хімічних реактивів і речовин, засоби їх гасіння та дотримуватися заходів безпеки під час роботи з ними </w:t>
      </w:r>
      <w:r w:rsidRPr="00716CED">
        <w:rPr>
          <w:rFonts w:ascii="Times New Roman" w:hAnsi="Times New Roman"/>
          <w:kern w:val="1"/>
          <w:sz w:val="28"/>
          <w:szCs w:val="28"/>
          <w:lang w:val="uk-UA"/>
        </w:rPr>
        <w:t>[</w:t>
      </w:r>
      <w:r w:rsidR="00C337B8">
        <w:rPr>
          <w:rFonts w:ascii="Times New Roman" w:hAnsi="Times New Roman"/>
          <w:kern w:val="1"/>
          <w:sz w:val="28"/>
          <w:szCs w:val="28"/>
          <w:lang w:val="uk-UA"/>
        </w:rPr>
        <w:t>59</w:t>
      </w:r>
      <w:r w:rsidRPr="00716CED">
        <w:rPr>
          <w:rFonts w:ascii="Times New Roman" w:hAnsi="Times New Roman"/>
          <w:kern w:val="1"/>
          <w:sz w:val="28"/>
          <w:szCs w:val="28"/>
          <w:lang w:val="uk-UA"/>
        </w:rPr>
        <w:t>].</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У приміщеннях лабораторій забороняється:</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а) застосовувати для миття підлоги та обладнання легкозаймисті та горючі речовини (бензин, ацетон тощо);</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б) користуватися електонагрівачами;</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в) залишати без нагляду робоче місце, запалені пальники та інші нагрівальні прилади;</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г) сушити предмети, що можуть горіти, на опалювальних приладах;</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д) зберігати будь</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які речовини пожежонебезпечні властивості яких не досліджені;</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е) тримати легкозаймисті та горючі речовини біля відкритого вогню, нагрівальних приладів, паяльників тощо;</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є) виливати відпрацьовані легкозаймисті та горючі рідини в каналізацію</w:t>
      </w:r>
      <w:r w:rsidR="00716CED">
        <w:rPr>
          <w:rFonts w:ascii="Times New Roman" w:hAnsi="Times New Roman"/>
          <w:kern w:val="1"/>
          <w:sz w:val="28"/>
          <w:szCs w:val="28"/>
          <w:lang w:val="en-US"/>
        </w:rPr>
        <w:t> [</w:t>
      </w:r>
      <w:r w:rsidR="00C337B8">
        <w:rPr>
          <w:rFonts w:ascii="Times New Roman" w:hAnsi="Times New Roman"/>
          <w:kern w:val="1"/>
          <w:sz w:val="28"/>
          <w:szCs w:val="28"/>
        </w:rPr>
        <w:t>60-61</w:t>
      </w:r>
      <w:r w:rsidR="00716CED">
        <w:rPr>
          <w:rFonts w:ascii="Times New Roman" w:hAnsi="Times New Roman"/>
          <w:kern w:val="1"/>
          <w:sz w:val="28"/>
          <w:szCs w:val="28"/>
          <w:lang w:val="en-US"/>
        </w:rPr>
        <w:t>]</w:t>
      </w:r>
      <w:r w:rsidRPr="008B03E1">
        <w:rPr>
          <w:rFonts w:ascii="Times New Roman" w:hAnsi="Times New Roman"/>
          <w:kern w:val="1"/>
          <w:sz w:val="28"/>
          <w:szCs w:val="28"/>
          <w:lang w:val="uk-UA"/>
        </w:rPr>
        <w:t xml:space="preserve">.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Так як основна робота відбувається за комп’ютером необхідно знати та дотримуватися вимог при роботі з комп’ютером. Проведення експерименту супроводжувалось одержанням великої кількості інформації, обробити яку швидко можливо тільки з використанням комп‘ютерної техніки.</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Враховуючи, що тривала робота з комп‘ютером призводить до іонізації приміщення  „+” та  „</w:t>
      </w:r>
      <w:r w:rsidR="00FF1774" w:rsidRPr="008B03E1">
        <w:rPr>
          <w:rFonts w:ascii="Times New Roman" w:hAnsi="Times New Roman"/>
          <w:kern w:val="1"/>
          <w:sz w:val="28"/>
          <w:szCs w:val="28"/>
          <w:lang w:val="uk-UA"/>
        </w:rPr>
        <w:t>–</w:t>
      </w:r>
      <w:r w:rsidRPr="008B03E1">
        <w:rPr>
          <w:rFonts w:ascii="Times New Roman" w:hAnsi="Times New Roman"/>
          <w:kern w:val="1"/>
          <w:sz w:val="28"/>
          <w:szCs w:val="28"/>
          <w:lang w:val="uk-UA"/>
        </w:rPr>
        <w:t>” іонами (аеронами), з котрих негативно на стан здоров‘я впливають „+” аерони, я через кожні півтори години роби</w:t>
      </w:r>
      <w:r w:rsidR="007F1705" w:rsidRPr="008B03E1">
        <w:rPr>
          <w:rFonts w:ascii="Times New Roman" w:hAnsi="Times New Roman"/>
          <w:kern w:val="1"/>
          <w:sz w:val="28"/>
          <w:szCs w:val="28"/>
          <w:lang w:val="uk-UA"/>
        </w:rPr>
        <w:t>в</w:t>
      </w:r>
      <w:r w:rsidRPr="008B03E1">
        <w:rPr>
          <w:rFonts w:ascii="Times New Roman" w:hAnsi="Times New Roman"/>
          <w:kern w:val="1"/>
          <w:sz w:val="28"/>
          <w:szCs w:val="28"/>
          <w:lang w:val="uk-UA"/>
        </w:rPr>
        <w:t xml:space="preserve"> перерву. В цей час вмикалась примусова вентиляція, яка виносила аеронізоване повітря з приміщення, а замість нього нагніталось свіже. Норма: min аеронів 160, не більше 5 000 в 1 см</w:t>
      </w:r>
      <w:r w:rsidRPr="008B03E1">
        <w:rPr>
          <w:rFonts w:ascii="Times New Roman" w:hAnsi="Times New Roman"/>
          <w:kern w:val="1"/>
          <w:sz w:val="28"/>
          <w:szCs w:val="28"/>
          <w:vertAlign w:val="superscript"/>
          <w:lang w:val="uk-UA"/>
        </w:rPr>
        <w:t>3</w:t>
      </w:r>
      <w:r w:rsidRPr="008B03E1">
        <w:rPr>
          <w:rFonts w:ascii="Times New Roman" w:hAnsi="Times New Roman"/>
          <w:kern w:val="1"/>
          <w:sz w:val="28"/>
          <w:szCs w:val="28"/>
          <w:lang w:val="uk-UA"/>
        </w:rPr>
        <w:t>. Враховуючи, що робота з комп‘ютером є роботою з тривалим перебуванням в фіксованій позі, я виконува</w:t>
      </w:r>
      <w:r w:rsidR="002C6239" w:rsidRPr="008B03E1">
        <w:rPr>
          <w:rFonts w:ascii="Times New Roman" w:hAnsi="Times New Roman"/>
          <w:kern w:val="1"/>
          <w:sz w:val="28"/>
          <w:szCs w:val="28"/>
          <w:lang w:val="uk-UA"/>
        </w:rPr>
        <w:t>в</w:t>
      </w:r>
      <w:r w:rsidRPr="008B03E1">
        <w:rPr>
          <w:rFonts w:ascii="Times New Roman" w:hAnsi="Times New Roman"/>
          <w:kern w:val="1"/>
          <w:sz w:val="28"/>
          <w:szCs w:val="28"/>
          <w:lang w:val="uk-UA"/>
        </w:rPr>
        <w:t xml:space="preserve"> під час перерви фізичні вправи та вправи для </w:t>
      </w:r>
      <w:r w:rsidRPr="00716CED">
        <w:rPr>
          <w:rFonts w:ascii="Times New Roman" w:hAnsi="Times New Roman"/>
          <w:kern w:val="1"/>
          <w:sz w:val="28"/>
          <w:szCs w:val="28"/>
          <w:lang w:val="uk-UA"/>
        </w:rPr>
        <w:t>очей [</w:t>
      </w:r>
      <w:r w:rsidR="00716CED" w:rsidRPr="00716CED">
        <w:rPr>
          <w:rFonts w:ascii="Times New Roman" w:hAnsi="Times New Roman"/>
          <w:kern w:val="1"/>
          <w:sz w:val="28"/>
          <w:szCs w:val="28"/>
        </w:rPr>
        <w:t>5</w:t>
      </w:r>
      <w:r w:rsidR="00C337B8">
        <w:rPr>
          <w:rFonts w:ascii="Times New Roman" w:hAnsi="Times New Roman"/>
          <w:kern w:val="1"/>
          <w:sz w:val="28"/>
          <w:szCs w:val="28"/>
        </w:rPr>
        <w:t>0</w:t>
      </w:r>
      <w:r w:rsidRPr="00716CED">
        <w:rPr>
          <w:rFonts w:ascii="Times New Roman" w:hAnsi="Times New Roman"/>
          <w:kern w:val="1"/>
          <w:sz w:val="28"/>
          <w:szCs w:val="28"/>
          <w:lang w:val="uk-UA"/>
        </w:rPr>
        <w:t>].</w:t>
      </w:r>
      <w:r w:rsidRPr="008B03E1">
        <w:rPr>
          <w:rFonts w:ascii="Times New Roman" w:hAnsi="Times New Roman"/>
          <w:kern w:val="1"/>
          <w:sz w:val="28"/>
          <w:szCs w:val="28"/>
          <w:lang w:val="uk-UA"/>
        </w:rPr>
        <w:t xml:space="preserve">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lastRenderedPageBreak/>
        <w:t>До роботи з комп’ютером допускаються працівники, з якими проведений вступний інструктаж та первинний інструктаж з питань охорони праці, техніки безпеки, пожежної безпеки та зроблений запис про їх проведення у спеціальному журналі інструктажів. Працівники при роботі з комп’ютером повинні дотримуватися вимог техніки безпеки, пожежної безпеки та повинні знати прийоми надання першої долікарської допомоги при ураженні електричним струмом.</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Площа, що припадає на одного працюючого з дисплеєм, повинна бути не менше 6,0 м</w:t>
      </w:r>
      <w:r w:rsidRPr="008B03E1">
        <w:rPr>
          <w:rFonts w:ascii="Times New Roman" w:hAnsi="Times New Roman"/>
          <w:kern w:val="1"/>
          <w:sz w:val="28"/>
          <w:szCs w:val="28"/>
          <w:vertAlign w:val="superscript"/>
          <w:lang w:val="uk-UA"/>
        </w:rPr>
        <w:t>2</w:t>
      </w:r>
      <w:r w:rsidRPr="008B03E1">
        <w:rPr>
          <w:rFonts w:ascii="Times New Roman" w:hAnsi="Times New Roman"/>
          <w:kern w:val="1"/>
          <w:sz w:val="28"/>
          <w:szCs w:val="28"/>
          <w:lang w:val="uk-UA"/>
        </w:rPr>
        <w:t>. Відстань між робочими місцями повинна бути не менше 1,5 м в ряду, і не менше 1,25 м між рядками. Допустимі рівні температури повітря в дисплейних залах  +22... + 24 °С і швидкості руху повітря не менше  0,2 м/с.</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Освітлення робочих місць в горизонтальній площині на рівні 0,8 м від підлоги повинно бути не менше 400 лк. Для штучного освітлення в дисплейних залах застосовують люмінесцентні лампи типу ЛБ.</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В приміщеннях з дисплеями слід проводити вологе прибирання і регулярне провітрювання протягом робочої зміни.</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Перед початком роботи видалити пил з екрану, установити захисний екран, перевірити захисне заземлення (занулення), упевнитись у наявності засобів гасіння вогню.</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Відстань від очей користувача до екрану дисплея повинна становити 50 – 70 см, кут зору 10</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20°, але не більше 40°. Переважним є розташування площі екрана перпендикулярно до лінії зору користувача. Руки користувача повинні розташовуватися на робочому столі в горизонтальному положенні, або злегка нахилені, кут ліктя повинен складати 70</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90°. Необхідна гарна опора для спини та сідниць. Стегна розташовують паралельно підлозі або підставці</w:t>
      </w:r>
      <w:r w:rsidR="00716CED" w:rsidRPr="000B31D8">
        <w:rPr>
          <w:rFonts w:ascii="Times New Roman" w:hAnsi="Times New Roman"/>
          <w:kern w:val="1"/>
          <w:sz w:val="28"/>
          <w:szCs w:val="28"/>
        </w:rPr>
        <w:t xml:space="preserve"> [6</w:t>
      </w:r>
      <w:r w:rsidR="00DC45AF">
        <w:rPr>
          <w:rFonts w:ascii="Times New Roman" w:hAnsi="Times New Roman"/>
          <w:kern w:val="1"/>
          <w:sz w:val="28"/>
          <w:szCs w:val="28"/>
        </w:rPr>
        <w:t>6</w:t>
      </w:r>
      <w:r w:rsidR="00716CED" w:rsidRPr="000B31D8">
        <w:rPr>
          <w:rFonts w:ascii="Times New Roman" w:hAnsi="Times New Roman"/>
          <w:kern w:val="1"/>
          <w:sz w:val="28"/>
          <w:szCs w:val="28"/>
        </w:rPr>
        <w:t>]</w:t>
      </w:r>
      <w:r w:rsidRPr="008B03E1">
        <w:rPr>
          <w:rFonts w:ascii="Times New Roman" w:hAnsi="Times New Roman"/>
          <w:kern w:val="1"/>
          <w:sz w:val="28"/>
          <w:szCs w:val="28"/>
          <w:lang w:val="uk-UA"/>
        </w:rPr>
        <w:t>.</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 xml:space="preserve">Необхідно передбачити дотримання регламентованих перерв, активне їх проведення, регулярне заняття виробничою гімнастикою, рівномірне розподілення завдань.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Різні види робіт вимагають різного підходу в організації перерв. Для робіт, що використовуються з великим навантаженням рекомендується 10</w:t>
      </w:r>
      <w:r w:rsidR="00FF1774"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15 </w:t>
      </w:r>
      <w:r w:rsidRPr="008B03E1">
        <w:rPr>
          <w:rFonts w:ascii="Times New Roman" w:hAnsi="Times New Roman"/>
          <w:kern w:val="1"/>
          <w:sz w:val="28"/>
          <w:szCs w:val="28"/>
          <w:lang w:val="uk-UA"/>
        </w:rPr>
        <w:lastRenderedPageBreak/>
        <w:t xml:space="preserve">хв. через кожні 2 години. Кількість мікропауз (тривалість 2 хв.) повинна регулюватися індивідуально.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 xml:space="preserve">Форма і зміст можуть бути різними: виконання альтернативної допоміжної роботи, що не вимагає великої напруги, проведення фізичних вправ на корекцію вимушеної пози, покращенню венозного кровообігу, часткове поновлення дефіциту активного руху.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Після закінчення робіт необхідно від’єднати апаратуру від електромережі</w:t>
      </w:r>
      <w:r w:rsidR="007F1705" w:rsidRPr="008B03E1">
        <w:rPr>
          <w:rFonts w:ascii="Times New Roman" w:hAnsi="Times New Roman"/>
          <w:kern w:val="1"/>
          <w:sz w:val="28"/>
          <w:szCs w:val="28"/>
          <w:lang w:val="uk-UA"/>
        </w:rPr>
        <w:t> </w:t>
      </w:r>
      <w:r w:rsidRPr="00716CED">
        <w:rPr>
          <w:rFonts w:ascii="Times New Roman" w:hAnsi="Times New Roman"/>
          <w:kern w:val="1"/>
          <w:sz w:val="28"/>
          <w:szCs w:val="28"/>
          <w:lang w:val="uk-UA"/>
        </w:rPr>
        <w:t>[</w:t>
      </w:r>
      <w:r w:rsidR="00DC45AF">
        <w:rPr>
          <w:rFonts w:ascii="Times New Roman" w:hAnsi="Times New Roman"/>
          <w:kern w:val="1"/>
          <w:sz w:val="28"/>
          <w:szCs w:val="28"/>
          <w:lang w:val="uk-UA"/>
        </w:rPr>
        <w:t>58</w:t>
      </w:r>
      <w:r w:rsidRPr="00716CED">
        <w:rPr>
          <w:rFonts w:ascii="Times New Roman" w:hAnsi="Times New Roman"/>
          <w:kern w:val="1"/>
          <w:sz w:val="28"/>
          <w:szCs w:val="28"/>
          <w:lang w:val="uk-UA"/>
        </w:rPr>
        <w:t>].</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 xml:space="preserve">Пожежна безпека об’єкту регламентується Законом України «Про пожежну безпеку» </w:t>
      </w:r>
      <w:r w:rsidRPr="00716CED">
        <w:rPr>
          <w:rFonts w:ascii="Times New Roman" w:hAnsi="Times New Roman"/>
          <w:kern w:val="1"/>
          <w:sz w:val="28"/>
          <w:szCs w:val="28"/>
          <w:lang w:val="uk-UA"/>
        </w:rPr>
        <w:t>[</w:t>
      </w:r>
      <w:r w:rsidR="002C6239" w:rsidRPr="00716CED">
        <w:rPr>
          <w:rFonts w:ascii="Times New Roman" w:hAnsi="Times New Roman"/>
          <w:kern w:val="1"/>
          <w:sz w:val="28"/>
          <w:szCs w:val="28"/>
          <w:lang w:val="uk-UA"/>
        </w:rPr>
        <w:t>6</w:t>
      </w:r>
      <w:r w:rsidR="00DC45AF">
        <w:rPr>
          <w:rFonts w:ascii="Times New Roman" w:hAnsi="Times New Roman"/>
          <w:kern w:val="1"/>
          <w:sz w:val="28"/>
          <w:szCs w:val="28"/>
          <w:lang w:val="uk-UA"/>
        </w:rPr>
        <w:t>0</w:t>
      </w:r>
      <w:r w:rsidRPr="00716CED">
        <w:rPr>
          <w:rFonts w:ascii="Times New Roman" w:hAnsi="Times New Roman"/>
          <w:kern w:val="1"/>
          <w:sz w:val="28"/>
          <w:szCs w:val="28"/>
          <w:lang w:val="uk-UA"/>
        </w:rPr>
        <w:t>],</w:t>
      </w:r>
      <w:r w:rsidRPr="008B03E1">
        <w:rPr>
          <w:rFonts w:ascii="Times New Roman" w:hAnsi="Times New Roman"/>
          <w:kern w:val="1"/>
          <w:sz w:val="28"/>
          <w:szCs w:val="28"/>
          <w:lang w:val="uk-UA"/>
        </w:rPr>
        <w:t xml:space="preserve"> Наказом МВС України «Про затвердження Правил пожежної безпеки в Україні» </w:t>
      </w:r>
      <w:r w:rsidRPr="00716CED">
        <w:rPr>
          <w:rFonts w:ascii="Times New Roman" w:hAnsi="Times New Roman"/>
          <w:kern w:val="1"/>
          <w:sz w:val="28"/>
          <w:szCs w:val="28"/>
          <w:lang w:val="uk-UA"/>
        </w:rPr>
        <w:t>[</w:t>
      </w:r>
      <w:r w:rsidR="00716CED" w:rsidRPr="00716CED">
        <w:rPr>
          <w:rFonts w:ascii="Times New Roman" w:hAnsi="Times New Roman"/>
          <w:kern w:val="1"/>
          <w:sz w:val="28"/>
          <w:szCs w:val="28"/>
        </w:rPr>
        <w:t>6</w:t>
      </w:r>
      <w:r w:rsidR="00DC45AF">
        <w:rPr>
          <w:rFonts w:ascii="Times New Roman" w:hAnsi="Times New Roman"/>
          <w:kern w:val="1"/>
          <w:sz w:val="28"/>
          <w:szCs w:val="28"/>
        </w:rPr>
        <w:t>1</w:t>
      </w:r>
      <w:r w:rsidRPr="00716CED">
        <w:rPr>
          <w:rFonts w:ascii="Times New Roman" w:hAnsi="Times New Roman"/>
          <w:kern w:val="1"/>
          <w:sz w:val="28"/>
          <w:szCs w:val="28"/>
          <w:lang w:val="uk-UA"/>
        </w:rPr>
        <w:t>].</w:t>
      </w:r>
      <w:r w:rsidRPr="008B03E1">
        <w:rPr>
          <w:rFonts w:ascii="Times New Roman" w:hAnsi="Times New Roman"/>
          <w:kern w:val="1"/>
          <w:sz w:val="28"/>
          <w:szCs w:val="28"/>
          <w:lang w:val="uk-UA"/>
        </w:rPr>
        <w:t xml:space="preserve"> Пожежна безпека повинна забезпечуватися системою запобігання пожежі та системою пожежного захисту. В лабораторії повинні бути справні первинні засоби пожежогасіння: вогнегасники вуглекислотні, пінні або порошкові, які розміщують безпосередньо в лабораторії; ящик або відро з піском (об’ємом близько 0,01 м</w:t>
      </w:r>
      <w:r w:rsidRPr="008B03E1">
        <w:rPr>
          <w:rFonts w:ascii="Times New Roman" w:hAnsi="Times New Roman"/>
          <w:kern w:val="1"/>
          <w:sz w:val="28"/>
          <w:szCs w:val="28"/>
          <w:vertAlign w:val="superscript"/>
          <w:lang w:val="uk-UA"/>
        </w:rPr>
        <w:t>3</w:t>
      </w:r>
      <w:r w:rsidRPr="008B03E1">
        <w:rPr>
          <w:rFonts w:ascii="Times New Roman" w:hAnsi="Times New Roman"/>
          <w:kern w:val="1"/>
          <w:sz w:val="28"/>
          <w:szCs w:val="28"/>
          <w:lang w:val="uk-UA"/>
        </w:rPr>
        <w:t>) і совком; покривало з вогнетривкого матеріалу. До них обов’язково необхідно забезпечити вільний доступ. Загоряння у приміщенні  слід відразу ліквідувати.</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У разі виникнення пожежі необхідно: повідомити пожежну охорону;  вжити заходів щодо евакуації людей з приміщення; вимкнути електромережу.</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Легкозаймисті та горючі рідини і електропроводку необхідно гасити піском, вогнетривким покривалом, порошковими вогнегасниками; знеструмлену електропроводку можна гасити водою або будь</w:t>
      </w:r>
      <w:r w:rsidR="00D5761E" w:rsidRPr="008B03E1">
        <w:rPr>
          <w:rFonts w:ascii="Times New Roman" w:hAnsi="Times New Roman"/>
          <w:kern w:val="1"/>
          <w:sz w:val="28"/>
          <w:szCs w:val="28"/>
          <w:lang w:val="uk-UA"/>
        </w:rPr>
        <w:t>-</w:t>
      </w:r>
      <w:r w:rsidRPr="008B03E1">
        <w:rPr>
          <w:rFonts w:ascii="Times New Roman" w:hAnsi="Times New Roman"/>
          <w:kern w:val="1"/>
          <w:sz w:val="28"/>
          <w:szCs w:val="28"/>
          <w:lang w:val="uk-UA"/>
        </w:rPr>
        <w:t>якими наявними вогнегасниками. Загоряння у витяжній шафі ліквідується вогнегасниками після вимкнення вентилятора.</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Перша допомога починається з того, що потерпілого необхідно винести на свіже повітря. Якщо є кисневий апарат або балон з киснем, то потрібно забезпечити потерпілому дихання чистим киснем.</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 xml:space="preserve">Якщо він не дихає самостійно, починають штучне дихання, у разі зупинки кровообігу і непрямий масаж серця. Але головне – це швидше доставити потерпілого в реанімаційне відділення.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lastRenderedPageBreak/>
        <w:t>Під час проведення дослідження трапляються нещасні випадки. Це передусім пов’язано з недотриманням правил техніки безпеки при використанні реактивів для визначення біохімічних показників, при використанні апаратів і при роботі з комп’ютером.</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До нещасних випадків, які можуть статися при виконанні даної роботи, відносяться термічні опіки, електротравми. Тому важливим є знання долікарняної допомогу при цих випадках, щоб зарадити їм і їхнім наслідкам.</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 xml:space="preserve">Електротравми можуть виникати при доторканні за провід, який знаходиться під напругою. Надання першої медичної допомоги потерпілому у разі електротравми повинно починатися з звільнення його від джерела струму. Для зупинення дії струму краще всього повернути вимикач, вимкнути рубильник, вивернути пробки на щітку. Якщо це з яких то причин не можливо, треба звільнити потерпілого від електропроводу. Для цього потрібно одягти гумові рукавички або обмотати руки шматком шовкової тканини и користуватися сухою дерев’яною палкою. Ні в якому разі не можна доторкатися до потерпілого голими руками. При відсутності ознак життя після звільнення потерпілого від дії електричного струму потрібно почати проведення реанімаційних заходів. Якщо дії виявилися успішними і потерпілий прийшов до тями, потрібно, не втрачаючи часу, накласти асептичні пов’язки на „мітки струму”, які є опіками, і відвезти потерпілого в </w:t>
      </w:r>
      <w:r w:rsidRPr="00716CED">
        <w:rPr>
          <w:rFonts w:ascii="Times New Roman" w:hAnsi="Times New Roman"/>
          <w:kern w:val="1"/>
          <w:sz w:val="28"/>
          <w:szCs w:val="28"/>
          <w:lang w:val="uk-UA"/>
        </w:rPr>
        <w:t>лікарню</w:t>
      </w:r>
      <w:r w:rsidR="002C6239" w:rsidRPr="00716CED">
        <w:rPr>
          <w:rFonts w:ascii="Times New Roman" w:hAnsi="Times New Roman"/>
          <w:kern w:val="1"/>
          <w:sz w:val="28"/>
          <w:szCs w:val="28"/>
          <w:lang w:val="uk-UA"/>
        </w:rPr>
        <w:t xml:space="preserve"> </w:t>
      </w:r>
      <w:r w:rsidR="002C6239" w:rsidRPr="00716CED">
        <w:rPr>
          <w:rFonts w:ascii="Times New Roman" w:hAnsi="Times New Roman" w:cs="Times New Roman"/>
          <w:sz w:val="28"/>
          <w:szCs w:val="28"/>
          <w:lang w:val="uk-UA"/>
        </w:rPr>
        <w:t>[</w:t>
      </w:r>
      <w:r w:rsidR="00DC45AF">
        <w:rPr>
          <w:rFonts w:ascii="Times New Roman" w:hAnsi="Times New Roman" w:cs="Times New Roman"/>
          <w:sz w:val="28"/>
          <w:szCs w:val="28"/>
          <w:lang w:val="uk-UA"/>
        </w:rPr>
        <w:t>55</w:t>
      </w:r>
      <w:r w:rsidR="002C6239" w:rsidRPr="00716CED">
        <w:rPr>
          <w:rFonts w:ascii="Times New Roman" w:hAnsi="Times New Roman" w:cs="Times New Roman"/>
          <w:sz w:val="28"/>
          <w:szCs w:val="28"/>
          <w:lang w:val="uk-UA"/>
        </w:rPr>
        <w:t>].</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 xml:space="preserve">Термічні опіки виникають при дії високої температури. Перша допомога при термічних опіках полягає в швидкому припинені дії високої температури. Для цього потрібно відразу після евакуації потерпілого із зони ураження облити місце опіку холодною водою.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Якщо на потерпілому горить одяг, його потрібно повалити на землю і накрити ковдрою, брезентом, пальтом, щоб припинити доступ повітря до полум’я, а потім облити водою тлінний одяг.</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 xml:space="preserve">Після зняття одягу шкіра навколо опіку обережно очищається теплою водою з милом, чистим бензином або спиртом, а уражені ділянки шкіри оброблюють аерозольним засобом проти опіків (пантенол), потім накладають </w:t>
      </w:r>
      <w:r w:rsidRPr="008B03E1">
        <w:rPr>
          <w:rFonts w:ascii="Times New Roman" w:hAnsi="Times New Roman"/>
          <w:kern w:val="1"/>
          <w:sz w:val="28"/>
          <w:szCs w:val="28"/>
          <w:lang w:val="uk-UA"/>
        </w:rPr>
        <w:lastRenderedPageBreak/>
        <w:t>асептичну пов’язку, змочену розчином марганцівки. Для знеболювання дають 1</w:t>
      </w:r>
      <w:r w:rsidR="00D5761E" w:rsidRPr="008B03E1">
        <w:rPr>
          <w:rFonts w:ascii="Times New Roman" w:hAnsi="Times New Roman"/>
          <w:kern w:val="1"/>
          <w:sz w:val="28"/>
          <w:szCs w:val="28"/>
          <w:lang w:val="uk-UA"/>
        </w:rPr>
        <w:t>-</w:t>
      </w:r>
      <w:r w:rsidRPr="008B03E1">
        <w:rPr>
          <w:rFonts w:ascii="Times New Roman" w:hAnsi="Times New Roman"/>
          <w:kern w:val="1"/>
          <w:sz w:val="28"/>
          <w:szCs w:val="28"/>
          <w:lang w:val="uk-UA"/>
        </w:rPr>
        <w:t>2 таблетки кетанолу, а пов’язку змочують розчином місцевого анастетику. Самостійно розкривати чи зрізати пухирі не можна. Після цього потерпілого необхідно доставити в опікове відділення.</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Хімічні опіки виникають при потраплянні на шкіру розчинів сильних кислот (соляної, азотної, сірчаної), лугів і солей деяких важких металів. У разі виникнення такої ситуації потрібно, по</w:t>
      </w:r>
      <w:r w:rsidR="00FF1774" w:rsidRPr="008B03E1">
        <w:rPr>
          <w:rFonts w:ascii="Times New Roman" w:hAnsi="Times New Roman"/>
          <w:kern w:val="1"/>
          <w:sz w:val="28"/>
          <w:szCs w:val="28"/>
          <w:lang w:val="uk-UA"/>
        </w:rPr>
        <w:t>–</w:t>
      </w:r>
      <w:r w:rsidRPr="008B03E1">
        <w:rPr>
          <w:rFonts w:ascii="Times New Roman" w:hAnsi="Times New Roman"/>
          <w:kern w:val="1"/>
          <w:sz w:val="28"/>
          <w:szCs w:val="28"/>
          <w:lang w:val="uk-UA"/>
        </w:rPr>
        <w:t>перше, одяг, промочений хімічною речовиною, негайно видалити, при цьому рятівник повинен працювати в гумових рукавицях. По</w:t>
      </w:r>
      <w:r w:rsidR="00D5761E" w:rsidRPr="008B03E1">
        <w:rPr>
          <w:rFonts w:ascii="Times New Roman" w:hAnsi="Times New Roman"/>
          <w:kern w:val="1"/>
          <w:sz w:val="28"/>
          <w:szCs w:val="28"/>
          <w:lang w:val="uk-UA"/>
        </w:rPr>
        <w:t>-</w:t>
      </w:r>
      <w:r w:rsidRPr="008B03E1">
        <w:rPr>
          <w:rFonts w:ascii="Times New Roman" w:hAnsi="Times New Roman"/>
          <w:kern w:val="1"/>
          <w:sz w:val="28"/>
          <w:szCs w:val="28"/>
          <w:lang w:val="uk-UA"/>
        </w:rPr>
        <w:t>друге, уражену ділянку поливають великою кількіс</w:t>
      </w:r>
      <w:r w:rsidR="00D5761E" w:rsidRPr="008B03E1">
        <w:rPr>
          <w:rFonts w:ascii="Times New Roman" w:hAnsi="Times New Roman"/>
          <w:kern w:val="1"/>
          <w:sz w:val="28"/>
          <w:szCs w:val="28"/>
          <w:lang w:val="uk-UA"/>
        </w:rPr>
        <w:t>тю проточної води протягом 10-</w:t>
      </w:r>
      <w:r w:rsidRPr="008B03E1">
        <w:rPr>
          <w:rFonts w:ascii="Times New Roman" w:hAnsi="Times New Roman"/>
          <w:kern w:val="1"/>
          <w:sz w:val="28"/>
          <w:szCs w:val="28"/>
          <w:lang w:val="uk-UA"/>
        </w:rPr>
        <w:t>15 хвилин, а якщо допомога розпочата пізно, то впродовж 0,5</w:t>
      </w:r>
      <w:r w:rsidR="00D5761E" w:rsidRPr="008B03E1">
        <w:rPr>
          <w:rFonts w:ascii="Times New Roman" w:hAnsi="Times New Roman"/>
          <w:kern w:val="1"/>
          <w:sz w:val="28"/>
          <w:szCs w:val="28"/>
          <w:lang w:val="uk-UA"/>
        </w:rPr>
        <w:t>-</w:t>
      </w:r>
      <w:r w:rsidRPr="008B03E1">
        <w:rPr>
          <w:rFonts w:ascii="Times New Roman" w:hAnsi="Times New Roman"/>
          <w:kern w:val="1"/>
          <w:sz w:val="28"/>
          <w:szCs w:val="28"/>
          <w:lang w:val="uk-UA"/>
        </w:rPr>
        <w:t>1 години. По</w:t>
      </w:r>
      <w:r w:rsidR="00D5761E" w:rsidRPr="008B03E1">
        <w:rPr>
          <w:rFonts w:ascii="Times New Roman" w:hAnsi="Times New Roman"/>
          <w:kern w:val="1"/>
          <w:sz w:val="28"/>
          <w:szCs w:val="28"/>
          <w:lang w:val="uk-UA"/>
        </w:rPr>
        <w:t>-</w:t>
      </w:r>
      <w:r w:rsidRPr="008B03E1">
        <w:rPr>
          <w:rFonts w:ascii="Times New Roman" w:hAnsi="Times New Roman"/>
          <w:kern w:val="1"/>
          <w:sz w:val="28"/>
          <w:szCs w:val="28"/>
          <w:lang w:val="uk-UA"/>
        </w:rPr>
        <w:t>третє, обмив уражену ділянку шкіри, приступають до нейтралізації: при опіках кислотою використовують 4 %</w:t>
      </w:r>
      <w:r w:rsidR="00D5761E"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ний розчин соди, а при опіках лугом – слабкий розчин оцтової або </w:t>
      </w:r>
      <w:r w:rsidRPr="00716CED">
        <w:rPr>
          <w:rFonts w:ascii="Times New Roman" w:hAnsi="Times New Roman"/>
          <w:kern w:val="1"/>
          <w:sz w:val="28"/>
          <w:szCs w:val="28"/>
          <w:lang w:val="uk-UA"/>
        </w:rPr>
        <w:t>лимонної кислоти, котрими змочують серветки, які накладають на опікову поверхню</w:t>
      </w:r>
      <w:r w:rsidR="002C6239" w:rsidRPr="00716CED">
        <w:rPr>
          <w:rFonts w:ascii="Times New Roman" w:hAnsi="Times New Roman"/>
          <w:kern w:val="1"/>
          <w:sz w:val="28"/>
          <w:szCs w:val="28"/>
          <w:lang w:val="uk-UA"/>
        </w:rPr>
        <w:t xml:space="preserve"> </w:t>
      </w:r>
      <w:r w:rsidR="002C6239" w:rsidRPr="00716CED">
        <w:rPr>
          <w:rFonts w:ascii="Times New Roman" w:hAnsi="Times New Roman" w:cs="Times New Roman"/>
          <w:sz w:val="28"/>
          <w:szCs w:val="28"/>
          <w:lang w:val="uk-UA"/>
        </w:rPr>
        <w:t>[</w:t>
      </w:r>
      <w:r w:rsidR="00DC45AF">
        <w:rPr>
          <w:rFonts w:ascii="Times New Roman" w:hAnsi="Times New Roman" w:cs="Times New Roman"/>
          <w:sz w:val="28"/>
          <w:szCs w:val="28"/>
          <w:lang w:val="uk-UA"/>
        </w:rPr>
        <w:t>64</w:t>
      </w:r>
      <w:r w:rsidR="00716CED" w:rsidRPr="007E2E68">
        <w:rPr>
          <w:rFonts w:ascii="Times New Roman" w:hAnsi="Times New Roman" w:cs="Times New Roman"/>
          <w:sz w:val="28"/>
          <w:szCs w:val="28"/>
          <w:lang w:val="uk-UA"/>
        </w:rPr>
        <w:t>-6</w:t>
      </w:r>
      <w:r w:rsidR="00DC45AF">
        <w:rPr>
          <w:rFonts w:ascii="Times New Roman" w:hAnsi="Times New Roman" w:cs="Times New Roman"/>
          <w:sz w:val="28"/>
          <w:szCs w:val="28"/>
          <w:lang w:val="uk-UA"/>
        </w:rPr>
        <w:t>5</w:t>
      </w:r>
      <w:r w:rsidR="002C6239" w:rsidRPr="00716CED">
        <w:rPr>
          <w:rFonts w:ascii="Times New Roman" w:hAnsi="Times New Roman" w:cs="Times New Roman"/>
          <w:sz w:val="28"/>
          <w:szCs w:val="28"/>
          <w:lang w:val="uk-UA"/>
        </w:rPr>
        <w:t>].</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Таким чином, знаючи основні заходи безпеки при роботі в лабораторії і при використанні комп’ютерної техніки, мною було зведено до мінімуму ризик появи будь</w:t>
      </w:r>
      <w:r w:rsidR="00D5761E" w:rsidRPr="008B03E1">
        <w:rPr>
          <w:rFonts w:ascii="Times New Roman" w:hAnsi="Times New Roman"/>
          <w:kern w:val="1"/>
          <w:sz w:val="28"/>
          <w:szCs w:val="28"/>
          <w:lang w:val="uk-UA"/>
        </w:rPr>
        <w:t>-</w:t>
      </w:r>
      <w:r w:rsidRPr="008B03E1">
        <w:rPr>
          <w:rFonts w:ascii="Times New Roman" w:hAnsi="Times New Roman"/>
          <w:kern w:val="1"/>
          <w:sz w:val="28"/>
          <w:szCs w:val="28"/>
          <w:lang w:val="uk-UA"/>
        </w:rPr>
        <w:t>якого виду травм при проведенні досліджень, що необхідні для виконання моєї дипломної роботи.</w:t>
      </w:r>
    </w:p>
    <w:p w:rsidR="0068644B" w:rsidRPr="008B03E1" w:rsidRDefault="0068644B" w:rsidP="0068644B">
      <w:pPr>
        <w:spacing w:after="0" w:line="360" w:lineRule="auto"/>
        <w:ind w:firstLine="709"/>
        <w:jc w:val="both"/>
        <w:rPr>
          <w:rFonts w:ascii="Times New Roman" w:hAnsi="Times New Roman"/>
          <w:kern w:val="1"/>
          <w:sz w:val="28"/>
          <w:szCs w:val="28"/>
          <w:highlight w:val="yellow"/>
          <w:lang w:val="uk-UA"/>
        </w:rPr>
      </w:pPr>
    </w:p>
    <w:p w:rsidR="0068644B" w:rsidRPr="008B03E1" w:rsidRDefault="0068644B" w:rsidP="0068644B">
      <w:pPr>
        <w:spacing w:after="0" w:line="360" w:lineRule="auto"/>
        <w:ind w:firstLine="709"/>
        <w:jc w:val="both"/>
        <w:rPr>
          <w:rFonts w:ascii="Times New Roman" w:hAnsi="Times New Roman"/>
          <w:kern w:val="1"/>
          <w:sz w:val="28"/>
          <w:szCs w:val="28"/>
          <w:highlight w:val="yellow"/>
          <w:lang w:val="uk-UA"/>
        </w:rPr>
      </w:pPr>
    </w:p>
    <w:p w:rsidR="0068644B" w:rsidRPr="008B03E1" w:rsidRDefault="0068644B" w:rsidP="0068644B">
      <w:pPr>
        <w:spacing w:after="0" w:line="360" w:lineRule="auto"/>
        <w:ind w:firstLine="709"/>
        <w:jc w:val="both"/>
        <w:rPr>
          <w:rFonts w:ascii="Times New Roman" w:hAnsi="Times New Roman"/>
          <w:kern w:val="1"/>
          <w:sz w:val="28"/>
          <w:szCs w:val="28"/>
          <w:highlight w:val="yellow"/>
          <w:lang w:val="uk-UA"/>
        </w:rPr>
      </w:pPr>
    </w:p>
    <w:p w:rsidR="0068644B" w:rsidRPr="008B03E1" w:rsidRDefault="0068644B" w:rsidP="0068644B">
      <w:pPr>
        <w:spacing w:after="0" w:line="360" w:lineRule="auto"/>
        <w:ind w:firstLine="709"/>
        <w:jc w:val="both"/>
        <w:rPr>
          <w:rFonts w:ascii="Times New Roman" w:hAnsi="Times New Roman"/>
          <w:kern w:val="1"/>
          <w:sz w:val="28"/>
          <w:szCs w:val="28"/>
          <w:highlight w:val="yellow"/>
          <w:lang w:val="uk-UA"/>
        </w:rPr>
      </w:pPr>
    </w:p>
    <w:p w:rsidR="00206E97" w:rsidRPr="008B03E1" w:rsidRDefault="00206E97">
      <w:pPr>
        <w:spacing w:after="0" w:line="360" w:lineRule="auto"/>
        <w:jc w:val="both"/>
        <w:rPr>
          <w:rFonts w:ascii="Times New Roman" w:hAnsi="Times New Roman"/>
          <w:kern w:val="1"/>
          <w:sz w:val="28"/>
          <w:szCs w:val="28"/>
          <w:highlight w:val="yellow"/>
          <w:lang w:val="uk-UA"/>
        </w:rPr>
      </w:pPr>
      <w:r w:rsidRPr="008B03E1">
        <w:rPr>
          <w:rFonts w:ascii="Times New Roman" w:hAnsi="Times New Roman"/>
          <w:kern w:val="1"/>
          <w:sz w:val="28"/>
          <w:szCs w:val="28"/>
          <w:highlight w:val="yellow"/>
          <w:lang w:val="uk-UA"/>
        </w:rPr>
        <w:br w:type="page"/>
      </w:r>
    </w:p>
    <w:p w:rsidR="0068644B" w:rsidRPr="008B03E1" w:rsidRDefault="0068644B" w:rsidP="007D4784">
      <w:pPr>
        <w:pStyle w:val="1"/>
        <w:jc w:val="center"/>
        <w:rPr>
          <w:rFonts w:ascii="Times New Roman" w:hAnsi="Times New Roman" w:cs="Times New Roman"/>
          <w:b w:val="0"/>
          <w:color w:val="auto"/>
          <w:kern w:val="1"/>
          <w:lang w:val="uk-UA"/>
        </w:rPr>
      </w:pPr>
      <w:bookmarkStart w:id="21" w:name="_Toc58258596"/>
      <w:r w:rsidRPr="005C717E">
        <w:rPr>
          <w:rFonts w:ascii="Times New Roman" w:hAnsi="Times New Roman" w:cs="Times New Roman"/>
          <w:b w:val="0"/>
          <w:color w:val="auto"/>
          <w:kern w:val="1"/>
          <w:lang w:val="uk-UA"/>
        </w:rPr>
        <w:lastRenderedPageBreak/>
        <w:t>ВИСНОВКИ</w:t>
      </w:r>
      <w:bookmarkEnd w:id="21"/>
    </w:p>
    <w:p w:rsidR="0068644B" w:rsidRPr="008B03E1" w:rsidRDefault="0068644B" w:rsidP="0068644B">
      <w:pPr>
        <w:spacing w:after="0" w:line="360" w:lineRule="auto"/>
        <w:ind w:firstLine="709"/>
        <w:jc w:val="both"/>
        <w:rPr>
          <w:rFonts w:ascii="Times New Roman" w:hAnsi="Times New Roman"/>
          <w:kern w:val="1"/>
          <w:sz w:val="28"/>
          <w:szCs w:val="28"/>
          <w:highlight w:val="green"/>
          <w:lang w:val="uk-UA"/>
        </w:rPr>
      </w:pPr>
    </w:p>
    <w:p w:rsidR="0068644B" w:rsidRPr="008B03E1" w:rsidRDefault="0068644B" w:rsidP="0068644B">
      <w:pPr>
        <w:spacing w:after="0" w:line="360" w:lineRule="auto"/>
        <w:ind w:firstLine="709"/>
        <w:jc w:val="both"/>
        <w:rPr>
          <w:rFonts w:ascii="Times New Roman" w:hAnsi="Times New Roman"/>
          <w:kern w:val="1"/>
          <w:sz w:val="28"/>
          <w:szCs w:val="28"/>
          <w:highlight w:val="green"/>
          <w:lang w:val="uk-UA"/>
        </w:rPr>
      </w:pPr>
    </w:p>
    <w:p w:rsidR="00B939A6" w:rsidRDefault="00684136" w:rsidP="009447C6">
      <w:pPr>
        <w:pStyle w:val="23"/>
        <w:numPr>
          <w:ilvl w:val="0"/>
          <w:numId w:val="3"/>
        </w:numPr>
        <w:pBdr>
          <w:top w:val="nil"/>
          <w:left w:val="nil"/>
          <w:bottom w:val="nil"/>
          <w:right w:val="nil"/>
          <w:between w:val="nil"/>
        </w:pBdr>
        <w:tabs>
          <w:tab w:val="left" w:pos="1276"/>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Фенологічні спостереження показали, що всі досліджені декоративні сорти соняшнику різного походження мають високі ознаки декоративності та тривал</w:t>
      </w:r>
      <w:r w:rsidR="00DD0E36">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квіт</w:t>
      </w:r>
      <w:r w:rsidR="00DD0E36">
        <w:rPr>
          <w:rFonts w:ascii="Times New Roman" w:eastAsia="Times New Roman" w:hAnsi="Times New Roman" w:cs="Times New Roman"/>
          <w:sz w:val="28"/>
          <w:szCs w:val="28"/>
        </w:rPr>
        <w:t>нення</w:t>
      </w:r>
      <w:r>
        <w:rPr>
          <w:rFonts w:ascii="Times New Roman" w:eastAsia="Times New Roman" w:hAnsi="Times New Roman" w:cs="Times New Roman"/>
          <w:sz w:val="28"/>
          <w:szCs w:val="28"/>
        </w:rPr>
        <w:t>.</w:t>
      </w:r>
    </w:p>
    <w:p w:rsidR="00EB1DDF" w:rsidRDefault="00684136" w:rsidP="009447C6">
      <w:pPr>
        <w:pStyle w:val="23"/>
        <w:numPr>
          <w:ilvl w:val="0"/>
          <w:numId w:val="3"/>
        </w:numPr>
        <w:pBdr>
          <w:top w:val="nil"/>
          <w:left w:val="nil"/>
          <w:bottom w:val="nil"/>
          <w:right w:val="nil"/>
          <w:between w:val="nil"/>
        </w:pBdr>
        <w:tabs>
          <w:tab w:val="left" w:pos="1276"/>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декоративних ознак рослини показала, що сорти</w:t>
      </w:r>
      <w:r w:rsidR="009447C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9447C6" w:rsidRDefault="00630F3F" w:rsidP="009447C6">
      <w:pPr>
        <w:pStyle w:val="ac"/>
        <w:numPr>
          <w:ilvl w:val="0"/>
          <w:numId w:val="20"/>
        </w:numPr>
        <w:pBdr>
          <w:top w:val="nil"/>
          <w:left w:val="nil"/>
          <w:bottom w:val="nil"/>
          <w:right w:val="nil"/>
          <w:between w:val="nil"/>
        </w:pBdr>
        <w:tabs>
          <w:tab w:val="left" w:pos="284"/>
          <w:tab w:val="left" w:pos="1276"/>
        </w:tabs>
        <w:spacing w:line="360" w:lineRule="auto"/>
        <w:ind w:left="0" w:firstLine="709"/>
        <w:jc w:val="both"/>
        <w:rPr>
          <w:sz w:val="28"/>
          <w:lang w:val="uk-UA"/>
        </w:rPr>
      </w:pPr>
      <w:r w:rsidRPr="00630F3F">
        <w:rPr>
          <w:sz w:val="28"/>
          <w:szCs w:val="28"/>
          <w:lang w:val="uk-UA"/>
        </w:rPr>
        <w:t xml:space="preserve">Ведмедик </w:t>
      </w:r>
      <w:r w:rsidR="00684136" w:rsidRPr="00684136">
        <w:rPr>
          <w:sz w:val="28"/>
          <w:szCs w:val="28"/>
          <w:highlight w:val="white"/>
          <w:lang w:val="uk-UA"/>
        </w:rPr>
        <w:t>Тедді</w:t>
      </w:r>
      <w:r w:rsidR="00684136" w:rsidRPr="00684136">
        <w:rPr>
          <w:sz w:val="28"/>
          <w:lang w:val="uk-UA"/>
        </w:rPr>
        <w:t xml:space="preserve"> </w:t>
      </w:r>
      <w:r>
        <w:rPr>
          <w:sz w:val="28"/>
          <w:lang w:val="uk-UA"/>
        </w:rPr>
        <w:t>(</w:t>
      </w:r>
      <w:r w:rsidR="00684136" w:rsidRPr="00684136">
        <w:rPr>
          <w:sz w:val="28"/>
          <w:lang w:val="uk-UA"/>
        </w:rPr>
        <w:t xml:space="preserve">ТОВ «Агрофірма-Елітсортнасіння», </w:t>
      </w:r>
      <w:r w:rsidR="00684136">
        <w:rPr>
          <w:sz w:val="28"/>
          <w:lang w:val="uk-UA"/>
        </w:rPr>
        <w:t>Україна</w:t>
      </w:r>
      <w:r>
        <w:rPr>
          <w:sz w:val="28"/>
          <w:lang w:val="uk-UA"/>
        </w:rPr>
        <w:t>)</w:t>
      </w:r>
    </w:p>
    <w:p w:rsidR="00684136" w:rsidRPr="009447C6" w:rsidRDefault="00684136" w:rsidP="009447C6">
      <w:pPr>
        <w:pStyle w:val="ac"/>
        <w:numPr>
          <w:ilvl w:val="0"/>
          <w:numId w:val="20"/>
        </w:numPr>
        <w:pBdr>
          <w:top w:val="nil"/>
          <w:left w:val="nil"/>
          <w:bottom w:val="nil"/>
          <w:right w:val="nil"/>
          <w:between w:val="nil"/>
        </w:pBdr>
        <w:tabs>
          <w:tab w:val="left" w:pos="284"/>
          <w:tab w:val="left" w:pos="1276"/>
        </w:tabs>
        <w:spacing w:line="360" w:lineRule="auto"/>
        <w:ind w:left="0" w:firstLine="709"/>
        <w:jc w:val="both"/>
        <w:rPr>
          <w:sz w:val="28"/>
          <w:lang w:val="uk-UA"/>
        </w:rPr>
      </w:pPr>
      <w:r w:rsidRPr="009447C6">
        <w:rPr>
          <w:sz w:val="28"/>
          <w:szCs w:val="28"/>
          <w:highlight w:val="white"/>
          <w:lang w:val="uk-UA"/>
        </w:rPr>
        <w:t>Декоративний</w:t>
      </w:r>
      <w:r w:rsidRPr="009447C6">
        <w:rPr>
          <w:sz w:val="28"/>
          <w:lang w:val="uk-UA"/>
        </w:rPr>
        <w:t xml:space="preserve"> </w:t>
      </w:r>
      <w:r w:rsidR="00630F3F">
        <w:rPr>
          <w:sz w:val="28"/>
          <w:lang w:val="uk-UA"/>
        </w:rPr>
        <w:t>(</w:t>
      </w:r>
      <w:r w:rsidRPr="009447C6">
        <w:rPr>
          <w:sz w:val="28"/>
          <w:lang w:val="en-US"/>
        </w:rPr>
        <w:t>MoravoSeed</w:t>
      </w:r>
      <w:r w:rsidRPr="009447C6">
        <w:rPr>
          <w:sz w:val="28"/>
          <w:lang w:val="uk-UA"/>
        </w:rPr>
        <w:t xml:space="preserve"> Чехія</w:t>
      </w:r>
      <w:r w:rsidR="00630F3F">
        <w:rPr>
          <w:sz w:val="28"/>
          <w:lang w:val="uk-UA"/>
        </w:rPr>
        <w:t>)</w:t>
      </w:r>
    </w:p>
    <w:p w:rsidR="004474ED" w:rsidRDefault="009447C6" w:rsidP="009447C6">
      <w:pPr>
        <w:pStyle w:val="23"/>
        <w:pBdr>
          <w:top w:val="nil"/>
          <w:left w:val="nil"/>
          <w:bottom w:val="nil"/>
          <w:right w:val="nil"/>
          <w:between w:val="nil"/>
        </w:pBdr>
        <w:shd w:val="clear" w:color="auto" w:fill="FFFFFF"/>
        <w:tabs>
          <w:tab w:val="left" w:pos="85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є високо декоративними та можуть бути рекомендованими для використання для створення к</w:t>
      </w:r>
      <w:r w:rsidR="00DD0E36">
        <w:rPr>
          <w:rFonts w:ascii="Times New Roman" w:eastAsia="Times New Roman" w:hAnsi="Times New Roman" w:cs="Times New Roman"/>
          <w:sz w:val="28"/>
          <w:szCs w:val="28"/>
        </w:rPr>
        <w:t>лу</w:t>
      </w:r>
      <w:r>
        <w:rPr>
          <w:rFonts w:ascii="Times New Roman" w:eastAsia="Times New Roman" w:hAnsi="Times New Roman" w:cs="Times New Roman"/>
          <w:sz w:val="28"/>
          <w:szCs w:val="28"/>
        </w:rPr>
        <w:t>мбових композицій та як декоративні рослини на зріз.</w:t>
      </w:r>
    </w:p>
    <w:p w:rsidR="009447C6" w:rsidRPr="009447C6" w:rsidRDefault="009447C6" w:rsidP="009447C6">
      <w:pPr>
        <w:pStyle w:val="23"/>
        <w:numPr>
          <w:ilvl w:val="0"/>
          <w:numId w:val="3"/>
        </w:numPr>
        <w:pBdr>
          <w:top w:val="nil"/>
          <w:left w:val="nil"/>
          <w:bottom w:val="nil"/>
          <w:right w:val="nil"/>
          <w:between w:val="nil"/>
        </w:pBdr>
        <w:shd w:val="clear" w:color="auto" w:fill="FFFFFF"/>
        <w:tabs>
          <w:tab w:val="left" w:pos="851"/>
        </w:tabs>
        <w:spacing w:line="360" w:lineRule="auto"/>
        <w:ind w:left="0" w:firstLine="709"/>
        <w:jc w:val="both"/>
        <w:rPr>
          <w:rFonts w:ascii="Times New Roman" w:eastAsia="Times New Roman" w:hAnsi="Times New Roman" w:cs="Times New Roman"/>
          <w:sz w:val="28"/>
          <w:szCs w:val="28"/>
        </w:rPr>
      </w:pPr>
      <w:r w:rsidRPr="009447C6">
        <w:rPr>
          <w:rFonts w:ascii="Times New Roman" w:eastAsia="Times New Roman" w:hAnsi="Times New Roman" w:cs="Times New Roman"/>
          <w:sz w:val="28"/>
          <w:szCs w:val="28"/>
        </w:rPr>
        <w:t>Дослідження холодостійкості показало, що найбільш стійкими є с</w:t>
      </w:r>
      <w:r w:rsidR="00DD0E36">
        <w:rPr>
          <w:rFonts w:ascii="Times New Roman" w:eastAsia="Times New Roman" w:hAnsi="Times New Roman" w:cs="Times New Roman"/>
          <w:sz w:val="28"/>
          <w:szCs w:val="28"/>
        </w:rPr>
        <w:t>о</w:t>
      </w:r>
      <w:r w:rsidRPr="009447C6">
        <w:rPr>
          <w:rFonts w:ascii="Times New Roman" w:eastAsia="Times New Roman" w:hAnsi="Times New Roman" w:cs="Times New Roman"/>
          <w:sz w:val="28"/>
          <w:szCs w:val="28"/>
        </w:rPr>
        <w:t>рти:</w:t>
      </w:r>
    </w:p>
    <w:p w:rsidR="009447C6" w:rsidRPr="009447C6" w:rsidRDefault="009447C6" w:rsidP="00630F3F">
      <w:pPr>
        <w:pStyle w:val="23"/>
        <w:numPr>
          <w:ilvl w:val="0"/>
          <w:numId w:val="21"/>
        </w:numPr>
        <w:pBdr>
          <w:top w:val="nil"/>
          <w:left w:val="nil"/>
          <w:bottom w:val="nil"/>
          <w:right w:val="nil"/>
          <w:between w:val="nil"/>
        </w:pBdr>
        <w:shd w:val="clear" w:color="auto" w:fill="FFFFFF"/>
        <w:tabs>
          <w:tab w:val="left" w:pos="993"/>
          <w:tab w:val="left" w:pos="1134"/>
          <w:tab w:val="left" w:pos="1276"/>
        </w:tabs>
        <w:spacing w:line="360" w:lineRule="auto"/>
        <w:ind w:hanging="11"/>
        <w:jc w:val="both"/>
        <w:rPr>
          <w:rFonts w:ascii="Times New Roman" w:eastAsia="Times New Roman" w:hAnsi="Times New Roman" w:cs="Times New Roman"/>
          <w:sz w:val="28"/>
          <w:szCs w:val="28"/>
        </w:rPr>
      </w:pPr>
      <w:r w:rsidRPr="009447C6">
        <w:rPr>
          <w:rFonts w:ascii="Times New Roman" w:eastAsia="Times New Roman" w:hAnsi="Times New Roman" w:cs="Times New Roman"/>
          <w:sz w:val="28"/>
          <w:szCs w:val="28"/>
        </w:rPr>
        <w:t>Ведмедик Тедді</w:t>
      </w:r>
      <w:r w:rsidRPr="009447C6">
        <w:rPr>
          <w:rFonts w:ascii="Times New Roman" w:eastAsia="Times New Roman" w:hAnsi="Times New Roman" w:cs="Times New Roman"/>
          <w:sz w:val="28"/>
          <w:szCs w:val="28"/>
        </w:rPr>
        <w:tab/>
      </w:r>
      <w:r w:rsidR="00630F3F">
        <w:rPr>
          <w:rFonts w:ascii="Times New Roman" w:eastAsia="Times New Roman" w:hAnsi="Times New Roman" w:cs="Times New Roman"/>
          <w:sz w:val="28"/>
          <w:szCs w:val="28"/>
        </w:rPr>
        <w:t>(</w:t>
      </w:r>
      <w:r w:rsidRPr="009447C6">
        <w:rPr>
          <w:rFonts w:ascii="Times New Roman" w:eastAsia="Times New Roman" w:hAnsi="Times New Roman" w:cs="Times New Roman"/>
          <w:sz w:val="28"/>
          <w:szCs w:val="28"/>
        </w:rPr>
        <w:t xml:space="preserve">ТОВ «Агрофірма-Елітсортнасіння», </w:t>
      </w:r>
      <w:r w:rsidR="00630F3F">
        <w:rPr>
          <w:rFonts w:ascii="Times New Roman" w:eastAsia="Times New Roman" w:hAnsi="Times New Roman" w:cs="Times New Roman"/>
          <w:sz w:val="28"/>
          <w:szCs w:val="28"/>
        </w:rPr>
        <w:t>Україна)</w:t>
      </w:r>
    </w:p>
    <w:p w:rsidR="009447C6" w:rsidRDefault="009447C6" w:rsidP="00630F3F">
      <w:pPr>
        <w:pStyle w:val="23"/>
        <w:numPr>
          <w:ilvl w:val="0"/>
          <w:numId w:val="21"/>
        </w:numPr>
        <w:pBdr>
          <w:top w:val="nil"/>
          <w:left w:val="nil"/>
          <w:bottom w:val="nil"/>
          <w:right w:val="nil"/>
          <w:between w:val="nil"/>
        </w:pBdr>
        <w:shd w:val="clear" w:color="auto" w:fill="FFFFFF"/>
        <w:tabs>
          <w:tab w:val="left" w:pos="993"/>
          <w:tab w:val="left" w:pos="1134"/>
          <w:tab w:val="left" w:pos="1276"/>
        </w:tabs>
        <w:spacing w:line="360" w:lineRule="auto"/>
        <w:ind w:hanging="11"/>
        <w:jc w:val="both"/>
        <w:rPr>
          <w:rFonts w:ascii="Times New Roman" w:eastAsia="Times New Roman" w:hAnsi="Times New Roman" w:cs="Times New Roman"/>
          <w:sz w:val="28"/>
          <w:szCs w:val="28"/>
        </w:rPr>
      </w:pPr>
      <w:r w:rsidRPr="009447C6">
        <w:rPr>
          <w:rFonts w:ascii="Times New Roman" w:eastAsia="Times New Roman" w:hAnsi="Times New Roman" w:cs="Times New Roman"/>
          <w:sz w:val="28"/>
          <w:szCs w:val="28"/>
        </w:rPr>
        <w:t>Черное золото</w:t>
      </w:r>
      <w:r w:rsidRPr="009447C6">
        <w:rPr>
          <w:rFonts w:ascii="Times New Roman" w:eastAsia="Times New Roman" w:hAnsi="Times New Roman" w:cs="Times New Roman"/>
          <w:sz w:val="28"/>
          <w:szCs w:val="28"/>
        </w:rPr>
        <w:tab/>
      </w:r>
      <w:r w:rsidR="00630F3F">
        <w:rPr>
          <w:rFonts w:ascii="Times New Roman" w:eastAsia="Times New Roman" w:hAnsi="Times New Roman" w:cs="Times New Roman"/>
          <w:sz w:val="28"/>
          <w:szCs w:val="28"/>
        </w:rPr>
        <w:t>(</w:t>
      </w:r>
      <w:r w:rsidRPr="009447C6">
        <w:rPr>
          <w:rFonts w:ascii="Times New Roman" w:eastAsia="Times New Roman" w:hAnsi="Times New Roman" w:cs="Times New Roman"/>
          <w:sz w:val="28"/>
          <w:szCs w:val="28"/>
        </w:rPr>
        <w:t>Гавриш, РФ</w:t>
      </w:r>
      <w:r w:rsidR="00630F3F">
        <w:rPr>
          <w:rFonts w:ascii="Times New Roman" w:eastAsia="Times New Roman" w:hAnsi="Times New Roman" w:cs="Times New Roman"/>
          <w:sz w:val="28"/>
          <w:szCs w:val="28"/>
        </w:rPr>
        <w:t>)</w:t>
      </w:r>
    </w:p>
    <w:p w:rsidR="00630F3F" w:rsidRPr="00DD0E36" w:rsidRDefault="00630F3F" w:rsidP="00717EA6">
      <w:pPr>
        <w:pStyle w:val="23"/>
        <w:numPr>
          <w:ilvl w:val="0"/>
          <w:numId w:val="3"/>
        </w:numPr>
        <w:pBdr>
          <w:top w:val="nil"/>
          <w:left w:val="nil"/>
          <w:bottom w:val="nil"/>
          <w:right w:val="nil"/>
          <w:between w:val="nil"/>
        </w:pBdr>
        <w:shd w:val="clear" w:color="auto" w:fill="FFFFFF"/>
        <w:tabs>
          <w:tab w:val="left" w:pos="851"/>
        </w:tabs>
        <w:spacing w:line="360" w:lineRule="auto"/>
        <w:jc w:val="both"/>
        <w:rPr>
          <w:rFonts w:ascii="Times New Roman" w:eastAsia="Times New Roman" w:hAnsi="Times New Roman" w:cs="Times New Roman"/>
          <w:sz w:val="28"/>
          <w:szCs w:val="28"/>
        </w:rPr>
      </w:pPr>
      <w:r w:rsidRPr="00DD0E36">
        <w:rPr>
          <w:rFonts w:ascii="Times New Roman" w:eastAsia="Times New Roman" w:hAnsi="Times New Roman" w:cs="Times New Roman"/>
          <w:sz w:val="28"/>
          <w:szCs w:val="28"/>
        </w:rPr>
        <w:t>Дослідження посухостійкості показало, що найбільш стійким є сорт</w:t>
      </w:r>
      <w:r w:rsidRPr="00DD0E36">
        <w:rPr>
          <w:rFonts w:ascii="Times New Roman" w:hAnsi="Times New Roman" w:cs="Times New Roman"/>
          <w:sz w:val="28"/>
        </w:rPr>
        <w:t xml:space="preserve"> </w:t>
      </w:r>
      <w:r w:rsidR="00DD0E36">
        <w:rPr>
          <w:rFonts w:ascii="Times New Roman" w:hAnsi="Times New Roman" w:cs="Times New Roman"/>
          <w:sz w:val="28"/>
        </w:rPr>
        <w:t>В</w:t>
      </w:r>
      <w:r w:rsidRPr="00DD0E36">
        <w:rPr>
          <w:rFonts w:ascii="Times New Roman" w:hAnsi="Times New Roman" w:cs="Times New Roman"/>
          <w:sz w:val="28"/>
        </w:rPr>
        <w:t xml:space="preserve">едмежатко («Хем Заден Б.В.» </w:t>
      </w:r>
      <w:r w:rsidRPr="00DD0E36">
        <w:rPr>
          <w:rFonts w:ascii="Times New Roman" w:hAnsi="Times New Roman" w:cs="Times New Roman"/>
          <w:sz w:val="28"/>
          <w:lang w:val="ru-RU"/>
        </w:rPr>
        <w:t>Нідерланди)</w:t>
      </w:r>
    </w:p>
    <w:p w:rsidR="00630F3F" w:rsidRPr="00630F3F" w:rsidRDefault="00630F3F" w:rsidP="00630F3F">
      <w:pPr>
        <w:pStyle w:val="23"/>
        <w:pBdr>
          <w:top w:val="nil"/>
          <w:left w:val="nil"/>
          <w:bottom w:val="nil"/>
          <w:right w:val="nil"/>
          <w:between w:val="nil"/>
        </w:pBdr>
        <w:shd w:val="clear" w:color="auto" w:fill="FFFFFF"/>
        <w:tabs>
          <w:tab w:val="left" w:pos="851"/>
        </w:tabs>
        <w:spacing w:line="360" w:lineRule="auto"/>
        <w:ind w:left="720"/>
        <w:jc w:val="both"/>
        <w:rPr>
          <w:rFonts w:ascii="Times New Roman" w:eastAsia="Times New Roman" w:hAnsi="Times New Roman" w:cs="Times New Roman"/>
          <w:sz w:val="28"/>
          <w:szCs w:val="28"/>
          <w:lang w:val="ru-RU"/>
        </w:rPr>
      </w:pPr>
    </w:p>
    <w:p w:rsidR="007D4784" w:rsidRPr="008B03E1" w:rsidRDefault="007D4784">
      <w:pPr>
        <w:spacing w:after="0" w:line="360" w:lineRule="auto"/>
        <w:jc w:val="both"/>
        <w:rPr>
          <w:rFonts w:ascii="Times New Roman" w:hAnsi="Times New Roman"/>
          <w:kern w:val="1"/>
          <w:sz w:val="28"/>
          <w:szCs w:val="28"/>
          <w:highlight w:val="green"/>
          <w:lang w:val="uk-UA"/>
        </w:rPr>
      </w:pPr>
      <w:r w:rsidRPr="008B03E1">
        <w:rPr>
          <w:rFonts w:ascii="Times New Roman" w:hAnsi="Times New Roman"/>
          <w:kern w:val="1"/>
          <w:sz w:val="28"/>
          <w:szCs w:val="28"/>
          <w:highlight w:val="green"/>
          <w:lang w:val="uk-UA"/>
        </w:rPr>
        <w:br w:type="page"/>
      </w:r>
    </w:p>
    <w:p w:rsidR="0068644B" w:rsidRPr="008B03E1" w:rsidRDefault="0068644B" w:rsidP="007D4784">
      <w:pPr>
        <w:pStyle w:val="1"/>
        <w:jc w:val="center"/>
        <w:rPr>
          <w:rFonts w:ascii="Times New Roman" w:hAnsi="Times New Roman" w:cs="Times New Roman"/>
          <w:b w:val="0"/>
          <w:color w:val="auto"/>
          <w:lang w:val="uk-UA"/>
        </w:rPr>
      </w:pPr>
      <w:bookmarkStart w:id="22" w:name="_Toc58258597"/>
      <w:r w:rsidRPr="005C717E">
        <w:rPr>
          <w:rFonts w:ascii="Times New Roman" w:hAnsi="Times New Roman" w:cs="Times New Roman"/>
          <w:b w:val="0"/>
          <w:color w:val="auto"/>
          <w:lang w:val="uk-UA"/>
        </w:rPr>
        <w:lastRenderedPageBreak/>
        <w:t>ПРАКТИЧНІ РЕКОМЕНДАЦІЇ</w:t>
      </w:r>
      <w:bookmarkEnd w:id="22"/>
    </w:p>
    <w:p w:rsidR="0068644B" w:rsidRPr="008B03E1" w:rsidRDefault="0068644B" w:rsidP="0068644B">
      <w:pPr>
        <w:spacing w:after="0" w:line="360" w:lineRule="auto"/>
        <w:jc w:val="both"/>
        <w:rPr>
          <w:rFonts w:ascii="Times New Roman" w:hAnsi="Times New Roman"/>
          <w:sz w:val="28"/>
          <w:szCs w:val="28"/>
          <w:lang w:val="uk-UA"/>
        </w:rPr>
      </w:pPr>
    </w:p>
    <w:p w:rsidR="0068644B" w:rsidRPr="008B03E1" w:rsidRDefault="0068644B" w:rsidP="0068644B">
      <w:pPr>
        <w:spacing w:after="0" w:line="360" w:lineRule="auto"/>
        <w:jc w:val="both"/>
        <w:rPr>
          <w:rFonts w:ascii="Times New Roman" w:hAnsi="Times New Roman"/>
          <w:sz w:val="28"/>
          <w:szCs w:val="28"/>
          <w:lang w:val="uk-UA"/>
        </w:rPr>
      </w:pPr>
    </w:p>
    <w:p w:rsidR="001D0147" w:rsidRDefault="001D0147" w:rsidP="004E1FD4">
      <w:pPr>
        <w:pStyle w:val="ac"/>
        <w:numPr>
          <w:ilvl w:val="0"/>
          <w:numId w:val="1"/>
        </w:numPr>
        <w:tabs>
          <w:tab w:val="left" w:pos="993"/>
        </w:tabs>
        <w:spacing w:line="360" w:lineRule="auto"/>
        <w:ind w:left="0" w:firstLine="708"/>
        <w:jc w:val="both"/>
        <w:rPr>
          <w:sz w:val="28"/>
          <w:szCs w:val="28"/>
          <w:lang w:val="uk-UA"/>
        </w:rPr>
      </w:pPr>
      <w:r w:rsidRPr="008B03E1">
        <w:rPr>
          <w:sz w:val="28"/>
          <w:szCs w:val="28"/>
          <w:lang w:val="uk-UA"/>
        </w:rPr>
        <w:t>Отримані дані можуть бути використані при викладанні дисциплін «Генетика», «</w:t>
      </w:r>
      <w:r w:rsidR="0033665F">
        <w:rPr>
          <w:sz w:val="28"/>
          <w:szCs w:val="28"/>
          <w:lang w:val="uk-UA"/>
        </w:rPr>
        <w:t>Ботаніка</w:t>
      </w:r>
      <w:r w:rsidRPr="008B03E1">
        <w:rPr>
          <w:sz w:val="28"/>
          <w:szCs w:val="28"/>
          <w:lang w:val="uk-UA"/>
        </w:rPr>
        <w:t>», «</w:t>
      </w:r>
      <w:r w:rsidR="0033665F">
        <w:rPr>
          <w:sz w:val="28"/>
          <w:szCs w:val="28"/>
          <w:lang w:val="uk-UA"/>
        </w:rPr>
        <w:t>Морфологія», «Фізіологія рослин».</w:t>
      </w:r>
    </w:p>
    <w:p w:rsidR="00DD0E36" w:rsidRDefault="00DD0E36" w:rsidP="004E1FD4">
      <w:pPr>
        <w:pStyle w:val="ac"/>
        <w:numPr>
          <w:ilvl w:val="0"/>
          <w:numId w:val="1"/>
        </w:numPr>
        <w:tabs>
          <w:tab w:val="left" w:pos="993"/>
        </w:tabs>
        <w:spacing w:line="360" w:lineRule="auto"/>
        <w:ind w:left="0" w:firstLine="708"/>
        <w:jc w:val="both"/>
        <w:rPr>
          <w:sz w:val="28"/>
          <w:szCs w:val="28"/>
          <w:lang w:val="uk-UA"/>
        </w:rPr>
      </w:pPr>
      <w:r>
        <w:rPr>
          <w:sz w:val="28"/>
          <w:szCs w:val="28"/>
          <w:lang w:val="uk-UA"/>
        </w:rPr>
        <w:t>Для практичного використання в озелененні найбільш ефективними є сорти Ведмедик Тедді (країна селекції – Україна) та Декоративний (країна селекції – Чехія).</w:t>
      </w:r>
    </w:p>
    <w:p w:rsidR="00DD0E36" w:rsidRPr="008B03E1" w:rsidRDefault="00DD0E36" w:rsidP="004E1FD4">
      <w:pPr>
        <w:pStyle w:val="ac"/>
        <w:numPr>
          <w:ilvl w:val="0"/>
          <w:numId w:val="1"/>
        </w:numPr>
        <w:tabs>
          <w:tab w:val="left" w:pos="993"/>
        </w:tabs>
        <w:spacing w:line="360" w:lineRule="auto"/>
        <w:ind w:left="0" w:firstLine="708"/>
        <w:jc w:val="both"/>
        <w:rPr>
          <w:sz w:val="28"/>
          <w:szCs w:val="28"/>
          <w:lang w:val="uk-UA"/>
        </w:rPr>
      </w:pPr>
      <w:r>
        <w:rPr>
          <w:sz w:val="28"/>
          <w:szCs w:val="28"/>
          <w:lang w:val="uk-UA"/>
        </w:rPr>
        <w:t xml:space="preserve">В умовах зміни клімати коли кількість опадів щорічно зменшується є доцільним також використання сорту Ведмежатко, що походить з Нідерландів зважаючи на його гарну посухостійкість під час проростання насіння. </w:t>
      </w:r>
    </w:p>
    <w:p w:rsidR="0068644B" w:rsidRPr="008B03E1" w:rsidRDefault="0068644B" w:rsidP="0068644B">
      <w:pPr>
        <w:spacing w:after="0" w:line="360" w:lineRule="auto"/>
        <w:ind w:firstLine="708"/>
        <w:jc w:val="both"/>
        <w:rPr>
          <w:rFonts w:ascii="Times New Roman" w:hAnsi="Times New Roman"/>
          <w:sz w:val="28"/>
          <w:szCs w:val="28"/>
          <w:highlight w:val="yellow"/>
          <w:lang w:val="uk-UA"/>
        </w:rPr>
      </w:pPr>
    </w:p>
    <w:p w:rsidR="007D4784" w:rsidRPr="008B03E1" w:rsidRDefault="007D4784">
      <w:pPr>
        <w:spacing w:after="0" w:line="360" w:lineRule="auto"/>
        <w:jc w:val="both"/>
        <w:rPr>
          <w:rFonts w:ascii="Times New Roman" w:hAnsi="Times New Roman"/>
          <w:sz w:val="28"/>
          <w:szCs w:val="28"/>
          <w:highlight w:val="yellow"/>
          <w:lang w:val="uk-UA"/>
        </w:rPr>
      </w:pPr>
      <w:r w:rsidRPr="008B03E1">
        <w:rPr>
          <w:rFonts w:ascii="Times New Roman" w:hAnsi="Times New Roman"/>
          <w:sz w:val="28"/>
          <w:szCs w:val="28"/>
          <w:highlight w:val="yellow"/>
          <w:lang w:val="uk-UA"/>
        </w:rPr>
        <w:br w:type="page"/>
      </w:r>
    </w:p>
    <w:p w:rsidR="0068644B" w:rsidRPr="008B03E1" w:rsidRDefault="0068644B" w:rsidP="007D4784">
      <w:pPr>
        <w:pStyle w:val="1"/>
        <w:jc w:val="center"/>
        <w:rPr>
          <w:rFonts w:ascii="Times New Roman" w:hAnsi="Times New Roman" w:cs="Times New Roman"/>
          <w:b w:val="0"/>
          <w:color w:val="auto"/>
          <w:lang w:val="uk-UA"/>
        </w:rPr>
      </w:pPr>
      <w:bookmarkStart w:id="23" w:name="_Toc58258598"/>
      <w:r w:rsidRPr="00B57F57">
        <w:rPr>
          <w:rFonts w:ascii="Times New Roman" w:hAnsi="Times New Roman" w:cs="Times New Roman"/>
          <w:b w:val="0"/>
          <w:color w:val="auto"/>
          <w:lang w:val="uk-UA"/>
        </w:rPr>
        <w:lastRenderedPageBreak/>
        <w:t>ПЕРЕЛІК ПОСИЛАНЬ</w:t>
      </w:r>
      <w:bookmarkEnd w:id="23"/>
    </w:p>
    <w:p w:rsidR="0068644B" w:rsidRPr="008B03E1" w:rsidRDefault="0068644B" w:rsidP="0068644B">
      <w:pPr>
        <w:spacing w:after="0" w:line="360" w:lineRule="auto"/>
        <w:jc w:val="both"/>
        <w:rPr>
          <w:rFonts w:ascii="Times New Roman" w:hAnsi="Times New Roman"/>
          <w:sz w:val="24"/>
          <w:szCs w:val="24"/>
          <w:highlight w:val="yellow"/>
          <w:lang w:val="uk-UA"/>
        </w:rPr>
      </w:pPr>
    </w:p>
    <w:p w:rsidR="0068644B" w:rsidRPr="008B03E1" w:rsidRDefault="0068644B" w:rsidP="0068644B">
      <w:pPr>
        <w:spacing w:after="0" w:line="360" w:lineRule="auto"/>
        <w:jc w:val="both"/>
        <w:rPr>
          <w:rFonts w:ascii="Times New Roman" w:hAnsi="Times New Roman"/>
          <w:sz w:val="24"/>
          <w:szCs w:val="24"/>
          <w:highlight w:val="yellow"/>
          <w:lang w:val="uk-UA"/>
        </w:rPr>
      </w:pPr>
    </w:p>
    <w:p w:rsidR="00DB5CAB" w:rsidRPr="00826A10" w:rsidRDefault="00DB5CAB" w:rsidP="00826A10">
      <w:pPr>
        <w:numPr>
          <w:ilvl w:val="0"/>
          <w:numId w:val="10"/>
        </w:numPr>
        <w:tabs>
          <w:tab w:val="clear" w:pos="786"/>
          <w:tab w:val="num" w:pos="0"/>
          <w:tab w:val="left" w:pos="709"/>
          <w:tab w:val="left" w:pos="993"/>
        </w:tabs>
        <w:spacing w:after="0" w:line="360" w:lineRule="auto"/>
        <w:ind w:left="0" w:firstLine="709"/>
        <w:jc w:val="both"/>
        <w:rPr>
          <w:rFonts w:ascii="Times New Roman" w:hAnsi="Times New Roman" w:cs="Times New Roman"/>
          <w:sz w:val="28"/>
          <w:szCs w:val="28"/>
        </w:rPr>
      </w:pPr>
      <w:r w:rsidRPr="00826A10">
        <w:rPr>
          <w:rFonts w:ascii="Times New Roman" w:hAnsi="Times New Roman" w:cs="Times New Roman"/>
          <w:sz w:val="28"/>
          <w:szCs w:val="28"/>
        </w:rPr>
        <w:t>Адаменко Т. Особливості погодних умова весняно-літньої вегетації сіль</w:t>
      </w:r>
      <w:r w:rsidRPr="00826A10">
        <w:rPr>
          <w:rFonts w:ascii="Times New Roman" w:hAnsi="Times New Roman" w:cs="Times New Roman"/>
          <w:sz w:val="28"/>
          <w:szCs w:val="28"/>
          <w:lang w:val="uk-UA"/>
        </w:rPr>
        <w:t xml:space="preserve"> </w:t>
      </w:r>
      <w:r w:rsidRPr="00826A10">
        <w:rPr>
          <w:rFonts w:ascii="Times New Roman" w:hAnsi="Times New Roman" w:cs="Times New Roman"/>
          <w:sz w:val="28"/>
          <w:szCs w:val="28"/>
        </w:rPr>
        <w:t>ськогосподарських культур в Україні</w:t>
      </w:r>
      <w:r w:rsidR="00EC7E7D" w:rsidRPr="00826A10">
        <w:rPr>
          <w:rFonts w:ascii="Times New Roman" w:hAnsi="Times New Roman" w:cs="Times New Roman"/>
          <w:sz w:val="28"/>
          <w:szCs w:val="28"/>
        </w:rPr>
        <w:t>.</w:t>
      </w:r>
      <w:r w:rsidRPr="00826A10">
        <w:rPr>
          <w:rFonts w:ascii="Times New Roman" w:hAnsi="Times New Roman" w:cs="Times New Roman"/>
          <w:sz w:val="28"/>
          <w:szCs w:val="28"/>
        </w:rPr>
        <w:t xml:space="preserve"> </w:t>
      </w:r>
      <w:r w:rsidRPr="00E212F9">
        <w:rPr>
          <w:rFonts w:ascii="Times New Roman" w:hAnsi="Times New Roman" w:cs="Times New Roman"/>
          <w:i/>
          <w:sz w:val="28"/>
          <w:szCs w:val="28"/>
        </w:rPr>
        <w:t>Агроном</w:t>
      </w:r>
      <w:r w:rsidRPr="00826A10">
        <w:rPr>
          <w:rFonts w:ascii="Times New Roman" w:hAnsi="Times New Roman" w:cs="Times New Roman"/>
          <w:sz w:val="28"/>
          <w:szCs w:val="28"/>
        </w:rPr>
        <w:t>. 2009. №</w:t>
      </w:r>
      <w:r w:rsidRPr="00826A10">
        <w:rPr>
          <w:rFonts w:ascii="Times New Roman" w:hAnsi="Times New Roman" w:cs="Times New Roman"/>
          <w:sz w:val="28"/>
          <w:szCs w:val="28"/>
          <w:lang w:val="en-US"/>
        </w:rPr>
        <w:t> </w:t>
      </w:r>
      <w:r w:rsidRPr="00826A10">
        <w:rPr>
          <w:rFonts w:ascii="Times New Roman" w:hAnsi="Times New Roman" w:cs="Times New Roman"/>
          <w:sz w:val="28"/>
          <w:szCs w:val="28"/>
        </w:rPr>
        <w:t xml:space="preserve">3. С. 12-13. </w:t>
      </w:r>
    </w:p>
    <w:p w:rsidR="00DB5CAB" w:rsidRPr="00826A10" w:rsidRDefault="00DB5CAB" w:rsidP="00826A10">
      <w:pPr>
        <w:numPr>
          <w:ilvl w:val="0"/>
          <w:numId w:val="10"/>
        </w:numPr>
        <w:tabs>
          <w:tab w:val="clear" w:pos="786"/>
          <w:tab w:val="num" w:pos="0"/>
          <w:tab w:val="left" w:pos="709"/>
          <w:tab w:val="left" w:pos="993"/>
        </w:tabs>
        <w:spacing w:after="0" w:line="360" w:lineRule="auto"/>
        <w:ind w:left="0" w:firstLine="709"/>
        <w:jc w:val="both"/>
        <w:rPr>
          <w:rFonts w:ascii="Times New Roman" w:hAnsi="Times New Roman" w:cs="Times New Roman"/>
          <w:sz w:val="28"/>
          <w:szCs w:val="28"/>
        </w:rPr>
      </w:pPr>
      <w:r w:rsidRPr="00826A10">
        <w:rPr>
          <w:rFonts w:ascii="Times New Roman" w:hAnsi="Times New Roman" w:cs="Times New Roman"/>
          <w:sz w:val="28"/>
          <w:szCs w:val="28"/>
        </w:rPr>
        <w:t xml:space="preserve">Погода  и  климат  </w:t>
      </w:r>
      <w:r w:rsidR="00EC7E7D" w:rsidRPr="00826A10">
        <w:rPr>
          <w:rFonts w:ascii="Times New Roman" w:hAnsi="Times New Roman" w:cs="Times New Roman"/>
          <w:sz w:val="28"/>
          <w:szCs w:val="28"/>
          <w:lang w:val="en-US"/>
        </w:rPr>
        <w:t>URL</w:t>
      </w:r>
      <w:r w:rsidR="00EC7E7D" w:rsidRPr="00826A10">
        <w:rPr>
          <w:rFonts w:ascii="Times New Roman" w:hAnsi="Times New Roman" w:cs="Times New Roman"/>
          <w:sz w:val="28"/>
          <w:szCs w:val="28"/>
        </w:rPr>
        <w:t xml:space="preserve">: </w:t>
      </w:r>
      <w:r w:rsidRPr="00826A10">
        <w:rPr>
          <w:rFonts w:ascii="Times New Roman" w:hAnsi="Times New Roman" w:cs="Times New Roman"/>
          <w:sz w:val="28"/>
          <w:szCs w:val="28"/>
        </w:rPr>
        <w:t xml:space="preserve">http://pogoda.ru.net </w:t>
      </w:r>
      <w:r w:rsidR="00EC7E7D" w:rsidRPr="00826A10">
        <w:rPr>
          <w:rFonts w:ascii="Times New Roman" w:hAnsi="Times New Roman" w:cs="Times New Roman"/>
          <w:sz w:val="28"/>
          <w:szCs w:val="28"/>
          <w:lang w:val="uk-UA"/>
        </w:rPr>
        <w:t>(дата звернення 21.06.2020)</w:t>
      </w:r>
    </w:p>
    <w:p w:rsidR="00DB5CAB" w:rsidRPr="00826A10" w:rsidRDefault="00DB5CAB" w:rsidP="00826A10">
      <w:pPr>
        <w:numPr>
          <w:ilvl w:val="0"/>
          <w:numId w:val="10"/>
        </w:numPr>
        <w:tabs>
          <w:tab w:val="clear" w:pos="786"/>
          <w:tab w:val="num" w:pos="0"/>
          <w:tab w:val="left" w:pos="709"/>
          <w:tab w:val="left" w:pos="993"/>
        </w:tabs>
        <w:spacing w:after="0" w:line="360" w:lineRule="auto"/>
        <w:ind w:left="0" w:firstLine="709"/>
        <w:jc w:val="both"/>
        <w:rPr>
          <w:rFonts w:ascii="Times New Roman" w:hAnsi="Times New Roman" w:cs="Times New Roman"/>
          <w:sz w:val="28"/>
          <w:szCs w:val="28"/>
        </w:rPr>
      </w:pPr>
      <w:r w:rsidRPr="00826A10">
        <w:rPr>
          <w:rFonts w:ascii="Times New Roman" w:hAnsi="Times New Roman" w:cs="Times New Roman"/>
          <w:sz w:val="28"/>
          <w:szCs w:val="28"/>
        </w:rPr>
        <w:t>Токар І. В. Створення вихідного матеріалу, стійкого до високої температури та посухи в селекції соняшнику : автореф. дис. … канд.. с..-г. наук: спец. 06.01.05 "Селекція рослин" Х</w:t>
      </w:r>
      <w:r w:rsidR="00EC7E7D" w:rsidRPr="00826A10">
        <w:rPr>
          <w:rFonts w:ascii="Times New Roman" w:hAnsi="Times New Roman" w:cs="Times New Roman"/>
          <w:sz w:val="28"/>
          <w:szCs w:val="28"/>
          <w:lang w:val="uk-UA"/>
        </w:rPr>
        <w:t>арків</w:t>
      </w:r>
      <w:r w:rsidR="00EC7E7D" w:rsidRPr="00826A10">
        <w:rPr>
          <w:rFonts w:ascii="Times New Roman" w:hAnsi="Times New Roman" w:cs="Times New Roman"/>
          <w:sz w:val="28"/>
          <w:szCs w:val="28"/>
        </w:rPr>
        <w:t xml:space="preserve">, 2004. </w:t>
      </w:r>
      <w:r w:rsidRPr="00826A10">
        <w:rPr>
          <w:rFonts w:ascii="Times New Roman" w:hAnsi="Times New Roman" w:cs="Times New Roman"/>
          <w:sz w:val="28"/>
          <w:szCs w:val="28"/>
        </w:rPr>
        <w:t xml:space="preserve"> С. 20. </w:t>
      </w:r>
    </w:p>
    <w:p w:rsidR="00DB5CAB" w:rsidRPr="00826A10" w:rsidRDefault="00DB5CAB" w:rsidP="00826A10">
      <w:pPr>
        <w:numPr>
          <w:ilvl w:val="0"/>
          <w:numId w:val="10"/>
        </w:numPr>
        <w:tabs>
          <w:tab w:val="clear" w:pos="786"/>
          <w:tab w:val="num" w:pos="0"/>
          <w:tab w:val="left" w:pos="709"/>
          <w:tab w:val="left" w:pos="993"/>
        </w:tabs>
        <w:spacing w:after="0" w:line="360" w:lineRule="auto"/>
        <w:ind w:left="0" w:firstLine="709"/>
        <w:jc w:val="both"/>
        <w:rPr>
          <w:rFonts w:ascii="Times New Roman" w:hAnsi="Times New Roman" w:cs="Times New Roman"/>
          <w:sz w:val="28"/>
          <w:szCs w:val="28"/>
        </w:rPr>
      </w:pPr>
      <w:r w:rsidRPr="00826A10">
        <w:rPr>
          <w:rFonts w:ascii="Times New Roman" w:hAnsi="Times New Roman" w:cs="Times New Roman"/>
          <w:sz w:val="28"/>
          <w:szCs w:val="28"/>
        </w:rPr>
        <w:t>Токар  І.</w:t>
      </w:r>
      <w:r w:rsidR="00EC7E7D" w:rsidRPr="00826A10">
        <w:rPr>
          <w:rFonts w:ascii="Times New Roman" w:hAnsi="Times New Roman" w:cs="Times New Roman"/>
          <w:sz w:val="28"/>
          <w:szCs w:val="28"/>
          <w:lang w:val="uk-UA"/>
        </w:rPr>
        <w:t> </w:t>
      </w:r>
      <w:r w:rsidRPr="00826A10">
        <w:rPr>
          <w:rFonts w:ascii="Times New Roman" w:hAnsi="Times New Roman" w:cs="Times New Roman"/>
          <w:sz w:val="28"/>
          <w:szCs w:val="28"/>
        </w:rPr>
        <w:t>В.</w:t>
      </w:r>
      <w:r w:rsidR="00EC7E7D" w:rsidRPr="00826A10">
        <w:rPr>
          <w:rFonts w:ascii="Times New Roman" w:hAnsi="Times New Roman" w:cs="Times New Roman"/>
          <w:sz w:val="28"/>
          <w:szCs w:val="28"/>
          <w:lang w:val="uk-UA"/>
        </w:rPr>
        <w:t>,</w:t>
      </w:r>
      <w:r w:rsidRPr="00826A10">
        <w:rPr>
          <w:rFonts w:ascii="Times New Roman" w:hAnsi="Times New Roman" w:cs="Times New Roman"/>
          <w:sz w:val="28"/>
          <w:szCs w:val="28"/>
        </w:rPr>
        <w:t xml:space="preserve">  </w:t>
      </w:r>
      <w:r w:rsidR="00EC7E7D" w:rsidRPr="00826A10">
        <w:rPr>
          <w:rFonts w:ascii="Times New Roman" w:hAnsi="Times New Roman" w:cs="Times New Roman"/>
          <w:sz w:val="28"/>
          <w:szCs w:val="28"/>
        </w:rPr>
        <w:t>. Кириченко В.</w:t>
      </w:r>
      <w:r w:rsidR="00EC7E7D" w:rsidRPr="00826A10">
        <w:rPr>
          <w:rFonts w:ascii="Times New Roman" w:hAnsi="Times New Roman" w:cs="Times New Roman"/>
          <w:sz w:val="28"/>
          <w:szCs w:val="28"/>
          <w:lang w:val="uk-UA"/>
        </w:rPr>
        <w:t> </w:t>
      </w:r>
      <w:r w:rsidR="00EC7E7D" w:rsidRPr="00826A10">
        <w:rPr>
          <w:rFonts w:ascii="Times New Roman" w:hAnsi="Times New Roman" w:cs="Times New Roman"/>
          <w:sz w:val="28"/>
          <w:szCs w:val="28"/>
        </w:rPr>
        <w:t xml:space="preserve">В </w:t>
      </w:r>
      <w:r w:rsidRPr="00826A10">
        <w:rPr>
          <w:rFonts w:ascii="Times New Roman" w:hAnsi="Times New Roman" w:cs="Times New Roman"/>
          <w:sz w:val="28"/>
          <w:szCs w:val="28"/>
        </w:rPr>
        <w:t>Характеристика  терморезистентності  та  посухостійкості гібридів соняшнику</w:t>
      </w:r>
      <w:r w:rsidR="00EC7E7D" w:rsidRPr="00826A10">
        <w:rPr>
          <w:rFonts w:ascii="Times New Roman" w:hAnsi="Times New Roman" w:cs="Times New Roman"/>
          <w:sz w:val="28"/>
          <w:szCs w:val="28"/>
          <w:lang w:val="uk-UA"/>
        </w:rPr>
        <w:t>.</w:t>
      </w:r>
      <w:r w:rsidRPr="00826A10">
        <w:rPr>
          <w:rFonts w:ascii="Times New Roman" w:hAnsi="Times New Roman" w:cs="Times New Roman"/>
          <w:sz w:val="28"/>
          <w:szCs w:val="28"/>
        </w:rPr>
        <w:t xml:space="preserve"> </w:t>
      </w:r>
      <w:r w:rsidRPr="00826A10">
        <w:rPr>
          <w:rFonts w:ascii="Times New Roman" w:hAnsi="Times New Roman" w:cs="Times New Roman"/>
          <w:i/>
          <w:sz w:val="28"/>
          <w:szCs w:val="28"/>
        </w:rPr>
        <w:t>Селекція і насі</w:t>
      </w:r>
      <w:r w:rsidRPr="00826A10">
        <w:rPr>
          <w:rFonts w:ascii="Times New Roman" w:hAnsi="Times New Roman" w:cs="Times New Roman"/>
          <w:i/>
          <w:sz w:val="28"/>
          <w:szCs w:val="28"/>
          <w:lang w:val="uk-UA"/>
        </w:rPr>
        <w:t>н</w:t>
      </w:r>
      <w:r w:rsidRPr="00826A10">
        <w:rPr>
          <w:rFonts w:ascii="Times New Roman" w:hAnsi="Times New Roman" w:cs="Times New Roman"/>
          <w:i/>
          <w:sz w:val="28"/>
          <w:szCs w:val="28"/>
        </w:rPr>
        <w:t>ництво: міжвідомч. темат. наук. зб</w:t>
      </w:r>
      <w:r w:rsidRPr="00826A10">
        <w:rPr>
          <w:rFonts w:ascii="Times New Roman" w:hAnsi="Times New Roman" w:cs="Times New Roman"/>
          <w:sz w:val="28"/>
          <w:szCs w:val="28"/>
        </w:rPr>
        <w:t>. Х</w:t>
      </w:r>
      <w:r w:rsidR="00EC7E7D" w:rsidRPr="00826A10">
        <w:rPr>
          <w:rFonts w:ascii="Times New Roman" w:hAnsi="Times New Roman" w:cs="Times New Roman"/>
          <w:sz w:val="28"/>
          <w:szCs w:val="28"/>
          <w:lang w:val="uk-UA"/>
        </w:rPr>
        <w:t>арків</w:t>
      </w:r>
      <w:r w:rsidRPr="00826A10">
        <w:rPr>
          <w:rFonts w:ascii="Times New Roman" w:hAnsi="Times New Roman" w:cs="Times New Roman"/>
          <w:sz w:val="28"/>
          <w:szCs w:val="28"/>
        </w:rPr>
        <w:t xml:space="preserve">, 2001. Вип. 85. С. 135-140. </w:t>
      </w:r>
    </w:p>
    <w:p w:rsidR="00DB5CAB" w:rsidRPr="00826A10" w:rsidRDefault="00DB5CAB" w:rsidP="00826A10">
      <w:pPr>
        <w:numPr>
          <w:ilvl w:val="0"/>
          <w:numId w:val="10"/>
        </w:numPr>
        <w:tabs>
          <w:tab w:val="clear" w:pos="786"/>
          <w:tab w:val="num" w:pos="0"/>
          <w:tab w:val="left" w:pos="709"/>
          <w:tab w:val="left" w:pos="993"/>
        </w:tabs>
        <w:spacing w:after="0" w:line="360" w:lineRule="auto"/>
        <w:ind w:left="0" w:firstLine="709"/>
        <w:jc w:val="both"/>
        <w:rPr>
          <w:rFonts w:ascii="Times New Roman" w:hAnsi="Times New Roman" w:cs="Times New Roman"/>
          <w:sz w:val="28"/>
          <w:szCs w:val="28"/>
        </w:rPr>
      </w:pPr>
      <w:r w:rsidRPr="00826A10">
        <w:rPr>
          <w:rStyle w:val="FontStyle59"/>
          <w:b w:val="0"/>
          <w:sz w:val="28"/>
          <w:szCs w:val="28"/>
          <w:lang w:val="uk-UA"/>
        </w:rPr>
        <w:t>Бугайов В.Д.</w:t>
      </w:r>
      <w:r w:rsidR="00EC7E7D" w:rsidRPr="00826A10">
        <w:rPr>
          <w:rStyle w:val="FontStyle59"/>
          <w:b w:val="0"/>
          <w:sz w:val="28"/>
          <w:szCs w:val="28"/>
          <w:lang w:val="uk-UA"/>
        </w:rPr>
        <w:t>,</w:t>
      </w:r>
      <w:r w:rsidRPr="00826A10">
        <w:rPr>
          <w:rStyle w:val="FontStyle59"/>
          <w:b w:val="0"/>
          <w:sz w:val="28"/>
          <w:szCs w:val="28"/>
          <w:lang w:val="uk-UA"/>
        </w:rPr>
        <w:t xml:space="preserve"> </w:t>
      </w:r>
      <w:r w:rsidRPr="00826A10">
        <w:rPr>
          <w:rFonts w:ascii="Times New Roman" w:hAnsi="Times New Roman" w:cs="Times New Roman"/>
          <w:sz w:val="28"/>
          <w:szCs w:val="28"/>
          <w:lang w:val="uk-UA"/>
        </w:rPr>
        <w:t xml:space="preserve"> </w:t>
      </w:r>
      <w:r w:rsidR="00EC7E7D" w:rsidRPr="00826A10">
        <w:rPr>
          <w:rStyle w:val="FontStyle59"/>
          <w:b w:val="0"/>
          <w:sz w:val="28"/>
          <w:szCs w:val="28"/>
          <w:lang w:val="uk-UA"/>
        </w:rPr>
        <w:t xml:space="preserve">Васильківський С. П., Власенко В. А.. </w:t>
      </w:r>
      <w:r w:rsidRPr="00826A10">
        <w:rPr>
          <w:rFonts w:ascii="Times New Roman" w:hAnsi="Times New Roman" w:cs="Times New Roman"/>
          <w:sz w:val="28"/>
          <w:szCs w:val="28"/>
          <w:lang w:val="uk-UA"/>
        </w:rPr>
        <w:t>Спеціальна селекція польових культур</w:t>
      </w:r>
      <w:r w:rsidR="00EC7E7D" w:rsidRPr="00826A10">
        <w:rPr>
          <w:rFonts w:ascii="Times New Roman" w:hAnsi="Times New Roman" w:cs="Times New Roman"/>
          <w:sz w:val="28"/>
          <w:szCs w:val="28"/>
          <w:lang w:val="uk-UA"/>
        </w:rPr>
        <w:t>.</w:t>
      </w:r>
      <w:r w:rsidR="00E566AA" w:rsidRPr="00826A10">
        <w:rPr>
          <w:rStyle w:val="FontStyle59"/>
          <w:b w:val="0"/>
          <w:sz w:val="28"/>
          <w:szCs w:val="28"/>
          <w:lang w:val="uk-UA"/>
        </w:rPr>
        <w:t xml:space="preserve"> Біла Церква: Книга.</w:t>
      </w:r>
      <w:r w:rsidRPr="00826A10">
        <w:rPr>
          <w:rStyle w:val="FontStyle59"/>
          <w:b w:val="0"/>
          <w:sz w:val="28"/>
          <w:szCs w:val="28"/>
          <w:lang w:val="uk-UA"/>
        </w:rPr>
        <w:t xml:space="preserve"> </w:t>
      </w:r>
      <w:r w:rsidRPr="00826A10">
        <w:rPr>
          <w:rFonts w:ascii="Times New Roman" w:hAnsi="Times New Roman" w:cs="Times New Roman"/>
          <w:sz w:val="28"/>
          <w:szCs w:val="28"/>
          <w:lang w:val="uk-UA"/>
        </w:rPr>
        <w:t>2010. 368 с.</w:t>
      </w:r>
    </w:p>
    <w:p w:rsidR="00DB5CAB" w:rsidRPr="00826A10" w:rsidRDefault="00DB5CAB" w:rsidP="00826A10">
      <w:pPr>
        <w:pStyle w:val="ac"/>
        <w:numPr>
          <w:ilvl w:val="0"/>
          <w:numId w:val="10"/>
        </w:numPr>
        <w:tabs>
          <w:tab w:val="clear" w:pos="786"/>
          <w:tab w:val="num" w:pos="0"/>
          <w:tab w:val="left" w:pos="709"/>
          <w:tab w:val="left" w:pos="993"/>
        </w:tabs>
        <w:spacing w:line="360" w:lineRule="auto"/>
        <w:ind w:left="0" w:firstLine="709"/>
        <w:jc w:val="both"/>
        <w:rPr>
          <w:sz w:val="28"/>
          <w:szCs w:val="28"/>
          <w:lang w:val="uk-UA" w:eastAsia="uk-UA"/>
        </w:rPr>
      </w:pPr>
      <w:r w:rsidRPr="00826A10">
        <w:rPr>
          <w:bCs/>
          <w:sz w:val="28"/>
          <w:szCs w:val="28"/>
          <w:lang w:val="uk-UA" w:eastAsia="uk-UA"/>
        </w:rPr>
        <w:t>Гаврилюк М.М.</w:t>
      </w:r>
      <w:r w:rsidR="00E566AA" w:rsidRPr="00826A10">
        <w:rPr>
          <w:bCs/>
          <w:sz w:val="28"/>
          <w:szCs w:val="28"/>
          <w:lang w:val="uk-UA" w:eastAsia="uk-UA"/>
        </w:rPr>
        <w:t>,</w:t>
      </w:r>
      <w:r w:rsidR="00E566AA" w:rsidRPr="00826A10">
        <w:rPr>
          <w:sz w:val="28"/>
          <w:szCs w:val="28"/>
          <w:lang w:val="uk-UA" w:eastAsia="uk-UA"/>
        </w:rPr>
        <w:t xml:space="preserve"> Салатенко В.Н.,  </w:t>
      </w:r>
      <w:r w:rsidR="00E566AA" w:rsidRPr="00826A10">
        <w:rPr>
          <w:sz w:val="28"/>
          <w:szCs w:val="28"/>
          <w:lang w:val="uk-UA"/>
        </w:rPr>
        <w:t>Чехов</w:t>
      </w:r>
      <w:r w:rsidR="00E566AA" w:rsidRPr="00826A10">
        <w:rPr>
          <w:sz w:val="28"/>
          <w:szCs w:val="28"/>
          <w:lang w:val="uk-UA" w:eastAsia="uk-UA"/>
        </w:rPr>
        <w:t xml:space="preserve"> </w:t>
      </w:r>
      <w:r w:rsidR="00E566AA" w:rsidRPr="00826A10">
        <w:rPr>
          <w:sz w:val="28"/>
          <w:szCs w:val="28"/>
          <w:lang w:val="uk-UA"/>
        </w:rPr>
        <w:t>А. В.</w:t>
      </w:r>
      <w:r w:rsidRPr="00826A10">
        <w:rPr>
          <w:sz w:val="28"/>
          <w:szCs w:val="28"/>
          <w:lang w:val="uk-UA" w:eastAsia="uk-UA"/>
        </w:rPr>
        <w:t xml:space="preserve">Олійні культури в Україні / за </w:t>
      </w:r>
      <w:r w:rsidRPr="00826A10">
        <w:rPr>
          <w:sz w:val="28"/>
          <w:szCs w:val="28"/>
          <w:lang w:val="uk-UA"/>
        </w:rPr>
        <w:t xml:space="preserve">ред. </w:t>
      </w:r>
      <w:r w:rsidRPr="00826A10">
        <w:rPr>
          <w:sz w:val="28"/>
          <w:szCs w:val="28"/>
          <w:lang w:val="uk-UA" w:eastAsia="uk-UA"/>
        </w:rPr>
        <w:t xml:space="preserve">А.В. </w:t>
      </w:r>
      <w:r w:rsidRPr="00826A10">
        <w:rPr>
          <w:sz w:val="28"/>
          <w:szCs w:val="28"/>
          <w:lang w:val="uk-UA"/>
        </w:rPr>
        <w:t>Чехова. К</w:t>
      </w:r>
      <w:r w:rsidR="00E566AA" w:rsidRPr="00826A10">
        <w:rPr>
          <w:sz w:val="28"/>
          <w:szCs w:val="28"/>
          <w:lang w:val="uk-UA"/>
        </w:rPr>
        <w:t xml:space="preserve">иїв: </w:t>
      </w:r>
      <w:r w:rsidRPr="00826A10">
        <w:rPr>
          <w:sz w:val="28"/>
          <w:szCs w:val="28"/>
          <w:lang w:val="uk-UA"/>
        </w:rPr>
        <w:t xml:space="preserve"> </w:t>
      </w:r>
      <w:r w:rsidRPr="00826A10">
        <w:rPr>
          <w:sz w:val="28"/>
          <w:szCs w:val="28"/>
          <w:lang w:val="uk-UA" w:eastAsia="uk-UA"/>
        </w:rPr>
        <w:t>Основа</w:t>
      </w:r>
      <w:r w:rsidR="00E566AA" w:rsidRPr="00826A10">
        <w:rPr>
          <w:sz w:val="28"/>
          <w:szCs w:val="28"/>
          <w:lang w:val="uk-UA" w:eastAsia="uk-UA"/>
        </w:rPr>
        <w:t>.</w:t>
      </w:r>
      <w:r w:rsidRPr="00826A10">
        <w:rPr>
          <w:sz w:val="28"/>
          <w:szCs w:val="28"/>
          <w:lang w:val="uk-UA" w:eastAsia="uk-UA"/>
        </w:rPr>
        <w:t xml:space="preserve"> 2007.</w:t>
      </w:r>
      <w:r w:rsidRPr="00826A10">
        <w:rPr>
          <w:sz w:val="28"/>
          <w:szCs w:val="28"/>
          <w:lang w:val="uk-UA"/>
        </w:rPr>
        <w:t xml:space="preserve">  </w:t>
      </w:r>
      <w:r w:rsidRPr="00826A10">
        <w:rPr>
          <w:sz w:val="28"/>
          <w:szCs w:val="28"/>
          <w:lang w:val="uk-UA" w:eastAsia="uk-UA"/>
        </w:rPr>
        <w:t xml:space="preserve">416 </w:t>
      </w:r>
      <w:r w:rsidRPr="00826A10">
        <w:rPr>
          <w:sz w:val="28"/>
          <w:szCs w:val="28"/>
          <w:lang w:val="uk-UA"/>
        </w:rPr>
        <w:t>с.</w:t>
      </w:r>
    </w:p>
    <w:p w:rsidR="00DB5CAB" w:rsidRPr="00826A10" w:rsidRDefault="00DB5CAB" w:rsidP="00826A10">
      <w:pPr>
        <w:pStyle w:val="ac"/>
        <w:numPr>
          <w:ilvl w:val="0"/>
          <w:numId w:val="10"/>
        </w:numPr>
        <w:tabs>
          <w:tab w:val="clear" w:pos="786"/>
          <w:tab w:val="num" w:pos="0"/>
          <w:tab w:val="left" w:pos="709"/>
          <w:tab w:val="left" w:pos="993"/>
        </w:tabs>
        <w:spacing w:line="360" w:lineRule="auto"/>
        <w:ind w:left="0" w:firstLine="709"/>
        <w:jc w:val="both"/>
        <w:rPr>
          <w:sz w:val="28"/>
          <w:szCs w:val="28"/>
          <w:lang w:val="uk-UA"/>
        </w:rPr>
      </w:pPr>
      <w:r w:rsidRPr="00826A10">
        <w:rPr>
          <w:sz w:val="28"/>
          <w:szCs w:val="28"/>
          <w:lang w:val="uk-UA"/>
        </w:rPr>
        <w:t>Васильев Д.С. Подсолнечник. М</w:t>
      </w:r>
      <w:r w:rsidR="00E566AA" w:rsidRPr="00826A10">
        <w:rPr>
          <w:sz w:val="28"/>
          <w:szCs w:val="28"/>
          <w:lang w:val="uk-UA"/>
        </w:rPr>
        <w:t>осква</w:t>
      </w:r>
      <w:r w:rsidRPr="00826A10">
        <w:rPr>
          <w:sz w:val="28"/>
          <w:szCs w:val="28"/>
          <w:lang w:val="uk-UA"/>
        </w:rPr>
        <w:t>: Агропромиздат, 1990. 174 с.</w:t>
      </w:r>
    </w:p>
    <w:p w:rsidR="00DB5CAB" w:rsidRPr="00826A10" w:rsidRDefault="00DB5CAB" w:rsidP="00826A10">
      <w:pPr>
        <w:pStyle w:val="ac"/>
        <w:numPr>
          <w:ilvl w:val="0"/>
          <w:numId w:val="10"/>
        </w:numPr>
        <w:tabs>
          <w:tab w:val="clear" w:pos="786"/>
          <w:tab w:val="num" w:pos="0"/>
          <w:tab w:val="left" w:pos="709"/>
          <w:tab w:val="left" w:pos="993"/>
        </w:tabs>
        <w:spacing w:line="360" w:lineRule="auto"/>
        <w:ind w:left="0" w:firstLine="709"/>
        <w:jc w:val="both"/>
        <w:rPr>
          <w:sz w:val="28"/>
          <w:szCs w:val="28"/>
          <w:lang w:val="uk-UA"/>
        </w:rPr>
      </w:pPr>
      <w:r w:rsidRPr="00826A10">
        <w:rPr>
          <w:sz w:val="28"/>
          <w:szCs w:val="28"/>
          <w:lang w:val="uk-UA"/>
        </w:rPr>
        <w:t>Морозов В.К. Подсолнечник в засушливой зоне Приволжья</w:t>
      </w:r>
      <w:r w:rsidR="00E566AA" w:rsidRPr="00826A10">
        <w:rPr>
          <w:sz w:val="28"/>
          <w:szCs w:val="28"/>
          <w:lang w:val="uk-UA"/>
        </w:rPr>
        <w:t>.</w:t>
      </w:r>
      <w:r w:rsidRPr="00826A10">
        <w:rPr>
          <w:sz w:val="28"/>
          <w:szCs w:val="28"/>
          <w:lang w:val="uk-UA"/>
        </w:rPr>
        <w:t xml:space="preserve"> Саратов: Саратовское книжное издательство, 1967. </w:t>
      </w:r>
      <w:r w:rsidRPr="00826A10">
        <w:rPr>
          <w:sz w:val="28"/>
          <w:szCs w:val="28"/>
        </w:rPr>
        <w:t>1</w:t>
      </w:r>
      <w:r w:rsidRPr="00826A10">
        <w:rPr>
          <w:sz w:val="28"/>
          <w:szCs w:val="28"/>
          <w:lang w:val="uk-UA"/>
        </w:rPr>
        <w:t>47 с</w:t>
      </w:r>
    </w:p>
    <w:p w:rsidR="00DB5CAB" w:rsidRPr="00826A10" w:rsidRDefault="00DB5CAB" w:rsidP="00826A10">
      <w:pPr>
        <w:pStyle w:val="ac"/>
        <w:widowControl w:val="0"/>
        <w:numPr>
          <w:ilvl w:val="0"/>
          <w:numId w:val="10"/>
        </w:numPr>
        <w:tabs>
          <w:tab w:val="clear" w:pos="786"/>
          <w:tab w:val="num" w:pos="0"/>
          <w:tab w:val="left" w:pos="709"/>
          <w:tab w:val="left" w:pos="993"/>
        </w:tabs>
        <w:autoSpaceDE w:val="0"/>
        <w:autoSpaceDN w:val="0"/>
        <w:adjustRightInd w:val="0"/>
        <w:spacing w:line="360" w:lineRule="auto"/>
        <w:ind w:left="0" w:firstLine="709"/>
        <w:jc w:val="both"/>
        <w:rPr>
          <w:sz w:val="28"/>
          <w:szCs w:val="28"/>
          <w:lang w:val="uk-UA"/>
        </w:rPr>
      </w:pPr>
      <w:r w:rsidRPr="00826A10">
        <w:rPr>
          <w:sz w:val="28"/>
          <w:szCs w:val="28"/>
        </w:rPr>
        <w:t xml:space="preserve">Музичук Г. Декоративний соняшник. </w:t>
      </w:r>
      <w:r w:rsidRPr="00826A10">
        <w:rPr>
          <w:i/>
          <w:sz w:val="28"/>
          <w:szCs w:val="28"/>
        </w:rPr>
        <w:t>Квіти України</w:t>
      </w:r>
      <w:r w:rsidRPr="00826A10">
        <w:rPr>
          <w:sz w:val="28"/>
          <w:szCs w:val="28"/>
        </w:rPr>
        <w:t>, 1996. №4</w:t>
      </w:r>
      <w:r w:rsidR="00E566AA" w:rsidRPr="00826A10">
        <w:rPr>
          <w:sz w:val="28"/>
          <w:szCs w:val="28"/>
          <w:lang w:val="uk-UA"/>
        </w:rPr>
        <w:t>.</w:t>
      </w:r>
      <w:r w:rsidRPr="00826A10">
        <w:rPr>
          <w:sz w:val="28"/>
          <w:szCs w:val="28"/>
        </w:rPr>
        <w:t xml:space="preserve">  14с.</w:t>
      </w:r>
    </w:p>
    <w:p w:rsidR="00DB5CAB" w:rsidRPr="00826A10" w:rsidRDefault="00DB5CAB" w:rsidP="00826A10">
      <w:pPr>
        <w:pStyle w:val="Style18"/>
        <w:widowControl/>
        <w:numPr>
          <w:ilvl w:val="0"/>
          <w:numId w:val="10"/>
        </w:numPr>
        <w:tabs>
          <w:tab w:val="clear" w:pos="786"/>
          <w:tab w:val="num" w:pos="0"/>
          <w:tab w:val="left" w:pos="709"/>
          <w:tab w:val="left" w:pos="993"/>
          <w:tab w:val="left" w:pos="1276"/>
        </w:tabs>
        <w:spacing w:line="360" w:lineRule="auto"/>
        <w:ind w:left="0" w:firstLine="709"/>
        <w:rPr>
          <w:rStyle w:val="FontStyle59"/>
          <w:b w:val="0"/>
          <w:sz w:val="28"/>
          <w:szCs w:val="28"/>
          <w:lang w:val="uk-UA"/>
        </w:rPr>
      </w:pPr>
      <w:r w:rsidRPr="00826A10">
        <w:rPr>
          <w:rStyle w:val="FontStyle59"/>
          <w:b w:val="0"/>
          <w:sz w:val="28"/>
          <w:szCs w:val="28"/>
          <w:lang w:val="uk-UA"/>
        </w:rPr>
        <w:t>Кириченко В.В.</w:t>
      </w:r>
      <w:r w:rsidR="00E566AA" w:rsidRPr="00826A10">
        <w:rPr>
          <w:rStyle w:val="FontStyle59"/>
          <w:b w:val="0"/>
          <w:sz w:val="28"/>
          <w:szCs w:val="28"/>
          <w:lang w:val="uk-UA"/>
        </w:rPr>
        <w:t>,</w:t>
      </w:r>
      <w:r w:rsidRPr="00826A10">
        <w:rPr>
          <w:rStyle w:val="FontStyle59"/>
          <w:b w:val="0"/>
          <w:sz w:val="28"/>
          <w:szCs w:val="28"/>
          <w:lang w:val="uk-UA"/>
        </w:rPr>
        <w:t xml:space="preserve"> </w:t>
      </w:r>
      <w:r w:rsidR="00E566AA" w:rsidRPr="00826A10">
        <w:rPr>
          <w:rStyle w:val="FontStyle59"/>
          <w:b w:val="0"/>
          <w:sz w:val="28"/>
          <w:szCs w:val="28"/>
          <w:lang w:val="uk-UA"/>
        </w:rPr>
        <w:t xml:space="preserve">Літун П.П., Петренкова В.П. </w:t>
      </w:r>
      <w:r w:rsidRPr="00826A10">
        <w:rPr>
          <w:rStyle w:val="FontStyle59"/>
          <w:b w:val="0"/>
          <w:sz w:val="28"/>
          <w:szCs w:val="28"/>
          <w:lang w:val="uk-UA"/>
        </w:rPr>
        <w:t>Мікроеволюційні процеси і еволюційні методи в селекції гібридного соняшнику</w:t>
      </w:r>
      <w:r w:rsidR="00E566AA" w:rsidRPr="00826A10">
        <w:rPr>
          <w:rStyle w:val="FontStyle59"/>
          <w:b w:val="0"/>
          <w:sz w:val="28"/>
          <w:szCs w:val="28"/>
          <w:lang w:val="uk-UA"/>
        </w:rPr>
        <w:t>.</w:t>
      </w:r>
      <w:r w:rsidRPr="00826A10">
        <w:rPr>
          <w:rStyle w:val="FontStyle59"/>
          <w:b w:val="0"/>
          <w:sz w:val="28"/>
          <w:szCs w:val="28"/>
          <w:lang w:val="uk-UA"/>
        </w:rPr>
        <w:t xml:space="preserve">  </w:t>
      </w:r>
      <w:r w:rsidRPr="00826A10">
        <w:rPr>
          <w:rStyle w:val="FontStyle59"/>
          <w:b w:val="0"/>
          <w:i/>
          <w:sz w:val="28"/>
          <w:szCs w:val="28"/>
          <w:lang w:val="uk-UA"/>
        </w:rPr>
        <w:t>Вісник аграрної науки</w:t>
      </w:r>
      <w:r w:rsidRPr="00826A10">
        <w:rPr>
          <w:rStyle w:val="FontStyle59"/>
          <w:b w:val="0"/>
          <w:sz w:val="28"/>
          <w:szCs w:val="28"/>
          <w:lang w:val="uk-UA"/>
        </w:rPr>
        <w:t>.  2004.</w:t>
      </w:r>
      <w:r w:rsidRPr="00826A10">
        <w:rPr>
          <w:sz w:val="28"/>
          <w:szCs w:val="28"/>
          <w:lang w:val="uk-UA"/>
        </w:rPr>
        <w:t xml:space="preserve"> </w:t>
      </w:r>
      <w:r w:rsidRPr="00826A10">
        <w:rPr>
          <w:rStyle w:val="FontStyle59"/>
          <w:b w:val="0"/>
          <w:sz w:val="28"/>
          <w:szCs w:val="28"/>
          <w:lang w:val="uk-UA"/>
        </w:rPr>
        <w:t xml:space="preserve"> № 1. С. 42-46.</w:t>
      </w:r>
    </w:p>
    <w:p w:rsidR="00DB5CAB" w:rsidRPr="00826A10" w:rsidRDefault="00DB5CAB" w:rsidP="00826A10">
      <w:pPr>
        <w:pStyle w:val="Style18"/>
        <w:widowControl/>
        <w:numPr>
          <w:ilvl w:val="0"/>
          <w:numId w:val="10"/>
        </w:numPr>
        <w:tabs>
          <w:tab w:val="clear" w:pos="786"/>
          <w:tab w:val="num" w:pos="0"/>
          <w:tab w:val="left" w:pos="709"/>
          <w:tab w:val="left" w:pos="993"/>
          <w:tab w:val="left" w:pos="1276"/>
        </w:tabs>
        <w:spacing w:line="360" w:lineRule="auto"/>
        <w:ind w:left="0" w:firstLine="709"/>
        <w:rPr>
          <w:rStyle w:val="FontStyle59"/>
          <w:b w:val="0"/>
          <w:sz w:val="28"/>
          <w:szCs w:val="28"/>
        </w:rPr>
      </w:pPr>
      <w:r w:rsidRPr="00826A10">
        <w:rPr>
          <w:rStyle w:val="FontStyle59"/>
          <w:b w:val="0"/>
          <w:sz w:val="28"/>
          <w:szCs w:val="28"/>
        </w:rPr>
        <w:t xml:space="preserve">Хотылева Л.В. Методы селекции и оценки самоопыленных линий на комбинационную способность </w:t>
      </w:r>
      <w:r w:rsidRPr="00826A10">
        <w:rPr>
          <w:rStyle w:val="FontStyle59"/>
          <w:b w:val="0"/>
          <w:i/>
          <w:sz w:val="28"/>
          <w:szCs w:val="28"/>
        </w:rPr>
        <w:t>Основы селекции и семеноводства гибридной кукурузы.</w:t>
      </w:r>
      <w:r w:rsidRPr="00826A10">
        <w:rPr>
          <w:sz w:val="28"/>
          <w:szCs w:val="28"/>
          <w:lang w:val="uk-UA"/>
        </w:rPr>
        <w:t xml:space="preserve"> </w:t>
      </w:r>
      <w:r w:rsidRPr="00826A10">
        <w:rPr>
          <w:rStyle w:val="FontStyle59"/>
          <w:b w:val="0"/>
          <w:sz w:val="28"/>
          <w:szCs w:val="28"/>
        </w:rPr>
        <w:t xml:space="preserve"> М</w:t>
      </w:r>
      <w:r w:rsidR="00E566AA" w:rsidRPr="00826A10">
        <w:rPr>
          <w:rStyle w:val="FontStyle59"/>
          <w:b w:val="0"/>
          <w:sz w:val="28"/>
          <w:szCs w:val="28"/>
          <w:lang w:val="uk-UA"/>
        </w:rPr>
        <w:t>осква: Агропромиздат</w:t>
      </w:r>
      <w:r w:rsidRPr="00826A10">
        <w:rPr>
          <w:rStyle w:val="FontStyle59"/>
          <w:b w:val="0"/>
          <w:sz w:val="28"/>
          <w:szCs w:val="28"/>
        </w:rPr>
        <w:t>, 1968.</w:t>
      </w:r>
      <w:r w:rsidRPr="00826A10">
        <w:rPr>
          <w:sz w:val="28"/>
          <w:szCs w:val="28"/>
          <w:lang w:val="uk-UA"/>
        </w:rPr>
        <w:t xml:space="preserve">  </w:t>
      </w:r>
      <w:r w:rsidRPr="00826A10">
        <w:rPr>
          <w:rStyle w:val="FontStyle59"/>
          <w:b w:val="0"/>
          <w:sz w:val="28"/>
          <w:szCs w:val="28"/>
        </w:rPr>
        <w:t>С. 124-152.</w:t>
      </w:r>
    </w:p>
    <w:p w:rsidR="00DB5CAB" w:rsidRPr="00826A10" w:rsidRDefault="00DB5CAB" w:rsidP="00826A10">
      <w:pPr>
        <w:pStyle w:val="Style18"/>
        <w:widowControl/>
        <w:numPr>
          <w:ilvl w:val="0"/>
          <w:numId w:val="10"/>
        </w:numPr>
        <w:tabs>
          <w:tab w:val="clear" w:pos="786"/>
          <w:tab w:val="num" w:pos="0"/>
          <w:tab w:val="left" w:pos="709"/>
          <w:tab w:val="left" w:pos="993"/>
          <w:tab w:val="left" w:pos="1276"/>
        </w:tabs>
        <w:spacing w:line="360" w:lineRule="auto"/>
        <w:ind w:left="0" w:firstLine="709"/>
        <w:rPr>
          <w:rStyle w:val="FontStyle59"/>
          <w:b w:val="0"/>
          <w:sz w:val="28"/>
          <w:szCs w:val="28"/>
        </w:rPr>
      </w:pPr>
      <w:r w:rsidRPr="00826A10">
        <w:rPr>
          <w:rStyle w:val="FontStyle59"/>
          <w:b w:val="0"/>
          <w:sz w:val="28"/>
          <w:szCs w:val="28"/>
        </w:rPr>
        <w:t xml:space="preserve">Кириченко В.В. Селекция и семеноводство подсолнечника </w:t>
      </w:r>
      <w:r w:rsidRPr="00826A10">
        <w:rPr>
          <w:rStyle w:val="FontStyle60"/>
          <w:rFonts w:eastAsia="Calibri"/>
          <w:b w:val="0"/>
          <w:sz w:val="28"/>
          <w:szCs w:val="28"/>
        </w:rPr>
        <w:t>(</w:t>
      </w:r>
      <w:r w:rsidRPr="00826A10">
        <w:rPr>
          <w:rStyle w:val="FontStyle60"/>
          <w:rFonts w:eastAsia="Calibri"/>
          <w:b w:val="0"/>
          <w:sz w:val="28"/>
          <w:szCs w:val="28"/>
          <w:lang w:val="en-US"/>
        </w:rPr>
        <w:t>Helianthus</w:t>
      </w:r>
      <w:r w:rsidRPr="00826A10">
        <w:rPr>
          <w:rStyle w:val="FontStyle60"/>
          <w:rFonts w:eastAsia="Calibri"/>
          <w:b w:val="0"/>
          <w:sz w:val="28"/>
          <w:szCs w:val="28"/>
        </w:rPr>
        <w:t xml:space="preserve"> </w:t>
      </w:r>
      <w:r w:rsidRPr="00826A10">
        <w:rPr>
          <w:rStyle w:val="FontStyle60"/>
          <w:rFonts w:eastAsia="Calibri"/>
          <w:b w:val="0"/>
          <w:sz w:val="28"/>
          <w:szCs w:val="28"/>
          <w:lang w:val="en-US"/>
        </w:rPr>
        <w:t>annuus</w:t>
      </w:r>
      <w:r w:rsidRPr="00826A10">
        <w:rPr>
          <w:rStyle w:val="FontStyle60"/>
          <w:rFonts w:eastAsia="Calibri"/>
          <w:b w:val="0"/>
          <w:sz w:val="28"/>
          <w:szCs w:val="28"/>
        </w:rPr>
        <w:t xml:space="preserve"> </w:t>
      </w:r>
      <w:r w:rsidRPr="00826A10">
        <w:rPr>
          <w:rStyle w:val="FontStyle60"/>
          <w:rFonts w:eastAsia="Calibri"/>
          <w:b w:val="0"/>
          <w:sz w:val="28"/>
          <w:szCs w:val="28"/>
          <w:lang w:val="en-US"/>
        </w:rPr>
        <w:t>L</w:t>
      </w:r>
      <w:r w:rsidRPr="00826A10">
        <w:rPr>
          <w:rStyle w:val="FontStyle60"/>
          <w:rFonts w:eastAsia="Calibri"/>
          <w:b w:val="0"/>
          <w:sz w:val="28"/>
          <w:szCs w:val="28"/>
        </w:rPr>
        <w:t>.)</w:t>
      </w:r>
      <w:r w:rsidRPr="00826A10">
        <w:rPr>
          <w:rStyle w:val="FontStyle59"/>
          <w:b w:val="0"/>
          <w:sz w:val="28"/>
          <w:szCs w:val="28"/>
        </w:rPr>
        <w:t xml:space="preserve"> </w:t>
      </w:r>
      <w:r w:rsidRPr="00826A10">
        <w:rPr>
          <w:rStyle w:val="FontStyle59"/>
          <w:b w:val="0"/>
          <w:sz w:val="28"/>
          <w:szCs w:val="28"/>
          <w:lang w:val="en-US"/>
        </w:rPr>
        <w:t>X</w:t>
      </w:r>
      <w:r w:rsidR="00E212F9" w:rsidRPr="00826A10">
        <w:rPr>
          <w:rStyle w:val="FontStyle59"/>
          <w:b w:val="0"/>
          <w:sz w:val="28"/>
          <w:szCs w:val="28"/>
          <w:lang w:val="uk-UA"/>
        </w:rPr>
        <w:t>а</w:t>
      </w:r>
      <w:r w:rsidR="00E566AA" w:rsidRPr="00826A10">
        <w:rPr>
          <w:rStyle w:val="FontStyle59"/>
          <w:b w:val="0"/>
          <w:sz w:val="28"/>
          <w:szCs w:val="28"/>
          <w:lang w:val="uk-UA"/>
        </w:rPr>
        <w:t>рьков: Буква</w:t>
      </w:r>
      <w:r w:rsidRPr="00826A10">
        <w:rPr>
          <w:rStyle w:val="FontStyle59"/>
          <w:b w:val="0"/>
          <w:sz w:val="28"/>
          <w:szCs w:val="28"/>
        </w:rPr>
        <w:t>, 2005. 385 с.</w:t>
      </w:r>
    </w:p>
    <w:p w:rsidR="00DB5CAB" w:rsidRPr="00826A10" w:rsidRDefault="00DB5CAB" w:rsidP="00826A10">
      <w:pPr>
        <w:pStyle w:val="Style18"/>
        <w:widowControl/>
        <w:numPr>
          <w:ilvl w:val="0"/>
          <w:numId w:val="10"/>
        </w:numPr>
        <w:tabs>
          <w:tab w:val="clear" w:pos="786"/>
          <w:tab w:val="num" w:pos="0"/>
          <w:tab w:val="left" w:pos="709"/>
          <w:tab w:val="left" w:pos="993"/>
          <w:tab w:val="left" w:pos="1276"/>
        </w:tabs>
        <w:spacing w:line="360" w:lineRule="auto"/>
        <w:ind w:left="0" w:firstLine="709"/>
        <w:rPr>
          <w:rStyle w:val="FontStyle59"/>
          <w:b w:val="0"/>
          <w:sz w:val="28"/>
          <w:szCs w:val="28"/>
        </w:rPr>
      </w:pPr>
      <w:r w:rsidRPr="00826A10">
        <w:rPr>
          <w:sz w:val="28"/>
          <w:szCs w:val="28"/>
          <w:lang w:val="uk-UA"/>
        </w:rPr>
        <w:t xml:space="preserve">Лебедь З.И. </w:t>
      </w:r>
      <w:r w:rsidRPr="00826A10">
        <w:rPr>
          <w:sz w:val="28"/>
          <w:szCs w:val="28"/>
        </w:rPr>
        <w:t xml:space="preserve">Описание диких видов подсолнечника </w:t>
      </w:r>
      <w:r w:rsidR="00E566AA" w:rsidRPr="00826A10">
        <w:rPr>
          <w:i/>
          <w:sz w:val="28"/>
          <w:szCs w:val="28"/>
        </w:rPr>
        <w:t>–</w:t>
      </w:r>
      <w:r w:rsidRPr="00826A10">
        <w:rPr>
          <w:i/>
          <w:sz w:val="28"/>
          <w:szCs w:val="28"/>
        </w:rPr>
        <w:t xml:space="preserve"> </w:t>
      </w:r>
      <w:r w:rsidRPr="00826A10">
        <w:rPr>
          <w:i/>
          <w:sz w:val="28"/>
          <w:szCs w:val="28"/>
          <w:lang w:val="en-US"/>
        </w:rPr>
        <w:t>HELIANTHUS</w:t>
      </w:r>
      <w:r w:rsidRPr="00826A10">
        <w:rPr>
          <w:sz w:val="28"/>
          <w:szCs w:val="28"/>
          <w:lang w:val="uk-UA"/>
        </w:rPr>
        <w:t xml:space="preserve"> Запорожье: Институт масличн</w:t>
      </w:r>
      <w:r w:rsidRPr="00826A10">
        <w:rPr>
          <w:sz w:val="28"/>
          <w:szCs w:val="28"/>
        </w:rPr>
        <w:t>ых культур, 2005. 22 с.</w:t>
      </w:r>
    </w:p>
    <w:p w:rsidR="00DB5CAB" w:rsidRPr="00826A10" w:rsidRDefault="00DB5CAB" w:rsidP="00826A10">
      <w:pPr>
        <w:pStyle w:val="Style18"/>
        <w:widowControl/>
        <w:numPr>
          <w:ilvl w:val="0"/>
          <w:numId w:val="10"/>
        </w:numPr>
        <w:tabs>
          <w:tab w:val="clear" w:pos="786"/>
          <w:tab w:val="num" w:pos="0"/>
          <w:tab w:val="left" w:pos="709"/>
          <w:tab w:val="left" w:pos="993"/>
          <w:tab w:val="left" w:pos="1276"/>
        </w:tabs>
        <w:spacing w:line="360" w:lineRule="auto"/>
        <w:ind w:left="0" w:firstLine="709"/>
        <w:rPr>
          <w:rStyle w:val="FontStyle59"/>
          <w:b w:val="0"/>
          <w:sz w:val="28"/>
          <w:szCs w:val="28"/>
        </w:rPr>
      </w:pPr>
      <w:r w:rsidRPr="00826A10">
        <w:rPr>
          <w:rStyle w:val="FontStyle59"/>
          <w:b w:val="0"/>
          <w:sz w:val="28"/>
          <w:szCs w:val="28"/>
          <w:lang w:val="uk-UA" w:eastAsia="uk-UA"/>
        </w:rPr>
        <w:t>Пустовойт</w:t>
      </w:r>
      <w:r w:rsidRPr="00826A10">
        <w:rPr>
          <w:rStyle w:val="FontStyle59"/>
          <w:b w:val="0"/>
          <w:sz w:val="28"/>
          <w:szCs w:val="28"/>
          <w:lang w:val="en-US" w:eastAsia="uk-UA"/>
        </w:rPr>
        <w:t>B</w:t>
      </w:r>
      <w:r w:rsidRPr="00826A10">
        <w:rPr>
          <w:rStyle w:val="FontStyle59"/>
          <w:b w:val="0"/>
          <w:sz w:val="28"/>
          <w:szCs w:val="28"/>
          <w:lang w:eastAsia="uk-UA"/>
        </w:rPr>
        <w:t>.</w:t>
      </w:r>
      <w:r w:rsidRPr="00826A10">
        <w:rPr>
          <w:rStyle w:val="FontStyle59"/>
          <w:b w:val="0"/>
          <w:sz w:val="28"/>
          <w:szCs w:val="28"/>
          <w:lang w:val="en-US" w:eastAsia="uk-UA"/>
        </w:rPr>
        <w:t>C</w:t>
      </w:r>
      <w:r w:rsidRPr="00826A10">
        <w:rPr>
          <w:rStyle w:val="FontStyle59"/>
          <w:b w:val="0"/>
          <w:sz w:val="28"/>
          <w:szCs w:val="28"/>
          <w:lang w:eastAsia="uk-UA"/>
        </w:rPr>
        <w:t>.</w:t>
      </w:r>
      <w:r w:rsidRPr="00826A10">
        <w:rPr>
          <w:rStyle w:val="FontStyle59"/>
          <w:b w:val="0"/>
          <w:sz w:val="28"/>
          <w:szCs w:val="28"/>
          <w:lang w:val="uk-UA" w:eastAsia="uk-UA"/>
        </w:rPr>
        <w:t xml:space="preserve"> </w:t>
      </w:r>
      <w:r w:rsidRPr="00826A10">
        <w:rPr>
          <w:rStyle w:val="FontStyle59"/>
          <w:b w:val="0"/>
          <w:sz w:val="28"/>
          <w:szCs w:val="28"/>
          <w:lang w:eastAsia="uk-UA"/>
        </w:rPr>
        <w:t>Подсолнечник</w:t>
      </w:r>
      <w:r w:rsidRPr="00826A10">
        <w:rPr>
          <w:sz w:val="28"/>
          <w:szCs w:val="28"/>
          <w:lang w:val="uk-UA"/>
        </w:rPr>
        <w:t xml:space="preserve"> </w:t>
      </w:r>
      <w:r w:rsidRPr="00826A10">
        <w:rPr>
          <w:rStyle w:val="FontStyle59"/>
          <w:b w:val="0"/>
          <w:sz w:val="28"/>
          <w:szCs w:val="28"/>
          <w:lang w:val="uk-UA" w:eastAsia="uk-UA"/>
        </w:rPr>
        <w:t>М</w:t>
      </w:r>
      <w:r w:rsidR="00E566AA" w:rsidRPr="00826A10">
        <w:rPr>
          <w:rStyle w:val="FontStyle59"/>
          <w:b w:val="0"/>
          <w:sz w:val="28"/>
          <w:szCs w:val="28"/>
          <w:lang w:val="uk-UA" w:eastAsia="uk-UA"/>
        </w:rPr>
        <w:t>осква</w:t>
      </w:r>
      <w:r w:rsidRPr="00826A10">
        <w:rPr>
          <w:rStyle w:val="FontStyle59"/>
          <w:b w:val="0"/>
          <w:sz w:val="28"/>
          <w:szCs w:val="28"/>
          <w:lang w:val="uk-UA" w:eastAsia="uk-UA"/>
        </w:rPr>
        <w:t>: Колос,</w:t>
      </w:r>
      <w:r w:rsidRPr="00826A10">
        <w:rPr>
          <w:rStyle w:val="FontStyle59"/>
          <w:b w:val="0"/>
          <w:sz w:val="28"/>
          <w:szCs w:val="28"/>
          <w:lang w:eastAsia="uk-UA"/>
        </w:rPr>
        <w:t xml:space="preserve"> 1975.</w:t>
      </w:r>
      <w:r w:rsidRPr="00826A10">
        <w:rPr>
          <w:sz w:val="28"/>
          <w:szCs w:val="28"/>
          <w:lang w:val="uk-UA"/>
        </w:rPr>
        <w:t xml:space="preserve"> </w:t>
      </w:r>
      <w:r w:rsidRPr="00826A10">
        <w:rPr>
          <w:rStyle w:val="FontStyle59"/>
          <w:b w:val="0"/>
          <w:sz w:val="28"/>
          <w:szCs w:val="28"/>
          <w:lang w:eastAsia="uk-UA"/>
        </w:rPr>
        <w:t>591</w:t>
      </w:r>
      <w:r w:rsidRPr="00826A10">
        <w:rPr>
          <w:rStyle w:val="FontStyle59"/>
          <w:b w:val="0"/>
          <w:sz w:val="28"/>
          <w:szCs w:val="28"/>
          <w:lang w:val="uk-UA" w:eastAsia="uk-UA"/>
        </w:rPr>
        <w:t xml:space="preserve"> с.</w:t>
      </w:r>
    </w:p>
    <w:p w:rsidR="00DB5CAB" w:rsidRPr="00826A10" w:rsidRDefault="00DB5CAB" w:rsidP="00826A10">
      <w:pPr>
        <w:pStyle w:val="Style18"/>
        <w:widowControl/>
        <w:numPr>
          <w:ilvl w:val="0"/>
          <w:numId w:val="10"/>
        </w:numPr>
        <w:tabs>
          <w:tab w:val="clear" w:pos="786"/>
          <w:tab w:val="num" w:pos="0"/>
          <w:tab w:val="left" w:pos="709"/>
          <w:tab w:val="left" w:pos="993"/>
          <w:tab w:val="left" w:pos="1276"/>
        </w:tabs>
        <w:spacing w:line="360" w:lineRule="auto"/>
        <w:ind w:left="0" w:firstLine="709"/>
        <w:rPr>
          <w:rStyle w:val="FontStyle59"/>
          <w:b w:val="0"/>
          <w:sz w:val="28"/>
          <w:szCs w:val="28"/>
        </w:rPr>
      </w:pPr>
      <w:r w:rsidRPr="00826A10">
        <w:rPr>
          <w:rStyle w:val="FontStyle59"/>
          <w:b w:val="0"/>
          <w:sz w:val="28"/>
          <w:szCs w:val="28"/>
          <w:lang w:val="uk-UA" w:eastAsia="uk-UA"/>
        </w:rPr>
        <w:lastRenderedPageBreak/>
        <w:t>Пустовойт</w:t>
      </w:r>
      <w:r w:rsidRPr="00826A10">
        <w:rPr>
          <w:rStyle w:val="FontStyle59"/>
          <w:b w:val="0"/>
          <w:sz w:val="28"/>
          <w:szCs w:val="28"/>
          <w:lang w:eastAsia="uk-UA"/>
        </w:rPr>
        <w:t xml:space="preserve"> </w:t>
      </w:r>
      <w:r w:rsidRPr="00826A10">
        <w:rPr>
          <w:rStyle w:val="FontStyle59"/>
          <w:b w:val="0"/>
          <w:sz w:val="28"/>
          <w:szCs w:val="28"/>
          <w:lang w:val="en-US" w:eastAsia="uk-UA"/>
        </w:rPr>
        <w:t>B</w:t>
      </w:r>
      <w:r w:rsidRPr="00826A10">
        <w:rPr>
          <w:rStyle w:val="FontStyle59"/>
          <w:b w:val="0"/>
          <w:sz w:val="28"/>
          <w:szCs w:val="28"/>
          <w:lang w:eastAsia="uk-UA"/>
        </w:rPr>
        <w:t>.</w:t>
      </w:r>
      <w:r w:rsidRPr="00826A10">
        <w:rPr>
          <w:rStyle w:val="FontStyle59"/>
          <w:b w:val="0"/>
          <w:sz w:val="28"/>
          <w:szCs w:val="28"/>
          <w:lang w:val="en-US" w:eastAsia="uk-UA"/>
        </w:rPr>
        <w:t>C</w:t>
      </w:r>
      <w:r w:rsidRPr="00826A10">
        <w:rPr>
          <w:rStyle w:val="FontStyle59"/>
          <w:b w:val="0"/>
          <w:sz w:val="28"/>
          <w:szCs w:val="28"/>
          <w:lang w:eastAsia="uk-UA"/>
        </w:rPr>
        <w:t>. Селекция и семеноводство подсолнечника</w:t>
      </w:r>
      <w:r w:rsidR="00E566AA" w:rsidRPr="00826A10">
        <w:rPr>
          <w:rStyle w:val="FontStyle59"/>
          <w:b w:val="0"/>
          <w:sz w:val="28"/>
          <w:szCs w:val="28"/>
          <w:lang w:val="uk-UA" w:eastAsia="uk-UA"/>
        </w:rPr>
        <w:t>.</w:t>
      </w:r>
      <w:r w:rsidRPr="00826A10">
        <w:rPr>
          <w:rStyle w:val="FontStyle59"/>
          <w:b w:val="0"/>
          <w:sz w:val="28"/>
          <w:szCs w:val="28"/>
          <w:lang w:eastAsia="uk-UA"/>
        </w:rPr>
        <w:t xml:space="preserve"> </w:t>
      </w:r>
      <w:r w:rsidRPr="00826A10">
        <w:rPr>
          <w:rStyle w:val="FontStyle59"/>
          <w:b w:val="0"/>
          <w:i/>
          <w:sz w:val="28"/>
          <w:szCs w:val="28"/>
          <w:lang w:eastAsia="uk-UA"/>
        </w:rPr>
        <w:t>Наука и человечество.</w:t>
      </w:r>
      <w:r w:rsidRPr="00826A10">
        <w:rPr>
          <w:rStyle w:val="FontStyle59"/>
          <w:b w:val="0"/>
          <w:sz w:val="28"/>
          <w:szCs w:val="28"/>
          <w:lang w:eastAsia="uk-UA"/>
        </w:rPr>
        <w:t xml:space="preserve"> М</w:t>
      </w:r>
      <w:r w:rsidR="00E566AA" w:rsidRPr="00826A10">
        <w:rPr>
          <w:rStyle w:val="FontStyle59"/>
          <w:b w:val="0"/>
          <w:sz w:val="28"/>
          <w:szCs w:val="28"/>
          <w:lang w:val="uk-UA" w:eastAsia="uk-UA"/>
        </w:rPr>
        <w:t>осква</w:t>
      </w:r>
      <w:r w:rsidRPr="00826A10">
        <w:rPr>
          <w:rStyle w:val="FontStyle59"/>
          <w:b w:val="0"/>
          <w:sz w:val="28"/>
          <w:szCs w:val="28"/>
          <w:lang w:eastAsia="uk-UA"/>
        </w:rPr>
        <w:t>: Знание, 1964. С. 19-21.</w:t>
      </w:r>
    </w:p>
    <w:p w:rsidR="00DB5CAB" w:rsidRPr="00826A10" w:rsidRDefault="00DB5CAB" w:rsidP="00826A10">
      <w:pPr>
        <w:pStyle w:val="Style18"/>
        <w:widowControl/>
        <w:numPr>
          <w:ilvl w:val="0"/>
          <w:numId w:val="10"/>
        </w:numPr>
        <w:tabs>
          <w:tab w:val="clear" w:pos="786"/>
          <w:tab w:val="num" w:pos="0"/>
          <w:tab w:val="left" w:pos="709"/>
          <w:tab w:val="left" w:pos="993"/>
          <w:tab w:val="left" w:pos="1276"/>
        </w:tabs>
        <w:spacing w:line="360" w:lineRule="auto"/>
        <w:ind w:left="0" w:firstLine="709"/>
        <w:rPr>
          <w:rStyle w:val="FontStyle59"/>
          <w:b w:val="0"/>
          <w:sz w:val="28"/>
          <w:szCs w:val="28"/>
          <w:lang w:val="uk-UA"/>
        </w:rPr>
      </w:pPr>
      <w:r w:rsidRPr="00826A10">
        <w:rPr>
          <w:rStyle w:val="FontStyle59"/>
          <w:b w:val="0"/>
          <w:sz w:val="28"/>
          <w:szCs w:val="28"/>
        </w:rPr>
        <w:t>Сытник</w:t>
      </w:r>
      <w:r w:rsidRPr="00826A10">
        <w:rPr>
          <w:rStyle w:val="FontStyle59"/>
          <w:b w:val="0"/>
          <w:sz w:val="28"/>
          <w:szCs w:val="28"/>
          <w:lang w:val="uk-UA"/>
        </w:rPr>
        <w:t xml:space="preserve"> М.С.</w:t>
      </w:r>
      <w:r w:rsidR="00E566AA" w:rsidRPr="00826A10">
        <w:rPr>
          <w:rStyle w:val="FontStyle59"/>
          <w:b w:val="0"/>
          <w:sz w:val="28"/>
          <w:szCs w:val="28"/>
          <w:lang w:val="uk-UA"/>
        </w:rPr>
        <w:t>,</w:t>
      </w:r>
      <w:r w:rsidRPr="00826A10">
        <w:rPr>
          <w:rStyle w:val="FontStyle59"/>
          <w:b w:val="0"/>
          <w:sz w:val="28"/>
          <w:szCs w:val="28"/>
        </w:rPr>
        <w:t xml:space="preserve"> </w:t>
      </w:r>
      <w:r w:rsidR="00E566AA" w:rsidRPr="00826A10">
        <w:rPr>
          <w:rStyle w:val="FontStyle59"/>
          <w:b w:val="0"/>
          <w:sz w:val="28"/>
          <w:szCs w:val="28"/>
        </w:rPr>
        <w:t xml:space="preserve">Гуменюк А.Д. </w:t>
      </w:r>
      <w:r w:rsidRPr="00826A10">
        <w:rPr>
          <w:rStyle w:val="FontStyle59"/>
          <w:b w:val="0"/>
          <w:sz w:val="28"/>
          <w:szCs w:val="28"/>
        </w:rPr>
        <w:t>Перспективы селекции подсолнечника</w:t>
      </w:r>
      <w:r w:rsidRPr="00826A10">
        <w:rPr>
          <w:rStyle w:val="FontStyle59"/>
          <w:b w:val="0"/>
          <w:sz w:val="28"/>
          <w:szCs w:val="28"/>
          <w:lang w:val="uk-UA"/>
        </w:rPr>
        <w:t xml:space="preserve"> на</w:t>
      </w:r>
      <w:r w:rsidRPr="00826A10">
        <w:rPr>
          <w:rStyle w:val="FontStyle59"/>
          <w:b w:val="0"/>
          <w:sz w:val="28"/>
          <w:szCs w:val="28"/>
        </w:rPr>
        <w:t xml:space="preserve"> раннеспелость, продуктивность и устойчивость против болезней</w:t>
      </w:r>
      <w:r w:rsidR="00A5096E" w:rsidRPr="00826A10">
        <w:rPr>
          <w:rStyle w:val="FontStyle59"/>
          <w:b w:val="0"/>
          <w:sz w:val="28"/>
          <w:szCs w:val="28"/>
          <w:lang w:val="uk-UA"/>
        </w:rPr>
        <w:t>.</w:t>
      </w:r>
      <w:r w:rsidRPr="00826A10">
        <w:rPr>
          <w:rStyle w:val="FontStyle59"/>
          <w:b w:val="0"/>
          <w:sz w:val="28"/>
          <w:szCs w:val="28"/>
        </w:rPr>
        <w:t xml:space="preserve"> </w:t>
      </w:r>
      <w:r w:rsidRPr="00826A10">
        <w:rPr>
          <w:rStyle w:val="FontStyle59"/>
          <w:b w:val="0"/>
          <w:i/>
          <w:sz w:val="28"/>
          <w:szCs w:val="28"/>
        </w:rPr>
        <w:t>Селекция и семеноводство</w:t>
      </w:r>
      <w:r w:rsidRPr="00826A10">
        <w:rPr>
          <w:rStyle w:val="FontStyle59"/>
          <w:b w:val="0"/>
          <w:sz w:val="28"/>
          <w:szCs w:val="28"/>
        </w:rPr>
        <w:t>. К</w:t>
      </w:r>
      <w:r w:rsidR="00A5096E" w:rsidRPr="00826A10">
        <w:rPr>
          <w:rStyle w:val="FontStyle59"/>
          <w:b w:val="0"/>
          <w:sz w:val="28"/>
          <w:szCs w:val="28"/>
          <w:lang w:val="uk-UA"/>
        </w:rPr>
        <w:t>иев</w:t>
      </w:r>
      <w:r w:rsidRPr="00826A10">
        <w:rPr>
          <w:rStyle w:val="FontStyle59"/>
          <w:b w:val="0"/>
          <w:sz w:val="28"/>
          <w:szCs w:val="28"/>
        </w:rPr>
        <w:t>: Урожай, 1982. Вып. 52.</w:t>
      </w:r>
      <w:r w:rsidRPr="00826A10">
        <w:rPr>
          <w:sz w:val="28"/>
          <w:szCs w:val="28"/>
          <w:lang w:val="uk-UA"/>
        </w:rPr>
        <w:t xml:space="preserve"> </w:t>
      </w:r>
      <w:r w:rsidRPr="00826A10">
        <w:rPr>
          <w:rStyle w:val="FontStyle59"/>
          <w:b w:val="0"/>
          <w:sz w:val="28"/>
          <w:szCs w:val="28"/>
        </w:rPr>
        <w:t xml:space="preserve"> С.</w:t>
      </w:r>
      <w:r w:rsidRPr="00826A10">
        <w:rPr>
          <w:rStyle w:val="FontStyle59"/>
          <w:b w:val="0"/>
          <w:sz w:val="28"/>
          <w:szCs w:val="28"/>
          <w:lang w:val="en-US"/>
        </w:rPr>
        <w:t> </w:t>
      </w:r>
      <w:r w:rsidRPr="00826A10">
        <w:rPr>
          <w:rStyle w:val="FontStyle59"/>
          <w:b w:val="0"/>
          <w:sz w:val="28"/>
          <w:szCs w:val="28"/>
        </w:rPr>
        <w:t>17-20.</w:t>
      </w:r>
    </w:p>
    <w:p w:rsidR="00DB5CAB" w:rsidRPr="00826A10" w:rsidRDefault="00DB5CAB" w:rsidP="00826A10">
      <w:pPr>
        <w:pStyle w:val="mtl"/>
        <w:numPr>
          <w:ilvl w:val="0"/>
          <w:numId w:val="10"/>
        </w:numPr>
        <w:tabs>
          <w:tab w:val="clear" w:pos="786"/>
          <w:tab w:val="num" w:pos="0"/>
          <w:tab w:val="left" w:pos="709"/>
          <w:tab w:val="left" w:pos="993"/>
          <w:tab w:val="left" w:pos="1276"/>
        </w:tabs>
        <w:spacing w:before="0" w:beforeAutospacing="0" w:after="0" w:afterAutospacing="0" w:line="360" w:lineRule="auto"/>
        <w:ind w:left="0" w:firstLine="709"/>
        <w:contextualSpacing/>
        <w:jc w:val="both"/>
        <w:rPr>
          <w:sz w:val="28"/>
          <w:szCs w:val="28"/>
        </w:rPr>
      </w:pPr>
      <w:r w:rsidRPr="00826A10">
        <w:rPr>
          <w:rFonts w:eastAsia="Times New Roman"/>
          <w:sz w:val="28"/>
          <w:szCs w:val="28"/>
          <w:lang w:val="uk-UA" w:eastAsia="uk-UA"/>
        </w:rPr>
        <w:t xml:space="preserve">Зінченко О. І. Рослинництво. </w:t>
      </w:r>
      <w:r w:rsidRPr="00826A10">
        <w:rPr>
          <w:sz w:val="28"/>
          <w:szCs w:val="28"/>
          <w:lang w:val="uk-UA"/>
        </w:rPr>
        <w:t xml:space="preserve"> </w:t>
      </w:r>
      <w:r w:rsidRPr="00826A10">
        <w:rPr>
          <w:rFonts w:eastAsia="Times New Roman"/>
          <w:sz w:val="28"/>
          <w:szCs w:val="28"/>
          <w:lang w:val="uk-UA" w:eastAsia="uk-UA"/>
        </w:rPr>
        <w:t xml:space="preserve"> К</w:t>
      </w:r>
      <w:r w:rsidR="00A5096E" w:rsidRPr="00826A10">
        <w:rPr>
          <w:rFonts w:eastAsia="Times New Roman"/>
          <w:sz w:val="28"/>
          <w:szCs w:val="28"/>
          <w:lang w:val="uk-UA" w:eastAsia="uk-UA"/>
        </w:rPr>
        <w:t>иїв</w:t>
      </w:r>
      <w:r w:rsidRPr="00826A10">
        <w:rPr>
          <w:rFonts w:eastAsia="Times New Roman"/>
          <w:sz w:val="28"/>
          <w:szCs w:val="28"/>
          <w:lang w:val="uk-UA" w:eastAsia="uk-UA"/>
        </w:rPr>
        <w:t>: Аграрна освіта, 2001.</w:t>
      </w:r>
      <w:r w:rsidRPr="00826A10">
        <w:rPr>
          <w:sz w:val="28"/>
          <w:szCs w:val="28"/>
          <w:lang w:val="uk-UA"/>
        </w:rPr>
        <w:t xml:space="preserve"> </w:t>
      </w:r>
      <w:r w:rsidRPr="00826A10">
        <w:rPr>
          <w:rFonts w:eastAsia="Times New Roman"/>
          <w:sz w:val="28"/>
          <w:szCs w:val="28"/>
          <w:lang w:val="uk-UA" w:eastAsia="uk-UA"/>
        </w:rPr>
        <w:t xml:space="preserve"> 109</w:t>
      </w:r>
      <w:r w:rsidR="00A5096E" w:rsidRPr="00826A10">
        <w:rPr>
          <w:rFonts w:eastAsia="Times New Roman"/>
          <w:sz w:val="28"/>
          <w:szCs w:val="28"/>
          <w:lang w:val="uk-UA" w:eastAsia="uk-UA"/>
        </w:rPr>
        <w:t xml:space="preserve"> с</w:t>
      </w:r>
      <w:r w:rsidRPr="00826A10">
        <w:rPr>
          <w:rFonts w:eastAsia="Times New Roman"/>
          <w:sz w:val="28"/>
          <w:szCs w:val="28"/>
          <w:lang w:val="uk-UA" w:eastAsia="uk-UA"/>
        </w:rPr>
        <w:t>.</w:t>
      </w:r>
    </w:p>
    <w:p w:rsidR="00DB5CAB" w:rsidRPr="00826A10" w:rsidRDefault="00DB5CAB" w:rsidP="00826A10">
      <w:pPr>
        <w:pStyle w:val="mtl"/>
        <w:numPr>
          <w:ilvl w:val="0"/>
          <w:numId w:val="10"/>
        </w:numPr>
        <w:tabs>
          <w:tab w:val="clear" w:pos="786"/>
          <w:tab w:val="num" w:pos="0"/>
          <w:tab w:val="left" w:pos="709"/>
          <w:tab w:val="left" w:pos="993"/>
          <w:tab w:val="left" w:pos="1276"/>
        </w:tabs>
        <w:spacing w:before="0" w:beforeAutospacing="0" w:after="0" w:afterAutospacing="0" w:line="360" w:lineRule="auto"/>
        <w:ind w:left="0" w:firstLine="709"/>
        <w:contextualSpacing/>
        <w:jc w:val="both"/>
        <w:rPr>
          <w:sz w:val="28"/>
          <w:szCs w:val="28"/>
        </w:rPr>
      </w:pPr>
      <w:r w:rsidRPr="00826A10">
        <w:rPr>
          <w:rFonts w:eastAsia="Times New Roman"/>
          <w:sz w:val="28"/>
          <w:szCs w:val="28"/>
          <w:lang w:val="uk-UA" w:eastAsia="uk-UA"/>
        </w:rPr>
        <w:t>Бойко П. Вирощування соняшнику в сівозмінах.</w:t>
      </w:r>
      <w:r w:rsidRPr="00826A10">
        <w:rPr>
          <w:sz w:val="28"/>
          <w:szCs w:val="28"/>
          <w:lang w:val="uk-UA"/>
        </w:rPr>
        <w:t xml:space="preserve"> </w:t>
      </w:r>
      <w:r w:rsidRPr="00826A10">
        <w:rPr>
          <w:rFonts w:eastAsia="Times New Roman"/>
          <w:sz w:val="28"/>
          <w:szCs w:val="28"/>
          <w:lang w:val="uk-UA" w:eastAsia="uk-UA"/>
        </w:rPr>
        <w:t xml:space="preserve"> </w:t>
      </w:r>
      <w:r w:rsidR="00A5096E" w:rsidRPr="00826A10">
        <w:rPr>
          <w:rFonts w:eastAsia="Times New Roman"/>
          <w:i/>
          <w:sz w:val="28"/>
          <w:szCs w:val="28"/>
          <w:lang w:val="uk-UA" w:eastAsia="uk-UA"/>
        </w:rPr>
        <w:t>Пропозиція.</w:t>
      </w:r>
      <w:r w:rsidR="00A5096E" w:rsidRPr="00826A10">
        <w:rPr>
          <w:rFonts w:eastAsia="Times New Roman"/>
          <w:sz w:val="28"/>
          <w:szCs w:val="28"/>
          <w:lang w:val="uk-UA" w:eastAsia="uk-UA"/>
        </w:rPr>
        <w:t xml:space="preserve"> Львів:Зірка.</w:t>
      </w:r>
      <w:r w:rsidRPr="00826A10">
        <w:rPr>
          <w:rFonts w:eastAsia="Times New Roman"/>
          <w:sz w:val="28"/>
          <w:szCs w:val="28"/>
          <w:lang w:val="uk-UA" w:eastAsia="uk-UA"/>
        </w:rPr>
        <w:t xml:space="preserve"> 2000, № </w:t>
      </w:r>
      <w:r w:rsidRPr="00826A10">
        <w:rPr>
          <w:rFonts w:eastAsia="Times New Roman"/>
          <w:spacing w:val="20"/>
          <w:sz w:val="28"/>
          <w:szCs w:val="28"/>
          <w:lang w:val="uk-UA" w:eastAsia="uk-UA"/>
        </w:rPr>
        <w:t>4. С.</w:t>
      </w:r>
      <w:r w:rsidRPr="00826A10">
        <w:rPr>
          <w:rFonts w:eastAsia="Times New Roman"/>
          <w:sz w:val="28"/>
          <w:szCs w:val="28"/>
          <w:lang w:val="uk-UA" w:eastAsia="uk-UA"/>
        </w:rPr>
        <w:t xml:space="preserve"> 8-9.</w:t>
      </w:r>
      <w:r w:rsidRPr="00826A10">
        <w:rPr>
          <w:rFonts w:eastAsia="Times New Roman"/>
          <w:sz w:val="28"/>
          <w:szCs w:val="28"/>
          <w:lang w:eastAsia="uk-UA"/>
        </w:rPr>
        <w:t xml:space="preserve"> </w:t>
      </w:r>
    </w:p>
    <w:p w:rsidR="00DB5CAB" w:rsidRPr="00826A10" w:rsidRDefault="00DB5CAB" w:rsidP="00826A10">
      <w:pPr>
        <w:pStyle w:val="mtl"/>
        <w:numPr>
          <w:ilvl w:val="0"/>
          <w:numId w:val="10"/>
        </w:numPr>
        <w:tabs>
          <w:tab w:val="clear" w:pos="786"/>
          <w:tab w:val="num" w:pos="0"/>
          <w:tab w:val="left" w:pos="709"/>
          <w:tab w:val="left" w:pos="993"/>
          <w:tab w:val="left" w:pos="1276"/>
        </w:tabs>
        <w:spacing w:before="0" w:beforeAutospacing="0" w:after="0" w:afterAutospacing="0" w:line="360" w:lineRule="auto"/>
        <w:ind w:left="0" w:firstLine="709"/>
        <w:contextualSpacing/>
        <w:jc w:val="both"/>
        <w:rPr>
          <w:sz w:val="28"/>
          <w:szCs w:val="28"/>
        </w:rPr>
      </w:pPr>
      <w:r w:rsidRPr="00826A10">
        <w:rPr>
          <w:rFonts w:eastAsia="Times New Roman"/>
          <w:sz w:val="28"/>
          <w:szCs w:val="28"/>
          <w:lang w:val="uk-UA" w:eastAsia="uk-UA"/>
        </w:rPr>
        <w:t xml:space="preserve">Рекомендації по вирощуванню  соняшнику в Запорізькій області Запоріжжя: Диво, 2009. 12 с. </w:t>
      </w:r>
    </w:p>
    <w:p w:rsidR="00DB5CAB" w:rsidRPr="00826A10" w:rsidRDefault="00DB5CAB" w:rsidP="00826A10">
      <w:pPr>
        <w:pStyle w:val="ac"/>
        <w:numPr>
          <w:ilvl w:val="0"/>
          <w:numId w:val="10"/>
        </w:numPr>
        <w:tabs>
          <w:tab w:val="clear" w:pos="786"/>
          <w:tab w:val="num" w:pos="0"/>
          <w:tab w:val="left" w:pos="709"/>
          <w:tab w:val="left" w:pos="993"/>
          <w:tab w:val="left" w:pos="1276"/>
        </w:tabs>
        <w:spacing w:line="360" w:lineRule="auto"/>
        <w:ind w:left="0" w:firstLine="709"/>
        <w:jc w:val="both"/>
        <w:rPr>
          <w:rStyle w:val="FontStyle59"/>
          <w:b w:val="0"/>
          <w:bCs w:val="0"/>
          <w:sz w:val="28"/>
          <w:szCs w:val="28"/>
          <w:lang w:val="uk-UA"/>
        </w:rPr>
      </w:pPr>
      <w:r w:rsidRPr="00826A10">
        <w:rPr>
          <w:sz w:val="28"/>
          <w:szCs w:val="28"/>
          <w:lang w:val="uk-UA"/>
        </w:rPr>
        <w:t>Поляков А.И</w:t>
      </w:r>
      <w:r w:rsidR="00A5096E" w:rsidRPr="00826A10">
        <w:rPr>
          <w:sz w:val="28"/>
          <w:szCs w:val="28"/>
          <w:lang w:val="uk-UA"/>
        </w:rPr>
        <w:t xml:space="preserve">.,  Чехов А.В., </w:t>
      </w:r>
      <w:r w:rsidR="00A5096E" w:rsidRPr="00826A10">
        <w:rPr>
          <w:sz w:val="28"/>
          <w:szCs w:val="28"/>
        </w:rPr>
        <w:t>Никитчин Д.И.</w:t>
      </w:r>
      <w:r w:rsidRPr="00826A10">
        <w:rPr>
          <w:sz w:val="28"/>
          <w:szCs w:val="28"/>
          <w:lang w:val="uk-UA"/>
        </w:rPr>
        <w:t xml:space="preserve"> Методика полевых опытов возделывания подсолнечника</w:t>
      </w:r>
      <w:r w:rsidRPr="00826A10">
        <w:rPr>
          <w:sz w:val="28"/>
          <w:szCs w:val="28"/>
        </w:rPr>
        <w:t xml:space="preserve">. </w:t>
      </w:r>
      <w:r w:rsidRPr="00826A10">
        <w:rPr>
          <w:rStyle w:val="FontStyle59"/>
          <w:b w:val="0"/>
          <w:sz w:val="28"/>
          <w:szCs w:val="28"/>
        </w:rPr>
        <w:t>Запорожье: Институт масличных культур, 2003. 48 с.</w:t>
      </w:r>
    </w:p>
    <w:p w:rsidR="00DB5CAB" w:rsidRPr="00826A10" w:rsidRDefault="00DB5CAB" w:rsidP="00826A10">
      <w:pPr>
        <w:pStyle w:val="mtl"/>
        <w:numPr>
          <w:ilvl w:val="0"/>
          <w:numId w:val="10"/>
        </w:numPr>
        <w:tabs>
          <w:tab w:val="clear" w:pos="786"/>
          <w:tab w:val="num" w:pos="0"/>
          <w:tab w:val="left" w:pos="709"/>
          <w:tab w:val="left" w:pos="993"/>
          <w:tab w:val="left" w:pos="1276"/>
        </w:tabs>
        <w:spacing w:before="0" w:beforeAutospacing="0" w:after="0" w:afterAutospacing="0" w:line="360" w:lineRule="auto"/>
        <w:ind w:left="0" w:firstLine="709"/>
        <w:contextualSpacing/>
        <w:jc w:val="both"/>
        <w:rPr>
          <w:sz w:val="28"/>
          <w:szCs w:val="28"/>
          <w:lang w:val="uk-UA"/>
        </w:rPr>
      </w:pPr>
      <w:r w:rsidRPr="00826A10">
        <w:rPr>
          <w:rFonts w:eastAsia="Times New Roman"/>
          <w:sz w:val="28"/>
          <w:szCs w:val="28"/>
          <w:lang w:val="uk-UA" w:eastAsia="uk-UA"/>
        </w:rPr>
        <w:t>Пабат І.А</w:t>
      </w:r>
      <w:r w:rsidR="00A5096E" w:rsidRPr="00826A10">
        <w:rPr>
          <w:rFonts w:eastAsia="Times New Roman"/>
          <w:sz w:val="28"/>
          <w:szCs w:val="28"/>
          <w:lang w:val="uk-UA" w:eastAsia="uk-UA"/>
        </w:rPr>
        <w:t>., Шевченко М.С.</w:t>
      </w:r>
      <w:r w:rsidRPr="00826A10">
        <w:rPr>
          <w:rFonts w:eastAsia="Times New Roman"/>
          <w:sz w:val="28"/>
          <w:szCs w:val="28"/>
          <w:lang w:val="uk-UA" w:eastAsia="uk-UA"/>
        </w:rPr>
        <w:t xml:space="preserve"> Індустріальні т</w:t>
      </w:r>
      <w:r w:rsidR="00A5096E" w:rsidRPr="00826A10">
        <w:rPr>
          <w:rFonts w:eastAsia="Times New Roman"/>
          <w:sz w:val="28"/>
          <w:szCs w:val="28"/>
          <w:lang w:val="uk-UA" w:eastAsia="uk-UA"/>
        </w:rPr>
        <w:t>ехнології вирощування соняшнику.</w:t>
      </w:r>
      <w:r w:rsidRPr="00826A10">
        <w:rPr>
          <w:rFonts w:eastAsia="Times New Roman"/>
          <w:sz w:val="28"/>
          <w:szCs w:val="28"/>
          <w:lang w:val="uk-UA" w:eastAsia="uk-UA"/>
        </w:rPr>
        <w:t xml:space="preserve"> </w:t>
      </w:r>
      <w:r w:rsidRPr="00826A10">
        <w:rPr>
          <w:rFonts w:eastAsia="Times New Roman"/>
          <w:i/>
          <w:sz w:val="28"/>
          <w:szCs w:val="28"/>
          <w:lang w:val="uk-UA" w:eastAsia="uk-UA"/>
        </w:rPr>
        <w:t>Вісник аграрної науки.</w:t>
      </w:r>
      <w:r w:rsidRPr="00826A10">
        <w:rPr>
          <w:sz w:val="28"/>
          <w:szCs w:val="28"/>
          <w:lang w:val="uk-UA"/>
        </w:rPr>
        <w:t xml:space="preserve"> </w:t>
      </w:r>
      <w:r w:rsidRPr="00826A10">
        <w:rPr>
          <w:rFonts w:eastAsia="Times New Roman"/>
          <w:sz w:val="28"/>
          <w:szCs w:val="28"/>
          <w:lang w:val="uk-UA" w:eastAsia="uk-UA"/>
        </w:rPr>
        <w:t>2004.</w:t>
      </w:r>
      <w:r w:rsidRPr="00826A10">
        <w:rPr>
          <w:sz w:val="28"/>
          <w:szCs w:val="28"/>
          <w:lang w:val="uk-UA"/>
        </w:rPr>
        <w:t xml:space="preserve">  </w:t>
      </w:r>
      <w:r w:rsidRPr="00826A10">
        <w:rPr>
          <w:rFonts w:eastAsia="Times New Roman"/>
          <w:sz w:val="28"/>
          <w:szCs w:val="28"/>
          <w:lang w:val="uk-UA" w:eastAsia="uk-UA"/>
        </w:rPr>
        <w:t xml:space="preserve">№12. </w:t>
      </w:r>
      <w:r w:rsidRPr="00826A10">
        <w:rPr>
          <w:sz w:val="28"/>
          <w:szCs w:val="28"/>
          <w:lang w:val="uk-UA"/>
        </w:rPr>
        <w:t>С. 12-15.</w:t>
      </w:r>
    </w:p>
    <w:p w:rsidR="00DB5CAB" w:rsidRPr="00826A10" w:rsidRDefault="00DB5CAB" w:rsidP="00826A10">
      <w:pPr>
        <w:pStyle w:val="mtl"/>
        <w:numPr>
          <w:ilvl w:val="0"/>
          <w:numId w:val="10"/>
        </w:numPr>
        <w:tabs>
          <w:tab w:val="clear" w:pos="786"/>
          <w:tab w:val="num" w:pos="0"/>
          <w:tab w:val="left" w:pos="709"/>
          <w:tab w:val="left" w:pos="993"/>
          <w:tab w:val="left" w:pos="1276"/>
        </w:tabs>
        <w:spacing w:before="0" w:beforeAutospacing="0" w:after="0" w:afterAutospacing="0" w:line="360" w:lineRule="auto"/>
        <w:ind w:left="0" w:firstLine="709"/>
        <w:contextualSpacing/>
        <w:jc w:val="both"/>
        <w:rPr>
          <w:sz w:val="28"/>
          <w:szCs w:val="28"/>
          <w:lang w:val="uk-UA"/>
        </w:rPr>
      </w:pPr>
      <w:r w:rsidRPr="00826A10">
        <w:rPr>
          <w:sz w:val="28"/>
          <w:szCs w:val="28"/>
          <w:lang w:val="uk-UA"/>
        </w:rPr>
        <w:t>Оверченко Б. П. Резерви соняшникового поля</w:t>
      </w:r>
      <w:r w:rsidR="00A5096E" w:rsidRPr="00826A10">
        <w:rPr>
          <w:sz w:val="28"/>
          <w:szCs w:val="28"/>
          <w:lang w:val="uk-UA"/>
        </w:rPr>
        <w:t>.</w:t>
      </w:r>
      <w:r w:rsidRPr="00826A10">
        <w:rPr>
          <w:sz w:val="28"/>
          <w:szCs w:val="28"/>
          <w:lang w:val="uk-UA"/>
        </w:rPr>
        <w:t xml:space="preserve"> </w:t>
      </w:r>
      <w:r w:rsidRPr="00826A10">
        <w:rPr>
          <w:i/>
          <w:sz w:val="28"/>
          <w:szCs w:val="28"/>
          <w:lang w:val="uk-UA"/>
        </w:rPr>
        <w:t>Пропозиція</w:t>
      </w:r>
      <w:r w:rsidR="00A5096E" w:rsidRPr="00826A10">
        <w:rPr>
          <w:sz w:val="28"/>
          <w:szCs w:val="28"/>
          <w:lang w:val="uk-UA"/>
        </w:rPr>
        <w:t>.</w:t>
      </w:r>
      <w:r w:rsidR="00A5096E" w:rsidRPr="00826A10">
        <w:rPr>
          <w:rFonts w:eastAsia="Times New Roman"/>
          <w:sz w:val="28"/>
          <w:szCs w:val="28"/>
          <w:lang w:val="uk-UA" w:eastAsia="uk-UA"/>
        </w:rPr>
        <w:t xml:space="preserve"> Львів:Зірка. </w:t>
      </w:r>
      <w:r w:rsidRPr="00826A10">
        <w:rPr>
          <w:sz w:val="28"/>
          <w:szCs w:val="28"/>
          <w:lang w:val="uk-UA"/>
        </w:rPr>
        <w:t xml:space="preserve"> 2000. № 4.  С. 43-44. </w:t>
      </w:r>
    </w:p>
    <w:p w:rsidR="00DB5CAB" w:rsidRPr="00826A10" w:rsidRDefault="00DB5CAB" w:rsidP="00826A10">
      <w:pPr>
        <w:numPr>
          <w:ilvl w:val="0"/>
          <w:numId w:val="10"/>
        </w:numPr>
        <w:tabs>
          <w:tab w:val="clear" w:pos="786"/>
          <w:tab w:val="num" w:pos="0"/>
          <w:tab w:val="left" w:pos="709"/>
          <w:tab w:val="left" w:pos="993"/>
          <w:tab w:val="left" w:pos="1276"/>
        </w:tabs>
        <w:spacing w:after="0" w:line="360" w:lineRule="auto"/>
        <w:ind w:left="0" w:firstLine="709"/>
        <w:jc w:val="both"/>
        <w:rPr>
          <w:rFonts w:ascii="Times New Roman" w:hAnsi="Times New Roman" w:cs="Times New Roman"/>
          <w:bCs/>
          <w:sz w:val="28"/>
          <w:szCs w:val="28"/>
          <w:shd w:val="clear" w:color="auto" w:fill="FAF7F0"/>
        </w:rPr>
      </w:pPr>
      <w:r w:rsidRPr="00826A10">
        <w:rPr>
          <w:rFonts w:ascii="Times New Roman" w:hAnsi="Times New Roman" w:cs="Times New Roman"/>
          <w:sz w:val="28"/>
          <w:szCs w:val="28"/>
        </w:rPr>
        <w:t>Лях В.А.</w:t>
      </w:r>
      <w:r w:rsidR="00A5096E" w:rsidRPr="00826A10">
        <w:rPr>
          <w:rFonts w:ascii="Times New Roman" w:hAnsi="Times New Roman" w:cs="Times New Roman"/>
          <w:sz w:val="28"/>
          <w:szCs w:val="28"/>
          <w:lang w:val="uk-UA"/>
        </w:rPr>
        <w:t>,</w:t>
      </w:r>
      <w:r w:rsidRPr="00826A10">
        <w:rPr>
          <w:rFonts w:ascii="Times New Roman" w:hAnsi="Times New Roman" w:cs="Times New Roman"/>
          <w:sz w:val="28"/>
          <w:szCs w:val="28"/>
        </w:rPr>
        <w:t xml:space="preserve"> </w:t>
      </w:r>
      <w:r w:rsidR="00A5096E" w:rsidRPr="00826A10">
        <w:rPr>
          <w:rFonts w:ascii="Times New Roman" w:hAnsi="Times New Roman" w:cs="Times New Roman"/>
          <w:sz w:val="28"/>
          <w:szCs w:val="28"/>
        </w:rPr>
        <w:t xml:space="preserve">Лелікова А.О. </w:t>
      </w:r>
      <w:r w:rsidRPr="00826A10">
        <w:rPr>
          <w:rFonts w:ascii="Times New Roman" w:hAnsi="Times New Roman" w:cs="Times New Roman"/>
          <w:sz w:val="28"/>
          <w:szCs w:val="28"/>
        </w:rPr>
        <w:t>Селекція соняшника декоративного горщикового типу</w:t>
      </w:r>
      <w:r w:rsidR="00A5096E" w:rsidRPr="00826A10">
        <w:rPr>
          <w:rFonts w:ascii="Times New Roman" w:hAnsi="Times New Roman" w:cs="Times New Roman"/>
          <w:sz w:val="28"/>
          <w:szCs w:val="28"/>
          <w:lang w:val="uk-UA"/>
        </w:rPr>
        <w:t>.</w:t>
      </w:r>
      <w:r w:rsidRPr="00826A10">
        <w:rPr>
          <w:rFonts w:ascii="Times New Roman" w:hAnsi="Times New Roman" w:cs="Times New Roman"/>
          <w:sz w:val="28"/>
          <w:szCs w:val="28"/>
        </w:rPr>
        <w:t xml:space="preserve"> </w:t>
      </w:r>
      <w:r w:rsidRPr="00826A10">
        <w:rPr>
          <w:rFonts w:ascii="Times New Roman" w:hAnsi="Times New Roman" w:cs="Times New Roman"/>
          <w:i/>
          <w:sz w:val="28"/>
          <w:szCs w:val="28"/>
        </w:rPr>
        <w:t>Вісник Запорізького національного університету.</w:t>
      </w:r>
      <w:r w:rsidRPr="00826A10">
        <w:rPr>
          <w:rFonts w:ascii="Times New Roman" w:hAnsi="Times New Roman" w:cs="Times New Roman"/>
          <w:sz w:val="28"/>
          <w:szCs w:val="28"/>
        </w:rPr>
        <w:t xml:space="preserve"> </w:t>
      </w:r>
      <w:r w:rsidRPr="00826A10">
        <w:rPr>
          <w:rFonts w:ascii="Times New Roman" w:hAnsi="Times New Roman" w:cs="Times New Roman"/>
          <w:sz w:val="28"/>
          <w:szCs w:val="28"/>
          <w:lang w:val="uk-UA"/>
        </w:rPr>
        <w:t xml:space="preserve"> </w:t>
      </w:r>
      <w:r w:rsidRPr="00826A10">
        <w:rPr>
          <w:rFonts w:ascii="Times New Roman" w:hAnsi="Times New Roman" w:cs="Times New Roman"/>
          <w:sz w:val="28"/>
          <w:szCs w:val="28"/>
        </w:rPr>
        <w:t>Запорожье: ЗНУ, 2011. №</w:t>
      </w:r>
      <w:r w:rsidR="006F73A4" w:rsidRPr="00826A10">
        <w:rPr>
          <w:rFonts w:ascii="Times New Roman" w:hAnsi="Times New Roman" w:cs="Times New Roman"/>
          <w:sz w:val="28"/>
          <w:szCs w:val="28"/>
          <w:lang w:val="uk-UA"/>
        </w:rPr>
        <w:t>2. С. 4-13.</w:t>
      </w:r>
    </w:p>
    <w:p w:rsidR="00DB5CAB" w:rsidRPr="00826A10" w:rsidRDefault="00DB5CAB" w:rsidP="00826A10">
      <w:pPr>
        <w:numPr>
          <w:ilvl w:val="0"/>
          <w:numId w:val="10"/>
        </w:numPr>
        <w:tabs>
          <w:tab w:val="clear" w:pos="786"/>
          <w:tab w:val="num" w:pos="0"/>
          <w:tab w:val="left" w:pos="709"/>
          <w:tab w:val="left" w:pos="993"/>
          <w:tab w:val="left" w:pos="1276"/>
        </w:tabs>
        <w:spacing w:after="0" w:line="360" w:lineRule="auto"/>
        <w:ind w:left="0" w:firstLine="709"/>
        <w:jc w:val="both"/>
        <w:rPr>
          <w:rFonts w:ascii="Times New Roman" w:hAnsi="Times New Roman" w:cs="Times New Roman"/>
          <w:sz w:val="28"/>
          <w:szCs w:val="28"/>
        </w:rPr>
      </w:pPr>
      <w:r w:rsidRPr="00826A10">
        <w:rPr>
          <w:rFonts w:ascii="Times New Roman" w:hAnsi="Times New Roman" w:cs="Times New Roman"/>
          <w:sz w:val="28"/>
          <w:szCs w:val="28"/>
        </w:rPr>
        <w:t>Мельник А. В.</w:t>
      </w:r>
      <w:r w:rsidR="006F73A4" w:rsidRPr="00826A10">
        <w:rPr>
          <w:rFonts w:ascii="Times New Roman" w:hAnsi="Times New Roman" w:cs="Times New Roman"/>
          <w:sz w:val="28"/>
          <w:szCs w:val="28"/>
          <w:lang w:val="uk-UA"/>
        </w:rPr>
        <w:t>,</w:t>
      </w:r>
      <w:r w:rsidRPr="00826A10">
        <w:rPr>
          <w:rFonts w:ascii="Times New Roman" w:hAnsi="Times New Roman" w:cs="Times New Roman"/>
          <w:sz w:val="28"/>
          <w:szCs w:val="28"/>
        </w:rPr>
        <w:t xml:space="preserve"> </w:t>
      </w:r>
      <w:r w:rsidR="006F73A4" w:rsidRPr="00826A10">
        <w:rPr>
          <w:rFonts w:ascii="Times New Roman" w:hAnsi="Times New Roman" w:cs="Times New Roman"/>
          <w:sz w:val="28"/>
          <w:szCs w:val="28"/>
        </w:rPr>
        <w:t>Жовтобрюх Н.В.</w:t>
      </w:r>
      <w:r w:rsidR="006F73A4" w:rsidRPr="00826A10">
        <w:rPr>
          <w:rFonts w:ascii="Times New Roman" w:hAnsi="Times New Roman" w:cs="Times New Roman"/>
          <w:sz w:val="28"/>
          <w:szCs w:val="28"/>
          <w:lang w:val="uk-UA"/>
        </w:rPr>
        <w:t xml:space="preserve"> </w:t>
      </w:r>
      <w:r w:rsidRPr="00826A10">
        <w:rPr>
          <w:rFonts w:ascii="Times New Roman" w:hAnsi="Times New Roman" w:cs="Times New Roman"/>
          <w:sz w:val="28"/>
          <w:szCs w:val="28"/>
        </w:rPr>
        <w:t>Визначення оптимального об’єму живлення і складу грунтосумішей при вирощуванні горщикової культури декоративного соняшника</w:t>
      </w:r>
      <w:r w:rsidR="006F73A4" w:rsidRPr="00826A10">
        <w:rPr>
          <w:rFonts w:ascii="Times New Roman" w:hAnsi="Times New Roman" w:cs="Times New Roman"/>
          <w:sz w:val="28"/>
          <w:szCs w:val="28"/>
          <w:lang w:val="uk-UA"/>
        </w:rPr>
        <w:t>.</w:t>
      </w:r>
      <w:r w:rsidRPr="00826A10">
        <w:rPr>
          <w:rFonts w:ascii="Times New Roman" w:hAnsi="Times New Roman" w:cs="Times New Roman"/>
          <w:sz w:val="28"/>
          <w:szCs w:val="28"/>
        </w:rPr>
        <w:t xml:space="preserve"> </w:t>
      </w:r>
      <w:r w:rsidRPr="00826A10">
        <w:rPr>
          <w:rFonts w:ascii="Times New Roman" w:hAnsi="Times New Roman" w:cs="Times New Roman"/>
          <w:i/>
          <w:sz w:val="28"/>
          <w:szCs w:val="28"/>
        </w:rPr>
        <w:t>Збірник наукових праць Уманського державного аграрного університету</w:t>
      </w:r>
      <w:r w:rsidRPr="00826A10">
        <w:rPr>
          <w:rFonts w:ascii="Times New Roman" w:hAnsi="Times New Roman" w:cs="Times New Roman"/>
          <w:sz w:val="28"/>
          <w:szCs w:val="28"/>
        </w:rPr>
        <w:t>, 2005. Ч.1, №61. С. 559-563.</w:t>
      </w:r>
    </w:p>
    <w:p w:rsidR="00DB5CAB" w:rsidRPr="00826A10" w:rsidRDefault="00DB5CAB" w:rsidP="00826A10">
      <w:pPr>
        <w:numPr>
          <w:ilvl w:val="0"/>
          <w:numId w:val="10"/>
        </w:numPr>
        <w:tabs>
          <w:tab w:val="clear" w:pos="786"/>
          <w:tab w:val="num" w:pos="0"/>
          <w:tab w:val="left" w:pos="709"/>
          <w:tab w:val="left" w:pos="993"/>
          <w:tab w:val="left" w:pos="1276"/>
        </w:tabs>
        <w:spacing w:after="0" w:line="360" w:lineRule="auto"/>
        <w:ind w:left="0" w:firstLine="709"/>
        <w:jc w:val="both"/>
        <w:rPr>
          <w:rFonts w:ascii="Times New Roman" w:hAnsi="Times New Roman" w:cs="Times New Roman"/>
          <w:sz w:val="28"/>
          <w:szCs w:val="28"/>
        </w:rPr>
      </w:pPr>
      <w:r w:rsidRPr="00826A10">
        <w:rPr>
          <w:rFonts w:ascii="Times New Roman" w:hAnsi="Times New Roman" w:cs="Times New Roman"/>
          <w:sz w:val="28"/>
          <w:szCs w:val="28"/>
        </w:rPr>
        <w:t>Жовтобрюх Н.В.</w:t>
      </w:r>
      <w:r w:rsidR="006F73A4" w:rsidRPr="00826A10">
        <w:rPr>
          <w:rFonts w:ascii="Times New Roman" w:hAnsi="Times New Roman" w:cs="Times New Roman"/>
          <w:sz w:val="28"/>
          <w:szCs w:val="28"/>
          <w:lang w:val="uk-UA"/>
        </w:rPr>
        <w:t>,</w:t>
      </w:r>
      <w:r w:rsidRPr="00826A10">
        <w:rPr>
          <w:rFonts w:ascii="Times New Roman" w:hAnsi="Times New Roman" w:cs="Times New Roman"/>
          <w:sz w:val="28"/>
          <w:szCs w:val="28"/>
        </w:rPr>
        <w:t xml:space="preserve"> </w:t>
      </w:r>
      <w:r w:rsidR="006F73A4" w:rsidRPr="00826A10">
        <w:rPr>
          <w:rFonts w:ascii="Times New Roman" w:hAnsi="Times New Roman" w:cs="Times New Roman"/>
          <w:sz w:val="28"/>
          <w:szCs w:val="28"/>
        </w:rPr>
        <w:t xml:space="preserve">Мельник А. В. </w:t>
      </w:r>
      <w:r w:rsidRPr="00826A10">
        <w:rPr>
          <w:rFonts w:ascii="Times New Roman" w:hAnsi="Times New Roman" w:cs="Times New Roman"/>
          <w:sz w:val="28"/>
          <w:szCs w:val="28"/>
        </w:rPr>
        <w:t>Залежність тривалості цвітіння декоративного соняшника, вирощеного в горщиках в закритому ґрунті від діаметра суцвіття</w:t>
      </w:r>
      <w:r w:rsidR="006F73A4" w:rsidRPr="00826A10">
        <w:rPr>
          <w:rFonts w:ascii="Times New Roman" w:hAnsi="Times New Roman" w:cs="Times New Roman"/>
          <w:sz w:val="28"/>
          <w:szCs w:val="28"/>
          <w:lang w:val="uk-UA"/>
        </w:rPr>
        <w:t>.</w:t>
      </w:r>
      <w:r w:rsidRPr="00826A10">
        <w:rPr>
          <w:rFonts w:ascii="Times New Roman" w:hAnsi="Times New Roman" w:cs="Times New Roman"/>
          <w:sz w:val="28"/>
          <w:szCs w:val="28"/>
        </w:rPr>
        <w:t xml:space="preserve"> </w:t>
      </w:r>
      <w:r w:rsidRPr="00826A10">
        <w:rPr>
          <w:rFonts w:ascii="Times New Roman" w:hAnsi="Times New Roman" w:cs="Times New Roman"/>
          <w:i/>
          <w:sz w:val="28"/>
          <w:szCs w:val="28"/>
        </w:rPr>
        <w:t>Вісник Сумського національного аграрного університету</w:t>
      </w:r>
      <w:r w:rsidRPr="00826A10">
        <w:rPr>
          <w:rFonts w:ascii="Times New Roman" w:hAnsi="Times New Roman" w:cs="Times New Roman"/>
          <w:sz w:val="28"/>
          <w:szCs w:val="28"/>
        </w:rPr>
        <w:t xml:space="preserve">, 2004. Вип.12. С. 88-99. </w:t>
      </w:r>
    </w:p>
    <w:p w:rsidR="00DB5CAB" w:rsidRPr="00826A10" w:rsidRDefault="00DB5CAB" w:rsidP="00826A10">
      <w:pPr>
        <w:numPr>
          <w:ilvl w:val="0"/>
          <w:numId w:val="10"/>
        </w:numPr>
        <w:tabs>
          <w:tab w:val="clear" w:pos="786"/>
          <w:tab w:val="num" w:pos="0"/>
          <w:tab w:val="left" w:pos="709"/>
          <w:tab w:val="left" w:pos="993"/>
          <w:tab w:val="left" w:pos="1276"/>
        </w:tabs>
        <w:spacing w:after="0" w:line="360" w:lineRule="auto"/>
        <w:ind w:left="0" w:firstLine="709"/>
        <w:jc w:val="both"/>
        <w:rPr>
          <w:rFonts w:ascii="Times New Roman" w:hAnsi="Times New Roman" w:cs="Times New Roman"/>
          <w:sz w:val="28"/>
          <w:szCs w:val="28"/>
        </w:rPr>
      </w:pPr>
      <w:r w:rsidRPr="00826A10">
        <w:rPr>
          <w:rFonts w:ascii="Times New Roman" w:hAnsi="Times New Roman" w:cs="Times New Roman"/>
          <w:sz w:val="28"/>
          <w:szCs w:val="28"/>
        </w:rPr>
        <w:t>Терентьева Е. Н. Подсолнечники</w:t>
      </w:r>
      <w:r w:rsidR="006F73A4" w:rsidRPr="00826A10">
        <w:rPr>
          <w:rFonts w:ascii="Times New Roman" w:hAnsi="Times New Roman" w:cs="Times New Roman"/>
          <w:sz w:val="28"/>
          <w:szCs w:val="28"/>
          <w:lang w:val="uk-UA"/>
        </w:rPr>
        <w:t>.</w:t>
      </w:r>
      <w:r w:rsidRPr="00826A10">
        <w:rPr>
          <w:rFonts w:ascii="Times New Roman" w:hAnsi="Times New Roman" w:cs="Times New Roman"/>
          <w:sz w:val="28"/>
          <w:szCs w:val="28"/>
        </w:rPr>
        <w:t xml:space="preserve"> </w:t>
      </w:r>
      <w:r w:rsidRPr="00826A10">
        <w:rPr>
          <w:rFonts w:ascii="Times New Roman" w:hAnsi="Times New Roman" w:cs="Times New Roman"/>
          <w:i/>
          <w:sz w:val="28"/>
          <w:szCs w:val="28"/>
        </w:rPr>
        <w:t>В мире растений</w:t>
      </w:r>
      <w:r w:rsidRPr="00826A10">
        <w:rPr>
          <w:rFonts w:ascii="Times New Roman" w:hAnsi="Times New Roman" w:cs="Times New Roman"/>
          <w:sz w:val="28"/>
          <w:szCs w:val="28"/>
        </w:rPr>
        <w:t xml:space="preserve">. 2002. №10. С. 27.  </w:t>
      </w:r>
    </w:p>
    <w:p w:rsidR="006F73A4" w:rsidRPr="00826A10" w:rsidRDefault="00DB5CAB" w:rsidP="00826A10">
      <w:pPr>
        <w:numPr>
          <w:ilvl w:val="0"/>
          <w:numId w:val="10"/>
        </w:numPr>
        <w:tabs>
          <w:tab w:val="clear" w:pos="786"/>
          <w:tab w:val="num" w:pos="0"/>
          <w:tab w:val="left" w:pos="709"/>
          <w:tab w:val="left" w:pos="993"/>
        </w:tabs>
        <w:spacing w:after="0" w:line="360" w:lineRule="auto"/>
        <w:ind w:left="0" w:firstLine="709"/>
        <w:jc w:val="both"/>
        <w:rPr>
          <w:rFonts w:ascii="Times New Roman" w:hAnsi="Times New Roman" w:cs="Times New Roman"/>
          <w:sz w:val="28"/>
          <w:szCs w:val="28"/>
        </w:rPr>
      </w:pPr>
      <w:r w:rsidRPr="00826A10">
        <w:rPr>
          <w:rFonts w:ascii="Times New Roman" w:hAnsi="Times New Roman" w:cs="Times New Roman"/>
          <w:sz w:val="28"/>
          <w:szCs w:val="28"/>
        </w:rPr>
        <w:lastRenderedPageBreak/>
        <w:t xml:space="preserve">Селекция и генетика подсолнечника:  Классификация,  кариотип, происхождение </w:t>
      </w:r>
      <w:r w:rsidR="006F73A4" w:rsidRPr="00826A10">
        <w:rPr>
          <w:rFonts w:ascii="Times New Roman" w:hAnsi="Times New Roman" w:cs="Times New Roman"/>
          <w:sz w:val="28"/>
          <w:szCs w:val="28"/>
          <w:lang w:val="en-US"/>
        </w:rPr>
        <w:t>URL</w:t>
      </w:r>
      <w:r w:rsidR="006F73A4" w:rsidRPr="00826A10">
        <w:rPr>
          <w:rFonts w:ascii="Times New Roman" w:hAnsi="Times New Roman" w:cs="Times New Roman"/>
          <w:sz w:val="28"/>
          <w:szCs w:val="28"/>
        </w:rPr>
        <w:t>:</w:t>
      </w:r>
      <w:r w:rsidRPr="00826A10">
        <w:rPr>
          <w:rFonts w:ascii="Times New Roman" w:hAnsi="Times New Roman" w:cs="Times New Roman"/>
          <w:sz w:val="28"/>
          <w:szCs w:val="28"/>
        </w:rPr>
        <w:t xml:space="preserve">  </w:t>
      </w:r>
      <w:hyperlink r:id="rId37" w:history="1">
        <w:r w:rsidRPr="00826A10">
          <w:rPr>
            <w:rStyle w:val="af2"/>
            <w:rFonts w:ascii="Times New Roman" w:hAnsi="Times New Roman" w:cs="Times New Roman"/>
            <w:color w:val="auto"/>
            <w:sz w:val="28"/>
            <w:szCs w:val="28"/>
          </w:rPr>
          <w:t>http://www.agromage.com/stat_id.php?id=490&amp;t=08</w:t>
        </w:r>
      </w:hyperlink>
      <w:r w:rsidR="006F73A4" w:rsidRPr="00826A10">
        <w:rPr>
          <w:rStyle w:val="af2"/>
          <w:rFonts w:ascii="Times New Roman" w:hAnsi="Times New Roman" w:cs="Times New Roman"/>
          <w:color w:val="auto"/>
          <w:sz w:val="28"/>
          <w:szCs w:val="28"/>
        </w:rPr>
        <w:t xml:space="preserve"> </w:t>
      </w:r>
      <w:r w:rsidR="006F73A4" w:rsidRPr="00826A10">
        <w:rPr>
          <w:rFonts w:ascii="Times New Roman" w:hAnsi="Times New Roman" w:cs="Times New Roman"/>
          <w:sz w:val="28"/>
          <w:szCs w:val="28"/>
          <w:lang w:val="uk-UA"/>
        </w:rPr>
        <w:t>(дата звернення 21.06.2020)</w:t>
      </w:r>
    </w:p>
    <w:p w:rsidR="006F73A4" w:rsidRPr="00826A10" w:rsidRDefault="00DB5CAB" w:rsidP="00826A10">
      <w:pPr>
        <w:numPr>
          <w:ilvl w:val="0"/>
          <w:numId w:val="10"/>
        </w:numPr>
        <w:tabs>
          <w:tab w:val="clear" w:pos="786"/>
          <w:tab w:val="num" w:pos="0"/>
          <w:tab w:val="left" w:pos="709"/>
          <w:tab w:val="left" w:pos="993"/>
        </w:tabs>
        <w:spacing w:after="0" w:line="360" w:lineRule="auto"/>
        <w:ind w:left="0" w:firstLine="709"/>
        <w:jc w:val="both"/>
        <w:rPr>
          <w:rFonts w:ascii="Times New Roman" w:hAnsi="Times New Roman" w:cs="Times New Roman"/>
          <w:sz w:val="28"/>
          <w:szCs w:val="28"/>
          <w:lang w:val="en-US"/>
        </w:rPr>
      </w:pPr>
      <w:r w:rsidRPr="00826A10">
        <w:rPr>
          <w:rFonts w:ascii="Times New Roman" w:hAnsi="Times New Roman" w:cs="Times New Roman"/>
          <w:sz w:val="28"/>
          <w:szCs w:val="28"/>
          <w:lang w:val="en-US"/>
        </w:rPr>
        <w:t xml:space="preserve">The Lady Bird Johnson Wildflower Center's Library &amp; Archive </w:t>
      </w:r>
      <w:hyperlink r:id="rId38" w:history="1">
        <w:r w:rsidR="006F73A4" w:rsidRPr="00826A10">
          <w:rPr>
            <w:rStyle w:val="af2"/>
            <w:rFonts w:ascii="Times New Roman" w:hAnsi="Times New Roman" w:cs="Times New Roman"/>
            <w:color w:val="auto"/>
            <w:sz w:val="28"/>
            <w:szCs w:val="28"/>
            <w:lang w:val="en-US"/>
          </w:rPr>
          <w:t>URL:http://www.wildflower.org/plants/result.php.id_plant</w:t>
        </w:r>
      </w:hyperlink>
      <w:r w:rsidR="006F73A4" w:rsidRPr="00826A10">
        <w:rPr>
          <w:rFonts w:ascii="Times New Roman" w:hAnsi="Times New Roman" w:cs="Times New Roman"/>
          <w:sz w:val="28"/>
          <w:szCs w:val="28"/>
          <w:lang w:val="en-US"/>
        </w:rPr>
        <w:t xml:space="preserve"> </w:t>
      </w:r>
      <w:r w:rsidR="006F73A4" w:rsidRPr="00826A10">
        <w:rPr>
          <w:rFonts w:ascii="Times New Roman" w:hAnsi="Times New Roman" w:cs="Times New Roman"/>
          <w:sz w:val="28"/>
          <w:szCs w:val="28"/>
          <w:lang w:val="uk-UA"/>
        </w:rPr>
        <w:t>(дата звернення 21.06.2020)</w:t>
      </w:r>
    </w:p>
    <w:p w:rsidR="00DB5CAB" w:rsidRPr="00826A10" w:rsidRDefault="00DB5CAB" w:rsidP="00826A10">
      <w:pPr>
        <w:numPr>
          <w:ilvl w:val="0"/>
          <w:numId w:val="10"/>
        </w:numPr>
        <w:tabs>
          <w:tab w:val="clear" w:pos="786"/>
          <w:tab w:val="num" w:pos="0"/>
          <w:tab w:val="left" w:pos="709"/>
          <w:tab w:val="left" w:pos="993"/>
          <w:tab w:val="left" w:pos="1276"/>
        </w:tabs>
        <w:spacing w:after="0" w:line="360" w:lineRule="auto"/>
        <w:ind w:left="0" w:firstLine="709"/>
        <w:jc w:val="both"/>
        <w:rPr>
          <w:rFonts w:ascii="Times New Roman" w:hAnsi="Times New Roman" w:cs="Times New Roman"/>
          <w:sz w:val="28"/>
          <w:szCs w:val="28"/>
          <w:lang w:val="uk-UA"/>
        </w:rPr>
      </w:pPr>
      <w:r w:rsidRPr="00826A10">
        <w:rPr>
          <w:rFonts w:ascii="Times New Roman" w:hAnsi="Times New Roman" w:cs="Times New Roman"/>
          <w:sz w:val="28"/>
          <w:szCs w:val="28"/>
        </w:rPr>
        <w:t>А</w:t>
      </w:r>
      <w:r w:rsidRPr="00826A10">
        <w:rPr>
          <w:rFonts w:ascii="Times New Roman" w:hAnsi="Times New Roman" w:cs="Times New Roman"/>
          <w:sz w:val="28"/>
          <w:szCs w:val="28"/>
          <w:lang w:val="uk-UA"/>
        </w:rPr>
        <w:t>лександров В.Я. Клетки, макромолекулы, температура</w:t>
      </w:r>
      <w:r w:rsidR="006F73A4" w:rsidRPr="00826A10">
        <w:rPr>
          <w:rFonts w:ascii="Times New Roman" w:hAnsi="Times New Roman" w:cs="Times New Roman"/>
          <w:sz w:val="28"/>
          <w:szCs w:val="28"/>
          <w:lang w:val="uk-UA"/>
        </w:rPr>
        <w:t xml:space="preserve">. </w:t>
      </w:r>
      <w:r w:rsidRPr="00826A10">
        <w:rPr>
          <w:rFonts w:ascii="Times New Roman" w:hAnsi="Times New Roman" w:cs="Times New Roman"/>
          <w:sz w:val="28"/>
          <w:szCs w:val="28"/>
          <w:lang w:val="uk-UA"/>
        </w:rPr>
        <w:t xml:space="preserve"> Ки</w:t>
      </w:r>
      <w:r w:rsidRPr="00826A10">
        <w:rPr>
          <w:rFonts w:ascii="Times New Roman" w:hAnsi="Times New Roman" w:cs="Times New Roman"/>
          <w:sz w:val="28"/>
          <w:szCs w:val="28"/>
        </w:rPr>
        <w:t>ев: Наукова думка, 1975.</w:t>
      </w:r>
      <w:r w:rsidRPr="00826A10">
        <w:rPr>
          <w:rFonts w:ascii="Times New Roman" w:hAnsi="Times New Roman" w:cs="Times New Roman"/>
          <w:sz w:val="28"/>
          <w:szCs w:val="28"/>
          <w:lang w:val="uk-UA"/>
        </w:rPr>
        <w:t xml:space="preserve"> 329</w:t>
      </w:r>
      <w:r w:rsidRPr="00826A10">
        <w:rPr>
          <w:rFonts w:ascii="Times New Roman" w:hAnsi="Times New Roman" w:cs="Times New Roman"/>
          <w:sz w:val="28"/>
          <w:szCs w:val="28"/>
        </w:rPr>
        <w:t xml:space="preserve"> </w:t>
      </w:r>
      <w:r w:rsidRPr="00826A10">
        <w:rPr>
          <w:rFonts w:ascii="Times New Roman" w:hAnsi="Times New Roman" w:cs="Times New Roman"/>
          <w:sz w:val="28"/>
          <w:szCs w:val="28"/>
          <w:lang w:val="uk-UA"/>
        </w:rPr>
        <w:t>с.</w:t>
      </w:r>
    </w:p>
    <w:p w:rsidR="00DB5CAB" w:rsidRPr="00826A10" w:rsidRDefault="00DB5CAB" w:rsidP="00826A10">
      <w:pPr>
        <w:numPr>
          <w:ilvl w:val="0"/>
          <w:numId w:val="10"/>
        </w:numPr>
        <w:tabs>
          <w:tab w:val="clear" w:pos="786"/>
          <w:tab w:val="num" w:pos="0"/>
          <w:tab w:val="left" w:pos="709"/>
          <w:tab w:val="left" w:pos="993"/>
          <w:tab w:val="left" w:pos="1276"/>
        </w:tabs>
        <w:spacing w:after="0" w:line="360" w:lineRule="auto"/>
        <w:ind w:left="0" w:firstLine="709"/>
        <w:jc w:val="both"/>
        <w:rPr>
          <w:rFonts w:ascii="Times New Roman" w:hAnsi="Times New Roman" w:cs="Times New Roman"/>
          <w:sz w:val="28"/>
          <w:szCs w:val="28"/>
          <w:lang w:val="uk-UA"/>
        </w:rPr>
      </w:pPr>
      <w:r w:rsidRPr="00826A10">
        <w:rPr>
          <w:rFonts w:ascii="Times New Roman" w:hAnsi="Times New Roman" w:cs="Times New Roman"/>
          <w:sz w:val="28"/>
          <w:szCs w:val="28"/>
          <w:lang w:val="uk-UA"/>
        </w:rPr>
        <w:t>Синская Е.Н. Об общих закономерностях эколого-географической изменчивости состава популяций дикорастущих и культурных растений</w:t>
      </w:r>
      <w:r w:rsidR="006F73A4" w:rsidRPr="00826A10">
        <w:rPr>
          <w:rFonts w:ascii="Times New Roman" w:hAnsi="Times New Roman" w:cs="Times New Roman"/>
          <w:sz w:val="28"/>
          <w:szCs w:val="28"/>
        </w:rPr>
        <w:t>.</w:t>
      </w:r>
      <w:r w:rsidRPr="00826A10">
        <w:rPr>
          <w:rFonts w:ascii="Times New Roman" w:hAnsi="Times New Roman" w:cs="Times New Roman"/>
          <w:sz w:val="28"/>
          <w:szCs w:val="28"/>
          <w:lang w:val="uk-UA"/>
        </w:rPr>
        <w:t xml:space="preserve"> </w:t>
      </w:r>
      <w:r w:rsidRPr="00826A10">
        <w:rPr>
          <w:rFonts w:ascii="Times New Roman" w:hAnsi="Times New Roman" w:cs="Times New Roman"/>
          <w:i/>
          <w:sz w:val="28"/>
          <w:szCs w:val="28"/>
          <w:lang w:val="uk-UA"/>
        </w:rPr>
        <w:t>Труды по прикладной ботанике, генетике и селекции.</w:t>
      </w:r>
      <w:r w:rsidRPr="00826A10">
        <w:rPr>
          <w:rFonts w:ascii="Times New Roman" w:hAnsi="Times New Roman" w:cs="Times New Roman"/>
          <w:sz w:val="28"/>
          <w:szCs w:val="28"/>
          <w:lang w:val="uk-UA"/>
        </w:rPr>
        <w:t xml:space="preserve"> 1964. Т. XXXIV, Вып. 2. С. 278-285.</w:t>
      </w:r>
    </w:p>
    <w:p w:rsidR="00DB5CAB" w:rsidRPr="00826A10" w:rsidRDefault="00DB5CAB" w:rsidP="00826A10">
      <w:pPr>
        <w:numPr>
          <w:ilvl w:val="0"/>
          <w:numId w:val="10"/>
        </w:numPr>
        <w:tabs>
          <w:tab w:val="clear" w:pos="786"/>
          <w:tab w:val="num" w:pos="0"/>
          <w:tab w:val="left" w:pos="709"/>
          <w:tab w:val="left" w:pos="993"/>
          <w:tab w:val="left" w:pos="1276"/>
        </w:tabs>
        <w:spacing w:after="0" w:line="360" w:lineRule="auto"/>
        <w:ind w:left="0" w:firstLine="709"/>
        <w:jc w:val="both"/>
        <w:rPr>
          <w:rFonts w:ascii="Times New Roman" w:hAnsi="Times New Roman" w:cs="Times New Roman"/>
          <w:sz w:val="28"/>
          <w:szCs w:val="28"/>
          <w:lang w:val="uk-UA"/>
        </w:rPr>
      </w:pPr>
      <w:r w:rsidRPr="00826A10">
        <w:rPr>
          <w:rFonts w:ascii="Times New Roman" w:hAnsi="Times New Roman" w:cs="Times New Roman"/>
          <w:sz w:val="28"/>
          <w:szCs w:val="28"/>
          <w:lang w:val="uk-UA"/>
        </w:rPr>
        <w:t>Мельник Ю.С. Климат и произрастание подсолнечника. Л</w:t>
      </w:r>
      <w:r w:rsidR="006F73A4" w:rsidRPr="00826A10">
        <w:rPr>
          <w:rFonts w:ascii="Times New Roman" w:hAnsi="Times New Roman" w:cs="Times New Roman"/>
          <w:sz w:val="28"/>
          <w:szCs w:val="28"/>
          <w:lang w:val="uk-UA"/>
        </w:rPr>
        <w:t>ьвов</w:t>
      </w:r>
      <w:r w:rsidRPr="00826A10">
        <w:rPr>
          <w:rFonts w:ascii="Times New Roman" w:hAnsi="Times New Roman" w:cs="Times New Roman"/>
          <w:sz w:val="28"/>
          <w:szCs w:val="28"/>
          <w:lang w:val="uk-UA"/>
        </w:rPr>
        <w:t xml:space="preserve">: Гидрометеоиздат, 1972. 143 с. </w:t>
      </w:r>
    </w:p>
    <w:p w:rsidR="00DB5CAB" w:rsidRPr="00826A10" w:rsidRDefault="00DB5CAB" w:rsidP="00826A10">
      <w:pPr>
        <w:numPr>
          <w:ilvl w:val="0"/>
          <w:numId w:val="10"/>
        </w:numPr>
        <w:tabs>
          <w:tab w:val="clear" w:pos="786"/>
          <w:tab w:val="num" w:pos="0"/>
          <w:tab w:val="left" w:pos="709"/>
          <w:tab w:val="left" w:pos="993"/>
          <w:tab w:val="left" w:pos="1276"/>
        </w:tabs>
        <w:spacing w:after="0" w:line="360" w:lineRule="auto"/>
        <w:ind w:left="0" w:firstLine="709"/>
        <w:jc w:val="both"/>
        <w:rPr>
          <w:rFonts w:ascii="Times New Roman" w:hAnsi="Times New Roman" w:cs="Times New Roman"/>
          <w:sz w:val="28"/>
          <w:szCs w:val="28"/>
          <w:lang w:val="uk-UA"/>
        </w:rPr>
      </w:pPr>
      <w:r w:rsidRPr="00826A10">
        <w:rPr>
          <w:rFonts w:ascii="Times New Roman" w:hAnsi="Times New Roman" w:cs="Times New Roman"/>
          <w:sz w:val="28"/>
          <w:szCs w:val="28"/>
          <w:lang w:val="uk-UA"/>
        </w:rPr>
        <w:t>Whelan E.D.P. A new source of cytoplasmic male sterility in sunflower</w:t>
      </w:r>
      <w:r w:rsidR="006F73A4" w:rsidRPr="00826A10">
        <w:rPr>
          <w:rFonts w:ascii="Times New Roman" w:hAnsi="Times New Roman" w:cs="Times New Roman"/>
          <w:sz w:val="28"/>
          <w:szCs w:val="28"/>
          <w:lang w:val="uk-UA"/>
        </w:rPr>
        <w:t>.</w:t>
      </w:r>
      <w:r w:rsidRPr="00826A10">
        <w:rPr>
          <w:rFonts w:ascii="Times New Roman" w:hAnsi="Times New Roman" w:cs="Times New Roman"/>
          <w:sz w:val="28"/>
          <w:szCs w:val="28"/>
          <w:lang w:val="uk-UA"/>
        </w:rPr>
        <w:t xml:space="preserve"> </w:t>
      </w:r>
      <w:r w:rsidRPr="00826A10">
        <w:rPr>
          <w:rFonts w:ascii="Times New Roman" w:hAnsi="Times New Roman" w:cs="Times New Roman"/>
          <w:i/>
          <w:sz w:val="28"/>
          <w:szCs w:val="28"/>
          <w:lang w:val="uk-UA"/>
        </w:rPr>
        <w:t>Euphytica</w:t>
      </w:r>
      <w:r w:rsidRPr="00826A10">
        <w:rPr>
          <w:rFonts w:ascii="Times New Roman" w:hAnsi="Times New Roman" w:cs="Times New Roman"/>
          <w:sz w:val="28"/>
          <w:szCs w:val="28"/>
          <w:lang w:val="uk-UA"/>
        </w:rPr>
        <w:t xml:space="preserve">. 1980. Vol.29. P. 33-46. </w:t>
      </w:r>
    </w:p>
    <w:p w:rsidR="00DB5CAB" w:rsidRPr="00826A10" w:rsidRDefault="00DB5CAB" w:rsidP="00826A10">
      <w:pPr>
        <w:numPr>
          <w:ilvl w:val="0"/>
          <w:numId w:val="10"/>
        </w:numPr>
        <w:tabs>
          <w:tab w:val="clear" w:pos="786"/>
          <w:tab w:val="num" w:pos="0"/>
          <w:tab w:val="left" w:pos="709"/>
          <w:tab w:val="left" w:pos="993"/>
          <w:tab w:val="left" w:pos="1276"/>
        </w:tabs>
        <w:spacing w:after="0" w:line="360" w:lineRule="auto"/>
        <w:ind w:left="0" w:firstLine="709"/>
        <w:jc w:val="both"/>
        <w:rPr>
          <w:rFonts w:ascii="Times New Roman" w:hAnsi="Times New Roman" w:cs="Times New Roman"/>
          <w:sz w:val="28"/>
          <w:szCs w:val="28"/>
          <w:lang w:val="uk-UA"/>
        </w:rPr>
      </w:pPr>
      <w:r w:rsidRPr="00826A10">
        <w:rPr>
          <w:rFonts w:ascii="Times New Roman" w:hAnsi="Times New Roman" w:cs="Times New Roman"/>
          <w:sz w:val="28"/>
          <w:szCs w:val="28"/>
          <w:lang w:val="uk-UA"/>
        </w:rPr>
        <w:t>Троценко В.І. Соняшник: селекція, насінництво, технологія вирощування: Монографія. Суми: Видавництво «Університетська книга, 2001. 184 с.</w:t>
      </w:r>
    </w:p>
    <w:p w:rsidR="00DB5CAB" w:rsidRPr="00826A10" w:rsidRDefault="00DB5CAB" w:rsidP="00826A10">
      <w:pPr>
        <w:pStyle w:val="ac"/>
        <w:widowControl w:val="0"/>
        <w:numPr>
          <w:ilvl w:val="0"/>
          <w:numId w:val="10"/>
        </w:numPr>
        <w:tabs>
          <w:tab w:val="clear" w:pos="786"/>
          <w:tab w:val="num" w:pos="0"/>
          <w:tab w:val="left" w:pos="709"/>
          <w:tab w:val="left" w:pos="993"/>
          <w:tab w:val="left" w:pos="1276"/>
        </w:tabs>
        <w:autoSpaceDE w:val="0"/>
        <w:autoSpaceDN w:val="0"/>
        <w:adjustRightInd w:val="0"/>
        <w:spacing w:line="360" w:lineRule="auto"/>
        <w:ind w:left="0" w:firstLine="709"/>
        <w:jc w:val="both"/>
        <w:rPr>
          <w:sz w:val="28"/>
          <w:szCs w:val="28"/>
          <w:lang w:val="uk-UA"/>
        </w:rPr>
      </w:pPr>
      <w:r w:rsidRPr="00826A10">
        <w:rPr>
          <w:sz w:val="28"/>
          <w:szCs w:val="28"/>
        </w:rPr>
        <w:t>Жолкевич В.Н. Водный обмен растений</w:t>
      </w:r>
      <w:r w:rsidR="007965BE" w:rsidRPr="00826A10">
        <w:rPr>
          <w:sz w:val="28"/>
          <w:szCs w:val="28"/>
        </w:rPr>
        <w:t xml:space="preserve">. Москва: Книга,1974 </w:t>
      </w:r>
      <w:r w:rsidRPr="00826A10">
        <w:rPr>
          <w:sz w:val="28"/>
          <w:szCs w:val="28"/>
        </w:rPr>
        <w:t xml:space="preserve"> 264 с.</w:t>
      </w:r>
    </w:p>
    <w:p w:rsidR="00DB5CAB" w:rsidRPr="00826A10" w:rsidRDefault="00DB5CAB" w:rsidP="00826A10">
      <w:pPr>
        <w:widowControl w:val="0"/>
        <w:numPr>
          <w:ilvl w:val="0"/>
          <w:numId w:val="10"/>
        </w:numPr>
        <w:tabs>
          <w:tab w:val="clear" w:pos="786"/>
          <w:tab w:val="num" w:pos="0"/>
          <w:tab w:val="left" w:pos="709"/>
          <w:tab w:val="left" w:pos="993"/>
          <w:tab w:val="left" w:pos="1276"/>
        </w:tabs>
        <w:autoSpaceDE w:val="0"/>
        <w:autoSpaceDN w:val="0"/>
        <w:adjustRightInd w:val="0"/>
        <w:spacing w:after="0" w:line="360" w:lineRule="auto"/>
        <w:ind w:left="0" w:firstLine="709"/>
        <w:contextualSpacing/>
        <w:jc w:val="both"/>
        <w:rPr>
          <w:rFonts w:ascii="Times New Roman" w:hAnsi="Times New Roman" w:cs="Times New Roman"/>
          <w:sz w:val="28"/>
          <w:szCs w:val="28"/>
          <w:lang w:val="uk-UA"/>
        </w:rPr>
      </w:pPr>
      <w:r w:rsidRPr="00826A10">
        <w:rPr>
          <w:rFonts w:ascii="Times New Roman" w:hAnsi="Times New Roman" w:cs="Times New Roman"/>
          <w:sz w:val="28"/>
          <w:szCs w:val="28"/>
        </w:rPr>
        <w:t xml:space="preserve"> Дьяков А.Б. Расходование воды растениями подсолнечника</w:t>
      </w:r>
      <w:r w:rsidR="007965BE" w:rsidRPr="00826A10">
        <w:rPr>
          <w:rFonts w:ascii="Times New Roman" w:hAnsi="Times New Roman" w:cs="Times New Roman"/>
          <w:sz w:val="28"/>
          <w:szCs w:val="28"/>
        </w:rPr>
        <w:t>.</w:t>
      </w:r>
      <w:r w:rsidRPr="00826A10">
        <w:rPr>
          <w:rFonts w:ascii="Times New Roman" w:hAnsi="Times New Roman" w:cs="Times New Roman"/>
          <w:sz w:val="28"/>
          <w:szCs w:val="28"/>
        </w:rPr>
        <w:t xml:space="preserve">  </w:t>
      </w:r>
      <w:r w:rsidRPr="00826A10">
        <w:rPr>
          <w:rFonts w:ascii="Times New Roman" w:hAnsi="Times New Roman" w:cs="Times New Roman"/>
          <w:i/>
          <w:sz w:val="28"/>
          <w:szCs w:val="28"/>
        </w:rPr>
        <w:t>Бюллетень научно-технической информации по масличным культурам ВНИИМК.</w:t>
      </w:r>
      <w:r w:rsidRPr="00826A10">
        <w:rPr>
          <w:rFonts w:ascii="Times New Roman" w:hAnsi="Times New Roman" w:cs="Times New Roman"/>
          <w:sz w:val="28"/>
          <w:szCs w:val="28"/>
        </w:rPr>
        <w:t xml:space="preserve"> 1976. Вып.2 </w:t>
      </w:r>
      <w:r w:rsidR="007965BE" w:rsidRPr="00826A10">
        <w:rPr>
          <w:rFonts w:ascii="Times New Roman" w:hAnsi="Times New Roman" w:cs="Times New Roman"/>
          <w:sz w:val="28"/>
          <w:szCs w:val="28"/>
        </w:rPr>
        <w:t>С.</w:t>
      </w:r>
      <w:r w:rsidRPr="00826A10">
        <w:rPr>
          <w:rFonts w:ascii="Times New Roman" w:hAnsi="Times New Roman" w:cs="Times New Roman"/>
          <w:sz w:val="28"/>
          <w:szCs w:val="28"/>
        </w:rPr>
        <w:t xml:space="preserve"> 47-55с. </w:t>
      </w:r>
    </w:p>
    <w:p w:rsidR="00DB5CAB" w:rsidRPr="00826A10" w:rsidRDefault="00DB5CAB" w:rsidP="00826A10">
      <w:pPr>
        <w:pStyle w:val="ac"/>
        <w:widowControl w:val="0"/>
        <w:numPr>
          <w:ilvl w:val="0"/>
          <w:numId w:val="10"/>
        </w:numPr>
        <w:tabs>
          <w:tab w:val="clear" w:pos="786"/>
          <w:tab w:val="num" w:pos="0"/>
          <w:tab w:val="left" w:pos="709"/>
          <w:tab w:val="left" w:pos="993"/>
          <w:tab w:val="left" w:pos="1276"/>
        </w:tabs>
        <w:autoSpaceDE w:val="0"/>
        <w:autoSpaceDN w:val="0"/>
        <w:adjustRightInd w:val="0"/>
        <w:spacing w:line="360" w:lineRule="auto"/>
        <w:ind w:left="0" w:firstLine="709"/>
        <w:jc w:val="both"/>
        <w:rPr>
          <w:sz w:val="28"/>
          <w:szCs w:val="28"/>
          <w:lang w:val="uk-UA"/>
        </w:rPr>
      </w:pPr>
      <w:r w:rsidRPr="00826A10">
        <w:rPr>
          <w:sz w:val="28"/>
          <w:szCs w:val="28"/>
          <w:lang w:val="uk-UA"/>
        </w:rPr>
        <w:t>Аксенов І.В. Врожайність і водний режим соняшнику в залежності від ширини між</w:t>
      </w:r>
      <w:r w:rsidR="007965BE" w:rsidRPr="00826A10">
        <w:rPr>
          <w:sz w:val="28"/>
          <w:szCs w:val="28"/>
          <w:lang w:val="uk-UA"/>
        </w:rPr>
        <w:t>ряддя і способів обробки грунту.</w:t>
      </w:r>
      <w:r w:rsidRPr="00826A10">
        <w:rPr>
          <w:sz w:val="28"/>
          <w:szCs w:val="28"/>
          <w:lang w:val="uk-UA"/>
        </w:rPr>
        <w:t xml:space="preserve"> </w:t>
      </w:r>
      <w:r w:rsidRPr="00826A10">
        <w:rPr>
          <w:i/>
          <w:sz w:val="28"/>
          <w:szCs w:val="28"/>
          <w:lang w:val="uk-UA"/>
        </w:rPr>
        <w:t>Фізіологія і біохімія культурних рослин</w:t>
      </w:r>
      <w:r w:rsidRPr="00826A10">
        <w:rPr>
          <w:sz w:val="28"/>
          <w:szCs w:val="28"/>
          <w:lang w:val="uk-UA"/>
        </w:rPr>
        <w:t xml:space="preserve">. Том 36 №2, Київ, 2004. </w:t>
      </w:r>
      <w:r w:rsidR="007965BE" w:rsidRPr="00826A10">
        <w:rPr>
          <w:sz w:val="28"/>
          <w:szCs w:val="28"/>
          <w:lang w:val="uk-UA"/>
        </w:rPr>
        <w:t xml:space="preserve">С </w:t>
      </w:r>
      <w:r w:rsidRPr="00826A10">
        <w:rPr>
          <w:sz w:val="28"/>
          <w:szCs w:val="28"/>
          <w:lang w:val="uk-UA"/>
        </w:rPr>
        <w:t>184</w:t>
      </w:r>
      <w:r w:rsidR="007965BE" w:rsidRPr="00826A10">
        <w:rPr>
          <w:sz w:val="28"/>
          <w:szCs w:val="28"/>
          <w:lang w:val="uk-UA"/>
        </w:rPr>
        <w:t>-193</w:t>
      </w:r>
      <w:r w:rsidRPr="00826A10">
        <w:rPr>
          <w:sz w:val="28"/>
          <w:szCs w:val="28"/>
          <w:lang w:val="uk-UA"/>
        </w:rPr>
        <w:t>.</w:t>
      </w:r>
      <w:r w:rsidRPr="00826A10">
        <w:rPr>
          <w:sz w:val="28"/>
          <w:szCs w:val="28"/>
          <w:u w:val="single"/>
          <w:lang w:val="uk-UA"/>
        </w:rPr>
        <w:t xml:space="preserve"> </w:t>
      </w:r>
    </w:p>
    <w:p w:rsidR="00DB5CAB" w:rsidRPr="00826A10" w:rsidRDefault="00DB5CAB" w:rsidP="00826A10">
      <w:pPr>
        <w:numPr>
          <w:ilvl w:val="0"/>
          <w:numId w:val="10"/>
        </w:numPr>
        <w:shd w:val="clear" w:color="auto" w:fill="FFFFFF"/>
        <w:tabs>
          <w:tab w:val="clear" w:pos="786"/>
          <w:tab w:val="num" w:pos="0"/>
          <w:tab w:val="left" w:pos="709"/>
          <w:tab w:val="left" w:pos="993"/>
          <w:tab w:val="left" w:pos="1276"/>
        </w:tabs>
        <w:spacing w:after="0" w:line="360" w:lineRule="auto"/>
        <w:ind w:left="0" w:right="23" w:firstLine="709"/>
        <w:jc w:val="both"/>
        <w:rPr>
          <w:rFonts w:ascii="Times New Roman" w:hAnsi="Times New Roman" w:cs="Times New Roman"/>
          <w:sz w:val="28"/>
          <w:szCs w:val="28"/>
          <w:lang w:val="uk-UA"/>
        </w:rPr>
      </w:pPr>
      <w:r w:rsidRPr="00826A10">
        <w:rPr>
          <w:rFonts w:ascii="Times New Roman" w:hAnsi="Times New Roman" w:cs="Times New Roman"/>
          <w:sz w:val="28"/>
          <w:szCs w:val="28"/>
        </w:rPr>
        <w:t>Андрієнко А. Л. Фактори впливу на ефективність вирощування соняшнику</w:t>
      </w:r>
      <w:r w:rsidR="007965BE" w:rsidRPr="00826A10">
        <w:rPr>
          <w:rFonts w:ascii="Times New Roman" w:hAnsi="Times New Roman" w:cs="Times New Roman"/>
          <w:sz w:val="28"/>
          <w:szCs w:val="28"/>
        </w:rPr>
        <w:t xml:space="preserve">. </w:t>
      </w:r>
      <w:r w:rsidRPr="00826A10">
        <w:rPr>
          <w:rFonts w:ascii="Times New Roman" w:hAnsi="Times New Roman" w:cs="Times New Roman"/>
          <w:sz w:val="28"/>
          <w:szCs w:val="28"/>
        </w:rPr>
        <w:t xml:space="preserve"> </w:t>
      </w:r>
      <w:r w:rsidRPr="00826A10">
        <w:rPr>
          <w:rFonts w:ascii="Times New Roman" w:hAnsi="Times New Roman" w:cs="Times New Roman"/>
          <w:i/>
          <w:sz w:val="28"/>
          <w:szCs w:val="28"/>
        </w:rPr>
        <w:t>Агроном</w:t>
      </w:r>
      <w:r w:rsidRPr="00826A10">
        <w:rPr>
          <w:rFonts w:ascii="Times New Roman" w:hAnsi="Times New Roman" w:cs="Times New Roman"/>
          <w:sz w:val="28"/>
          <w:szCs w:val="28"/>
        </w:rPr>
        <w:t>. 2010. № 4. С. 64–70.</w:t>
      </w:r>
    </w:p>
    <w:p w:rsidR="00DB5CAB" w:rsidRPr="00826A10" w:rsidRDefault="00DB5CAB" w:rsidP="00826A10">
      <w:pPr>
        <w:pStyle w:val="mtl"/>
        <w:numPr>
          <w:ilvl w:val="0"/>
          <w:numId w:val="10"/>
        </w:numPr>
        <w:tabs>
          <w:tab w:val="clear" w:pos="786"/>
          <w:tab w:val="num" w:pos="0"/>
          <w:tab w:val="left" w:pos="709"/>
          <w:tab w:val="left" w:pos="993"/>
          <w:tab w:val="left" w:pos="1276"/>
        </w:tabs>
        <w:spacing w:before="0" w:beforeAutospacing="0" w:after="0" w:afterAutospacing="0" w:line="360" w:lineRule="auto"/>
        <w:ind w:left="0" w:firstLine="709"/>
        <w:contextualSpacing/>
        <w:jc w:val="both"/>
        <w:rPr>
          <w:sz w:val="28"/>
          <w:szCs w:val="28"/>
          <w:lang w:val="uk-UA"/>
        </w:rPr>
      </w:pPr>
      <w:r w:rsidRPr="00826A10">
        <w:rPr>
          <w:sz w:val="28"/>
          <w:szCs w:val="28"/>
          <w:lang w:val="uk-UA"/>
        </w:rPr>
        <w:t>Лукомоец В.М.</w:t>
      </w:r>
      <w:r w:rsidR="007965BE" w:rsidRPr="00826A10">
        <w:rPr>
          <w:sz w:val="28"/>
          <w:szCs w:val="28"/>
          <w:lang w:val="uk-UA"/>
        </w:rPr>
        <w:t>,</w:t>
      </w:r>
      <w:r w:rsidRPr="00826A10">
        <w:rPr>
          <w:sz w:val="28"/>
          <w:szCs w:val="28"/>
          <w:lang w:val="uk-UA"/>
        </w:rPr>
        <w:t xml:space="preserve"> </w:t>
      </w:r>
      <w:r w:rsidR="007965BE" w:rsidRPr="00826A10">
        <w:rPr>
          <w:sz w:val="28"/>
          <w:szCs w:val="28"/>
          <w:lang w:val="uk-UA"/>
        </w:rPr>
        <w:t xml:space="preserve">Пивень В.Т., Тишков Н.М. </w:t>
      </w:r>
      <w:r w:rsidRPr="00826A10">
        <w:rPr>
          <w:sz w:val="28"/>
          <w:szCs w:val="28"/>
          <w:lang w:val="uk-UA"/>
        </w:rPr>
        <w:t>Болезни подсолнечника.</w:t>
      </w:r>
      <w:r w:rsidR="007965BE" w:rsidRPr="00826A10">
        <w:rPr>
          <w:sz w:val="28"/>
          <w:szCs w:val="28"/>
          <w:lang w:val="uk-UA"/>
        </w:rPr>
        <w:t xml:space="preserve"> </w:t>
      </w:r>
      <w:r w:rsidRPr="00826A10">
        <w:rPr>
          <w:sz w:val="28"/>
          <w:szCs w:val="28"/>
          <w:lang w:val="uk-UA"/>
        </w:rPr>
        <w:t xml:space="preserve"> </w:t>
      </w:r>
      <w:r w:rsidRPr="00826A10">
        <w:rPr>
          <w:sz w:val="28"/>
          <w:szCs w:val="28"/>
          <w:lang w:val="en-US"/>
        </w:rPr>
        <w:t>DASF</w:t>
      </w:r>
      <w:r w:rsidRPr="00826A10">
        <w:rPr>
          <w:sz w:val="28"/>
          <w:szCs w:val="28"/>
          <w:lang w:val="uk-UA"/>
        </w:rPr>
        <w:t xml:space="preserve">: </w:t>
      </w:r>
      <w:r w:rsidRPr="00826A10">
        <w:rPr>
          <w:sz w:val="28"/>
          <w:szCs w:val="28"/>
          <w:lang w:val="en-US"/>
        </w:rPr>
        <w:t>The</w:t>
      </w:r>
      <w:r w:rsidRPr="00826A10">
        <w:rPr>
          <w:sz w:val="28"/>
          <w:szCs w:val="28"/>
          <w:lang w:val="uk-UA"/>
        </w:rPr>
        <w:t xml:space="preserve"> </w:t>
      </w:r>
      <w:r w:rsidRPr="00826A10">
        <w:rPr>
          <w:sz w:val="28"/>
          <w:szCs w:val="28"/>
          <w:lang w:val="en-US"/>
        </w:rPr>
        <w:t>Chemical</w:t>
      </w:r>
      <w:r w:rsidRPr="00826A10">
        <w:rPr>
          <w:sz w:val="28"/>
          <w:szCs w:val="28"/>
          <w:lang w:val="uk-UA"/>
        </w:rPr>
        <w:t xml:space="preserve"> </w:t>
      </w:r>
      <w:r w:rsidRPr="00826A10">
        <w:rPr>
          <w:sz w:val="28"/>
          <w:szCs w:val="28"/>
          <w:lang w:val="en-US"/>
        </w:rPr>
        <w:t>Company</w:t>
      </w:r>
      <w:r w:rsidRPr="00826A10">
        <w:rPr>
          <w:sz w:val="28"/>
          <w:szCs w:val="28"/>
          <w:lang w:val="uk-UA"/>
        </w:rPr>
        <w:t xml:space="preserve">, 2011. 210 </w:t>
      </w:r>
      <w:r w:rsidRPr="00826A10">
        <w:rPr>
          <w:sz w:val="28"/>
          <w:szCs w:val="28"/>
          <w:lang w:val="en-US"/>
        </w:rPr>
        <w:t>c</w:t>
      </w:r>
      <w:r w:rsidRPr="00826A10">
        <w:rPr>
          <w:sz w:val="28"/>
          <w:szCs w:val="28"/>
          <w:lang w:val="uk-UA"/>
        </w:rPr>
        <w:t>.</w:t>
      </w:r>
    </w:p>
    <w:p w:rsidR="00DB5CAB" w:rsidRPr="00826A10" w:rsidRDefault="00DB5CAB" w:rsidP="00826A10">
      <w:pPr>
        <w:pStyle w:val="ac"/>
        <w:numPr>
          <w:ilvl w:val="0"/>
          <w:numId w:val="10"/>
        </w:numPr>
        <w:tabs>
          <w:tab w:val="clear" w:pos="786"/>
          <w:tab w:val="num" w:pos="0"/>
          <w:tab w:val="left" w:pos="709"/>
          <w:tab w:val="left" w:pos="993"/>
          <w:tab w:val="left" w:pos="1276"/>
        </w:tabs>
        <w:autoSpaceDE w:val="0"/>
        <w:autoSpaceDN w:val="0"/>
        <w:adjustRightInd w:val="0"/>
        <w:spacing w:line="360" w:lineRule="auto"/>
        <w:ind w:left="0" w:firstLine="709"/>
        <w:jc w:val="both"/>
        <w:rPr>
          <w:sz w:val="28"/>
          <w:szCs w:val="28"/>
          <w:lang w:val="uk-UA"/>
        </w:rPr>
      </w:pPr>
      <w:r w:rsidRPr="00826A10">
        <w:rPr>
          <w:sz w:val="28"/>
          <w:szCs w:val="28"/>
          <w:lang w:val="uk-UA"/>
        </w:rPr>
        <w:lastRenderedPageBreak/>
        <w:t>Дубова О. В.</w:t>
      </w:r>
      <w:r w:rsidR="007965BE" w:rsidRPr="00826A10">
        <w:rPr>
          <w:sz w:val="28"/>
          <w:szCs w:val="28"/>
          <w:lang w:val="uk-UA"/>
        </w:rPr>
        <w:t>,</w:t>
      </w:r>
      <w:r w:rsidRPr="00826A10">
        <w:rPr>
          <w:sz w:val="28"/>
          <w:szCs w:val="28"/>
          <w:lang w:val="uk-UA"/>
        </w:rPr>
        <w:t xml:space="preserve"> </w:t>
      </w:r>
      <w:r w:rsidR="007965BE" w:rsidRPr="00826A10">
        <w:rPr>
          <w:sz w:val="28"/>
          <w:szCs w:val="28"/>
          <w:lang w:val="uk-UA"/>
        </w:rPr>
        <w:t xml:space="preserve">Рибальченко Н. В. </w:t>
      </w:r>
      <w:r w:rsidRPr="00826A10">
        <w:rPr>
          <w:sz w:val="28"/>
          <w:szCs w:val="28"/>
          <w:lang w:val="uk-UA"/>
        </w:rPr>
        <w:t>Особливості будови вегетативних і генеративних органів ліній та міжвидових г</w:t>
      </w:r>
      <w:r w:rsidR="007965BE" w:rsidRPr="00826A10">
        <w:rPr>
          <w:sz w:val="28"/>
          <w:szCs w:val="28"/>
          <w:lang w:val="uk-UA"/>
        </w:rPr>
        <w:t xml:space="preserve">ібридів соняшнику. </w:t>
      </w:r>
      <w:r w:rsidRPr="00826A10">
        <w:rPr>
          <w:i/>
          <w:sz w:val="28"/>
          <w:szCs w:val="28"/>
          <w:lang w:val="uk-UA"/>
        </w:rPr>
        <w:t>Актуальні питання біології, екології та хімії</w:t>
      </w:r>
      <w:r w:rsidRPr="00826A10">
        <w:rPr>
          <w:sz w:val="28"/>
          <w:szCs w:val="28"/>
          <w:lang w:val="uk-UA"/>
        </w:rPr>
        <w:t>. Запоріжжя</w:t>
      </w:r>
      <w:r w:rsidR="007965BE" w:rsidRPr="00826A10">
        <w:rPr>
          <w:sz w:val="28"/>
          <w:szCs w:val="28"/>
          <w:lang w:val="uk-UA"/>
        </w:rPr>
        <w:t xml:space="preserve"> :ЗНУ</w:t>
      </w:r>
      <w:r w:rsidRPr="00826A10">
        <w:rPr>
          <w:sz w:val="28"/>
          <w:szCs w:val="28"/>
          <w:lang w:val="uk-UA"/>
        </w:rPr>
        <w:t>, 2016.  Том 11, №1. С. 5-15</w:t>
      </w:r>
    </w:p>
    <w:p w:rsidR="00DB5CAB" w:rsidRPr="00826A10" w:rsidRDefault="00DB5CAB" w:rsidP="00826A10">
      <w:pPr>
        <w:pStyle w:val="ac"/>
        <w:numPr>
          <w:ilvl w:val="0"/>
          <w:numId w:val="10"/>
        </w:numPr>
        <w:tabs>
          <w:tab w:val="clear" w:pos="786"/>
          <w:tab w:val="num" w:pos="0"/>
          <w:tab w:val="left" w:pos="709"/>
          <w:tab w:val="left" w:pos="993"/>
          <w:tab w:val="left" w:pos="1276"/>
        </w:tabs>
        <w:autoSpaceDE w:val="0"/>
        <w:autoSpaceDN w:val="0"/>
        <w:adjustRightInd w:val="0"/>
        <w:spacing w:line="360" w:lineRule="auto"/>
        <w:ind w:left="0" w:firstLine="709"/>
        <w:jc w:val="both"/>
        <w:rPr>
          <w:sz w:val="28"/>
          <w:szCs w:val="28"/>
          <w:lang w:val="uk-UA"/>
        </w:rPr>
      </w:pPr>
      <w:r w:rsidRPr="00826A10">
        <w:rPr>
          <w:sz w:val="28"/>
          <w:szCs w:val="28"/>
          <w:lang w:val="uk-UA"/>
        </w:rPr>
        <w:t>Рибальченко Н. В. Отримання міжвидових гібридів соняшника</w:t>
      </w:r>
      <w:r w:rsidR="007965BE" w:rsidRPr="00826A10">
        <w:rPr>
          <w:sz w:val="28"/>
          <w:szCs w:val="28"/>
          <w:lang w:val="uk-UA"/>
        </w:rPr>
        <w:t>.</w:t>
      </w:r>
      <w:r w:rsidRPr="00826A10">
        <w:rPr>
          <w:sz w:val="28"/>
          <w:szCs w:val="28"/>
          <w:lang w:val="uk-UA"/>
        </w:rPr>
        <w:t xml:space="preserve"> </w:t>
      </w:r>
      <w:r w:rsidRPr="00826A10">
        <w:rPr>
          <w:i/>
          <w:sz w:val="28"/>
          <w:szCs w:val="28"/>
          <w:lang w:val="uk-UA"/>
        </w:rPr>
        <w:t>Актуальні проблеми та перспективи розвитку медичних, фармацевтичних та природничих наук</w:t>
      </w:r>
      <w:r w:rsidRPr="00826A10">
        <w:rPr>
          <w:sz w:val="28"/>
          <w:szCs w:val="28"/>
          <w:lang w:val="uk-UA"/>
        </w:rPr>
        <w:t>»</w:t>
      </w:r>
      <w:r w:rsidR="007965BE" w:rsidRPr="00826A10">
        <w:rPr>
          <w:sz w:val="28"/>
          <w:szCs w:val="28"/>
          <w:lang w:val="uk-UA"/>
        </w:rPr>
        <w:t xml:space="preserve"> </w:t>
      </w:r>
      <w:r w:rsidRPr="00826A10">
        <w:rPr>
          <w:sz w:val="28"/>
          <w:szCs w:val="28"/>
          <w:lang w:val="uk-UA"/>
        </w:rPr>
        <w:t>Запоріжжя</w:t>
      </w:r>
      <w:r w:rsidR="007965BE" w:rsidRPr="00826A10">
        <w:rPr>
          <w:sz w:val="28"/>
          <w:szCs w:val="28"/>
          <w:lang w:val="uk-UA"/>
        </w:rPr>
        <w:t>: ЗНУ</w:t>
      </w:r>
      <w:r w:rsidRPr="00826A10">
        <w:rPr>
          <w:sz w:val="28"/>
          <w:szCs w:val="28"/>
          <w:lang w:val="uk-UA"/>
        </w:rPr>
        <w:t>, 2014.  С. 375</w:t>
      </w:r>
      <w:r w:rsidRPr="00826A10">
        <w:rPr>
          <w:sz w:val="28"/>
          <w:szCs w:val="28"/>
        </w:rPr>
        <w:t>.</w:t>
      </w:r>
    </w:p>
    <w:p w:rsidR="00DB5CAB" w:rsidRPr="00826A10" w:rsidRDefault="00DB5CAB" w:rsidP="00826A10">
      <w:pPr>
        <w:pStyle w:val="ac"/>
        <w:numPr>
          <w:ilvl w:val="0"/>
          <w:numId w:val="10"/>
        </w:numPr>
        <w:tabs>
          <w:tab w:val="clear" w:pos="786"/>
          <w:tab w:val="num" w:pos="0"/>
          <w:tab w:val="left" w:pos="709"/>
          <w:tab w:val="left" w:pos="993"/>
          <w:tab w:val="left" w:pos="1276"/>
        </w:tabs>
        <w:autoSpaceDE w:val="0"/>
        <w:autoSpaceDN w:val="0"/>
        <w:adjustRightInd w:val="0"/>
        <w:spacing w:line="360" w:lineRule="auto"/>
        <w:ind w:left="0" w:firstLine="709"/>
        <w:jc w:val="both"/>
        <w:rPr>
          <w:sz w:val="28"/>
          <w:szCs w:val="28"/>
          <w:lang w:val="uk-UA"/>
        </w:rPr>
      </w:pPr>
      <w:r w:rsidRPr="00826A10">
        <w:rPr>
          <w:sz w:val="28"/>
          <w:szCs w:val="28"/>
          <w:lang w:val="uk-UA"/>
        </w:rPr>
        <w:t>Рибальченко Н. В.</w:t>
      </w:r>
      <w:r w:rsidR="007965BE" w:rsidRPr="00826A10">
        <w:rPr>
          <w:sz w:val="28"/>
          <w:szCs w:val="28"/>
          <w:lang w:val="uk-UA"/>
        </w:rPr>
        <w:t>,</w:t>
      </w:r>
      <w:r w:rsidRPr="00826A10">
        <w:rPr>
          <w:sz w:val="28"/>
          <w:szCs w:val="28"/>
          <w:lang w:val="uk-UA"/>
        </w:rPr>
        <w:t xml:space="preserve"> </w:t>
      </w:r>
      <w:r w:rsidR="007965BE" w:rsidRPr="00826A10">
        <w:rPr>
          <w:sz w:val="28"/>
          <w:szCs w:val="28"/>
          <w:lang w:val="uk-UA"/>
        </w:rPr>
        <w:t xml:space="preserve">Єфіменко І. А. </w:t>
      </w:r>
      <w:r w:rsidRPr="00826A10">
        <w:rPr>
          <w:sz w:val="28"/>
          <w:szCs w:val="28"/>
          <w:lang w:val="uk-UA"/>
        </w:rPr>
        <w:t>Міжвидова гібридизація соняшника багаторічного та однорічного</w:t>
      </w:r>
      <w:r w:rsidR="007965BE" w:rsidRPr="00826A10">
        <w:rPr>
          <w:sz w:val="28"/>
          <w:szCs w:val="28"/>
          <w:lang w:val="uk-UA"/>
        </w:rPr>
        <w:t>.</w:t>
      </w:r>
      <w:r w:rsidRPr="00826A10">
        <w:rPr>
          <w:sz w:val="28"/>
          <w:szCs w:val="28"/>
          <w:lang w:val="uk-UA"/>
        </w:rPr>
        <w:t xml:space="preserve"> </w:t>
      </w:r>
      <w:r w:rsidRPr="00826A10">
        <w:rPr>
          <w:i/>
          <w:sz w:val="28"/>
          <w:szCs w:val="28"/>
          <w:lang w:val="uk-UA"/>
        </w:rPr>
        <w:t>Актуальні проблеми та перспективи розвитку медичних, фармацевтичних та природничих наук</w:t>
      </w:r>
      <w:r w:rsidR="00615542" w:rsidRPr="00826A10">
        <w:rPr>
          <w:i/>
          <w:sz w:val="28"/>
          <w:szCs w:val="28"/>
          <w:lang w:val="uk-UA"/>
        </w:rPr>
        <w:t>.</w:t>
      </w:r>
      <w:r w:rsidR="007965BE" w:rsidRPr="00826A10">
        <w:rPr>
          <w:sz w:val="28"/>
          <w:szCs w:val="28"/>
          <w:lang w:val="uk-UA"/>
        </w:rPr>
        <w:t xml:space="preserve"> </w:t>
      </w:r>
      <w:r w:rsidRPr="00826A10">
        <w:rPr>
          <w:sz w:val="28"/>
          <w:szCs w:val="28"/>
          <w:lang w:val="uk-UA"/>
        </w:rPr>
        <w:t>Запоріжжя</w:t>
      </w:r>
      <w:r w:rsidR="007965BE" w:rsidRPr="00826A10">
        <w:rPr>
          <w:sz w:val="28"/>
          <w:szCs w:val="28"/>
          <w:lang w:val="uk-UA"/>
        </w:rPr>
        <w:t>:ЗНУ</w:t>
      </w:r>
      <w:r w:rsidRPr="00826A10">
        <w:rPr>
          <w:sz w:val="28"/>
          <w:szCs w:val="28"/>
          <w:lang w:val="uk-UA"/>
        </w:rPr>
        <w:t>, 201</w:t>
      </w:r>
      <w:r w:rsidRPr="00826A10">
        <w:rPr>
          <w:sz w:val="28"/>
          <w:szCs w:val="28"/>
        </w:rPr>
        <w:t>5</w:t>
      </w:r>
      <w:r w:rsidR="00615542" w:rsidRPr="00826A10">
        <w:rPr>
          <w:sz w:val="28"/>
          <w:szCs w:val="28"/>
          <w:lang w:val="uk-UA"/>
        </w:rPr>
        <w:t xml:space="preserve">. </w:t>
      </w:r>
      <w:r w:rsidRPr="00826A10">
        <w:rPr>
          <w:sz w:val="28"/>
          <w:szCs w:val="28"/>
          <w:lang w:val="uk-UA"/>
        </w:rPr>
        <w:t xml:space="preserve"> С. </w:t>
      </w:r>
      <w:r w:rsidRPr="00826A10">
        <w:rPr>
          <w:sz w:val="28"/>
          <w:szCs w:val="28"/>
        </w:rPr>
        <w:t>325.</w:t>
      </w:r>
    </w:p>
    <w:p w:rsidR="00DB5CAB" w:rsidRPr="00826A10" w:rsidRDefault="00DB5CAB" w:rsidP="00826A10">
      <w:pPr>
        <w:pStyle w:val="ac"/>
        <w:numPr>
          <w:ilvl w:val="0"/>
          <w:numId w:val="10"/>
        </w:numPr>
        <w:tabs>
          <w:tab w:val="clear" w:pos="786"/>
          <w:tab w:val="num" w:pos="0"/>
          <w:tab w:val="left" w:pos="709"/>
          <w:tab w:val="left" w:pos="993"/>
          <w:tab w:val="left" w:pos="1276"/>
        </w:tabs>
        <w:autoSpaceDE w:val="0"/>
        <w:autoSpaceDN w:val="0"/>
        <w:adjustRightInd w:val="0"/>
        <w:spacing w:line="360" w:lineRule="auto"/>
        <w:ind w:left="0" w:firstLine="709"/>
        <w:jc w:val="both"/>
        <w:rPr>
          <w:sz w:val="28"/>
          <w:szCs w:val="28"/>
          <w:lang w:val="uk-UA"/>
        </w:rPr>
      </w:pPr>
      <w:r w:rsidRPr="00826A10">
        <w:rPr>
          <w:sz w:val="28"/>
          <w:szCs w:val="28"/>
          <w:lang w:val="uk-UA"/>
        </w:rPr>
        <w:t>Дубова О. В.</w:t>
      </w:r>
      <w:r w:rsidR="00615542" w:rsidRPr="00826A10">
        <w:rPr>
          <w:sz w:val="28"/>
          <w:szCs w:val="28"/>
          <w:lang w:val="uk-UA"/>
        </w:rPr>
        <w:t>,</w:t>
      </w:r>
      <w:r w:rsidRPr="00826A10">
        <w:rPr>
          <w:sz w:val="28"/>
          <w:szCs w:val="28"/>
          <w:lang w:val="uk-UA"/>
        </w:rPr>
        <w:t xml:space="preserve"> </w:t>
      </w:r>
      <w:r w:rsidR="00615542" w:rsidRPr="00826A10">
        <w:rPr>
          <w:sz w:val="28"/>
          <w:szCs w:val="28"/>
          <w:lang w:val="uk-UA"/>
        </w:rPr>
        <w:t>Рибальченко Н. В.</w:t>
      </w:r>
      <w:r w:rsidRPr="00826A10">
        <w:rPr>
          <w:sz w:val="28"/>
          <w:szCs w:val="28"/>
          <w:lang w:val="uk-UA"/>
        </w:rPr>
        <w:t xml:space="preserve">Оцінка морфологічних ознак міжвидових гібридів соняшнику покоління </w:t>
      </w:r>
      <w:r w:rsidRPr="00826A10">
        <w:rPr>
          <w:sz w:val="28"/>
          <w:szCs w:val="28"/>
        </w:rPr>
        <w:t>f</w:t>
      </w:r>
      <w:r w:rsidRPr="00826A10">
        <w:rPr>
          <w:sz w:val="28"/>
          <w:szCs w:val="28"/>
          <w:lang w:val="uk-UA"/>
        </w:rPr>
        <w:t xml:space="preserve">1і </w:t>
      </w:r>
      <w:r w:rsidRPr="00826A10">
        <w:rPr>
          <w:sz w:val="28"/>
          <w:szCs w:val="28"/>
        </w:rPr>
        <w:t>f</w:t>
      </w:r>
      <w:r w:rsidR="00615542" w:rsidRPr="00826A10">
        <w:rPr>
          <w:sz w:val="28"/>
          <w:szCs w:val="28"/>
          <w:lang w:val="uk-UA"/>
        </w:rPr>
        <w:t xml:space="preserve">2. </w:t>
      </w:r>
      <w:r w:rsidRPr="00826A10">
        <w:rPr>
          <w:sz w:val="28"/>
          <w:szCs w:val="28"/>
          <w:lang w:val="uk-UA"/>
        </w:rPr>
        <w:t xml:space="preserve"> </w:t>
      </w:r>
      <w:r w:rsidRPr="00826A10">
        <w:rPr>
          <w:i/>
          <w:sz w:val="28"/>
          <w:szCs w:val="28"/>
          <w:lang w:val="uk-UA"/>
        </w:rPr>
        <w:t>Олійні культури. Тенденції та перспективи</w:t>
      </w:r>
      <w:r w:rsidR="00615542" w:rsidRPr="00826A10">
        <w:rPr>
          <w:sz w:val="28"/>
          <w:szCs w:val="28"/>
          <w:lang w:val="uk-UA"/>
        </w:rPr>
        <w:t xml:space="preserve">. </w:t>
      </w:r>
      <w:r w:rsidRPr="00826A10">
        <w:rPr>
          <w:sz w:val="28"/>
          <w:szCs w:val="28"/>
          <w:lang w:val="uk-UA"/>
        </w:rPr>
        <w:t>Запоріжжя</w:t>
      </w:r>
      <w:r w:rsidR="00615542" w:rsidRPr="00826A10">
        <w:rPr>
          <w:sz w:val="28"/>
          <w:szCs w:val="28"/>
          <w:lang w:val="uk-UA"/>
        </w:rPr>
        <w:t xml:space="preserve"> : ИМК</w:t>
      </w:r>
      <w:r w:rsidRPr="00826A10">
        <w:rPr>
          <w:sz w:val="28"/>
          <w:szCs w:val="28"/>
          <w:lang w:val="uk-UA"/>
        </w:rPr>
        <w:t>, 2016. С. 166.</w:t>
      </w:r>
    </w:p>
    <w:p w:rsidR="00DB5CAB" w:rsidRPr="00826A10" w:rsidRDefault="00DB5CAB" w:rsidP="00826A10">
      <w:pPr>
        <w:pStyle w:val="ac"/>
        <w:numPr>
          <w:ilvl w:val="0"/>
          <w:numId w:val="10"/>
        </w:numPr>
        <w:tabs>
          <w:tab w:val="clear" w:pos="786"/>
          <w:tab w:val="num" w:pos="0"/>
          <w:tab w:val="left" w:pos="709"/>
          <w:tab w:val="left" w:pos="993"/>
          <w:tab w:val="left" w:pos="1276"/>
        </w:tabs>
        <w:spacing w:line="360" w:lineRule="auto"/>
        <w:ind w:left="0" w:firstLine="709"/>
        <w:jc w:val="both"/>
        <w:rPr>
          <w:rStyle w:val="FontStyle59"/>
          <w:b w:val="0"/>
          <w:bCs w:val="0"/>
          <w:sz w:val="28"/>
          <w:szCs w:val="28"/>
          <w:lang w:val="uk-UA"/>
        </w:rPr>
      </w:pPr>
      <w:r w:rsidRPr="00826A10">
        <w:rPr>
          <w:sz w:val="28"/>
          <w:szCs w:val="28"/>
          <w:lang w:val="uk-UA"/>
        </w:rPr>
        <w:t>Поляков А.И.</w:t>
      </w:r>
      <w:r w:rsidR="00615542" w:rsidRPr="00826A10">
        <w:rPr>
          <w:sz w:val="28"/>
          <w:szCs w:val="28"/>
          <w:lang w:val="uk-UA"/>
        </w:rPr>
        <w:t>,</w:t>
      </w:r>
      <w:r w:rsidRPr="00826A10">
        <w:rPr>
          <w:sz w:val="28"/>
          <w:szCs w:val="28"/>
          <w:lang w:val="uk-UA"/>
        </w:rPr>
        <w:t xml:space="preserve"> </w:t>
      </w:r>
      <w:r w:rsidR="00615542" w:rsidRPr="00826A10">
        <w:rPr>
          <w:sz w:val="28"/>
          <w:szCs w:val="28"/>
          <w:lang w:val="uk-UA"/>
        </w:rPr>
        <w:t xml:space="preserve">Чехов А.В., </w:t>
      </w:r>
      <w:r w:rsidR="00615542" w:rsidRPr="00826A10">
        <w:rPr>
          <w:sz w:val="28"/>
          <w:szCs w:val="28"/>
          <w:lang w:eastAsia="en-US"/>
        </w:rPr>
        <w:t>Никитчин Д.И.</w:t>
      </w:r>
      <w:r w:rsidR="00615542" w:rsidRPr="00826A10">
        <w:rPr>
          <w:sz w:val="28"/>
          <w:szCs w:val="28"/>
          <w:lang w:val="uk-UA"/>
        </w:rPr>
        <w:t xml:space="preserve"> </w:t>
      </w:r>
      <w:r w:rsidRPr="00826A10">
        <w:rPr>
          <w:sz w:val="28"/>
          <w:szCs w:val="28"/>
          <w:lang w:val="uk-UA"/>
        </w:rPr>
        <w:t>Методика полевых опытов возделывания подсолнечника</w:t>
      </w:r>
      <w:r w:rsidR="00615542" w:rsidRPr="00826A10">
        <w:rPr>
          <w:sz w:val="28"/>
          <w:szCs w:val="28"/>
          <w:lang w:val="uk-UA"/>
        </w:rPr>
        <w:t>.</w:t>
      </w:r>
      <w:r w:rsidRPr="00826A10">
        <w:rPr>
          <w:sz w:val="28"/>
          <w:szCs w:val="28"/>
          <w:lang w:val="uk-UA"/>
        </w:rPr>
        <w:t xml:space="preserve"> </w:t>
      </w:r>
      <w:r w:rsidRPr="00826A10">
        <w:rPr>
          <w:rStyle w:val="FontStyle59"/>
          <w:b w:val="0"/>
          <w:sz w:val="28"/>
          <w:szCs w:val="28"/>
        </w:rPr>
        <w:t>Запорожье: Институт масличных культур, 2003. 48 с.</w:t>
      </w:r>
    </w:p>
    <w:p w:rsidR="00615542" w:rsidRPr="00826A10" w:rsidRDefault="00DB5CAB" w:rsidP="00826A10">
      <w:pPr>
        <w:numPr>
          <w:ilvl w:val="0"/>
          <w:numId w:val="10"/>
        </w:numPr>
        <w:tabs>
          <w:tab w:val="clear" w:pos="786"/>
          <w:tab w:val="num" w:pos="0"/>
          <w:tab w:val="left" w:pos="709"/>
          <w:tab w:val="left" w:pos="993"/>
          <w:tab w:val="left" w:pos="1276"/>
        </w:tabs>
        <w:autoSpaceDE w:val="0"/>
        <w:autoSpaceDN w:val="0"/>
        <w:spacing w:after="0" w:line="360" w:lineRule="auto"/>
        <w:ind w:left="0" w:right="-108" w:firstLine="709"/>
        <w:jc w:val="both"/>
        <w:rPr>
          <w:rFonts w:ascii="Times New Roman" w:hAnsi="Times New Roman" w:cs="Times New Roman"/>
          <w:sz w:val="28"/>
          <w:szCs w:val="28"/>
          <w:lang w:val="uk-UA"/>
        </w:rPr>
      </w:pPr>
      <w:r w:rsidRPr="00826A10">
        <w:rPr>
          <w:rFonts w:ascii="Times New Roman" w:hAnsi="Times New Roman" w:cs="Times New Roman"/>
          <w:sz w:val="28"/>
          <w:szCs w:val="28"/>
          <w:lang w:val="uk-UA"/>
        </w:rPr>
        <w:t xml:space="preserve">Дубова О.В. Еколого-фізіологічні основи стійкості рослин :навчально-методичний посібник до самостійної роботи зі спецкурсу для студентів спеціалізації «Біоекологія» Методичні вказівки Запоріжжя : ЗНУ, 2008. 46 с. </w:t>
      </w:r>
    </w:p>
    <w:p w:rsidR="00EC7E7D" w:rsidRPr="00826A10" w:rsidRDefault="00EC7E7D" w:rsidP="00826A10">
      <w:pPr>
        <w:numPr>
          <w:ilvl w:val="0"/>
          <w:numId w:val="10"/>
        </w:numPr>
        <w:tabs>
          <w:tab w:val="clear" w:pos="786"/>
          <w:tab w:val="num" w:pos="0"/>
          <w:tab w:val="left" w:pos="709"/>
          <w:tab w:val="left" w:pos="993"/>
          <w:tab w:val="left" w:pos="1276"/>
        </w:tabs>
        <w:autoSpaceDE w:val="0"/>
        <w:autoSpaceDN w:val="0"/>
        <w:spacing w:after="0" w:line="360" w:lineRule="auto"/>
        <w:ind w:left="0" w:right="-108" w:firstLine="709"/>
        <w:jc w:val="both"/>
        <w:rPr>
          <w:rFonts w:ascii="Times New Roman" w:hAnsi="Times New Roman" w:cs="Times New Roman"/>
          <w:sz w:val="28"/>
          <w:szCs w:val="28"/>
          <w:lang w:val="uk-UA"/>
        </w:rPr>
      </w:pPr>
      <w:r w:rsidRPr="00826A10">
        <w:rPr>
          <w:rFonts w:ascii="Times New Roman" w:hAnsi="Times New Roman" w:cs="Times New Roman"/>
          <w:sz w:val="28"/>
          <w:szCs w:val="28"/>
          <w:lang w:val="uk-UA"/>
        </w:rPr>
        <w:t xml:space="preserve"> Былов В.Н. Основы сравнительной сортооценки декоративных растений</w:t>
      </w:r>
      <w:r w:rsidR="00615542" w:rsidRPr="00826A10">
        <w:rPr>
          <w:rFonts w:ascii="Times New Roman" w:hAnsi="Times New Roman" w:cs="Times New Roman"/>
          <w:sz w:val="28"/>
          <w:szCs w:val="28"/>
          <w:lang w:val="uk-UA"/>
        </w:rPr>
        <w:t>.</w:t>
      </w:r>
      <w:r w:rsidRPr="00826A10">
        <w:rPr>
          <w:rFonts w:ascii="Times New Roman" w:hAnsi="Times New Roman" w:cs="Times New Roman"/>
          <w:sz w:val="28"/>
          <w:szCs w:val="28"/>
          <w:lang w:val="uk-UA"/>
        </w:rPr>
        <w:t xml:space="preserve"> </w:t>
      </w:r>
      <w:r w:rsidRPr="00826A10">
        <w:rPr>
          <w:rFonts w:ascii="Times New Roman" w:hAnsi="Times New Roman" w:cs="Times New Roman"/>
          <w:i/>
          <w:sz w:val="28"/>
          <w:szCs w:val="28"/>
          <w:lang w:val="uk-UA"/>
        </w:rPr>
        <w:t>Интродукция и селекция цветочно-декоративных растений</w:t>
      </w:r>
      <w:r w:rsidRPr="00826A10">
        <w:rPr>
          <w:rFonts w:ascii="Times New Roman" w:hAnsi="Times New Roman" w:cs="Times New Roman"/>
          <w:sz w:val="28"/>
          <w:szCs w:val="28"/>
          <w:lang w:val="uk-UA"/>
        </w:rPr>
        <w:t>. М</w:t>
      </w:r>
      <w:r w:rsidR="00615542" w:rsidRPr="00826A10">
        <w:rPr>
          <w:rFonts w:ascii="Times New Roman" w:hAnsi="Times New Roman" w:cs="Times New Roman"/>
          <w:sz w:val="28"/>
          <w:szCs w:val="28"/>
          <w:lang w:val="uk-UA"/>
        </w:rPr>
        <w:t xml:space="preserve">осква: Агро, 1978. </w:t>
      </w:r>
      <w:r w:rsidRPr="00826A10">
        <w:rPr>
          <w:rFonts w:ascii="Times New Roman" w:hAnsi="Times New Roman" w:cs="Times New Roman"/>
          <w:sz w:val="28"/>
          <w:szCs w:val="28"/>
          <w:lang w:val="uk-UA"/>
        </w:rPr>
        <w:t xml:space="preserve"> С. 7-32 </w:t>
      </w:r>
    </w:p>
    <w:p w:rsidR="00EC7E7D" w:rsidRPr="00826A10" w:rsidRDefault="00EC7E7D" w:rsidP="00826A10">
      <w:pPr>
        <w:numPr>
          <w:ilvl w:val="0"/>
          <w:numId w:val="10"/>
        </w:numPr>
        <w:tabs>
          <w:tab w:val="clear" w:pos="786"/>
          <w:tab w:val="num" w:pos="0"/>
          <w:tab w:val="left" w:pos="709"/>
          <w:tab w:val="left" w:pos="851"/>
        </w:tabs>
        <w:spacing w:after="0" w:line="360" w:lineRule="auto"/>
        <w:ind w:left="0" w:firstLine="709"/>
        <w:jc w:val="both"/>
        <w:rPr>
          <w:rFonts w:ascii="Times New Roman" w:hAnsi="Times New Roman" w:cs="Times New Roman"/>
          <w:sz w:val="28"/>
          <w:szCs w:val="28"/>
          <w:lang w:val="uk-UA"/>
        </w:rPr>
      </w:pPr>
      <w:r w:rsidRPr="00826A10">
        <w:rPr>
          <w:rFonts w:ascii="Times New Roman" w:hAnsi="Times New Roman" w:cs="Times New Roman"/>
          <w:sz w:val="28"/>
          <w:szCs w:val="28"/>
          <w:lang w:val="uk-UA"/>
        </w:rPr>
        <w:t xml:space="preserve"> Мордвинцев М.П. Семеноведение: Определение посевных качеств семян (альбом наглядных материа</w:t>
      </w:r>
      <w:r w:rsidR="00615542" w:rsidRPr="00826A10">
        <w:rPr>
          <w:rFonts w:ascii="Times New Roman" w:hAnsi="Times New Roman" w:cs="Times New Roman"/>
          <w:sz w:val="28"/>
          <w:szCs w:val="28"/>
          <w:lang w:val="uk-UA"/>
        </w:rPr>
        <w:t>лов для ЛПЗ по растениеводству).</w:t>
      </w:r>
      <w:r w:rsidRPr="00826A10">
        <w:rPr>
          <w:rFonts w:ascii="Times New Roman" w:hAnsi="Times New Roman" w:cs="Times New Roman"/>
          <w:sz w:val="28"/>
          <w:szCs w:val="28"/>
          <w:lang w:val="uk-UA"/>
        </w:rPr>
        <w:t xml:space="preserve"> </w:t>
      </w:r>
      <w:r w:rsidR="00615542" w:rsidRPr="00826A10">
        <w:rPr>
          <w:rFonts w:ascii="Times New Roman" w:hAnsi="Times New Roman" w:cs="Times New Roman"/>
          <w:sz w:val="28"/>
          <w:szCs w:val="28"/>
          <w:lang w:val="uk-UA"/>
        </w:rPr>
        <w:t>Москва:</w:t>
      </w:r>
      <w:r w:rsidRPr="00826A10">
        <w:rPr>
          <w:rFonts w:ascii="Times New Roman" w:hAnsi="Times New Roman" w:cs="Times New Roman"/>
          <w:sz w:val="28"/>
          <w:szCs w:val="28"/>
          <w:lang w:val="uk-UA"/>
        </w:rPr>
        <w:t xml:space="preserve"> АГРОФАК, 2001. </w:t>
      </w:r>
      <w:r w:rsidR="00615542" w:rsidRPr="00826A10">
        <w:rPr>
          <w:rFonts w:ascii="Times New Roman" w:hAnsi="Times New Roman" w:cs="Times New Roman"/>
          <w:sz w:val="28"/>
          <w:szCs w:val="28"/>
          <w:lang w:val="uk-UA"/>
        </w:rPr>
        <w:t>48 с.</w:t>
      </w:r>
      <w:r w:rsidRPr="00826A10">
        <w:rPr>
          <w:rFonts w:ascii="Times New Roman" w:hAnsi="Times New Roman" w:cs="Times New Roman"/>
          <w:sz w:val="28"/>
          <w:szCs w:val="28"/>
          <w:lang w:val="uk-UA"/>
        </w:rPr>
        <w:t xml:space="preserve"> </w:t>
      </w:r>
    </w:p>
    <w:p w:rsidR="00C309BB" w:rsidRPr="00826A10" w:rsidRDefault="00EC7E7D" w:rsidP="00826A10">
      <w:pPr>
        <w:numPr>
          <w:ilvl w:val="0"/>
          <w:numId w:val="10"/>
        </w:numPr>
        <w:tabs>
          <w:tab w:val="clear" w:pos="786"/>
          <w:tab w:val="num" w:pos="0"/>
          <w:tab w:val="left" w:pos="709"/>
          <w:tab w:val="left" w:pos="851"/>
        </w:tabs>
        <w:spacing w:after="0" w:line="360" w:lineRule="auto"/>
        <w:ind w:left="0" w:firstLine="709"/>
        <w:jc w:val="both"/>
        <w:rPr>
          <w:rFonts w:ascii="Times New Roman" w:hAnsi="Times New Roman" w:cs="Times New Roman"/>
          <w:sz w:val="28"/>
          <w:szCs w:val="28"/>
          <w:lang w:val="uk-UA"/>
        </w:rPr>
      </w:pPr>
      <w:r w:rsidRPr="00826A10">
        <w:rPr>
          <w:rFonts w:ascii="Times New Roman" w:hAnsi="Times New Roman" w:cs="Times New Roman"/>
          <w:sz w:val="28"/>
          <w:szCs w:val="28"/>
          <w:lang w:val="uk-UA"/>
        </w:rPr>
        <w:t>Юркевич И.Д., Голод Д.С., Ярошевич Э.П. Фенологические исследования древесных и травянистых растений  (методическое пособие).   М</w:t>
      </w:r>
      <w:r w:rsidR="00615542" w:rsidRPr="00826A10">
        <w:rPr>
          <w:rFonts w:ascii="Times New Roman" w:hAnsi="Times New Roman" w:cs="Times New Roman"/>
          <w:sz w:val="28"/>
          <w:szCs w:val="28"/>
          <w:lang w:val="uk-UA"/>
        </w:rPr>
        <w:t>осква</w:t>
      </w:r>
      <w:r w:rsidRPr="00826A10">
        <w:rPr>
          <w:rFonts w:ascii="Times New Roman" w:hAnsi="Times New Roman" w:cs="Times New Roman"/>
          <w:sz w:val="28"/>
          <w:szCs w:val="28"/>
          <w:lang w:val="uk-UA"/>
        </w:rPr>
        <w:t xml:space="preserve">:  Наука и </w:t>
      </w:r>
      <w:r w:rsidR="00615542" w:rsidRPr="00826A10">
        <w:rPr>
          <w:rFonts w:ascii="Times New Roman" w:hAnsi="Times New Roman" w:cs="Times New Roman"/>
          <w:sz w:val="28"/>
          <w:szCs w:val="28"/>
          <w:lang w:val="uk-UA"/>
        </w:rPr>
        <w:t xml:space="preserve">техника, 1980. </w:t>
      </w:r>
      <w:r w:rsidRPr="00826A10">
        <w:rPr>
          <w:rFonts w:ascii="Times New Roman" w:hAnsi="Times New Roman" w:cs="Times New Roman"/>
          <w:sz w:val="28"/>
          <w:szCs w:val="28"/>
          <w:lang w:val="uk-UA"/>
        </w:rPr>
        <w:t xml:space="preserve"> 88 с.  </w:t>
      </w:r>
    </w:p>
    <w:p w:rsidR="002B762E" w:rsidRPr="00826A10" w:rsidRDefault="002B762E" w:rsidP="00826A10">
      <w:pPr>
        <w:numPr>
          <w:ilvl w:val="0"/>
          <w:numId w:val="10"/>
        </w:numPr>
        <w:tabs>
          <w:tab w:val="clear" w:pos="786"/>
          <w:tab w:val="num" w:pos="0"/>
          <w:tab w:val="left" w:pos="709"/>
          <w:tab w:val="left" w:pos="851"/>
        </w:tabs>
        <w:spacing w:after="0" w:line="360" w:lineRule="auto"/>
        <w:ind w:left="0" w:firstLine="709"/>
        <w:jc w:val="both"/>
        <w:rPr>
          <w:rFonts w:ascii="Times New Roman" w:hAnsi="Times New Roman" w:cs="Times New Roman"/>
          <w:sz w:val="28"/>
          <w:szCs w:val="28"/>
        </w:rPr>
      </w:pPr>
      <w:r w:rsidRPr="00826A10">
        <w:rPr>
          <w:rFonts w:ascii="Times New Roman" w:hAnsi="Times New Roman" w:cs="Times New Roman"/>
          <w:sz w:val="28"/>
          <w:szCs w:val="28"/>
        </w:rPr>
        <w:t>Лакин Д.</w:t>
      </w:r>
      <w:r w:rsidRPr="00826A10">
        <w:rPr>
          <w:rFonts w:ascii="Times New Roman" w:hAnsi="Times New Roman" w:cs="Times New Roman"/>
          <w:sz w:val="28"/>
          <w:szCs w:val="28"/>
          <w:lang w:val="uk-UA"/>
        </w:rPr>
        <w:t xml:space="preserve"> </w:t>
      </w:r>
      <w:r w:rsidRPr="00826A10">
        <w:rPr>
          <w:rFonts w:ascii="Times New Roman" w:hAnsi="Times New Roman" w:cs="Times New Roman"/>
          <w:sz w:val="28"/>
          <w:szCs w:val="28"/>
        </w:rPr>
        <w:t>Ф. Биометрия. М</w:t>
      </w:r>
      <w:r w:rsidRPr="00826A10">
        <w:rPr>
          <w:rFonts w:ascii="Times New Roman" w:hAnsi="Times New Roman" w:cs="Times New Roman"/>
          <w:sz w:val="28"/>
          <w:szCs w:val="28"/>
          <w:lang w:val="uk-UA"/>
        </w:rPr>
        <w:t xml:space="preserve">осква </w:t>
      </w:r>
      <w:r w:rsidRPr="00826A10">
        <w:rPr>
          <w:rFonts w:ascii="Times New Roman" w:hAnsi="Times New Roman" w:cs="Times New Roman"/>
          <w:sz w:val="28"/>
          <w:szCs w:val="28"/>
        </w:rPr>
        <w:t>: Высшая школа, 1990. 352 с</w:t>
      </w:r>
      <w:r w:rsidRPr="00826A10">
        <w:rPr>
          <w:rFonts w:ascii="Times New Roman" w:hAnsi="Times New Roman" w:cs="Times New Roman"/>
          <w:sz w:val="28"/>
          <w:szCs w:val="28"/>
          <w:lang w:val="uk-UA"/>
        </w:rPr>
        <w:t>.</w:t>
      </w:r>
    </w:p>
    <w:p w:rsidR="002B762E" w:rsidRPr="00826A10" w:rsidRDefault="002B762E" w:rsidP="00826A10">
      <w:pPr>
        <w:numPr>
          <w:ilvl w:val="0"/>
          <w:numId w:val="10"/>
        </w:numPr>
        <w:tabs>
          <w:tab w:val="clear" w:pos="786"/>
          <w:tab w:val="num" w:pos="0"/>
          <w:tab w:val="left" w:pos="709"/>
          <w:tab w:val="left" w:pos="851"/>
        </w:tabs>
        <w:spacing w:after="0" w:line="360" w:lineRule="auto"/>
        <w:ind w:left="0" w:firstLine="709"/>
        <w:jc w:val="both"/>
        <w:rPr>
          <w:rFonts w:ascii="Times New Roman" w:hAnsi="Times New Roman" w:cs="Times New Roman"/>
          <w:sz w:val="28"/>
          <w:szCs w:val="28"/>
        </w:rPr>
      </w:pPr>
      <w:r w:rsidRPr="00826A10">
        <w:rPr>
          <w:rFonts w:ascii="Times New Roman" w:hAnsi="Times New Roman" w:cs="Times New Roman"/>
          <w:sz w:val="28"/>
          <w:szCs w:val="28"/>
          <w:lang w:val="uk-UA"/>
        </w:rPr>
        <w:lastRenderedPageBreak/>
        <w:t xml:space="preserve">Толбатов Ю.А. Статистичний аналіз засобами </w:t>
      </w:r>
      <w:r w:rsidRPr="00826A10">
        <w:rPr>
          <w:rFonts w:ascii="Times New Roman" w:hAnsi="Times New Roman" w:cs="Times New Roman"/>
          <w:sz w:val="28"/>
          <w:szCs w:val="28"/>
        </w:rPr>
        <w:t>Excel</w:t>
      </w:r>
      <w:r w:rsidRPr="00826A10">
        <w:rPr>
          <w:rFonts w:ascii="Times New Roman" w:hAnsi="Times New Roman" w:cs="Times New Roman"/>
          <w:sz w:val="28"/>
          <w:szCs w:val="28"/>
          <w:lang w:val="uk-UA"/>
        </w:rPr>
        <w:t xml:space="preserve"> : Київ: НДІ "Украгрооромпродуктивність", 2011. </w:t>
      </w:r>
      <w:r w:rsidRPr="00826A10">
        <w:rPr>
          <w:rFonts w:ascii="Times New Roman" w:hAnsi="Times New Roman" w:cs="Times New Roman"/>
          <w:sz w:val="28"/>
          <w:szCs w:val="28"/>
        </w:rPr>
        <w:t>319 с.</w:t>
      </w:r>
    </w:p>
    <w:p w:rsidR="002B762E" w:rsidRPr="00826A10" w:rsidRDefault="002B762E" w:rsidP="00826A10">
      <w:pPr>
        <w:pStyle w:val="ac"/>
        <w:numPr>
          <w:ilvl w:val="0"/>
          <w:numId w:val="10"/>
        </w:numPr>
        <w:tabs>
          <w:tab w:val="clear" w:pos="786"/>
          <w:tab w:val="num" w:pos="0"/>
          <w:tab w:val="left" w:pos="426"/>
          <w:tab w:val="left" w:pos="709"/>
          <w:tab w:val="left" w:pos="851"/>
          <w:tab w:val="left" w:pos="993"/>
        </w:tabs>
        <w:spacing w:line="360" w:lineRule="auto"/>
        <w:ind w:left="0" w:firstLine="709"/>
        <w:jc w:val="both"/>
        <w:rPr>
          <w:sz w:val="28"/>
          <w:szCs w:val="28"/>
          <w:lang w:val="uk-UA"/>
        </w:rPr>
      </w:pPr>
      <w:r w:rsidRPr="00826A10">
        <w:rPr>
          <w:sz w:val="28"/>
          <w:szCs w:val="28"/>
          <w:lang w:val="uk-UA"/>
        </w:rPr>
        <w:t>Гандзюк М. П., Желібо Є. П., Халімовський М. О. Основи Охорони праці: підруч. для студ. вищих навч. закл. за ред. М. П. Гандзюка. Львів : Новий Світ, 2003. 408 с.</w:t>
      </w:r>
    </w:p>
    <w:p w:rsidR="002B762E" w:rsidRPr="00826A10" w:rsidRDefault="002B762E" w:rsidP="00826A10">
      <w:pPr>
        <w:pStyle w:val="ac"/>
        <w:numPr>
          <w:ilvl w:val="0"/>
          <w:numId w:val="10"/>
        </w:numPr>
        <w:tabs>
          <w:tab w:val="clear" w:pos="786"/>
          <w:tab w:val="num" w:pos="0"/>
          <w:tab w:val="num" w:pos="142"/>
          <w:tab w:val="num" w:pos="360"/>
          <w:tab w:val="left" w:pos="426"/>
          <w:tab w:val="left" w:pos="709"/>
          <w:tab w:val="left" w:pos="851"/>
          <w:tab w:val="left" w:pos="993"/>
          <w:tab w:val="left" w:pos="1134"/>
        </w:tabs>
        <w:spacing w:line="360" w:lineRule="auto"/>
        <w:ind w:left="0" w:firstLine="709"/>
        <w:jc w:val="both"/>
        <w:rPr>
          <w:sz w:val="28"/>
          <w:szCs w:val="28"/>
          <w:lang w:val="uk-UA"/>
        </w:rPr>
      </w:pPr>
      <w:r w:rsidRPr="00826A10">
        <w:rPr>
          <w:sz w:val="28"/>
          <w:szCs w:val="28"/>
          <w:lang w:val="uk-UA"/>
        </w:rPr>
        <w:t xml:space="preserve"> Завадский Ф. М. Охрана труда. Київ : Охрана труда, 2017. 135 с.</w:t>
      </w:r>
    </w:p>
    <w:p w:rsidR="002B762E" w:rsidRPr="00826A10" w:rsidRDefault="002B762E" w:rsidP="00826A10">
      <w:pPr>
        <w:pStyle w:val="ad"/>
        <w:numPr>
          <w:ilvl w:val="0"/>
          <w:numId w:val="10"/>
        </w:numPr>
        <w:tabs>
          <w:tab w:val="clear" w:pos="786"/>
          <w:tab w:val="num" w:pos="0"/>
          <w:tab w:val="num" w:pos="142"/>
          <w:tab w:val="left" w:pos="426"/>
          <w:tab w:val="left" w:pos="709"/>
          <w:tab w:val="left" w:pos="851"/>
          <w:tab w:val="left" w:pos="993"/>
          <w:tab w:val="left" w:pos="1134"/>
        </w:tabs>
        <w:ind w:left="0" w:firstLine="709"/>
      </w:pPr>
      <w:r w:rsidRPr="00826A10">
        <w:t>Трахтенберг І. М., Коршун М. М., Чебанова О. В. Гігієна праці і виробнича санітарія. Київ, 1997. 464 с.</w:t>
      </w:r>
    </w:p>
    <w:p w:rsidR="003D7EE2" w:rsidRPr="00826A10" w:rsidRDefault="003D7EE2" w:rsidP="00826A10">
      <w:pPr>
        <w:pStyle w:val="ad"/>
        <w:numPr>
          <w:ilvl w:val="0"/>
          <w:numId w:val="10"/>
        </w:numPr>
        <w:tabs>
          <w:tab w:val="clear" w:pos="786"/>
          <w:tab w:val="num" w:pos="0"/>
          <w:tab w:val="num" w:pos="142"/>
          <w:tab w:val="left" w:pos="426"/>
          <w:tab w:val="left" w:pos="709"/>
          <w:tab w:val="left" w:pos="851"/>
          <w:tab w:val="left" w:pos="993"/>
          <w:tab w:val="left" w:pos="1134"/>
        </w:tabs>
        <w:ind w:left="0" w:firstLine="709"/>
      </w:pPr>
      <w:r w:rsidRPr="00826A10">
        <w:t>ДСН 3.3.6.042</w:t>
      </w:r>
      <w:r w:rsidR="00EE5628" w:rsidRPr="00826A10">
        <w:t>-</w:t>
      </w:r>
      <w:r w:rsidRPr="00826A10">
        <w:t xml:space="preserve">99 Санітарні норми мікроклімату виробничих приміщень. </w:t>
      </w:r>
      <w:r w:rsidRPr="00826A10">
        <w:rPr>
          <w:lang w:val="ru-RU"/>
        </w:rPr>
        <w:t>K</w:t>
      </w:r>
      <w:r w:rsidRPr="00826A10">
        <w:t>иїв</w:t>
      </w:r>
      <w:r w:rsidR="00B36F59" w:rsidRPr="00826A10">
        <w:rPr>
          <w:lang w:val="ru-RU"/>
        </w:rPr>
        <w:t xml:space="preserve"> </w:t>
      </w:r>
      <w:r w:rsidR="00A10107" w:rsidRPr="00826A10">
        <w:t>:</w:t>
      </w:r>
      <w:r w:rsidRPr="00826A10">
        <w:t xml:space="preserve"> </w:t>
      </w:r>
      <w:r w:rsidR="00A10107" w:rsidRPr="00826A10">
        <w:t xml:space="preserve">Мінбуд України </w:t>
      </w:r>
      <w:r w:rsidRPr="00826A10">
        <w:t xml:space="preserve">1999. 6 </w:t>
      </w:r>
      <w:r w:rsidRPr="00826A10">
        <w:rPr>
          <w:lang w:val="ru-RU"/>
        </w:rPr>
        <w:t>c</w:t>
      </w:r>
      <w:r w:rsidRPr="00826A10">
        <w:t>.</w:t>
      </w:r>
    </w:p>
    <w:p w:rsidR="002B762E" w:rsidRPr="00826A10" w:rsidRDefault="002B762E" w:rsidP="00826A10">
      <w:pPr>
        <w:pStyle w:val="ad"/>
        <w:numPr>
          <w:ilvl w:val="0"/>
          <w:numId w:val="10"/>
        </w:numPr>
        <w:tabs>
          <w:tab w:val="clear" w:pos="786"/>
          <w:tab w:val="num" w:pos="0"/>
          <w:tab w:val="num" w:pos="142"/>
          <w:tab w:val="left" w:pos="426"/>
          <w:tab w:val="left" w:pos="709"/>
          <w:tab w:val="left" w:pos="851"/>
          <w:tab w:val="left" w:pos="993"/>
          <w:tab w:val="left" w:pos="1134"/>
        </w:tabs>
        <w:ind w:left="0" w:firstLine="709"/>
      </w:pPr>
      <w:r w:rsidRPr="00826A10">
        <w:t>Савчук О. М. Конспект лекцій з дисципліни «Основи охорони праці». Запоріжжя: Просвіта, 2000. 124 с.</w:t>
      </w:r>
    </w:p>
    <w:p w:rsidR="002B762E" w:rsidRPr="00826A10" w:rsidRDefault="002B762E" w:rsidP="00826A10">
      <w:pPr>
        <w:pStyle w:val="ad"/>
        <w:numPr>
          <w:ilvl w:val="0"/>
          <w:numId w:val="10"/>
        </w:numPr>
        <w:tabs>
          <w:tab w:val="clear" w:pos="786"/>
          <w:tab w:val="num" w:pos="0"/>
          <w:tab w:val="num" w:pos="142"/>
          <w:tab w:val="left" w:pos="426"/>
          <w:tab w:val="left" w:pos="709"/>
          <w:tab w:val="left" w:pos="851"/>
          <w:tab w:val="left" w:pos="993"/>
          <w:tab w:val="left" w:pos="1134"/>
        </w:tabs>
        <w:ind w:left="0" w:firstLine="709"/>
      </w:pPr>
      <w:r w:rsidRPr="00826A10">
        <w:t>Винокурова Л. Е. Васильчук М. В., Гаман М. В. Основи охорони праці: підручник. Либра, 2001. 289 с.</w:t>
      </w:r>
    </w:p>
    <w:p w:rsidR="002B762E" w:rsidRPr="00826A10" w:rsidRDefault="002B762E" w:rsidP="00826A10">
      <w:pPr>
        <w:pStyle w:val="ad"/>
        <w:numPr>
          <w:ilvl w:val="0"/>
          <w:numId w:val="10"/>
        </w:numPr>
        <w:tabs>
          <w:tab w:val="clear" w:pos="786"/>
          <w:tab w:val="num" w:pos="0"/>
          <w:tab w:val="num" w:pos="142"/>
          <w:tab w:val="left" w:pos="426"/>
          <w:tab w:val="left" w:pos="709"/>
          <w:tab w:val="left" w:pos="851"/>
          <w:tab w:val="left" w:pos="993"/>
          <w:tab w:val="left" w:pos="1134"/>
        </w:tabs>
        <w:ind w:left="0" w:firstLine="709"/>
      </w:pPr>
      <w:r w:rsidRPr="00826A10">
        <w:t xml:space="preserve">Науково-практичний коментар до Закону України «Про охорону праці». Харків : Форт, 2010. 124 с. </w:t>
      </w:r>
    </w:p>
    <w:p w:rsidR="003D7EE2" w:rsidRPr="00826A10" w:rsidRDefault="003D7EE2" w:rsidP="00826A10">
      <w:pPr>
        <w:pStyle w:val="ad"/>
        <w:numPr>
          <w:ilvl w:val="0"/>
          <w:numId w:val="10"/>
        </w:numPr>
        <w:tabs>
          <w:tab w:val="clear" w:pos="786"/>
          <w:tab w:val="num" w:pos="0"/>
          <w:tab w:val="num" w:pos="142"/>
          <w:tab w:val="left" w:pos="426"/>
          <w:tab w:val="left" w:pos="709"/>
          <w:tab w:val="left" w:pos="851"/>
          <w:tab w:val="left" w:pos="993"/>
          <w:tab w:val="left" w:pos="1134"/>
        </w:tabs>
        <w:ind w:left="0" w:firstLine="709"/>
      </w:pPr>
      <w:r w:rsidRPr="00826A10">
        <w:rPr>
          <w:lang w:val="ru-RU"/>
        </w:rPr>
        <w:t>НПАОП 40.1</w:t>
      </w:r>
      <w:r w:rsidR="00EE5628" w:rsidRPr="00826A10">
        <w:rPr>
          <w:lang w:val="ru-RU"/>
        </w:rPr>
        <w:t>-</w:t>
      </w:r>
      <w:r w:rsidRPr="00826A10">
        <w:rPr>
          <w:lang w:val="ru-RU"/>
        </w:rPr>
        <w:t>1.21</w:t>
      </w:r>
      <w:r w:rsidR="00EE5628" w:rsidRPr="00826A10">
        <w:rPr>
          <w:lang w:val="ru-RU"/>
        </w:rPr>
        <w:t>-</w:t>
      </w:r>
      <w:r w:rsidRPr="00826A10">
        <w:rPr>
          <w:lang w:val="ru-RU"/>
        </w:rPr>
        <w:t>98 (ДНАОП 0.00</w:t>
      </w:r>
      <w:r w:rsidR="00EE5628" w:rsidRPr="00826A10">
        <w:rPr>
          <w:lang w:val="ru-RU"/>
        </w:rPr>
        <w:t>-</w:t>
      </w:r>
      <w:r w:rsidRPr="00826A10">
        <w:rPr>
          <w:lang w:val="ru-RU"/>
        </w:rPr>
        <w:t>1.21</w:t>
      </w:r>
      <w:r w:rsidR="00EE5628" w:rsidRPr="00826A10">
        <w:rPr>
          <w:lang w:val="ru-RU"/>
        </w:rPr>
        <w:t>-</w:t>
      </w:r>
      <w:r w:rsidRPr="00826A10">
        <w:rPr>
          <w:lang w:val="ru-RU"/>
        </w:rPr>
        <w:t>98) Правила безпечної експлуатації електроустановок споживачів. Київ: Держнаглядохоронпраці, 1998. 5 с.</w:t>
      </w:r>
    </w:p>
    <w:p w:rsidR="003D7EE2" w:rsidRPr="00826A10" w:rsidRDefault="003D7EE2" w:rsidP="00826A10">
      <w:pPr>
        <w:pStyle w:val="ad"/>
        <w:numPr>
          <w:ilvl w:val="0"/>
          <w:numId w:val="10"/>
        </w:numPr>
        <w:tabs>
          <w:tab w:val="clear" w:pos="786"/>
          <w:tab w:val="num" w:pos="0"/>
          <w:tab w:val="num" w:pos="142"/>
          <w:tab w:val="left" w:pos="426"/>
          <w:tab w:val="left" w:pos="709"/>
          <w:tab w:val="left" w:pos="851"/>
          <w:tab w:val="left" w:pos="993"/>
          <w:tab w:val="left" w:pos="1134"/>
        </w:tabs>
        <w:ind w:left="0" w:firstLine="709"/>
      </w:pPr>
      <w:r w:rsidRPr="00826A10">
        <w:rPr>
          <w:lang w:val="ru-RU"/>
        </w:rPr>
        <w:t>ДСТУ 7237:2011. Система стандартів безпеки праці. Електробезпека. Загальні вимоги та номенклатура видів захисту. Київ</w:t>
      </w:r>
      <w:r w:rsidR="00B36F59" w:rsidRPr="00826A10">
        <w:rPr>
          <w:lang w:val="ru-RU"/>
        </w:rPr>
        <w:t xml:space="preserve"> </w:t>
      </w:r>
      <w:r w:rsidRPr="00826A10">
        <w:rPr>
          <w:lang w:val="ru-RU"/>
        </w:rPr>
        <w:t>: Держспоживстандарт України, 2011. 9 с.</w:t>
      </w:r>
    </w:p>
    <w:p w:rsidR="003D7EE2" w:rsidRPr="00826A10" w:rsidRDefault="003D7EE2" w:rsidP="00826A10">
      <w:pPr>
        <w:pStyle w:val="ad"/>
        <w:numPr>
          <w:ilvl w:val="0"/>
          <w:numId w:val="10"/>
        </w:numPr>
        <w:tabs>
          <w:tab w:val="clear" w:pos="786"/>
          <w:tab w:val="num" w:pos="0"/>
          <w:tab w:val="num" w:pos="142"/>
          <w:tab w:val="left" w:pos="426"/>
          <w:tab w:val="left" w:pos="709"/>
          <w:tab w:val="left" w:pos="851"/>
          <w:tab w:val="left" w:pos="993"/>
          <w:tab w:val="left" w:pos="1134"/>
        </w:tabs>
        <w:ind w:left="0" w:firstLine="709"/>
      </w:pPr>
      <w:r w:rsidRPr="00826A10">
        <w:rPr>
          <w:lang w:val="ru-RU"/>
        </w:rPr>
        <w:t>Інструкція № 96 з охорони праці, техніки безпеки, пожежної безпеки при роботі з персональним комп’ютером. Запоріжжя: ЗНУ, 2015. 5 с.</w:t>
      </w:r>
    </w:p>
    <w:p w:rsidR="003D7EE2" w:rsidRPr="00826A10" w:rsidRDefault="003D7EE2" w:rsidP="00826A10">
      <w:pPr>
        <w:pStyle w:val="ad"/>
        <w:numPr>
          <w:ilvl w:val="0"/>
          <w:numId w:val="10"/>
        </w:numPr>
        <w:tabs>
          <w:tab w:val="clear" w:pos="786"/>
          <w:tab w:val="num" w:pos="0"/>
          <w:tab w:val="num" w:pos="142"/>
          <w:tab w:val="left" w:pos="426"/>
          <w:tab w:val="left" w:pos="709"/>
          <w:tab w:val="left" w:pos="851"/>
          <w:tab w:val="left" w:pos="993"/>
          <w:tab w:val="left" w:pos="1134"/>
        </w:tabs>
        <w:ind w:left="0" w:firstLine="709"/>
      </w:pPr>
      <w:r w:rsidRPr="00826A10">
        <w:t xml:space="preserve">Про пожежну безпеку: Закон України від </w:t>
      </w:r>
      <w:r w:rsidRPr="00826A10">
        <w:rPr>
          <w:kern w:val="1"/>
        </w:rPr>
        <w:t xml:space="preserve">17 грудня 1993 р. № </w:t>
      </w:r>
      <w:r w:rsidRPr="00826A10">
        <w:t>3747</w:t>
      </w:r>
      <w:r w:rsidR="00FF1774" w:rsidRPr="00826A10">
        <w:t>–</w:t>
      </w:r>
      <w:r w:rsidRPr="00826A10">
        <w:rPr>
          <w:lang w:val="ru-RU"/>
        </w:rPr>
        <w:t>XII</w:t>
      </w:r>
    </w:p>
    <w:p w:rsidR="00764C0C" w:rsidRDefault="003D7EE2" w:rsidP="00826A10">
      <w:pPr>
        <w:pStyle w:val="ad"/>
        <w:numPr>
          <w:ilvl w:val="0"/>
          <w:numId w:val="10"/>
        </w:numPr>
        <w:tabs>
          <w:tab w:val="clear" w:pos="786"/>
          <w:tab w:val="num" w:pos="0"/>
          <w:tab w:val="num" w:pos="142"/>
          <w:tab w:val="left" w:pos="426"/>
          <w:tab w:val="left" w:pos="709"/>
          <w:tab w:val="left" w:pos="851"/>
          <w:tab w:val="left" w:pos="993"/>
          <w:tab w:val="left" w:pos="1134"/>
        </w:tabs>
        <w:ind w:left="0" w:firstLine="709"/>
      </w:pPr>
      <w:r w:rsidRPr="00826A10">
        <w:t>Про затвердження Правил пожежної безпеки в Україні: Наказ МВС України від 30 грудня 2014 р. № 1417.</w:t>
      </w:r>
      <w:r w:rsidR="00826A10">
        <w:t xml:space="preserve"> </w:t>
      </w:r>
    </w:p>
    <w:p w:rsidR="00EE65D7" w:rsidRPr="00764C0C" w:rsidRDefault="003D7EE2" w:rsidP="00764C0C">
      <w:pPr>
        <w:tabs>
          <w:tab w:val="num" w:pos="0"/>
          <w:tab w:val="num" w:pos="142"/>
          <w:tab w:val="left" w:pos="426"/>
          <w:tab w:val="left" w:pos="851"/>
          <w:tab w:val="left" w:pos="993"/>
          <w:tab w:val="left" w:pos="1134"/>
        </w:tabs>
        <w:spacing w:line="360" w:lineRule="auto"/>
        <w:jc w:val="both"/>
        <w:rPr>
          <w:sz w:val="28"/>
          <w:lang w:val="uk-UA"/>
        </w:rPr>
      </w:pPr>
      <w:r w:rsidRPr="00764C0C">
        <w:rPr>
          <w:sz w:val="28"/>
          <w:szCs w:val="28"/>
        </w:rPr>
        <w:t xml:space="preserve"> </w:t>
      </w:r>
      <w:r w:rsidR="00EE65D7" w:rsidRPr="00764C0C">
        <w:rPr>
          <w:sz w:val="28"/>
          <w:lang w:val="uk-UA"/>
        </w:rPr>
        <w:br w:type="page"/>
      </w:r>
    </w:p>
    <w:p w:rsidR="00EE65D7" w:rsidRPr="00C71833" w:rsidRDefault="00EE65D7" w:rsidP="00EE65D7">
      <w:pPr>
        <w:spacing w:after="0" w:line="240" w:lineRule="auto"/>
        <w:ind w:left="-284" w:right="141" w:firstLine="709"/>
        <w:jc w:val="center"/>
        <w:rPr>
          <w:rFonts w:ascii="Times New Roman" w:eastAsia="Times New Roman" w:hAnsi="Times New Roman" w:cs="Times New Roman"/>
          <w:b/>
          <w:sz w:val="28"/>
          <w:szCs w:val="28"/>
          <w:lang w:val="uk-UA"/>
        </w:rPr>
      </w:pPr>
      <w:r w:rsidRPr="00C71833">
        <w:rPr>
          <w:rFonts w:ascii="Times New Roman" w:eastAsia="Times New Roman" w:hAnsi="Times New Roman" w:cs="Times New Roman"/>
          <w:b/>
          <w:sz w:val="28"/>
          <w:szCs w:val="28"/>
          <w:lang w:val="uk-UA"/>
        </w:rPr>
        <w:lastRenderedPageBreak/>
        <w:t>Декларація</w:t>
      </w:r>
    </w:p>
    <w:p w:rsidR="00EE65D7" w:rsidRPr="00C71833" w:rsidRDefault="00EE65D7" w:rsidP="00EE65D7">
      <w:pPr>
        <w:spacing w:after="0" w:line="240" w:lineRule="auto"/>
        <w:ind w:left="-284" w:right="141" w:firstLine="709"/>
        <w:jc w:val="center"/>
        <w:rPr>
          <w:rFonts w:ascii="Times New Roman" w:eastAsia="Times New Roman" w:hAnsi="Times New Roman" w:cs="Times New Roman"/>
          <w:b/>
          <w:sz w:val="28"/>
          <w:szCs w:val="28"/>
          <w:lang w:val="uk-UA"/>
        </w:rPr>
      </w:pPr>
      <w:r w:rsidRPr="00C71833">
        <w:rPr>
          <w:rFonts w:ascii="Times New Roman" w:eastAsia="Times New Roman" w:hAnsi="Times New Roman" w:cs="Times New Roman"/>
          <w:b/>
          <w:sz w:val="28"/>
          <w:szCs w:val="28"/>
          <w:lang w:val="uk-UA"/>
        </w:rPr>
        <w:t>академічної доброчесності</w:t>
      </w:r>
    </w:p>
    <w:p w:rsidR="00EE65D7" w:rsidRPr="008B03E1" w:rsidRDefault="00EE65D7" w:rsidP="00EE65D7">
      <w:pPr>
        <w:spacing w:after="0" w:line="240" w:lineRule="auto"/>
        <w:ind w:left="-284" w:right="141" w:firstLine="709"/>
        <w:jc w:val="center"/>
        <w:rPr>
          <w:rFonts w:ascii="Times New Roman" w:eastAsia="Times New Roman" w:hAnsi="Times New Roman" w:cs="Times New Roman"/>
          <w:b/>
          <w:sz w:val="28"/>
          <w:szCs w:val="28"/>
          <w:lang w:val="uk-UA"/>
        </w:rPr>
      </w:pPr>
      <w:r w:rsidRPr="00C71833">
        <w:rPr>
          <w:rFonts w:ascii="Times New Roman" w:eastAsia="Times New Roman" w:hAnsi="Times New Roman" w:cs="Times New Roman"/>
          <w:b/>
          <w:sz w:val="28"/>
          <w:szCs w:val="28"/>
          <w:lang w:val="uk-UA"/>
        </w:rPr>
        <w:t>здобувача ступеня вищої освіти ЗНУ</w:t>
      </w:r>
    </w:p>
    <w:p w:rsidR="00EE65D7" w:rsidRPr="008B03E1"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C71833" w:rsidRDefault="00EE65D7" w:rsidP="00EE65D7">
      <w:pPr>
        <w:spacing w:after="0" w:line="240" w:lineRule="auto"/>
        <w:ind w:left="-284" w:right="141" w:firstLine="709"/>
        <w:jc w:val="both"/>
        <w:rPr>
          <w:rFonts w:ascii="Times New Roman" w:eastAsia="Times New Roman" w:hAnsi="Times New Roman" w:cs="Times New Roman"/>
          <w:sz w:val="24"/>
          <w:szCs w:val="24"/>
        </w:rPr>
      </w:pPr>
      <w:r w:rsidRPr="008B03E1">
        <w:rPr>
          <w:rFonts w:ascii="Times New Roman" w:eastAsia="Times New Roman" w:hAnsi="Times New Roman" w:cs="Times New Roman"/>
          <w:sz w:val="28"/>
          <w:szCs w:val="28"/>
          <w:lang w:val="uk-UA"/>
        </w:rPr>
        <w:t xml:space="preserve">Я, </w:t>
      </w:r>
      <w:r w:rsidR="00C71833">
        <w:rPr>
          <w:rFonts w:ascii="Times New Roman" w:eastAsia="Times New Roman" w:hAnsi="Times New Roman" w:cs="Times New Roman"/>
          <w:sz w:val="28"/>
          <w:szCs w:val="28"/>
          <w:lang w:val="uk-UA"/>
        </w:rPr>
        <w:t>_______________________________</w:t>
      </w:r>
      <w:r w:rsidRPr="008B03E1">
        <w:rPr>
          <w:rFonts w:ascii="Times New Roman" w:eastAsia="Times New Roman" w:hAnsi="Times New Roman" w:cs="Times New Roman"/>
          <w:sz w:val="28"/>
          <w:szCs w:val="28"/>
          <w:lang w:val="uk-UA"/>
        </w:rPr>
        <w:t xml:space="preserve"> , студент 2 курсу магістратури, </w:t>
      </w:r>
      <w:r w:rsidR="00C71833">
        <w:rPr>
          <w:rFonts w:ascii="Times New Roman" w:eastAsia="Times New Roman" w:hAnsi="Times New Roman" w:cs="Times New Roman"/>
          <w:sz w:val="28"/>
          <w:szCs w:val="28"/>
          <w:lang w:val="uk-UA"/>
        </w:rPr>
        <w:t>_________</w:t>
      </w:r>
      <w:r w:rsidRPr="008B03E1">
        <w:rPr>
          <w:rFonts w:ascii="Times New Roman" w:eastAsia="Times New Roman" w:hAnsi="Times New Roman" w:cs="Times New Roman"/>
          <w:sz w:val="28"/>
          <w:szCs w:val="28"/>
          <w:lang w:val="uk-UA"/>
        </w:rPr>
        <w:t xml:space="preserve"> форми навчання, біологічного факультету, спеціальності </w:t>
      </w:r>
      <w:r w:rsidR="00C71833">
        <w:rPr>
          <w:rFonts w:ascii="Times New Roman" w:eastAsia="Times New Roman" w:hAnsi="Times New Roman" w:cs="Times New Roman"/>
          <w:sz w:val="28"/>
          <w:szCs w:val="28"/>
          <w:lang w:val="uk-UA"/>
        </w:rPr>
        <w:t>__________</w:t>
      </w:r>
      <w:r w:rsidRPr="008B03E1">
        <w:rPr>
          <w:rFonts w:ascii="Times New Roman" w:eastAsia="Times New Roman" w:hAnsi="Times New Roman" w:cs="Times New Roman"/>
          <w:sz w:val="28"/>
          <w:szCs w:val="28"/>
          <w:lang w:val="uk-UA"/>
        </w:rPr>
        <w:t xml:space="preserve">, адреса електронної пошти </w:t>
      </w:r>
      <w:r w:rsidR="00C71833">
        <w:rPr>
          <w:rFonts w:ascii="Times New Roman" w:eastAsia="Times New Roman" w:hAnsi="Times New Roman" w:cs="Times New Roman"/>
          <w:sz w:val="28"/>
          <w:szCs w:val="28"/>
        </w:rPr>
        <w:t>_________________</w:t>
      </w:r>
    </w:p>
    <w:p w:rsidR="00EE65D7" w:rsidRPr="008B03E1" w:rsidRDefault="00EE65D7" w:rsidP="00EE65D7">
      <w:pPr>
        <w:spacing w:after="0" w:line="240" w:lineRule="auto"/>
        <w:ind w:left="-284" w:right="141" w:firstLine="709"/>
        <w:jc w:val="both"/>
        <w:rPr>
          <w:rFonts w:ascii="Times New Roman" w:eastAsia="Times New Roman" w:hAnsi="Times New Roman" w:cs="Times New Roman"/>
          <w:sz w:val="28"/>
          <w:szCs w:val="28"/>
          <w:lang w:val="uk-UA"/>
        </w:rPr>
      </w:pPr>
    </w:p>
    <w:p w:rsidR="00EE65D7" w:rsidRPr="008B03E1" w:rsidRDefault="00EE65D7" w:rsidP="00EE65D7">
      <w:pPr>
        <w:spacing w:after="0" w:line="240" w:lineRule="auto"/>
        <w:ind w:left="-284" w:right="141" w:firstLine="709"/>
        <w:jc w:val="both"/>
        <w:rPr>
          <w:rFonts w:ascii="Times New Roman" w:eastAsia="Times New Roman" w:hAnsi="Times New Roman" w:cs="Times New Roman"/>
          <w:sz w:val="24"/>
          <w:szCs w:val="24"/>
          <w:lang w:val="uk-UA"/>
        </w:rPr>
      </w:pPr>
      <w:r w:rsidRPr="008B03E1">
        <w:rPr>
          <w:rFonts w:ascii="Times New Roman" w:eastAsia="Times New Roman" w:hAnsi="Times New Roman" w:cs="Times New Roman"/>
          <w:sz w:val="28"/>
          <w:szCs w:val="28"/>
          <w:lang w:val="uk-UA"/>
        </w:rPr>
        <w:t xml:space="preserve">− підтверджую, що написана мною кваліфікаційна робота магістра на тему </w:t>
      </w:r>
      <w:r w:rsidR="00C71833">
        <w:rPr>
          <w:rFonts w:ascii="Times New Roman" w:eastAsia="Times New Roman" w:hAnsi="Times New Roman" w:cs="Times New Roman"/>
          <w:sz w:val="28"/>
          <w:szCs w:val="28"/>
          <w:lang w:val="uk-UA"/>
        </w:rPr>
        <w:t>__________________________________________________________________________________________________________________________________________</w:t>
      </w:r>
      <w:r w:rsidRPr="008B03E1">
        <w:rPr>
          <w:rFonts w:ascii="Times New Roman" w:eastAsia="Times New Roman" w:hAnsi="Times New Roman" w:cs="Times New Roman"/>
          <w:sz w:val="28"/>
          <w:szCs w:val="28"/>
          <w:lang w:val="uk-UA"/>
        </w:rPr>
        <w:t xml:space="preserve"> відповідає вимогам академічної доброчесності та не містить порушень, що визначені у ст. 42 Закону України «Про освіту», зі змістом яких ознайомлений;</w:t>
      </w:r>
    </w:p>
    <w:p w:rsidR="00EE65D7" w:rsidRPr="008B03E1" w:rsidRDefault="00EE65D7" w:rsidP="00EE65D7">
      <w:pPr>
        <w:spacing w:after="0" w:line="240" w:lineRule="auto"/>
        <w:ind w:left="-284" w:right="141" w:firstLine="709"/>
        <w:jc w:val="both"/>
        <w:rPr>
          <w:rFonts w:ascii="Times New Roman" w:eastAsia="Times New Roman" w:hAnsi="Times New Roman" w:cs="Times New Roman"/>
          <w:sz w:val="28"/>
          <w:szCs w:val="28"/>
          <w:lang w:val="uk-UA"/>
        </w:rPr>
      </w:pPr>
      <w:r w:rsidRPr="008B03E1">
        <w:rPr>
          <w:rFonts w:ascii="Times New Roman" w:eastAsia="Times New Roman" w:hAnsi="Times New Roman" w:cs="Times New Roman"/>
          <w:sz w:val="28"/>
          <w:szCs w:val="28"/>
          <w:lang w:val="uk-UA"/>
        </w:rPr>
        <w:t>− заявляю, що надана мною для перевірки електронна версія роботи є ідентичною її друкованій версії;</w:t>
      </w:r>
    </w:p>
    <w:p w:rsidR="00EE65D7" w:rsidRPr="008B03E1" w:rsidRDefault="00EE65D7" w:rsidP="00EE65D7">
      <w:pPr>
        <w:spacing w:after="0" w:line="240" w:lineRule="auto"/>
        <w:ind w:left="-284" w:right="141" w:firstLine="709"/>
        <w:jc w:val="both"/>
        <w:rPr>
          <w:rFonts w:ascii="Times New Roman" w:eastAsia="Times New Roman" w:hAnsi="Times New Roman" w:cs="Times New Roman"/>
          <w:sz w:val="28"/>
          <w:szCs w:val="28"/>
          <w:lang w:val="uk-UA"/>
        </w:rPr>
      </w:pPr>
    </w:p>
    <w:p w:rsidR="00EE65D7" w:rsidRPr="008B03E1" w:rsidRDefault="00EE65D7" w:rsidP="00EE65D7">
      <w:pPr>
        <w:spacing w:after="0" w:line="240" w:lineRule="auto"/>
        <w:ind w:left="-284" w:right="141" w:firstLine="709"/>
        <w:jc w:val="both"/>
        <w:rPr>
          <w:rFonts w:ascii="Times New Roman" w:eastAsia="Times New Roman" w:hAnsi="Times New Roman" w:cs="Times New Roman"/>
          <w:sz w:val="28"/>
          <w:szCs w:val="28"/>
          <w:lang w:val="uk-UA"/>
        </w:rPr>
      </w:pPr>
      <w:r w:rsidRPr="008B03E1">
        <w:rPr>
          <w:rFonts w:ascii="Times New Roman" w:eastAsia="Times New Roman" w:hAnsi="Times New Roman" w:cs="Times New Roman"/>
          <w:sz w:val="28"/>
          <w:szCs w:val="28"/>
          <w:lang w:val="uk-UA"/>
        </w:rPr>
        <w:t>згодна на перевірку моєї роботи на відповідність критеріям академічної доброчесності у будь</w:t>
      </w:r>
      <w:r w:rsidR="00FF1774" w:rsidRPr="008B03E1">
        <w:rPr>
          <w:rFonts w:ascii="Times New Roman" w:eastAsia="Times New Roman" w:hAnsi="Times New Roman" w:cs="Times New Roman"/>
          <w:sz w:val="28"/>
          <w:szCs w:val="28"/>
          <w:lang w:val="uk-UA"/>
        </w:rPr>
        <w:t>–</w:t>
      </w:r>
      <w:r w:rsidRPr="008B03E1">
        <w:rPr>
          <w:rFonts w:ascii="Times New Roman" w:eastAsia="Times New Roman" w:hAnsi="Times New Roman" w:cs="Times New Roman"/>
          <w:sz w:val="28"/>
          <w:szCs w:val="28"/>
          <w:lang w:val="uk-UA"/>
        </w:rPr>
        <w:t>який спосіб, у тому числі за допомогою інтернет</w:t>
      </w:r>
      <w:r w:rsidR="00FF1774" w:rsidRPr="008B03E1">
        <w:rPr>
          <w:rFonts w:ascii="Times New Roman" w:eastAsia="Times New Roman" w:hAnsi="Times New Roman" w:cs="Times New Roman"/>
          <w:sz w:val="28"/>
          <w:szCs w:val="28"/>
          <w:lang w:val="uk-UA"/>
        </w:rPr>
        <w:t>–</w:t>
      </w:r>
      <w:r w:rsidRPr="008B03E1">
        <w:rPr>
          <w:rFonts w:ascii="Times New Roman" w:eastAsia="Times New Roman" w:hAnsi="Times New Roman" w:cs="Times New Roman"/>
          <w:sz w:val="28"/>
          <w:szCs w:val="28"/>
          <w:lang w:val="uk-UA"/>
        </w:rPr>
        <w:t>системи, а також на архівування моєї роботи в базі даних цієї системи.</w:t>
      </w:r>
    </w:p>
    <w:p w:rsidR="00EE65D7" w:rsidRPr="008B03E1"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8B03E1"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C71833" w:rsidRDefault="00EE65D7" w:rsidP="00EE65D7">
      <w:pPr>
        <w:spacing w:after="0" w:line="240" w:lineRule="auto"/>
        <w:ind w:left="-284" w:right="141" w:firstLine="709"/>
        <w:rPr>
          <w:rFonts w:ascii="Times New Roman" w:eastAsia="Times New Roman" w:hAnsi="Times New Roman" w:cs="Times New Roman"/>
          <w:sz w:val="24"/>
          <w:szCs w:val="24"/>
          <w:lang w:val="uk-UA"/>
        </w:rPr>
      </w:pPr>
      <w:r w:rsidRPr="008B03E1">
        <w:rPr>
          <w:rFonts w:ascii="Times New Roman" w:eastAsia="Times New Roman" w:hAnsi="Times New Roman" w:cs="Times New Roman"/>
          <w:sz w:val="28"/>
          <w:szCs w:val="28"/>
          <w:lang w:val="uk-UA"/>
        </w:rPr>
        <w:t>Дата__________</w:t>
      </w:r>
      <w:r w:rsidRPr="008B03E1">
        <w:rPr>
          <w:rFonts w:ascii="Times New Roman" w:eastAsia="Times New Roman" w:hAnsi="Times New Roman" w:cs="Times New Roman"/>
          <w:sz w:val="28"/>
          <w:szCs w:val="28"/>
          <w:lang w:val="uk-UA"/>
        </w:rPr>
        <w:tab/>
        <w:t>Підпис___________</w:t>
      </w:r>
      <w:r w:rsidRPr="008B03E1">
        <w:rPr>
          <w:rFonts w:ascii="Times New Roman" w:eastAsia="Times New Roman" w:hAnsi="Times New Roman" w:cs="Times New Roman"/>
          <w:sz w:val="28"/>
          <w:szCs w:val="28"/>
          <w:lang w:val="uk-UA"/>
        </w:rPr>
        <w:tab/>
      </w:r>
      <w:r w:rsidRPr="008B03E1">
        <w:rPr>
          <w:rFonts w:ascii="Times New Roman" w:eastAsia="Times New Roman" w:hAnsi="Times New Roman" w:cs="Times New Roman"/>
          <w:sz w:val="28"/>
          <w:szCs w:val="28"/>
          <w:lang w:val="uk-UA"/>
        </w:rPr>
        <w:tab/>
      </w:r>
      <w:r w:rsidR="00C71833" w:rsidRPr="00C71833">
        <w:rPr>
          <w:rFonts w:ascii="Times New Roman" w:eastAsia="Times New Roman" w:hAnsi="Times New Roman" w:cs="Times New Roman"/>
          <w:sz w:val="28"/>
          <w:szCs w:val="28"/>
          <w:lang w:val="uk-UA"/>
        </w:rPr>
        <w:t>_____________</w:t>
      </w:r>
    </w:p>
    <w:p w:rsidR="00EE65D7" w:rsidRPr="00C71833" w:rsidRDefault="00EE65D7" w:rsidP="00EE65D7">
      <w:pPr>
        <w:spacing w:after="0" w:line="240" w:lineRule="auto"/>
        <w:ind w:left="-284" w:right="141" w:firstLine="709"/>
        <w:rPr>
          <w:rFonts w:ascii="Times New Roman" w:eastAsia="Times New Roman" w:hAnsi="Times New Roman" w:cs="Times New Roman"/>
          <w:sz w:val="24"/>
          <w:szCs w:val="24"/>
          <w:lang w:val="uk-UA"/>
        </w:rPr>
      </w:pPr>
      <w:r w:rsidRPr="00C71833">
        <w:rPr>
          <w:rFonts w:ascii="Times New Roman" w:eastAsia="Times New Roman" w:hAnsi="Times New Roman" w:cs="Times New Roman"/>
          <w:sz w:val="24"/>
          <w:szCs w:val="24"/>
          <w:lang w:val="uk-UA"/>
        </w:rPr>
        <w:t xml:space="preserve">                                                                                                       (студент) </w:t>
      </w:r>
    </w:p>
    <w:p w:rsidR="00EE65D7" w:rsidRPr="008B03E1"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8B03E1"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8B03E1" w:rsidRDefault="00EE65D7" w:rsidP="00EE65D7">
      <w:pPr>
        <w:spacing w:after="0" w:line="240" w:lineRule="auto"/>
        <w:ind w:left="-284" w:right="141" w:firstLine="709"/>
        <w:rPr>
          <w:rFonts w:ascii="Times New Roman" w:eastAsia="Times New Roman" w:hAnsi="Times New Roman" w:cs="Times New Roman"/>
          <w:sz w:val="28"/>
          <w:szCs w:val="28"/>
          <w:lang w:val="uk-UA"/>
        </w:rPr>
      </w:pPr>
      <w:r w:rsidRPr="008B03E1">
        <w:rPr>
          <w:rFonts w:ascii="Times New Roman" w:eastAsia="Times New Roman" w:hAnsi="Times New Roman" w:cs="Times New Roman"/>
          <w:sz w:val="28"/>
          <w:szCs w:val="28"/>
          <w:lang w:val="uk-UA"/>
        </w:rPr>
        <w:t>Дата__________</w:t>
      </w:r>
      <w:r w:rsidRPr="008B03E1">
        <w:rPr>
          <w:rFonts w:ascii="Times New Roman" w:eastAsia="Times New Roman" w:hAnsi="Times New Roman" w:cs="Times New Roman"/>
          <w:sz w:val="28"/>
          <w:szCs w:val="28"/>
          <w:lang w:val="uk-UA"/>
        </w:rPr>
        <w:tab/>
        <w:t>Підпис___________</w:t>
      </w:r>
      <w:r w:rsidRPr="008B03E1">
        <w:rPr>
          <w:rFonts w:ascii="Times New Roman" w:eastAsia="Times New Roman" w:hAnsi="Times New Roman" w:cs="Times New Roman"/>
          <w:sz w:val="28"/>
          <w:szCs w:val="28"/>
          <w:lang w:val="uk-UA"/>
        </w:rPr>
        <w:tab/>
      </w:r>
      <w:r w:rsidRPr="008B03E1">
        <w:rPr>
          <w:rFonts w:ascii="Times New Roman" w:eastAsia="Times New Roman" w:hAnsi="Times New Roman" w:cs="Times New Roman"/>
          <w:sz w:val="28"/>
          <w:szCs w:val="28"/>
          <w:lang w:val="uk-UA"/>
        </w:rPr>
        <w:tab/>
      </w:r>
      <w:r w:rsidR="00C71833" w:rsidRPr="00C71833">
        <w:rPr>
          <w:rFonts w:ascii="Times New Roman" w:eastAsia="Times New Roman" w:hAnsi="Times New Roman" w:cs="Times New Roman"/>
          <w:sz w:val="28"/>
          <w:szCs w:val="28"/>
          <w:lang w:val="uk-UA"/>
        </w:rPr>
        <w:t>______________</w:t>
      </w:r>
    </w:p>
    <w:p w:rsidR="00EE65D7" w:rsidRPr="008B03E1" w:rsidRDefault="00EE65D7" w:rsidP="00EE65D7">
      <w:pPr>
        <w:spacing w:after="0" w:line="240" w:lineRule="auto"/>
        <w:ind w:left="-284" w:right="141" w:firstLine="709"/>
        <w:jc w:val="center"/>
        <w:rPr>
          <w:rFonts w:ascii="Times New Roman" w:eastAsia="Times New Roman" w:hAnsi="Times New Roman" w:cs="Times New Roman"/>
          <w:sz w:val="28"/>
          <w:szCs w:val="28"/>
          <w:lang w:val="uk-UA"/>
        </w:rPr>
      </w:pPr>
      <w:r w:rsidRPr="008B03E1">
        <w:rPr>
          <w:rFonts w:ascii="Times New Roman" w:eastAsia="Times New Roman" w:hAnsi="Times New Roman" w:cs="Times New Roman"/>
          <w:sz w:val="24"/>
          <w:szCs w:val="24"/>
          <w:lang w:val="uk-UA"/>
        </w:rPr>
        <w:t xml:space="preserve">                                                                             (науковий керівник</w:t>
      </w:r>
      <w:r w:rsidRPr="008B03E1">
        <w:rPr>
          <w:rFonts w:ascii="Times New Roman" w:eastAsia="Times New Roman" w:hAnsi="Times New Roman" w:cs="Times New Roman"/>
          <w:sz w:val="28"/>
          <w:szCs w:val="28"/>
          <w:lang w:val="uk-UA"/>
        </w:rPr>
        <w:t>)</w:t>
      </w:r>
    </w:p>
    <w:p w:rsidR="0068644B" w:rsidRPr="008B03E1" w:rsidRDefault="0068644B" w:rsidP="0068644B">
      <w:pPr>
        <w:jc w:val="center"/>
        <w:rPr>
          <w:rFonts w:ascii="Times New Roman" w:hAnsi="Times New Roman" w:cs="Times New Roman"/>
          <w:sz w:val="28"/>
          <w:lang w:val="uk-UA"/>
        </w:rPr>
      </w:pPr>
    </w:p>
    <w:sectPr w:rsidR="0068644B" w:rsidRPr="008B03E1" w:rsidSect="00780E0F">
      <w:headerReference w:type="even" r:id="rId39"/>
      <w:headerReference w:type="default" r:id="rId40"/>
      <w:headerReference w:type="first" r:id="rId41"/>
      <w:pgSz w:w="11906" w:h="16838"/>
      <w:pgMar w:top="1134" w:right="567" w:bottom="1134" w:left="1701" w:header="567" w:footer="0" w:gutter="0"/>
      <w:pgNumType w:start="7"/>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EC1" w:rsidRDefault="00A77EC1" w:rsidP="00F54D19">
      <w:pPr>
        <w:spacing w:after="0" w:line="240" w:lineRule="auto"/>
      </w:pPr>
      <w:r>
        <w:separator/>
      </w:r>
    </w:p>
  </w:endnote>
  <w:endnote w:type="continuationSeparator" w:id="0">
    <w:p w:rsidR="00A77EC1" w:rsidRDefault="00A77EC1" w:rsidP="00F54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ans">
    <w:altName w:val="Arial"/>
    <w:charset w:val="CC"/>
    <w:family w:val="swiss"/>
    <w:pitch w:val="variable"/>
  </w:font>
  <w:font w:name="Droid Sans Fallback">
    <w:panose1 w:val="00000000000000000000"/>
    <w:charset w:val="00"/>
    <w:family w:val="roman"/>
    <w:notTrueType/>
    <w:pitch w:val="default"/>
  </w:font>
  <w:font w:name="FreeSans">
    <w:altName w:val="Arial"/>
    <w:panose1 w:val="00000000000000000000"/>
    <w:charset w:val="00"/>
    <w:family w:val="roman"/>
    <w:notTrueType/>
    <w:pitch w:val="default"/>
    <w:sig w:usb0="00000003" w:usb1="00000000" w:usb2="00000000" w:usb3="00000000" w:csb0="00000001" w:csb1="00000000"/>
  </w:font>
  <w:font w:name="Liberation Serif">
    <w:altName w:val="Times New Roman"/>
    <w:charset w:val="CC"/>
    <w:family w:val="roman"/>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MS Sans Serif">
    <w:panose1 w:val="00000000000000000000"/>
    <w:charset w:val="CC"/>
    <w:family w:val="swiss"/>
    <w:notTrueType/>
    <w:pitch w:val="variable"/>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EA6" w:rsidRDefault="00717EA6">
    <w:pPr>
      <w:pStyle w:val="a8"/>
      <w:jc w:val="right"/>
    </w:pPr>
  </w:p>
  <w:p w:rsidR="00717EA6" w:rsidRDefault="00717EA6">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EC1" w:rsidRDefault="00A77EC1" w:rsidP="00F54D19">
      <w:pPr>
        <w:spacing w:after="0" w:line="240" w:lineRule="auto"/>
      </w:pPr>
      <w:r>
        <w:separator/>
      </w:r>
    </w:p>
  </w:footnote>
  <w:footnote w:type="continuationSeparator" w:id="0">
    <w:p w:rsidR="00A77EC1" w:rsidRDefault="00A77EC1" w:rsidP="00F54D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EA6" w:rsidRPr="00F54D19" w:rsidRDefault="00717EA6">
    <w:pPr>
      <w:pStyle w:val="a6"/>
      <w:jc w:val="right"/>
      <w:rPr>
        <w:rFonts w:ascii="Times New Roman" w:hAnsi="Times New Roman"/>
        <w:sz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EA6" w:rsidRDefault="00717EA6" w:rsidP="0068644B">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717EA6" w:rsidRDefault="00717EA6" w:rsidP="0068644B">
    <w:pPr>
      <w:pStyle w:val="a6"/>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8"/>
        <w:szCs w:val="28"/>
      </w:rPr>
      <w:id w:val="503409817"/>
      <w:docPartObj>
        <w:docPartGallery w:val="Page Numbers (Top of Page)"/>
        <w:docPartUnique/>
      </w:docPartObj>
    </w:sdtPr>
    <w:sdtEndPr/>
    <w:sdtContent>
      <w:p w:rsidR="00717EA6" w:rsidRPr="00780E0F" w:rsidRDefault="00717EA6">
        <w:pPr>
          <w:pStyle w:val="a6"/>
          <w:jc w:val="right"/>
          <w:rPr>
            <w:rFonts w:ascii="Times New Roman" w:hAnsi="Times New Roman"/>
            <w:sz w:val="28"/>
            <w:szCs w:val="28"/>
          </w:rPr>
        </w:pPr>
        <w:r w:rsidRPr="00780E0F">
          <w:rPr>
            <w:rFonts w:ascii="Times New Roman" w:hAnsi="Times New Roman"/>
            <w:sz w:val="28"/>
            <w:szCs w:val="28"/>
          </w:rPr>
          <w:fldChar w:fldCharType="begin"/>
        </w:r>
        <w:r w:rsidRPr="00780E0F">
          <w:rPr>
            <w:rFonts w:ascii="Times New Roman" w:hAnsi="Times New Roman"/>
            <w:sz w:val="28"/>
            <w:szCs w:val="28"/>
          </w:rPr>
          <w:instrText>PAGE   \* MERGEFORMAT</w:instrText>
        </w:r>
        <w:r w:rsidRPr="00780E0F">
          <w:rPr>
            <w:rFonts w:ascii="Times New Roman" w:hAnsi="Times New Roman"/>
            <w:sz w:val="28"/>
            <w:szCs w:val="28"/>
          </w:rPr>
          <w:fldChar w:fldCharType="separate"/>
        </w:r>
        <w:r w:rsidR="00FC618A">
          <w:rPr>
            <w:rFonts w:ascii="Times New Roman" w:hAnsi="Times New Roman"/>
            <w:noProof/>
            <w:sz w:val="28"/>
            <w:szCs w:val="28"/>
          </w:rPr>
          <w:t>7</w:t>
        </w:r>
        <w:r w:rsidRPr="00780E0F">
          <w:rPr>
            <w:rFonts w:ascii="Times New Roman" w:hAnsi="Times New Roman"/>
            <w:sz w:val="28"/>
            <w:szCs w:val="28"/>
          </w:rP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EA6" w:rsidRPr="00142DB8" w:rsidRDefault="00717EA6" w:rsidP="0068644B">
    <w:pPr>
      <w:pStyle w:val="a6"/>
      <w:jc w:val="right"/>
      <w:rPr>
        <w:rFonts w:ascii="Times New Roman" w:hAnsi="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hint="default"/>
        <w:sz w:val="28"/>
        <w:szCs w:val="28"/>
      </w:rPr>
    </w:lvl>
  </w:abstractNum>
  <w:abstractNum w:abstractNumId="2" w15:restartNumberingAfterBreak="0">
    <w:nsid w:val="05E02159"/>
    <w:multiLevelType w:val="hybridMultilevel"/>
    <w:tmpl w:val="169CAC74"/>
    <w:lvl w:ilvl="0" w:tplc="E11A65A4">
      <w:start w:val="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960CFB"/>
    <w:multiLevelType w:val="multilevel"/>
    <w:tmpl w:val="6310C730"/>
    <w:lvl w:ilvl="0">
      <w:start w:val="1"/>
      <w:numFmt w:val="bullet"/>
      <w:lvlText w:val="—"/>
      <w:lvlJc w:val="left"/>
      <w:rPr>
        <w:rFonts w:ascii="Arial" w:eastAsia="Times New Roman" w:hAnsi="Arial"/>
        <w:b w:val="0"/>
        <w:i/>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13F25542"/>
    <w:multiLevelType w:val="hybridMultilevel"/>
    <w:tmpl w:val="079643CE"/>
    <w:lvl w:ilvl="0" w:tplc="E11A65A4">
      <w:start w:val="8"/>
      <w:numFmt w:val="bullet"/>
      <w:lvlText w:val="–"/>
      <w:lvlJc w:val="left"/>
      <w:pPr>
        <w:ind w:left="1571" w:hanging="360"/>
      </w:pPr>
      <w:rPr>
        <w:rFonts w:ascii="Times New Roman" w:eastAsia="Calibr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D6D04A0"/>
    <w:multiLevelType w:val="hybridMultilevel"/>
    <w:tmpl w:val="1D1C1E70"/>
    <w:lvl w:ilvl="0" w:tplc="23FA8DE0">
      <w:start w:val="1"/>
      <w:numFmt w:val="decimal"/>
      <w:lvlText w:val="%1."/>
      <w:lvlJc w:val="left"/>
      <w:pPr>
        <w:tabs>
          <w:tab w:val="num" w:pos="360"/>
        </w:tabs>
        <w:ind w:left="360" w:hanging="360"/>
      </w:pPr>
      <w:rPr>
        <w:b w:val="0"/>
        <w:lang w:val="uk-UA"/>
      </w:rPr>
    </w:lvl>
    <w:lvl w:ilvl="1" w:tplc="0419000F">
      <w:start w:val="1"/>
      <w:numFmt w:val="decimal"/>
      <w:lvlText w:val="%2."/>
      <w:lvlJc w:val="left"/>
      <w:pPr>
        <w:tabs>
          <w:tab w:val="num" w:pos="1440"/>
        </w:tabs>
        <w:ind w:left="1440" w:hanging="360"/>
      </w:pPr>
      <w:rPr>
        <w:b w:val="0"/>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3E4227F"/>
    <w:multiLevelType w:val="hybridMultilevel"/>
    <w:tmpl w:val="DD303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2001B2"/>
    <w:multiLevelType w:val="hybridMultilevel"/>
    <w:tmpl w:val="E6387642"/>
    <w:lvl w:ilvl="0" w:tplc="C794343A">
      <w:start w:val="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2A5A0BEC"/>
    <w:multiLevelType w:val="hybridMultilevel"/>
    <w:tmpl w:val="1DB29848"/>
    <w:lvl w:ilvl="0" w:tplc="0CB0FED0">
      <w:start w:val="1"/>
      <w:numFmt w:val="decimal"/>
      <w:lvlText w:val="%1)"/>
      <w:lvlJc w:val="left"/>
      <w:pPr>
        <w:ind w:left="2524" w:hanging="1095"/>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9" w15:restartNumberingAfterBreak="0">
    <w:nsid w:val="34CF3A21"/>
    <w:multiLevelType w:val="hybridMultilevel"/>
    <w:tmpl w:val="A9B61418"/>
    <w:lvl w:ilvl="0" w:tplc="470E4A9E">
      <w:start w:val="1"/>
      <w:numFmt w:val="bullet"/>
      <w:lvlText w:val=""/>
      <w:lvlJc w:val="left"/>
      <w:pPr>
        <w:tabs>
          <w:tab w:val="num" w:pos="720"/>
        </w:tabs>
        <w:ind w:left="720" w:hanging="360"/>
      </w:pPr>
      <w:rPr>
        <w:rFonts w:ascii="Wingdings" w:hAnsi="Wingdings" w:hint="default"/>
      </w:rPr>
    </w:lvl>
    <w:lvl w:ilvl="1" w:tplc="ED48AADA" w:tentative="1">
      <w:start w:val="1"/>
      <w:numFmt w:val="bullet"/>
      <w:lvlText w:val=""/>
      <w:lvlJc w:val="left"/>
      <w:pPr>
        <w:tabs>
          <w:tab w:val="num" w:pos="1440"/>
        </w:tabs>
        <w:ind w:left="1440" w:hanging="360"/>
      </w:pPr>
      <w:rPr>
        <w:rFonts w:ascii="Wingdings" w:hAnsi="Wingdings" w:hint="default"/>
      </w:rPr>
    </w:lvl>
    <w:lvl w:ilvl="2" w:tplc="0886378A" w:tentative="1">
      <w:start w:val="1"/>
      <w:numFmt w:val="bullet"/>
      <w:lvlText w:val=""/>
      <w:lvlJc w:val="left"/>
      <w:pPr>
        <w:tabs>
          <w:tab w:val="num" w:pos="2160"/>
        </w:tabs>
        <w:ind w:left="2160" w:hanging="360"/>
      </w:pPr>
      <w:rPr>
        <w:rFonts w:ascii="Wingdings" w:hAnsi="Wingdings" w:hint="default"/>
      </w:rPr>
    </w:lvl>
    <w:lvl w:ilvl="3" w:tplc="F50EA5C8" w:tentative="1">
      <w:start w:val="1"/>
      <w:numFmt w:val="bullet"/>
      <w:lvlText w:val=""/>
      <w:lvlJc w:val="left"/>
      <w:pPr>
        <w:tabs>
          <w:tab w:val="num" w:pos="2880"/>
        </w:tabs>
        <w:ind w:left="2880" w:hanging="360"/>
      </w:pPr>
      <w:rPr>
        <w:rFonts w:ascii="Wingdings" w:hAnsi="Wingdings" w:hint="default"/>
      </w:rPr>
    </w:lvl>
    <w:lvl w:ilvl="4" w:tplc="7E4CC7C4" w:tentative="1">
      <w:start w:val="1"/>
      <w:numFmt w:val="bullet"/>
      <w:lvlText w:val=""/>
      <w:lvlJc w:val="left"/>
      <w:pPr>
        <w:tabs>
          <w:tab w:val="num" w:pos="3600"/>
        </w:tabs>
        <w:ind w:left="3600" w:hanging="360"/>
      </w:pPr>
      <w:rPr>
        <w:rFonts w:ascii="Wingdings" w:hAnsi="Wingdings" w:hint="default"/>
      </w:rPr>
    </w:lvl>
    <w:lvl w:ilvl="5" w:tplc="2D3A8B06" w:tentative="1">
      <w:start w:val="1"/>
      <w:numFmt w:val="bullet"/>
      <w:lvlText w:val=""/>
      <w:lvlJc w:val="left"/>
      <w:pPr>
        <w:tabs>
          <w:tab w:val="num" w:pos="4320"/>
        </w:tabs>
        <w:ind w:left="4320" w:hanging="360"/>
      </w:pPr>
      <w:rPr>
        <w:rFonts w:ascii="Wingdings" w:hAnsi="Wingdings" w:hint="default"/>
      </w:rPr>
    </w:lvl>
    <w:lvl w:ilvl="6" w:tplc="1096ADB0" w:tentative="1">
      <w:start w:val="1"/>
      <w:numFmt w:val="bullet"/>
      <w:lvlText w:val=""/>
      <w:lvlJc w:val="left"/>
      <w:pPr>
        <w:tabs>
          <w:tab w:val="num" w:pos="5040"/>
        </w:tabs>
        <w:ind w:left="5040" w:hanging="360"/>
      </w:pPr>
      <w:rPr>
        <w:rFonts w:ascii="Wingdings" w:hAnsi="Wingdings" w:hint="default"/>
      </w:rPr>
    </w:lvl>
    <w:lvl w:ilvl="7" w:tplc="D1228EC6" w:tentative="1">
      <w:start w:val="1"/>
      <w:numFmt w:val="bullet"/>
      <w:lvlText w:val=""/>
      <w:lvlJc w:val="left"/>
      <w:pPr>
        <w:tabs>
          <w:tab w:val="num" w:pos="5760"/>
        </w:tabs>
        <w:ind w:left="5760" w:hanging="360"/>
      </w:pPr>
      <w:rPr>
        <w:rFonts w:ascii="Wingdings" w:hAnsi="Wingdings" w:hint="default"/>
      </w:rPr>
    </w:lvl>
    <w:lvl w:ilvl="8" w:tplc="E2C2C9E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CF74F5"/>
    <w:multiLevelType w:val="hybridMultilevel"/>
    <w:tmpl w:val="4C4C990E"/>
    <w:lvl w:ilvl="0" w:tplc="E11A65A4">
      <w:start w:val="8"/>
      <w:numFmt w:val="bullet"/>
      <w:lvlText w:val="–"/>
      <w:lvlJc w:val="left"/>
      <w:pPr>
        <w:ind w:left="928" w:hanging="360"/>
      </w:pPr>
      <w:rPr>
        <w:rFonts w:ascii="Times New Roman" w:eastAsia="Calibri"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15:restartNumberingAfterBreak="0">
    <w:nsid w:val="481E7B9E"/>
    <w:multiLevelType w:val="multilevel"/>
    <w:tmpl w:val="E96EC128"/>
    <w:lvl w:ilvl="0">
      <w:start w:val="1"/>
      <w:numFmt w:val="decimal"/>
      <w:lvlText w:val="%1."/>
      <w:lvlJc w:val="left"/>
      <w:pPr>
        <w:tabs>
          <w:tab w:val="num" w:pos="786"/>
        </w:tabs>
        <w:ind w:left="786" w:hanging="360"/>
      </w:pPr>
      <w:rPr>
        <w:lang w:val="en-U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0B625B4"/>
    <w:multiLevelType w:val="hybridMultilevel"/>
    <w:tmpl w:val="4B741A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55C4021B"/>
    <w:multiLevelType w:val="hybridMultilevel"/>
    <w:tmpl w:val="EDA6895C"/>
    <w:lvl w:ilvl="0" w:tplc="04A0DA1C">
      <w:start w:val="1"/>
      <w:numFmt w:val="decimal"/>
      <w:lvlText w:val="%1."/>
      <w:lvlJc w:val="left"/>
      <w:pPr>
        <w:ind w:left="1818" w:hanging="111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5AF37346"/>
    <w:multiLevelType w:val="hybridMultilevel"/>
    <w:tmpl w:val="35648C54"/>
    <w:lvl w:ilvl="0" w:tplc="E11A65A4">
      <w:start w:val="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10A0B24"/>
    <w:multiLevelType w:val="hybridMultilevel"/>
    <w:tmpl w:val="1A581438"/>
    <w:lvl w:ilvl="0" w:tplc="C6E284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119363C"/>
    <w:multiLevelType w:val="multilevel"/>
    <w:tmpl w:val="E96EC128"/>
    <w:lvl w:ilvl="0">
      <w:start w:val="1"/>
      <w:numFmt w:val="decimal"/>
      <w:lvlText w:val="%1."/>
      <w:lvlJc w:val="left"/>
      <w:pPr>
        <w:tabs>
          <w:tab w:val="num" w:pos="786"/>
        </w:tabs>
        <w:ind w:left="786" w:hanging="360"/>
      </w:pPr>
      <w:rPr>
        <w:lang w:val="en-U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2F5D87"/>
    <w:multiLevelType w:val="hybridMultilevel"/>
    <w:tmpl w:val="ACEE99B8"/>
    <w:lvl w:ilvl="0" w:tplc="E11A65A4">
      <w:start w:val="8"/>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C5125D5"/>
    <w:multiLevelType w:val="hybridMultilevel"/>
    <w:tmpl w:val="396086C0"/>
    <w:lvl w:ilvl="0" w:tplc="E11A65A4">
      <w:start w:val="8"/>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5E93ABA"/>
    <w:multiLevelType w:val="hybridMultilevel"/>
    <w:tmpl w:val="4F4A2D8C"/>
    <w:lvl w:ilvl="0" w:tplc="0419000F">
      <w:start w:val="1"/>
      <w:numFmt w:val="decimal"/>
      <w:lvlText w:val="%1."/>
      <w:lvlJc w:val="left"/>
      <w:pPr>
        <w:tabs>
          <w:tab w:val="num" w:pos="1070"/>
        </w:tabs>
        <w:ind w:left="107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15:restartNumberingAfterBreak="0">
    <w:nsid w:val="79976052"/>
    <w:multiLevelType w:val="multilevel"/>
    <w:tmpl w:val="EE62AF6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3"/>
  </w:num>
  <w:num w:numId="2">
    <w:abstractNumId w:val="6"/>
  </w:num>
  <w:num w:numId="3">
    <w:abstractNumId w:val="20"/>
  </w:num>
  <w:num w:numId="4">
    <w:abstractNumId w:val="10"/>
  </w:num>
  <w:num w:numId="5">
    <w:abstractNumId w:val="12"/>
  </w:num>
  <w:num w:numId="6">
    <w:abstractNumId w:val="17"/>
  </w:num>
  <w:num w:numId="7">
    <w:abstractNumId w:val="15"/>
  </w:num>
  <w:num w:numId="8">
    <w:abstractNumId w:val="7"/>
  </w:num>
  <w:num w:numId="9">
    <w:abstractNumId w:val="4"/>
  </w:num>
  <w:num w:numId="10">
    <w:abstractNumId w:val="11"/>
  </w:num>
  <w:num w:numId="11">
    <w:abstractNumId w:val="9"/>
  </w:num>
  <w:num w:numId="12">
    <w:abstractNumId w:val="19"/>
  </w:num>
  <w:num w:numId="13">
    <w:abstractNumId w:val="16"/>
  </w:num>
  <w:num w:numId="14">
    <w:abstractNumId w:val="0"/>
  </w:num>
  <w:num w:numId="15">
    <w:abstractNumId w:val="1"/>
  </w:num>
  <w:num w:numId="16">
    <w:abstractNumId w:val="3"/>
  </w:num>
  <w:num w:numId="17">
    <w:abstractNumId w:val="5"/>
  </w:num>
  <w:num w:numId="18">
    <w:abstractNumId w:val="8"/>
  </w:num>
  <w:num w:numId="19">
    <w:abstractNumId w:val="18"/>
  </w:num>
  <w:num w:numId="20">
    <w:abstractNumId w:val="14"/>
  </w:num>
  <w:num w:numId="2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8644B"/>
    <w:rsid w:val="000003D9"/>
    <w:rsid w:val="00006913"/>
    <w:rsid w:val="000078EB"/>
    <w:rsid w:val="00014BA0"/>
    <w:rsid w:val="00017C59"/>
    <w:rsid w:val="000312F3"/>
    <w:rsid w:val="0003695D"/>
    <w:rsid w:val="00054692"/>
    <w:rsid w:val="00055829"/>
    <w:rsid w:val="00060ABF"/>
    <w:rsid w:val="00065955"/>
    <w:rsid w:val="0006665C"/>
    <w:rsid w:val="00067E36"/>
    <w:rsid w:val="00091D30"/>
    <w:rsid w:val="00095A34"/>
    <w:rsid w:val="000A2AFE"/>
    <w:rsid w:val="000A4E0A"/>
    <w:rsid w:val="000B13C5"/>
    <w:rsid w:val="000B31D8"/>
    <w:rsid w:val="000D6365"/>
    <w:rsid w:val="000E080E"/>
    <w:rsid w:val="000E48C9"/>
    <w:rsid w:val="000E4E51"/>
    <w:rsid w:val="000F6185"/>
    <w:rsid w:val="00115CEB"/>
    <w:rsid w:val="00116A13"/>
    <w:rsid w:val="00127A9C"/>
    <w:rsid w:val="00127E52"/>
    <w:rsid w:val="001315AB"/>
    <w:rsid w:val="00134AC3"/>
    <w:rsid w:val="00136AEF"/>
    <w:rsid w:val="0013748A"/>
    <w:rsid w:val="00137B88"/>
    <w:rsid w:val="00143E97"/>
    <w:rsid w:val="00145C1E"/>
    <w:rsid w:val="00150F7C"/>
    <w:rsid w:val="00166775"/>
    <w:rsid w:val="00171937"/>
    <w:rsid w:val="001723B0"/>
    <w:rsid w:val="00174E02"/>
    <w:rsid w:val="001819C1"/>
    <w:rsid w:val="00185176"/>
    <w:rsid w:val="00186217"/>
    <w:rsid w:val="0018627A"/>
    <w:rsid w:val="0019349D"/>
    <w:rsid w:val="001938BF"/>
    <w:rsid w:val="00195378"/>
    <w:rsid w:val="00196854"/>
    <w:rsid w:val="00196B5B"/>
    <w:rsid w:val="001B46B9"/>
    <w:rsid w:val="001B4BDC"/>
    <w:rsid w:val="001C3EF6"/>
    <w:rsid w:val="001C5413"/>
    <w:rsid w:val="001D0147"/>
    <w:rsid w:val="001E4503"/>
    <w:rsid w:val="001E4BBD"/>
    <w:rsid w:val="001F69C0"/>
    <w:rsid w:val="001F6E6B"/>
    <w:rsid w:val="00204BAB"/>
    <w:rsid w:val="00206605"/>
    <w:rsid w:val="00206E97"/>
    <w:rsid w:val="00213009"/>
    <w:rsid w:val="0021403E"/>
    <w:rsid w:val="002166C6"/>
    <w:rsid w:val="0022219F"/>
    <w:rsid w:val="002309A8"/>
    <w:rsid w:val="00232228"/>
    <w:rsid w:val="00232FE5"/>
    <w:rsid w:val="002376DF"/>
    <w:rsid w:val="00242CE7"/>
    <w:rsid w:val="00251BA7"/>
    <w:rsid w:val="00261B1F"/>
    <w:rsid w:val="00266AFF"/>
    <w:rsid w:val="00274973"/>
    <w:rsid w:val="0027546A"/>
    <w:rsid w:val="0028554E"/>
    <w:rsid w:val="00291FB4"/>
    <w:rsid w:val="002A781D"/>
    <w:rsid w:val="002B4773"/>
    <w:rsid w:val="002B6A87"/>
    <w:rsid w:val="002B762E"/>
    <w:rsid w:val="002C6239"/>
    <w:rsid w:val="002D125C"/>
    <w:rsid w:val="002D3EB1"/>
    <w:rsid w:val="002E0905"/>
    <w:rsid w:val="002E1E89"/>
    <w:rsid w:val="002E4FD7"/>
    <w:rsid w:val="002E5A5C"/>
    <w:rsid w:val="002F7C9E"/>
    <w:rsid w:val="003000B1"/>
    <w:rsid w:val="003011E4"/>
    <w:rsid w:val="00305C25"/>
    <w:rsid w:val="003064D3"/>
    <w:rsid w:val="003319CA"/>
    <w:rsid w:val="00333910"/>
    <w:rsid w:val="0033665F"/>
    <w:rsid w:val="003574CD"/>
    <w:rsid w:val="0037033F"/>
    <w:rsid w:val="0037619B"/>
    <w:rsid w:val="00395C47"/>
    <w:rsid w:val="00397473"/>
    <w:rsid w:val="003A389C"/>
    <w:rsid w:val="003A657D"/>
    <w:rsid w:val="003C05F1"/>
    <w:rsid w:val="003C1EDD"/>
    <w:rsid w:val="003C24CD"/>
    <w:rsid w:val="003D12CE"/>
    <w:rsid w:val="003D7EE2"/>
    <w:rsid w:val="003E72B9"/>
    <w:rsid w:val="003F1858"/>
    <w:rsid w:val="00405345"/>
    <w:rsid w:val="00412EDB"/>
    <w:rsid w:val="004166DA"/>
    <w:rsid w:val="0042408A"/>
    <w:rsid w:val="004349AF"/>
    <w:rsid w:val="0044292F"/>
    <w:rsid w:val="004474ED"/>
    <w:rsid w:val="004545A0"/>
    <w:rsid w:val="00460D3E"/>
    <w:rsid w:val="0046237A"/>
    <w:rsid w:val="0046275F"/>
    <w:rsid w:val="00463343"/>
    <w:rsid w:val="00475A86"/>
    <w:rsid w:val="004866D5"/>
    <w:rsid w:val="0048759D"/>
    <w:rsid w:val="004B4DFB"/>
    <w:rsid w:val="004B6716"/>
    <w:rsid w:val="004B76ED"/>
    <w:rsid w:val="004C1A7A"/>
    <w:rsid w:val="004D0648"/>
    <w:rsid w:val="004E1FD4"/>
    <w:rsid w:val="004F6CEF"/>
    <w:rsid w:val="00503E4A"/>
    <w:rsid w:val="00507B7C"/>
    <w:rsid w:val="00510A05"/>
    <w:rsid w:val="00513E13"/>
    <w:rsid w:val="005207FE"/>
    <w:rsid w:val="00523F00"/>
    <w:rsid w:val="00532A2E"/>
    <w:rsid w:val="00532E34"/>
    <w:rsid w:val="0054036D"/>
    <w:rsid w:val="005455CC"/>
    <w:rsid w:val="0055128F"/>
    <w:rsid w:val="00556771"/>
    <w:rsid w:val="00556D67"/>
    <w:rsid w:val="0057361E"/>
    <w:rsid w:val="00575A28"/>
    <w:rsid w:val="00584108"/>
    <w:rsid w:val="00591B4F"/>
    <w:rsid w:val="005922F5"/>
    <w:rsid w:val="005922FF"/>
    <w:rsid w:val="005A39C8"/>
    <w:rsid w:val="005B13C3"/>
    <w:rsid w:val="005B1947"/>
    <w:rsid w:val="005B1B61"/>
    <w:rsid w:val="005B35C3"/>
    <w:rsid w:val="005B7A40"/>
    <w:rsid w:val="005C5D50"/>
    <w:rsid w:val="005C717E"/>
    <w:rsid w:val="005D001F"/>
    <w:rsid w:val="005D22E0"/>
    <w:rsid w:val="005D447A"/>
    <w:rsid w:val="005E09BD"/>
    <w:rsid w:val="005E4CF4"/>
    <w:rsid w:val="005E7F65"/>
    <w:rsid w:val="005F3EB7"/>
    <w:rsid w:val="006023F3"/>
    <w:rsid w:val="0060561B"/>
    <w:rsid w:val="006061F6"/>
    <w:rsid w:val="00615542"/>
    <w:rsid w:val="00616502"/>
    <w:rsid w:val="00616538"/>
    <w:rsid w:val="00630F3F"/>
    <w:rsid w:val="006407F5"/>
    <w:rsid w:val="00643373"/>
    <w:rsid w:val="0064565C"/>
    <w:rsid w:val="00654660"/>
    <w:rsid w:val="00654787"/>
    <w:rsid w:val="006568FC"/>
    <w:rsid w:val="00664446"/>
    <w:rsid w:val="0067417C"/>
    <w:rsid w:val="00675EFA"/>
    <w:rsid w:val="00683D0D"/>
    <w:rsid w:val="00684136"/>
    <w:rsid w:val="0068644B"/>
    <w:rsid w:val="0069248F"/>
    <w:rsid w:val="006A0005"/>
    <w:rsid w:val="006A028B"/>
    <w:rsid w:val="006A0642"/>
    <w:rsid w:val="006A301F"/>
    <w:rsid w:val="006A31F6"/>
    <w:rsid w:val="006A3B0D"/>
    <w:rsid w:val="006B19FC"/>
    <w:rsid w:val="006B6E32"/>
    <w:rsid w:val="006C56D5"/>
    <w:rsid w:val="006D5D61"/>
    <w:rsid w:val="006E2B4B"/>
    <w:rsid w:val="006E5080"/>
    <w:rsid w:val="006E74B7"/>
    <w:rsid w:val="006E7CF6"/>
    <w:rsid w:val="006F3E12"/>
    <w:rsid w:val="006F73A4"/>
    <w:rsid w:val="00703FD0"/>
    <w:rsid w:val="00704E85"/>
    <w:rsid w:val="00716CED"/>
    <w:rsid w:val="00717EA6"/>
    <w:rsid w:val="00730B85"/>
    <w:rsid w:val="007364A2"/>
    <w:rsid w:val="00740891"/>
    <w:rsid w:val="007409BA"/>
    <w:rsid w:val="00743CB4"/>
    <w:rsid w:val="00743D3A"/>
    <w:rsid w:val="00753FA2"/>
    <w:rsid w:val="00754326"/>
    <w:rsid w:val="007614CE"/>
    <w:rsid w:val="0076191D"/>
    <w:rsid w:val="00763A72"/>
    <w:rsid w:val="00764C0C"/>
    <w:rsid w:val="00774922"/>
    <w:rsid w:val="00776A43"/>
    <w:rsid w:val="00780E0F"/>
    <w:rsid w:val="00782EE6"/>
    <w:rsid w:val="00787061"/>
    <w:rsid w:val="0079290F"/>
    <w:rsid w:val="00795676"/>
    <w:rsid w:val="007965BE"/>
    <w:rsid w:val="007A633E"/>
    <w:rsid w:val="007B2664"/>
    <w:rsid w:val="007C3164"/>
    <w:rsid w:val="007C6190"/>
    <w:rsid w:val="007D227C"/>
    <w:rsid w:val="007D4784"/>
    <w:rsid w:val="007E01B0"/>
    <w:rsid w:val="007E2801"/>
    <w:rsid w:val="007E2E68"/>
    <w:rsid w:val="007F135D"/>
    <w:rsid w:val="007F1705"/>
    <w:rsid w:val="007F3E2B"/>
    <w:rsid w:val="007F3FDC"/>
    <w:rsid w:val="007F4558"/>
    <w:rsid w:val="008008F4"/>
    <w:rsid w:val="00801D35"/>
    <w:rsid w:val="00802168"/>
    <w:rsid w:val="00807550"/>
    <w:rsid w:val="00823905"/>
    <w:rsid w:val="008263ED"/>
    <w:rsid w:val="00826A10"/>
    <w:rsid w:val="00830770"/>
    <w:rsid w:val="00831F08"/>
    <w:rsid w:val="008362B9"/>
    <w:rsid w:val="00837AE9"/>
    <w:rsid w:val="008465C1"/>
    <w:rsid w:val="00864F88"/>
    <w:rsid w:val="00865992"/>
    <w:rsid w:val="00867194"/>
    <w:rsid w:val="0088431C"/>
    <w:rsid w:val="00887B7B"/>
    <w:rsid w:val="00893343"/>
    <w:rsid w:val="008A308F"/>
    <w:rsid w:val="008B03E1"/>
    <w:rsid w:val="008B7D6B"/>
    <w:rsid w:val="008E1FBD"/>
    <w:rsid w:val="008E5001"/>
    <w:rsid w:val="008F3EBF"/>
    <w:rsid w:val="008F7720"/>
    <w:rsid w:val="0090097B"/>
    <w:rsid w:val="00902AF8"/>
    <w:rsid w:val="009154B5"/>
    <w:rsid w:val="009220F6"/>
    <w:rsid w:val="009246D1"/>
    <w:rsid w:val="00926BB4"/>
    <w:rsid w:val="0092794D"/>
    <w:rsid w:val="00931051"/>
    <w:rsid w:val="0093488D"/>
    <w:rsid w:val="009437FB"/>
    <w:rsid w:val="00943C11"/>
    <w:rsid w:val="009447C6"/>
    <w:rsid w:val="00946E0E"/>
    <w:rsid w:val="00953580"/>
    <w:rsid w:val="00955C5F"/>
    <w:rsid w:val="00956211"/>
    <w:rsid w:val="00963B7C"/>
    <w:rsid w:val="0096418D"/>
    <w:rsid w:val="00965E25"/>
    <w:rsid w:val="00971ABC"/>
    <w:rsid w:val="00972FE5"/>
    <w:rsid w:val="00993A83"/>
    <w:rsid w:val="00996F4C"/>
    <w:rsid w:val="00997766"/>
    <w:rsid w:val="009A1ECA"/>
    <w:rsid w:val="009A5EFF"/>
    <w:rsid w:val="009C0715"/>
    <w:rsid w:val="009F3FD1"/>
    <w:rsid w:val="009F483D"/>
    <w:rsid w:val="00A07F92"/>
    <w:rsid w:val="00A10107"/>
    <w:rsid w:val="00A25CC9"/>
    <w:rsid w:val="00A37991"/>
    <w:rsid w:val="00A43388"/>
    <w:rsid w:val="00A5096E"/>
    <w:rsid w:val="00A51F40"/>
    <w:rsid w:val="00A55E5C"/>
    <w:rsid w:val="00A77EC1"/>
    <w:rsid w:val="00A82F9E"/>
    <w:rsid w:val="00A94D0D"/>
    <w:rsid w:val="00AB33B4"/>
    <w:rsid w:val="00AC6775"/>
    <w:rsid w:val="00AD491D"/>
    <w:rsid w:val="00AF1573"/>
    <w:rsid w:val="00AF19E0"/>
    <w:rsid w:val="00AF1A59"/>
    <w:rsid w:val="00AF253E"/>
    <w:rsid w:val="00B27263"/>
    <w:rsid w:val="00B32FB4"/>
    <w:rsid w:val="00B36F59"/>
    <w:rsid w:val="00B4024F"/>
    <w:rsid w:val="00B40411"/>
    <w:rsid w:val="00B4041B"/>
    <w:rsid w:val="00B4321D"/>
    <w:rsid w:val="00B57F57"/>
    <w:rsid w:val="00B624CB"/>
    <w:rsid w:val="00B701BE"/>
    <w:rsid w:val="00B71568"/>
    <w:rsid w:val="00B72DD3"/>
    <w:rsid w:val="00B81EC8"/>
    <w:rsid w:val="00B82863"/>
    <w:rsid w:val="00B85082"/>
    <w:rsid w:val="00B905C3"/>
    <w:rsid w:val="00B939A6"/>
    <w:rsid w:val="00BA1700"/>
    <w:rsid w:val="00BD1FC4"/>
    <w:rsid w:val="00BD4484"/>
    <w:rsid w:val="00BD74FB"/>
    <w:rsid w:val="00BE7341"/>
    <w:rsid w:val="00BF0E1E"/>
    <w:rsid w:val="00C06D26"/>
    <w:rsid w:val="00C141D1"/>
    <w:rsid w:val="00C147A4"/>
    <w:rsid w:val="00C309BB"/>
    <w:rsid w:val="00C337B8"/>
    <w:rsid w:val="00C34599"/>
    <w:rsid w:val="00C6239A"/>
    <w:rsid w:val="00C71833"/>
    <w:rsid w:val="00C77D68"/>
    <w:rsid w:val="00C82A91"/>
    <w:rsid w:val="00C864EB"/>
    <w:rsid w:val="00C907EC"/>
    <w:rsid w:val="00C944FA"/>
    <w:rsid w:val="00CA03B7"/>
    <w:rsid w:val="00CA56D9"/>
    <w:rsid w:val="00CA673D"/>
    <w:rsid w:val="00CB2692"/>
    <w:rsid w:val="00D02ACB"/>
    <w:rsid w:val="00D03118"/>
    <w:rsid w:val="00D113B9"/>
    <w:rsid w:val="00D13500"/>
    <w:rsid w:val="00D13769"/>
    <w:rsid w:val="00D26471"/>
    <w:rsid w:val="00D32B69"/>
    <w:rsid w:val="00D42186"/>
    <w:rsid w:val="00D4546B"/>
    <w:rsid w:val="00D46638"/>
    <w:rsid w:val="00D47076"/>
    <w:rsid w:val="00D5761E"/>
    <w:rsid w:val="00D608A3"/>
    <w:rsid w:val="00D647F2"/>
    <w:rsid w:val="00D64E86"/>
    <w:rsid w:val="00D66911"/>
    <w:rsid w:val="00D67079"/>
    <w:rsid w:val="00D70910"/>
    <w:rsid w:val="00D86588"/>
    <w:rsid w:val="00D95E6D"/>
    <w:rsid w:val="00D97D22"/>
    <w:rsid w:val="00DA0BB6"/>
    <w:rsid w:val="00DA5E0B"/>
    <w:rsid w:val="00DA6ED6"/>
    <w:rsid w:val="00DA71B9"/>
    <w:rsid w:val="00DA737D"/>
    <w:rsid w:val="00DB5CAB"/>
    <w:rsid w:val="00DC2A02"/>
    <w:rsid w:val="00DC45AF"/>
    <w:rsid w:val="00DD0E36"/>
    <w:rsid w:val="00DD2682"/>
    <w:rsid w:val="00DD616B"/>
    <w:rsid w:val="00E0218F"/>
    <w:rsid w:val="00E032C0"/>
    <w:rsid w:val="00E212F9"/>
    <w:rsid w:val="00E2356F"/>
    <w:rsid w:val="00E27744"/>
    <w:rsid w:val="00E27BF0"/>
    <w:rsid w:val="00E27DD6"/>
    <w:rsid w:val="00E40714"/>
    <w:rsid w:val="00E422B3"/>
    <w:rsid w:val="00E43A3E"/>
    <w:rsid w:val="00E46F10"/>
    <w:rsid w:val="00E50EE7"/>
    <w:rsid w:val="00E566AA"/>
    <w:rsid w:val="00E642C7"/>
    <w:rsid w:val="00E66E17"/>
    <w:rsid w:val="00E66E72"/>
    <w:rsid w:val="00E702C9"/>
    <w:rsid w:val="00E75418"/>
    <w:rsid w:val="00E81BF8"/>
    <w:rsid w:val="00E81EA2"/>
    <w:rsid w:val="00E82060"/>
    <w:rsid w:val="00E82990"/>
    <w:rsid w:val="00E833A0"/>
    <w:rsid w:val="00E87069"/>
    <w:rsid w:val="00E87833"/>
    <w:rsid w:val="00E94E4C"/>
    <w:rsid w:val="00E95691"/>
    <w:rsid w:val="00EA1100"/>
    <w:rsid w:val="00EA4D96"/>
    <w:rsid w:val="00EB08BF"/>
    <w:rsid w:val="00EB1DDF"/>
    <w:rsid w:val="00EC0CA4"/>
    <w:rsid w:val="00EC2A21"/>
    <w:rsid w:val="00EC7E7D"/>
    <w:rsid w:val="00ED26FD"/>
    <w:rsid w:val="00ED6745"/>
    <w:rsid w:val="00EE1E10"/>
    <w:rsid w:val="00EE3076"/>
    <w:rsid w:val="00EE5628"/>
    <w:rsid w:val="00EE65D7"/>
    <w:rsid w:val="00EF3161"/>
    <w:rsid w:val="00EF3A07"/>
    <w:rsid w:val="00F1388E"/>
    <w:rsid w:val="00F15667"/>
    <w:rsid w:val="00F15B90"/>
    <w:rsid w:val="00F1747B"/>
    <w:rsid w:val="00F24F79"/>
    <w:rsid w:val="00F267F4"/>
    <w:rsid w:val="00F409CB"/>
    <w:rsid w:val="00F52A5B"/>
    <w:rsid w:val="00F54D19"/>
    <w:rsid w:val="00F55284"/>
    <w:rsid w:val="00F5732F"/>
    <w:rsid w:val="00F616C7"/>
    <w:rsid w:val="00F73077"/>
    <w:rsid w:val="00F9212E"/>
    <w:rsid w:val="00FA431A"/>
    <w:rsid w:val="00FB0A37"/>
    <w:rsid w:val="00FB5B7F"/>
    <w:rsid w:val="00FC618A"/>
    <w:rsid w:val="00FF1774"/>
    <w:rsid w:val="00FF57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C30337-D034-4A9D-8452-51CCC0933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644B"/>
    <w:pPr>
      <w:spacing w:after="200" w:line="276" w:lineRule="auto"/>
      <w:jc w:val="left"/>
    </w:pPr>
    <w:rPr>
      <w:rFonts w:asciiTheme="minorHAnsi" w:eastAsiaTheme="minorEastAsia" w:hAnsiTheme="minorHAnsi"/>
      <w:sz w:val="22"/>
      <w:lang w:eastAsia="ru-RU"/>
    </w:rPr>
  </w:style>
  <w:style w:type="paragraph" w:styleId="1">
    <w:name w:val="heading 1"/>
    <w:basedOn w:val="a"/>
    <w:next w:val="a"/>
    <w:link w:val="10"/>
    <w:uiPriority w:val="9"/>
    <w:qFormat/>
    <w:rsid w:val="00F573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E81BF8"/>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qFormat/>
    <w:rsid w:val="0068644B"/>
    <w:pPr>
      <w:keepNext/>
      <w:spacing w:after="0" w:line="240" w:lineRule="auto"/>
      <w:jc w:val="center"/>
      <w:outlineLvl w:val="4"/>
    </w:pPr>
    <w:rPr>
      <w:rFonts w:ascii="Times New Roman" w:eastAsia="Times New Roman" w:hAnsi="Times New Roman" w:cs="Times New Roman"/>
      <w:b/>
      <w:bCs/>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1"/>
    <w:basedOn w:val="Standard"/>
    <w:next w:val="a3"/>
    <w:qFormat/>
    <w:rsid w:val="0068644B"/>
    <w:pPr>
      <w:keepNext/>
      <w:spacing w:before="240" w:after="120"/>
    </w:pPr>
    <w:rPr>
      <w:rFonts w:ascii="Liberation Sans" w:hAnsi="Liberation Sans"/>
      <w:sz w:val="28"/>
      <w:szCs w:val="28"/>
    </w:rPr>
  </w:style>
  <w:style w:type="paragraph" w:customStyle="1" w:styleId="Standard">
    <w:name w:val="Standard"/>
    <w:qFormat/>
    <w:rsid w:val="0068644B"/>
    <w:pPr>
      <w:widowControl w:val="0"/>
      <w:suppressAutoHyphens/>
      <w:spacing w:line="240" w:lineRule="auto"/>
      <w:jc w:val="left"/>
      <w:textAlignment w:val="baseline"/>
    </w:pPr>
    <w:rPr>
      <w:rFonts w:ascii="Liberation Serif" w:eastAsia="Droid Sans Fallback" w:hAnsi="Liberation Serif" w:cs="FreeSans"/>
      <w:kern w:val="2"/>
      <w:sz w:val="24"/>
      <w:szCs w:val="24"/>
      <w:lang w:val="uk-UA" w:eastAsia="zh-CN" w:bidi="hi-IN"/>
    </w:rPr>
  </w:style>
  <w:style w:type="paragraph" w:customStyle="1" w:styleId="Textbody">
    <w:name w:val="Text body"/>
    <w:basedOn w:val="Standard"/>
    <w:qFormat/>
    <w:rsid w:val="0068644B"/>
    <w:pPr>
      <w:spacing w:after="140" w:line="288" w:lineRule="auto"/>
    </w:pPr>
  </w:style>
  <w:style w:type="table" w:styleId="a4">
    <w:name w:val="Table Grid"/>
    <w:basedOn w:val="a1"/>
    <w:uiPriority w:val="39"/>
    <w:rsid w:val="0068644B"/>
    <w:pPr>
      <w:spacing w:line="240" w:lineRule="auto"/>
      <w:jc w:val="left"/>
    </w:pPr>
    <w:rPr>
      <w:rFonts w:asciiTheme="minorHAnsi" w:eastAsiaTheme="minorEastAsia" w:hAnsiTheme="minorHAnsi"/>
      <w:sz w:val="24"/>
      <w:szCs w:val="24"/>
      <w:lang w:val="uk-UA"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3">
    <w:name w:val="Body Text"/>
    <w:basedOn w:val="a"/>
    <w:link w:val="a5"/>
    <w:uiPriority w:val="99"/>
    <w:semiHidden/>
    <w:unhideWhenUsed/>
    <w:rsid w:val="0068644B"/>
    <w:pPr>
      <w:spacing w:after="120"/>
    </w:pPr>
  </w:style>
  <w:style w:type="character" w:customStyle="1" w:styleId="a5">
    <w:name w:val="Основной текст Знак"/>
    <w:basedOn w:val="a0"/>
    <w:link w:val="a3"/>
    <w:uiPriority w:val="99"/>
    <w:semiHidden/>
    <w:rsid w:val="0068644B"/>
    <w:rPr>
      <w:rFonts w:asciiTheme="minorHAnsi" w:eastAsiaTheme="minorEastAsia" w:hAnsiTheme="minorHAnsi"/>
      <w:sz w:val="22"/>
      <w:lang w:eastAsia="ru-RU"/>
    </w:rPr>
  </w:style>
  <w:style w:type="paragraph" w:customStyle="1" w:styleId="12">
    <w:name w:val="Абзац списка1"/>
    <w:basedOn w:val="a"/>
    <w:rsid w:val="0068644B"/>
    <w:pPr>
      <w:spacing w:after="160" w:line="254" w:lineRule="auto"/>
      <w:ind w:left="720"/>
    </w:pPr>
    <w:rPr>
      <w:rFonts w:ascii="Calibri" w:eastAsia="Times New Roman" w:hAnsi="Calibri" w:cs="Times New Roman"/>
      <w:lang w:eastAsia="zh-CN"/>
    </w:rPr>
  </w:style>
  <w:style w:type="paragraph" w:customStyle="1" w:styleId="13">
    <w:name w:val="Абзац списка1"/>
    <w:basedOn w:val="a"/>
    <w:rsid w:val="0068644B"/>
    <w:pPr>
      <w:spacing w:after="160" w:line="259" w:lineRule="auto"/>
      <w:ind w:left="720"/>
    </w:pPr>
    <w:rPr>
      <w:rFonts w:ascii="Calibri" w:eastAsia="Times New Roman" w:hAnsi="Calibri" w:cs="Times New Roman"/>
      <w:lang w:eastAsia="en-US"/>
    </w:rPr>
  </w:style>
  <w:style w:type="character" w:customStyle="1" w:styleId="50">
    <w:name w:val="Заголовок 5 Знак"/>
    <w:basedOn w:val="a0"/>
    <w:link w:val="5"/>
    <w:rsid w:val="0068644B"/>
    <w:rPr>
      <w:rFonts w:eastAsia="Times New Roman" w:cs="Times New Roman"/>
      <w:b/>
      <w:bCs/>
      <w:sz w:val="22"/>
      <w:szCs w:val="24"/>
      <w:lang w:val="uk-UA" w:eastAsia="ru-RU"/>
    </w:rPr>
  </w:style>
  <w:style w:type="paragraph" w:styleId="a6">
    <w:name w:val="header"/>
    <w:basedOn w:val="a"/>
    <w:link w:val="a7"/>
    <w:uiPriority w:val="99"/>
    <w:rsid w:val="0068644B"/>
    <w:pPr>
      <w:tabs>
        <w:tab w:val="center" w:pos="4677"/>
        <w:tab w:val="right" w:pos="9355"/>
      </w:tabs>
      <w:spacing w:after="0" w:line="240" w:lineRule="auto"/>
    </w:pPr>
    <w:rPr>
      <w:rFonts w:ascii="Calibri" w:eastAsia="Times New Roman" w:hAnsi="Calibri" w:cs="Times New Roman"/>
      <w:lang w:eastAsia="en-US"/>
    </w:rPr>
  </w:style>
  <w:style w:type="character" w:customStyle="1" w:styleId="a7">
    <w:name w:val="Верхний колонтитул Знак"/>
    <w:basedOn w:val="a0"/>
    <w:link w:val="a6"/>
    <w:uiPriority w:val="99"/>
    <w:rsid w:val="0068644B"/>
    <w:rPr>
      <w:rFonts w:ascii="Calibri" w:eastAsia="Times New Roman" w:hAnsi="Calibri" w:cs="Times New Roman"/>
      <w:sz w:val="22"/>
    </w:rPr>
  </w:style>
  <w:style w:type="paragraph" w:styleId="a8">
    <w:name w:val="footer"/>
    <w:basedOn w:val="a"/>
    <w:link w:val="a9"/>
    <w:uiPriority w:val="99"/>
    <w:rsid w:val="0068644B"/>
    <w:pPr>
      <w:tabs>
        <w:tab w:val="center" w:pos="4677"/>
        <w:tab w:val="right" w:pos="9355"/>
      </w:tabs>
      <w:spacing w:after="0" w:line="240" w:lineRule="auto"/>
    </w:pPr>
    <w:rPr>
      <w:rFonts w:ascii="Calibri" w:eastAsia="Times New Roman" w:hAnsi="Calibri" w:cs="Times New Roman"/>
      <w:lang w:eastAsia="en-US"/>
    </w:rPr>
  </w:style>
  <w:style w:type="character" w:customStyle="1" w:styleId="a9">
    <w:name w:val="Нижний колонтитул Знак"/>
    <w:basedOn w:val="a0"/>
    <w:link w:val="a8"/>
    <w:uiPriority w:val="99"/>
    <w:rsid w:val="0068644B"/>
    <w:rPr>
      <w:rFonts w:ascii="Calibri" w:eastAsia="Times New Roman" w:hAnsi="Calibri" w:cs="Times New Roman"/>
      <w:sz w:val="22"/>
    </w:rPr>
  </w:style>
  <w:style w:type="paragraph" w:customStyle="1" w:styleId="aa">
    <w:name w:val="Знак"/>
    <w:basedOn w:val="a"/>
    <w:autoRedefine/>
    <w:rsid w:val="0068644B"/>
    <w:pPr>
      <w:spacing w:after="160" w:line="240" w:lineRule="exact"/>
    </w:pPr>
    <w:rPr>
      <w:rFonts w:ascii="Times New Roman" w:eastAsia="Times New Roman" w:hAnsi="Times New Roman" w:cs="Times New Roman"/>
      <w:sz w:val="28"/>
      <w:szCs w:val="20"/>
      <w:lang w:val="en-US" w:eastAsia="en-US"/>
    </w:rPr>
  </w:style>
  <w:style w:type="paragraph" w:styleId="2">
    <w:name w:val="Body Text 2"/>
    <w:basedOn w:val="a"/>
    <w:link w:val="20"/>
    <w:rsid w:val="0068644B"/>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68644B"/>
    <w:rPr>
      <w:rFonts w:eastAsia="Times New Roman" w:cs="Times New Roman"/>
      <w:sz w:val="24"/>
      <w:szCs w:val="24"/>
      <w:lang w:eastAsia="ru-RU"/>
    </w:rPr>
  </w:style>
  <w:style w:type="character" w:styleId="ab">
    <w:name w:val="page number"/>
    <w:basedOn w:val="a0"/>
    <w:rsid w:val="0068644B"/>
  </w:style>
  <w:style w:type="paragraph" w:styleId="ac">
    <w:name w:val="List Paragraph"/>
    <w:basedOn w:val="a"/>
    <w:uiPriority w:val="34"/>
    <w:qFormat/>
    <w:rsid w:val="0068644B"/>
    <w:pPr>
      <w:spacing w:after="0" w:line="240" w:lineRule="auto"/>
      <w:ind w:left="720"/>
      <w:contextualSpacing/>
    </w:pPr>
    <w:rPr>
      <w:rFonts w:ascii="Times New Roman" w:eastAsia="Times New Roman" w:hAnsi="Times New Roman" w:cs="Times New Roman"/>
      <w:sz w:val="24"/>
      <w:szCs w:val="24"/>
    </w:rPr>
  </w:style>
  <w:style w:type="paragraph" w:styleId="ad">
    <w:name w:val="Body Text Indent"/>
    <w:basedOn w:val="a"/>
    <w:link w:val="ae"/>
    <w:rsid w:val="0068644B"/>
    <w:pPr>
      <w:widowControl w:val="0"/>
      <w:autoSpaceDE w:val="0"/>
      <w:autoSpaceDN w:val="0"/>
      <w:adjustRightInd w:val="0"/>
      <w:spacing w:after="0" w:line="360" w:lineRule="auto"/>
      <w:ind w:firstLine="720"/>
      <w:jc w:val="both"/>
    </w:pPr>
    <w:rPr>
      <w:rFonts w:ascii="Times New Roman" w:eastAsia="Times New Roman" w:hAnsi="Times New Roman" w:cs="Times New Roman"/>
      <w:sz w:val="28"/>
      <w:szCs w:val="28"/>
      <w:lang w:val="uk-UA"/>
    </w:rPr>
  </w:style>
  <w:style w:type="character" w:customStyle="1" w:styleId="ae">
    <w:name w:val="Основной текст с отступом Знак"/>
    <w:basedOn w:val="a0"/>
    <w:link w:val="ad"/>
    <w:rsid w:val="0068644B"/>
    <w:rPr>
      <w:rFonts w:eastAsia="Times New Roman" w:cs="Times New Roman"/>
      <w:szCs w:val="28"/>
      <w:lang w:val="uk-UA" w:eastAsia="ru-RU"/>
    </w:rPr>
  </w:style>
  <w:style w:type="paragraph" w:styleId="21">
    <w:name w:val="Body Text Indent 2"/>
    <w:basedOn w:val="a"/>
    <w:link w:val="22"/>
    <w:rsid w:val="0068644B"/>
    <w:pPr>
      <w:widowControl w:val="0"/>
      <w:autoSpaceDE w:val="0"/>
      <w:autoSpaceDN w:val="0"/>
      <w:adjustRightInd w:val="0"/>
      <w:spacing w:after="0" w:line="360" w:lineRule="auto"/>
      <w:ind w:firstLine="720"/>
    </w:pPr>
    <w:rPr>
      <w:rFonts w:ascii="Times New Roman" w:eastAsia="Times New Roman" w:hAnsi="Times New Roman" w:cs="Times New Roman"/>
      <w:sz w:val="28"/>
      <w:szCs w:val="28"/>
      <w:lang w:val="uk-UA"/>
    </w:rPr>
  </w:style>
  <w:style w:type="character" w:customStyle="1" w:styleId="22">
    <w:name w:val="Основной текст с отступом 2 Знак"/>
    <w:basedOn w:val="a0"/>
    <w:link w:val="21"/>
    <w:rsid w:val="0068644B"/>
    <w:rPr>
      <w:rFonts w:eastAsia="Times New Roman" w:cs="Times New Roman"/>
      <w:szCs w:val="28"/>
      <w:lang w:val="uk-UA" w:eastAsia="ru-RU"/>
    </w:rPr>
  </w:style>
  <w:style w:type="paragraph" w:styleId="31">
    <w:name w:val="Body Text Indent 3"/>
    <w:basedOn w:val="a"/>
    <w:link w:val="32"/>
    <w:rsid w:val="0068644B"/>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68644B"/>
    <w:rPr>
      <w:rFonts w:eastAsia="Times New Roman" w:cs="Times New Roman"/>
      <w:sz w:val="16"/>
      <w:szCs w:val="16"/>
      <w:lang w:eastAsia="ru-RU"/>
    </w:rPr>
  </w:style>
  <w:style w:type="paragraph" w:customStyle="1" w:styleId="FR1">
    <w:name w:val="FR1"/>
    <w:rsid w:val="0068644B"/>
    <w:pPr>
      <w:widowControl w:val="0"/>
      <w:autoSpaceDE w:val="0"/>
      <w:autoSpaceDN w:val="0"/>
      <w:adjustRightInd w:val="0"/>
      <w:spacing w:line="240" w:lineRule="auto"/>
      <w:jc w:val="left"/>
    </w:pPr>
    <w:rPr>
      <w:rFonts w:eastAsia="Times New Roman" w:cs="Times New Roman"/>
      <w:sz w:val="24"/>
      <w:szCs w:val="24"/>
      <w:lang w:val="uk-UA" w:eastAsia="ru-RU"/>
    </w:rPr>
  </w:style>
  <w:style w:type="paragraph" w:styleId="af">
    <w:name w:val="Balloon Text"/>
    <w:basedOn w:val="a"/>
    <w:link w:val="af0"/>
    <w:rsid w:val="0068644B"/>
    <w:pPr>
      <w:spacing w:after="0" w:line="240" w:lineRule="auto"/>
    </w:pPr>
    <w:rPr>
      <w:rFonts w:ascii="Tahoma" w:eastAsia="Times New Roman" w:hAnsi="Tahoma" w:cs="Tahoma"/>
      <w:sz w:val="16"/>
      <w:szCs w:val="16"/>
      <w:lang w:eastAsia="en-US"/>
    </w:rPr>
  </w:style>
  <w:style w:type="character" w:customStyle="1" w:styleId="af0">
    <w:name w:val="Текст выноски Знак"/>
    <w:basedOn w:val="a0"/>
    <w:link w:val="af"/>
    <w:rsid w:val="0068644B"/>
    <w:rPr>
      <w:rFonts w:ascii="Tahoma" w:eastAsia="Times New Roman" w:hAnsi="Tahoma" w:cs="Tahoma"/>
      <w:sz w:val="16"/>
      <w:szCs w:val="16"/>
    </w:rPr>
  </w:style>
  <w:style w:type="character" w:customStyle="1" w:styleId="30">
    <w:name w:val="Заголовок 3 Знак"/>
    <w:basedOn w:val="a0"/>
    <w:link w:val="3"/>
    <w:uiPriority w:val="9"/>
    <w:semiHidden/>
    <w:rsid w:val="00E81BF8"/>
    <w:rPr>
      <w:rFonts w:asciiTheme="majorHAnsi" w:eastAsiaTheme="majorEastAsia" w:hAnsiTheme="majorHAnsi" w:cstheme="majorBidi"/>
      <w:b/>
      <w:bCs/>
      <w:color w:val="4F81BD" w:themeColor="accent1"/>
      <w:sz w:val="22"/>
      <w:lang w:eastAsia="ru-RU"/>
    </w:rPr>
  </w:style>
  <w:style w:type="character" w:customStyle="1" w:styleId="mw-headline">
    <w:name w:val="mw-headline"/>
    <w:basedOn w:val="a0"/>
    <w:rsid w:val="00E81BF8"/>
  </w:style>
  <w:style w:type="paragraph" w:styleId="af1">
    <w:name w:val="Normal (Web)"/>
    <w:basedOn w:val="a"/>
    <w:uiPriority w:val="99"/>
    <w:unhideWhenUsed/>
    <w:rsid w:val="00E81BF8"/>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E81BF8"/>
    <w:rPr>
      <w:color w:val="0000FF"/>
      <w:u w:val="single"/>
    </w:rPr>
  </w:style>
  <w:style w:type="character" w:customStyle="1" w:styleId="10">
    <w:name w:val="Заголовок 1 Знак"/>
    <w:basedOn w:val="a0"/>
    <w:link w:val="1"/>
    <w:uiPriority w:val="9"/>
    <w:rsid w:val="00F5732F"/>
    <w:rPr>
      <w:rFonts w:asciiTheme="majorHAnsi" w:eastAsiaTheme="majorEastAsia" w:hAnsiTheme="majorHAnsi" w:cstheme="majorBidi"/>
      <w:b/>
      <w:bCs/>
      <w:color w:val="365F91" w:themeColor="accent1" w:themeShade="BF"/>
      <w:szCs w:val="28"/>
      <w:lang w:eastAsia="ru-RU"/>
    </w:rPr>
  </w:style>
  <w:style w:type="paragraph" w:customStyle="1" w:styleId="14">
    <w:name w:val="Обычный1"/>
    <w:uiPriority w:val="99"/>
    <w:rsid w:val="00136AEF"/>
    <w:pPr>
      <w:spacing w:line="240" w:lineRule="auto"/>
      <w:jc w:val="left"/>
    </w:pPr>
    <w:rPr>
      <w:rFonts w:ascii="MS Sans Serif" w:eastAsia="Calibri" w:hAnsi="MS Sans Serif" w:cs="Times New Roman"/>
      <w:sz w:val="20"/>
      <w:szCs w:val="20"/>
      <w:lang w:val="en-US" w:eastAsia="ru-RU"/>
    </w:rPr>
  </w:style>
  <w:style w:type="paragraph" w:styleId="af3">
    <w:name w:val="TOC Heading"/>
    <w:basedOn w:val="1"/>
    <w:next w:val="a"/>
    <w:uiPriority w:val="39"/>
    <w:unhideWhenUsed/>
    <w:qFormat/>
    <w:rsid w:val="007D4784"/>
    <w:pPr>
      <w:outlineLvl w:val="9"/>
    </w:pPr>
    <w:rPr>
      <w:lang w:eastAsia="en-US"/>
    </w:rPr>
  </w:style>
  <w:style w:type="paragraph" w:styleId="15">
    <w:name w:val="toc 1"/>
    <w:basedOn w:val="a"/>
    <w:next w:val="a"/>
    <w:autoRedefine/>
    <w:uiPriority w:val="39"/>
    <w:unhideWhenUsed/>
    <w:rsid w:val="007D4784"/>
    <w:pPr>
      <w:spacing w:after="100"/>
    </w:pPr>
  </w:style>
  <w:style w:type="paragraph" w:customStyle="1" w:styleId="23">
    <w:name w:val="Обычный2"/>
    <w:rsid w:val="00006913"/>
    <w:pPr>
      <w:spacing w:line="240" w:lineRule="auto"/>
      <w:jc w:val="left"/>
    </w:pPr>
    <w:rPr>
      <w:rFonts w:ascii="Calibri" w:eastAsia="Calibri" w:hAnsi="Calibri" w:cs="Calibri"/>
      <w:sz w:val="20"/>
      <w:szCs w:val="20"/>
      <w:lang w:val="uk-UA" w:eastAsia="ru-RU"/>
    </w:rPr>
  </w:style>
  <w:style w:type="character" w:styleId="af4">
    <w:name w:val="Strong"/>
    <w:basedOn w:val="a0"/>
    <w:uiPriority w:val="22"/>
    <w:qFormat/>
    <w:rsid w:val="005D001F"/>
    <w:rPr>
      <w:b/>
      <w:bCs/>
    </w:rPr>
  </w:style>
  <w:style w:type="character" w:customStyle="1" w:styleId="apple-converted-space">
    <w:name w:val="apple-converted-space"/>
    <w:basedOn w:val="a0"/>
    <w:rsid w:val="005D001F"/>
  </w:style>
  <w:style w:type="paragraph" w:customStyle="1" w:styleId="wp-caption-text">
    <w:name w:val="wp-caption-text"/>
    <w:basedOn w:val="a"/>
    <w:rsid w:val="005D00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
    <w:name w:val="Сетка таблицы1"/>
    <w:basedOn w:val="a1"/>
    <w:next w:val="a4"/>
    <w:uiPriority w:val="59"/>
    <w:rsid w:val="00D67079"/>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4">
    <w:name w:val="Сетка таблицы2"/>
    <w:basedOn w:val="a1"/>
    <w:next w:val="a4"/>
    <w:uiPriority w:val="59"/>
    <w:rsid w:val="001E450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
    <w:name w:val="Сетка таблицы3"/>
    <w:basedOn w:val="a1"/>
    <w:next w:val="a4"/>
    <w:uiPriority w:val="59"/>
    <w:rsid w:val="00B905C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4"/>
    <w:uiPriority w:val="59"/>
    <w:rsid w:val="0022219F"/>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етка таблицы5"/>
    <w:basedOn w:val="a1"/>
    <w:next w:val="a4"/>
    <w:uiPriority w:val="59"/>
    <w:rsid w:val="003064D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Сетка таблицы6"/>
    <w:basedOn w:val="a1"/>
    <w:next w:val="a4"/>
    <w:uiPriority w:val="59"/>
    <w:rsid w:val="00F73077"/>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eriod">
    <w:name w:val="period"/>
    <w:basedOn w:val="a0"/>
    <w:rsid w:val="00B57F57"/>
  </w:style>
  <w:style w:type="character" w:customStyle="1" w:styleId="cit">
    <w:name w:val="cit"/>
    <w:basedOn w:val="a0"/>
    <w:rsid w:val="00B57F57"/>
  </w:style>
  <w:style w:type="character" w:customStyle="1" w:styleId="authors-list-item">
    <w:name w:val="authors-list-item"/>
    <w:basedOn w:val="a0"/>
    <w:rsid w:val="00B57F57"/>
  </w:style>
  <w:style w:type="character" w:customStyle="1" w:styleId="comma">
    <w:name w:val="comma"/>
    <w:basedOn w:val="a0"/>
    <w:rsid w:val="00B57F57"/>
  </w:style>
  <w:style w:type="character" w:customStyle="1" w:styleId="mw-cite-backlink">
    <w:name w:val="mw-cite-backlink"/>
    <w:basedOn w:val="a0"/>
    <w:rsid w:val="00B57F57"/>
  </w:style>
  <w:style w:type="character" w:customStyle="1" w:styleId="reference-text">
    <w:name w:val="reference-text"/>
    <w:basedOn w:val="a0"/>
    <w:rsid w:val="00B57F57"/>
  </w:style>
  <w:style w:type="character" w:customStyle="1" w:styleId="citation">
    <w:name w:val="citation"/>
    <w:basedOn w:val="a0"/>
    <w:rsid w:val="00B57F57"/>
  </w:style>
  <w:style w:type="character" w:styleId="af5">
    <w:name w:val="FollowedHyperlink"/>
    <w:basedOn w:val="a0"/>
    <w:uiPriority w:val="99"/>
    <w:semiHidden/>
    <w:unhideWhenUsed/>
    <w:rsid w:val="003C05F1"/>
    <w:rPr>
      <w:color w:val="800080" w:themeColor="followedHyperlink"/>
      <w:u w:val="single"/>
    </w:rPr>
  </w:style>
  <w:style w:type="character" w:customStyle="1" w:styleId="rvts6">
    <w:name w:val="rvts6"/>
    <w:basedOn w:val="a0"/>
    <w:rsid w:val="00C309BB"/>
  </w:style>
  <w:style w:type="character" w:customStyle="1" w:styleId="af6">
    <w:name w:val="Основной текст_"/>
    <w:basedOn w:val="a0"/>
    <w:link w:val="17"/>
    <w:uiPriority w:val="99"/>
    <w:locked/>
    <w:rsid w:val="00C309BB"/>
    <w:rPr>
      <w:sz w:val="18"/>
      <w:szCs w:val="18"/>
      <w:shd w:val="clear" w:color="auto" w:fill="FFFFFF"/>
    </w:rPr>
  </w:style>
  <w:style w:type="paragraph" w:customStyle="1" w:styleId="17">
    <w:name w:val="Основной текст1"/>
    <w:basedOn w:val="a"/>
    <w:link w:val="af6"/>
    <w:uiPriority w:val="99"/>
    <w:rsid w:val="00C309BB"/>
    <w:pPr>
      <w:shd w:val="clear" w:color="auto" w:fill="FFFFFF"/>
      <w:spacing w:after="0" w:line="211" w:lineRule="exact"/>
      <w:ind w:left="23" w:right="23" w:firstLine="403"/>
      <w:jc w:val="both"/>
    </w:pPr>
    <w:rPr>
      <w:rFonts w:ascii="Times New Roman" w:eastAsiaTheme="minorHAnsi" w:hAnsi="Times New Roman"/>
      <w:sz w:val="18"/>
      <w:szCs w:val="18"/>
      <w:lang w:eastAsia="en-US"/>
    </w:rPr>
  </w:style>
  <w:style w:type="character" w:customStyle="1" w:styleId="9">
    <w:name w:val="Основной текст (9)_"/>
    <w:basedOn w:val="a0"/>
    <w:link w:val="90"/>
    <w:uiPriority w:val="99"/>
    <w:locked/>
    <w:rsid w:val="00C309BB"/>
    <w:rPr>
      <w:rFonts w:ascii="Arial" w:hAnsi="Arial" w:cs="Arial"/>
      <w:sz w:val="19"/>
      <w:szCs w:val="19"/>
      <w:shd w:val="clear" w:color="auto" w:fill="FFFFFF"/>
    </w:rPr>
  </w:style>
  <w:style w:type="paragraph" w:customStyle="1" w:styleId="90">
    <w:name w:val="Основной текст (9)"/>
    <w:basedOn w:val="a"/>
    <w:link w:val="9"/>
    <w:uiPriority w:val="99"/>
    <w:rsid w:val="00C309BB"/>
    <w:pPr>
      <w:shd w:val="clear" w:color="auto" w:fill="FFFFFF"/>
      <w:spacing w:after="0" w:line="240" w:lineRule="atLeast"/>
      <w:ind w:left="23" w:right="23" w:firstLine="403"/>
      <w:jc w:val="both"/>
    </w:pPr>
    <w:rPr>
      <w:rFonts w:ascii="Arial" w:eastAsiaTheme="minorHAnsi" w:hAnsi="Arial" w:cs="Arial"/>
      <w:sz w:val="19"/>
      <w:szCs w:val="19"/>
      <w:lang w:eastAsia="en-US"/>
    </w:rPr>
  </w:style>
  <w:style w:type="character" w:customStyle="1" w:styleId="134">
    <w:name w:val="Основной текст (134)"/>
    <w:basedOn w:val="a0"/>
    <w:uiPriority w:val="99"/>
    <w:rsid w:val="00C309BB"/>
    <w:rPr>
      <w:rFonts w:ascii="Arial" w:hAnsi="Arial" w:cs="Arial"/>
      <w:spacing w:val="0"/>
      <w:sz w:val="18"/>
      <w:szCs w:val="18"/>
    </w:rPr>
  </w:style>
  <w:style w:type="character" w:customStyle="1" w:styleId="1349">
    <w:name w:val="Основной текст (134) + 9"/>
    <w:aliases w:val="5 pt,Курсив"/>
    <w:basedOn w:val="a0"/>
    <w:uiPriority w:val="99"/>
    <w:rsid w:val="00C309BB"/>
    <w:rPr>
      <w:rFonts w:ascii="Arial" w:hAnsi="Arial" w:cs="Arial"/>
      <w:i/>
      <w:iCs/>
      <w:spacing w:val="0"/>
      <w:sz w:val="19"/>
      <w:szCs w:val="19"/>
    </w:rPr>
  </w:style>
  <w:style w:type="paragraph" w:customStyle="1" w:styleId="mtl">
    <w:name w:val="mtl"/>
    <w:basedOn w:val="a"/>
    <w:rsid w:val="00DB5CAB"/>
    <w:pPr>
      <w:spacing w:before="100" w:beforeAutospacing="1" w:after="100" w:afterAutospacing="1" w:line="240" w:lineRule="auto"/>
    </w:pPr>
    <w:rPr>
      <w:rFonts w:ascii="Times New Roman" w:eastAsia="Calibri" w:hAnsi="Times New Roman" w:cs="Times New Roman"/>
      <w:sz w:val="24"/>
      <w:szCs w:val="24"/>
    </w:rPr>
  </w:style>
  <w:style w:type="paragraph" w:customStyle="1" w:styleId="Style18">
    <w:name w:val="Style18"/>
    <w:basedOn w:val="a"/>
    <w:rsid w:val="00DB5CAB"/>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rPr>
  </w:style>
  <w:style w:type="character" w:customStyle="1" w:styleId="FontStyle59">
    <w:name w:val="Font Style59"/>
    <w:basedOn w:val="a0"/>
    <w:rsid w:val="00DB5CAB"/>
    <w:rPr>
      <w:rFonts w:ascii="Times New Roman" w:hAnsi="Times New Roman" w:cs="Times New Roman"/>
      <w:b/>
      <w:bCs/>
      <w:sz w:val="18"/>
      <w:szCs w:val="18"/>
    </w:rPr>
  </w:style>
  <w:style w:type="character" w:customStyle="1" w:styleId="FontStyle60">
    <w:name w:val="Font Style60"/>
    <w:basedOn w:val="a0"/>
    <w:rsid w:val="00DB5CAB"/>
    <w:rPr>
      <w:rFonts w:ascii="Times New Roman" w:hAnsi="Times New Roman" w:cs="Times New Roman"/>
      <w:b/>
      <w:bCs/>
      <w:i/>
      <w:iCs/>
      <w:sz w:val="18"/>
      <w:szCs w:val="18"/>
    </w:rPr>
  </w:style>
  <w:style w:type="paragraph" w:styleId="25">
    <w:name w:val="toc 2"/>
    <w:basedOn w:val="a"/>
    <w:next w:val="a"/>
    <w:autoRedefine/>
    <w:uiPriority w:val="39"/>
    <w:unhideWhenUsed/>
    <w:rsid w:val="00DB5CAB"/>
    <w:pPr>
      <w:spacing w:after="100"/>
      <w:ind w:left="220"/>
    </w:pPr>
  </w:style>
  <w:style w:type="paragraph" w:styleId="34">
    <w:name w:val="toc 3"/>
    <w:basedOn w:val="a"/>
    <w:next w:val="a"/>
    <w:autoRedefine/>
    <w:uiPriority w:val="39"/>
    <w:unhideWhenUsed/>
    <w:rsid w:val="00DB5CA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706753">
      <w:bodyDiv w:val="1"/>
      <w:marLeft w:val="0"/>
      <w:marRight w:val="0"/>
      <w:marTop w:val="0"/>
      <w:marBottom w:val="0"/>
      <w:divBdr>
        <w:top w:val="none" w:sz="0" w:space="0" w:color="auto"/>
        <w:left w:val="none" w:sz="0" w:space="0" w:color="auto"/>
        <w:bottom w:val="none" w:sz="0" w:space="0" w:color="auto"/>
        <w:right w:val="none" w:sz="0" w:space="0" w:color="auto"/>
      </w:divBdr>
    </w:div>
    <w:div w:id="485558773">
      <w:bodyDiv w:val="1"/>
      <w:marLeft w:val="0"/>
      <w:marRight w:val="0"/>
      <w:marTop w:val="0"/>
      <w:marBottom w:val="0"/>
      <w:divBdr>
        <w:top w:val="none" w:sz="0" w:space="0" w:color="auto"/>
        <w:left w:val="none" w:sz="0" w:space="0" w:color="auto"/>
        <w:bottom w:val="none" w:sz="0" w:space="0" w:color="auto"/>
        <w:right w:val="none" w:sz="0" w:space="0" w:color="auto"/>
      </w:divBdr>
      <w:divsChild>
        <w:div w:id="25522501">
          <w:marLeft w:val="0"/>
          <w:marRight w:val="0"/>
          <w:marTop w:val="0"/>
          <w:marBottom w:val="0"/>
          <w:divBdr>
            <w:top w:val="none" w:sz="0" w:space="0" w:color="auto"/>
            <w:left w:val="none" w:sz="0" w:space="0" w:color="auto"/>
            <w:bottom w:val="none" w:sz="0" w:space="0" w:color="auto"/>
            <w:right w:val="none" w:sz="0" w:space="0" w:color="auto"/>
          </w:divBdr>
          <w:divsChild>
            <w:div w:id="1194345619">
              <w:marLeft w:val="0"/>
              <w:marRight w:val="0"/>
              <w:marTop w:val="0"/>
              <w:marBottom w:val="0"/>
              <w:divBdr>
                <w:top w:val="none" w:sz="0" w:space="0" w:color="auto"/>
                <w:left w:val="none" w:sz="0" w:space="0" w:color="auto"/>
                <w:bottom w:val="none" w:sz="0" w:space="0" w:color="auto"/>
                <w:right w:val="none" w:sz="0" w:space="0" w:color="auto"/>
              </w:divBdr>
              <w:divsChild>
                <w:div w:id="997655481">
                  <w:marLeft w:val="0"/>
                  <w:marRight w:val="0"/>
                  <w:marTop w:val="0"/>
                  <w:marBottom w:val="0"/>
                  <w:divBdr>
                    <w:top w:val="none" w:sz="0" w:space="0" w:color="auto"/>
                    <w:left w:val="none" w:sz="0" w:space="0" w:color="auto"/>
                    <w:bottom w:val="none" w:sz="0" w:space="0" w:color="auto"/>
                    <w:right w:val="none" w:sz="0" w:space="0" w:color="auto"/>
                  </w:divBdr>
                </w:div>
              </w:divsChild>
            </w:div>
            <w:div w:id="644433411">
              <w:marLeft w:val="0"/>
              <w:marRight w:val="0"/>
              <w:marTop w:val="0"/>
              <w:marBottom w:val="0"/>
              <w:divBdr>
                <w:top w:val="none" w:sz="0" w:space="0" w:color="auto"/>
                <w:left w:val="none" w:sz="0" w:space="0" w:color="auto"/>
                <w:bottom w:val="none" w:sz="0" w:space="0" w:color="auto"/>
                <w:right w:val="none" w:sz="0" w:space="0" w:color="auto"/>
              </w:divBdr>
              <w:divsChild>
                <w:div w:id="555625137">
                  <w:marLeft w:val="0"/>
                  <w:marRight w:val="0"/>
                  <w:marTop w:val="0"/>
                  <w:marBottom w:val="0"/>
                  <w:divBdr>
                    <w:top w:val="none" w:sz="0" w:space="0" w:color="auto"/>
                    <w:left w:val="none" w:sz="0" w:space="0" w:color="auto"/>
                    <w:bottom w:val="none" w:sz="0" w:space="0" w:color="auto"/>
                    <w:right w:val="none" w:sz="0" w:space="0" w:color="auto"/>
                  </w:divBdr>
                  <w:divsChild>
                    <w:div w:id="1321809713">
                      <w:marLeft w:val="0"/>
                      <w:marRight w:val="0"/>
                      <w:marTop w:val="0"/>
                      <w:marBottom w:val="0"/>
                      <w:divBdr>
                        <w:top w:val="none" w:sz="0" w:space="0" w:color="auto"/>
                        <w:left w:val="none" w:sz="0" w:space="0" w:color="auto"/>
                        <w:bottom w:val="none" w:sz="0" w:space="0" w:color="auto"/>
                        <w:right w:val="none" w:sz="0" w:space="0" w:color="auto"/>
                      </w:divBdr>
                    </w:div>
                    <w:div w:id="1911504718">
                      <w:marLeft w:val="0"/>
                      <w:marRight w:val="0"/>
                      <w:marTop w:val="0"/>
                      <w:marBottom w:val="0"/>
                      <w:divBdr>
                        <w:top w:val="none" w:sz="0" w:space="0" w:color="auto"/>
                        <w:left w:val="none" w:sz="0" w:space="0" w:color="auto"/>
                        <w:bottom w:val="none" w:sz="0" w:space="0" w:color="auto"/>
                        <w:right w:val="none" w:sz="0" w:space="0" w:color="auto"/>
                      </w:divBdr>
                    </w:div>
                  </w:divsChild>
                </w:div>
                <w:div w:id="90590859">
                  <w:marLeft w:val="0"/>
                  <w:marRight w:val="0"/>
                  <w:marTop w:val="0"/>
                  <w:marBottom w:val="0"/>
                  <w:divBdr>
                    <w:top w:val="none" w:sz="0" w:space="0" w:color="auto"/>
                    <w:left w:val="none" w:sz="0" w:space="0" w:color="auto"/>
                    <w:bottom w:val="none" w:sz="0" w:space="0" w:color="auto"/>
                    <w:right w:val="none" w:sz="0" w:space="0" w:color="auto"/>
                  </w:divBdr>
                  <w:divsChild>
                    <w:div w:id="1300459703">
                      <w:marLeft w:val="0"/>
                      <w:marRight w:val="0"/>
                      <w:marTop w:val="0"/>
                      <w:marBottom w:val="0"/>
                      <w:divBdr>
                        <w:top w:val="none" w:sz="0" w:space="0" w:color="auto"/>
                        <w:left w:val="none" w:sz="0" w:space="0" w:color="auto"/>
                        <w:bottom w:val="none" w:sz="0" w:space="0" w:color="auto"/>
                        <w:right w:val="none" w:sz="0" w:space="0" w:color="auto"/>
                      </w:divBdr>
                    </w:div>
                    <w:div w:id="1089231088">
                      <w:marLeft w:val="0"/>
                      <w:marRight w:val="0"/>
                      <w:marTop w:val="0"/>
                      <w:marBottom w:val="0"/>
                      <w:divBdr>
                        <w:top w:val="none" w:sz="0" w:space="0" w:color="auto"/>
                        <w:left w:val="none" w:sz="0" w:space="0" w:color="auto"/>
                        <w:bottom w:val="none" w:sz="0" w:space="0" w:color="auto"/>
                        <w:right w:val="none" w:sz="0" w:space="0" w:color="auto"/>
                      </w:divBdr>
                    </w:div>
                  </w:divsChild>
                </w:div>
                <w:div w:id="55444163">
                  <w:marLeft w:val="0"/>
                  <w:marRight w:val="0"/>
                  <w:marTop w:val="0"/>
                  <w:marBottom w:val="0"/>
                  <w:divBdr>
                    <w:top w:val="none" w:sz="0" w:space="0" w:color="auto"/>
                    <w:left w:val="none" w:sz="0" w:space="0" w:color="auto"/>
                    <w:bottom w:val="none" w:sz="0" w:space="0" w:color="auto"/>
                    <w:right w:val="none" w:sz="0" w:space="0" w:color="auto"/>
                  </w:divBdr>
                  <w:divsChild>
                    <w:div w:id="1232156082">
                      <w:marLeft w:val="0"/>
                      <w:marRight w:val="0"/>
                      <w:marTop w:val="0"/>
                      <w:marBottom w:val="0"/>
                      <w:divBdr>
                        <w:top w:val="none" w:sz="0" w:space="0" w:color="auto"/>
                        <w:left w:val="none" w:sz="0" w:space="0" w:color="auto"/>
                        <w:bottom w:val="none" w:sz="0" w:space="0" w:color="auto"/>
                        <w:right w:val="none" w:sz="0" w:space="0" w:color="auto"/>
                      </w:divBdr>
                    </w:div>
                    <w:div w:id="103816381">
                      <w:marLeft w:val="0"/>
                      <w:marRight w:val="0"/>
                      <w:marTop w:val="0"/>
                      <w:marBottom w:val="0"/>
                      <w:divBdr>
                        <w:top w:val="none" w:sz="0" w:space="0" w:color="auto"/>
                        <w:left w:val="none" w:sz="0" w:space="0" w:color="auto"/>
                        <w:bottom w:val="none" w:sz="0" w:space="0" w:color="auto"/>
                        <w:right w:val="none" w:sz="0" w:space="0" w:color="auto"/>
                      </w:divBdr>
                    </w:div>
                  </w:divsChild>
                </w:div>
                <w:div w:id="676926510">
                  <w:marLeft w:val="0"/>
                  <w:marRight w:val="0"/>
                  <w:marTop w:val="0"/>
                  <w:marBottom w:val="0"/>
                  <w:divBdr>
                    <w:top w:val="none" w:sz="0" w:space="0" w:color="auto"/>
                    <w:left w:val="none" w:sz="0" w:space="0" w:color="auto"/>
                    <w:bottom w:val="none" w:sz="0" w:space="0" w:color="auto"/>
                    <w:right w:val="none" w:sz="0" w:space="0" w:color="auto"/>
                  </w:divBdr>
                  <w:divsChild>
                    <w:div w:id="130365600">
                      <w:marLeft w:val="0"/>
                      <w:marRight w:val="0"/>
                      <w:marTop w:val="0"/>
                      <w:marBottom w:val="0"/>
                      <w:divBdr>
                        <w:top w:val="none" w:sz="0" w:space="0" w:color="auto"/>
                        <w:left w:val="none" w:sz="0" w:space="0" w:color="auto"/>
                        <w:bottom w:val="none" w:sz="0" w:space="0" w:color="auto"/>
                        <w:right w:val="none" w:sz="0" w:space="0" w:color="auto"/>
                      </w:divBdr>
                    </w:div>
                    <w:div w:id="17525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27969">
          <w:marLeft w:val="0"/>
          <w:marRight w:val="0"/>
          <w:marTop w:val="0"/>
          <w:marBottom w:val="0"/>
          <w:divBdr>
            <w:top w:val="none" w:sz="0" w:space="0" w:color="auto"/>
            <w:left w:val="none" w:sz="0" w:space="0" w:color="auto"/>
            <w:bottom w:val="none" w:sz="0" w:space="0" w:color="auto"/>
            <w:right w:val="none" w:sz="0" w:space="0" w:color="auto"/>
          </w:divBdr>
          <w:divsChild>
            <w:div w:id="18547878">
              <w:marLeft w:val="0"/>
              <w:marRight w:val="0"/>
              <w:marTop w:val="0"/>
              <w:marBottom w:val="0"/>
              <w:divBdr>
                <w:top w:val="none" w:sz="0" w:space="0" w:color="auto"/>
                <w:left w:val="none" w:sz="0" w:space="0" w:color="auto"/>
                <w:bottom w:val="none" w:sz="0" w:space="0" w:color="auto"/>
                <w:right w:val="none" w:sz="0" w:space="0" w:color="auto"/>
              </w:divBdr>
            </w:div>
            <w:div w:id="1524438739">
              <w:marLeft w:val="0"/>
              <w:marRight w:val="0"/>
              <w:marTop w:val="0"/>
              <w:marBottom w:val="0"/>
              <w:divBdr>
                <w:top w:val="none" w:sz="0" w:space="0" w:color="auto"/>
                <w:left w:val="none" w:sz="0" w:space="0" w:color="auto"/>
                <w:bottom w:val="none" w:sz="0" w:space="0" w:color="auto"/>
                <w:right w:val="none" w:sz="0" w:space="0" w:color="auto"/>
              </w:divBdr>
            </w:div>
          </w:divsChild>
        </w:div>
        <w:div w:id="1485701851">
          <w:marLeft w:val="0"/>
          <w:marRight w:val="0"/>
          <w:marTop w:val="0"/>
          <w:marBottom w:val="0"/>
          <w:divBdr>
            <w:top w:val="none" w:sz="0" w:space="0" w:color="auto"/>
            <w:left w:val="none" w:sz="0" w:space="0" w:color="auto"/>
            <w:bottom w:val="none" w:sz="0" w:space="0" w:color="auto"/>
            <w:right w:val="none" w:sz="0" w:space="0" w:color="auto"/>
          </w:divBdr>
          <w:divsChild>
            <w:div w:id="161824056">
              <w:marLeft w:val="0"/>
              <w:marRight w:val="0"/>
              <w:marTop w:val="0"/>
              <w:marBottom w:val="0"/>
              <w:divBdr>
                <w:top w:val="none" w:sz="0" w:space="0" w:color="auto"/>
                <w:left w:val="none" w:sz="0" w:space="0" w:color="auto"/>
                <w:bottom w:val="none" w:sz="0" w:space="0" w:color="auto"/>
                <w:right w:val="none" w:sz="0" w:space="0" w:color="auto"/>
              </w:divBdr>
            </w:div>
            <w:div w:id="700017217">
              <w:marLeft w:val="0"/>
              <w:marRight w:val="0"/>
              <w:marTop w:val="0"/>
              <w:marBottom w:val="0"/>
              <w:divBdr>
                <w:top w:val="none" w:sz="0" w:space="0" w:color="auto"/>
                <w:left w:val="none" w:sz="0" w:space="0" w:color="auto"/>
                <w:bottom w:val="none" w:sz="0" w:space="0" w:color="auto"/>
                <w:right w:val="none" w:sz="0" w:space="0" w:color="auto"/>
              </w:divBdr>
            </w:div>
          </w:divsChild>
        </w:div>
        <w:div w:id="1943105315">
          <w:marLeft w:val="0"/>
          <w:marRight w:val="0"/>
          <w:marTop w:val="0"/>
          <w:marBottom w:val="0"/>
          <w:divBdr>
            <w:top w:val="none" w:sz="0" w:space="0" w:color="auto"/>
            <w:left w:val="none" w:sz="0" w:space="0" w:color="auto"/>
            <w:bottom w:val="none" w:sz="0" w:space="0" w:color="auto"/>
            <w:right w:val="none" w:sz="0" w:space="0" w:color="auto"/>
          </w:divBdr>
          <w:divsChild>
            <w:div w:id="625744093">
              <w:marLeft w:val="0"/>
              <w:marRight w:val="0"/>
              <w:marTop w:val="0"/>
              <w:marBottom w:val="0"/>
              <w:divBdr>
                <w:top w:val="none" w:sz="0" w:space="0" w:color="auto"/>
                <w:left w:val="none" w:sz="0" w:space="0" w:color="auto"/>
                <w:bottom w:val="none" w:sz="0" w:space="0" w:color="auto"/>
                <w:right w:val="none" w:sz="0" w:space="0" w:color="auto"/>
              </w:divBdr>
            </w:div>
            <w:div w:id="1623732981">
              <w:marLeft w:val="0"/>
              <w:marRight w:val="0"/>
              <w:marTop w:val="0"/>
              <w:marBottom w:val="0"/>
              <w:divBdr>
                <w:top w:val="none" w:sz="0" w:space="0" w:color="auto"/>
                <w:left w:val="none" w:sz="0" w:space="0" w:color="auto"/>
                <w:bottom w:val="none" w:sz="0" w:space="0" w:color="auto"/>
                <w:right w:val="none" w:sz="0" w:space="0" w:color="auto"/>
              </w:divBdr>
            </w:div>
          </w:divsChild>
        </w:div>
        <w:div w:id="642930848">
          <w:marLeft w:val="0"/>
          <w:marRight w:val="0"/>
          <w:marTop w:val="0"/>
          <w:marBottom w:val="0"/>
          <w:divBdr>
            <w:top w:val="none" w:sz="0" w:space="0" w:color="auto"/>
            <w:left w:val="none" w:sz="0" w:space="0" w:color="auto"/>
            <w:bottom w:val="none" w:sz="0" w:space="0" w:color="auto"/>
            <w:right w:val="none" w:sz="0" w:space="0" w:color="auto"/>
          </w:divBdr>
          <w:divsChild>
            <w:div w:id="1906261174">
              <w:marLeft w:val="0"/>
              <w:marRight w:val="0"/>
              <w:marTop w:val="0"/>
              <w:marBottom w:val="0"/>
              <w:divBdr>
                <w:top w:val="none" w:sz="0" w:space="0" w:color="auto"/>
                <w:left w:val="none" w:sz="0" w:space="0" w:color="auto"/>
                <w:bottom w:val="none" w:sz="0" w:space="0" w:color="auto"/>
                <w:right w:val="none" w:sz="0" w:space="0" w:color="auto"/>
              </w:divBdr>
              <w:divsChild>
                <w:div w:id="7994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69439">
          <w:marLeft w:val="0"/>
          <w:marRight w:val="0"/>
          <w:marTop w:val="0"/>
          <w:marBottom w:val="0"/>
          <w:divBdr>
            <w:top w:val="none" w:sz="0" w:space="0" w:color="auto"/>
            <w:left w:val="none" w:sz="0" w:space="0" w:color="auto"/>
            <w:bottom w:val="none" w:sz="0" w:space="0" w:color="auto"/>
            <w:right w:val="none" w:sz="0" w:space="0" w:color="auto"/>
          </w:divBdr>
          <w:divsChild>
            <w:div w:id="113402910">
              <w:marLeft w:val="0"/>
              <w:marRight w:val="0"/>
              <w:marTop w:val="0"/>
              <w:marBottom w:val="0"/>
              <w:divBdr>
                <w:top w:val="none" w:sz="0" w:space="0" w:color="auto"/>
                <w:left w:val="none" w:sz="0" w:space="0" w:color="auto"/>
                <w:bottom w:val="none" w:sz="0" w:space="0" w:color="auto"/>
                <w:right w:val="none" w:sz="0" w:space="0" w:color="auto"/>
              </w:divBdr>
            </w:div>
            <w:div w:id="1868180577">
              <w:marLeft w:val="0"/>
              <w:marRight w:val="0"/>
              <w:marTop w:val="0"/>
              <w:marBottom w:val="0"/>
              <w:divBdr>
                <w:top w:val="none" w:sz="0" w:space="0" w:color="auto"/>
                <w:left w:val="none" w:sz="0" w:space="0" w:color="auto"/>
                <w:bottom w:val="none" w:sz="0" w:space="0" w:color="auto"/>
                <w:right w:val="none" w:sz="0" w:space="0" w:color="auto"/>
              </w:divBdr>
            </w:div>
          </w:divsChild>
        </w:div>
        <w:div w:id="434907053">
          <w:marLeft w:val="0"/>
          <w:marRight w:val="0"/>
          <w:marTop w:val="0"/>
          <w:marBottom w:val="0"/>
          <w:divBdr>
            <w:top w:val="none" w:sz="0" w:space="0" w:color="auto"/>
            <w:left w:val="none" w:sz="0" w:space="0" w:color="auto"/>
            <w:bottom w:val="none" w:sz="0" w:space="0" w:color="auto"/>
            <w:right w:val="none" w:sz="0" w:space="0" w:color="auto"/>
          </w:divBdr>
          <w:divsChild>
            <w:div w:id="848103466">
              <w:marLeft w:val="0"/>
              <w:marRight w:val="0"/>
              <w:marTop w:val="0"/>
              <w:marBottom w:val="0"/>
              <w:divBdr>
                <w:top w:val="none" w:sz="0" w:space="0" w:color="auto"/>
                <w:left w:val="none" w:sz="0" w:space="0" w:color="auto"/>
                <w:bottom w:val="none" w:sz="0" w:space="0" w:color="auto"/>
                <w:right w:val="none" w:sz="0" w:space="0" w:color="auto"/>
              </w:divBdr>
            </w:div>
            <w:div w:id="1083725517">
              <w:marLeft w:val="0"/>
              <w:marRight w:val="0"/>
              <w:marTop w:val="0"/>
              <w:marBottom w:val="0"/>
              <w:divBdr>
                <w:top w:val="none" w:sz="0" w:space="0" w:color="auto"/>
                <w:left w:val="none" w:sz="0" w:space="0" w:color="auto"/>
                <w:bottom w:val="none" w:sz="0" w:space="0" w:color="auto"/>
                <w:right w:val="none" w:sz="0" w:space="0" w:color="auto"/>
              </w:divBdr>
            </w:div>
          </w:divsChild>
        </w:div>
        <w:div w:id="1640185578">
          <w:marLeft w:val="0"/>
          <w:marRight w:val="0"/>
          <w:marTop w:val="0"/>
          <w:marBottom w:val="0"/>
          <w:divBdr>
            <w:top w:val="none" w:sz="0" w:space="0" w:color="auto"/>
            <w:left w:val="none" w:sz="0" w:space="0" w:color="auto"/>
            <w:bottom w:val="none" w:sz="0" w:space="0" w:color="auto"/>
            <w:right w:val="none" w:sz="0" w:space="0" w:color="auto"/>
          </w:divBdr>
          <w:divsChild>
            <w:div w:id="957175787">
              <w:marLeft w:val="0"/>
              <w:marRight w:val="0"/>
              <w:marTop w:val="0"/>
              <w:marBottom w:val="0"/>
              <w:divBdr>
                <w:top w:val="none" w:sz="0" w:space="0" w:color="auto"/>
                <w:left w:val="none" w:sz="0" w:space="0" w:color="auto"/>
                <w:bottom w:val="none" w:sz="0" w:space="0" w:color="auto"/>
                <w:right w:val="none" w:sz="0" w:space="0" w:color="auto"/>
              </w:divBdr>
              <w:divsChild>
                <w:div w:id="10521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51524">
          <w:marLeft w:val="0"/>
          <w:marRight w:val="0"/>
          <w:marTop w:val="0"/>
          <w:marBottom w:val="0"/>
          <w:divBdr>
            <w:top w:val="none" w:sz="0" w:space="0" w:color="auto"/>
            <w:left w:val="none" w:sz="0" w:space="0" w:color="auto"/>
            <w:bottom w:val="none" w:sz="0" w:space="0" w:color="auto"/>
            <w:right w:val="none" w:sz="0" w:space="0" w:color="auto"/>
          </w:divBdr>
          <w:divsChild>
            <w:div w:id="607011132">
              <w:marLeft w:val="0"/>
              <w:marRight w:val="0"/>
              <w:marTop w:val="0"/>
              <w:marBottom w:val="0"/>
              <w:divBdr>
                <w:top w:val="none" w:sz="0" w:space="0" w:color="auto"/>
                <w:left w:val="none" w:sz="0" w:space="0" w:color="auto"/>
                <w:bottom w:val="none" w:sz="0" w:space="0" w:color="auto"/>
                <w:right w:val="none" w:sz="0" w:space="0" w:color="auto"/>
              </w:divBdr>
            </w:div>
            <w:div w:id="760761508">
              <w:marLeft w:val="0"/>
              <w:marRight w:val="0"/>
              <w:marTop w:val="0"/>
              <w:marBottom w:val="0"/>
              <w:divBdr>
                <w:top w:val="none" w:sz="0" w:space="0" w:color="auto"/>
                <w:left w:val="none" w:sz="0" w:space="0" w:color="auto"/>
                <w:bottom w:val="none" w:sz="0" w:space="0" w:color="auto"/>
                <w:right w:val="none" w:sz="0" w:space="0" w:color="auto"/>
              </w:divBdr>
            </w:div>
          </w:divsChild>
        </w:div>
        <w:div w:id="798449441">
          <w:marLeft w:val="0"/>
          <w:marRight w:val="0"/>
          <w:marTop w:val="0"/>
          <w:marBottom w:val="0"/>
          <w:divBdr>
            <w:top w:val="none" w:sz="0" w:space="0" w:color="auto"/>
            <w:left w:val="none" w:sz="0" w:space="0" w:color="auto"/>
            <w:bottom w:val="none" w:sz="0" w:space="0" w:color="auto"/>
            <w:right w:val="none" w:sz="0" w:space="0" w:color="auto"/>
          </w:divBdr>
          <w:divsChild>
            <w:div w:id="1247765374">
              <w:marLeft w:val="0"/>
              <w:marRight w:val="0"/>
              <w:marTop w:val="0"/>
              <w:marBottom w:val="0"/>
              <w:divBdr>
                <w:top w:val="none" w:sz="0" w:space="0" w:color="auto"/>
                <w:left w:val="none" w:sz="0" w:space="0" w:color="auto"/>
                <w:bottom w:val="none" w:sz="0" w:space="0" w:color="auto"/>
                <w:right w:val="none" w:sz="0" w:space="0" w:color="auto"/>
              </w:divBdr>
            </w:div>
            <w:div w:id="1450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7049">
      <w:bodyDiv w:val="1"/>
      <w:marLeft w:val="0"/>
      <w:marRight w:val="0"/>
      <w:marTop w:val="0"/>
      <w:marBottom w:val="0"/>
      <w:divBdr>
        <w:top w:val="none" w:sz="0" w:space="0" w:color="auto"/>
        <w:left w:val="none" w:sz="0" w:space="0" w:color="auto"/>
        <w:bottom w:val="none" w:sz="0" w:space="0" w:color="auto"/>
        <w:right w:val="none" w:sz="0" w:space="0" w:color="auto"/>
      </w:divBdr>
      <w:divsChild>
        <w:div w:id="1648776493">
          <w:marLeft w:val="0"/>
          <w:marRight w:val="0"/>
          <w:marTop w:val="0"/>
          <w:marBottom w:val="0"/>
          <w:divBdr>
            <w:top w:val="none" w:sz="0" w:space="0" w:color="auto"/>
            <w:left w:val="none" w:sz="0" w:space="0" w:color="auto"/>
            <w:bottom w:val="none" w:sz="0" w:space="0" w:color="auto"/>
            <w:right w:val="none" w:sz="0" w:space="0" w:color="auto"/>
          </w:divBdr>
        </w:div>
        <w:div w:id="1091731103">
          <w:marLeft w:val="0"/>
          <w:marRight w:val="0"/>
          <w:marTop w:val="0"/>
          <w:marBottom w:val="0"/>
          <w:divBdr>
            <w:top w:val="none" w:sz="0" w:space="0" w:color="auto"/>
            <w:left w:val="none" w:sz="0" w:space="0" w:color="auto"/>
            <w:bottom w:val="none" w:sz="0" w:space="0" w:color="auto"/>
            <w:right w:val="none" w:sz="0" w:space="0" w:color="auto"/>
          </w:divBdr>
        </w:div>
        <w:div w:id="1424380090">
          <w:marLeft w:val="0"/>
          <w:marRight w:val="0"/>
          <w:marTop w:val="0"/>
          <w:marBottom w:val="0"/>
          <w:divBdr>
            <w:top w:val="none" w:sz="0" w:space="0" w:color="auto"/>
            <w:left w:val="none" w:sz="0" w:space="0" w:color="auto"/>
            <w:bottom w:val="none" w:sz="0" w:space="0" w:color="auto"/>
            <w:right w:val="none" w:sz="0" w:space="0" w:color="auto"/>
          </w:divBdr>
        </w:div>
      </w:divsChild>
    </w:div>
    <w:div w:id="699598183">
      <w:bodyDiv w:val="1"/>
      <w:marLeft w:val="0"/>
      <w:marRight w:val="0"/>
      <w:marTop w:val="0"/>
      <w:marBottom w:val="0"/>
      <w:divBdr>
        <w:top w:val="none" w:sz="0" w:space="0" w:color="auto"/>
        <w:left w:val="none" w:sz="0" w:space="0" w:color="auto"/>
        <w:bottom w:val="none" w:sz="0" w:space="0" w:color="auto"/>
        <w:right w:val="none" w:sz="0" w:space="0" w:color="auto"/>
      </w:divBdr>
      <w:divsChild>
        <w:div w:id="1951475448">
          <w:marLeft w:val="0"/>
          <w:marRight w:val="0"/>
          <w:marTop w:val="0"/>
          <w:marBottom w:val="0"/>
          <w:divBdr>
            <w:top w:val="none" w:sz="0" w:space="0" w:color="auto"/>
            <w:left w:val="none" w:sz="0" w:space="0" w:color="auto"/>
            <w:bottom w:val="none" w:sz="0" w:space="0" w:color="auto"/>
            <w:right w:val="none" w:sz="0" w:space="0" w:color="auto"/>
          </w:divBdr>
        </w:div>
        <w:div w:id="221017798">
          <w:marLeft w:val="0"/>
          <w:marRight w:val="0"/>
          <w:marTop w:val="0"/>
          <w:marBottom w:val="0"/>
          <w:divBdr>
            <w:top w:val="none" w:sz="0" w:space="0" w:color="auto"/>
            <w:left w:val="none" w:sz="0" w:space="0" w:color="auto"/>
            <w:bottom w:val="none" w:sz="0" w:space="0" w:color="auto"/>
            <w:right w:val="none" w:sz="0" w:space="0" w:color="auto"/>
          </w:divBdr>
        </w:div>
        <w:div w:id="1055812237">
          <w:marLeft w:val="0"/>
          <w:marRight w:val="0"/>
          <w:marTop w:val="0"/>
          <w:marBottom w:val="0"/>
          <w:divBdr>
            <w:top w:val="none" w:sz="0" w:space="0" w:color="auto"/>
            <w:left w:val="none" w:sz="0" w:space="0" w:color="auto"/>
            <w:bottom w:val="none" w:sz="0" w:space="0" w:color="auto"/>
            <w:right w:val="none" w:sz="0" w:space="0" w:color="auto"/>
          </w:divBdr>
        </w:div>
        <w:div w:id="1482193386">
          <w:marLeft w:val="0"/>
          <w:marRight w:val="0"/>
          <w:marTop w:val="0"/>
          <w:marBottom w:val="0"/>
          <w:divBdr>
            <w:top w:val="none" w:sz="0" w:space="0" w:color="auto"/>
            <w:left w:val="none" w:sz="0" w:space="0" w:color="auto"/>
            <w:bottom w:val="none" w:sz="0" w:space="0" w:color="auto"/>
            <w:right w:val="none" w:sz="0" w:space="0" w:color="auto"/>
          </w:divBdr>
        </w:div>
      </w:divsChild>
    </w:div>
    <w:div w:id="789590131">
      <w:bodyDiv w:val="1"/>
      <w:marLeft w:val="0"/>
      <w:marRight w:val="0"/>
      <w:marTop w:val="0"/>
      <w:marBottom w:val="0"/>
      <w:divBdr>
        <w:top w:val="none" w:sz="0" w:space="0" w:color="auto"/>
        <w:left w:val="none" w:sz="0" w:space="0" w:color="auto"/>
        <w:bottom w:val="none" w:sz="0" w:space="0" w:color="auto"/>
        <w:right w:val="none" w:sz="0" w:space="0" w:color="auto"/>
      </w:divBdr>
      <w:divsChild>
        <w:div w:id="1778939562">
          <w:marLeft w:val="0"/>
          <w:marRight w:val="0"/>
          <w:marTop w:val="0"/>
          <w:marBottom w:val="0"/>
          <w:divBdr>
            <w:top w:val="single" w:sz="8" w:space="1" w:color="E6E6E6"/>
            <w:left w:val="single" w:sz="8" w:space="1" w:color="E6E6E6"/>
            <w:bottom w:val="single" w:sz="8" w:space="1" w:color="E6E6E6"/>
            <w:right w:val="single" w:sz="8" w:space="1" w:color="E6E6E6"/>
          </w:divBdr>
        </w:div>
        <w:div w:id="1243372837">
          <w:marLeft w:val="0"/>
          <w:marRight w:val="0"/>
          <w:marTop w:val="0"/>
          <w:marBottom w:val="0"/>
          <w:divBdr>
            <w:top w:val="single" w:sz="8" w:space="1" w:color="E6E6E6"/>
            <w:left w:val="single" w:sz="8" w:space="1" w:color="E6E6E6"/>
            <w:bottom w:val="single" w:sz="8" w:space="1" w:color="E6E6E6"/>
            <w:right w:val="single" w:sz="8" w:space="1" w:color="E6E6E6"/>
          </w:divBdr>
        </w:div>
      </w:divsChild>
    </w:div>
    <w:div w:id="1034498050">
      <w:bodyDiv w:val="1"/>
      <w:marLeft w:val="0"/>
      <w:marRight w:val="0"/>
      <w:marTop w:val="0"/>
      <w:marBottom w:val="0"/>
      <w:divBdr>
        <w:top w:val="none" w:sz="0" w:space="0" w:color="auto"/>
        <w:left w:val="none" w:sz="0" w:space="0" w:color="auto"/>
        <w:bottom w:val="none" w:sz="0" w:space="0" w:color="auto"/>
        <w:right w:val="none" w:sz="0" w:space="0" w:color="auto"/>
      </w:divBdr>
      <w:divsChild>
        <w:div w:id="695037247">
          <w:marLeft w:val="0"/>
          <w:marRight w:val="0"/>
          <w:marTop w:val="0"/>
          <w:marBottom w:val="0"/>
          <w:divBdr>
            <w:top w:val="none" w:sz="0" w:space="0" w:color="auto"/>
            <w:left w:val="none" w:sz="0" w:space="0" w:color="auto"/>
            <w:bottom w:val="none" w:sz="0" w:space="0" w:color="auto"/>
            <w:right w:val="none" w:sz="0" w:space="0" w:color="auto"/>
          </w:divBdr>
          <w:divsChild>
            <w:div w:id="1139297096">
              <w:marLeft w:val="0"/>
              <w:marRight w:val="0"/>
              <w:marTop w:val="0"/>
              <w:marBottom w:val="0"/>
              <w:divBdr>
                <w:top w:val="none" w:sz="0" w:space="0" w:color="auto"/>
                <w:left w:val="none" w:sz="0" w:space="0" w:color="auto"/>
                <w:bottom w:val="none" w:sz="0" w:space="0" w:color="auto"/>
                <w:right w:val="none" w:sz="0" w:space="0" w:color="auto"/>
              </w:divBdr>
              <w:divsChild>
                <w:div w:id="617417547">
                  <w:marLeft w:val="0"/>
                  <w:marRight w:val="0"/>
                  <w:marTop w:val="0"/>
                  <w:marBottom w:val="0"/>
                  <w:divBdr>
                    <w:top w:val="none" w:sz="0" w:space="0" w:color="auto"/>
                    <w:left w:val="none" w:sz="0" w:space="0" w:color="auto"/>
                    <w:bottom w:val="none" w:sz="0" w:space="0" w:color="auto"/>
                    <w:right w:val="none" w:sz="0" w:space="0" w:color="auto"/>
                  </w:divBdr>
                  <w:divsChild>
                    <w:div w:id="1887328860">
                      <w:marLeft w:val="0"/>
                      <w:marRight w:val="0"/>
                      <w:marTop w:val="0"/>
                      <w:marBottom w:val="0"/>
                      <w:divBdr>
                        <w:top w:val="none" w:sz="0" w:space="0" w:color="auto"/>
                        <w:left w:val="none" w:sz="0" w:space="0" w:color="auto"/>
                        <w:bottom w:val="none" w:sz="0" w:space="0" w:color="auto"/>
                        <w:right w:val="none" w:sz="0" w:space="0" w:color="auto"/>
                      </w:divBdr>
                      <w:divsChild>
                        <w:div w:id="1063329794">
                          <w:marLeft w:val="0"/>
                          <w:marRight w:val="0"/>
                          <w:marTop w:val="0"/>
                          <w:marBottom w:val="0"/>
                          <w:divBdr>
                            <w:top w:val="none" w:sz="0" w:space="0" w:color="auto"/>
                            <w:left w:val="none" w:sz="0" w:space="0" w:color="auto"/>
                            <w:bottom w:val="none" w:sz="0" w:space="0" w:color="auto"/>
                            <w:right w:val="none" w:sz="0" w:space="0" w:color="auto"/>
                          </w:divBdr>
                          <w:divsChild>
                            <w:div w:id="1662850808">
                              <w:marLeft w:val="0"/>
                              <w:marRight w:val="0"/>
                              <w:marTop w:val="0"/>
                              <w:marBottom w:val="0"/>
                              <w:divBdr>
                                <w:top w:val="none" w:sz="0" w:space="0" w:color="auto"/>
                                <w:left w:val="none" w:sz="0" w:space="0" w:color="auto"/>
                                <w:bottom w:val="none" w:sz="0" w:space="0" w:color="auto"/>
                                <w:right w:val="none" w:sz="0" w:space="0" w:color="auto"/>
                              </w:divBdr>
                            </w:div>
                            <w:div w:id="2125028734">
                              <w:marLeft w:val="0"/>
                              <w:marRight w:val="0"/>
                              <w:marTop w:val="100"/>
                              <w:marBottom w:val="0"/>
                              <w:divBdr>
                                <w:top w:val="none" w:sz="0" w:space="0" w:color="auto"/>
                                <w:left w:val="none" w:sz="0" w:space="0" w:color="auto"/>
                                <w:bottom w:val="none" w:sz="0" w:space="0" w:color="auto"/>
                                <w:right w:val="none" w:sz="0" w:space="0" w:color="auto"/>
                              </w:divBdr>
                              <w:divsChild>
                                <w:div w:id="790172967">
                                  <w:marLeft w:val="0"/>
                                  <w:marRight w:val="0"/>
                                  <w:marTop w:val="0"/>
                                  <w:marBottom w:val="0"/>
                                  <w:divBdr>
                                    <w:top w:val="none" w:sz="0" w:space="0" w:color="auto"/>
                                    <w:left w:val="none" w:sz="0" w:space="0" w:color="auto"/>
                                    <w:bottom w:val="none" w:sz="0" w:space="0" w:color="auto"/>
                                    <w:right w:val="none" w:sz="0" w:space="0" w:color="auto"/>
                                  </w:divBdr>
                                  <w:divsChild>
                                    <w:div w:id="1423333610">
                                      <w:marLeft w:val="0"/>
                                      <w:marRight w:val="0"/>
                                      <w:marTop w:val="0"/>
                                      <w:marBottom w:val="0"/>
                                      <w:divBdr>
                                        <w:top w:val="none" w:sz="0" w:space="0" w:color="auto"/>
                                        <w:left w:val="none" w:sz="0" w:space="0" w:color="auto"/>
                                        <w:bottom w:val="none" w:sz="0" w:space="0" w:color="auto"/>
                                        <w:right w:val="none" w:sz="0" w:space="0" w:color="auto"/>
                                      </w:divBdr>
                                      <w:divsChild>
                                        <w:div w:id="73093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82579">
                                  <w:marLeft w:val="0"/>
                                  <w:marRight w:val="0"/>
                                  <w:marTop w:val="0"/>
                                  <w:marBottom w:val="0"/>
                                  <w:divBdr>
                                    <w:top w:val="none" w:sz="0" w:space="0" w:color="auto"/>
                                    <w:left w:val="none" w:sz="0" w:space="0" w:color="auto"/>
                                    <w:bottom w:val="none" w:sz="0" w:space="0" w:color="auto"/>
                                    <w:right w:val="none" w:sz="0" w:space="0" w:color="auto"/>
                                  </w:divBdr>
                                  <w:divsChild>
                                    <w:div w:id="274599478">
                                      <w:marLeft w:val="0"/>
                                      <w:marRight w:val="0"/>
                                      <w:marTop w:val="0"/>
                                      <w:marBottom w:val="0"/>
                                      <w:divBdr>
                                        <w:top w:val="none" w:sz="0" w:space="0" w:color="auto"/>
                                        <w:left w:val="none" w:sz="0" w:space="0" w:color="auto"/>
                                        <w:bottom w:val="none" w:sz="0" w:space="0" w:color="auto"/>
                                        <w:right w:val="none" w:sz="0" w:space="0" w:color="auto"/>
                                      </w:divBdr>
                                    </w:div>
                                  </w:divsChild>
                                </w:div>
                                <w:div w:id="905605962">
                                  <w:marLeft w:val="0"/>
                                  <w:marRight w:val="0"/>
                                  <w:marTop w:val="0"/>
                                  <w:marBottom w:val="0"/>
                                  <w:divBdr>
                                    <w:top w:val="none" w:sz="0" w:space="0" w:color="auto"/>
                                    <w:left w:val="none" w:sz="0" w:space="0" w:color="auto"/>
                                    <w:bottom w:val="none" w:sz="0" w:space="0" w:color="auto"/>
                                    <w:right w:val="none" w:sz="0" w:space="0" w:color="auto"/>
                                  </w:divBdr>
                                  <w:divsChild>
                                    <w:div w:id="183327618">
                                      <w:marLeft w:val="0"/>
                                      <w:marRight w:val="0"/>
                                      <w:marTop w:val="0"/>
                                      <w:marBottom w:val="0"/>
                                      <w:divBdr>
                                        <w:top w:val="none" w:sz="0" w:space="0" w:color="auto"/>
                                        <w:left w:val="none" w:sz="0" w:space="0" w:color="auto"/>
                                        <w:bottom w:val="none" w:sz="0" w:space="0" w:color="auto"/>
                                        <w:right w:val="none" w:sz="0" w:space="0" w:color="auto"/>
                                      </w:divBdr>
                                      <w:divsChild>
                                        <w:div w:id="332338198">
                                          <w:marLeft w:val="0"/>
                                          <w:marRight w:val="0"/>
                                          <w:marTop w:val="0"/>
                                          <w:marBottom w:val="0"/>
                                          <w:divBdr>
                                            <w:top w:val="none" w:sz="0" w:space="0" w:color="auto"/>
                                            <w:left w:val="none" w:sz="0" w:space="0" w:color="auto"/>
                                            <w:bottom w:val="none" w:sz="0" w:space="0" w:color="auto"/>
                                            <w:right w:val="none" w:sz="0" w:space="0" w:color="auto"/>
                                          </w:divBdr>
                                          <w:divsChild>
                                            <w:div w:id="13798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956644">
                      <w:marLeft w:val="0"/>
                      <w:marRight w:val="0"/>
                      <w:marTop w:val="0"/>
                      <w:marBottom w:val="0"/>
                      <w:divBdr>
                        <w:top w:val="none" w:sz="0" w:space="0" w:color="auto"/>
                        <w:left w:val="none" w:sz="0" w:space="0" w:color="auto"/>
                        <w:bottom w:val="none" w:sz="0" w:space="0" w:color="auto"/>
                        <w:right w:val="none" w:sz="0" w:space="0" w:color="auto"/>
                      </w:divBdr>
                      <w:divsChild>
                        <w:div w:id="325986574">
                          <w:marLeft w:val="0"/>
                          <w:marRight w:val="0"/>
                          <w:marTop w:val="0"/>
                          <w:marBottom w:val="0"/>
                          <w:divBdr>
                            <w:top w:val="none" w:sz="0" w:space="0" w:color="auto"/>
                            <w:left w:val="none" w:sz="0" w:space="0" w:color="auto"/>
                            <w:bottom w:val="none" w:sz="0" w:space="0" w:color="auto"/>
                            <w:right w:val="none" w:sz="0" w:space="0" w:color="auto"/>
                          </w:divBdr>
                          <w:divsChild>
                            <w:div w:id="211425095">
                              <w:marLeft w:val="0"/>
                              <w:marRight w:val="0"/>
                              <w:marTop w:val="0"/>
                              <w:marBottom w:val="0"/>
                              <w:divBdr>
                                <w:top w:val="none" w:sz="0" w:space="0" w:color="auto"/>
                                <w:left w:val="none" w:sz="0" w:space="0" w:color="auto"/>
                                <w:bottom w:val="none" w:sz="0" w:space="0" w:color="auto"/>
                                <w:right w:val="none" w:sz="0" w:space="0" w:color="auto"/>
                              </w:divBdr>
                              <w:divsChild>
                                <w:div w:id="3591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875183">
      <w:bodyDiv w:val="1"/>
      <w:marLeft w:val="0"/>
      <w:marRight w:val="0"/>
      <w:marTop w:val="0"/>
      <w:marBottom w:val="0"/>
      <w:divBdr>
        <w:top w:val="none" w:sz="0" w:space="0" w:color="auto"/>
        <w:left w:val="none" w:sz="0" w:space="0" w:color="auto"/>
        <w:bottom w:val="none" w:sz="0" w:space="0" w:color="auto"/>
        <w:right w:val="none" w:sz="0" w:space="0" w:color="auto"/>
      </w:divBdr>
    </w:div>
    <w:div w:id="1263414359">
      <w:bodyDiv w:val="1"/>
      <w:marLeft w:val="0"/>
      <w:marRight w:val="0"/>
      <w:marTop w:val="0"/>
      <w:marBottom w:val="0"/>
      <w:divBdr>
        <w:top w:val="none" w:sz="0" w:space="0" w:color="auto"/>
        <w:left w:val="none" w:sz="0" w:space="0" w:color="auto"/>
        <w:bottom w:val="none" w:sz="0" w:space="0" w:color="auto"/>
        <w:right w:val="none" w:sz="0" w:space="0" w:color="auto"/>
      </w:divBdr>
      <w:divsChild>
        <w:div w:id="65419546">
          <w:marLeft w:val="0"/>
          <w:marRight w:val="0"/>
          <w:marTop w:val="0"/>
          <w:marBottom w:val="0"/>
          <w:divBdr>
            <w:top w:val="none" w:sz="0" w:space="0" w:color="auto"/>
            <w:left w:val="none" w:sz="0" w:space="0" w:color="auto"/>
            <w:bottom w:val="none" w:sz="0" w:space="0" w:color="auto"/>
            <w:right w:val="none" w:sz="0" w:space="0" w:color="auto"/>
          </w:divBdr>
        </w:div>
        <w:div w:id="1083062615">
          <w:marLeft w:val="0"/>
          <w:marRight w:val="0"/>
          <w:marTop w:val="0"/>
          <w:marBottom w:val="0"/>
          <w:divBdr>
            <w:top w:val="none" w:sz="0" w:space="0" w:color="auto"/>
            <w:left w:val="none" w:sz="0" w:space="0" w:color="auto"/>
            <w:bottom w:val="none" w:sz="0" w:space="0" w:color="auto"/>
            <w:right w:val="none" w:sz="0" w:space="0" w:color="auto"/>
          </w:divBdr>
        </w:div>
        <w:div w:id="1776753959">
          <w:marLeft w:val="0"/>
          <w:marRight w:val="0"/>
          <w:marTop w:val="0"/>
          <w:marBottom w:val="0"/>
          <w:divBdr>
            <w:top w:val="none" w:sz="0" w:space="0" w:color="auto"/>
            <w:left w:val="none" w:sz="0" w:space="0" w:color="auto"/>
            <w:bottom w:val="none" w:sz="0" w:space="0" w:color="auto"/>
            <w:right w:val="none" w:sz="0" w:space="0" w:color="auto"/>
          </w:divBdr>
        </w:div>
        <w:div w:id="1588921824">
          <w:marLeft w:val="0"/>
          <w:marRight w:val="0"/>
          <w:marTop w:val="0"/>
          <w:marBottom w:val="0"/>
          <w:divBdr>
            <w:top w:val="none" w:sz="0" w:space="0" w:color="auto"/>
            <w:left w:val="none" w:sz="0" w:space="0" w:color="auto"/>
            <w:bottom w:val="none" w:sz="0" w:space="0" w:color="auto"/>
            <w:right w:val="none" w:sz="0" w:space="0" w:color="auto"/>
          </w:divBdr>
        </w:div>
        <w:div w:id="1759716495">
          <w:marLeft w:val="0"/>
          <w:marRight w:val="0"/>
          <w:marTop w:val="0"/>
          <w:marBottom w:val="0"/>
          <w:divBdr>
            <w:top w:val="none" w:sz="0" w:space="0" w:color="auto"/>
            <w:left w:val="none" w:sz="0" w:space="0" w:color="auto"/>
            <w:bottom w:val="none" w:sz="0" w:space="0" w:color="auto"/>
            <w:right w:val="none" w:sz="0" w:space="0" w:color="auto"/>
          </w:divBdr>
        </w:div>
        <w:div w:id="180750291">
          <w:marLeft w:val="0"/>
          <w:marRight w:val="0"/>
          <w:marTop w:val="0"/>
          <w:marBottom w:val="0"/>
          <w:divBdr>
            <w:top w:val="none" w:sz="0" w:space="0" w:color="auto"/>
            <w:left w:val="none" w:sz="0" w:space="0" w:color="auto"/>
            <w:bottom w:val="none" w:sz="0" w:space="0" w:color="auto"/>
            <w:right w:val="none" w:sz="0" w:space="0" w:color="auto"/>
          </w:divBdr>
        </w:div>
        <w:div w:id="1052459208">
          <w:marLeft w:val="0"/>
          <w:marRight w:val="0"/>
          <w:marTop w:val="0"/>
          <w:marBottom w:val="0"/>
          <w:divBdr>
            <w:top w:val="none" w:sz="0" w:space="0" w:color="auto"/>
            <w:left w:val="none" w:sz="0" w:space="0" w:color="auto"/>
            <w:bottom w:val="none" w:sz="0" w:space="0" w:color="auto"/>
            <w:right w:val="none" w:sz="0" w:space="0" w:color="auto"/>
          </w:divBdr>
        </w:div>
        <w:div w:id="1645043993">
          <w:marLeft w:val="0"/>
          <w:marRight w:val="0"/>
          <w:marTop w:val="0"/>
          <w:marBottom w:val="0"/>
          <w:divBdr>
            <w:top w:val="none" w:sz="0" w:space="0" w:color="auto"/>
            <w:left w:val="none" w:sz="0" w:space="0" w:color="auto"/>
            <w:bottom w:val="none" w:sz="0" w:space="0" w:color="auto"/>
            <w:right w:val="none" w:sz="0" w:space="0" w:color="auto"/>
          </w:divBdr>
        </w:div>
        <w:div w:id="261959859">
          <w:marLeft w:val="0"/>
          <w:marRight w:val="0"/>
          <w:marTop w:val="0"/>
          <w:marBottom w:val="0"/>
          <w:divBdr>
            <w:top w:val="none" w:sz="0" w:space="0" w:color="auto"/>
            <w:left w:val="none" w:sz="0" w:space="0" w:color="auto"/>
            <w:bottom w:val="none" w:sz="0" w:space="0" w:color="auto"/>
            <w:right w:val="none" w:sz="0" w:space="0" w:color="auto"/>
          </w:divBdr>
        </w:div>
        <w:div w:id="1762681245">
          <w:marLeft w:val="0"/>
          <w:marRight w:val="0"/>
          <w:marTop w:val="0"/>
          <w:marBottom w:val="0"/>
          <w:divBdr>
            <w:top w:val="none" w:sz="0" w:space="0" w:color="auto"/>
            <w:left w:val="none" w:sz="0" w:space="0" w:color="auto"/>
            <w:bottom w:val="none" w:sz="0" w:space="0" w:color="auto"/>
            <w:right w:val="none" w:sz="0" w:space="0" w:color="auto"/>
          </w:divBdr>
        </w:div>
        <w:div w:id="1949696104">
          <w:marLeft w:val="0"/>
          <w:marRight w:val="0"/>
          <w:marTop w:val="0"/>
          <w:marBottom w:val="0"/>
          <w:divBdr>
            <w:top w:val="none" w:sz="0" w:space="0" w:color="auto"/>
            <w:left w:val="none" w:sz="0" w:space="0" w:color="auto"/>
            <w:bottom w:val="none" w:sz="0" w:space="0" w:color="auto"/>
            <w:right w:val="none" w:sz="0" w:space="0" w:color="auto"/>
          </w:divBdr>
        </w:div>
        <w:div w:id="450780876">
          <w:marLeft w:val="0"/>
          <w:marRight w:val="0"/>
          <w:marTop w:val="0"/>
          <w:marBottom w:val="0"/>
          <w:divBdr>
            <w:top w:val="none" w:sz="0" w:space="0" w:color="auto"/>
            <w:left w:val="none" w:sz="0" w:space="0" w:color="auto"/>
            <w:bottom w:val="none" w:sz="0" w:space="0" w:color="auto"/>
            <w:right w:val="none" w:sz="0" w:space="0" w:color="auto"/>
          </w:divBdr>
        </w:div>
      </w:divsChild>
    </w:div>
    <w:div w:id="1577201967">
      <w:bodyDiv w:val="1"/>
      <w:marLeft w:val="0"/>
      <w:marRight w:val="0"/>
      <w:marTop w:val="0"/>
      <w:marBottom w:val="0"/>
      <w:divBdr>
        <w:top w:val="none" w:sz="0" w:space="0" w:color="auto"/>
        <w:left w:val="none" w:sz="0" w:space="0" w:color="auto"/>
        <w:bottom w:val="none" w:sz="0" w:space="0" w:color="auto"/>
        <w:right w:val="none" w:sz="0" w:space="0" w:color="auto"/>
      </w:divBdr>
    </w:div>
    <w:div w:id="1931307885">
      <w:bodyDiv w:val="1"/>
      <w:marLeft w:val="0"/>
      <w:marRight w:val="0"/>
      <w:marTop w:val="0"/>
      <w:marBottom w:val="0"/>
      <w:divBdr>
        <w:top w:val="none" w:sz="0" w:space="0" w:color="auto"/>
        <w:left w:val="none" w:sz="0" w:space="0" w:color="auto"/>
        <w:bottom w:val="none" w:sz="0" w:space="0" w:color="auto"/>
        <w:right w:val="none" w:sz="0" w:space="0" w:color="auto"/>
      </w:divBdr>
    </w:div>
    <w:div w:id="2060013786">
      <w:bodyDiv w:val="1"/>
      <w:marLeft w:val="0"/>
      <w:marRight w:val="0"/>
      <w:marTop w:val="0"/>
      <w:marBottom w:val="0"/>
      <w:divBdr>
        <w:top w:val="none" w:sz="0" w:space="0" w:color="auto"/>
        <w:left w:val="none" w:sz="0" w:space="0" w:color="auto"/>
        <w:bottom w:val="none" w:sz="0" w:space="0" w:color="auto"/>
        <w:right w:val="none" w:sz="0" w:space="0" w:color="auto"/>
      </w:divBdr>
      <w:divsChild>
        <w:div w:id="294988869">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oleObject" Target="embeddings/oleObject2.bin"/><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wmf"/><Relationship Id="rId33" Type="http://schemas.openxmlformats.org/officeDocument/2006/relationships/image" Target="media/image21.jpeg"/><Relationship Id="rId38" Type="http://schemas.openxmlformats.org/officeDocument/2006/relationships/hyperlink" Target="URL:http://www.wildflower.org/plants/result.php.id_plant"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wm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oleObject" Target="embeddings/oleObject1.bin"/><Relationship Id="rId32" Type="http://schemas.openxmlformats.org/officeDocument/2006/relationships/image" Target="media/image20.jpeg"/><Relationship Id="rId37" Type="http://schemas.openxmlformats.org/officeDocument/2006/relationships/hyperlink" Target="http://www.agromage.com/stat_id.php?id=490&amp;t=08"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wmf"/><Relationship Id="rId28" Type="http://schemas.openxmlformats.org/officeDocument/2006/relationships/image" Target="media/image17.png"/><Relationship Id="rId36" Type="http://schemas.openxmlformats.org/officeDocument/2006/relationships/image" Target="media/image24.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oleObject" Target="embeddings/oleObject3.bin"/><Relationship Id="rId35" Type="http://schemas.openxmlformats.org/officeDocument/2006/relationships/image" Target="media/image23.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CA85C-E414-46CB-9552-195188A0D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17226</Words>
  <Characters>98190</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8</cp:revision>
  <cp:lastPrinted>2020-12-07T21:48:00Z</cp:lastPrinted>
  <dcterms:created xsi:type="dcterms:W3CDTF">2020-12-07T17:20:00Z</dcterms:created>
  <dcterms:modified xsi:type="dcterms:W3CDTF">2020-12-08T12:26:00Z</dcterms:modified>
</cp:coreProperties>
</file>