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AF" w:rsidRPr="007F1AAF" w:rsidRDefault="007F1AAF" w:rsidP="007F1AAF">
      <w:pPr>
        <w:spacing w:after="0" w:line="240" w:lineRule="auto"/>
        <w:jc w:val="center"/>
        <w:rPr>
          <w:rFonts w:ascii="Times New Roman" w:hAnsi="Times New Roman" w:cs="Times New Roman"/>
          <w:b/>
          <w:color w:val="000000" w:themeColor="text1"/>
          <w:sz w:val="28"/>
          <w:szCs w:val="28"/>
        </w:rPr>
      </w:pPr>
      <w:bookmarkStart w:id="0" w:name="_Hlk52389739"/>
      <w:bookmarkStart w:id="1" w:name="_GoBack"/>
      <w:bookmarkEnd w:id="0"/>
      <w:bookmarkEnd w:id="1"/>
      <w:r w:rsidRPr="007F1AAF">
        <w:rPr>
          <w:rFonts w:ascii="Times New Roman" w:hAnsi="Times New Roman" w:cs="Times New Roman"/>
          <w:color w:val="000000" w:themeColor="text1"/>
          <w:sz w:val="28"/>
          <w:szCs w:val="28"/>
        </w:rPr>
        <w:t>МІНІСТЕРСТВО ОСВІТИ І НАУКИ УКРАЇНИ</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ЗАПОРІЗЬКИЙ НАЦІОНАЛЬНИЙ УНІВЕРСИТЕТ</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 xml:space="preserve">ФАКУЛЬТЕТ ФІЗИЧНОГО </w:t>
      </w:r>
      <w:r w:rsidRPr="007F1AAF">
        <w:rPr>
          <w:rFonts w:ascii="Times New Roman" w:hAnsi="Times New Roman" w:cs="Times New Roman"/>
          <w:color w:val="000000"/>
          <w:sz w:val="28"/>
          <w:szCs w:val="28"/>
          <w:lang w:val="uk-UA"/>
        </w:rPr>
        <w:t>ВИХОВАННЯ, ЗДОРОВ’Я ТА ТУРИЗМУ</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КАФЕДРА ТЕОРІЇ ТА МЕТОДИКИ ФІЗИЧНОЇ КУЛЬТУРИ І СПОРТУ</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59659B" w:rsidRDefault="0059659B"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36"/>
          <w:szCs w:val="36"/>
          <w:lang w:val="uk-UA"/>
        </w:rPr>
      </w:pPr>
      <w:r w:rsidRPr="007F1AAF">
        <w:rPr>
          <w:rFonts w:ascii="Times New Roman" w:hAnsi="Times New Roman" w:cs="Times New Roman"/>
          <w:color w:val="000000" w:themeColor="text1"/>
          <w:sz w:val="36"/>
          <w:szCs w:val="36"/>
          <w:lang w:val="uk-UA"/>
        </w:rPr>
        <w:t>Кваліфікаційна робота магістра</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59659B" w:rsidRPr="002C45EC" w:rsidRDefault="007F1AAF" w:rsidP="002C45EC">
      <w:pPr>
        <w:spacing w:after="0" w:line="36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 xml:space="preserve">на тему </w:t>
      </w:r>
      <w:r w:rsidR="009D1150" w:rsidRPr="002C45EC">
        <w:rPr>
          <w:rFonts w:ascii="Times New Roman" w:eastAsia="Times New Roman" w:hAnsi="Times New Roman" w:cs="Times New Roman"/>
          <w:b/>
          <w:sz w:val="28"/>
          <w:szCs w:val="28"/>
          <w:lang w:val="uk-UA" w:eastAsia="ru-RU"/>
        </w:rPr>
        <w:t xml:space="preserve">СУТНІСТЬ ТА РОЗВИТОК  </w:t>
      </w:r>
      <w:r w:rsidRPr="002C45EC">
        <w:rPr>
          <w:rFonts w:ascii="Times New Roman" w:eastAsia="Times New Roman" w:hAnsi="Times New Roman" w:cs="Times New Roman"/>
          <w:b/>
          <w:sz w:val="28"/>
          <w:szCs w:val="28"/>
          <w:lang w:val="uk-UA" w:eastAsia="ru-RU"/>
        </w:rPr>
        <w:t>ФІЗИЧНОГО ВИХОВАННЯ СТУДЕНТІВ ВИЩИХ НАВЧАЛЬНИХ ЗАКЛАДІВ</w:t>
      </w:r>
    </w:p>
    <w:p w:rsidR="0059659B" w:rsidRDefault="0059659B" w:rsidP="007F1AAF">
      <w:pPr>
        <w:spacing w:after="0" w:line="240" w:lineRule="auto"/>
        <w:jc w:val="center"/>
        <w:rPr>
          <w:rFonts w:ascii="Times New Roman" w:hAnsi="Times New Roman" w:cs="Times New Roman"/>
          <w:color w:val="000000" w:themeColor="text1"/>
          <w:sz w:val="28"/>
          <w:szCs w:val="28"/>
          <w:highlight w:val="yellow"/>
          <w:lang w:val="uk-UA"/>
        </w:rPr>
      </w:pPr>
    </w:p>
    <w:p w:rsidR="0059659B" w:rsidRDefault="0059659B" w:rsidP="007F1AAF">
      <w:pPr>
        <w:spacing w:after="0" w:line="240" w:lineRule="auto"/>
        <w:jc w:val="center"/>
        <w:rPr>
          <w:rFonts w:ascii="Times New Roman" w:hAnsi="Times New Roman" w:cs="Times New Roman"/>
          <w:color w:val="000000" w:themeColor="text1"/>
          <w:sz w:val="28"/>
          <w:szCs w:val="28"/>
          <w:highlight w:val="yellow"/>
          <w:lang w:val="uk-UA"/>
        </w:rPr>
      </w:pPr>
    </w:p>
    <w:p w:rsidR="0059659B" w:rsidRDefault="0059659B" w:rsidP="007F1AAF">
      <w:pPr>
        <w:spacing w:after="0" w:line="240" w:lineRule="auto"/>
        <w:jc w:val="center"/>
        <w:rPr>
          <w:rFonts w:ascii="Times New Roman" w:hAnsi="Times New Roman" w:cs="Times New Roman"/>
          <w:color w:val="000000" w:themeColor="text1"/>
          <w:sz w:val="28"/>
          <w:szCs w:val="28"/>
          <w:highlight w:val="yellow"/>
          <w:lang w:val="uk-UA"/>
        </w:rPr>
      </w:pPr>
    </w:p>
    <w:p w:rsidR="002C45EC" w:rsidRDefault="002C45EC" w:rsidP="007F1AAF">
      <w:pPr>
        <w:spacing w:after="0" w:line="240" w:lineRule="auto"/>
        <w:jc w:val="center"/>
        <w:rPr>
          <w:rFonts w:ascii="Times New Roman" w:hAnsi="Times New Roman" w:cs="Times New Roman"/>
          <w:color w:val="000000" w:themeColor="text1"/>
          <w:sz w:val="28"/>
          <w:szCs w:val="28"/>
          <w:highlight w:val="yellow"/>
          <w:lang w:val="uk-UA"/>
        </w:rPr>
      </w:pPr>
    </w:p>
    <w:p w:rsidR="002C45EC" w:rsidRPr="007F1AAF" w:rsidRDefault="002C45EC" w:rsidP="007F1AAF">
      <w:pPr>
        <w:spacing w:after="0" w:line="240" w:lineRule="auto"/>
        <w:jc w:val="center"/>
        <w:rPr>
          <w:rFonts w:ascii="Times New Roman" w:hAnsi="Times New Roman" w:cs="Times New Roman"/>
          <w:color w:val="000000" w:themeColor="text1"/>
          <w:sz w:val="28"/>
          <w:szCs w:val="28"/>
          <w:highlight w:val="yellow"/>
          <w:lang w:val="uk-UA"/>
        </w:rPr>
      </w:pPr>
    </w:p>
    <w:p w:rsidR="007F1AAF" w:rsidRPr="00172BAA" w:rsidRDefault="007F1AAF" w:rsidP="002C45EC">
      <w:pPr>
        <w:spacing w:after="0" w:line="360" w:lineRule="auto"/>
        <w:ind w:left="3686"/>
        <w:rPr>
          <w:rFonts w:ascii="Times New Roman" w:eastAsia="Times New Roman" w:hAnsi="Times New Roman" w:cs="Times New Roman"/>
          <w:sz w:val="28"/>
          <w:szCs w:val="28"/>
          <w:lang w:val="uk-UA" w:eastAsia="ru-RU"/>
        </w:rPr>
      </w:pPr>
      <w:r w:rsidRPr="00172BAA">
        <w:rPr>
          <w:rFonts w:ascii="Times New Roman" w:eastAsia="Times New Roman" w:hAnsi="Times New Roman" w:cs="Times New Roman"/>
          <w:sz w:val="28"/>
          <w:szCs w:val="28"/>
          <w:lang w:val="uk-UA" w:eastAsia="ru-RU"/>
        </w:rPr>
        <w:t>Виконав: студент 2 курсу, групи 8.</w:t>
      </w:r>
      <w:r w:rsidR="002C45EC" w:rsidRPr="002C45EC">
        <w:t xml:space="preserve"> </w:t>
      </w:r>
      <w:r w:rsidR="002C45EC" w:rsidRPr="002C45EC">
        <w:rPr>
          <w:rFonts w:ascii="Times New Roman" w:eastAsia="Times New Roman" w:hAnsi="Times New Roman" w:cs="Times New Roman"/>
          <w:sz w:val="28"/>
          <w:szCs w:val="28"/>
          <w:lang w:val="uk-UA" w:eastAsia="ru-RU"/>
        </w:rPr>
        <w:t>0179-ф-з</w:t>
      </w:r>
    </w:p>
    <w:p w:rsidR="007F1AAF" w:rsidRPr="00172BAA" w:rsidRDefault="007F1AAF" w:rsidP="002C45EC">
      <w:pPr>
        <w:spacing w:after="0" w:line="360" w:lineRule="auto"/>
        <w:ind w:left="3686"/>
        <w:rPr>
          <w:rFonts w:ascii="Times New Roman" w:eastAsia="Times New Roman" w:hAnsi="Times New Roman" w:cs="Times New Roman"/>
          <w:sz w:val="20"/>
          <w:szCs w:val="20"/>
          <w:lang w:val="uk-UA" w:eastAsia="ru-RU"/>
        </w:rPr>
      </w:pPr>
      <w:r w:rsidRPr="00172BAA">
        <w:rPr>
          <w:rFonts w:ascii="Times New Roman" w:eastAsia="Times New Roman" w:hAnsi="Times New Roman" w:cs="Times New Roman"/>
          <w:sz w:val="28"/>
          <w:szCs w:val="28"/>
          <w:lang w:val="uk-UA" w:eastAsia="ru-RU"/>
        </w:rPr>
        <w:t>спеціальності 017 фізична культура і спорт</w:t>
      </w:r>
      <w:r w:rsidRPr="00172BAA">
        <w:rPr>
          <w:rFonts w:ascii="Times New Roman" w:eastAsia="Times New Roman" w:hAnsi="Times New Roman" w:cs="Times New Roman"/>
          <w:color w:val="FFFFFF"/>
          <w:sz w:val="28"/>
          <w:szCs w:val="28"/>
          <w:lang w:val="uk-UA" w:eastAsia="ru-RU"/>
        </w:rPr>
        <w:t>.</w:t>
      </w:r>
    </w:p>
    <w:p w:rsidR="007F1AAF" w:rsidRPr="00172BAA" w:rsidRDefault="007F1AAF" w:rsidP="002C45EC">
      <w:pPr>
        <w:spacing w:after="0" w:line="360" w:lineRule="auto"/>
        <w:ind w:left="3686"/>
        <w:rPr>
          <w:rFonts w:ascii="Times New Roman" w:eastAsia="Times New Roman" w:hAnsi="Times New Roman" w:cs="Times New Roman"/>
          <w:sz w:val="20"/>
          <w:szCs w:val="20"/>
          <w:lang w:eastAsia="ru-RU"/>
        </w:rPr>
      </w:pPr>
      <w:r w:rsidRPr="00172BAA">
        <w:rPr>
          <w:rFonts w:ascii="Times New Roman" w:eastAsia="Times New Roman" w:hAnsi="Times New Roman" w:cs="Times New Roman"/>
          <w:sz w:val="28"/>
          <w:szCs w:val="28"/>
          <w:lang w:val="uk-UA" w:eastAsia="ru-RU"/>
        </w:rPr>
        <w:t xml:space="preserve">освітньої програми </w:t>
      </w:r>
      <w:r>
        <w:rPr>
          <w:rFonts w:ascii="Times New Roman" w:eastAsia="Times New Roman" w:hAnsi="Times New Roman" w:cs="Times New Roman"/>
          <w:sz w:val="28"/>
          <w:szCs w:val="28"/>
          <w:lang w:val="uk-UA" w:eastAsia="ru-RU"/>
        </w:rPr>
        <w:t xml:space="preserve">фізичне виховання </w:t>
      </w:r>
    </w:p>
    <w:p w:rsidR="007F1AAF" w:rsidRDefault="002C45EC" w:rsidP="002C45EC">
      <w:pPr>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1AAF" w:rsidRPr="00172BAA">
        <w:rPr>
          <w:rFonts w:ascii="Times New Roman" w:eastAsia="Times New Roman" w:hAnsi="Times New Roman" w:cs="Times New Roman"/>
          <w:sz w:val="28"/>
          <w:szCs w:val="28"/>
          <w:lang w:val="uk-UA" w:eastAsia="ru-RU"/>
        </w:rPr>
        <w:t>А.В. Гончаров</w:t>
      </w:r>
    </w:p>
    <w:p w:rsidR="002C45EC" w:rsidRPr="002C45EC" w:rsidRDefault="002C45EC" w:rsidP="002C45EC">
      <w:pPr>
        <w:spacing w:after="0" w:line="360" w:lineRule="auto"/>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8"/>
          <w:lang w:val="uk-UA" w:eastAsia="ru-RU"/>
        </w:rPr>
        <w:t xml:space="preserve">                                                    </w:t>
      </w:r>
      <w:r w:rsidRPr="002C45EC">
        <w:rPr>
          <w:rFonts w:ascii="Times New Roman" w:eastAsia="Times New Roman" w:hAnsi="Times New Roman" w:cs="Times New Roman"/>
          <w:sz w:val="28"/>
          <w:szCs w:val="20"/>
          <w:lang w:val="uk-UA" w:eastAsia="ru-RU"/>
        </w:rPr>
        <w:t>Керівник професор, д.фіз.вих. Тищенко В.О.</w:t>
      </w:r>
    </w:p>
    <w:p w:rsidR="007F1AAF" w:rsidRPr="007F1AAF" w:rsidRDefault="002C45EC" w:rsidP="002C45EC">
      <w:pPr>
        <w:spacing w:after="0" w:line="360" w:lineRule="auto"/>
        <w:jc w:val="center"/>
        <w:rPr>
          <w:rFonts w:ascii="Times New Roman" w:hAnsi="Times New Roman" w:cs="Times New Roman"/>
          <w:color w:val="000000" w:themeColor="text1"/>
          <w:sz w:val="28"/>
          <w:szCs w:val="28"/>
          <w:highlight w:val="yellow"/>
          <w:lang w:val="uk-UA"/>
        </w:rPr>
      </w:pPr>
      <w:r>
        <w:rPr>
          <w:rFonts w:ascii="Times New Roman" w:eastAsia="Times New Roman" w:hAnsi="Times New Roman" w:cs="Times New Roman"/>
          <w:sz w:val="28"/>
          <w:szCs w:val="20"/>
          <w:lang w:val="uk-UA" w:eastAsia="ru-RU"/>
        </w:rPr>
        <w:t xml:space="preserve">                                              </w:t>
      </w:r>
      <w:r w:rsidRPr="002C45EC">
        <w:rPr>
          <w:rFonts w:ascii="Times New Roman" w:eastAsia="Times New Roman" w:hAnsi="Times New Roman" w:cs="Times New Roman"/>
          <w:sz w:val="28"/>
          <w:szCs w:val="20"/>
          <w:lang w:val="uk-UA" w:eastAsia="ru-RU"/>
        </w:rPr>
        <w:t>Рецензент професор, д.п.н. Маковецька Н.В.</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59659B" w:rsidRDefault="0059659B" w:rsidP="007F1AAF">
      <w:pPr>
        <w:spacing w:after="0" w:line="240" w:lineRule="auto"/>
        <w:jc w:val="center"/>
        <w:rPr>
          <w:rFonts w:ascii="Times New Roman" w:hAnsi="Times New Roman" w:cs="Times New Roman"/>
          <w:color w:val="000000" w:themeColor="text1"/>
          <w:sz w:val="28"/>
          <w:szCs w:val="28"/>
          <w:lang w:val="uk-UA"/>
        </w:rPr>
      </w:pPr>
    </w:p>
    <w:p w:rsidR="002C45EC" w:rsidRDefault="002C45EC" w:rsidP="007F1AAF">
      <w:pPr>
        <w:spacing w:after="0" w:line="240" w:lineRule="auto"/>
        <w:jc w:val="center"/>
        <w:rPr>
          <w:rFonts w:ascii="Times New Roman" w:hAnsi="Times New Roman" w:cs="Times New Roman"/>
          <w:color w:val="000000" w:themeColor="text1"/>
          <w:sz w:val="28"/>
          <w:szCs w:val="28"/>
          <w:lang w:val="uk-UA"/>
        </w:rPr>
      </w:pPr>
    </w:p>
    <w:p w:rsidR="002C45EC" w:rsidRDefault="002C45EC" w:rsidP="007F1AAF">
      <w:pPr>
        <w:spacing w:after="0" w:line="240" w:lineRule="auto"/>
        <w:jc w:val="center"/>
        <w:rPr>
          <w:rFonts w:ascii="Times New Roman" w:hAnsi="Times New Roman" w:cs="Times New Roman"/>
          <w:color w:val="000000" w:themeColor="text1"/>
          <w:sz w:val="28"/>
          <w:szCs w:val="28"/>
          <w:lang w:val="uk-UA"/>
        </w:rPr>
      </w:pPr>
    </w:p>
    <w:p w:rsidR="002C45EC" w:rsidRDefault="002C45EC" w:rsidP="007F1AAF">
      <w:pPr>
        <w:spacing w:after="0" w:line="240" w:lineRule="auto"/>
        <w:jc w:val="center"/>
        <w:rPr>
          <w:rFonts w:ascii="Times New Roman" w:hAnsi="Times New Roman" w:cs="Times New Roman"/>
          <w:color w:val="000000" w:themeColor="text1"/>
          <w:sz w:val="28"/>
          <w:szCs w:val="28"/>
          <w:lang w:val="uk-UA"/>
        </w:rPr>
      </w:pPr>
    </w:p>
    <w:p w:rsidR="002C45EC" w:rsidRDefault="002C45EC"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 xml:space="preserve">Запоріжжя </w:t>
      </w:r>
    </w:p>
    <w:p w:rsidR="00172BAA" w:rsidRDefault="007F1AAF" w:rsidP="007F1AAF">
      <w:pPr>
        <w:spacing w:after="0" w:line="240" w:lineRule="auto"/>
        <w:jc w:val="center"/>
        <w:rPr>
          <w:rFonts w:ascii="Times New Roman" w:eastAsia="Times New Roman" w:hAnsi="Times New Roman" w:cs="Times New Roman"/>
          <w:sz w:val="28"/>
          <w:szCs w:val="20"/>
          <w:lang w:val="uk-UA" w:eastAsia="ru-RU"/>
        </w:rPr>
      </w:pPr>
      <w:r w:rsidRPr="007F1AAF">
        <w:rPr>
          <w:rFonts w:ascii="Times New Roman" w:hAnsi="Times New Roman" w:cs="Times New Roman"/>
          <w:color w:val="000000" w:themeColor="text1"/>
          <w:sz w:val="28"/>
          <w:szCs w:val="28"/>
          <w:lang w:val="uk-UA"/>
        </w:rPr>
        <w:t>2020</w:t>
      </w:r>
      <w:r w:rsidR="00172BAA">
        <w:rPr>
          <w:rFonts w:ascii="Times New Roman" w:eastAsia="Times New Roman" w:hAnsi="Times New Roman" w:cs="Times New Roman"/>
          <w:sz w:val="28"/>
          <w:szCs w:val="20"/>
          <w:lang w:val="uk-UA" w:eastAsia="ru-RU"/>
        </w:rPr>
        <w:br w:type="page"/>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lastRenderedPageBreak/>
        <w:t>МІНІСТЕРСТВО ОСВІТИ І НАУКИ УКРАЇНИ</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ЗАПОРІЗЬКИЙ НАЦІОНАЛЬНИЙ УНІВЕРСИТЕТ</w:t>
      </w:r>
    </w:p>
    <w:p w:rsidR="007F1AAF" w:rsidRPr="007F1AAF" w:rsidRDefault="007F1AAF" w:rsidP="007F1AAF">
      <w:pPr>
        <w:spacing w:after="0" w:line="240" w:lineRule="auto"/>
        <w:jc w:val="center"/>
        <w:rPr>
          <w:rFonts w:ascii="Times New Roman" w:hAnsi="Times New Roman" w:cs="Times New Roman"/>
          <w:b/>
          <w:bCs/>
          <w:color w:val="000000" w:themeColor="text1"/>
          <w:sz w:val="28"/>
          <w:szCs w:val="28"/>
          <w:lang w:val="uk-UA"/>
        </w:rPr>
      </w:pPr>
    </w:p>
    <w:p w:rsidR="007F1AAF" w:rsidRPr="007F1AAF" w:rsidRDefault="007F1AAF" w:rsidP="007F1AAF">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 xml:space="preserve">Факультет </w:t>
      </w:r>
      <w:r w:rsidRPr="007F1AAF">
        <w:rPr>
          <w:rFonts w:ascii="Times New Roman" w:hAnsi="Times New Roman" w:cs="Times New Roman"/>
          <w:bCs/>
          <w:color w:val="000000"/>
          <w:sz w:val="28"/>
          <w:szCs w:val="28"/>
          <w:lang w:val="uk-UA"/>
        </w:rPr>
        <w:t xml:space="preserve">фізичного </w:t>
      </w:r>
      <w:r w:rsidRPr="007F1AAF">
        <w:rPr>
          <w:rFonts w:ascii="Times New Roman" w:hAnsi="Times New Roman" w:cs="Times New Roman"/>
          <w:color w:val="000000"/>
          <w:sz w:val="28"/>
          <w:szCs w:val="28"/>
          <w:lang w:val="uk-UA"/>
        </w:rPr>
        <w:t>виховання, здоров’я та туризму</w:t>
      </w:r>
    </w:p>
    <w:p w:rsidR="007F1AAF" w:rsidRPr="007F1AAF" w:rsidRDefault="007F1AAF" w:rsidP="007F1AAF">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Кафедра теорії та методики фізичної культури і спорту</w:t>
      </w:r>
      <w:r w:rsidRPr="007F1AAF">
        <w:rPr>
          <w:rFonts w:ascii="Times New Roman" w:hAnsi="Times New Roman" w:cs="Times New Roman"/>
          <w:bCs/>
          <w:color w:val="000000" w:themeColor="text1"/>
          <w:szCs w:val="28"/>
          <w:lang w:val="uk-UA"/>
        </w:rPr>
        <w:t xml:space="preserve"> </w:t>
      </w:r>
    </w:p>
    <w:p w:rsidR="007F1AAF" w:rsidRPr="007F1AAF" w:rsidRDefault="007F1AAF" w:rsidP="007F1AAF">
      <w:pPr>
        <w:spacing w:after="0" w:line="240" w:lineRule="auto"/>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Рівень вищої освіти магістр</w:t>
      </w:r>
    </w:p>
    <w:p w:rsidR="007F1AAF" w:rsidRPr="007F1AAF" w:rsidRDefault="007F1AAF" w:rsidP="007F1AAF">
      <w:pPr>
        <w:keepNext/>
        <w:spacing w:after="0" w:line="240" w:lineRule="auto"/>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Спеціальність 017 фізична культура і спорт</w:t>
      </w:r>
    </w:p>
    <w:p w:rsidR="007F1AAF" w:rsidRPr="007F1AAF" w:rsidRDefault="007F1AAF" w:rsidP="007F1AAF">
      <w:pPr>
        <w:spacing w:after="0" w:line="240" w:lineRule="auto"/>
        <w:ind w:right="-6"/>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Освітня програма фізичне виховання</w:t>
      </w:r>
    </w:p>
    <w:p w:rsidR="007F1AAF" w:rsidRDefault="007F1AAF" w:rsidP="007F1AAF">
      <w:pPr>
        <w:keepNext/>
        <w:spacing w:after="0" w:line="240" w:lineRule="auto"/>
        <w:ind w:left="5040"/>
        <w:jc w:val="both"/>
        <w:outlineLvl w:val="0"/>
        <w:rPr>
          <w:rFonts w:ascii="Times New Roman" w:hAnsi="Times New Roman" w:cs="Times New Roman"/>
          <w:b/>
          <w:color w:val="000000" w:themeColor="text1"/>
          <w:sz w:val="28"/>
          <w:szCs w:val="28"/>
          <w:lang w:val="uk-UA"/>
        </w:rPr>
      </w:pPr>
    </w:p>
    <w:p w:rsidR="00014F82" w:rsidRPr="007F1AAF" w:rsidRDefault="00014F82" w:rsidP="007F1AAF">
      <w:pPr>
        <w:keepNext/>
        <w:spacing w:after="0" w:line="240" w:lineRule="auto"/>
        <w:ind w:left="5040"/>
        <w:jc w:val="both"/>
        <w:outlineLvl w:val="0"/>
        <w:rPr>
          <w:rFonts w:ascii="Times New Roman" w:hAnsi="Times New Roman" w:cs="Times New Roman"/>
          <w:b/>
          <w:color w:val="000000" w:themeColor="text1"/>
          <w:sz w:val="28"/>
          <w:szCs w:val="28"/>
          <w:lang w:val="uk-UA"/>
        </w:rPr>
      </w:pPr>
    </w:p>
    <w:p w:rsidR="007F1AAF" w:rsidRPr="007F1AAF" w:rsidRDefault="007F1AAF" w:rsidP="007F1AAF">
      <w:pPr>
        <w:keepNext/>
        <w:spacing w:after="0" w:line="240" w:lineRule="auto"/>
        <w:ind w:left="4536"/>
        <w:jc w:val="both"/>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ЗАТВЕРДЖУЮ</w:t>
      </w:r>
    </w:p>
    <w:p w:rsidR="007F1AAF" w:rsidRPr="007F1AAF" w:rsidRDefault="007F1AAF" w:rsidP="007F1AAF">
      <w:pPr>
        <w:spacing w:after="0" w:line="240" w:lineRule="auto"/>
        <w:ind w:left="4536"/>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szCs w:val="28"/>
          <w:lang w:val="uk-UA"/>
        </w:rPr>
        <w:t>Завідувач кафедри ________ А.П.Конох</w:t>
      </w:r>
    </w:p>
    <w:p w:rsidR="007F1AAF" w:rsidRPr="007F1AAF" w:rsidRDefault="007F1AAF" w:rsidP="007F1AAF">
      <w:pPr>
        <w:spacing w:after="0" w:line="240" w:lineRule="auto"/>
        <w:ind w:left="4536"/>
        <w:jc w:val="both"/>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«____»___________ 20</w:t>
      </w:r>
      <w:r w:rsidRPr="007F1AAF">
        <w:rPr>
          <w:rFonts w:ascii="Times New Roman" w:hAnsi="Times New Roman" w:cs="Times New Roman"/>
          <w:bCs/>
          <w:color w:val="000000" w:themeColor="text1"/>
          <w:sz w:val="28"/>
          <w:szCs w:val="28"/>
        </w:rPr>
        <w:t>20</w:t>
      </w:r>
      <w:r w:rsidRPr="007F1AAF">
        <w:rPr>
          <w:rFonts w:ascii="Times New Roman" w:hAnsi="Times New Roman" w:cs="Times New Roman"/>
          <w:bCs/>
          <w:color w:val="000000" w:themeColor="text1"/>
          <w:sz w:val="28"/>
          <w:szCs w:val="28"/>
          <w:lang w:val="uk-UA"/>
        </w:rPr>
        <w:t xml:space="preserve"> року</w:t>
      </w:r>
    </w:p>
    <w:p w:rsidR="007F1AAF" w:rsidRPr="007F1AAF" w:rsidRDefault="007F1AAF" w:rsidP="007F1AAF">
      <w:pPr>
        <w:keepNext/>
        <w:spacing w:after="0" w:line="240" w:lineRule="auto"/>
        <w:jc w:val="center"/>
        <w:rPr>
          <w:rFonts w:ascii="Times New Roman" w:hAnsi="Times New Roman" w:cs="Times New Roman"/>
          <w:bCs/>
          <w:iCs/>
          <w:color w:val="000000" w:themeColor="text1"/>
          <w:sz w:val="28"/>
          <w:szCs w:val="28"/>
          <w:lang w:val="uk-UA"/>
        </w:rPr>
      </w:pPr>
    </w:p>
    <w:p w:rsidR="007F1AAF" w:rsidRPr="007F1AAF" w:rsidRDefault="007F1AAF" w:rsidP="007F1AAF">
      <w:pPr>
        <w:keepNext/>
        <w:spacing w:after="0" w:line="240" w:lineRule="auto"/>
        <w:jc w:val="center"/>
        <w:rPr>
          <w:rFonts w:ascii="Times New Roman" w:hAnsi="Times New Roman" w:cs="Times New Roman"/>
          <w:bCs/>
          <w:iCs/>
          <w:color w:val="000000" w:themeColor="text1"/>
          <w:sz w:val="28"/>
          <w:szCs w:val="28"/>
          <w:lang w:val="uk-UA"/>
        </w:rPr>
      </w:pPr>
    </w:p>
    <w:p w:rsidR="007F1AAF" w:rsidRPr="007F1AAF" w:rsidRDefault="007F1AAF" w:rsidP="007F1AAF">
      <w:pPr>
        <w:keepNext/>
        <w:spacing w:after="0" w:line="240" w:lineRule="auto"/>
        <w:jc w:val="center"/>
        <w:rPr>
          <w:rFonts w:ascii="Times New Roman" w:hAnsi="Times New Roman" w:cs="Times New Roman"/>
          <w:bCs/>
          <w:iCs/>
          <w:color w:val="000000" w:themeColor="text1"/>
          <w:sz w:val="28"/>
          <w:szCs w:val="28"/>
          <w:lang w:val="uk-UA"/>
        </w:rPr>
      </w:pPr>
      <w:r w:rsidRPr="007F1AAF">
        <w:rPr>
          <w:rFonts w:ascii="Times New Roman" w:hAnsi="Times New Roman" w:cs="Times New Roman"/>
          <w:bCs/>
          <w:iCs/>
          <w:color w:val="000000" w:themeColor="text1"/>
          <w:sz w:val="28"/>
          <w:szCs w:val="28"/>
          <w:lang w:val="uk-UA"/>
        </w:rPr>
        <w:t>З  А  В  Д  А  Н  Н  Я</w:t>
      </w:r>
    </w:p>
    <w:p w:rsidR="007F1AAF" w:rsidRPr="007F1AAF" w:rsidRDefault="007F1AAF" w:rsidP="007F1AAF">
      <w:pPr>
        <w:keepNext/>
        <w:spacing w:after="0" w:line="240" w:lineRule="auto"/>
        <w:jc w:val="center"/>
        <w:rPr>
          <w:rFonts w:ascii="Times New Roman" w:hAnsi="Times New Roman" w:cs="Times New Roman"/>
          <w:bCs/>
          <w:color w:val="000000" w:themeColor="text1"/>
          <w:sz w:val="28"/>
          <w:szCs w:val="28"/>
          <w:lang w:val="uk-UA"/>
        </w:rPr>
      </w:pPr>
      <w:r w:rsidRPr="007F1AAF">
        <w:rPr>
          <w:rFonts w:ascii="Times New Roman" w:hAnsi="Times New Roman" w:cs="Times New Roman"/>
          <w:bCs/>
          <w:color w:val="000000" w:themeColor="text1"/>
          <w:sz w:val="28"/>
          <w:szCs w:val="28"/>
          <w:lang w:val="uk-UA"/>
        </w:rPr>
        <w:t>НА КВАЛІФІКАЦІЙНУ РОБОТУ СТУДЕНТ</w:t>
      </w:r>
      <w:r>
        <w:rPr>
          <w:rFonts w:ascii="Times New Roman" w:hAnsi="Times New Roman" w:cs="Times New Roman"/>
          <w:bCs/>
          <w:color w:val="000000" w:themeColor="text1"/>
          <w:sz w:val="28"/>
          <w:szCs w:val="28"/>
          <w:lang w:val="uk-UA"/>
        </w:rPr>
        <w:t>ОВІ</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7F1AAF">
      <w:pPr>
        <w:spacing w:after="0" w:line="240" w:lineRule="auto"/>
        <w:jc w:val="center"/>
        <w:rPr>
          <w:rFonts w:ascii="Times New Roman" w:hAnsi="Times New Roman" w:cs="Times New Roman"/>
          <w:sz w:val="28"/>
          <w:szCs w:val="28"/>
          <w:lang w:val="uk-UA"/>
        </w:rPr>
      </w:pPr>
      <w:r w:rsidRPr="00613264">
        <w:rPr>
          <w:rFonts w:ascii="Times New Roman" w:eastAsia="Times New Roman" w:hAnsi="Times New Roman" w:cs="Times New Roman"/>
          <w:sz w:val="28"/>
          <w:szCs w:val="28"/>
          <w:lang w:val="uk-UA" w:eastAsia="ru-RU"/>
        </w:rPr>
        <w:t>Г</w:t>
      </w:r>
      <w:r>
        <w:rPr>
          <w:rFonts w:ascii="Times New Roman" w:eastAsia="Times New Roman" w:hAnsi="Times New Roman" w:cs="Times New Roman"/>
          <w:sz w:val="28"/>
          <w:szCs w:val="28"/>
          <w:lang w:val="uk-UA" w:eastAsia="ru-RU"/>
        </w:rPr>
        <w:t xml:space="preserve">ОНЧАРОВУ </w:t>
      </w:r>
      <w:r w:rsidR="00421736">
        <w:rPr>
          <w:rFonts w:ascii="Times New Roman" w:eastAsia="Times New Roman" w:hAnsi="Times New Roman" w:cs="Times New Roman"/>
          <w:sz w:val="28"/>
          <w:szCs w:val="28"/>
          <w:lang w:val="uk-UA" w:eastAsia="ru-RU"/>
        </w:rPr>
        <w:t>АНДРІЮ ВІКТОРОВИЧУ</w:t>
      </w:r>
    </w:p>
    <w:p w:rsidR="007F1AAF" w:rsidRPr="007F1AAF" w:rsidRDefault="007F1AAF" w:rsidP="007F1AAF">
      <w:pPr>
        <w:spacing w:after="0" w:line="240" w:lineRule="auto"/>
        <w:jc w:val="center"/>
        <w:rPr>
          <w:rFonts w:ascii="Times New Roman" w:hAnsi="Times New Roman" w:cs="Times New Roman"/>
          <w:color w:val="000000" w:themeColor="text1"/>
          <w:sz w:val="28"/>
          <w:szCs w:val="28"/>
          <w:lang w:val="uk-UA"/>
        </w:rPr>
      </w:pPr>
    </w:p>
    <w:p w:rsidR="007F1AAF" w:rsidRPr="007F1AAF" w:rsidRDefault="007F1AAF" w:rsidP="00421736">
      <w:pPr>
        <w:spacing w:after="0" w:line="240" w:lineRule="auto"/>
        <w:ind w:firstLine="426"/>
        <w:jc w:val="both"/>
        <w:rPr>
          <w:rFonts w:ascii="Times New Roman" w:hAnsi="Times New Roman" w:cs="Times New Roman"/>
          <w:color w:val="000000" w:themeColor="text1"/>
          <w:sz w:val="28"/>
          <w:lang w:val="uk-UA"/>
        </w:rPr>
      </w:pPr>
      <w:r w:rsidRPr="007F1AAF">
        <w:rPr>
          <w:rFonts w:ascii="Times New Roman" w:hAnsi="Times New Roman" w:cs="Times New Roman"/>
          <w:color w:val="000000" w:themeColor="text1"/>
          <w:sz w:val="28"/>
          <w:lang w:val="uk-UA" w:eastAsia="uk-UA"/>
        </w:rPr>
        <w:t>1. Тема роботи «</w:t>
      </w:r>
      <w:r w:rsidR="00CD0D69" w:rsidRPr="00CD0D69">
        <w:rPr>
          <w:rFonts w:ascii="Times New Roman" w:eastAsia="Times New Roman" w:hAnsi="Times New Roman" w:cs="Times New Roman"/>
          <w:sz w:val="28"/>
          <w:szCs w:val="28"/>
          <w:lang w:val="uk-UA" w:eastAsia="ru-RU"/>
        </w:rPr>
        <w:t>Сутність та розвиток  фізичного виховання студентів вищих навчальних закладів</w:t>
      </w:r>
      <w:r w:rsidRPr="007F1AAF">
        <w:rPr>
          <w:rFonts w:ascii="Times New Roman" w:hAnsi="Times New Roman" w:cs="Times New Roman"/>
          <w:color w:val="000000" w:themeColor="text1"/>
          <w:sz w:val="28"/>
          <w:lang w:val="uk-UA"/>
        </w:rPr>
        <w:t>»</w:t>
      </w:r>
    </w:p>
    <w:p w:rsidR="00CD0D69" w:rsidRPr="00CD0D69" w:rsidRDefault="00CD0D69" w:rsidP="00CD0D69">
      <w:pPr>
        <w:spacing w:after="0" w:line="240" w:lineRule="auto"/>
        <w:rPr>
          <w:rFonts w:ascii="Times New Roman" w:hAnsi="Times New Roman" w:cs="Times New Roman"/>
          <w:color w:val="000000" w:themeColor="text1"/>
          <w:sz w:val="28"/>
          <w:szCs w:val="28"/>
          <w:lang w:val="uk-UA"/>
        </w:rPr>
      </w:pPr>
      <w:r w:rsidRPr="00CD0D69">
        <w:rPr>
          <w:rFonts w:ascii="Times New Roman" w:hAnsi="Times New Roman" w:cs="Times New Roman"/>
          <w:color w:val="000000" w:themeColor="text1"/>
          <w:sz w:val="28"/>
          <w:szCs w:val="28"/>
          <w:lang w:val="uk-UA"/>
        </w:rPr>
        <w:t xml:space="preserve">керівник роботи Тищенко Валерія Олексіївна, професор, д.фіз.вих., </w:t>
      </w:r>
    </w:p>
    <w:p w:rsidR="00CD0D69" w:rsidRDefault="00CD0D69" w:rsidP="00CD0D69">
      <w:pPr>
        <w:spacing w:after="0" w:line="240" w:lineRule="auto"/>
        <w:rPr>
          <w:rFonts w:ascii="Times New Roman" w:hAnsi="Times New Roman" w:cs="Times New Roman"/>
          <w:color w:val="000000" w:themeColor="text1"/>
          <w:sz w:val="28"/>
          <w:szCs w:val="28"/>
          <w:lang w:val="uk-UA"/>
        </w:rPr>
      </w:pPr>
      <w:r w:rsidRPr="00CD0D69">
        <w:rPr>
          <w:rFonts w:ascii="Times New Roman" w:hAnsi="Times New Roman" w:cs="Times New Roman"/>
          <w:color w:val="000000" w:themeColor="text1"/>
          <w:sz w:val="28"/>
          <w:szCs w:val="28"/>
          <w:lang w:val="uk-UA"/>
        </w:rPr>
        <w:t xml:space="preserve">затверджені наказом № 925-с від 30.06. 2020 року </w:t>
      </w:r>
    </w:p>
    <w:p w:rsidR="007F1AAF" w:rsidRPr="007F1AAF" w:rsidRDefault="007F1AAF" w:rsidP="00CD0D69">
      <w:pPr>
        <w:spacing w:after="0" w:line="240" w:lineRule="auto"/>
        <w:ind w:firstLine="426"/>
        <w:rPr>
          <w:rFonts w:ascii="Times New Roman" w:hAnsi="Times New Roman" w:cs="Times New Roman"/>
          <w:color w:val="000000" w:themeColor="text1"/>
          <w:sz w:val="28"/>
          <w:szCs w:val="28"/>
          <w:lang w:val="uk-UA"/>
        </w:rPr>
      </w:pPr>
      <w:r w:rsidRPr="007F1AAF">
        <w:rPr>
          <w:rFonts w:ascii="Times New Roman" w:hAnsi="Times New Roman" w:cs="Times New Roman"/>
          <w:color w:val="000000" w:themeColor="text1"/>
          <w:sz w:val="28"/>
          <w:lang w:val="uk-UA" w:eastAsia="uk-UA"/>
        </w:rPr>
        <w:t xml:space="preserve">2. Строк подання студентом роботи </w:t>
      </w:r>
      <w:r w:rsidRPr="007F1AAF">
        <w:rPr>
          <w:rFonts w:ascii="Times New Roman" w:hAnsi="Times New Roman" w:cs="Times New Roman"/>
          <w:color w:val="000000" w:themeColor="text1"/>
          <w:sz w:val="28"/>
          <w:szCs w:val="28"/>
          <w:lang w:val="uk-UA"/>
        </w:rPr>
        <w:t>«</w:t>
      </w:r>
      <w:r w:rsidRPr="007F1AAF">
        <w:rPr>
          <w:rFonts w:ascii="Times New Roman" w:hAnsi="Times New Roman" w:cs="Times New Roman"/>
          <w:i/>
          <w:color w:val="000000" w:themeColor="text1"/>
          <w:sz w:val="28"/>
          <w:szCs w:val="28"/>
          <w:lang w:val="uk-UA"/>
        </w:rPr>
        <w:t>28</w:t>
      </w:r>
      <w:r w:rsidRPr="007F1AAF">
        <w:rPr>
          <w:rFonts w:ascii="Times New Roman" w:hAnsi="Times New Roman" w:cs="Times New Roman"/>
          <w:color w:val="000000" w:themeColor="text1"/>
          <w:sz w:val="28"/>
          <w:szCs w:val="28"/>
          <w:lang w:val="uk-UA"/>
        </w:rPr>
        <w:t>»</w:t>
      </w:r>
      <w:r w:rsidRPr="007F1AAF">
        <w:rPr>
          <w:rFonts w:ascii="Times New Roman" w:hAnsi="Times New Roman" w:cs="Times New Roman"/>
          <w:color w:val="000000" w:themeColor="text1"/>
          <w:sz w:val="28"/>
          <w:lang w:val="uk-UA" w:eastAsia="uk-UA"/>
        </w:rPr>
        <w:t xml:space="preserve"> </w:t>
      </w:r>
      <w:r w:rsidRPr="007F1AAF">
        <w:rPr>
          <w:rFonts w:ascii="Times New Roman" w:hAnsi="Times New Roman" w:cs="Times New Roman"/>
          <w:i/>
          <w:color w:val="000000" w:themeColor="text1"/>
          <w:sz w:val="28"/>
          <w:lang w:val="uk-UA" w:eastAsia="uk-UA"/>
        </w:rPr>
        <w:t>жовтня 2020 року</w:t>
      </w:r>
    </w:p>
    <w:p w:rsidR="007F1AAF" w:rsidRPr="007F1AAF" w:rsidRDefault="007F1AAF" w:rsidP="00421736">
      <w:pPr>
        <w:spacing w:after="0" w:line="240" w:lineRule="auto"/>
        <w:ind w:firstLine="426"/>
        <w:jc w:val="both"/>
        <w:rPr>
          <w:rFonts w:ascii="Times New Roman" w:hAnsi="Times New Roman" w:cs="Times New Roman"/>
          <w:color w:val="000000" w:themeColor="text1"/>
          <w:sz w:val="28"/>
          <w:lang w:val="uk-UA" w:eastAsia="uk-UA"/>
        </w:rPr>
      </w:pPr>
      <w:r w:rsidRPr="007F1AAF">
        <w:rPr>
          <w:rFonts w:ascii="Times New Roman" w:hAnsi="Times New Roman" w:cs="Times New Roman"/>
          <w:color w:val="000000" w:themeColor="text1"/>
          <w:sz w:val="28"/>
          <w:lang w:val="uk-UA" w:eastAsia="uk-UA"/>
        </w:rPr>
        <w:t>3. Вихідні данні роботи</w:t>
      </w:r>
    </w:p>
    <w:p w:rsidR="0036104D" w:rsidRPr="00014F82" w:rsidRDefault="0036104D" w:rsidP="009732D5">
      <w:pPr>
        <w:tabs>
          <w:tab w:val="left" w:pos="426"/>
        </w:tabs>
        <w:spacing w:after="0" w:line="240" w:lineRule="auto"/>
        <w:ind w:firstLine="426"/>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Ф</w:t>
      </w:r>
      <w:r w:rsidRPr="0036104D">
        <w:rPr>
          <w:rFonts w:ascii="Times New Roman" w:hAnsi="Times New Roman" w:cs="Times New Roman"/>
          <w:color w:val="000000" w:themeColor="text1"/>
          <w:sz w:val="28"/>
          <w:szCs w:val="28"/>
          <w:lang w:val="uk-UA"/>
        </w:rPr>
        <w:t xml:space="preserve">ізичне виховання студентів закладів вищої освіти буде ефективнішим за умови обґрунтування теоретичних і методичних основ виховання фізичної культури особистості, планування та впровадження педагогічної системи виховання фізичної культури студентів у процесі спортивно-масової роботи </w:t>
      </w:r>
      <w:r w:rsidRPr="009732D5">
        <w:rPr>
          <w:rFonts w:ascii="Times New Roman" w:hAnsi="Times New Roman" w:cs="Times New Roman"/>
          <w:color w:val="000000" w:themeColor="text1"/>
          <w:sz w:val="28"/>
          <w:szCs w:val="28"/>
          <w:lang w:val="uk-UA"/>
        </w:rPr>
        <w:t>закладів вищої освіти.</w:t>
      </w:r>
      <w:r w:rsidR="009732D5" w:rsidRPr="009732D5">
        <w:rPr>
          <w:rFonts w:ascii="Times New Roman" w:hAnsi="Times New Roman" w:cs="Times New Roman"/>
          <w:sz w:val="28"/>
          <w:szCs w:val="28"/>
          <w:lang w:val="uk-UA"/>
        </w:rPr>
        <w:t xml:space="preserve"> Визначено </w:t>
      </w:r>
      <w:r w:rsidR="009732D5" w:rsidRPr="009732D5">
        <w:rPr>
          <w:rFonts w:ascii="Times New Roman" w:hAnsi="Times New Roman" w:cs="Times New Roman"/>
          <w:color w:val="000000" w:themeColor="text1"/>
          <w:sz w:val="28"/>
          <w:szCs w:val="28"/>
          <w:lang w:val="uk-UA"/>
        </w:rPr>
        <w:t xml:space="preserve">недостатній рівень розвиненості фізичних якостей та фізична підготовленість студентів погіршуються протягом другого </w:t>
      </w:r>
      <w:r w:rsidR="009732D5" w:rsidRPr="00014F82">
        <w:rPr>
          <w:rFonts w:ascii="Times New Roman" w:hAnsi="Times New Roman" w:cs="Times New Roman"/>
          <w:color w:val="000000" w:themeColor="text1"/>
          <w:sz w:val="28"/>
          <w:szCs w:val="28"/>
          <w:lang w:val="uk-UA"/>
        </w:rPr>
        <w:t>року навчання. Засвідчена низька результативність формування фізичної культури молоді у закладах вищої освіти.</w:t>
      </w:r>
    </w:p>
    <w:p w:rsidR="007F1AAF" w:rsidRPr="00014F82" w:rsidRDefault="007F1AAF" w:rsidP="00421736">
      <w:pPr>
        <w:tabs>
          <w:tab w:val="left" w:pos="426"/>
        </w:tabs>
        <w:spacing w:after="0" w:line="240" w:lineRule="auto"/>
        <w:ind w:firstLine="426"/>
        <w:jc w:val="both"/>
        <w:rPr>
          <w:rFonts w:ascii="Times New Roman" w:hAnsi="Times New Roman" w:cs="Times New Roman"/>
          <w:color w:val="000000" w:themeColor="text1"/>
          <w:sz w:val="28"/>
          <w:lang w:val="uk-UA" w:eastAsia="uk-UA"/>
        </w:rPr>
      </w:pPr>
      <w:r w:rsidRPr="00014F82">
        <w:rPr>
          <w:rFonts w:ascii="Times New Roman" w:hAnsi="Times New Roman" w:cs="Times New Roman"/>
          <w:color w:val="000000" w:themeColor="text1"/>
          <w:sz w:val="28"/>
          <w:lang w:val="uk-UA" w:eastAsia="uk-UA"/>
        </w:rPr>
        <w:t xml:space="preserve">4. Зміст розрахунково-пояснювальної записки. </w:t>
      </w:r>
    </w:p>
    <w:p w:rsidR="00014F82" w:rsidRPr="00014F82" w:rsidRDefault="00014F82" w:rsidP="00014F82">
      <w:pPr>
        <w:tabs>
          <w:tab w:val="left" w:pos="851"/>
        </w:tabs>
        <w:spacing w:after="0" w:line="240" w:lineRule="auto"/>
        <w:ind w:firstLine="426"/>
        <w:jc w:val="both"/>
        <w:rPr>
          <w:rFonts w:ascii="Times New Roman" w:hAnsi="Times New Roman" w:cs="Times New Roman"/>
          <w:color w:val="000000" w:themeColor="text1"/>
          <w:sz w:val="28"/>
          <w:szCs w:val="28"/>
          <w:lang w:val="uk-UA"/>
        </w:rPr>
      </w:pPr>
      <w:r w:rsidRPr="00014F82">
        <w:rPr>
          <w:rFonts w:ascii="Times New Roman" w:hAnsi="Times New Roman" w:cs="Times New Roman"/>
          <w:color w:val="000000" w:themeColor="text1"/>
          <w:sz w:val="28"/>
          <w:szCs w:val="28"/>
          <w:lang w:val="uk-UA"/>
        </w:rPr>
        <w:t xml:space="preserve">1) </w:t>
      </w:r>
      <w:r w:rsidRPr="00014F82">
        <w:rPr>
          <w:rFonts w:ascii="Times New Roman" w:hAnsi="Times New Roman" w:cs="Times New Roman"/>
          <w:color w:val="000000" w:themeColor="text1"/>
          <w:sz w:val="28"/>
          <w:szCs w:val="28"/>
          <w:lang w:val="uk-UA"/>
        </w:rPr>
        <w:tab/>
        <w:t>Проаналізувати стан досліджуваної проблеми в науково-методичній літературі.</w:t>
      </w:r>
      <w:r w:rsidRPr="00014F82">
        <w:rPr>
          <w:rFonts w:ascii="MS Mincho" w:eastAsia="MS Mincho" w:hAnsi="MS Mincho" w:cs="MS Mincho" w:hint="eastAsia"/>
          <w:color w:val="000000" w:themeColor="text1"/>
          <w:sz w:val="28"/>
          <w:szCs w:val="28"/>
          <w:lang w:val="uk-UA"/>
        </w:rPr>
        <w:t> </w:t>
      </w:r>
    </w:p>
    <w:p w:rsidR="00014F82" w:rsidRPr="00014F82" w:rsidRDefault="00014F82" w:rsidP="00014F82">
      <w:pPr>
        <w:tabs>
          <w:tab w:val="left" w:pos="851"/>
        </w:tabs>
        <w:spacing w:after="0" w:line="240" w:lineRule="auto"/>
        <w:ind w:firstLine="426"/>
        <w:jc w:val="both"/>
        <w:rPr>
          <w:rFonts w:ascii="Times New Roman" w:hAnsi="Times New Roman" w:cs="Times New Roman"/>
          <w:color w:val="000000" w:themeColor="text1"/>
          <w:sz w:val="28"/>
          <w:szCs w:val="28"/>
          <w:lang w:val="uk-UA"/>
        </w:rPr>
      </w:pPr>
      <w:r w:rsidRPr="00014F82">
        <w:rPr>
          <w:rFonts w:ascii="Times New Roman" w:hAnsi="Times New Roman" w:cs="Times New Roman"/>
          <w:color w:val="000000" w:themeColor="text1"/>
          <w:sz w:val="28"/>
          <w:szCs w:val="28"/>
          <w:lang w:val="uk-UA"/>
        </w:rPr>
        <w:t xml:space="preserve">2) </w:t>
      </w:r>
      <w:r w:rsidRPr="00014F82">
        <w:rPr>
          <w:rFonts w:ascii="Times New Roman" w:hAnsi="Times New Roman" w:cs="Times New Roman"/>
          <w:color w:val="000000" w:themeColor="text1"/>
          <w:sz w:val="28"/>
          <w:szCs w:val="28"/>
          <w:lang w:val="uk-UA"/>
        </w:rPr>
        <w:tab/>
        <w:t>З'ясування бажання та готовність студентів займатися спортивно-масовою роботою в позааудиторний час.</w:t>
      </w:r>
    </w:p>
    <w:p w:rsidR="00014F82" w:rsidRPr="00014F82" w:rsidRDefault="00014F82" w:rsidP="00014F82">
      <w:pPr>
        <w:tabs>
          <w:tab w:val="left" w:pos="851"/>
        </w:tabs>
        <w:spacing w:after="0" w:line="240" w:lineRule="auto"/>
        <w:ind w:firstLine="426"/>
        <w:jc w:val="both"/>
        <w:rPr>
          <w:rFonts w:ascii="Times New Roman" w:hAnsi="Times New Roman" w:cs="Times New Roman"/>
          <w:color w:val="000000" w:themeColor="text1"/>
          <w:sz w:val="28"/>
          <w:szCs w:val="28"/>
          <w:lang w:val="uk-UA"/>
        </w:rPr>
      </w:pPr>
      <w:r w:rsidRPr="00014F82">
        <w:rPr>
          <w:rFonts w:ascii="Times New Roman" w:hAnsi="Times New Roman" w:cs="Times New Roman"/>
          <w:color w:val="000000" w:themeColor="text1"/>
          <w:sz w:val="28"/>
          <w:szCs w:val="28"/>
          <w:lang w:val="uk-UA"/>
        </w:rPr>
        <w:t xml:space="preserve">3) </w:t>
      </w:r>
      <w:r w:rsidRPr="00014F82">
        <w:rPr>
          <w:rFonts w:ascii="Times New Roman" w:hAnsi="Times New Roman" w:cs="Times New Roman"/>
          <w:color w:val="000000" w:themeColor="text1"/>
          <w:sz w:val="28"/>
          <w:szCs w:val="28"/>
          <w:lang w:val="uk-UA"/>
        </w:rPr>
        <w:tab/>
        <w:t>Визначити рівень фізичної підготовленості студентів закладів вищої освіти.</w:t>
      </w:r>
    </w:p>
    <w:p w:rsidR="007F1AAF" w:rsidRPr="00014F82" w:rsidRDefault="007F1AAF" w:rsidP="00014F82">
      <w:pPr>
        <w:spacing w:after="0" w:line="240" w:lineRule="auto"/>
        <w:ind w:firstLine="426"/>
        <w:jc w:val="both"/>
        <w:rPr>
          <w:rFonts w:ascii="Times New Roman" w:hAnsi="Times New Roman" w:cs="Times New Roman"/>
          <w:color w:val="000000" w:themeColor="text1"/>
          <w:sz w:val="28"/>
          <w:szCs w:val="28"/>
          <w:lang w:val="uk-UA"/>
        </w:rPr>
      </w:pPr>
      <w:r w:rsidRPr="00014F82">
        <w:rPr>
          <w:rFonts w:ascii="Times New Roman" w:hAnsi="Times New Roman" w:cs="Times New Roman"/>
          <w:color w:val="000000" w:themeColor="text1"/>
          <w:sz w:val="28"/>
          <w:szCs w:val="20"/>
          <w:lang w:val="uk-UA"/>
        </w:rPr>
        <w:t xml:space="preserve">5. Перелік графічного матеріалу (з точним зазначенням обов’язкових креслень) </w:t>
      </w:r>
      <w:r w:rsidR="00014F82" w:rsidRPr="00014F82">
        <w:rPr>
          <w:rFonts w:ascii="Times New Roman" w:hAnsi="Times New Roman" w:cs="Times New Roman"/>
          <w:color w:val="000000" w:themeColor="text1"/>
          <w:sz w:val="28"/>
          <w:szCs w:val="20"/>
          <w:lang w:val="uk-UA"/>
        </w:rPr>
        <w:t>3</w:t>
      </w:r>
      <w:r w:rsidRPr="00014F82">
        <w:rPr>
          <w:rFonts w:ascii="Times New Roman" w:hAnsi="Times New Roman" w:cs="Times New Roman"/>
          <w:color w:val="000000" w:themeColor="text1"/>
          <w:sz w:val="28"/>
          <w:szCs w:val="28"/>
          <w:lang w:val="uk-UA"/>
        </w:rPr>
        <w:t xml:space="preserve"> таблиці, </w:t>
      </w:r>
      <w:r w:rsidR="00014F82" w:rsidRPr="00014F82">
        <w:rPr>
          <w:rFonts w:ascii="Times New Roman" w:hAnsi="Times New Roman" w:cs="Times New Roman"/>
          <w:color w:val="000000" w:themeColor="text1"/>
          <w:sz w:val="28"/>
          <w:szCs w:val="28"/>
          <w:lang w:val="uk-UA"/>
        </w:rPr>
        <w:t>6</w:t>
      </w:r>
      <w:r w:rsidRPr="00014F82">
        <w:rPr>
          <w:rFonts w:ascii="Times New Roman" w:hAnsi="Times New Roman" w:cs="Times New Roman"/>
          <w:color w:val="000000" w:themeColor="text1"/>
          <w:sz w:val="28"/>
          <w:szCs w:val="28"/>
          <w:lang w:val="uk-UA"/>
        </w:rPr>
        <w:t xml:space="preserve"> рисунк</w:t>
      </w:r>
      <w:r w:rsidR="00014F82" w:rsidRPr="00014F82">
        <w:rPr>
          <w:rFonts w:ascii="Times New Roman" w:hAnsi="Times New Roman" w:cs="Times New Roman"/>
          <w:color w:val="000000" w:themeColor="text1"/>
          <w:sz w:val="28"/>
          <w:szCs w:val="28"/>
          <w:lang w:val="uk-UA"/>
        </w:rPr>
        <w:t>ів</w:t>
      </w:r>
      <w:r w:rsidRPr="00014F82">
        <w:rPr>
          <w:rFonts w:ascii="Times New Roman" w:hAnsi="Times New Roman" w:cs="Times New Roman"/>
          <w:color w:val="000000" w:themeColor="text1"/>
          <w:sz w:val="28"/>
          <w:szCs w:val="28"/>
          <w:lang w:val="uk-UA"/>
        </w:rPr>
        <w:t>.</w:t>
      </w:r>
    </w:p>
    <w:p w:rsidR="00421736" w:rsidRPr="00421736" w:rsidRDefault="00064A31" w:rsidP="00421736">
      <w:pPr>
        <w:spacing w:after="0" w:line="240" w:lineRule="auto"/>
        <w:ind w:firstLine="426"/>
        <w:jc w:val="both"/>
        <w:rPr>
          <w:rFonts w:ascii="Times New Roman" w:hAnsi="Times New Roman" w:cs="Times New Roman"/>
          <w:color w:val="000000" w:themeColor="text1"/>
          <w:sz w:val="28"/>
          <w:szCs w:val="28"/>
          <w:lang w:val="uk-UA" w:eastAsia="uk-UA"/>
        </w:rPr>
      </w:pPr>
      <w:r w:rsidRPr="00064A31">
        <w:rPr>
          <w:rFonts w:ascii="Times New Roman" w:eastAsia="Times New Roman" w:hAnsi="Times New Roman" w:cs="Times New Roman"/>
          <w:sz w:val="20"/>
          <w:szCs w:val="20"/>
          <w:lang w:val="uk-UA" w:eastAsia="ru-RU"/>
        </w:rPr>
        <w:br w:type="page"/>
      </w:r>
      <w:r w:rsidR="00421736" w:rsidRPr="00421736">
        <w:rPr>
          <w:rFonts w:ascii="Times New Roman" w:hAnsi="Times New Roman" w:cs="Times New Roman"/>
          <w:color w:val="000000" w:themeColor="text1"/>
          <w:sz w:val="28"/>
          <w:szCs w:val="28"/>
          <w:lang w:val="uk-UA" w:eastAsia="uk-UA"/>
        </w:rPr>
        <w:lastRenderedPageBreak/>
        <w:t>6. Консультанти розділів роботи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1418"/>
        <w:gridCol w:w="1417"/>
      </w:tblGrid>
      <w:tr w:rsidR="00421736" w:rsidRPr="00421736" w:rsidTr="002C45EC">
        <w:trPr>
          <w:cantSplit/>
        </w:trPr>
        <w:tc>
          <w:tcPr>
            <w:tcW w:w="3261" w:type="dxa"/>
            <w:vMerge w:val="restart"/>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Розділ</w:t>
            </w:r>
          </w:p>
        </w:tc>
        <w:tc>
          <w:tcPr>
            <w:tcW w:w="3685" w:type="dxa"/>
            <w:vMerge w:val="restart"/>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Прізвище, ініціали та посада</w:t>
            </w:r>
          </w:p>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консультанта</w:t>
            </w:r>
          </w:p>
        </w:tc>
        <w:tc>
          <w:tcPr>
            <w:tcW w:w="2835" w:type="dxa"/>
            <w:gridSpan w:val="2"/>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Підпис, дата</w:t>
            </w:r>
          </w:p>
        </w:tc>
      </w:tr>
      <w:tr w:rsidR="00421736" w:rsidRPr="00421736" w:rsidTr="002C45EC">
        <w:trPr>
          <w:cantSplit/>
        </w:trPr>
        <w:tc>
          <w:tcPr>
            <w:tcW w:w="3261" w:type="dxa"/>
            <w:vMerge/>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p>
        </w:tc>
        <w:tc>
          <w:tcPr>
            <w:tcW w:w="3685" w:type="dxa"/>
            <w:vMerge/>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p>
        </w:tc>
        <w:tc>
          <w:tcPr>
            <w:tcW w:w="1418"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завдання</w:t>
            </w:r>
          </w:p>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видав</w:t>
            </w:r>
          </w:p>
        </w:tc>
        <w:tc>
          <w:tcPr>
            <w:tcW w:w="141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завдання</w:t>
            </w:r>
          </w:p>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прийняв</w:t>
            </w:r>
          </w:p>
        </w:tc>
      </w:tr>
      <w:tr w:rsidR="00421736" w:rsidRPr="00421736" w:rsidTr="002C45EC">
        <w:trPr>
          <w:trHeight w:val="517"/>
        </w:trPr>
        <w:tc>
          <w:tcPr>
            <w:tcW w:w="3261"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Вступ</w:t>
            </w:r>
          </w:p>
        </w:tc>
        <w:tc>
          <w:tcPr>
            <w:tcW w:w="3685"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r>
      <w:tr w:rsidR="00421736" w:rsidRPr="00421736" w:rsidTr="002C45EC">
        <w:trPr>
          <w:trHeight w:val="567"/>
        </w:trPr>
        <w:tc>
          <w:tcPr>
            <w:tcW w:w="3261"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Огляд літератури</w:t>
            </w:r>
          </w:p>
        </w:tc>
        <w:tc>
          <w:tcPr>
            <w:tcW w:w="3685"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r>
      <w:tr w:rsidR="00421736" w:rsidRPr="00421736" w:rsidTr="002C45EC">
        <w:tc>
          <w:tcPr>
            <w:tcW w:w="3261"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Завдання, методи та організація дослідження</w:t>
            </w:r>
          </w:p>
        </w:tc>
        <w:tc>
          <w:tcPr>
            <w:tcW w:w="3685"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r>
      <w:tr w:rsidR="00421736" w:rsidRPr="00421736" w:rsidTr="002C45EC">
        <w:trPr>
          <w:trHeight w:val="613"/>
        </w:trPr>
        <w:tc>
          <w:tcPr>
            <w:tcW w:w="3261"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rPr>
              <w:t>Результати дослідження</w:t>
            </w:r>
          </w:p>
        </w:tc>
        <w:tc>
          <w:tcPr>
            <w:tcW w:w="3685"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r>
      <w:tr w:rsidR="00421736" w:rsidRPr="00421736" w:rsidTr="002C45EC">
        <w:trPr>
          <w:trHeight w:val="551"/>
        </w:trPr>
        <w:tc>
          <w:tcPr>
            <w:tcW w:w="3261"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eastAsia="uk-UA"/>
              </w:rPr>
            </w:pPr>
            <w:r w:rsidRPr="00421736">
              <w:rPr>
                <w:rFonts w:ascii="Times New Roman" w:hAnsi="Times New Roman" w:cs="Times New Roman"/>
                <w:color w:val="000000" w:themeColor="text1"/>
                <w:sz w:val="28"/>
                <w:szCs w:val="28"/>
                <w:lang w:val="uk-UA" w:eastAsia="uk-UA"/>
              </w:rPr>
              <w:t>Висновки</w:t>
            </w:r>
          </w:p>
        </w:tc>
        <w:tc>
          <w:tcPr>
            <w:tcW w:w="3685"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Тищенко В.О.</w:t>
            </w:r>
            <w:r w:rsidRPr="00421736">
              <w:rPr>
                <w:rFonts w:ascii="Times New Roman" w:hAnsi="Times New Roman" w:cs="Times New Roman"/>
                <w:color w:val="000000" w:themeColor="text1"/>
                <w:sz w:val="28"/>
                <w:szCs w:val="28"/>
                <w:lang w:val="uk-UA" w:eastAsia="uk-UA"/>
              </w:rPr>
              <w:t>, професор</w:t>
            </w:r>
          </w:p>
        </w:tc>
        <w:tc>
          <w:tcPr>
            <w:tcW w:w="1418"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c>
          <w:tcPr>
            <w:tcW w:w="1417"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eastAsia="uk-UA"/>
              </w:rPr>
            </w:pPr>
          </w:p>
        </w:tc>
      </w:tr>
    </w:tbl>
    <w:p w:rsidR="00421736" w:rsidRPr="00421736" w:rsidRDefault="00421736" w:rsidP="00421736">
      <w:pPr>
        <w:pStyle w:val="ad"/>
        <w:spacing w:after="0"/>
        <w:ind w:left="0" w:firstLine="425"/>
        <w:jc w:val="both"/>
        <w:rPr>
          <w:color w:val="000000" w:themeColor="text1"/>
          <w:sz w:val="28"/>
          <w:szCs w:val="28"/>
          <w:lang w:val="uk-UA"/>
        </w:rPr>
      </w:pPr>
      <w:r w:rsidRPr="00421736">
        <w:rPr>
          <w:color w:val="000000" w:themeColor="text1"/>
          <w:sz w:val="28"/>
          <w:szCs w:val="28"/>
          <w:lang w:val="uk-UA" w:eastAsia="uk-UA"/>
        </w:rPr>
        <w:t>7. Дата видачі завдання 25 вересня 2019 року</w:t>
      </w:r>
    </w:p>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p w:rsidR="00421736" w:rsidRPr="00421736" w:rsidRDefault="00421736" w:rsidP="00421736">
      <w:pPr>
        <w:keepNext/>
        <w:spacing w:after="0" w:line="240" w:lineRule="auto"/>
        <w:jc w:val="center"/>
        <w:outlineLvl w:val="3"/>
        <w:rPr>
          <w:rFonts w:ascii="Times New Roman" w:hAnsi="Times New Roman" w:cs="Times New Roman"/>
          <w:bCs/>
          <w:color w:val="000000" w:themeColor="text1"/>
          <w:sz w:val="28"/>
          <w:szCs w:val="28"/>
          <w:lang w:val="uk-UA"/>
        </w:rPr>
      </w:pPr>
      <w:r w:rsidRPr="00421736">
        <w:rPr>
          <w:rFonts w:ascii="Times New Roman" w:hAnsi="Times New Roman" w:cs="Times New Roman"/>
          <w:bCs/>
          <w:color w:val="000000" w:themeColor="text1"/>
          <w:sz w:val="28"/>
          <w:szCs w:val="28"/>
          <w:lang w:val="uk-UA"/>
        </w:rPr>
        <w:t>КАЛЕНДАРНИЙ ПЛАН</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32"/>
        <w:gridCol w:w="2410"/>
        <w:gridCol w:w="1559"/>
      </w:tblGrid>
      <w:tr w:rsidR="00421736" w:rsidRPr="00421736" w:rsidTr="002C45EC">
        <w:trPr>
          <w:cantSplit/>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w:t>
            </w:r>
          </w:p>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з/п</w:t>
            </w:r>
          </w:p>
        </w:tc>
        <w:tc>
          <w:tcPr>
            <w:tcW w:w="5132"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Назва етапів кваліфікаційної роботи</w:t>
            </w:r>
          </w:p>
        </w:tc>
        <w:tc>
          <w:tcPr>
            <w:tcW w:w="2410"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pacing w:val="-14"/>
                <w:sz w:val="28"/>
                <w:szCs w:val="28"/>
                <w:lang w:val="uk-UA"/>
              </w:rPr>
              <w:t>Строк</w:t>
            </w:r>
            <w:r w:rsidRPr="00421736">
              <w:rPr>
                <w:rFonts w:ascii="Times New Roman" w:hAnsi="Times New Roman" w:cs="Times New Roman"/>
                <w:color w:val="000000" w:themeColor="text1"/>
                <w:spacing w:val="-14"/>
                <w:sz w:val="28"/>
                <w:szCs w:val="28"/>
                <w:lang w:val="uk-UA"/>
              </w:rPr>
              <w:t xml:space="preserve"> </w:t>
            </w:r>
            <w:r w:rsidRPr="00421736">
              <w:rPr>
                <w:rFonts w:ascii="Times New Roman" w:hAnsi="Times New Roman" w:cs="Times New Roman"/>
                <w:color w:val="000000" w:themeColor="text1"/>
                <w:spacing w:val="-10"/>
                <w:sz w:val="28"/>
                <w:szCs w:val="28"/>
                <w:lang w:val="uk-UA"/>
              </w:rPr>
              <w:t>виконання</w:t>
            </w:r>
            <w:r w:rsidRPr="00421736">
              <w:rPr>
                <w:rFonts w:ascii="Times New Roman" w:hAnsi="Times New Roman" w:cs="Times New Roman"/>
                <w:color w:val="000000" w:themeColor="text1"/>
                <w:sz w:val="28"/>
                <w:szCs w:val="28"/>
                <w:lang w:val="uk-UA"/>
              </w:rPr>
              <w:t xml:space="preserve"> етапів роботи</w:t>
            </w:r>
          </w:p>
        </w:tc>
        <w:tc>
          <w:tcPr>
            <w:tcW w:w="1559" w:type="dxa"/>
            <w:vAlign w:val="center"/>
          </w:tcPr>
          <w:p w:rsidR="00421736" w:rsidRPr="00421736" w:rsidRDefault="00421736" w:rsidP="00421736">
            <w:pPr>
              <w:keepNext/>
              <w:spacing w:after="0" w:line="240" w:lineRule="auto"/>
              <w:jc w:val="center"/>
              <w:rPr>
                <w:rFonts w:ascii="Times New Roman" w:hAnsi="Times New Roman" w:cs="Times New Roman"/>
                <w:bCs/>
                <w:color w:val="000000" w:themeColor="text1"/>
                <w:spacing w:val="-20"/>
                <w:sz w:val="28"/>
                <w:szCs w:val="28"/>
                <w:lang w:val="uk-UA"/>
              </w:rPr>
            </w:pPr>
            <w:r w:rsidRPr="00421736">
              <w:rPr>
                <w:rFonts w:ascii="Times New Roman" w:hAnsi="Times New Roman" w:cs="Times New Roman"/>
                <w:bCs/>
                <w:color w:val="000000" w:themeColor="text1"/>
                <w:spacing w:val="-20"/>
                <w:sz w:val="28"/>
                <w:szCs w:val="28"/>
                <w:lang w:val="uk-UA"/>
              </w:rPr>
              <w:t>Примітка</w:t>
            </w: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1</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Вибір і обґрунтування теми</w:t>
            </w:r>
          </w:p>
        </w:tc>
        <w:tc>
          <w:tcPr>
            <w:tcW w:w="2410"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2</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Вивчення літератури з теми роботи</w:t>
            </w:r>
          </w:p>
        </w:tc>
        <w:tc>
          <w:tcPr>
            <w:tcW w:w="2410"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3</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Визначення завдань та методів дослідження</w:t>
            </w:r>
          </w:p>
        </w:tc>
        <w:tc>
          <w:tcPr>
            <w:tcW w:w="2410"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2019</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4</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Проведення власних досліджень</w:t>
            </w:r>
          </w:p>
        </w:tc>
        <w:tc>
          <w:tcPr>
            <w:tcW w:w="2410"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жовтень 2019 –</w:t>
            </w:r>
          </w:p>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березень 2020</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5</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Опрацювання і аналіз даних, отриманих в ході дослідження</w:t>
            </w:r>
          </w:p>
        </w:tc>
        <w:tc>
          <w:tcPr>
            <w:tcW w:w="2410"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березень –</w:t>
            </w:r>
          </w:p>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квітень 2020</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6</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Написання останніх розділів роботи</w:t>
            </w:r>
          </w:p>
        </w:tc>
        <w:tc>
          <w:tcPr>
            <w:tcW w:w="2410" w:type="dxa"/>
            <w:vAlign w:val="center"/>
          </w:tcPr>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серпень 2020 –</w:t>
            </w:r>
          </w:p>
          <w:p w:rsidR="00421736" w:rsidRPr="00421736" w:rsidRDefault="00421736" w:rsidP="00421736">
            <w:pPr>
              <w:spacing w:after="0" w:line="240" w:lineRule="auto"/>
              <w:jc w:val="center"/>
              <w:rPr>
                <w:rFonts w:ascii="Times New Roman" w:hAnsi="Times New Roman" w:cs="Times New Roman"/>
                <w:i/>
                <w:color w:val="000000" w:themeColor="text1"/>
                <w:sz w:val="28"/>
                <w:szCs w:val="28"/>
                <w:lang w:val="uk-UA"/>
              </w:rPr>
            </w:pPr>
            <w:r w:rsidRPr="00421736">
              <w:rPr>
                <w:rFonts w:ascii="Times New Roman" w:hAnsi="Times New Roman" w:cs="Times New Roman"/>
                <w:i/>
                <w:color w:val="000000" w:themeColor="text1"/>
                <w:sz w:val="28"/>
                <w:szCs w:val="28"/>
                <w:lang w:val="uk-UA"/>
              </w:rPr>
              <w:t>вересень 2020</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7</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Підготовка до захисту роботи на кафедрі</w:t>
            </w:r>
          </w:p>
        </w:tc>
        <w:tc>
          <w:tcPr>
            <w:tcW w:w="2410" w:type="dxa"/>
            <w:vAlign w:val="center"/>
          </w:tcPr>
          <w:p w:rsidR="00421736" w:rsidRPr="00421736" w:rsidRDefault="00421736" w:rsidP="00421736">
            <w:pPr>
              <w:spacing w:after="0" w:line="240" w:lineRule="auto"/>
              <w:jc w:val="center"/>
              <w:rPr>
                <w:rFonts w:ascii="Times New Roman" w:hAnsi="Times New Roman" w:cs="Times New Roman"/>
                <w:b/>
                <w:i/>
                <w:color w:val="000000" w:themeColor="text1"/>
                <w:sz w:val="28"/>
                <w:szCs w:val="28"/>
                <w:lang w:val="uk-UA"/>
              </w:rPr>
            </w:pPr>
            <w:r w:rsidRPr="00421736">
              <w:rPr>
                <w:rFonts w:ascii="Times New Roman" w:hAnsi="Times New Roman" w:cs="Times New Roman"/>
                <w:i/>
                <w:color w:val="000000" w:themeColor="text1"/>
                <w:sz w:val="28"/>
                <w:szCs w:val="28"/>
                <w:lang w:val="uk-UA"/>
              </w:rPr>
              <w:t>жовтень 2020</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r w:rsidR="00421736" w:rsidRPr="00421736" w:rsidTr="002C45EC">
        <w:trPr>
          <w:trHeight w:val="644"/>
        </w:trPr>
        <w:tc>
          <w:tcPr>
            <w:tcW w:w="567" w:type="dxa"/>
            <w:vAlign w:val="center"/>
          </w:tcPr>
          <w:p w:rsidR="00421736" w:rsidRPr="00421736" w:rsidRDefault="00421736" w:rsidP="00421736">
            <w:pPr>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8</w:t>
            </w:r>
          </w:p>
        </w:tc>
        <w:tc>
          <w:tcPr>
            <w:tcW w:w="5132" w:type="dxa"/>
            <w:vAlign w:val="center"/>
          </w:tcPr>
          <w:p w:rsidR="00421736" w:rsidRPr="00421736" w:rsidRDefault="00421736" w:rsidP="00421736">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Захист кваліфікаційної роботи на екзаменаційній комісії</w:t>
            </w:r>
          </w:p>
        </w:tc>
        <w:tc>
          <w:tcPr>
            <w:tcW w:w="2410" w:type="dxa"/>
            <w:vAlign w:val="center"/>
          </w:tcPr>
          <w:p w:rsidR="00421736" w:rsidRPr="00421736" w:rsidRDefault="00421736" w:rsidP="00421736">
            <w:pPr>
              <w:spacing w:after="0" w:line="240" w:lineRule="auto"/>
              <w:jc w:val="center"/>
              <w:rPr>
                <w:rFonts w:ascii="Times New Roman" w:hAnsi="Times New Roman" w:cs="Times New Roman"/>
                <w:b/>
                <w:i/>
                <w:color w:val="000000" w:themeColor="text1"/>
                <w:sz w:val="28"/>
                <w:szCs w:val="28"/>
                <w:lang w:val="uk-UA"/>
              </w:rPr>
            </w:pPr>
            <w:r w:rsidRPr="00421736">
              <w:rPr>
                <w:rFonts w:ascii="Times New Roman" w:hAnsi="Times New Roman" w:cs="Times New Roman"/>
                <w:i/>
                <w:color w:val="000000" w:themeColor="text1"/>
                <w:sz w:val="28"/>
                <w:szCs w:val="28"/>
                <w:lang w:val="uk-UA"/>
              </w:rPr>
              <w:t>листопад 2020</w:t>
            </w:r>
          </w:p>
        </w:tc>
        <w:tc>
          <w:tcPr>
            <w:tcW w:w="1559" w:type="dxa"/>
            <w:vAlign w:val="center"/>
          </w:tcPr>
          <w:p w:rsidR="00421736" w:rsidRPr="00421736" w:rsidRDefault="00421736" w:rsidP="00421736">
            <w:pPr>
              <w:spacing w:after="0" w:line="240" w:lineRule="auto"/>
              <w:jc w:val="center"/>
              <w:rPr>
                <w:rFonts w:ascii="Times New Roman" w:hAnsi="Times New Roman" w:cs="Times New Roman"/>
                <w:b/>
                <w:color w:val="000000" w:themeColor="text1"/>
                <w:sz w:val="28"/>
                <w:szCs w:val="28"/>
                <w:lang w:val="uk-UA"/>
              </w:rPr>
            </w:pPr>
          </w:p>
        </w:tc>
      </w:tr>
    </w:tbl>
    <w:p w:rsidR="00CD0D69" w:rsidRDefault="00CD0D69" w:rsidP="00421736">
      <w:pPr>
        <w:spacing w:after="0" w:line="240" w:lineRule="auto"/>
        <w:jc w:val="both"/>
        <w:rPr>
          <w:rFonts w:ascii="Times New Roman" w:hAnsi="Times New Roman" w:cs="Times New Roman"/>
          <w:color w:val="000000" w:themeColor="text1"/>
          <w:sz w:val="28"/>
          <w:szCs w:val="28"/>
          <w:lang w:val="uk-UA"/>
        </w:rPr>
      </w:pP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 xml:space="preserve">Студент________________ </w:t>
      </w:r>
      <w:r w:rsidRPr="00DC5C34">
        <w:rPr>
          <w:rFonts w:ascii="Times New Roman" w:eastAsia="Times New Roman" w:hAnsi="Times New Roman" w:cs="Times New Roman"/>
          <w:sz w:val="28"/>
          <w:szCs w:val="28"/>
          <w:lang w:val="uk-UA" w:eastAsia="ru-RU"/>
        </w:rPr>
        <w:t>А.В. Гончаров</w:t>
      </w:r>
      <w:r w:rsidRPr="00421736">
        <w:rPr>
          <w:rFonts w:ascii="Times New Roman" w:hAnsi="Times New Roman" w:cs="Times New Roman"/>
          <w:color w:val="000000" w:themeColor="text1"/>
          <w:sz w:val="28"/>
          <w:szCs w:val="28"/>
          <w:lang w:val="uk-UA"/>
        </w:rPr>
        <w:t xml:space="preserve"> </w:t>
      </w:r>
    </w:p>
    <w:p w:rsidR="00421736" w:rsidRPr="00421736" w:rsidRDefault="00421736" w:rsidP="00421736">
      <w:pPr>
        <w:spacing w:after="0" w:line="240" w:lineRule="auto"/>
        <w:ind w:left="1416" w:firstLine="708"/>
        <w:jc w:val="both"/>
        <w:rPr>
          <w:rFonts w:ascii="Times New Roman" w:hAnsi="Times New Roman" w:cs="Times New Roman"/>
          <w:color w:val="000000" w:themeColor="text1"/>
          <w:sz w:val="16"/>
          <w:szCs w:val="16"/>
          <w:lang w:val="uk-UA"/>
        </w:rPr>
      </w:pPr>
      <w:r w:rsidRPr="00421736">
        <w:rPr>
          <w:rFonts w:ascii="Times New Roman" w:hAnsi="Times New Roman" w:cs="Times New Roman"/>
          <w:color w:val="000000" w:themeColor="text1"/>
          <w:sz w:val="16"/>
          <w:szCs w:val="16"/>
          <w:lang w:val="uk-UA"/>
        </w:rPr>
        <w:t>(підпис)</w:t>
      </w: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 xml:space="preserve">Керівник роботи _______________ В.О. Тищенко </w:t>
      </w:r>
    </w:p>
    <w:p w:rsidR="00421736" w:rsidRPr="00421736" w:rsidRDefault="00421736" w:rsidP="00421736">
      <w:pPr>
        <w:spacing w:after="0" w:line="240" w:lineRule="auto"/>
        <w:ind w:left="2127" w:firstLine="708"/>
        <w:jc w:val="both"/>
        <w:rPr>
          <w:rFonts w:ascii="Times New Roman" w:hAnsi="Times New Roman" w:cs="Times New Roman"/>
          <w:b/>
          <w:color w:val="000000" w:themeColor="text1"/>
          <w:sz w:val="20"/>
          <w:szCs w:val="20"/>
          <w:lang w:val="uk-UA"/>
        </w:rPr>
      </w:pPr>
      <w:r w:rsidRPr="00421736">
        <w:rPr>
          <w:rFonts w:ascii="Times New Roman" w:hAnsi="Times New Roman" w:cs="Times New Roman"/>
          <w:bCs/>
          <w:color w:val="000000" w:themeColor="text1"/>
          <w:sz w:val="20"/>
          <w:szCs w:val="20"/>
          <w:vertAlign w:val="superscript"/>
          <w:lang w:val="uk-UA"/>
        </w:rPr>
        <w:t>(підпис)</w:t>
      </w: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r w:rsidRPr="00421736">
        <w:rPr>
          <w:rFonts w:ascii="Times New Roman" w:hAnsi="Times New Roman" w:cs="Times New Roman"/>
          <w:color w:val="000000" w:themeColor="text1"/>
          <w:sz w:val="28"/>
          <w:szCs w:val="28"/>
          <w:lang w:val="uk-UA"/>
        </w:rPr>
        <w:t>Нормоконтроль пройдено</w:t>
      </w:r>
    </w:p>
    <w:p w:rsidR="00421736" w:rsidRPr="00421736" w:rsidRDefault="00421736" w:rsidP="00421736">
      <w:pPr>
        <w:spacing w:after="0" w:line="240" w:lineRule="auto"/>
        <w:ind w:firstLine="720"/>
        <w:jc w:val="both"/>
        <w:rPr>
          <w:rFonts w:ascii="Times New Roman" w:hAnsi="Times New Roman" w:cs="Times New Roman"/>
          <w:b/>
          <w:color w:val="000000" w:themeColor="text1"/>
          <w:sz w:val="28"/>
          <w:szCs w:val="28"/>
          <w:lang w:val="uk-UA"/>
        </w:rPr>
      </w:pPr>
    </w:p>
    <w:p w:rsidR="00421736" w:rsidRPr="00421736" w:rsidRDefault="00421736" w:rsidP="00421736">
      <w:pPr>
        <w:spacing w:after="0" w:line="240" w:lineRule="auto"/>
        <w:jc w:val="both"/>
        <w:rPr>
          <w:rFonts w:ascii="Times New Roman" w:hAnsi="Times New Roman" w:cs="Times New Roman"/>
          <w:color w:val="000000" w:themeColor="text1"/>
          <w:sz w:val="28"/>
          <w:szCs w:val="28"/>
          <w:lang w:val="uk-UA"/>
        </w:rPr>
      </w:pPr>
      <w:r w:rsidRPr="00CD0D69">
        <w:rPr>
          <w:rFonts w:ascii="Times New Roman" w:hAnsi="Times New Roman" w:cs="Times New Roman"/>
          <w:color w:val="000000" w:themeColor="text1"/>
          <w:sz w:val="28"/>
          <w:szCs w:val="28"/>
          <w:lang w:val="uk-UA"/>
        </w:rPr>
        <w:t>Нормоконтролер</w:t>
      </w:r>
      <w:r w:rsidRPr="00421736">
        <w:rPr>
          <w:rFonts w:ascii="Times New Roman" w:hAnsi="Times New Roman" w:cs="Times New Roman"/>
          <w:color w:val="FF0000"/>
          <w:sz w:val="28"/>
          <w:szCs w:val="28"/>
          <w:lang w:val="uk-UA"/>
        </w:rPr>
        <w:t xml:space="preserve"> </w:t>
      </w:r>
      <w:r w:rsidRPr="00421736">
        <w:rPr>
          <w:rFonts w:ascii="Times New Roman" w:hAnsi="Times New Roman" w:cs="Times New Roman"/>
          <w:color w:val="000000" w:themeColor="text1"/>
          <w:sz w:val="28"/>
          <w:szCs w:val="28"/>
          <w:lang w:val="uk-UA"/>
        </w:rPr>
        <w:t xml:space="preserve">_____________ </w:t>
      </w:r>
      <w:r w:rsidR="00CD0D69" w:rsidRPr="00387B4A">
        <w:rPr>
          <w:rFonts w:ascii="Times New Roman" w:hAnsi="Times New Roman" w:cs="Times New Roman"/>
          <w:color w:val="000000" w:themeColor="text1"/>
          <w:sz w:val="28"/>
          <w:szCs w:val="28"/>
          <w:lang w:val="uk-UA"/>
        </w:rPr>
        <w:t>П.Ф. Пиптюк</w:t>
      </w:r>
    </w:p>
    <w:p w:rsidR="00421736" w:rsidRPr="003E005A" w:rsidRDefault="00421736" w:rsidP="003E005A">
      <w:pPr>
        <w:spacing w:after="0" w:line="240" w:lineRule="auto"/>
        <w:ind w:left="2124" w:firstLine="708"/>
        <w:jc w:val="both"/>
        <w:rPr>
          <w:rFonts w:ascii="Times New Roman" w:hAnsi="Times New Roman" w:cs="Times New Roman"/>
          <w:bCs/>
          <w:color w:val="000000" w:themeColor="text1"/>
          <w:sz w:val="20"/>
          <w:szCs w:val="20"/>
          <w:vertAlign w:val="superscript"/>
          <w:lang w:val="uk-UA"/>
        </w:rPr>
      </w:pPr>
      <w:r w:rsidRPr="00421736">
        <w:rPr>
          <w:rFonts w:ascii="Times New Roman" w:hAnsi="Times New Roman" w:cs="Times New Roman"/>
          <w:bCs/>
          <w:color w:val="000000" w:themeColor="text1"/>
          <w:sz w:val="20"/>
          <w:szCs w:val="20"/>
          <w:vertAlign w:val="superscript"/>
          <w:lang w:val="uk-UA"/>
        </w:rPr>
        <w:t>(підпис)</w:t>
      </w:r>
      <w:r w:rsidRPr="00421736">
        <w:rPr>
          <w:rFonts w:ascii="Times New Roman" w:hAnsi="Times New Roman" w:cs="Times New Roman"/>
          <w:bCs/>
          <w:color w:val="000000" w:themeColor="text1"/>
          <w:sz w:val="20"/>
          <w:szCs w:val="20"/>
          <w:vertAlign w:val="superscript"/>
          <w:lang w:val="uk-UA"/>
        </w:rPr>
        <w:tab/>
      </w:r>
    </w:p>
    <w:p w:rsidR="00AF07D2" w:rsidRPr="00064A31" w:rsidRDefault="00AF07D2" w:rsidP="00832DC4">
      <w:pPr>
        <w:widowControl w:val="0"/>
        <w:spacing w:after="0" w:line="360" w:lineRule="auto"/>
        <w:jc w:val="center"/>
        <w:rPr>
          <w:rFonts w:ascii="Times New Roman" w:eastAsia="Times New Roman" w:hAnsi="Times New Roman" w:cs="Times New Roman"/>
          <w:color w:val="000000"/>
          <w:sz w:val="28"/>
          <w:szCs w:val="28"/>
          <w:lang w:val="uk-UA" w:eastAsia="ru-RU"/>
        </w:rPr>
      </w:pPr>
      <w:r w:rsidRPr="00064A31">
        <w:rPr>
          <w:rFonts w:ascii="Times New Roman" w:eastAsia="Times New Roman" w:hAnsi="Times New Roman" w:cs="Times New Roman"/>
          <w:color w:val="000000"/>
          <w:sz w:val="28"/>
          <w:szCs w:val="28"/>
          <w:lang w:val="uk-UA" w:eastAsia="ru-RU"/>
        </w:rPr>
        <w:lastRenderedPageBreak/>
        <w:t>ЗМІСТ</w:t>
      </w:r>
    </w:p>
    <w:p w:rsidR="00AF07D2" w:rsidRPr="00064A31" w:rsidRDefault="00AF07D2" w:rsidP="00832DC4">
      <w:pPr>
        <w:widowControl w:val="0"/>
        <w:spacing w:after="0" w:line="360" w:lineRule="auto"/>
        <w:jc w:val="center"/>
        <w:rPr>
          <w:rFonts w:ascii="Times New Roman" w:eastAsia="Times New Roman" w:hAnsi="Times New Roman" w:cs="Times New Roman"/>
          <w:color w:val="000000"/>
          <w:sz w:val="28"/>
          <w:szCs w:val="28"/>
          <w:lang w:val="uk-UA" w:eastAsia="ru-RU"/>
        </w:rPr>
      </w:pPr>
    </w:p>
    <w:tbl>
      <w:tblPr>
        <w:tblW w:w="4902" w:type="pct"/>
        <w:tblLayout w:type="fixed"/>
        <w:tblLook w:val="0000" w:firstRow="0" w:lastRow="0" w:firstColumn="0" w:lastColumn="0" w:noHBand="0" w:noVBand="0"/>
      </w:tblPr>
      <w:tblGrid>
        <w:gridCol w:w="342"/>
        <w:gridCol w:w="683"/>
        <w:gridCol w:w="7768"/>
        <w:gridCol w:w="589"/>
      </w:tblGrid>
      <w:tr w:rsidR="00AF07D2" w:rsidRPr="00A67AA0" w:rsidTr="00F473F5">
        <w:trPr>
          <w:cantSplit/>
        </w:trPr>
        <w:tc>
          <w:tcPr>
            <w:tcW w:w="4686" w:type="pct"/>
            <w:gridSpan w:val="3"/>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Реферат………………..……………………………………………...</w:t>
            </w:r>
            <w:r w:rsidR="00421736" w:rsidRPr="00A67AA0">
              <w:rPr>
                <w:rFonts w:ascii="Times New Roman" w:eastAsia="Times New Roman" w:hAnsi="Times New Roman" w:cs="Times New Roman"/>
                <w:color w:val="000000" w:themeColor="text1"/>
                <w:sz w:val="28"/>
                <w:szCs w:val="28"/>
                <w:lang w:val="uk-UA"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206232" w:rsidRPr="00A67AA0" w:rsidRDefault="00AF07D2" w:rsidP="00A67AA0">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5</w:t>
            </w:r>
          </w:p>
        </w:tc>
      </w:tr>
      <w:tr w:rsidR="00832DC4" w:rsidRPr="00A67AA0" w:rsidTr="00F473F5">
        <w:trPr>
          <w:cantSplit/>
        </w:trPr>
        <w:tc>
          <w:tcPr>
            <w:tcW w:w="4686" w:type="pct"/>
            <w:gridSpan w:val="3"/>
          </w:tcPr>
          <w:p w:rsidR="00832DC4" w:rsidRPr="00A67AA0" w:rsidRDefault="00832DC4"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hAnsi="Times New Roman" w:cs="Times New Roman"/>
                <w:color w:val="000000" w:themeColor="text1"/>
                <w:sz w:val="28"/>
                <w:szCs w:val="28"/>
                <w:lang w:val="en-US"/>
              </w:rPr>
              <w:t>Abstract …</w:t>
            </w:r>
            <w:r w:rsidRPr="00A67AA0">
              <w:rPr>
                <w:rFonts w:ascii="Times New Roman" w:hAnsi="Times New Roman" w:cs="Times New Roman"/>
                <w:color w:val="000000" w:themeColor="text1"/>
                <w:sz w:val="28"/>
                <w:szCs w:val="28"/>
                <w:lang w:val="uk-UA"/>
              </w:rPr>
              <w:t>……</w:t>
            </w:r>
            <w:r w:rsidR="00421736" w:rsidRPr="00A67AA0">
              <w:rPr>
                <w:rFonts w:ascii="Times New Roman" w:hAnsi="Times New Roman" w:cs="Times New Roman"/>
                <w:color w:val="000000" w:themeColor="text1"/>
                <w:sz w:val="28"/>
                <w:szCs w:val="28"/>
                <w:lang w:val="uk-UA"/>
              </w:rPr>
              <w:t>………………………………………………………………………..</w:t>
            </w:r>
          </w:p>
        </w:tc>
        <w:tc>
          <w:tcPr>
            <w:tcW w:w="314" w:type="pct"/>
          </w:tcPr>
          <w:p w:rsidR="00832DC4" w:rsidRPr="00A67AA0" w:rsidRDefault="00832DC4" w:rsidP="00A67AA0">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6</w:t>
            </w:r>
          </w:p>
        </w:tc>
      </w:tr>
      <w:tr w:rsidR="00AF07D2" w:rsidRPr="00A67AA0" w:rsidTr="00F473F5">
        <w:trPr>
          <w:cantSplit/>
        </w:trPr>
        <w:tc>
          <w:tcPr>
            <w:tcW w:w="4686" w:type="pct"/>
            <w:gridSpan w:val="3"/>
          </w:tcPr>
          <w:p w:rsidR="00AF07D2" w:rsidRPr="00A67AA0" w:rsidRDefault="00AF07D2" w:rsidP="00A67AA0">
            <w:pPr>
              <w:widowControl w:val="0"/>
              <w:spacing w:after="0" w:line="360" w:lineRule="auto"/>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bCs/>
                <w:color w:val="000000" w:themeColor="text1"/>
                <w:sz w:val="28"/>
                <w:szCs w:val="28"/>
                <w:lang w:val="uk-UA" w:eastAsia="ru-RU"/>
              </w:rPr>
              <w:t xml:space="preserve">Перелік умовних позначень, символів, одиниць, скорочень </w:t>
            </w:r>
            <w:r w:rsidR="00613264" w:rsidRPr="00A67AA0">
              <w:rPr>
                <w:rFonts w:ascii="Times New Roman" w:eastAsia="Times New Roman" w:hAnsi="Times New Roman" w:cs="Times New Roman"/>
                <w:bCs/>
                <w:color w:val="000000" w:themeColor="text1"/>
                <w:sz w:val="28"/>
                <w:szCs w:val="28"/>
                <w:lang w:val="uk-UA" w:eastAsia="ru-RU"/>
              </w:rPr>
              <w:t>і термінів</w:t>
            </w:r>
            <w:r w:rsidR="00613264" w:rsidRPr="00A67AA0">
              <w:rPr>
                <w:rFonts w:ascii="Times New Roman" w:eastAsia="Times New Roman" w:hAnsi="Times New Roman" w:cs="Times New Roman"/>
                <w:bCs/>
                <w:color w:val="000000" w:themeColor="text1"/>
                <w:sz w:val="28"/>
                <w:szCs w:val="28"/>
                <w:lang w:eastAsia="ru-RU"/>
              </w:rPr>
              <w:t>...</w:t>
            </w:r>
            <w:r w:rsidRPr="00A67AA0">
              <w:rPr>
                <w:rFonts w:ascii="Times New Roman" w:eastAsia="Times New Roman" w:hAnsi="Times New Roman" w:cs="Times New Roman"/>
                <w:smallCaps/>
                <w:color w:val="000000" w:themeColor="text1"/>
                <w:sz w:val="28"/>
                <w:szCs w:val="28"/>
                <w:lang w:val="uk-UA" w:eastAsia="ru-RU"/>
              </w:rPr>
              <w:t>.</w:t>
            </w:r>
          </w:p>
        </w:tc>
        <w:tc>
          <w:tcPr>
            <w:tcW w:w="314" w:type="pct"/>
          </w:tcPr>
          <w:p w:rsidR="00AF07D2" w:rsidRPr="00A67AA0" w:rsidRDefault="00AF07D2" w:rsidP="00A67AA0">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7</w:t>
            </w:r>
          </w:p>
        </w:tc>
      </w:tr>
      <w:tr w:rsidR="00AF07D2" w:rsidRPr="00A67AA0" w:rsidTr="00F473F5">
        <w:trPr>
          <w:cantSplit/>
        </w:trPr>
        <w:tc>
          <w:tcPr>
            <w:tcW w:w="4686" w:type="pct"/>
            <w:gridSpan w:val="3"/>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Вступ…………………</w:t>
            </w:r>
            <w:r w:rsidRPr="00A67AA0">
              <w:rPr>
                <w:rFonts w:ascii="Times New Roman" w:eastAsia="Times New Roman" w:hAnsi="Times New Roman" w:cs="Times New Roman"/>
                <w:smallCaps/>
                <w:color w:val="000000" w:themeColor="text1"/>
                <w:sz w:val="28"/>
                <w:szCs w:val="28"/>
                <w:lang w:val="uk-UA" w:eastAsia="ru-RU"/>
              </w:rPr>
              <w:t>…………………………………………….......</w:t>
            </w:r>
            <w:r w:rsidR="00613264" w:rsidRPr="00A67AA0">
              <w:rPr>
                <w:rFonts w:ascii="Times New Roman" w:eastAsia="Times New Roman" w:hAnsi="Times New Roman" w:cs="Times New Roman"/>
                <w:smallCaps/>
                <w:color w:val="000000" w:themeColor="text1"/>
                <w:sz w:val="28"/>
                <w:szCs w:val="28"/>
                <w:lang w:val="en-US" w:eastAsia="ru-RU"/>
              </w:rPr>
              <w:t>....</w:t>
            </w:r>
            <w:r w:rsidR="0059659B" w:rsidRPr="00A67AA0">
              <w:rPr>
                <w:rFonts w:ascii="Times New Roman" w:eastAsia="Times New Roman" w:hAnsi="Times New Roman" w:cs="Times New Roman"/>
                <w:smallCaps/>
                <w:color w:val="000000" w:themeColor="text1"/>
                <w:sz w:val="28"/>
                <w:szCs w:val="28"/>
                <w:lang w:val="uk-UA" w:eastAsia="ru-RU"/>
              </w:rPr>
              <w:t>.</w:t>
            </w:r>
            <w:r w:rsidR="00613264" w:rsidRPr="00A67AA0">
              <w:rPr>
                <w:rFonts w:ascii="Times New Roman" w:eastAsia="Times New Roman" w:hAnsi="Times New Roman" w:cs="Times New Roman"/>
                <w:smallCaps/>
                <w:color w:val="000000" w:themeColor="text1"/>
                <w:sz w:val="28"/>
                <w:szCs w:val="28"/>
                <w:lang w:val="en-US" w:eastAsia="ru-RU"/>
              </w:rPr>
              <w:t>..</w:t>
            </w:r>
            <w:r w:rsidRPr="00A67AA0">
              <w:rPr>
                <w:rFonts w:ascii="Times New Roman" w:eastAsia="Times New Roman" w:hAnsi="Times New Roman" w:cs="Times New Roman"/>
                <w:smallCaps/>
                <w:color w:val="000000" w:themeColor="text1"/>
                <w:sz w:val="28"/>
                <w:szCs w:val="28"/>
                <w:lang w:val="uk-UA" w:eastAsia="ru-RU"/>
              </w:rPr>
              <w:t>.</w:t>
            </w:r>
          </w:p>
        </w:tc>
        <w:tc>
          <w:tcPr>
            <w:tcW w:w="314" w:type="pct"/>
          </w:tcPr>
          <w:p w:rsidR="00AF07D2" w:rsidRPr="00A67AA0" w:rsidRDefault="00AF07D2" w:rsidP="00A67AA0">
            <w:pPr>
              <w:widowControl w:val="0"/>
              <w:spacing w:after="0" w:line="360" w:lineRule="auto"/>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8</w:t>
            </w:r>
          </w:p>
        </w:tc>
      </w:tr>
      <w:tr w:rsidR="00AF07D2" w:rsidRPr="00A67AA0" w:rsidTr="00F473F5">
        <w:tc>
          <w:tcPr>
            <w:tcW w:w="546" w:type="pct"/>
            <w:gridSpan w:val="2"/>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1</w:t>
            </w:r>
          </w:p>
        </w:tc>
        <w:tc>
          <w:tcPr>
            <w:tcW w:w="4140"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Огляд літератури …………………..………………………</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EB2322" w:rsidP="00A67AA0">
            <w:pPr>
              <w:widowControl w:val="0"/>
              <w:spacing w:after="0" w:line="360" w:lineRule="auto"/>
              <w:jc w:val="center"/>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eastAsia="ru-RU"/>
              </w:rPr>
              <w:t>10</w:t>
            </w:r>
          </w:p>
        </w:tc>
      </w:tr>
      <w:tr w:rsidR="00AF07D2" w:rsidRPr="00A67AA0" w:rsidTr="00F473F5">
        <w:tc>
          <w:tcPr>
            <w:tcW w:w="182"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64"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1.1</w:t>
            </w:r>
          </w:p>
        </w:tc>
        <w:tc>
          <w:tcPr>
            <w:tcW w:w="4140" w:type="pct"/>
          </w:tcPr>
          <w:p w:rsidR="00AF07D2" w:rsidRPr="00A67AA0" w:rsidRDefault="00C47504" w:rsidP="00A67AA0">
            <w:pPr>
              <w:widowControl w:val="0"/>
              <w:spacing w:after="0" w:line="360" w:lineRule="auto"/>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val="uk-UA" w:eastAsia="ru-RU"/>
              </w:rPr>
              <w:t xml:space="preserve">Основні засади фізичного виховання студентів у вищих навчальних закладах </w:t>
            </w:r>
            <w:r w:rsidR="00683CD7" w:rsidRPr="00A67AA0">
              <w:rPr>
                <w:rFonts w:ascii="Times New Roman" w:eastAsia="Times New Roman" w:hAnsi="Times New Roman" w:cs="Times New Roman"/>
                <w:color w:val="000000" w:themeColor="text1"/>
                <w:sz w:val="28"/>
                <w:szCs w:val="28"/>
                <w:lang w:val="uk-UA" w:eastAsia="ru-RU"/>
              </w:rPr>
              <w:t>…………………………………</w:t>
            </w:r>
            <w:r w:rsidRPr="00A67AA0">
              <w:rPr>
                <w:rFonts w:ascii="Times New Roman" w:eastAsia="Times New Roman" w:hAnsi="Times New Roman" w:cs="Times New Roman"/>
                <w:color w:val="000000" w:themeColor="text1"/>
                <w:sz w:val="28"/>
                <w:szCs w:val="28"/>
                <w:lang w:val="uk-UA" w:eastAsia="ru-RU"/>
              </w:rPr>
              <w:t>………</w:t>
            </w:r>
            <w:r w:rsidR="00613264" w:rsidRPr="00A67AA0">
              <w:rPr>
                <w:rFonts w:ascii="Times New Roman" w:eastAsia="Times New Roman" w:hAnsi="Times New Roman" w:cs="Times New Roman"/>
                <w:color w:val="000000" w:themeColor="text1"/>
                <w:sz w:val="28"/>
                <w:szCs w:val="28"/>
                <w:lang w:eastAsia="ru-RU"/>
              </w:rPr>
              <w:t>…</w:t>
            </w:r>
            <w:r w:rsidR="0059659B" w:rsidRPr="00A67AA0">
              <w:rPr>
                <w:rFonts w:ascii="Times New Roman" w:eastAsia="Times New Roman" w:hAnsi="Times New Roman" w:cs="Times New Roman"/>
                <w:color w:val="000000" w:themeColor="text1"/>
                <w:sz w:val="28"/>
                <w:szCs w:val="28"/>
                <w:lang w:val="uk-UA" w:eastAsia="ru-RU"/>
              </w:rPr>
              <w:t>.</w:t>
            </w:r>
            <w:r w:rsidR="00613264" w:rsidRPr="00A67AA0">
              <w:rPr>
                <w:rFonts w:ascii="Times New Roman" w:eastAsia="Times New Roman" w:hAnsi="Times New Roman" w:cs="Times New Roman"/>
                <w:color w:val="000000" w:themeColor="text1"/>
                <w:sz w:val="28"/>
                <w:szCs w:val="28"/>
                <w:lang w:eastAsia="ru-RU"/>
              </w:rPr>
              <w:t>..</w:t>
            </w:r>
          </w:p>
        </w:tc>
        <w:tc>
          <w:tcPr>
            <w:tcW w:w="314" w:type="pct"/>
          </w:tcPr>
          <w:p w:rsidR="00AF07D2" w:rsidRPr="00A67AA0" w:rsidRDefault="00AF07D2"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p>
          <w:p w:rsidR="00B20806" w:rsidRPr="00A67AA0" w:rsidRDefault="00EB2322"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10</w:t>
            </w:r>
          </w:p>
        </w:tc>
      </w:tr>
      <w:tr w:rsidR="00AF07D2" w:rsidRPr="00A67AA0" w:rsidTr="00F473F5">
        <w:tc>
          <w:tcPr>
            <w:tcW w:w="182"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64"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1.2</w:t>
            </w:r>
          </w:p>
        </w:tc>
        <w:tc>
          <w:tcPr>
            <w:tcW w:w="4140" w:type="pct"/>
          </w:tcPr>
          <w:p w:rsidR="00AF07D2" w:rsidRPr="00A67AA0" w:rsidRDefault="00B20806"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bCs/>
                <w:color w:val="000000" w:themeColor="text1"/>
                <w:sz w:val="28"/>
                <w:szCs w:val="28"/>
                <w:lang w:val="uk-UA" w:eastAsia="ru-RU"/>
              </w:rPr>
              <w:t>Принципи фізичного виховання студентів вищих навчальних закладів</w:t>
            </w:r>
            <w:r w:rsidR="00AF07D2" w:rsidRPr="00A67AA0">
              <w:rPr>
                <w:rFonts w:ascii="Times New Roman" w:eastAsia="Times New Roman" w:hAnsi="Times New Roman" w:cs="Times New Roman"/>
                <w:color w:val="000000" w:themeColor="text1"/>
                <w:sz w:val="28"/>
                <w:szCs w:val="28"/>
                <w:lang w:val="uk-UA" w:eastAsia="ru-RU"/>
              </w:rPr>
              <w:t xml:space="preserve"> …...</w:t>
            </w:r>
            <w:r w:rsidRPr="00A67AA0">
              <w:rPr>
                <w:rFonts w:ascii="Times New Roman" w:eastAsia="Times New Roman" w:hAnsi="Times New Roman" w:cs="Times New Roman"/>
                <w:color w:val="000000" w:themeColor="text1"/>
                <w:sz w:val="28"/>
                <w:szCs w:val="28"/>
                <w:lang w:val="uk-UA" w:eastAsia="ru-RU"/>
              </w:rPr>
              <w:t>.........................................................................</w:t>
            </w:r>
            <w:r w:rsidR="0059659B" w:rsidRPr="00A67AA0">
              <w:rPr>
                <w:rFonts w:ascii="Times New Roman" w:eastAsia="Times New Roman" w:hAnsi="Times New Roman" w:cs="Times New Roman"/>
                <w:color w:val="000000" w:themeColor="text1"/>
                <w:sz w:val="28"/>
                <w:szCs w:val="28"/>
                <w:lang w:val="uk-UA"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AF07D2"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p>
          <w:p w:rsidR="00B20806"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eastAsia="ru-RU"/>
              </w:rPr>
              <w:t>19</w:t>
            </w:r>
          </w:p>
        </w:tc>
      </w:tr>
      <w:tr w:rsidR="00AF07D2" w:rsidRPr="00A67AA0" w:rsidTr="00F473F5">
        <w:tc>
          <w:tcPr>
            <w:tcW w:w="546" w:type="pct"/>
            <w:gridSpan w:val="2"/>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2</w:t>
            </w:r>
          </w:p>
        </w:tc>
        <w:tc>
          <w:tcPr>
            <w:tcW w:w="4140" w:type="pct"/>
          </w:tcPr>
          <w:p w:rsidR="00AF07D2" w:rsidRPr="00A67AA0" w:rsidRDefault="00AF07D2" w:rsidP="00A67AA0">
            <w:pPr>
              <w:widowControl w:val="0"/>
              <w:spacing w:after="0" w:line="360" w:lineRule="auto"/>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Завдання, методи та організація дослідження ………........</w:t>
            </w:r>
            <w:r w:rsidR="00613264" w:rsidRPr="00A67AA0">
              <w:rPr>
                <w:rFonts w:ascii="Times New Roman" w:eastAsia="Times New Roman" w:hAnsi="Times New Roman" w:cs="Times New Roman"/>
                <w:color w:val="000000" w:themeColor="text1"/>
                <w:sz w:val="28"/>
                <w:szCs w:val="28"/>
                <w:lang w:eastAsia="ru-RU"/>
              </w:rPr>
              <w:t>.....</w:t>
            </w:r>
            <w:r w:rsidR="0059659B" w:rsidRPr="00A67AA0">
              <w:rPr>
                <w:rFonts w:ascii="Times New Roman" w:eastAsia="Times New Roman" w:hAnsi="Times New Roman" w:cs="Times New Roman"/>
                <w:color w:val="000000" w:themeColor="text1"/>
                <w:sz w:val="28"/>
                <w:szCs w:val="28"/>
                <w:lang w:val="uk-UA" w:eastAsia="ru-RU"/>
              </w:rPr>
              <w:t>.</w:t>
            </w:r>
            <w:r w:rsidR="00613264" w:rsidRPr="00A67AA0">
              <w:rPr>
                <w:rFonts w:ascii="Times New Roman" w:eastAsia="Times New Roman" w:hAnsi="Times New Roman" w:cs="Times New Roman"/>
                <w:color w:val="000000" w:themeColor="text1"/>
                <w:sz w:val="28"/>
                <w:szCs w:val="28"/>
                <w:lang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eastAsia="ru-RU"/>
              </w:rPr>
              <w:t>30</w:t>
            </w:r>
          </w:p>
        </w:tc>
      </w:tr>
      <w:tr w:rsidR="00AF07D2" w:rsidRPr="00A67AA0" w:rsidTr="00F473F5">
        <w:tc>
          <w:tcPr>
            <w:tcW w:w="182"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64"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2.1</w:t>
            </w:r>
          </w:p>
        </w:tc>
        <w:tc>
          <w:tcPr>
            <w:tcW w:w="4140" w:type="pct"/>
          </w:tcPr>
          <w:p w:rsidR="00AF07D2" w:rsidRPr="00A67AA0" w:rsidRDefault="00AF07D2" w:rsidP="00A67AA0">
            <w:pPr>
              <w:widowControl w:val="0"/>
              <w:spacing w:after="0" w:line="360" w:lineRule="auto"/>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Завдання дослідження ………………………………………</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eastAsia="ru-RU"/>
              </w:rPr>
              <w:t>30</w:t>
            </w:r>
          </w:p>
        </w:tc>
      </w:tr>
      <w:tr w:rsidR="00AF07D2" w:rsidRPr="00A67AA0" w:rsidTr="00F473F5">
        <w:tc>
          <w:tcPr>
            <w:tcW w:w="182"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64"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2.2</w:t>
            </w:r>
          </w:p>
        </w:tc>
        <w:tc>
          <w:tcPr>
            <w:tcW w:w="4140" w:type="pct"/>
          </w:tcPr>
          <w:p w:rsidR="00AF07D2" w:rsidRPr="00A67AA0" w:rsidRDefault="00AF07D2" w:rsidP="00A67AA0">
            <w:pPr>
              <w:widowControl w:val="0"/>
              <w:spacing w:after="0" w:line="360" w:lineRule="auto"/>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Методи дослідження ………………………………………</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eastAsia="ru-RU"/>
              </w:rPr>
            </w:pPr>
            <w:r w:rsidRPr="00A67AA0">
              <w:rPr>
                <w:rFonts w:ascii="Times New Roman" w:eastAsia="Times New Roman" w:hAnsi="Times New Roman" w:cs="Times New Roman"/>
                <w:color w:val="000000" w:themeColor="text1"/>
                <w:sz w:val="28"/>
                <w:szCs w:val="28"/>
                <w:lang w:eastAsia="ru-RU"/>
              </w:rPr>
              <w:t>30</w:t>
            </w:r>
          </w:p>
        </w:tc>
      </w:tr>
      <w:tr w:rsidR="00AF07D2" w:rsidRPr="00A67AA0" w:rsidTr="00F473F5">
        <w:tc>
          <w:tcPr>
            <w:tcW w:w="182"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p>
        </w:tc>
        <w:tc>
          <w:tcPr>
            <w:tcW w:w="364"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2.3</w:t>
            </w:r>
          </w:p>
        </w:tc>
        <w:tc>
          <w:tcPr>
            <w:tcW w:w="4140"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Організація дослідження ……………………………..……</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eastAsia="ru-RU"/>
              </w:rPr>
              <w:t>3</w:t>
            </w:r>
            <w:r w:rsidR="007F326D" w:rsidRPr="00A67AA0">
              <w:rPr>
                <w:rFonts w:ascii="Times New Roman" w:eastAsia="Times New Roman" w:hAnsi="Times New Roman" w:cs="Times New Roman"/>
                <w:color w:val="000000" w:themeColor="text1"/>
                <w:sz w:val="28"/>
                <w:szCs w:val="28"/>
                <w:lang w:val="uk-UA" w:eastAsia="ru-RU"/>
              </w:rPr>
              <w:t>5</w:t>
            </w:r>
          </w:p>
        </w:tc>
      </w:tr>
      <w:tr w:rsidR="00AF07D2" w:rsidRPr="00A67AA0" w:rsidTr="00F473F5">
        <w:tc>
          <w:tcPr>
            <w:tcW w:w="546" w:type="pct"/>
            <w:gridSpan w:val="2"/>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3</w:t>
            </w:r>
          </w:p>
        </w:tc>
        <w:tc>
          <w:tcPr>
            <w:tcW w:w="4140" w:type="pct"/>
          </w:tcPr>
          <w:p w:rsidR="00AF07D2" w:rsidRPr="00A67AA0" w:rsidRDefault="00AF07D2"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Результати дослідження …………………………..……....</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eastAsia="ru-RU"/>
              </w:rPr>
              <w:t>3</w:t>
            </w:r>
            <w:r w:rsidR="00D66379" w:rsidRPr="00A67AA0">
              <w:rPr>
                <w:rFonts w:ascii="Times New Roman" w:eastAsia="Times New Roman" w:hAnsi="Times New Roman" w:cs="Times New Roman"/>
                <w:color w:val="000000" w:themeColor="text1"/>
                <w:sz w:val="28"/>
                <w:szCs w:val="28"/>
                <w:lang w:val="uk-UA" w:eastAsia="ru-RU"/>
              </w:rPr>
              <w:t>7</w:t>
            </w:r>
          </w:p>
        </w:tc>
      </w:tr>
      <w:tr w:rsidR="00A67AA0" w:rsidRPr="00A67AA0" w:rsidTr="00F473F5">
        <w:trPr>
          <w:cantSplit/>
        </w:trPr>
        <w:tc>
          <w:tcPr>
            <w:tcW w:w="4686" w:type="pct"/>
            <w:gridSpan w:val="3"/>
          </w:tcPr>
          <w:p w:rsidR="00AF07D2" w:rsidRPr="00A67AA0" w:rsidRDefault="00AF07D2" w:rsidP="00A67AA0">
            <w:pPr>
              <w:widowControl w:val="0"/>
              <w:spacing w:after="0" w:line="360" w:lineRule="auto"/>
              <w:jc w:val="both"/>
              <w:rPr>
                <w:rFonts w:ascii="Times New Roman" w:eastAsia="Times New Roman" w:hAnsi="Times New Roman" w:cs="Times New Roman"/>
                <w:smallCaps/>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Висновки</w:t>
            </w:r>
            <w:r w:rsidRPr="00A67AA0">
              <w:rPr>
                <w:rFonts w:ascii="Times New Roman" w:eastAsia="Times New Roman" w:hAnsi="Times New Roman" w:cs="Times New Roman"/>
                <w:smallCaps/>
                <w:color w:val="000000" w:themeColor="text1"/>
                <w:sz w:val="28"/>
                <w:szCs w:val="28"/>
                <w:lang w:val="uk-UA" w:eastAsia="ru-RU"/>
              </w:rPr>
              <w:t>…………………………………………………..……………</w:t>
            </w:r>
            <w:r w:rsidR="00613264" w:rsidRPr="00A67AA0">
              <w:rPr>
                <w:rFonts w:ascii="Times New Roman" w:eastAsia="Times New Roman" w:hAnsi="Times New Roman" w:cs="Times New Roman"/>
                <w:smallCaps/>
                <w:color w:val="000000" w:themeColor="text1"/>
                <w:sz w:val="28"/>
                <w:szCs w:val="28"/>
                <w:lang w:val="en-US" w:eastAsia="ru-RU"/>
              </w:rPr>
              <w:t>…..</w:t>
            </w:r>
            <w:r w:rsidRPr="00A67AA0">
              <w:rPr>
                <w:rFonts w:ascii="Times New Roman" w:eastAsia="Times New Roman" w:hAnsi="Times New Roman" w:cs="Times New Roman"/>
                <w:smallCaps/>
                <w:color w:val="000000" w:themeColor="text1"/>
                <w:sz w:val="28"/>
                <w:szCs w:val="28"/>
                <w:lang w:val="uk-UA" w:eastAsia="ru-RU"/>
              </w:rPr>
              <w:t>.</w:t>
            </w:r>
          </w:p>
        </w:tc>
        <w:tc>
          <w:tcPr>
            <w:tcW w:w="314" w:type="pct"/>
          </w:tcPr>
          <w:p w:rsidR="00AF07D2" w:rsidRPr="00A67AA0" w:rsidRDefault="001F2FB5" w:rsidP="00A67AA0">
            <w:pPr>
              <w:widowControl w:val="0"/>
              <w:spacing w:after="0" w:line="360" w:lineRule="auto"/>
              <w:ind w:left="-57" w:right="-57"/>
              <w:jc w:val="center"/>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eastAsia="ru-RU"/>
              </w:rPr>
              <w:t>4</w:t>
            </w:r>
            <w:r w:rsidR="00A611F5" w:rsidRPr="00A67AA0">
              <w:rPr>
                <w:rFonts w:ascii="Times New Roman" w:eastAsia="Times New Roman" w:hAnsi="Times New Roman" w:cs="Times New Roman"/>
                <w:color w:val="000000" w:themeColor="text1"/>
                <w:sz w:val="28"/>
                <w:szCs w:val="28"/>
                <w:lang w:val="uk-UA" w:eastAsia="ru-RU"/>
              </w:rPr>
              <w:t>8</w:t>
            </w:r>
          </w:p>
        </w:tc>
      </w:tr>
      <w:tr w:rsidR="00AF07D2" w:rsidRPr="00A67AA0" w:rsidTr="00F473F5">
        <w:trPr>
          <w:cantSplit/>
        </w:trPr>
        <w:tc>
          <w:tcPr>
            <w:tcW w:w="4686" w:type="pct"/>
            <w:gridSpan w:val="3"/>
          </w:tcPr>
          <w:p w:rsidR="00E67C6D" w:rsidRPr="00A67AA0" w:rsidRDefault="00E67C6D" w:rsidP="00A67AA0">
            <w:pPr>
              <w:widowControl w:val="0"/>
              <w:spacing w:after="0" w:line="360" w:lineRule="auto"/>
              <w:jc w:val="both"/>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eastAsia="ru-RU"/>
              </w:rPr>
              <w:t>Пере</w:t>
            </w:r>
            <w:r w:rsidRPr="00A67AA0">
              <w:rPr>
                <w:rFonts w:ascii="Times New Roman" w:eastAsia="Times New Roman" w:hAnsi="Times New Roman" w:cs="Times New Roman"/>
                <w:color w:val="000000" w:themeColor="text1"/>
                <w:sz w:val="28"/>
                <w:szCs w:val="28"/>
                <w:lang w:val="uk-UA" w:eastAsia="ru-RU"/>
              </w:rPr>
              <w:t xml:space="preserve">лік посилань </w:t>
            </w:r>
            <w:r w:rsidRPr="00A67AA0">
              <w:rPr>
                <w:rFonts w:ascii="Times New Roman" w:eastAsia="Times New Roman" w:hAnsi="Times New Roman" w:cs="Times New Roman"/>
                <w:color w:val="000000" w:themeColor="text1"/>
                <w:sz w:val="28"/>
                <w:szCs w:val="28"/>
                <w:lang w:eastAsia="ru-RU"/>
              </w:rPr>
              <w:t>………………………</w:t>
            </w:r>
            <w:r w:rsidRPr="00A67AA0">
              <w:rPr>
                <w:rFonts w:ascii="Times New Roman" w:eastAsia="Times New Roman" w:hAnsi="Times New Roman" w:cs="Times New Roman"/>
                <w:color w:val="000000" w:themeColor="text1"/>
                <w:sz w:val="28"/>
                <w:szCs w:val="28"/>
                <w:lang w:val="uk-UA" w:eastAsia="ru-RU"/>
              </w:rPr>
              <w:t>……………</w:t>
            </w:r>
            <w:r w:rsidRPr="00A67AA0">
              <w:rPr>
                <w:rFonts w:ascii="Times New Roman" w:eastAsia="Times New Roman" w:hAnsi="Times New Roman" w:cs="Times New Roman"/>
                <w:color w:val="000000" w:themeColor="text1"/>
                <w:sz w:val="28"/>
                <w:szCs w:val="28"/>
                <w:lang w:eastAsia="ru-RU"/>
              </w:rPr>
              <w:t>………….</w:t>
            </w:r>
            <w:r w:rsidRPr="00A67AA0">
              <w:rPr>
                <w:rFonts w:ascii="Times New Roman" w:eastAsia="Times New Roman" w:hAnsi="Times New Roman" w:cs="Times New Roman"/>
                <w:color w:val="000000" w:themeColor="text1"/>
                <w:sz w:val="28"/>
                <w:szCs w:val="28"/>
                <w:lang w:val="uk-UA" w:eastAsia="ru-RU"/>
              </w:rPr>
              <w:t>.....</w:t>
            </w:r>
            <w:r w:rsidR="00613264" w:rsidRPr="00A67AA0">
              <w:rPr>
                <w:rFonts w:ascii="Times New Roman" w:eastAsia="Times New Roman" w:hAnsi="Times New Roman" w:cs="Times New Roman"/>
                <w:color w:val="000000" w:themeColor="text1"/>
                <w:sz w:val="28"/>
                <w:szCs w:val="28"/>
                <w:lang w:val="en-US" w:eastAsia="ru-RU"/>
              </w:rPr>
              <w:t>......</w:t>
            </w:r>
            <w:r w:rsidRPr="00A67AA0">
              <w:rPr>
                <w:rFonts w:ascii="Times New Roman" w:eastAsia="Times New Roman" w:hAnsi="Times New Roman" w:cs="Times New Roman"/>
                <w:color w:val="000000" w:themeColor="text1"/>
                <w:sz w:val="28"/>
                <w:szCs w:val="28"/>
                <w:lang w:val="uk-UA" w:eastAsia="ru-RU"/>
              </w:rPr>
              <w:t>.....</w:t>
            </w:r>
          </w:p>
        </w:tc>
        <w:tc>
          <w:tcPr>
            <w:tcW w:w="314" w:type="pct"/>
          </w:tcPr>
          <w:p w:rsidR="00AF07D2" w:rsidRPr="00A67AA0" w:rsidRDefault="00A611F5" w:rsidP="00A67AA0">
            <w:pPr>
              <w:widowControl w:val="0"/>
              <w:spacing w:after="0" w:line="360" w:lineRule="auto"/>
              <w:ind w:right="-57"/>
              <w:rPr>
                <w:rFonts w:ascii="Times New Roman" w:eastAsia="Times New Roman" w:hAnsi="Times New Roman" w:cs="Times New Roman"/>
                <w:color w:val="000000" w:themeColor="text1"/>
                <w:sz w:val="28"/>
                <w:szCs w:val="28"/>
                <w:lang w:val="uk-UA" w:eastAsia="ru-RU"/>
              </w:rPr>
            </w:pPr>
            <w:r w:rsidRPr="00A67AA0">
              <w:rPr>
                <w:rFonts w:ascii="Times New Roman" w:eastAsia="Times New Roman" w:hAnsi="Times New Roman" w:cs="Times New Roman"/>
                <w:color w:val="000000" w:themeColor="text1"/>
                <w:sz w:val="28"/>
                <w:szCs w:val="28"/>
                <w:lang w:val="uk-UA" w:eastAsia="ru-RU"/>
              </w:rPr>
              <w:t>50</w:t>
            </w:r>
          </w:p>
        </w:tc>
      </w:tr>
    </w:tbl>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AF07D2" w:rsidRDefault="00AF07D2" w:rsidP="00064A31">
      <w:pPr>
        <w:spacing w:after="0" w:line="240" w:lineRule="auto"/>
        <w:rPr>
          <w:rFonts w:ascii="Times New Roman" w:eastAsia="Times New Roman" w:hAnsi="Times New Roman" w:cs="Times New Roman"/>
          <w:sz w:val="28"/>
          <w:szCs w:val="28"/>
          <w:lang w:eastAsia="ru-RU"/>
        </w:rPr>
      </w:pPr>
    </w:p>
    <w:p w:rsidR="00613264" w:rsidRPr="00821DF8" w:rsidRDefault="00613264">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br w:type="page"/>
      </w:r>
    </w:p>
    <w:p w:rsidR="00064A31" w:rsidRPr="00064A31" w:rsidRDefault="00064A31" w:rsidP="00064A31">
      <w:pPr>
        <w:spacing w:after="0" w:line="240" w:lineRule="auto"/>
        <w:jc w:val="center"/>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lastRenderedPageBreak/>
        <w:t>РЕФЕРАТ</w:t>
      </w:r>
    </w:p>
    <w:p w:rsidR="00064A31" w:rsidRPr="00064A31" w:rsidRDefault="00064A31" w:rsidP="00064A31">
      <w:pPr>
        <w:spacing w:after="0" w:line="240" w:lineRule="auto"/>
        <w:rPr>
          <w:rFonts w:ascii="Times New Roman" w:eastAsia="Times New Roman" w:hAnsi="Times New Roman" w:cs="Times New Roman"/>
          <w:sz w:val="28"/>
          <w:szCs w:val="28"/>
          <w:lang w:val="uk-UA" w:eastAsia="ru-RU"/>
        </w:rPr>
      </w:pPr>
    </w:p>
    <w:p w:rsidR="00064A31" w:rsidRPr="00025AEA" w:rsidRDefault="00064A31" w:rsidP="00B36780">
      <w:pPr>
        <w:widowControl w:val="0"/>
        <w:spacing w:after="0" w:line="360" w:lineRule="auto"/>
        <w:ind w:firstLine="709"/>
        <w:jc w:val="both"/>
        <w:rPr>
          <w:rFonts w:ascii="Times New Roman" w:eastAsia="Times New Roman" w:hAnsi="Times New Roman" w:cs="Times New Roman"/>
          <w:sz w:val="28"/>
          <w:szCs w:val="28"/>
          <w:lang w:val="uk-UA" w:eastAsia="ru-RU"/>
        </w:rPr>
      </w:pPr>
      <w:r w:rsidRPr="00025AEA">
        <w:rPr>
          <w:rFonts w:ascii="Times New Roman" w:eastAsia="Times New Roman" w:hAnsi="Times New Roman" w:cs="Times New Roman"/>
          <w:sz w:val="28"/>
          <w:szCs w:val="28"/>
          <w:lang w:val="uk-UA" w:eastAsia="ru-RU"/>
        </w:rPr>
        <w:t>Кваліф</w:t>
      </w:r>
      <w:r w:rsidR="00DC5C34" w:rsidRPr="00025AEA">
        <w:rPr>
          <w:rFonts w:ascii="Times New Roman" w:eastAsia="Times New Roman" w:hAnsi="Times New Roman" w:cs="Times New Roman"/>
          <w:sz w:val="28"/>
          <w:szCs w:val="28"/>
          <w:lang w:val="uk-UA" w:eastAsia="ru-RU"/>
        </w:rPr>
        <w:t>ікаційна робота складається з 5</w:t>
      </w:r>
      <w:r w:rsidR="00025AEA" w:rsidRPr="00025AEA">
        <w:rPr>
          <w:rFonts w:ascii="Times New Roman" w:eastAsia="Times New Roman" w:hAnsi="Times New Roman" w:cs="Times New Roman"/>
          <w:sz w:val="28"/>
          <w:szCs w:val="28"/>
          <w:lang w:val="uk-UA" w:eastAsia="ru-RU"/>
        </w:rPr>
        <w:t>4</w:t>
      </w:r>
      <w:r w:rsidR="00003E8B" w:rsidRPr="00025AEA">
        <w:rPr>
          <w:rFonts w:ascii="Times New Roman" w:eastAsia="Times New Roman" w:hAnsi="Times New Roman" w:cs="Times New Roman"/>
          <w:sz w:val="28"/>
          <w:szCs w:val="28"/>
          <w:lang w:val="uk-UA" w:eastAsia="ru-RU"/>
        </w:rPr>
        <w:t xml:space="preserve"> сторінок, </w:t>
      </w:r>
      <w:r w:rsidR="00025AEA" w:rsidRPr="00025AEA">
        <w:rPr>
          <w:rFonts w:ascii="Times New Roman" w:eastAsia="Times New Roman" w:hAnsi="Times New Roman" w:cs="Times New Roman"/>
          <w:sz w:val="28"/>
          <w:szCs w:val="28"/>
          <w:lang w:val="uk-UA" w:eastAsia="ru-RU"/>
        </w:rPr>
        <w:t>3</w:t>
      </w:r>
      <w:r w:rsidR="00003E8B" w:rsidRPr="00025AEA">
        <w:rPr>
          <w:rFonts w:ascii="Times New Roman" w:eastAsia="Times New Roman" w:hAnsi="Times New Roman" w:cs="Times New Roman"/>
          <w:sz w:val="28"/>
          <w:szCs w:val="28"/>
          <w:lang w:val="uk-UA" w:eastAsia="ru-RU"/>
        </w:rPr>
        <w:t xml:space="preserve"> таблиц</w:t>
      </w:r>
      <w:r w:rsidR="00025AEA" w:rsidRPr="00025AEA">
        <w:rPr>
          <w:rFonts w:ascii="Times New Roman" w:eastAsia="Times New Roman" w:hAnsi="Times New Roman" w:cs="Times New Roman"/>
          <w:sz w:val="28"/>
          <w:szCs w:val="28"/>
          <w:lang w:val="uk-UA" w:eastAsia="ru-RU"/>
        </w:rPr>
        <w:t>і</w:t>
      </w:r>
      <w:r w:rsidR="00003E8B" w:rsidRPr="00025AEA">
        <w:rPr>
          <w:rFonts w:ascii="Times New Roman" w:eastAsia="Times New Roman" w:hAnsi="Times New Roman" w:cs="Times New Roman"/>
          <w:sz w:val="28"/>
          <w:szCs w:val="28"/>
          <w:lang w:val="uk-UA" w:eastAsia="ru-RU"/>
        </w:rPr>
        <w:t xml:space="preserve">, </w:t>
      </w:r>
      <w:r w:rsidR="00025AEA" w:rsidRPr="00025AEA">
        <w:rPr>
          <w:rFonts w:ascii="Times New Roman" w:eastAsia="Times New Roman" w:hAnsi="Times New Roman" w:cs="Times New Roman"/>
          <w:sz w:val="28"/>
          <w:szCs w:val="28"/>
          <w:lang w:val="uk-UA" w:eastAsia="ru-RU"/>
        </w:rPr>
        <w:t>6 рисунків</w:t>
      </w:r>
      <w:r w:rsidR="00145AED">
        <w:rPr>
          <w:rFonts w:ascii="Times New Roman" w:eastAsia="Times New Roman" w:hAnsi="Times New Roman" w:cs="Times New Roman"/>
          <w:sz w:val="28"/>
          <w:szCs w:val="28"/>
          <w:lang w:val="uk-UA" w:eastAsia="ru-RU"/>
        </w:rPr>
        <w:t>,</w:t>
      </w:r>
      <w:r w:rsidR="00025AEA" w:rsidRPr="00025AEA">
        <w:rPr>
          <w:rFonts w:ascii="Times New Roman" w:eastAsia="Times New Roman" w:hAnsi="Times New Roman" w:cs="Times New Roman"/>
          <w:sz w:val="28"/>
          <w:szCs w:val="28"/>
          <w:lang w:val="uk-UA" w:eastAsia="ru-RU"/>
        </w:rPr>
        <w:t xml:space="preserve"> </w:t>
      </w:r>
      <w:r w:rsidR="00003E8B" w:rsidRPr="00025AEA">
        <w:rPr>
          <w:rFonts w:ascii="Times New Roman" w:eastAsia="Times New Roman" w:hAnsi="Times New Roman" w:cs="Times New Roman"/>
          <w:sz w:val="28"/>
          <w:szCs w:val="28"/>
          <w:lang w:val="uk-UA" w:eastAsia="ru-RU"/>
        </w:rPr>
        <w:t xml:space="preserve">50 </w:t>
      </w:r>
      <w:r w:rsidRPr="00025AEA">
        <w:rPr>
          <w:rFonts w:ascii="Times New Roman" w:eastAsia="Times New Roman" w:hAnsi="Times New Roman" w:cs="Times New Roman"/>
          <w:sz w:val="28"/>
          <w:szCs w:val="28"/>
          <w:lang w:val="uk-UA" w:eastAsia="ru-RU"/>
        </w:rPr>
        <w:t>літературних джерел.</w:t>
      </w:r>
    </w:p>
    <w:p w:rsidR="003C70AC" w:rsidRPr="00A141D4" w:rsidRDefault="000346BC" w:rsidP="003C70AC">
      <w:pPr>
        <w:spacing w:after="0" w:line="360" w:lineRule="auto"/>
        <w:ind w:firstLine="709"/>
        <w:jc w:val="both"/>
        <w:rPr>
          <w:rFonts w:ascii="Times New Roman" w:eastAsia="Times New Roman" w:hAnsi="Times New Roman" w:cs="Times New Roman"/>
          <w:sz w:val="28"/>
          <w:szCs w:val="28"/>
          <w:lang w:val="uk-UA" w:eastAsia="ru-RU"/>
        </w:rPr>
      </w:pPr>
      <w:r w:rsidRPr="00025AEA">
        <w:rPr>
          <w:rFonts w:ascii="Times New Roman" w:eastAsia="Times New Roman" w:hAnsi="Times New Roman" w:cs="Times New Roman"/>
          <w:sz w:val="28"/>
          <w:szCs w:val="28"/>
          <w:lang w:val="uk-UA" w:eastAsia="ru-RU"/>
        </w:rPr>
        <w:t xml:space="preserve">Метою роботи є </w:t>
      </w:r>
      <w:r w:rsidR="003C70AC" w:rsidRPr="00025AEA">
        <w:rPr>
          <w:rFonts w:ascii="Times New Roman" w:eastAsia="Times New Roman" w:hAnsi="Times New Roman" w:cs="Times New Roman"/>
          <w:sz w:val="28"/>
          <w:szCs w:val="28"/>
          <w:lang w:val="uk-UA" w:eastAsia="ru-RU"/>
        </w:rPr>
        <w:t>дослідити процес фізичного</w:t>
      </w:r>
      <w:r w:rsidR="003C70AC" w:rsidRPr="00E873CA">
        <w:rPr>
          <w:rFonts w:ascii="Times New Roman" w:eastAsia="Times New Roman" w:hAnsi="Times New Roman" w:cs="Times New Roman"/>
          <w:sz w:val="28"/>
          <w:szCs w:val="28"/>
          <w:lang w:val="uk-UA" w:eastAsia="ru-RU"/>
        </w:rPr>
        <w:t xml:space="preserve"> виховання </w:t>
      </w:r>
      <w:r w:rsidR="003C70AC" w:rsidRPr="008631E7">
        <w:rPr>
          <w:rFonts w:ascii="Times New Roman" w:hAnsi="Times New Roman" w:cs="Times New Roman"/>
          <w:sz w:val="28"/>
          <w:szCs w:val="28"/>
          <w:lang w:val="uk-UA"/>
        </w:rPr>
        <w:t xml:space="preserve">студентів </w:t>
      </w:r>
      <w:r w:rsidR="003C70AC">
        <w:rPr>
          <w:rFonts w:ascii="Times New Roman" w:eastAsia="Times New Roman" w:hAnsi="Times New Roman" w:cs="Times New Roman"/>
          <w:sz w:val="28"/>
          <w:szCs w:val="28"/>
          <w:lang w:val="uk-UA" w:eastAsia="ru-RU"/>
        </w:rPr>
        <w:t>закладів вищої освіти</w:t>
      </w:r>
      <w:r w:rsidR="003C70AC" w:rsidRPr="00E873CA">
        <w:rPr>
          <w:rFonts w:ascii="Times New Roman" w:eastAsia="Times New Roman" w:hAnsi="Times New Roman" w:cs="Times New Roman"/>
          <w:sz w:val="28"/>
          <w:szCs w:val="28"/>
          <w:lang w:val="uk-UA" w:eastAsia="ru-RU"/>
        </w:rPr>
        <w:t>.</w:t>
      </w:r>
    </w:p>
    <w:p w:rsidR="00064A31" w:rsidRDefault="00064A31" w:rsidP="00B36780">
      <w:pPr>
        <w:widowControl w:val="0"/>
        <w:spacing w:after="0" w:line="360" w:lineRule="auto"/>
        <w:ind w:firstLine="709"/>
        <w:jc w:val="both"/>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t>Об’єкт дослідженн</w:t>
      </w:r>
      <w:r w:rsidR="00003E8B">
        <w:rPr>
          <w:rFonts w:ascii="Times New Roman" w:eastAsia="Times New Roman" w:hAnsi="Times New Roman" w:cs="Times New Roman"/>
          <w:sz w:val="28"/>
          <w:szCs w:val="28"/>
          <w:lang w:val="uk-UA" w:eastAsia="ru-RU"/>
        </w:rPr>
        <w:t>я –</w:t>
      </w:r>
      <w:r w:rsidR="00003E8B" w:rsidRPr="002C0B31">
        <w:rPr>
          <w:rFonts w:ascii="Times New Roman" w:eastAsia="Times New Roman" w:hAnsi="Times New Roman" w:cs="Times New Roman"/>
          <w:sz w:val="28"/>
          <w:szCs w:val="28"/>
          <w:lang w:val="uk-UA" w:eastAsia="ru-RU"/>
        </w:rPr>
        <w:t xml:space="preserve"> </w:t>
      </w:r>
      <w:r w:rsidR="00E815E7" w:rsidRPr="00E873CA">
        <w:rPr>
          <w:rFonts w:ascii="Times New Roman" w:eastAsia="Times New Roman" w:hAnsi="Times New Roman" w:cs="Times New Roman"/>
          <w:sz w:val="28"/>
          <w:szCs w:val="28"/>
          <w:lang w:val="uk-UA" w:eastAsia="ru-RU"/>
        </w:rPr>
        <w:t xml:space="preserve">процес фізичного виховання в </w:t>
      </w:r>
      <w:r w:rsidR="00E815E7" w:rsidRPr="008631E7">
        <w:rPr>
          <w:rFonts w:ascii="Times New Roman" w:hAnsi="Times New Roman" w:cs="Times New Roman"/>
          <w:sz w:val="28"/>
          <w:szCs w:val="28"/>
          <w:lang w:val="uk-UA"/>
        </w:rPr>
        <w:t xml:space="preserve">позааудиторний </w:t>
      </w:r>
      <w:r w:rsidR="00E815E7" w:rsidRPr="00E873CA">
        <w:rPr>
          <w:rFonts w:ascii="Times New Roman" w:eastAsia="Times New Roman" w:hAnsi="Times New Roman" w:cs="Times New Roman"/>
          <w:sz w:val="28"/>
          <w:szCs w:val="28"/>
          <w:lang w:val="uk-UA" w:eastAsia="ru-RU"/>
        </w:rPr>
        <w:t xml:space="preserve">час </w:t>
      </w:r>
      <w:r w:rsidR="00E815E7" w:rsidRPr="008631E7">
        <w:rPr>
          <w:rFonts w:ascii="Times New Roman" w:hAnsi="Times New Roman" w:cs="Times New Roman"/>
          <w:sz w:val="28"/>
          <w:szCs w:val="28"/>
          <w:lang w:val="uk-UA"/>
        </w:rPr>
        <w:t xml:space="preserve">студентів </w:t>
      </w:r>
      <w:r w:rsidR="00E815E7">
        <w:rPr>
          <w:rFonts w:ascii="Times New Roman" w:eastAsia="Times New Roman" w:hAnsi="Times New Roman" w:cs="Times New Roman"/>
          <w:sz w:val="28"/>
          <w:szCs w:val="28"/>
          <w:lang w:val="uk-UA" w:eastAsia="ru-RU"/>
        </w:rPr>
        <w:t>закладу вищої освіти</w:t>
      </w:r>
      <w:r w:rsidR="00E815E7" w:rsidRPr="009437AE">
        <w:rPr>
          <w:rFonts w:ascii="Times New Roman" w:hAnsi="Times New Roman" w:cs="Times New Roman"/>
          <w:color w:val="000000" w:themeColor="text1"/>
          <w:sz w:val="28"/>
          <w:szCs w:val="28"/>
          <w:lang w:val="uk-UA"/>
        </w:rPr>
        <w:t xml:space="preserve"> </w:t>
      </w:r>
      <w:r w:rsidR="00003E8B">
        <w:rPr>
          <w:rFonts w:ascii="Times New Roman" w:eastAsia="Times New Roman" w:hAnsi="Times New Roman" w:cs="Times New Roman"/>
          <w:sz w:val="28"/>
          <w:szCs w:val="28"/>
          <w:lang w:val="uk-UA" w:eastAsia="ru-RU"/>
        </w:rPr>
        <w:t>(Донецького юридичного інституту МВС України)</w:t>
      </w:r>
      <w:r w:rsidR="00003E8B" w:rsidRPr="002C0B31">
        <w:rPr>
          <w:rFonts w:ascii="Times New Roman" w:eastAsia="Times New Roman" w:hAnsi="Times New Roman" w:cs="Times New Roman"/>
          <w:sz w:val="28"/>
          <w:szCs w:val="28"/>
          <w:lang w:val="uk-UA" w:eastAsia="ru-RU"/>
        </w:rPr>
        <w:t>.</w:t>
      </w:r>
    </w:p>
    <w:p w:rsidR="004E3D35" w:rsidRPr="00A141D4" w:rsidRDefault="004E3D35" w:rsidP="004E3D35">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Суб’єкт</w:t>
      </w:r>
      <w:r w:rsidRPr="004E3D35">
        <w:rPr>
          <w:rFonts w:ascii="Times New Roman" w:eastAsia="Times New Roman" w:hAnsi="Times New Roman" w:cs="Times New Roman"/>
          <w:sz w:val="28"/>
          <w:szCs w:val="28"/>
          <w:lang w:val="uk-UA" w:eastAsia="ru-RU"/>
        </w:rPr>
        <w:t xml:space="preserve"> </w:t>
      </w:r>
      <w:r w:rsidRPr="00064A31">
        <w:rPr>
          <w:rFonts w:ascii="Times New Roman" w:eastAsia="Times New Roman" w:hAnsi="Times New Roman" w:cs="Times New Roman"/>
          <w:sz w:val="28"/>
          <w:szCs w:val="28"/>
          <w:lang w:val="uk-UA" w:eastAsia="ru-RU"/>
        </w:rPr>
        <w:t>дослідженн</w:t>
      </w:r>
      <w:r>
        <w:rPr>
          <w:rFonts w:ascii="Times New Roman" w:eastAsia="Times New Roman" w:hAnsi="Times New Roman" w:cs="Times New Roman"/>
          <w:sz w:val="28"/>
          <w:szCs w:val="28"/>
          <w:lang w:val="uk-UA" w:eastAsia="ru-RU"/>
        </w:rPr>
        <w:t>я –</w:t>
      </w:r>
      <w:r w:rsidRPr="004E3D35">
        <w:rPr>
          <w:rFonts w:ascii="Times New Roman" w:hAnsi="Times New Roman" w:cs="Times New Roman"/>
          <w:sz w:val="28"/>
          <w:szCs w:val="28"/>
          <w:lang w:val="uk-UA"/>
        </w:rPr>
        <w:t xml:space="preserve"> </w:t>
      </w:r>
      <w:r w:rsidRPr="008631E7">
        <w:rPr>
          <w:rFonts w:ascii="Times New Roman" w:hAnsi="Times New Roman" w:cs="Times New Roman"/>
          <w:sz w:val="28"/>
          <w:szCs w:val="28"/>
          <w:lang w:val="uk-UA"/>
        </w:rPr>
        <w:t>студент</w:t>
      </w:r>
      <w:r>
        <w:rPr>
          <w:rFonts w:ascii="Times New Roman" w:hAnsi="Times New Roman" w:cs="Times New Roman"/>
          <w:sz w:val="28"/>
          <w:szCs w:val="28"/>
          <w:lang w:val="uk-UA"/>
        </w:rPr>
        <w:t xml:space="preserve">и </w:t>
      </w:r>
      <w:r>
        <w:rPr>
          <w:rFonts w:ascii="Times New Roman" w:eastAsia="Times New Roman" w:hAnsi="Times New Roman" w:cs="Times New Roman"/>
          <w:sz w:val="28"/>
          <w:szCs w:val="28"/>
          <w:lang w:val="uk-UA" w:eastAsia="ru-RU"/>
        </w:rPr>
        <w:t>закладів вищої освіти</w:t>
      </w:r>
      <w:r w:rsidRPr="00E873CA">
        <w:rPr>
          <w:rFonts w:ascii="Times New Roman" w:eastAsia="Times New Roman" w:hAnsi="Times New Roman" w:cs="Times New Roman"/>
          <w:sz w:val="28"/>
          <w:szCs w:val="28"/>
          <w:lang w:val="uk-UA" w:eastAsia="ru-RU"/>
        </w:rPr>
        <w:t>.</w:t>
      </w:r>
    </w:p>
    <w:p w:rsidR="000346BC" w:rsidRPr="00064A31" w:rsidRDefault="000346BC" w:rsidP="00B36780">
      <w:pPr>
        <w:widowControl w:val="0"/>
        <w:spacing w:after="0" w:line="360" w:lineRule="auto"/>
        <w:ind w:firstLine="709"/>
        <w:jc w:val="both"/>
        <w:rPr>
          <w:rFonts w:ascii="Times New Roman" w:eastAsia="Times New Roman" w:hAnsi="Times New Roman" w:cs="Times New Roman"/>
          <w:sz w:val="28"/>
          <w:szCs w:val="28"/>
          <w:lang w:val="uk-UA" w:eastAsia="ru-RU"/>
        </w:rPr>
      </w:pPr>
      <w:r w:rsidRPr="000346BC">
        <w:rPr>
          <w:rFonts w:ascii="Times New Roman" w:eastAsia="Times New Roman" w:hAnsi="Times New Roman" w:cs="Times New Roman"/>
          <w:sz w:val="28"/>
          <w:szCs w:val="28"/>
          <w:lang w:val="uk-UA" w:eastAsia="ru-RU"/>
        </w:rPr>
        <w:t xml:space="preserve">Предмет дослідження: </w:t>
      </w:r>
      <w:r w:rsidRPr="009437AE">
        <w:rPr>
          <w:rFonts w:ascii="Times New Roman" w:hAnsi="Times New Roman" w:cs="Times New Roman"/>
          <w:color w:val="000000" w:themeColor="text1"/>
          <w:sz w:val="28"/>
          <w:szCs w:val="28"/>
          <w:lang w:val="uk-UA"/>
        </w:rPr>
        <w:t>сучасн</w:t>
      </w:r>
      <w:r>
        <w:rPr>
          <w:rFonts w:ascii="Times New Roman" w:hAnsi="Times New Roman" w:cs="Times New Roman"/>
          <w:color w:val="000000" w:themeColor="text1"/>
          <w:sz w:val="28"/>
          <w:szCs w:val="28"/>
          <w:lang w:val="uk-UA"/>
        </w:rPr>
        <w:t>і</w:t>
      </w:r>
      <w:r w:rsidRPr="009437AE">
        <w:rPr>
          <w:rFonts w:ascii="Times New Roman" w:hAnsi="Times New Roman" w:cs="Times New Roman"/>
          <w:color w:val="000000" w:themeColor="text1"/>
          <w:sz w:val="28"/>
          <w:szCs w:val="28"/>
          <w:lang w:val="uk-UA"/>
        </w:rPr>
        <w:t xml:space="preserve"> методик</w:t>
      </w:r>
      <w:r>
        <w:rPr>
          <w:rFonts w:ascii="Times New Roman" w:hAnsi="Times New Roman" w:cs="Times New Roman"/>
          <w:color w:val="000000" w:themeColor="text1"/>
          <w:sz w:val="28"/>
          <w:szCs w:val="28"/>
          <w:lang w:val="uk-UA"/>
        </w:rPr>
        <w:t>и</w:t>
      </w:r>
      <w:r w:rsidRPr="009437AE">
        <w:rPr>
          <w:rFonts w:ascii="Times New Roman" w:hAnsi="Times New Roman" w:cs="Times New Roman"/>
          <w:color w:val="000000" w:themeColor="text1"/>
          <w:sz w:val="28"/>
          <w:szCs w:val="28"/>
          <w:lang w:val="uk-UA"/>
        </w:rPr>
        <w:t xml:space="preserve"> </w:t>
      </w:r>
      <w:r w:rsidRPr="000346BC">
        <w:rPr>
          <w:rFonts w:ascii="Times New Roman" w:eastAsia="Times New Roman" w:hAnsi="Times New Roman" w:cs="Times New Roman"/>
          <w:sz w:val="28"/>
          <w:szCs w:val="28"/>
          <w:lang w:val="uk-UA" w:eastAsia="ru-RU"/>
        </w:rPr>
        <w:t xml:space="preserve">підвищення ефективності </w:t>
      </w:r>
      <w:r w:rsidRPr="00E873CA">
        <w:rPr>
          <w:rFonts w:ascii="Times New Roman" w:eastAsia="Times New Roman" w:hAnsi="Times New Roman" w:cs="Times New Roman"/>
          <w:sz w:val="28"/>
          <w:szCs w:val="28"/>
          <w:lang w:val="uk-UA" w:eastAsia="ru-RU"/>
        </w:rPr>
        <w:t>процес</w:t>
      </w:r>
      <w:r>
        <w:rPr>
          <w:rFonts w:ascii="Times New Roman" w:eastAsia="Times New Roman" w:hAnsi="Times New Roman" w:cs="Times New Roman"/>
          <w:sz w:val="28"/>
          <w:szCs w:val="28"/>
          <w:lang w:val="uk-UA" w:eastAsia="ru-RU"/>
        </w:rPr>
        <w:t>у</w:t>
      </w:r>
      <w:r w:rsidRPr="00E873CA">
        <w:rPr>
          <w:rFonts w:ascii="Times New Roman" w:eastAsia="Times New Roman" w:hAnsi="Times New Roman" w:cs="Times New Roman"/>
          <w:sz w:val="28"/>
          <w:szCs w:val="28"/>
          <w:lang w:val="uk-UA" w:eastAsia="ru-RU"/>
        </w:rPr>
        <w:t xml:space="preserve"> </w:t>
      </w:r>
      <w:r w:rsidRPr="000346BC">
        <w:rPr>
          <w:rFonts w:ascii="Times New Roman" w:eastAsia="Times New Roman" w:hAnsi="Times New Roman" w:cs="Times New Roman"/>
          <w:sz w:val="28"/>
          <w:szCs w:val="28"/>
          <w:lang w:val="uk-UA" w:eastAsia="ru-RU"/>
        </w:rPr>
        <w:t>фізичного виховання</w:t>
      </w:r>
      <w:r>
        <w:rPr>
          <w:rFonts w:ascii="Times New Roman" w:eastAsia="Times New Roman" w:hAnsi="Times New Roman" w:cs="Times New Roman"/>
          <w:sz w:val="28"/>
          <w:szCs w:val="28"/>
          <w:lang w:val="uk-UA" w:eastAsia="ru-RU"/>
        </w:rPr>
        <w:t xml:space="preserve"> </w:t>
      </w:r>
      <w:r w:rsidRPr="00E873CA">
        <w:rPr>
          <w:rFonts w:ascii="Times New Roman" w:eastAsia="Times New Roman" w:hAnsi="Times New Roman" w:cs="Times New Roman"/>
          <w:sz w:val="28"/>
          <w:szCs w:val="28"/>
          <w:lang w:val="uk-UA" w:eastAsia="ru-RU"/>
        </w:rPr>
        <w:t xml:space="preserve">в </w:t>
      </w:r>
      <w:r w:rsidRPr="008631E7">
        <w:rPr>
          <w:rFonts w:ascii="Times New Roman" w:hAnsi="Times New Roman" w:cs="Times New Roman"/>
          <w:sz w:val="28"/>
          <w:szCs w:val="28"/>
          <w:lang w:val="uk-UA"/>
        </w:rPr>
        <w:t xml:space="preserve">позааудиторний </w:t>
      </w:r>
      <w:r w:rsidRPr="00E873CA">
        <w:rPr>
          <w:rFonts w:ascii="Times New Roman" w:eastAsia="Times New Roman" w:hAnsi="Times New Roman" w:cs="Times New Roman"/>
          <w:sz w:val="28"/>
          <w:szCs w:val="28"/>
          <w:lang w:val="uk-UA" w:eastAsia="ru-RU"/>
        </w:rPr>
        <w:t xml:space="preserve">час </w:t>
      </w:r>
      <w:r w:rsidRPr="008631E7">
        <w:rPr>
          <w:rFonts w:ascii="Times New Roman" w:hAnsi="Times New Roman" w:cs="Times New Roman"/>
          <w:sz w:val="28"/>
          <w:szCs w:val="28"/>
          <w:lang w:val="uk-UA"/>
        </w:rPr>
        <w:t xml:space="preserve">студентів </w:t>
      </w:r>
      <w:r>
        <w:rPr>
          <w:rFonts w:ascii="Times New Roman" w:eastAsia="Times New Roman" w:hAnsi="Times New Roman" w:cs="Times New Roman"/>
          <w:sz w:val="28"/>
          <w:szCs w:val="28"/>
          <w:lang w:val="uk-UA" w:eastAsia="ru-RU"/>
        </w:rPr>
        <w:t>закладу вищої освіти</w:t>
      </w:r>
      <w:r w:rsidR="00A0290B">
        <w:rPr>
          <w:rFonts w:ascii="Times New Roman" w:eastAsia="Times New Roman" w:hAnsi="Times New Roman" w:cs="Times New Roman"/>
          <w:sz w:val="28"/>
          <w:szCs w:val="28"/>
          <w:lang w:val="uk-UA" w:eastAsia="ru-RU"/>
        </w:rPr>
        <w:t>.</w:t>
      </w:r>
    </w:p>
    <w:p w:rsidR="007D5288" w:rsidRPr="007D5288" w:rsidRDefault="007D5288" w:rsidP="007D5288">
      <w:pPr>
        <w:widowControl w:val="0"/>
        <w:spacing w:after="0" w:line="360" w:lineRule="auto"/>
        <w:ind w:firstLine="709"/>
        <w:jc w:val="both"/>
        <w:rPr>
          <w:rFonts w:ascii="Times New Roman" w:eastAsia="Times New Roman" w:hAnsi="Times New Roman" w:cs="Times New Roman"/>
          <w:sz w:val="28"/>
          <w:szCs w:val="28"/>
          <w:lang w:val="uk-UA" w:eastAsia="ru-RU"/>
        </w:rPr>
      </w:pPr>
      <w:r w:rsidRPr="007D5288">
        <w:rPr>
          <w:rFonts w:ascii="Times New Roman" w:eastAsia="Times New Roman" w:hAnsi="Times New Roman" w:cs="Times New Roman"/>
          <w:sz w:val="28"/>
          <w:szCs w:val="28"/>
          <w:lang w:val="uk-UA" w:eastAsia="ru-RU"/>
        </w:rPr>
        <w:t>Методи дослідження:</w:t>
      </w:r>
    </w:p>
    <w:p w:rsidR="007D5288" w:rsidRPr="007D5288" w:rsidRDefault="007D5288" w:rsidP="007D5288">
      <w:pPr>
        <w:widowControl w:val="0"/>
        <w:spacing w:after="0" w:line="360" w:lineRule="auto"/>
        <w:ind w:firstLine="709"/>
        <w:jc w:val="both"/>
        <w:rPr>
          <w:rFonts w:ascii="Times New Roman" w:eastAsia="Times New Roman" w:hAnsi="Times New Roman" w:cs="Times New Roman"/>
          <w:sz w:val="28"/>
          <w:szCs w:val="28"/>
          <w:lang w:val="uk-UA" w:eastAsia="ru-RU"/>
        </w:rPr>
      </w:pPr>
      <w:r w:rsidRPr="007D5288">
        <w:rPr>
          <w:rFonts w:ascii="Times New Roman" w:eastAsia="Times New Roman" w:hAnsi="Times New Roman" w:cs="Times New Roman"/>
          <w:sz w:val="28"/>
          <w:szCs w:val="28"/>
          <w:lang w:val="uk-UA" w:eastAsia="ru-RU"/>
        </w:rPr>
        <w:t>1. Аналіз та узагальнення науково-методичної літератури за темою дослідження.</w:t>
      </w:r>
    </w:p>
    <w:p w:rsidR="007D5288" w:rsidRPr="007D5288" w:rsidRDefault="007D5288" w:rsidP="007D5288">
      <w:pPr>
        <w:widowControl w:val="0"/>
        <w:spacing w:after="0" w:line="360" w:lineRule="auto"/>
        <w:ind w:firstLine="709"/>
        <w:jc w:val="both"/>
        <w:rPr>
          <w:rFonts w:ascii="Times New Roman" w:eastAsia="Times New Roman" w:hAnsi="Times New Roman" w:cs="Times New Roman"/>
          <w:sz w:val="28"/>
          <w:szCs w:val="28"/>
          <w:lang w:val="uk-UA" w:eastAsia="ru-RU"/>
        </w:rPr>
      </w:pPr>
      <w:r w:rsidRPr="007D5288">
        <w:rPr>
          <w:rFonts w:ascii="Times New Roman" w:eastAsia="Times New Roman" w:hAnsi="Times New Roman" w:cs="Times New Roman"/>
          <w:sz w:val="28"/>
          <w:szCs w:val="28"/>
          <w:lang w:val="uk-UA" w:eastAsia="ru-RU"/>
        </w:rPr>
        <w:t>2. Педагогічне спостереження.</w:t>
      </w:r>
    </w:p>
    <w:p w:rsidR="007D5288" w:rsidRPr="007D5288" w:rsidRDefault="007D5288" w:rsidP="007D5288">
      <w:pPr>
        <w:widowControl w:val="0"/>
        <w:spacing w:after="0" w:line="360" w:lineRule="auto"/>
        <w:ind w:firstLine="709"/>
        <w:jc w:val="both"/>
        <w:rPr>
          <w:rFonts w:ascii="Times New Roman" w:eastAsia="Times New Roman" w:hAnsi="Times New Roman" w:cs="Times New Roman"/>
          <w:sz w:val="28"/>
          <w:szCs w:val="28"/>
          <w:lang w:val="uk-UA" w:eastAsia="ru-RU"/>
        </w:rPr>
      </w:pPr>
      <w:r w:rsidRPr="007D5288">
        <w:rPr>
          <w:rFonts w:ascii="Times New Roman" w:eastAsia="Times New Roman" w:hAnsi="Times New Roman" w:cs="Times New Roman"/>
          <w:sz w:val="28"/>
          <w:szCs w:val="28"/>
          <w:lang w:val="uk-UA" w:eastAsia="ru-RU"/>
        </w:rPr>
        <w:t>3. Педагогічний експеримент.</w:t>
      </w:r>
    </w:p>
    <w:p w:rsidR="007D5288" w:rsidRPr="007D5288" w:rsidRDefault="007D5288" w:rsidP="007D5288">
      <w:pPr>
        <w:widowControl w:val="0"/>
        <w:spacing w:after="0" w:line="360" w:lineRule="auto"/>
        <w:ind w:firstLine="709"/>
        <w:jc w:val="both"/>
        <w:rPr>
          <w:rFonts w:ascii="Times New Roman" w:eastAsia="Times New Roman" w:hAnsi="Times New Roman" w:cs="Times New Roman"/>
          <w:sz w:val="28"/>
          <w:szCs w:val="28"/>
          <w:lang w:val="uk-UA" w:eastAsia="ru-RU"/>
        </w:rPr>
      </w:pPr>
      <w:r w:rsidRPr="007D5288">
        <w:rPr>
          <w:rFonts w:ascii="Times New Roman" w:eastAsia="Times New Roman" w:hAnsi="Times New Roman" w:cs="Times New Roman"/>
          <w:sz w:val="28"/>
          <w:szCs w:val="28"/>
          <w:lang w:val="uk-UA" w:eastAsia="ru-RU"/>
        </w:rPr>
        <w:t>4. Тестування фізичної підготовленості.</w:t>
      </w:r>
    </w:p>
    <w:p w:rsidR="00F52B2A" w:rsidRDefault="004E3D35" w:rsidP="00B36780">
      <w:pPr>
        <w:widowControl w:val="0"/>
        <w:spacing w:after="0" w:line="360" w:lineRule="auto"/>
        <w:ind w:firstLine="709"/>
        <w:jc w:val="both"/>
        <w:rPr>
          <w:rFonts w:ascii="Times New Roman" w:eastAsia="Times New Roman" w:hAnsi="Times New Roman" w:cs="Times New Roman"/>
          <w:sz w:val="28"/>
          <w:szCs w:val="28"/>
          <w:lang w:val="uk-UA" w:eastAsia="ru-RU"/>
        </w:rPr>
      </w:pPr>
      <w:r w:rsidRPr="004E3D35">
        <w:rPr>
          <w:rFonts w:ascii="Times New Roman" w:eastAsia="Times New Roman" w:hAnsi="Times New Roman" w:cs="Times New Roman"/>
          <w:sz w:val="28"/>
          <w:szCs w:val="28"/>
          <w:lang w:val="uk-UA" w:eastAsia="ru-RU"/>
        </w:rPr>
        <w:t>Фізичне виховання студентів закладів вищої освіти буде ефективнішим за умови обґрунтування теоретичних і методичних основ виховання фізичної культури особистості, планування та впровадження педагогічної системи виховання фізичної культури студентів у процесі спортивно-масової роботи закладів вищої освіти. Визначено недостатній рівень розвиненості фізичних якостей та фізична підготовленість студентів погіршуються протягом другого року навчання. Засвідчена низька результативність формування фізичної культури молоді у закладах вищої освіти.</w:t>
      </w:r>
    </w:p>
    <w:p w:rsidR="004E3D35" w:rsidRDefault="004E3D35" w:rsidP="00B36780">
      <w:pPr>
        <w:widowControl w:val="0"/>
        <w:spacing w:after="0" w:line="360" w:lineRule="auto"/>
        <w:ind w:firstLine="709"/>
        <w:jc w:val="both"/>
        <w:rPr>
          <w:rFonts w:ascii="Times New Roman" w:hAnsi="Times New Roman" w:cs="Times New Roman"/>
          <w:sz w:val="28"/>
          <w:szCs w:val="28"/>
          <w:lang w:val="uk-UA"/>
        </w:rPr>
      </w:pPr>
    </w:p>
    <w:p w:rsidR="00064A31" w:rsidRPr="003F6587" w:rsidRDefault="00122E82" w:rsidP="00B36780">
      <w:pPr>
        <w:widowControl w:val="0"/>
        <w:spacing w:after="0" w:line="360" w:lineRule="auto"/>
        <w:ind w:firstLine="709"/>
        <w:jc w:val="both"/>
        <w:rPr>
          <w:rFonts w:ascii="Times New Roman" w:eastAsia="Times New Roman" w:hAnsi="Times New Roman" w:cs="Times New Roman"/>
          <w:caps/>
          <w:sz w:val="28"/>
          <w:szCs w:val="28"/>
          <w:lang w:val="uk-UA" w:eastAsia="ru-RU"/>
        </w:rPr>
      </w:pPr>
      <w:r w:rsidRPr="003F6587">
        <w:rPr>
          <w:rFonts w:ascii="Times New Roman" w:hAnsi="Times New Roman" w:cs="Times New Roman"/>
          <w:caps/>
          <w:sz w:val="28"/>
          <w:szCs w:val="28"/>
          <w:lang w:val="uk-UA"/>
        </w:rPr>
        <w:t>фізичн</w:t>
      </w:r>
      <w:r w:rsidR="008D409F">
        <w:rPr>
          <w:rFonts w:ascii="Times New Roman" w:hAnsi="Times New Roman" w:cs="Times New Roman"/>
          <w:caps/>
          <w:sz w:val="28"/>
          <w:szCs w:val="28"/>
          <w:lang w:val="uk-UA"/>
        </w:rPr>
        <w:t>Е ВИХОВАННЯ,</w:t>
      </w:r>
      <w:r w:rsidRPr="003F6587">
        <w:rPr>
          <w:rFonts w:ascii="Times New Roman" w:hAnsi="Times New Roman" w:cs="Times New Roman"/>
          <w:caps/>
          <w:sz w:val="28"/>
          <w:szCs w:val="28"/>
          <w:lang w:val="uk-UA"/>
        </w:rPr>
        <w:t xml:space="preserve"> студенти, </w:t>
      </w:r>
      <w:r w:rsidR="008D409F">
        <w:rPr>
          <w:rFonts w:ascii="Times New Roman" w:hAnsi="Times New Roman" w:cs="Times New Roman"/>
          <w:caps/>
          <w:sz w:val="28"/>
          <w:szCs w:val="28"/>
          <w:lang w:val="uk-UA"/>
        </w:rPr>
        <w:t>заклАд вищої освіти</w:t>
      </w:r>
      <w:r w:rsidR="0087650A">
        <w:rPr>
          <w:rFonts w:ascii="Times New Roman" w:hAnsi="Times New Roman" w:cs="Times New Roman"/>
          <w:caps/>
          <w:sz w:val="28"/>
          <w:szCs w:val="28"/>
          <w:lang w:val="uk-UA"/>
        </w:rPr>
        <w:t>, ФІЗИЧНІ ЯКОСТІ</w:t>
      </w:r>
    </w:p>
    <w:p w:rsidR="00832DC4" w:rsidRDefault="00832DC4" w:rsidP="00832DC4">
      <w:pPr>
        <w:keepNext/>
        <w:spacing w:after="0" w:line="360" w:lineRule="auto"/>
        <w:jc w:val="center"/>
        <w:outlineLvl w:val="1"/>
        <w:rPr>
          <w:rFonts w:ascii="Times New Roman" w:eastAsia="Times New Roman" w:hAnsi="Times New Roman" w:cs="Times New Roman"/>
          <w:bCs/>
          <w:kern w:val="32"/>
          <w:sz w:val="28"/>
          <w:szCs w:val="32"/>
          <w:lang w:val="en-GB"/>
        </w:rPr>
      </w:pPr>
      <w:bookmarkStart w:id="2" w:name="_Toc26816896"/>
      <w:bookmarkStart w:id="3" w:name="_Toc273285006"/>
      <w:bookmarkStart w:id="4" w:name="_Toc290826740"/>
      <w:r w:rsidRPr="00832DC4">
        <w:rPr>
          <w:rFonts w:ascii="Times New Roman" w:eastAsia="Times New Roman" w:hAnsi="Times New Roman" w:cs="Times New Roman"/>
          <w:bCs/>
          <w:kern w:val="32"/>
          <w:sz w:val="28"/>
          <w:szCs w:val="32"/>
          <w:lang w:val="en-GB"/>
        </w:rPr>
        <w:lastRenderedPageBreak/>
        <w:t>ABSTRACT</w:t>
      </w:r>
      <w:bookmarkEnd w:id="2"/>
    </w:p>
    <w:p w:rsidR="008A525C" w:rsidRPr="00794E4E" w:rsidRDefault="008A525C" w:rsidP="00832DC4">
      <w:pPr>
        <w:keepNext/>
        <w:spacing w:after="0" w:line="360" w:lineRule="auto"/>
        <w:jc w:val="center"/>
        <w:outlineLvl w:val="1"/>
        <w:rPr>
          <w:rFonts w:ascii="Times New Roman" w:eastAsia="Times New Roman" w:hAnsi="Times New Roman" w:cs="Times New Roman"/>
          <w:bCs/>
          <w:kern w:val="32"/>
          <w:sz w:val="28"/>
          <w:szCs w:val="32"/>
          <w:lang w:val="en-US"/>
        </w:rPr>
      </w:pPr>
    </w:p>
    <w:p w:rsidR="008A525C" w:rsidRPr="008A525C" w:rsidRDefault="008A525C" w:rsidP="008A525C">
      <w:pPr>
        <w:keepNext/>
        <w:spacing w:after="0" w:line="360" w:lineRule="auto"/>
        <w:ind w:firstLine="709"/>
        <w:jc w:val="both"/>
        <w:rPr>
          <w:rFonts w:ascii="Times New Roman" w:eastAsia="Times New Roman" w:hAnsi="Times New Roman" w:cs="Times New Roman"/>
          <w:bCs/>
          <w:kern w:val="32"/>
          <w:sz w:val="28"/>
          <w:szCs w:val="32"/>
          <w:lang w:val="en-US"/>
        </w:rPr>
      </w:pPr>
      <w:r w:rsidRPr="00145AED">
        <w:rPr>
          <w:rFonts w:ascii="Times New Roman" w:eastAsia="Times New Roman" w:hAnsi="Times New Roman" w:cs="Times New Roman"/>
          <w:bCs/>
          <w:kern w:val="32"/>
          <w:sz w:val="28"/>
          <w:szCs w:val="32"/>
          <w:lang w:val="en-US"/>
        </w:rPr>
        <w:t>Q</w:t>
      </w:r>
      <w:r w:rsidR="00DC5C34" w:rsidRPr="00145AED">
        <w:rPr>
          <w:rFonts w:ascii="Times New Roman" w:eastAsia="Times New Roman" w:hAnsi="Times New Roman" w:cs="Times New Roman"/>
          <w:bCs/>
          <w:kern w:val="32"/>
          <w:sz w:val="28"/>
          <w:szCs w:val="32"/>
          <w:lang w:val="en-US"/>
        </w:rPr>
        <w:t>ualification work consists of 5</w:t>
      </w:r>
      <w:r w:rsidR="00145AED">
        <w:rPr>
          <w:rFonts w:ascii="Times New Roman" w:eastAsia="Times New Roman" w:hAnsi="Times New Roman" w:cs="Times New Roman"/>
          <w:bCs/>
          <w:kern w:val="32"/>
          <w:sz w:val="28"/>
          <w:szCs w:val="32"/>
          <w:lang w:val="uk-UA"/>
        </w:rPr>
        <w:t>4</w:t>
      </w:r>
      <w:r w:rsidRPr="00145AED">
        <w:rPr>
          <w:rFonts w:ascii="Times New Roman" w:eastAsia="Times New Roman" w:hAnsi="Times New Roman" w:cs="Times New Roman"/>
          <w:bCs/>
          <w:kern w:val="32"/>
          <w:sz w:val="28"/>
          <w:szCs w:val="32"/>
          <w:lang w:val="en-US"/>
        </w:rPr>
        <w:t xml:space="preserve"> pages, </w:t>
      </w:r>
      <w:r w:rsidR="00145AED">
        <w:rPr>
          <w:rFonts w:ascii="Times New Roman" w:eastAsia="Times New Roman" w:hAnsi="Times New Roman" w:cs="Times New Roman"/>
          <w:bCs/>
          <w:kern w:val="32"/>
          <w:sz w:val="28"/>
          <w:szCs w:val="32"/>
          <w:lang w:val="uk-UA"/>
        </w:rPr>
        <w:t>3</w:t>
      </w:r>
      <w:r w:rsidRPr="00145AED">
        <w:rPr>
          <w:rFonts w:ascii="Times New Roman" w:eastAsia="Times New Roman" w:hAnsi="Times New Roman" w:cs="Times New Roman"/>
          <w:bCs/>
          <w:kern w:val="32"/>
          <w:sz w:val="28"/>
          <w:szCs w:val="32"/>
          <w:lang w:val="en-US"/>
        </w:rPr>
        <w:t xml:space="preserve"> tables, </w:t>
      </w:r>
      <w:r w:rsidR="00145AED">
        <w:rPr>
          <w:rFonts w:ascii="Times New Roman" w:eastAsia="Times New Roman" w:hAnsi="Times New Roman" w:cs="Times New Roman"/>
          <w:bCs/>
          <w:kern w:val="32"/>
          <w:sz w:val="28"/>
          <w:szCs w:val="32"/>
          <w:lang w:val="uk-UA"/>
        </w:rPr>
        <w:t xml:space="preserve">6 </w:t>
      </w:r>
      <w:r w:rsidR="00145AED">
        <w:rPr>
          <w:rFonts w:ascii="Times New Roman" w:eastAsia="Times New Roman" w:hAnsi="Times New Roman" w:cs="Times New Roman"/>
          <w:bCs/>
          <w:kern w:val="32"/>
          <w:sz w:val="28"/>
          <w:szCs w:val="32"/>
          <w:lang w:val="en-US"/>
        </w:rPr>
        <w:t xml:space="preserve">figures, </w:t>
      </w:r>
      <w:r w:rsidRPr="00145AED">
        <w:rPr>
          <w:rFonts w:ascii="Times New Roman" w:eastAsia="Times New Roman" w:hAnsi="Times New Roman" w:cs="Times New Roman"/>
          <w:bCs/>
          <w:kern w:val="32"/>
          <w:sz w:val="28"/>
          <w:szCs w:val="32"/>
          <w:lang w:val="en-US"/>
        </w:rPr>
        <w:t>50 references.</w:t>
      </w:r>
    </w:p>
    <w:p w:rsidR="008A525C" w:rsidRPr="008A525C" w:rsidRDefault="008A525C" w:rsidP="008A525C">
      <w:pPr>
        <w:keepNext/>
        <w:spacing w:after="0" w:line="360" w:lineRule="auto"/>
        <w:ind w:firstLine="709"/>
        <w:jc w:val="both"/>
        <w:rPr>
          <w:rFonts w:ascii="Times New Roman" w:eastAsia="Times New Roman" w:hAnsi="Times New Roman" w:cs="Times New Roman"/>
          <w:bCs/>
          <w:kern w:val="32"/>
          <w:sz w:val="28"/>
          <w:szCs w:val="32"/>
          <w:lang w:val="en-US"/>
        </w:rPr>
      </w:pPr>
      <w:r w:rsidRPr="008A525C">
        <w:rPr>
          <w:rFonts w:ascii="Times New Roman" w:eastAsia="Times New Roman" w:hAnsi="Times New Roman" w:cs="Times New Roman"/>
          <w:bCs/>
          <w:kern w:val="32"/>
          <w:sz w:val="28"/>
          <w:szCs w:val="32"/>
          <w:lang w:val="en-US"/>
        </w:rPr>
        <w:t>The object of research is the education of physical culture of the individual (students and cadets of the Donetsk Law Institute of the Ministry of Internal Affairs of Ukraine).</w:t>
      </w:r>
    </w:p>
    <w:p w:rsidR="008A525C" w:rsidRPr="008A525C" w:rsidRDefault="008A525C" w:rsidP="008A525C">
      <w:pPr>
        <w:keepNext/>
        <w:spacing w:after="0" w:line="360" w:lineRule="auto"/>
        <w:ind w:firstLine="709"/>
        <w:jc w:val="both"/>
        <w:rPr>
          <w:rFonts w:ascii="Times New Roman" w:eastAsia="Times New Roman" w:hAnsi="Times New Roman" w:cs="Times New Roman"/>
          <w:bCs/>
          <w:kern w:val="32"/>
          <w:sz w:val="28"/>
          <w:szCs w:val="32"/>
          <w:lang w:val="en-US"/>
        </w:rPr>
      </w:pPr>
      <w:r w:rsidRPr="008A525C">
        <w:rPr>
          <w:rFonts w:ascii="Times New Roman" w:eastAsia="Times New Roman" w:hAnsi="Times New Roman" w:cs="Times New Roman"/>
          <w:bCs/>
          <w:kern w:val="32"/>
          <w:sz w:val="28"/>
          <w:szCs w:val="32"/>
          <w:lang w:val="en-US"/>
        </w:rPr>
        <w:t>The purpose of the study is to determine the effectiveness of the pedagogical system of physical education of students of higher educational institutions.</w:t>
      </w:r>
    </w:p>
    <w:p w:rsidR="00F34F29" w:rsidRDefault="008A525C" w:rsidP="008A525C">
      <w:pPr>
        <w:keepNext/>
        <w:spacing w:after="0" w:line="360" w:lineRule="auto"/>
        <w:ind w:firstLine="709"/>
        <w:jc w:val="both"/>
        <w:rPr>
          <w:rFonts w:ascii="Times New Roman" w:eastAsia="Times New Roman" w:hAnsi="Times New Roman" w:cs="Times New Roman"/>
          <w:bCs/>
          <w:kern w:val="32"/>
          <w:sz w:val="28"/>
          <w:szCs w:val="32"/>
          <w:lang w:val="uk-UA"/>
        </w:rPr>
      </w:pPr>
      <w:r w:rsidRPr="008A525C">
        <w:rPr>
          <w:rFonts w:ascii="Times New Roman" w:eastAsia="Times New Roman" w:hAnsi="Times New Roman" w:cs="Times New Roman"/>
          <w:bCs/>
          <w:kern w:val="32"/>
          <w:sz w:val="28"/>
          <w:szCs w:val="32"/>
          <w:lang w:val="en-US"/>
        </w:rPr>
        <w:t>Research methods</w:t>
      </w:r>
      <w:r w:rsidR="00F34F29">
        <w:rPr>
          <w:rFonts w:ascii="Times New Roman" w:eastAsia="Times New Roman" w:hAnsi="Times New Roman" w:cs="Times New Roman"/>
          <w:bCs/>
          <w:kern w:val="32"/>
          <w:sz w:val="28"/>
          <w:szCs w:val="32"/>
          <w:lang w:val="uk-UA"/>
        </w:rPr>
        <w:t>:</w:t>
      </w:r>
    </w:p>
    <w:p w:rsidR="00F34F29" w:rsidRPr="00F34F29" w:rsidRDefault="00F34F29" w:rsidP="00F34F29">
      <w:pPr>
        <w:pStyle w:val="aa"/>
        <w:keepNext/>
        <w:numPr>
          <w:ilvl w:val="0"/>
          <w:numId w:val="13"/>
        </w:numPr>
        <w:spacing w:after="0" w:line="360" w:lineRule="auto"/>
        <w:jc w:val="both"/>
        <w:rPr>
          <w:rFonts w:ascii="Times New Roman" w:eastAsia="Times New Roman" w:hAnsi="Times New Roman" w:cs="Times New Roman"/>
          <w:bCs/>
          <w:kern w:val="32"/>
          <w:sz w:val="28"/>
          <w:szCs w:val="32"/>
          <w:lang w:val="en-US"/>
        </w:rPr>
      </w:pPr>
      <w:r w:rsidRPr="00F34F29">
        <w:rPr>
          <w:rFonts w:ascii="Times New Roman" w:eastAsia="Times New Roman" w:hAnsi="Times New Roman" w:cs="Times New Roman"/>
          <w:bCs/>
          <w:kern w:val="32"/>
          <w:sz w:val="28"/>
          <w:szCs w:val="32"/>
          <w:lang w:val="en-US"/>
        </w:rPr>
        <w:t xml:space="preserve">Theoretical </w:t>
      </w:r>
      <w:r w:rsidR="008A525C" w:rsidRPr="00F34F29">
        <w:rPr>
          <w:rFonts w:ascii="Times New Roman" w:eastAsia="Times New Roman" w:hAnsi="Times New Roman" w:cs="Times New Roman"/>
          <w:bCs/>
          <w:kern w:val="32"/>
          <w:sz w:val="28"/>
          <w:szCs w:val="32"/>
          <w:lang w:val="en-US"/>
        </w:rPr>
        <w:t>analysis of scientific and methodological literature</w:t>
      </w:r>
      <w:r>
        <w:rPr>
          <w:rFonts w:ascii="Times New Roman" w:eastAsia="Times New Roman" w:hAnsi="Times New Roman" w:cs="Times New Roman"/>
          <w:bCs/>
          <w:kern w:val="32"/>
          <w:sz w:val="28"/>
          <w:szCs w:val="32"/>
          <w:lang w:val="uk-UA"/>
        </w:rPr>
        <w:t>.</w:t>
      </w:r>
    </w:p>
    <w:p w:rsidR="00F34F29" w:rsidRPr="00F34F29" w:rsidRDefault="00F34F29" w:rsidP="00F34F29">
      <w:pPr>
        <w:pStyle w:val="aa"/>
        <w:keepNext/>
        <w:numPr>
          <w:ilvl w:val="0"/>
          <w:numId w:val="13"/>
        </w:numPr>
        <w:spacing w:after="0" w:line="360" w:lineRule="auto"/>
        <w:jc w:val="both"/>
        <w:rPr>
          <w:rFonts w:ascii="Times New Roman" w:eastAsia="Times New Roman" w:hAnsi="Times New Roman" w:cs="Times New Roman"/>
          <w:bCs/>
          <w:kern w:val="32"/>
          <w:sz w:val="28"/>
          <w:szCs w:val="32"/>
          <w:lang w:val="en-US"/>
        </w:rPr>
      </w:pPr>
      <w:r w:rsidRPr="00F34F29">
        <w:rPr>
          <w:rFonts w:ascii="Times New Roman" w:eastAsia="Times New Roman" w:hAnsi="Times New Roman" w:cs="Times New Roman"/>
          <w:bCs/>
          <w:kern w:val="32"/>
          <w:sz w:val="28"/>
          <w:szCs w:val="32"/>
          <w:lang w:val="en-US"/>
        </w:rPr>
        <w:t xml:space="preserve">Survey </w:t>
      </w:r>
      <w:r w:rsidR="008A525C" w:rsidRPr="00F34F29">
        <w:rPr>
          <w:rFonts w:ascii="Times New Roman" w:eastAsia="Times New Roman" w:hAnsi="Times New Roman" w:cs="Times New Roman"/>
          <w:bCs/>
          <w:kern w:val="32"/>
          <w:sz w:val="28"/>
          <w:szCs w:val="32"/>
          <w:lang w:val="en-US"/>
        </w:rPr>
        <w:t>and conversation</w:t>
      </w:r>
      <w:r>
        <w:rPr>
          <w:rFonts w:ascii="Times New Roman" w:eastAsia="Times New Roman" w:hAnsi="Times New Roman" w:cs="Times New Roman"/>
          <w:bCs/>
          <w:kern w:val="32"/>
          <w:sz w:val="28"/>
          <w:szCs w:val="32"/>
          <w:lang w:val="uk-UA"/>
        </w:rPr>
        <w:t>.</w:t>
      </w:r>
    </w:p>
    <w:p w:rsidR="000737AE" w:rsidRPr="00164C9C" w:rsidRDefault="008A525C" w:rsidP="00F34F29">
      <w:pPr>
        <w:pStyle w:val="aa"/>
        <w:keepNext/>
        <w:numPr>
          <w:ilvl w:val="0"/>
          <w:numId w:val="13"/>
        </w:numPr>
        <w:spacing w:after="0" w:line="360" w:lineRule="auto"/>
        <w:jc w:val="both"/>
        <w:rPr>
          <w:rFonts w:ascii="Times New Roman" w:eastAsia="Times New Roman" w:hAnsi="Times New Roman" w:cs="Times New Roman"/>
          <w:bCs/>
          <w:kern w:val="32"/>
          <w:sz w:val="28"/>
          <w:szCs w:val="28"/>
          <w:lang w:val="en-US"/>
        </w:rPr>
      </w:pPr>
      <w:r w:rsidRPr="00F34F29">
        <w:rPr>
          <w:rFonts w:ascii="Times New Roman" w:eastAsia="Times New Roman" w:hAnsi="Times New Roman" w:cs="Times New Roman"/>
          <w:bCs/>
          <w:kern w:val="32"/>
          <w:sz w:val="28"/>
          <w:szCs w:val="32"/>
          <w:lang w:val="en-US"/>
        </w:rPr>
        <w:t xml:space="preserve"> </w:t>
      </w:r>
      <w:r w:rsidR="00F34F29" w:rsidRPr="00F34F29">
        <w:rPr>
          <w:rFonts w:ascii="Times New Roman" w:eastAsia="Times New Roman" w:hAnsi="Times New Roman" w:cs="Times New Roman"/>
          <w:bCs/>
          <w:kern w:val="32"/>
          <w:sz w:val="28"/>
          <w:szCs w:val="32"/>
          <w:lang w:val="en-US"/>
        </w:rPr>
        <w:t xml:space="preserve">Methods </w:t>
      </w:r>
      <w:r w:rsidRPr="00F34F29">
        <w:rPr>
          <w:rFonts w:ascii="Times New Roman" w:eastAsia="Times New Roman" w:hAnsi="Times New Roman" w:cs="Times New Roman"/>
          <w:bCs/>
          <w:kern w:val="32"/>
          <w:sz w:val="28"/>
          <w:szCs w:val="32"/>
          <w:lang w:val="en-US"/>
        </w:rPr>
        <w:t xml:space="preserve">of self-assessment of individual readiness for a healthy </w:t>
      </w:r>
      <w:r w:rsidRPr="00164C9C">
        <w:rPr>
          <w:rFonts w:ascii="Times New Roman" w:eastAsia="Times New Roman" w:hAnsi="Times New Roman" w:cs="Times New Roman"/>
          <w:bCs/>
          <w:kern w:val="32"/>
          <w:sz w:val="28"/>
          <w:szCs w:val="28"/>
          <w:lang w:val="en-US"/>
        </w:rPr>
        <w:t>lifestyle (S</w:t>
      </w:r>
      <w:r w:rsidR="000737AE" w:rsidRPr="00164C9C">
        <w:rPr>
          <w:rFonts w:ascii="Times New Roman" w:eastAsia="Times New Roman" w:hAnsi="Times New Roman" w:cs="Times New Roman"/>
          <w:bCs/>
          <w:kern w:val="32"/>
          <w:sz w:val="28"/>
          <w:szCs w:val="28"/>
          <w:lang w:val="uk-UA"/>
        </w:rPr>
        <w:t>.</w:t>
      </w:r>
      <w:r w:rsidRPr="00164C9C">
        <w:rPr>
          <w:rFonts w:ascii="Times New Roman" w:eastAsia="Times New Roman" w:hAnsi="Times New Roman" w:cs="Times New Roman"/>
          <w:bCs/>
          <w:kern w:val="32"/>
          <w:sz w:val="28"/>
          <w:szCs w:val="28"/>
          <w:lang w:val="en-US"/>
        </w:rPr>
        <w:t>G</w:t>
      </w:r>
      <w:r w:rsidR="000737AE" w:rsidRPr="00164C9C">
        <w:rPr>
          <w:rFonts w:ascii="Times New Roman" w:eastAsia="Times New Roman" w:hAnsi="Times New Roman" w:cs="Times New Roman"/>
          <w:bCs/>
          <w:kern w:val="32"/>
          <w:sz w:val="28"/>
          <w:szCs w:val="28"/>
          <w:lang w:val="uk-UA"/>
        </w:rPr>
        <w:t>.</w:t>
      </w:r>
      <w:r w:rsidRPr="00164C9C">
        <w:rPr>
          <w:rFonts w:ascii="Times New Roman" w:eastAsia="Times New Roman" w:hAnsi="Times New Roman" w:cs="Times New Roman"/>
          <w:bCs/>
          <w:kern w:val="32"/>
          <w:sz w:val="28"/>
          <w:szCs w:val="28"/>
          <w:lang w:val="en-US"/>
        </w:rPr>
        <w:t xml:space="preserve"> Dobrotvorskaya)</w:t>
      </w:r>
      <w:r w:rsidR="000737AE" w:rsidRPr="00164C9C">
        <w:rPr>
          <w:rFonts w:ascii="Times New Roman" w:eastAsia="Times New Roman" w:hAnsi="Times New Roman" w:cs="Times New Roman"/>
          <w:bCs/>
          <w:kern w:val="32"/>
          <w:sz w:val="28"/>
          <w:szCs w:val="28"/>
          <w:lang w:val="uk-UA"/>
        </w:rPr>
        <w:t>.</w:t>
      </w:r>
    </w:p>
    <w:p w:rsidR="00145AED" w:rsidRPr="00145AED" w:rsidRDefault="00145AED" w:rsidP="00145AED">
      <w:pPr>
        <w:pStyle w:val="aa"/>
        <w:numPr>
          <w:ilvl w:val="0"/>
          <w:numId w:val="13"/>
        </w:numPr>
        <w:spacing w:after="0" w:line="360" w:lineRule="auto"/>
        <w:jc w:val="both"/>
        <w:rPr>
          <w:rFonts w:ascii="Times New Roman" w:eastAsia="Times New Roman" w:hAnsi="Times New Roman" w:cs="Times New Roman"/>
          <w:sz w:val="28"/>
          <w:szCs w:val="28"/>
          <w:lang w:val="en-US" w:eastAsia="ru-RU"/>
        </w:rPr>
      </w:pPr>
      <w:r w:rsidRPr="00145AED">
        <w:rPr>
          <w:rFonts w:ascii="Times New Roman" w:eastAsia="Times New Roman" w:hAnsi="Times New Roman" w:cs="Times New Roman"/>
          <w:bCs/>
          <w:caps/>
          <w:kern w:val="32"/>
          <w:sz w:val="28"/>
          <w:szCs w:val="32"/>
          <w:lang w:val="en-US"/>
        </w:rPr>
        <w:t>P</w:t>
      </w:r>
      <w:r w:rsidRPr="00145AED">
        <w:rPr>
          <w:rFonts w:ascii="Times New Roman" w:eastAsia="Times New Roman" w:hAnsi="Times New Roman" w:cs="Times New Roman"/>
          <w:bCs/>
          <w:kern w:val="32"/>
          <w:sz w:val="28"/>
          <w:szCs w:val="32"/>
          <w:lang w:val="en-US"/>
        </w:rPr>
        <w:t>hysical fitness testing.</w:t>
      </w:r>
    </w:p>
    <w:p w:rsidR="00145AED" w:rsidRPr="00145AED" w:rsidRDefault="00145AED" w:rsidP="00164C9C">
      <w:pPr>
        <w:pStyle w:val="aa"/>
        <w:keepNext/>
        <w:numPr>
          <w:ilvl w:val="0"/>
          <w:numId w:val="13"/>
        </w:numPr>
        <w:spacing w:after="0" w:line="360" w:lineRule="auto"/>
        <w:jc w:val="both"/>
        <w:rPr>
          <w:rFonts w:ascii="Times New Roman" w:eastAsia="Times New Roman" w:hAnsi="Times New Roman" w:cs="Times New Roman"/>
          <w:bCs/>
          <w:kern w:val="32"/>
          <w:sz w:val="28"/>
          <w:szCs w:val="28"/>
          <w:lang w:val="en-US"/>
        </w:rPr>
      </w:pPr>
      <w:r w:rsidRPr="00145AED">
        <w:rPr>
          <w:rFonts w:ascii="Times New Roman" w:eastAsia="Times New Roman" w:hAnsi="Times New Roman" w:cs="Times New Roman"/>
          <w:bCs/>
          <w:caps/>
          <w:kern w:val="32"/>
          <w:sz w:val="28"/>
          <w:szCs w:val="32"/>
          <w:lang w:val="en-US"/>
        </w:rPr>
        <w:t>M</w:t>
      </w:r>
      <w:r w:rsidRPr="00145AED">
        <w:rPr>
          <w:rFonts w:ascii="Times New Roman" w:eastAsia="Times New Roman" w:hAnsi="Times New Roman" w:cs="Times New Roman"/>
          <w:bCs/>
          <w:kern w:val="32"/>
          <w:sz w:val="28"/>
          <w:szCs w:val="32"/>
          <w:lang w:val="en-US"/>
        </w:rPr>
        <w:t>ethods of mathematical statistics.</w:t>
      </w:r>
    </w:p>
    <w:p w:rsidR="00145AED" w:rsidRPr="00145AED" w:rsidRDefault="00145AED" w:rsidP="00145AED">
      <w:pPr>
        <w:spacing w:after="0" w:line="360" w:lineRule="auto"/>
        <w:ind w:firstLine="709"/>
        <w:jc w:val="both"/>
        <w:rPr>
          <w:rFonts w:ascii="Times New Roman" w:eastAsia="Times New Roman" w:hAnsi="Times New Roman" w:cs="Times New Roman"/>
          <w:sz w:val="28"/>
          <w:szCs w:val="28"/>
          <w:lang w:val="en-US" w:eastAsia="ru-RU"/>
        </w:rPr>
      </w:pPr>
      <w:r w:rsidRPr="00145AED">
        <w:rPr>
          <w:rFonts w:ascii="Times New Roman" w:eastAsia="Times New Roman" w:hAnsi="Times New Roman" w:cs="Times New Roman"/>
          <w:color w:val="333333"/>
          <w:sz w:val="28"/>
          <w:szCs w:val="28"/>
          <w:shd w:val="clear" w:color="auto" w:fill="FFFFFF"/>
          <w:lang w:val="en-US" w:eastAsia="ru-RU"/>
        </w:rPr>
        <w:t>The analysis of the dynamics of the students' physical qualities development stated that the physical fitness level of the both male and female students of 1st-4th years was generally unsatisfactory. At the same time, the results of females were significantly lower than that one of male students throughout the whole studying period. This indicates a lack of efficiency of the current system of physical education at higher educational institutions of Ukraine. Among the reasons for the decrease in the physical fitness level of senior students are insufficient health and training orientation of physical education; insufficient material and technical base; low motor activity of students; the lack of students' interests, motives and needs for physical exercises, a low physical state level of school graduates, etc.</w:t>
      </w:r>
    </w:p>
    <w:p w:rsidR="00145AED" w:rsidRDefault="00145AED" w:rsidP="00145AED">
      <w:pPr>
        <w:spacing w:after="0" w:line="360" w:lineRule="auto"/>
        <w:ind w:firstLine="709"/>
        <w:jc w:val="both"/>
        <w:rPr>
          <w:rFonts w:ascii="Times New Roman" w:eastAsia="Times New Roman" w:hAnsi="Times New Roman" w:cs="Times New Roman"/>
          <w:bCs/>
          <w:caps/>
          <w:kern w:val="32"/>
          <w:sz w:val="28"/>
          <w:szCs w:val="32"/>
          <w:lang w:val="en-US"/>
        </w:rPr>
      </w:pPr>
    </w:p>
    <w:p w:rsidR="00832DC4" w:rsidRPr="00145AED" w:rsidRDefault="003C70AC" w:rsidP="00145AED">
      <w:pPr>
        <w:spacing w:after="0" w:line="360" w:lineRule="auto"/>
        <w:ind w:firstLine="709"/>
        <w:jc w:val="both"/>
        <w:rPr>
          <w:rFonts w:ascii="Times New Roman" w:eastAsia="Times New Roman" w:hAnsi="Times New Roman" w:cs="Times New Roman"/>
          <w:sz w:val="28"/>
          <w:szCs w:val="28"/>
          <w:lang w:val="en-US" w:eastAsia="ru-RU"/>
        </w:rPr>
      </w:pPr>
      <w:r w:rsidRPr="003C70AC">
        <w:rPr>
          <w:rFonts w:ascii="Times New Roman" w:eastAsia="Times New Roman" w:hAnsi="Times New Roman" w:cs="Times New Roman"/>
          <w:bCs/>
          <w:caps/>
          <w:kern w:val="32"/>
          <w:sz w:val="28"/>
          <w:szCs w:val="32"/>
          <w:lang w:val="en-US"/>
        </w:rPr>
        <w:t>PHYSICAL EDUCATION, STUDENTS, HIGHER EDUCATION INSTITUTION, PHYSICAL QUALITIES</w:t>
      </w:r>
      <w:r w:rsidR="00145AED" w:rsidRPr="00145AED">
        <w:rPr>
          <w:lang w:val="en-US"/>
        </w:rPr>
        <w:t xml:space="preserve"> </w:t>
      </w:r>
    </w:p>
    <w:p w:rsidR="00145AED" w:rsidRDefault="00145AED" w:rsidP="000B42DC">
      <w:pPr>
        <w:spacing w:after="0" w:line="360" w:lineRule="auto"/>
        <w:ind w:firstLine="709"/>
        <w:jc w:val="both"/>
        <w:rPr>
          <w:rFonts w:ascii="Times New Roman" w:eastAsia="Times New Roman" w:hAnsi="Times New Roman" w:cs="Times New Roman"/>
          <w:bCs/>
          <w:kern w:val="32"/>
          <w:sz w:val="28"/>
          <w:szCs w:val="32"/>
          <w:lang w:val="uk-UA"/>
        </w:rPr>
      </w:pPr>
    </w:p>
    <w:p w:rsidR="009024CB" w:rsidRPr="009024CB" w:rsidRDefault="009024CB" w:rsidP="000B42DC">
      <w:pPr>
        <w:spacing w:after="0" w:line="360" w:lineRule="auto"/>
        <w:ind w:firstLine="709"/>
        <w:jc w:val="both"/>
        <w:rPr>
          <w:rFonts w:ascii="Times New Roman" w:eastAsia="Times New Roman" w:hAnsi="Times New Roman" w:cs="Times New Roman"/>
          <w:bCs/>
          <w:sz w:val="28"/>
          <w:szCs w:val="28"/>
          <w:lang w:val="uk-UA" w:eastAsia="ru-RU"/>
        </w:rPr>
      </w:pPr>
      <w:r w:rsidRPr="009024CB">
        <w:rPr>
          <w:rFonts w:ascii="Times New Roman" w:eastAsia="Times New Roman" w:hAnsi="Times New Roman" w:cs="Times New Roman"/>
          <w:bCs/>
          <w:sz w:val="28"/>
          <w:szCs w:val="28"/>
          <w:lang w:val="uk-UA" w:eastAsia="ru-RU"/>
        </w:rPr>
        <w:lastRenderedPageBreak/>
        <w:t>ПЕРЕЛІК УМОВНИХ ПОЗНАЧЕНЬ, СИМВОЛІВ, ОДИНИЦЬ, СКОРОЧЕНЬ І ТЕРМІНІВ</w:t>
      </w:r>
    </w:p>
    <w:p w:rsidR="009024CB" w:rsidRPr="009024CB" w:rsidRDefault="009024CB" w:rsidP="00613264">
      <w:pPr>
        <w:widowControl w:val="0"/>
        <w:spacing w:after="0" w:line="360" w:lineRule="auto"/>
        <w:jc w:val="both"/>
        <w:rPr>
          <w:rFonts w:ascii="Times New Roman" w:eastAsia="Times New Roman" w:hAnsi="Times New Roman" w:cs="Times New Roman"/>
          <w:color w:val="000000"/>
          <w:sz w:val="28"/>
          <w:szCs w:val="28"/>
          <w:lang w:val="uk-UA" w:eastAsia="ru-RU"/>
        </w:rPr>
      </w:pPr>
    </w:p>
    <w:tbl>
      <w:tblPr>
        <w:tblW w:w="0" w:type="auto"/>
        <w:tblLook w:val="04A0" w:firstRow="1" w:lastRow="0" w:firstColumn="1" w:lastColumn="0" w:noHBand="0" w:noVBand="1"/>
      </w:tblPr>
      <w:tblGrid>
        <w:gridCol w:w="1426"/>
        <w:gridCol w:w="567"/>
        <w:gridCol w:w="5317"/>
      </w:tblGrid>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див. табл.</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position w:val="-4"/>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дивись таблицю</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ЕК</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експериментальна група</w:t>
            </w:r>
          </w:p>
        </w:tc>
      </w:tr>
      <w:tr w:rsidR="0087650A" w:rsidRPr="0087650A" w:rsidTr="0087650A">
        <w:tc>
          <w:tcPr>
            <w:tcW w:w="1426" w:type="dxa"/>
            <w:shd w:val="clear" w:color="auto" w:fill="auto"/>
            <w:vAlign w:val="center"/>
          </w:tcPr>
          <w:p w:rsidR="0087650A" w:rsidRPr="007840D4" w:rsidRDefault="0087650A" w:rsidP="0087650A">
            <w:pPr>
              <w:spacing w:line="360" w:lineRule="auto"/>
              <w:jc w:val="center"/>
              <w:rPr>
                <w:rFonts w:ascii="Times New Roman" w:hAnsi="Times New Roman" w:cs="Times New Roman"/>
                <w:sz w:val="28"/>
                <w:szCs w:val="28"/>
                <w:lang w:val="en-US"/>
              </w:rPr>
            </w:pPr>
            <w:r w:rsidRPr="0087650A">
              <w:rPr>
                <w:rFonts w:ascii="Times New Roman" w:hAnsi="Times New Roman" w:cs="Times New Roman"/>
                <w:color w:val="000000"/>
                <w:sz w:val="28"/>
                <w:szCs w:val="28"/>
                <w:lang w:val="uk-UA"/>
              </w:rPr>
              <w:t>З</w:t>
            </w:r>
            <w:r w:rsidR="007840D4">
              <w:rPr>
                <w:rFonts w:ascii="Times New Roman" w:hAnsi="Times New Roman" w:cs="Times New Roman"/>
                <w:color w:val="000000"/>
                <w:sz w:val="28"/>
                <w:szCs w:val="28"/>
                <w:lang w:val="uk-UA"/>
              </w:rPr>
              <w:t>ВО</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7840D4" w:rsidP="0087650A">
            <w:pPr>
              <w:spacing w:line="360" w:lineRule="auto"/>
              <w:jc w:val="center"/>
              <w:rPr>
                <w:rFonts w:ascii="Times New Roman" w:hAnsi="Times New Roman" w:cs="Times New Roman"/>
                <w:sz w:val="28"/>
                <w:szCs w:val="28"/>
              </w:rPr>
            </w:pPr>
            <w:r>
              <w:rPr>
                <w:rFonts w:ascii="Times New Roman" w:hAnsi="Times New Roman" w:cs="Times New Roman"/>
                <w:color w:val="000000"/>
                <w:sz w:val="28"/>
                <w:szCs w:val="28"/>
                <w:lang w:val="uk-UA"/>
              </w:rPr>
              <w:t>заклад вищої освіти</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pacing w:val="-7"/>
                <w:sz w:val="28"/>
                <w:szCs w:val="28"/>
              </w:rPr>
            </w:pPr>
            <w:r w:rsidRPr="0087650A">
              <w:rPr>
                <w:rFonts w:ascii="Times New Roman" w:hAnsi="Times New Roman" w:cs="Times New Roman"/>
                <w:color w:val="000000"/>
                <w:sz w:val="28"/>
                <w:szCs w:val="28"/>
                <w:lang w:val="uk-UA"/>
              </w:rPr>
              <w:t>КГ</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position w:val="-4"/>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pacing w:val="-7"/>
                <w:sz w:val="28"/>
                <w:szCs w:val="28"/>
              </w:rPr>
            </w:pPr>
            <w:r w:rsidRPr="0087650A">
              <w:rPr>
                <w:rFonts w:ascii="Times New Roman" w:hAnsi="Times New Roman" w:cs="Times New Roman"/>
                <w:color w:val="000000"/>
                <w:sz w:val="28"/>
                <w:szCs w:val="28"/>
                <w:lang w:val="uk-UA"/>
              </w:rPr>
              <w:t>контрольна група</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МОЗ</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Міністерство охорони здоров’я</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МОН</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Міністерство освіти і науки України</w:t>
            </w:r>
          </w:p>
        </w:tc>
      </w:tr>
      <w:tr w:rsidR="0087650A" w:rsidRPr="0087650A" w:rsidTr="0087650A">
        <w:tc>
          <w:tcPr>
            <w:tcW w:w="1426" w:type="dxa"/>
            <w:shd w:val="clear" w:color="auto" w:fill="auto"/>
            <w:vAlign w:val="center"/>
          </w:tcPr>
          <w:p w:rsidR="0087650A" w:rsidRDefault="0087650A" w:rsidP="0087650A">
            <w:pPr>
              <w:spacing w:line="360" w:lineRule="auto"/>
              <w:jc w:val="center"/>
              <w:rPr>
                <w:rFonts w:ascii="Times New Roman" w:eastAsia="Times New Roman" w:hAnsi="Times New Roman" w:cs="Times New Roman"/>
                <w:color w:val="000000"/>
                <w:sz w:val="28"/>
                <w:szCs w:val="28"/>
                <w:lang w:val="uk-UA" w:eastAsia="ru-RU"/>
              </w:rPr>
            </w:pPr>
            <w:r w:rsidRPr="009024CB">
              <w:rPr>
                <w:rFonts w:ascii="Times New Roman" w:eastAsia="Times New Roman" w:hAnsi="Times New Roman" w:cs="Times New Roman"/>
                <w:color w:val="000000"/>
                <w:sz w:val="28"/>
                <w:szCs w:val="28"/>
                <w:lang w:val="uk-UA" w:eastAsia="ru-RU"/>
              </w:rPr>
              <w:t>П</w:t>
            </w:r>
            <w:r>
              <w:rPr>
                <w:rFonts w:ascii="Times New Roman" w:eastAsia="Times New Roman" w:hAnsi="Times New Roman" w:cs="Times New Roman"/>
                <w:color w:val="000000"/>
                <w:sz w:val="28"/>
                <w:szCs w:val="28"/>
                <w:lang w:val="uk-UA" w:eastAsia="ru-RU"/>
              </w:rPr>
              <w:t>ЗР</w:t>
            </w:r>
          </w:p>
        </w:tc>
        <w:tc>
          <w:tcPr>
            <w:tcW w:w="567" w:type="dxa"/>
            <w:shd w:val="clear" w:color="auto" w:fill="auto"/>
            <w:vAlign w:val="center"/>
          </w:tcPr>
          <w:p w:rsidR="0087650A" w:rsidRDefault="0087650A" w:rsidP="0087650A">
            <w:pPr>
              <w:jc w:val="center"/>
            </w:pPr>
            <w:r w:rsidRPr="00C36A67">
              <w:rPr>
                <w:rFonts w:ascii="Times New Roman" w:hAnsi="Times New Roman" w:cs="Times New Roman"/>
                <w:position w:val="-4"/>
                <w:sz w:val="28"/>
                <w:szCs w:val="28"/>
                <w:lang w:val="uk-UA"/>
              </w:rPr>
              <w:t>–</w:t>
            </w:r>
          </w:p>
        </w:tc>
        <w:tc>
          <w:tcPr>
            <w:tcW w:w="5317" w:type="dxa"/>
            <w:shd w:val="clear" w:color="auto" w:fill="auto"/>
            <w:vAlign w:val="center"/>
          </w:tcPr>
          <w:p w:rsidR="0087650A" w:rsidRDefault="0087650A" w:rsidP="0087650A">
            <w:pPr>
              <w:spacing w:line="36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позааудиторна робота</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eastAsia="ru-RU"/>
              </w:rPr>
              <w:t>ПФВ</w:t>
            </w:r>
          </w:p>
        </w:tc>
        <w:tc>
          <w:tcPr>
            <w:tcW w:w="567" w:type="dxa"/>
            <w:shd w:val="clear" w:color="auto" w:fill="auto"/>
            <w:vAlign w:val="center"/>
          </w:tcPr>
          <w:p w:rsidR="0087650A" w:rsidRDefault="0087650A" w:rsidP="0087650A">
            <w:pPr>
              <w:jc w:val="center"/>
            </w:pPr>
            <w:r w:rsidRPr="00C36A67">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eastAsia="ru-RU"/>
              </w:rPr>
              <w:t>принципи фізичного виховання</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ФВ</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rPr>
            </w:pPr>
            <w:r w:rsidRPr="0087650A">
              <w:rPr>
                <w:rFonts w:ascii="Times New Roman" w:hAnsi="Times New Roman" w:cs="Times New Roman"/>
                <w:color w:val="000000"/>
                <w:sz w:val="28"/>
                <w:szCs w:val="28"/>
                <w:lang w:val="uk-UA"/>
              </w:rPr>
              <w:t>фізичне виховання</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color w:val="000000"/>
                <w:sz w:val="28"/>
                <w:szCs w:val="28"/>
              </w:rPr>
            </w:pPr>
            <w:r w:rsidRPr="0087650A">
              <w:rPr>
                <w:rFonts w:ascii="Times New Roman" w:hAnsi="Times New Roman" w:cs="Times New Roman"/>
                <w:color w:val="000000"/>
                <w:sz w:val="28"/>
                <w:szCs w:val="28"/>
                <w:lang w:val="uk-UA"/>
              </w:rPr>
              <w:t>ФК</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position w:val="-4"/>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color w:val="000000"/>
                <w:sz w:val="28"/>
                <w:szCs w:val="28"/>
              </w:rPr>
            </w:pPr>
            <w:r w:rsidRPr="0087650A">
              <w:rPr>
                <w:rFonts w:ascii="Times New Roman" w:hAnsi="Times New Roman" w:cs="Times New Roman"/>
                <w:color w:val="000000"/>
                <w:sz w:val="28"/>
                <w:szCs w:val="28"/>
                <w:lang w:val="uk-UA"/>
              </w:rPr>
              <w:t>фізична культура</w:t>
            </w:r>
          </w:p>
        </w:tc>
      </w:tr>
      <w:tr w:rsidR="0087650A" w:rsidRPr="0087650A" w:rsidTr="0087650A">
        <w:tc>
          <w:tcPr>
            <w:tcW w:w="1426"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color w:val="000000"/>
                <w:sz w:val="28"/>
                <w:szCs w:val="28"/>
                <w:lang w:val="uk-UA"/>
              </w:rPr>
              <w:t>ЧСС</w:t>
            </w:r>
          </w:p>
        </w:tc>
        <w:tc>
          <w:tcPr>
            <w:tcW w:w="56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position w:val="-4"/>
                <w:sz w:val="28"/>
                <w:szCs w:val="28"/>
                <w:lang w:val="uk-UA"/>
              </w:rPr>
              <w:t>–</w:t>
            </w:r>
          </w:p>
        </w:tc>
        <w:tc>
          <w:tcPr>
            <w:tcW w:w="5317" w:type="dxa"/>
            <w:shd w:val="clear" w:color="auto" w:fill="auto"/>
            <w:vAlign w:val="center"/>
          </w:tcPr>
          <w:p w:rsidR="0087650A" w:rsidRPr="0087650A" w:rsidRDefault="0087650A" w:rsidP="0087650A">
            <w:pPr>
              <w:spacing w:line="360" w:lineRule="auto"/>
              <w:jc w:val="center"/>
              <w:rPr>
                <w:rFonts w:ascii="Times New Roman" w:hAnsi="Times New Roman" w:cs="Times New Roman"/>
                <w:sz w:val="28"/>
                <w:szCs w:val="28"/>
                <w:lang w:val="uk-UA"/>
              </w:rPr>
            </w:pPr>
            <w:r w:rsidRPr="0087650A">
              <w:rPr>
                <w:rFonts w:ascii="Times New Roman" w:hAnsi="Times New Roman" w:cs="Times New Roman"/>
                <w:color w:val="000000"/>
                <w:sz w:val="28"/>
                <w:szCs w:val="28"/>
                <w:lang w:val="uk-UA"/>
              </w:rPr>
              <w:t>частота серцевих скорочень</w:t>
            </w:r>
          </w:p>
        </w:tc>
      </w:tr>
    </w:tbl>
    <w:p w:rsidR="009024CB" w:rsidRDefault="009024CB" w:rsidP="00C51909">
      <w:pPr>
        <w:spacing w:after="0" w:line="360" w:lineRule="auto"/>
        <w:jc w:val="center"/>
        <w:outlineLvl w:val="0"/>
        <w:rPr>
          <w:rFonts w:ascii="Times New Roman" w:eastAsia="Times New Roman" w:hAnsi="Times New Roman" w:cs="Times New Roman"/>
          <w:caps/>
          <w:sz w:val="28"/>
          <w:szCs w:val="28"/>
          <w:lang w:val="uk-UA" w:eastAsia="ru-RU"/>
        </w:rPr>
      </w:pPr>
    </w:p>
    <w:p w:rsidR="009024CB" w:rsidRDefault="009024CB" w:rsidP="00C51909">
      <w:pPr>
        <w:spacing w:after="0" w:line="360" w:lineRule="auto"/>
        <w:jc w:val="center"/>
        <w:outlineLvl w:val="0"/>
        <w:rPr>
          <w:rFonts w:ascii="Times New Roman" w:eastAsia="Times New Roman" w:hAnsi="Times New Roman" w:cs="Times New Roman"/>
          <w:caps/>
          <w:sz w:val="28"/>
          <w:szCs w:val="28"/>
          <w:lang w:val="uk-UA" w:eastAsia="ru-RU"/>
        </w:rPr>
      </w:pPr>
    </w:p>
    <w:p w:rsidR="009024CB" w:rsidRDefault="009024CB" w:rsidP="00C51909">
      <w:pPr>
        <w:spacing w:after="0" w:line="36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9024CB" w:rsidRDefault="009024CB" w:rsidP="00064A31">
      <w:pPr>
        <w:spacing w:after="0" w:line="240" w:lineRule="auto"/>
        <w:jc w:val="center"/>
        <w:outlineLvl w:val="0"/>
        <w:rPr>
          <w:rFonts w:ascii="Times New Roman" w:eastAsia="Times New Roman" w:hAnsi="Times New Roman" w:cs="Times New Roman"/>
          <w:caps/>
          <w:sz w:val="28"/>
          <w:szCs w:val="28"/>
          <w:lang w:val="uk-UA" w:eastAsia="ru-RU"/>
        </w:rPr>
      </w:pPr>
    </w:p>
    <w:p w:rsidR="00064A31" w:rsidRDefault="00AA0343" w:rsidP="00064A31">
      <w:pPr>
        <w:spacing w:after="0" w:line="240" w:lineRule="auto"/>
        <w:jc w:val="center"/>
        <w:outlineLvl w:val="0"/>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lastRenderedPageBreak/>
        <w:t>В</w:t>
      </w:r>
      <w:r w:rsidR="00064A31" w:rsidRPr="00064A31">
        <w:rPr>
          <w:rFonts w:ascii="Times New Roman" w:eastAsia="Times New Roman" w:hAnsi="Times New Roman" w:cs="Times New Roman"/>
          <w:caps/>
          <w:sz w:val="28"/>
          <w:szCs w:val="28"/>
          <w:lang w:val="uk-UA" w:eastAsia="ru-RU"/>
        </w:rPr>
        <w:t>ступ</w:t>
      </w:r>
      <w:bookmarkEnd w:id="3"/>
      <w:bookmarkEnd w:id="4"/>
    </w:p>
    <w:p w:rsidR="009F5264" w:rsidRPr="00064A31" w:rsidRDefault="009F5264" w:rsidP="00064A31">
      <w:pPr>
        <w:spacing w:after="0" w:line="240" w:lineRule="auto"/>
        <w:jc w:val="center"/>
        <w:outlineLvl w:val="0"/>
        <w:rPr>
          <w:rFonts w:ascii="Times New Roman" w:eastAsia="Times New Roman" w:hAnsi="Times New Roman" w:cs="Times New Roman"/>
          <w:caps/>
          <w:sz w:val="28"/>
          <w:szCs w:val="28"/>
          <w:lang w:val="uk-UA" w:eastAsia="ru-RU"/>
        </w:rPr>
      </w:pPr>
    </w:p>
    <w:p w:rsidR="00064A31" w:rsidRPr="00064A31" w:rsidRDefault="00064A31" w:rsidP="00064A31">
      <w:pPr>
        <w:spacing w:after="0" w:line="240" w:lineRule="auto"/>
        <w:jc w:val="center"/>
        <w:outlineLvl w:val="0"/>
        <w:rPr>
          <w:rFonts w:ascii="Times New Roman" w:eastAsia="Times New Roman" w:hAnsi="Times New Roman" w:cs="Times New Roman"/>
          <w:caps/>
          <w:sz w:val="28"/>
          <w:szCs w:val="28"/>
          <w:lang w:val="uk-UA" w:eastAsia="ru-RU"/>
        </w:rPr>
      </w:pPr>
    </w:p>
    <w:p w:rsidR="00A85903" w:rsidRPr="00A85903" w:rsidRDefault="00A96491" w:rsidP="00EB2D14">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нинішніх</w:t>
      </w:r>
      <w:r w:rsidR="00A85903" w:rsidRPr="00A85903">
        <w:rPr>
          <w:rFonts w:ascii="Times New Roman" w:eastAsia="Times New Roman" w:hAnsi="Times New Roman" w:cs="Times New Roman"/>
          <w:sz w:val="28"/>
          <w:szCs w:val="28"/>
          <w:lang w:val="uk-UA" w:eastAsia="ru-RU"/>
        </w:rPr>
        <w:t xml:space="preserve"> умовах розвитку </w:t>
      </w:r>
      <w:r>
        <w:rPr>
          <w:rFonts w:ascii="Times New Roman" w:eastAsia="Times New Roman" w:hAnsi="Times New Roman" w:cs="Times New Roman"/>
          <w:sz w:val="28"/>
          <w:szCs w:val="28"/>
          <w:lang w:val="uk-UA" w:eastAsia="ru-RU"/>
        </w:rPr>
        <w:t>країни, підчас реформування всієї</w:t>
      </w:r>
      <w:r w:rsidR="00A85903" w:rsidRPr="00A85903">
        <w:rPr>
          <w:rFonts w:ascii="Times New Roman" w:eastAsia="Times New Roman" w:hAnsi="Times New Roman" w:cs="Times New Roman"/>
          <w:sz w:val="28"/>
          <w:szCs w:val="28"/>
          <w:lang w:val="uk-UA" w:eastAsia="ru-RU"/>
        </w:rPr>
        <w:t xml:space="preserve"> освітньої сфери</w:t>
      </w:r>
      <w:r>
        <w:rPr>
          <w:rFonts w:ascii="Times New Roman" w:eastAsia="Times New Roman" w:hAnsi="Times New Roman" w:cs="Times New Roman"/>
          <w:sz w:val="28"/>
          <w:szCs w:val="28"/>
          <w:lang w:val="uk-UA" w:eastAsia="ru-RU"/>
        </w:rPr>
        <w:t>, основним</w:t>
      </w:r>
      <w:r w:rsidR="00EB2D14">
        <w:rPr>
          <w:rFonts w:ascii="Times New Roman" w:eastAsia="Times New Roman" w:hAnsi="Times New Roman" w:cs="Times New Roman"/>
          <w:sz w:val="28"/>
          <w:szCs w:val="28"/>
          <w:lang w:val="uk-UA" w:eastAsia="ru-RU"/>
        </w:rPr>
        <w:t xml:space="preserve"> завданням</w:t>
      </w:r>
      <w:r w:rsidR="008B1179">
        <w:rPr>
          <w:rFonts w:ascii="Times New Roman" w:eastAsia="Times New Roman" w:hAnsi="Times New Roman" w:cs="Times New Roman"/>
          <w:sz w:val="28"/>
          <w:szCs w:val="28"/>
          <w:lang w:val="uk-UA" w:eastAsia="ru-RU"/>
        </w:rPr>
        <w:t xml:space="preserve"> є</w:t>
      </w:r>
      <w:r w:rsidR="00A85903" w:rsidRPr="00A85903">
        <w:rPr>
          <w:rFonts w:ascii="Times New Roman" w:eastAsia="Times New Roman" w:hAnsi="Times New Roman" w:cs="Times New Roman"/>
          <w:sz w:val="28"/>
          <w:szCs w:val="28"/>
          <w:lang w:val="uk-UA" w:eastAsia="ru-RU"/>
        </w:rPr>
        <w:t xml:space="preserve"> забезпечення здоров’я української нації, що актуалізує потребу підвищення ефективності виховання фізичної культури студентів в освітньому процесі вищого навчального закладу. </w:t>
      </w:r>
      <w:r w:rsidR="00062638">
        <w:rPr>
          <w:rFonts w:ascii="Times New Roman" w:eastAsia="Times New Roman" w:hAnsi="Times New Roman" w:cs="Times New Roman"/>
          <w:sz w:val="28"/>
          <w:szCs w:val="28"/>
          <w:lang w:val="uk-UA" w:eastAsia="ru-RU"/>
        </w:rPr>
        <w:t>Одним з основних</w:t>
      </w:r>
      <w:r w:rsidR="00C10579" w:rsidRPr="00C10579">
        <w:rPr>
          <w:rFonts w:ascii="Times New Roman" w:eastAsia="Times New Roman" w:hAnsi="Times New Roman" w:cs="Times New Roman"/>
          <w:sz w:val="28"/>
          <w:szCs w:val="28"/>
          <w:lang w:val="uk-UA" w:eastAsia="ru-RU"/>
        </w:rPr>
        <w:t xml:space="preserve"> пріоритетів державної політики України</w:t>
      </w:r>
      <w:r w:rsidR="00062638">
        <w:rPr>
          <w:rFonts w:ascii="Times New Roman" w:eastAsia="Times New Roman" w:hAnsi="Times New Roman" w:cs="Times New Roman"/>
          <w:sz w:val="28"/>
          <w:szCs w:val="28"/>
          <w:lang w:val="uk-UA" w:eastAsia="ru-RU"/>
        </w:rPr>
        <w:t xml:space="preserve"> є охорона здоров’я молодого</w:t>
      </w:r>
      <w:r w:rsidR="00062638" w:rsidRPr="00C10579">
        <w:rPr>
          <w:rFonts w:ascii="Times New Roman" w:eastAsia="Times New Roman" w:hAnsi="Times New Roman" w:cs="Times New Roman"/>
          <w:sz w:val="28"/>
          <w:szCs w:val="28"/>
          <w:lang w:val="uk-UA" w:eastAsia="ru-RU"/>
        </w:rPr>
        <w:t xml:space="preserve"> покоління</w:t>
      </w:r>
      <w:r w:rsidR="00C10579" w:rsidRPr="00C10579">
        <w:rPr>
          <w:rFonts w:ascii="Times New Roman" w:eastAsia="Times New Roman" w:hAnsi="Times New Roman" w:cs="Times New Roman"/>
          <w:sz w:val="28"/>
          <w:szCs w:val="28"/>
          <w:lang w:val="uk-UA" w:eastAsia="ru-RU"/>
        </w:rPr>
        <w:t xml:space="preserve">, що регламентовано цілою низкою нормативно-правових документів </w:t>
      </w:r>
      <w:r w:rsidR="00062638">
        <w:rPr>
          <w:rFonts w:ascii="Times New Roman" w:eastAsia="Times New Roman" w:hAnsi="Times New Roman" w:cs="Times New Roman"/>
          <w:sz w:val="28"/>
          <w:szCs w:val="28"/>
          <w:lang w:val="uk-UA" w:eastAsia="ru-RU"/>
        </w:rPr>
        <w:t>та актів</w:t>
      </w:r>
      <w:r w:rsidR="00C1057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85903" w:rsidRPr="00A85903">
        <w:rPr>
          <w:rFonts w:ascii="Times New Roman" w:eastAsia="Times New Roman" w:hAnsi="Times New Roman" w:cs="Times New Roman"/>
          <w:sz w:val="28"/>
          <w:szCs w:val="28"/>
          <w:lang w:val="uk-UA" w:eastAsia="ru-RU"/>
        </w:rPr>
        <w:t xml:space="preserve">Положення про </w:t>
      </w:r>
      <w:r w:rsidR="001034CC">
        <w:rPr>
          <w:rFonts w:ascii="Times New Roman" w:eastAsia="Times New Roman" w:hAnsi="Times New Roman" w:cs="Times New Roman"/>
          <w:sz w:val="28"/>
          <w:szCs w:val="28"/>
          <w:lang w:val="uk-UA" w:eastAsia="ru-RU"/>
        </w:rPr>
        <w:t>необхідність</w:t>
      </w:r>
      <w:r w:rsidR="00A85903" w:rsidRPr="004F4B4A">
        <w:rPr>
          <w:rFonts w:ascii="Times New Roman" w:eastAsia="Times New Roman" w:hAnsi="Times New Roman" w:cs="Times New Roman"/>
          <w:sz w:val="28"/>
          <w:szCs w:val="28"/>
          <w:lang w:val="uk-UA" w:eastAsia="ru-RU"/>
        </w:rPr>
        <w:t xml:space="preserve"> залучення </w:t>
      </w:r>
      <w:r w:rsidR="00EB2D14" w:rsidRPr="004F4B4A">
        <w:rPr>
          <w:rFonts w:ascii="Times New Roman" w:eastAsia="Times New Roman" w:hAnsi="Times New Roman" w:cs="Times New Roman"/>
          <w:sz w:val="28"/>
          <w:szCs w:val="28"/>
          <w:lang w:val="uk-UA" w:eastAsia="ru-RU"/>
        </w:rPr>
        <w:t>до фізичної культури закріплено</w:t>
      </w:r>
      <w:r w:rsidR="00A85903" w:rsidRPr="004F4B4A">
        <w:rPr>
          <w:rFonts w:ascii="Times New Roman" w:eastAsia="Times New Roman" w:hAnsi="Times New Roman" w:cs="Times New Roman"/>
          <w:sz w:val="28"/>
          <w:szCs w:val="28"/>
          <w:lang w:val="uk-UA" w:eastAsia="ru-RU"/>
        </w:rPr>
        <w:t xml:space="preserve"> в Конституції України</w:t>
      </w:r>
      <w:r w:rsidR="009F5264">
        <w:rPr>
          <w:rFonts w:ascii="Times New Roman" w:eastAsia="Times New Roman" w:hAnsi="Times New Roman" w:cs="Times New Roman"/>
          <w:sz w:val="28"/>
          <w:szCs w:val="28"/>
          <w:lang w:val="uk-UA" w:eastAsia="ru-RU"/>
        </w:rPr>
        <w:t xml:space="preserve"> </w:t>
      </w:r>
      <w:r w:rsidR="00C10579" w:rsidRPr="00062638">
        <w:rPr>
          <w:rFonts w:ascii="Times New Roman" w:eastAsia="Times New Roman" w:hAnsi="Times New Roman" w:cs="Times New Roman"/>
          <w:sz w:val="28"/>
          <w:szCs w:val="28"/>
          <w:lang w:val="uk-UA" w:eastAsia="ru-RU"/>
        </w:rPr>
        <w:t>[</w:t>
      </w:r>
      <w:r w:rsidR="00C02382" w:rsidRPr="004F4B4A">
        <w:rPr>
          <w:rStyle w:val="a9"/>
          <w:rFonts w:ascii="Times New Roman" w:eastAsia="Times New Roman" w:hAnsi="Times New Roman" w:cs="Times New Roman"/>
          <w:sz w:val="28"/>
          <w:szCs w:val="28"/>
          <w:vertAlign w:val="baseline"/>
          <w:lang w:eastAsia="ru-RU"/>
        </w:rPr>
        <w:endnoteReference w:id="1"/>
      </w:r>
      <w:r w:rsidR="00C10579" w:rsidRPr="00062638">
        <w:rPr>
          <w:rFonts w:ascii="Times New Roman" w:eastAsia="Times New Roman" w:hAnsi="Times New Roman" w:cs="Times New Roman"/>
          <w:sz w:val="28"/>
          <w:szCs w:val="28"/>
          <w:lang w:val="uk-UA" w:eastAsia="ru-RU"/>
        </w:rPr>
        <w:t>]</w:t>
      </w:r>
      <w:r w:rsidR="00A85903" w:rsidRPr="004F4B4A">
        <w:rPr>
          <w:rFonts w:ascii="Times New Roman" w:eastAsia="Times New Roman" w:hAnsi="Times New Roman" w:cs="Times New Roman"/>
          <w:sz w:val="28"/>
          <w:szCs w:val="28"/>
          <w:lang w:val="uk-UA" w:eastAsia="ru-RU"/>
        </w:rPr>
        <w:t>, де</w:t>
      </w:r>
      <w:r w:rsidR="00A85903" w:rsidRPr="00A85903">
        <w:rPr>
          <w:rFonts w:ascii="Times New Roman" w:eastAsia="Times New Roman" w:hAnsi="Times New Roman" w:cs="Times New Roman"/>
          <w:sz w:val="28"/>
          <w:szCs w:val="28"/>
          <w:lang w:val="uk-UA" w:eastAsia="ru-RU"/>
        </w:rPr>
        <w:t xml:space="preserve"> життя </w:t>
      </w:r>
      <w:r w:rsidR="001034CC">
        <w:rPr>
          <w:rFonts w:ascii="Times New Roman" w:eastAsia="Times New Roman" w:hAnsi="Times New Roman" w:cs="Times New Roman"/>
          <w:sz w:val="28"/>
          <w:szCs w:val="28"/>
          <w:lang w:val="uk-UA" w:eastAsia="ru-RU"/>
        </w:rPr>
        <w:t>та здоров’я людини вважаються</w:t>
      </w:r>
      <w:r w:rsidR="00A85903" w:rsidRPr="00A85903">
        <w:rPr>
          <w:rFonts w:ascii="Times New Roman" w:eastAsia="Times New Roman" w:hAnsi="Times New Roman" w:cs="Times New Roman"/>
          <w:sz w:val="28"/>
          <w:szCs w:val="28"/>
          <w:lang w:val="uk-UA" w:eastAsia="ru-RU"/>
        </w:rPr>
        <w:t xml:space="preserve"> як найвищі соціальні цінності.</w:t>
      </w:r>
    </w:p>
    <w:p w:rsidR="002C0B31" w:rsidRDefault="00A5484C" w:rsidP="002C0B31">
      <w:pPr>
        <w:spacing w:after="0" w:line="360" w:lineRule="auto"/>
        <w:ind w:firstLine="709"/>
        <w:jc w:val="both"/>
        <w:rPr>
          <w:lang w:val="uk-UA"/>
        </w:rPr>
      </w:pPr>
      <w:r>
        <w:rPr>
          <w:rFonts w:ascii="Times New Roman" w:hAnsi="Times New Roman" w:cs="Times New Roman"/>
          <w:sz w:val="28"/>
          <w:szCs w:val="28"/>
          <w:lang w:val="uk-UA"/>
        </w:rPr>
        <w:t>Частину загальної культури особистості студента становить його фізична культура</w:t>
      </w:r>
      <w:r w:rsidR="00EB2D14" w:rsidRPr="00EB2D1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яка</w:t>
      </w:r>
      <w:r w:rsidR="00EB2D14" w:rsidRPr="00EB2D14">
        <w:rPr>
          <w:rFonts w:ascii="Times New Roman" w:eastAsia="Times New Roman" w:hAnsi="Times New Roman" w:cs="Times New Roman"/>
          <w:sz w:val="28"/>
          <w:szCs w:val="28"/>
          <w:lang w:val="uk-UA" w:eastAsia="ru-RU"/>
        </w:rPr>
        <w:t xml:space="preserve"> </w:t>
      </w:r>
      <w:r w:rsidR="008D63B0">
        <w:rPr>
          <w:rFonts w:ascii="Times New Roman" w:eastAsia="Times New Roman" w:hAnsi="Times New Roman" w:cs="Times New Roman"/>
          <w:sz w:val="28"/>
          <w:szCs w:val="28"/>
          <w:lang w:val="uk-UA" w:eastAsia="ru-RU"/>
        </w:rPr>
        <w:t xml:space="preserve">являє </w:t>
      </w:r>
      <w:r w:rsidR="00EB2D14" w:rsidRPr="00EB2D14">
        <w:rPr>
          <w:rFonts w:ascii="Times New Roman" w:eastAsia="Times New Roman" w:hAnsi="Times New Roman" w:cs="Times New Roman"/>
          <w:sz w:val="28"/>
          <w:szCs w:val="28"/>
          <w:lang w:val="uk-UA" w:eastAsia="ru-RU"/>
        </w:rPr>
        <w:t xml:space="preserve">загальнолюдські </w:t>
      </w:r>
      <w:r w:rsidR="008D63B0">
        <w:rPr>
          <w:rFonts w:ascii="Times New Roman" w:eastAsia="Times New Roman" w:hAnsi="Times New Roman" w:cs="Times New Roman"/>
          <w:sz w:val="28"/>
          <w:szCs w:val="28"/>
          <w:lang w:val="uk-UA" w:eastAsia="ru-RU"/>
        </w:rPr>
        <w:t>гуманістичні цінності, спроможність</w:t>
      </w:r>
      <w:r w:rsidR="00EB2D14" w:rsidRPr="00EB2D14">
        <w:rPr>
          <w:rFonts w:ascii="Times New Roman" w:eastAsia="Times New Roman" w:hAnsi="Times New Roman" w:cs="Times New Roman"/>
          <w:sz w:val="28"/>
          <w:szCs w:val="28"/>
          <w:lang w:val="uk-UA" w:eastAsia="ru-RU"/>
        </w:rPr>
        <w:t xml:space="preserve"> самостійно приймати рішення</w:t>
      </w:r>
      <w:r>
        <w:rPr>
          <w:rFonts w:ascii="Times New Roman" w:eastAsia="Times New Roman" w:hAnsi="Times New Roman" w:cs="Times New Roman"/>
          <w:sz w:val="28"/>
          <w:szCs w:val="28"/>
          <w:lang w:val="uk-UA" w:eastAsia="ru-RU"/>
        </w:rPr>
        <w:t xml:space="preserve"> і реалізувати їх у буденному житт</w:t>
      </w:r>
      <w:r w:rsidR="00EB2D14" w:rsidRPr="00EB2D14">
        <w:rPr>
          <w:rFonts w:ascii="Times New Roman" w:eastAsia="Times New Roman" w:hAnsi="Times New Roman" w:cs="Times New Roman"/>
          <w:sz w:val="28"/>
          <w:szCs w:val="28"/>
          <w:lang w:val="uk-UA" w:eastAsia="ru-RU"/>
        </w:rPr>
        <w:t>і.</w:t>
      </w:r>
    </w:p>
    <w:p w:rsidR="002C0B31" w:rsidRDefault="002C0B31" w:rsidP="002C0B3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A5484C">
        <w:rPr>
          <w:rFonts w:ascii="Times New Roman" w:eastAsia="Times New Roman" w:hAnsi="Times New Roman" w:cs="Times New Roman"/>
          <w:sz w:val="28"/>
          <w:szCs w:val="28"/>
          <w:lang w:val="uk-UA" w:eastAsia="ru-RU"/>
        </w:rPr>
        <w:t xml:space="preserve"> теперішній час, в </w:t>
      </w:r>
      <w:r w:rsidRPr="002C0B31">
        <w:rPr>
          <w:rFonts w:ascii="Times New Roman" w:eastAsia="Times New Roman" w:hAnsi="Times New Roman" w:cs="Times New Roman"/>
          <w:sz w:val="28"/>
          <w:szCs w:val="28"/>
          <w:lang w:val="uk-UA" w:eastAsia="ru-RU"/>
        </w:rPr>
        <w:t>умов</w:t>
      </w:r>
      <w:r w:rsidR="00A5484C">
        <w:rPr>
          <w:rFonts w:ascii="Times New Roman" w:eastAsia="Times New Roman" w:hAnsi="Times New Roman" w:cs="Times New Roman"/>
          <w:sz w:val="28"/>
          <w:szCs w:val="28"/>
          <w:lang w:val="uk-UA" w:eastAsia="ru-RU"/>
        </w:rPr>
        <w:t>ах</w:t>
      </w:r>
      <w:r w:rsidRPr="002C0B31">
        <w:rPr>
          <w:rFonts w:ascii="Times New Roman" w:eastAsia="Times New Roman" w:hAnsi="Times New Roman" w:cs="Times New Roman"/>
          <w:sz w:val="28"/>
          <w:szCs w:val="28"/>
          <w:lang w:val="uk-UA" w:eastAsia="ru-RU"/>
        </w:rPr>
        <w:t xml:space="preserve"> погіршення загального с</w:t>
      </w:r>
      <w:r w:rsidR="00A5484C">
        <w:rPr>
          <w:rFonts w:ascii="Times New Roman" w:eastAsia="Times New Roman" w:hAnsi="Times New Roman" w:cs="Times New Roman"/>
          <w:sz w:val="28"/>
          <w:szCs w:val="28"/>
          <w:lang w:val="uk-UA" w:eastAsia="ru-RU"/>
        </w:rPr>
        <w:t>тану здоров’я українців</w:t>
      </w:r>
      <w:r w:rsidR="001034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w:t>
      </w:r>
      <w:r w:rsidR="003C02B9">
        <w:rPr>
          <w:rFonts w:ascii="Times New Roman" w:eastAsia="Times New Roman" w:hAnsi="Times New Roman" w:cs="Times New Roman"/>
          <w:sz w:val="28"/>
          <w:szCs w:val="28"/>
          <w:lang w:val="uk-UA" w:eastAsia="ru-RU"/>
        </w:rPr>
        <w:t>азріла потреба</w:t>
      </w:r>
      <w:r w:rsidRPr="002C0B31">
        <w:rPr>
          <w:rFonts w:ascii="Times New Roman" w:eastAsia="Times New Roman" w:hAnsi="Times New Roman" w:cs="Times New Roman"/>
          <w:sz w:val="28"/>
          <w:szCs w:val="28"/>
          <w:lang w:val="uk-UA" w:eastAsia="ru-RU"/>
        </w:rPr>
        <w:t xml:space="preserve"> виявлення тенден</w:t>
      </w:r>
      <w:r>
        <w:rPr>
          <w:rFonts w:ascii="Times New Roman" w:eastAsia="Times New Roman" w:hAnsi="Times New Roman" w:cs="Times New Roman"/>
          <w:sz w:val="28"/>
          <w:szCs w:val="28"/>
          <w:lang w:val="uk-UA" w:eastAsia="ru-RU"/>
        </w:rPr>
        <w:t>цій, закономірностей та розвитку</w:t>
      </w:r>
      <w:r w:rsidR="003C02B9">
        <w:rPr>
          <w:rFonts w:ascii="Times New Roman" w:eastAsia="Times New Roman" w:hAnsi="Times New Roman" w:cs="Times New Roman"/>
          <w:sz w:val="28"/>
          <w:szCs w:val="28"/>
          <w:lang w:val="uk-UA" w:eastAsia="ru-RU"/>
        </w:rPr>
        <w:t xml:space="preserve"> фізичної культури сучасної</w:t>
      </w:r>
      <w:r w:rsidRPr="002C0B31">
        <w:rPr>
          <w:rFonts w:ascii="Times New Roman" w:eastAsia="Times New Roman" w:hAnsi="Times New Roman" w:cs="Times New Roman"/>
          <w:sz w:val="28"/>
          <w:szCs w:val="28"/>
          <w:lang w:val="uk-UA" w:eastAsia="ru-RU"/>
        </w:rPr>
        <w:t xml:space="preserve"> молоді</w:t>
      </w:r>
      <w:r w:rsidR="003C02B9">
        <w:rPr>
          <w:rFonts w:ascii="Times New Roman" w:eastAsia="Times New Roman" w:hAnsi="Times New Roman" w:cs="Times New Roman"/>
          <w:sz w:val="28"/>
          <w:szCs w:val="28"/>
          <w:lang w:val="uk-UA" w:eastAsia="ru-RU"/>
        </w:rPr>
        <w:t>. Фізичне</w:t>
      </w:r>
      <w:r w:rsidRPr="002C0B31">
        <w:rPr>
          <w:rFonts w:ascii="Times New Roman" w:eastAsia="Times New Roman" w:hAnsi="Times New Roman" w:cs="Times New Roman"/>
          <w:sz w:val="28"/>
          <w:szCs w:val="28"/>
          <w:lang w:val="uk-UA" w:eastAsia="ru-RU"/>
        </w:rPr>
        <w:t xml:space="preserve"> виховання студентів вищих навчальних закладів</w:t>
      </w:r>
      <w:r w:rsidR="003C02B9">
        <w:rPr>
          <w:rFonts w:ascii="Times New Roman" w:eastAsia="Times New Roman" w:hAnsi="Times New Roman" w:cs="Times New Roman"/>
          <w:sz w:val="28"/>
          <w:szCs w:val="28"/>
          <w:lang w:val="uk-UA" w:eastAsia="ru-RU"/>
        </w:rPr>
        <w:t xml:space="preserve"> заслуговує о</w:t>
      </w:r>
      <w:r w:rsidR="003C02B9" w:rsidRPr="002C0B31">
        <w:rPr>
          <w:rFonts w:ascii="Times New Roman" w:eastAsia="Times New Roman" w:hAnsi="Times New Roman" w:cs="Times New Roman"/>
          <w:sz w:val="28"/>
          <w:szCs w:val="28"/>
          <w:lang w:val="uk-UA" w:eastAsia="ru-RU"/>
        </w:rPr>
        <w:t>соб</w:t>
      </w:r>
      <w:r w:rsidR="003C02B9">
        <w:rPr>
          <w:rFonts w:ascii="Times New Roman" w:eastAsia="Times New Roman" w:hAnsi="Times New Roman" w:cs="Times New Roman"/>
          <w:sz w:val="28"/>
          <w:szCs w:val="28"/>
          <w:lang w:val="uk-UA" w:eastAsia="ru-RU"/>
        </w:rPr>
        <w:t>ливої уваги</w:t>
      </w:r>
      <w:r>
        <w:rPr>
          <w:rFonts w:ascii="Times New Roman" w:eastAsia="Times New Roman" w:hAnsi="Times New Roman" w:cs="Times New Roman"/>
          <w:sz w:val="28"/>
          <w:szCs w:val="28"/>
          <w:lang w:val="uk-UA" w:eastAsia="ru-RU"/>
        </w:rPr>
        <w:t>.</w:t>
      </w:r>
    </w:p>
    <w:p w:rsidR="007E1E2B" w:rsidRDefault="00B00E8F" w:rsidP="002C0B31">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7E1E2B" w:rsidRPr="007E1E2B">
        <w:rPr>
          <w:rFonts w:ascii="Times New Roman" w:eastAsia="Times New Roman" w:hAnsi="Times New Roman" w:cs="Times New Roman"/>
          <w:sz w:val="28"/>
          <w:szCs w:val="28"/>
          <w:lang w:val="uk-UA" w:eastAsia="ru-RU"/>
        </w:rPr>
        <w:t xml:space="preserve"> низці нормативно-правових документів</w:t>
      </w:r>
      <w:r>
        <w:rPr>
          <w:rFonts w:ascii="Times New Roman" w:eastAsia="Times New Roman" w:hAnsi="Times New Roman" w:cs="Times New Roman"/>
          <w:sz w:val="28"/>
          <w:szCs w:val="28"/>
          <w:lang w:val="uk-UA" w:eastAsia="ru-RU"/>
        </w:rPr>
        <w:t xml:space="preserve"> з</w:t>
      </w:r>
      <w:r w:rsidRPr="007E1E2B">
        <w:rPr>
          <w:rFonts w:ascii="Times New Roman" w:eastAsia="Times New Roman" w:hAnsi="Times New Roman" w:cs="Times New Roman"/>
          <w:sz w:val="28"/>
          <w:szCs w:val="28"/>
          <w:lang w:val="uk-UA" w:eastAsia="ru-RU"/>
        </w:rPr>
        <w:t>доров’я нації визнано пріоритетом державної політики</w:t>
      </w:r>
      <w:r w:rsidR="007E1E2B" w:rsidRPr="007E1E2B">
        <w:rPr>
          <w:rFonts w:ascii="Times New Roman" w:eastAsia="Times New Roman" w:hAnsi="Times New Roman" w:cs="Times New Roman"/>
          <w:sz w:val="28"/>
          <w:szCs w:val="28"/>
          <w:lang w:val="uk-UA" w:eastAsia="ru-RU"/>
        </w:rPr>
        <w:t>: Національній доктрині розвитку освіти в Україні у ХХІ столітті, Національній доктрині розвитку фізичної культури і спорту, Національній стратегії розвитку освіти в Україні на 2012–2021 роки, Національній стратегії з оздоровчої рухової активності в Україні на період до 2025 року «Рухова активність – здоровий спосіб життя – здорова нація» (2016), Законах України: «Про фізичну культуру і спорт» (1993), «Про освіту» (2017), «Про вищу освіту» (2014) та інших документах.</w:t>
      </w:r>
    </w:p>
    <w:p w:rsidR="00546C95" w:rsidRDefault="0036104D" w:rsidP="00E82A71">
      <w:pPr>
        <w:spacing w:after="0" w:line="360" w:lineRule="auto"/>
        <w:ind w:firstLine="709"/>
        <w:jc w:val="both"/>
        <w:rPr>
          <w:rFonts w:ascii="Times New Roman" w:eastAsia="Times New Roman" w:hAnsi="Times New Roman" w:cs="Times New Roman"/>
          <w:sz w:val="28"/>
          <w:szCs w:val="28"/>
          <w:lang w:val="uk-UA" w:eastAsia="ru-RU"/>
        </w:rPr>
      </w:pPr>
      <w:r w:rsidRPr="000C2A9A">
        <w:rPr>
          <w:rFonts w:ascii="Times New Roman" w:eastAsia="Times New Roman" w:hAnsi="Times New Roman" w:cs="Times New Roman"/>
          <w:sz w:val="28"/>
          <w:szCs w:val="28"/>
          <w:lang w:val="uk-UA" w:eastAsia="ru-RU"/>
        </w:rPr>
        <w:t xml:space="preserve">фізичне виховання студентів </w:t>
      </w:r>
      <w:r>
        <w:rPr>
          <w:rFonts w:ascii="Times New Roman" w:eastAsia="Times New Roman" w:hAnsi="Times New Roman" w:cs="Times New Roman"/>
          <w:sz w:val="28"/>
          <w:szCs w:val="28"/>
          <w:lang w:val="uk-UA" w:eastAsia="ru-RU"/>
        </w:rPr>
        <w:t>закладів вищої освіти буде ефективнішим</w:t>
      </w:r>
      <w:r w:rsidRPr="000C2A9A">
        <w:rPr>
          <w:rFonts w:ascii="Times New Roman" w:eastAsia="Times New Roman" w:hAnsi="Times New Roman" w:cs="Times New Roman"/>
          <w:sz w:val="28"/>
          <w:szCs w:val="28"/>
          <w:lang w:val="uk-UA" w:eastAsia="ru-RU"/>
        </w:rPr>
        <w:t xml:space="preserve"> за умови обґрунтування теоретичних і методичних основ виховання фізичної ку</w:t>
      </w:r>
      <w:r>
        <w:rPr>
          <w:rFonts w:ascii="Times New Roman" w:eastAsia="Times New Roman" w:hAnsi="Times New Roman" w:cs="Times New Roman"/>
          <w:sz w:val="28"/>
          <w:szCs w:val="28"/>
          <w:lang w:val="uk-UA" w:eastAsia="ru-RU"/>
        </w:rPr>
        <w:t>льтури особистості, планування</w:t>
      </w:r>
      <w:r w:rsidRPr="000C2A9A">
        <w:rPr>
          <w:rFonts w:ascii="Times New Roman" w:eastAsia="Times New Roman" w:hAnsi="Times New Roman" w:cs="Times New Roman"/>
          <w:sz w:val="28"/>
          <w:szCs w:val="28"/>
          <w:lang w:val="uk-UA" w:eastAsia="ru-RU"/>
        </w:rPr>
        <w:t xml:space="preserve"> та впровадження педагогічної системи </w:t>
      </w:r>
      <w:r w:rsidRPr="000C2A9A">
        <w:rPr>
          <w:rFonts w:ascii="Times New Roman" w:eastAsia="Times New Roman" w:hAnsi="Times New Roman" w:cs="Times New Roman"/>
          <w:sz w:val="28"/>
          <w:szCs w:val="28"/>
          <w:lang w:val="uk-UA" w:eastAsia="ru-RU"/>
        </w:rPr>
        <w:lastRenderedPageBreak/>
        <w:t xml:space="preserve">виховання фізичної культури студентів у процесі спортивно-масової роботи </w:t>
      </w:r>
      <w:r>
        <w:rPr>
          <w:rFonts w:ascii="Times New Roman" w:eastAsia="Times New Roman" w:hAnsi="Times New Roman" w:cs="Times New Roman"/>
          <w:sz w:val="28"/>
          <w:szCs w:val="28"/>
          <w:lang w:val="uk-UA" w:eastAsia="ru-RU"/>
        </w:rPr>
        <w:t>закладів вищої освіти</w:t>
      </w:r>
      <w:r w:rsidRPr="00A141D4">
        <w:rPr>
          <w:rFonts w:ascii="Times New Roman" w:eastAsia="Times New Roman" w:hAnsi="Times New Roman" w:cs="Times New Roman"/>
          <w:sz w:val="28"/>
          <w:szCs w:val="28"/>
          <w:lang w:val="uk-UA" w:eastAsia="ru-RU"/>
        </w:rPr>
        <w:t>.</w:t>
      </w:r>
      <w:r w:rsidR="00E82A71">
        <w:rPr>
          <w:rFonts w:ascii="Times New Roman" w:eastAsia="Times New Roman" w:hAnsi="Times New Roman" w:cs="Times New Roman"/>
          <w:sz w:val="28"/>
          <w:szCs w:val="28"/>
          <w:lang w:val="uk-UA" w:eastAsia="ru-RU"/>
        </w:rPr>
        <w:t xml:space="preserve"> </w:t>
      </w:r>
      <w:r w:rsidR="00546C95" w:rsidRPr="00546C95">
        <w:rPr>
          <w:rFonts w:ascii="Times New Roman" w:eastAsia="Times New Roman" w:hAnsi="Times New Roman" w:cs="Times New Roman"/>
          <w:sz w:val="28"/>
          <w:szCs w:val="28"/>
          <w:lang w:val="uk-UA" w:eastAsia="ru-RU"/>
        </w:rPr>
        <w:t>В останні роки на тлі інтенсифікації навчального процесу у З</w:t>
      </w:r>
      <w:r w:rsidR="00546C95">
        <w:rPr>
          <w:rFonts w:ascii="Times New Roman" w:eastAsia="Times New Roman" w:hAnsi="Times New Roman" w:cs="Times New Roman"/>
          <w:sz w:val="28"/>
          <w:szCs w:val="28"/>
          <w:lang w:val="uk-UA" w:eastAsia="ru-RU"/>
        </w:rPr>
        <w:t>ВО</w:t>
      </w:r>
      <w:r w:rsidR="00546C95" w:rsidRPr="00546C95">
        <w:rPr>
          <w:rFonts w:ascii="Times New Roman" w:eastAsia="Times New Roman" w:hAnsi="Times New Roman" w:cs="Times New Roman"/>
          <w:sz w:val="28"/>
          <w:szCs w:val="28"/>
          <w:lang w:val="uk-UA" w:eastAsia="ru-RU"/>
        </w:rPr>
        <w:t xml:space="preserve"> спостерігається тенденція до зниження обсягу рухової активності </w:t>
      </w:r>
      <w:r w:rsidR="00546C95">
        <w:rPr>
          <w:rFonts w:ascii="Times New Roman" w:eastAsia="Times New Roman" w:hAnsi="Times New Roman" w:cs="Times New Roman"/>
          <w:sz w:val="28"/>
          <w:szCs w:val="28"/>
          <w:lang w:val="uk-UA" w:eastAsia="ru-RU"/>
        </w:rPr>
        <w:t>студентів</w:t>
      </w:r>
      <w:r w:rsidR="00546C95" w:rsidRPr="00546C95">
        <w:rPr>
          <w:rFonts w:ascii="Times New Roman" w:eastAsia="Times New Roman" w:hAnsi="Times New Roman" w:cs="Times New Roman"/>
          <w:sz w:val="28"/>
          <w:szCs w:val="28"/>
          <w:lang w:val="uk-UA" w:eastAsia="ru-RU"/>
        </w:rPr>
        <w:t>, що негативно позначається на показниках їхнього фізичного стану</w:t>
      </w:r>
      <w:r w:rsidR="00546C95">
        <w:rPr>
          <w:rFonts w:ascii="Times New Roman" w:eastAsia="Times New Roman" w:hAnsi="Times New Roman" w:cs="Times New Roman"/>
          <w:sz w:val="28"/>
          <w:szCs w:val="28"/>
          <w:lang w:val="uk-UA" w:eastAsia="ru-RU"/>
        </w:rPr>
        <w:t>,</w:t>
      </w:r>
      <w:r w:rsidR="00546C95" w:rsidRPr="00546C95">
        <w:rPr>
          <w:rFonts w:ascii="Times New Roman" w:eastAsia="Times New Roman" w:hAnsi="Times New Roman" w:cs="Times New Roman"/>
          <w:sz w:val="28"/>
          <w:szCs w:val="28"/>
          <w:lang w:val="uk-UA" w:eastAsia="ru-RU"/>
        </w:rPr>
        <w:t xml:space="preserve"> у зв’язку із чим</w:t>
      </w:r>
      <w:r w:rsidR="00546C95">
        <w:rPr>
          <w:rFonts w:ascii="Times New Roman" w:eastAsia="Times New Roman" w:hAnsi="Times New Roman" w:cs="Times New Roman"/>
          <w:sz w:val="28"/>
          <w:szCs w:val="28"/>
          <w:lang w:val="uk-UA" w:eastAsia="ru-RU"/>
        </w:rPr>
        <w:t>,</w:t>
      </w:r>
      <w:r w:rsidR="00546C95" w:rsidRPr="00546C95">
        <w:rPr>
          <w:rFonts w:ascii="Times New Roman" w:eastAsia="Times New Roman" w:hAnsi="Times New Roman" w:cs="Times New Roman"/>
          <w:sz w:val="28"/>
          <w:szCs w:val="28"/>
          <w:lang w:val="uk-UA" w:eastAsia="ru-RU"/>
        </w:rPr>
        <w:t xml:space="preserve"> особливої соціальної значущості набувають питання формування, збереження та зміцнення здоров’я учнівської молоді. </w:t>
      </w:r>
    </w:p>
    <w:p w:rsidR="00546C95" w:rsidRPr="00A141D4" w:rsidRDefault="00546C95" w:rsidP="00B37B6F">
      <w:pPr>
        <w:spacing w:after="0" w:line="360" w:lineRule="auto"/>
        <w:ind w:firstLine="709"/>
        <w:jc w:val="both"/>
        <w:rPr>
          <w:rFonts w:ascii="Times New Roman" w:eastAsia="Times New Roman" w:hAnsi="Times New Roman" w:cs="Times New Roman"/>
          <w:sz w:val="28"/>
          <w:szCs w:val="28"/>
          <w:lang w:val="uk-UA" w:eastAsia="ru-RU"/>
        </w:rPr>
      </w:pPr>
      <w:r w:rsidRPr="00546C95">
        <w:rPr>
          <w:rFonts w:ascii="Times New Roman" w:eastAsia="Times New Roman" w:hAnsi="Times New Roman" w:cs="Times New Roman"/>
          <w:sz w:val="28"/>
          <w:szCs w:val="28"/>
          <w:lang w:val="uk-UA" w:eastAsia="ru-RU"/>
        </w:rPr>
        <w:t>Істотну роль в оптимізації цієї ситуації відіграє підвищення мотивації до використання засобів фізичної культури в повсякденному житті, у тому числі до занять з фізичного виховання, як академічних, так і самостійних і вибір адекватних засобів компенсації дефіциту повсякденної рухової активності.</w:t>
      </w:r>
      <w:r w:rsidR="00B37B6F" w:rsidRPr="00B37B6F">
        <w:rPr>
          <w:lang w:val="uk-UA"/>
        </w:rPr>
        <w:t xml:space="preserve"> </w:t>
      </w:r>
      <w:r w:rsidR="00B37B6F" w:rsidRPr="00B37B6F">
        <w:rPr>
          <w:rFonts w:ascii="Times New Roman" w:eastAsia="Times New Roman" w:hAnsi="Times New Roman" w:cs="Times New Roman"/>
          <w:sz w:val="28"/>
          <w:szCs w:val="28"/>
          <w:lang w:val="uk-UA" w:eastAsia="ru-RU"/>
        </w:rPr>
        <w:t>Важливість цієї проблеми не підлягає сумніву</w:t>
      </w:r>
      <w:r w:rsidR="00B37B6F">
        <w:rPr>
          <w:rFonts w:ascii="Times New Roman" w:eastAsia="Times New Roman" w:hAnsi="Times New Roman" w:cs="Times New Roman"/>
          <w:sz w:val="28"/>
          <w:szCs w:val="28"/>
          <w:lang w:val="uk-UA" w:eastAsia="ru-RU"/>
        </w:rPr>
        <w:t>, тому й м</w:t>
      </w:r>
      <w:r w:rsidRPr="00E873CA">
        <w:rPr>
          <w:rFonts w:ascii="Times New Roman" w:eastAsia="Times New Roman" w:hAnsi="Times New Roman" w:cs="Times New Roman"/>
          <w:sz w:val="28"/>
          <w:szCs w:val="28"/>
          <w:lang w:val="uk-UA" w:eastAsia="ru-RU"/>
        </w:rPr>
        <w:t xml:space="preserve">етою роботи </w:t>
      </w:r>
      <w:r>
        <w:rPr>
          <w:rFonts w:ascii="Times New Roman" w:eastAsia="Times New Roman" w:hAnsi="Times New Roman" w:cs="Times New Roman"/>
          <w:sz w:val="28"/>
          <w:szCs w:val="28"/>
          <w:lang w:val="uk-UA" w:eastAsia="ru-RU"/>
        </w:rPr>
        <w:t>є</w:t>
      </w:r>
      <w:r w:rsidRPr="00E873C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дослідити</w:t>
      </w:r>
      <w:r w:rsidRPr="00E873CA">
        <w:rPr>
          <w:rFonts w:ascii="Times New Roman" w:eastAsia="Times New Roman" w:hAnsi="Times New Roman" w:cs="Times New Roman"/>
          <w:sz w:val="28"/>
          <w:szCs w:val="28"/>
          <w:lang w:val="uk-UA" w:eastAsia="ru-RU"/>
        </w:rPr>
        <w:t xml:space="preserve"> процес фізичного виховання </w:t>
      </w:r>
      <w:r w:rsidRPr="008631E7">
        <w:rPr>
          <w:rFonts w:ascii="Times New Roman" w:hAnsi="Times New Roman" w:cs="Times New Roman"/>
          <w:sz w:val="28"/>
          <w:szCs w:val="28"/>
          <w:lang w:val="uk-UA"/>
        </w:rPr>
        <w:t xml:space="preserve">студентів </w:t>
      </w:r>
      <w:r>
        <w:rPr>
          <w:rFonts w:ascii="Times New Roman" w:eastAsia="Times New Roman" w:hAnsi="Times New Roman" w:cs="Times New Roman"/>
          <w:sz w:val="28"/>
          <w:szCs w:val="28"/>
          <w:lang w:val="uk-UA" w:eastAsia="ru-RU"/>
        </w:rPr>
        <w:t>закладів вищої освіти</w:t>
      </w:r>
      <w:r w:rsidRPr="00E873CA">
        <w:rPr>
          <w:rFonts w:ascii="Times New Roman" w:eastAsia="Times New Roman" w:hAnsi="Times New Roman" w:cs="Times New Roman"/>
          <w:sz w:val="28"/>
          <w:szCs w:val="28"/>
          <w:lang w:val="uk-UA" w:eastAsia="ru-RU"/>
        </w:rPr>
        <w:t>.</w:t>
      </w:r>
    </w:p>
    <w:p w:rsidR="00A0290B" w:rsidRDefault="00A0290B" w:rsidP="00A0290B">
      <w:pPr>
        <w:widowControl w:val="0"/>
        <w:spacing w:after="0" w:line="360" w:lineRule="auto"/>
        <w:ind w:firstLine="709"/>
        <w:jc w:val="both"/>
        <w:rPr>
          <w:rFonts w:ascii="Times New Roman" w:eastAsia="Times New Roman" w:hAnsi="Times New Roman" w:cs="Times New Roman"/>
          <w:sz w:val="28"/>
          <w:szCs w:val="28"/>
          <w:lang w:val="uk-UA" w:eastAsia="ru-RU"/>
        </w:rPr>
      </w:pPr>
      <w:r w:rsidRPr="00064A31">
        <w:rPr>
          <w:rFonts w:ascii="Times New Roman" w:eastAsia="Times New Roman" w:hAnsi="Times New Roman" w:cs="Times New Roman"/>
          <w:sz w:val="28"/>
          <w:szCs w:val="28"/>
          <w:lang w:val="uk-UA" w:eastAsia="ru-RU"/>
        </w:rPr>
        <w:t>Об’єкт дослідженн</w:t>
      </w:r>
      <w:r>
        <w:rPr>
          <w:rFonts w:ascii="Times New Roman" w:eastAsia="Times New Roman" w:hAnsi="Times New Roman" w:cs="Times New Roman"/>
          <w:sz w:val="28"/>
          <w:szCs w:val="28"/>
          <w:lang w:val="uk-UA" w:eastAsia="ru-RU"/>
        </w:rPr>
        <w:t>я –</w:t>
      </w:r>
      <w:r w:rsidRPr="002C0B31">
        <w:rPr>
          <w:rFonts w:ascii="Times New Roman" w:eastAsia="Times New Roman" w:hAnsi="Times New Roman" w:cs="Times New Roman"/>
          <w:sz w:val="28"/>
          <w:szCs w:val="28"/>
          <w:lang w:val="uk-UA" w:eastAsia="ru-RU"/>
        </w:rPr>
        <w:t xml:space="preserve"> </w:t>
      </w:r>
      <w:r w:rsidRPr="00E873CA">
        <w:rPr>
          <w:rFonts w:ascii="Times New Roman" w:eastAsia="Times New Roman" w:hAnsi="Times New Roman" w:cs="Times New Roman"/>
          <w:sz w:val="28"/>
          <w:szCs w:val="28"/>
          <w:lang w:val="uk-UA" w:eastAsia="ru-RU"/>
        </w:rPr>
        <w:t xml:space="preserve">процес фізичного виховання в </w:t>
      </w:r>
      <w:r w:rsidRPr="008631E7">
        <w:rPr>
          <w:rFonts w:ascii="Times New Roman" w:hAnsi="Times New Roman" w:cs="Times New Roman"/>
          <w:sz w:val="28"/>
          <w:szCs w:val="28"/>
          <w:lang w:val="uk-UA"/>
        </w:rPr>
        <w:t xml:space="preserve">позааудиторний </w:t>
      </w:r>
      <w:r w:rsidRPr="00E873CA">
        <w:rPr>
          <w:rFonts w:ascii="Times New Roman" w:eastAsia="Times New Roman" w:hAnsi="Times New Roman" w:cs="Times New Roman"/>
          <w:sz w:val="28"/>
          <w:szCs w:val="28"/>
          <w:lang w:val="uk-UA" w:eastAsia="ru-RU"/>
        </w:rPr>
        <w:t xml:space="preserve">час </w:t>
      </w:r>
      <w:r w:rsidRPr="008631E7">
        <w:rPr>
          <w:rFonts w:ascii="Times New Roman" w:hAnsi="Times New Roman" w:cs="Times New Roman"/>
          <w:sz w:val="28"/>
          <w:szCs w:val="28"/>
          <w:lang w:val="uk-UA"/>
        </w:rPr>
        <w:t xml:space="preserve">студентів </w:t>
      </w:r>
      <w:r>
        <w:rPr>
          <w:rFonts w:ascii="Times New Roman" w:eastAsia="Times New Roman" w:hAnsi="Times New Roman" w:cs="Times New Roman"/>
          <w:sz w:val="28"/>
          <w:szCs w:val="28"/>
          <w:lang w:val="uk-UA" w:eastAsia="ru-RU"/>
        </w:rPr>
        <w:t>закладу вищої освіти</w:t>
      </w:r>
      <w:r w:rsidRPr="009437AE">
        <w:rPr>
          <w:rFonts w:ascii="Times New Roman" w:hAnsi="Times New Roman" w:cs="Times New Roman"/>
          <w:color w:val="000000" w:themeColor="text1"/>
          <w:sz w:val="28"/>
          <w:szCs w:val="28"/>
          <w:lang w:val="uk-UA"/>
        </w:rPr>
        <w:t xml:space="preserve"> </w:t>
      </w:r>
      <w:r>
        <w:rPr>
          <w:rFonts w:ascii="Times New Roman" w:eastAsia="Times New Roman" w:hAnsi="Times New Roman" w:cs="Times New Roman"/>
          <w:sz w:val="28"/>
          <w:szCs w:val="28"/>
          <w:lang w:val="uk-UA" w:eastAsia="ru-RU"/>
        </w:rPr>
        <w:t>(Донецького юридичного інституту МВС України)</w:t>
      </w:r>
      <w:r w:rsidRPr="002C0B31">
        <w:rPr>
          <w:rFonts w:ascii="Times New Roman" w:eastAsia="Times New Roman" w:hAnsi="Times New Roman" w:cs="Times New Roman"/>
          <w:sz w:val="28"/>
          <w:szCs w:val="28"/>
          <w:lang w:val="uk-UA" w:eastAsia="ru-RU"/>
        </w:rPr>
        <w:t>.</w:t>
      </w:r>
    </w:p>
    <w:p w:rsidR="00EB2D14" w:rsidRDefault="00EB2D14" w:rsidP="003A2A69">
      <w:pPr>
        <w:spacing w:after="0" w:line="360" w:lineRule="auto"/>
        <w:ind w:firstLine="709"/>
        <w:jc w:val="both"/>
        <w:rPr>
          <w:rFonts w:ascii="Times New Roman" w:eastAsia="Times New Roman" w:hAnsi="Times New Roman" w:cs="Times New Roman"/>
          <w:sz w:val="28"/>
          <w:szCs w:val="28"/>
          <w:lang w:val="uk-UA" w:eastAsia="ru-RU"/>
        </w:rPr>
      </w:pPr>
    </w:p>
    <w:p w:rsidR="00EB2D14" w:rsidRPr="00A85903" w:rsidRDefault="00EB2D14" w:rsidP="00A85903">
      <w:pPr>
        <w:spacing w:after="0" w:line="240" w:lineRule="auto"/>
        <w:ind w:firstLine="709"/>
        <w:jc w:val="both"/>
        <w:rPr>
          <w:rFonts w:ascii="Times New Roman" w:eastAsia="Times New Roman" w:hAnsi="Times New Roman" w:cs="Times New Roman"/>
          <w:sz w:val="28"/>
          <w:szCs w:val="28"/>
          <w:lang w:val="uk-UA" w:eastAsia="ru-RU"/>
        </w:rPr>
      </w:pPr>
    </w:p>
    <w:p w:rsidR="00064A31" w:rsidRPr="00064A31" w:rsidRDefault="00064A31" w:rsidP="00064A31">
      <w:pPr>
        <w:widowControl w:val="0"/>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bookmarkStart w:id="5" w:name="дК"/>
      <w:bookmarkEnd w:id="5"/>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P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064A31" w:rsidRDefault="00064A31" w:rsidP="00064A31">
      <w:pPr>
        <w:spacing w:after="0" w:line="240" w:lineRule="auto"/>
        <w:jc w:val="center"/>
        <w:rPr>
          <w:rFonts w:ascii="Times New Roman" w:eastAsia="Times New Roman" w:hAnsi="Times New Roman" w:cs="Times New Roman"/>
          <w:b/>
          <w:sz w:val="28"/>
          <w:szCs w:val="28"/>
          <w:lang w:val="uk-UA" w:eastAsia="ru-RU"/>
        </w:rPr>
      </w:pPr>
    </w:p>
    <w:p w:rsidR="00821DF8" w:rsidRDefault="00821DF8" w:rsidP="00064A31">
      <w:pPr>
        <w:spacing w:after="0" w:line="240" w:lineRule="auto"/>
        <w:jc w:val="center"/>
        <w:rPr>
          <w:rFonts w:ascii="Times New Roman" w:eastAsia="Times New Roman" w:hAnsi="Times New Roman" w:cs="Times New Roman"/>
          <w:b/>
          <w:sz w:val="28"/>
          <w:szCs w:val="28"/>
          <w:lang w:val="uk-UA" w:eastAsia="ru-RU"/>
        </w:rPr>
      </w:pPr>
    </w:p>
    <w:p w:rsidR="009E41F6" w:rsidRDefault="009E41F6" w:rsidP="00064A31">
      <w:pPr>
        <w:spacing w:after="0" w:line="240" w:lineRule="auto"/>
        <w:jc w:val="center"/>
        <w:rPr>
          <w:rFonts w:ascii="Times New Roman" w:eastAsia="Times New Roman" w:hAnsi="Times New Roman" w:cs="Times New Roman"/>
          <w:b/>
          <w:sz w:val="28"/>
          <w:szCs w:val="28"/>
          <w:lang w:val="uk-UA" w:eastAsia="ru-RU"/>
        </w:rPr>
      </w:pPr>
    </w:p>
    <w:p w:rsidR="009E41F6" w:rsidRDefault="009E41F6" w:rsidP="00064A31">
      <w:pPr>
        <w:spacing w:after="0" w:line="240" w:lineRule="auto"/>
        <w:jc w:val="center"/>
        <w:rPr>
          <w:rFonts w:ascii="Times New Roman" w:eastAsia="Times New Roman" w:hAnsi="Times New Roman" w:cs="Times New Roman"/>
          <w:b/>
          <w:sz w:val="28"/>
          <w:szCs w:val="28"/>
          <w:lang w:val="uk-UA" w:eastAsia="ru-RU"/>
        </w:rPr>
      </w:pPr>
    </w:p>
    <w:p w:rsidR="009E41F6" w:rsidRDefault="009E41F6" w:rsidP="00064A31">
      <w:pPr>
        <w:spacing w:after="0" w:line="240" w:lineRule="auto"/>
        <w:jc w:val="center"/>
        <w:rPr>
          <w:rFonts w:ascii="Times New Roman" w:eastAsia="Times New Roman" w:hAnsi="Times New Roman" w:cs="Times New Roman"/>
          <w:b/>
          <w:sz w:val="28"/>
          <w:szCs w:val="28"/>
          <w:lang w:val="uk-UA" w:eastAsia="ru-RU"/>
        </w:rPr>
      </w:pPr>
    </w:p>
    <w:p w:rsidR="009E41F6" w:rsidRPr="000B42DC" w:rsidRDefault="009E41F6" w:rsidP="00064A31">
      <w:pPr>
        <w:spacing w:after="0" w:line="240" w:lineRule="auto"/>
        <w:jc w:val="center"/>
        <w:rPr>
          <w:rFonts w:ascii="Times New Roman" w:eastAsia="Times New Roman" w:hAnsi="Times New Roman" w:cs="Times New Roman"/>
          <w:b/>
          <w:sz w:val="28"/>
          <w:szCs w:val="28"/>
          <w:lang w:val="uk-UA" w:eastAsia="ru-RU"/>
        </w:rPr>
      </w:pPr>
    </w:p>
    <w:p w:rsidR="00174F37" w:rsidRPr="00174F37" w:rsidRDefault="00174F37" w:rsidP="00174F37">
      <w:pPr>
        <w:keepNext/>
        <w:spacing w:after="0" w:line="360" w:lineRule="auto"/>
        <w:jc w:val="center"/>
        <w:outlineLvl w:val="1"/>
        <w:rPr>
          <w:rFonts w:ascii="Times New Roman" w:eastAsia="Times New Roman" w:hAnsi="Times New Roman" w:cs="Times New Roman"/>
          <w:bCs/>
          <w:kern w:val="32"/>
          <w:sz w:val="28"/>
          <w:szCs w:val="28"/>
          <w:lang w:val="uk-UA"/>
        </w:rPr>
      </w:pPr>
      <w:bookmarkStart w:id="6" w:name="_Toc26816899"/>
      <w:r w:rsidRPr="00174F37">
        <w:rPr>
          <w:rFonts w:ascii="Times New Roman" w:eastAsia="Times New Roman" w:hAnsi="Times New Roman" w:cs="Times New Roman"/>
          <w:bCs/>
          <w:kern w:val="32"/>
          <w:sz w:val="28"/>
          <w:szCs w:val="28"/>
          <w:lang w:val="uk-UA"/>
        </w:rPr>
        <w:lastRenderedPageBreak/>
        <w:t xml:space="preserve">1 </w:t>
      </w:r>
      <w:r w:rsidRPr="00174F37">
        <w:rPr>
          <w:rFonts w:ascii="Times New Roman" w:eastAsia="Times New Roman" w:hAnsi="Times New Roman" w:cs="Times New Roman"/>
          <w:kern w:val="32"/>
          <w:sz w:val="28"/>
          <w:szCs w:val="28"/>
          <w:lang w:val="uk-UA"/>
        </w:rPr>
        <w:t>ОГЛЯД ЛІТЕРАТУРИ</w:t>
      </w:r>
      <w:bookmarkEnd w:id="6"/>
    </w:p>
    <w:p w:rsidR="00174F37" w:rsidRPr="00174F37" w:rsidRDefault="00174F37" w:rsidP="00174F37">
      <w:pPr>
        <w:spacing w:after="0" w:line="360" w:lineRule="auto"/>
        <w:rPr>
          <w:rFonts w:ascii="Times New Roman" w:eastAsia="Times New Roman" w:hAnsi="Times New Roman" w:cs="Times New Roman"/>
          <w:sz w:val="28"/>
          <w:szCs w:val="28"/>
          <w:lang w:val="uk-UA" w:eastAsia="ru-RU"/>
        </w:rPr>
      </w:pPr>
    </w:p>
    <w:p w:rsidR="00174F37" w:rsidRDefault="002E00C5" w:rsidP="002E00C5">
      <w:pPr>
        <w:pStyle w:val="aa"/>
        <w:keepNext/>
        <w:numPr>
          <w:ilvl w:val="1"/>
          <w:numId w:val="2"/>
        </w:numPr>
        <w:spacing w:after="0" w:line="360" w:lineRule="auto"/>
        <w:ind w:right="567"/>
        <w:jc w:val="both"/>
        <w:outlineLvl w:val="2"/>
        <w:rPr>
          <w:rFonts w:ascii="Times New Roman" w:eastAsia="Times New Roman" w:hAnsi="Times New Roman" w:cs="Times New Roman"/>
          <w:color w:val="000000"/>
          <w:sz w:val="28"/>
          <w:szCs w:val="28"/>
          <w:lang w:val="uk-UA" w:eastAsia="ru-RU"/>
        </w:rPr>
      </w:pPr>
      <w:r w:rsidRPr="002E00C5">
        <w:rPr>
          <w:rFonts w:ascii="Times New Roman" w:eastAsia="Times New Roman" w:hAnsi="Times New Roman" w:cs="Times New Roman"/>
          <w:bCs/>
          <w:color w:val="000000"/>
          <w:sz w:val="28"/>
          <w:szCs w:val="28"/>
          <w:lang w:val="uk-UA" w:eastAsia="ru-RU"/>
        </w:rPr>
        <w:t xml:space="preserve">Основні </w:t>
      </w:r>
      <w:r w:rsidRPr="002E00C5">
        <w:rPr>
          <w:rFonts w:ascii="Times New Roman" w:eastAsia="Times New Roman" w:hAnsi="Times New Roman" w:cs="Times New Roman"/>
          <w:color w:val="000000"/>
          <w:sz w:val="28"/>
          <w:szCs w:val="28"/>
          <w:lang w:val="uk-UA" w:eastAsia="ru-RU"/>
        </w:rPr>
        <w:t xml:space="preserve">засади фізичного виховання студентів у </w:t>
      </w:r>
      <w:r w:rsidR="009E41F6" w:rsidRPr="002E00C5">
        <w:rPr>
          <w:rFonts w:ascii="Times New Roman" w:eastAsia="Times New Roman" w:hAnsi="Times New Roman" w:cs="Times New Roman"/>
          <w:color w:val="000000"/>
          <w:sz w:val="28"/>
          <w:szCs w:val="28"/>
          <w:lang w:val="uk-UA" w:eastAsia="ru-RU"/>
        </w:rPr>
        <w:t xml:space="preserve">закладах </w:t>
      </w:r>
      <w:r w:rsidRPr="002E00C5">
        <w:rPr>
          <w:rFonts w:ascii="Times New Roman" w:eastAsia="Times New Roman" w:hAnsi="Times New Roman" w:cs="Times New Roman"/>
          <w:color w:val="000000"/>
          <w:sz w:val="28"/>
          <w:szCs w:val="28"/>
          <w:lang w:val="uk-UA" w:eastAsia="ru-RU"/>
        </w:rPr>
        <w:t>вищ</w:t>
      </w:r>
      <w:r w:rsidR="009E41F6">
        <w:rPr>
          <w:rFonts w:ascii="Times New Roman" w:eastAsia="Times New Roman" w:hAnsi="Times New Roman" w:cs="Times New Roman"/>
          <w:color w:val="000000"/>
          <w:sz w:val="28"/>
          <w:szCs w:val="28"/>
          <w:lang w:val="uk-UA" w:eastAsia="ru-RU"/>
        </w:rPr>
        <w:t>ої</w:t>
      </w:r>
      <w:r w:rsidRPr="002E00C5">
        <w:rPr>
          <w:rFonts w:ascii="Times New Roman" w:eastAsia="Times New Roman" w:hAnsi="Times New Roman" w:cs="Times New Roman"/>
          <w:color w:val="000000"/>
          <w:sz w:val="28"/>
          <w:szCs w:val="28"/>
          <w:lang w:val="uk-UA" w:eastAsia="ru-RU"/>
        </w:rPr>
        <w:t xml:space="preserve"> </w:t>
      </w:r>
      <w:r w:rsidR="009E41F6">
        <w:rPr>
          <w:rFonts w:ascii="Times New Roman" w:eastAsia="Times New Roman" w:hAnsi="Times New Roman" w:cs="Times New Roman"/>
          <w:color w:val="000000"/>
          <w:sz w:val="28"/>
          <w:szCs w:val="28"/>
          <w:lang w:val="uk-UA" w:eastAsia="ru-RU"/>
        </w:rPr>
        <w:t>освіти</w:t>
      </w:r>
      <w:r w:rsidRPr="002E00C5">
        <w:rPr>
          <w:rFonts w:ascii="Times New Roman" w:eastAsia="Times New Roman" w:hAnsi="Times New Roman" w:cs="Times New Roman"/>
          <w:color w:val="000000"/>
          <w:sz w:val="28"/>
          <w:szCs w:val="28"/>
          <w:lang w:val="uk-UA" w:eastAsia="ru-RU"/>
        </w:rPr>
        <w:t xml:space="preserve"> </w:t>
      </w:r>
    </w:p>
    <w:p w:rsidR="00C47504" w:rsidRPr="00C47504" w:rsidRDefault="00C47504" w:rsidP="00C47504">
      <w:pPr>
        <w:pStyle w:val="aa"/>
        <w:keepNext/>
        <w:spacing w:after="0" w:line="360" w:lineRule="auto"/>
        <w:ind w:left="0" w:firstLine="709"/>
        <w:jc w:val="both"/>
        <w:outlineLvl w:val="2"/>
        <w:rPr>
          <w:rFonts w:ascii="Times New Roman" w:eastAsia="Times New Roman" w:hAnsi="Times New Roman" w:cs="Times New Roman"/>
          <w:color w:val="000000"/>
          <w:sz w:val="28"/>
          <w:szCs w:val="28"/>
          <w:lang w:val="uk-UA" w:eastAsia="ru-RU"/>
        </w:rPr>
      </w:pPr>
    </w:p>
    <w:p w:rsidR="009A5494" w:rsidRDefault="00546871"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За останні роки</w:t>
      </w:r>
      <w:r w:rsidR="00C47504" w:rsidRPr="00C47504">
        <w:rPr>
          <w:rFonts w:ascii="Times New Roman" w:eastAsia="Times New Roman" w:hAnsi="Times New Roman" w:cs="Times New Roman"/>
          <w:bCs/>
          <w:kern w:val="32"/>
          <w:sz w:val="28"/>
          <w:szCs w:val="28"/>
          <w:lang w:val="uk-UA"/>
        </w:rPr>
        <w:t xml:space="preserve"> в умовах відродження</w:t>
      </w:r>
      <w:r>
        <w:rPr>
          <w:rFonts w:ascii="Times New Roman" w:eastAsia="Times New Roman" w:hAnsi="Times New Roman" w:cs="Times New Roman"/>
          <w:bCs/>
          <w:kern w:val="32"/>
          <w:sz w:val="28"/>
          <w:szCs w:val="28"/>
          <w:lang w:val="uk-UA"/>
        </w:rPr>
        <w:t xml:space="preserve"> культурних цінностей</w:t>
      </w:r>
      <w:r w:rsidR="00FC435C">
        <w:rPr>
          <w:rFonts w:ascii="Times New Roman" w:eastAsia="Times New Roman" w:hAnsi="Times New Roman" w:cs="Times New Roman"/>
          <w:bCs/>
          <w:kern w:val="32"/>
          <w:sz w:val="28"/>
          <w:szCs w:val="28"/>
          <w:lang w:val="uk-UA"/>
        </w:rPr>
        <w:t xml:space="preserve"> та</w:t>
      </w:r>
      <w:r>
        <w:rPr>
          <w:rFonts w:ascii="Times New Roman" w:eastAsia="Times New Roman" w:hAnsi="Times New Roman" w:cs="Times New Roman"/>
          <w:bCs/>
          <w:kern w:val="32"/>
          <w:sz w:val="28"/>
          <w:szCs w:val="28"/>
          <w:lang w:val="uk-UA"/>
        </w:rPr>
        <w:t xml:space="preserve"> </w:t>
      </w:r>
      <w:r w:rsidRPr="00C47504">
        <w:rPr>
          <w:rFonts w:ascii="Times New Roman" w:eastAsia="Times New Roman" w:hAnsi="Times New Roman" w:cs="Times New Roman"/>
          <w:bCs/>
          <w:kern w:val="32"/>
          <w:sz w:val="28"/>
          <w:szCs w:val="28"/>
          <w:lang w:val="uk-UA"/>
        </w:rPr>
        <w:t>національн</w:t>
      </w:r>
      <w:r>
        <w:rPr>
          <w:rFonts w:ascii="Times New Roman" w:eastAsia="Times New Roman" w:hAnsi="Times New Roman" w:cs="Times New Roman"/>
          <w:bCs/>
          <w:kern w:val="32"/>
          <w:sz w:val="28"/>
          <w:szCs w:val="28"/>
          <w:lang w:val="uk-UA"/>
        </w:rPr>
        <w:t>ої духовності</w:t>
      </w:r>
      <w:r w:rsidR="00FC435C">
        <w:rPr>
          <w:rFonts w:ascii="Times New Roman" w:eastAsia="Times New Roman" w:hAnsi="Times New Roman" w:cs="Times New Roman"/>
          <w:bCs/>
          <w:kern w:val="32"/>
          <w:sz w:val="28"/>
          <w:szCs w:val="28"/>
          <w:lang w:val="uk-UA"/>
        </w:rPr>
        <w:t xml:space="preserve"> </w:t>
      </w:r>
      <w:r w:rsidR="00C47504" w:rsidRPr="00C47504">
        <w:rPr>
          <w:rFonts w:ascii="Times New Roman" w:eastAsia="Times New Roman" w:hAnsi="Times New Roman" w:cs="Times New Roman"/>
          <w:bCs/>
          <w:kern w:val="32"/>
          <w:sz w:val="28"/>
          <w:szCs w:val="28"/>
          <w:lang w:val="uk-UA"/>
        </w:rPr>
        <w:t>відбувалась орієнтац</w:t>
      </w:r>
      <w:r>
        <w:rPr>
          <w:rFonts w:ascii="Times New Roman" w:eastAsia="Times New Roman" w:hAnsi="Times New Roman" w:cs="Times New Roman"/>
          <w:bCs/>
          <w:kern w:val="32"/>
          <w:sz w:val="28"/>
          <w:szCs w:val="28"/>
          <w:lang w:val="uk-UA"/>
        </w:rPr>
        <w:t>ія на формування нової</w:t>
      </w:r>
      <w:r w:rsidR="00C47504" w:rsidRPr="00C47504">
        <w:rPr>
          <w:rFonts w:ascii="Times New Roman" w:eastAsia="Times New Roman" w:hAnsi="Times New Roman" w:cs="Times New Roman"/>
          <w:bCs/>
          <w:kern w:val="32"/>
          <w:sz w:val="28"/>
          <w:szCs w:val="28"/>
          <w:lang w:val="uk-UA"/>
        </w:rPr>
        <w:t xml:space="preserve"> особистості у п</w:t>
      </w:r>
      <w:r w:rsidR="00366573">
        <w:rPr>
          <w:rFonts w:ascii="Times New Roman" w:eastAsia="Times New Roman" w:hAnsi="Times New Roman" w:cs="Times New Roman"/>
          <w:bCs/>
          <w:kern w:val="32"/>
          <w:sz w:val="28"/>
          <w:szCs w:val="28"/>
          <w:lang w:val="uk-UA"/>
        </w:rPr>
        <w:t>едагогічному процесі навчальних</w:t>
      </w:r>
      <w:r w:rsidR="00C47504" w:rsidRPr="00C47504">
        <w:rPr>
          <w:rFonts w:ascii="Times New Roman" w:eastAsia="Times New Roman" w:hAnsi="Times New Roman" w:cs="Times New Roman"/>
          <w:bCs/>
          <w:kern w:val="32"/>
          <w:sz w:val="28"/>
          <w:szCs w:val="28"/>
          <w:lang w:val="uk-UA"/>
        </w:rPr>
        <w:t xml:space="preserve"> закладів, основною метою я</w:t>
      </w:r>
      <w:r w:rsidR="00366573">
        <w:rPr>
          <w:rFonts w:ascii="Times New Roman" w:eastAsia="Times New Roman" w:hAnsi="Times New Roman" w:cs="Times New Roman"/>
          <w:bCs/>
          <w:kern w:val="32"/>
          <w:sz w:val="28"/>
          <w:szCs w:val="28"/>
          <w:lang w:val="uk-UA"/>
        </w:rPr>
        <w:t xml:space="preserve">кої став організований, </w:t>
      </w:r>
      <w:r w:rsidR="005418B1">
        <w:rPr>
          <w:rFonts w:ascii="Times New Roman" w:eastAsia="Times New Roman" w:hAnsi="Times New Roman" w:cs="Times New Roman"/>
          <w:bCs/>
          <w:kern w:val="32"/>
          <w:sz w:val="28"/>
          <w:szCs w:val="28"/>
          <w:lang w:val="uk-UA"/>
        </w:rPr>
        <w:t>інтегральний</w:t>
      </w:r>
      <w:r w:rsidR="00C47504" w:rsidRPr="00C47504">
        <w:rPr>
          <w:rFonts w:ascii="Times New Roman" w:eastAsia="Times New Roman" w:hAnsi="Times New Roman" w:cs="Times New Roman"/>
          <w:bCs/>
          <w:kern w:val="32"/>
          <w:sz w:val="28"/>
          <w:szCs w:val="28"/>
          <w:lang w:val="uk-UA"/>
        </w:rPr>
        <w:t>, систематичний виховний процес, пов’язаний з н</w:t>
      </w:r>
      <w:r w:rsidR="005418B1">
        <w:rPr>
          <w:rFonts w:ascii="Times New Roman" w:eastAsia="Times New Roman" w:hAnsi="Times New Roman" w:cs="Times New Roman"/>
          <w:bCs/>
          <w:kern w:val="32"/>
          <w:sz w:val="28"/>
          <w:szCs w:val="28"/>
          <w:lang w:val="uk-UA"/>
        </w:rPr>
        <w:t>еобхідністю розв’язання актуальних</w:t>
      </w:r>
      <w:r w:rsidR="00C47504" w:rsidRPr="00C47504">
        <w:rPr>
          <w:rFonts w:ascii="Times New Roman" w:eastAsia="Times New Roman" w:hAnsi="Times New Roman" w:cs="Times New Roman"/>
          <w:bCs/>
          <w:kern w:val="32"/>
          <w:sz w:val="28"/>
          <w:szCs w:val="28"/>
          <w:lang w:val="uk-UA"/>
        </w:rPr>
        <w:t xml:space="preserve"> наукових і практичних завдань сучасної педагогічної наук</w:t>
      </w:r>
      <w:r w:rsidR="005418B1">
        <w:rPr>
          <w:rFonts w:ascii="Times New Roman" w:eastAsia="Times New Roman" w:hAnsi="Times New Roman" w:cs="Times New Roman"/>
          <w:bCs/>
          <w:kern w:val="32"/>
          <w:sz w:val="28"/>
          <w:szCs w:val="28"/>
          <w:lang w:val="uk-UA"/>
        </w:rPr>
        <w:t>и, що орієнтується на довершену, добре злагоджену</w:t>
      </w:r>
      <w:r w:rsidR="00C47504" w:rsidRPr="00C47504">
        <w:rPr>
          <w:rFonts w:ascii="Times New Roman" w:eastAsia="Times New Roman" w:hAnsi="Times New Roman" w:cs="Times New Roman"/>
          <w:bCs/>
          <w:kern w:val="32"/>
          <w:sz w:val="28"/>
          <w:szCs w:val="28"/>
          <w:lang w:val="uk-UA"/>
        </w:rPr>
        <w:t xml:space="preserve"> особистість.</w:t>
      </w:r>
    </w:p>
    <w:p w:rsidR="009A5494" w:rsidRDefault="005418B1"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9E41F6">
        <w:rPr>
          <w:rFonts w:ascii="Times New Roman" w:eastAsia="Times New Roman" w:hAnsi="Times New Roman" w:cs="Times New Roman"/>
          <w:bCs/>
          <w:kern w:val="32"/>
          <w:sz w:val="28"/>
          <w:szCs w:val="28"/>
          <w:lang w:val="uk-UA"/>
        </w:rPr>
        <w:t>У даному</w:t>
      </w:r>
      <w:r w:rsidR="00C47504" w:rsidRPr="009E41F6">
        <w:rPr>
          <w:rFonts w:ascii="Times New Roman" w:eastAsia="Times New Roman" w:hAnsi="Times New Roman" w:cs="Times New Roman"/>
          <w:bCs/>
          <w:kern w:val="32"/>
          <w:sz w:val="28"/>
          <w:szCs w:val="28"/>
          <w:lang w:val="uk-UA"/>
        </w:rPr>
        <w:t xml:space="preserve"> конт</w:t>
      </w:r>
      <w:r w:rsidRPr="009E41F6">
        <w:rPr>
          <w:rFonts w:ascii="Times New Roman" w:eastAsia="Times New Roman" w:hAnsi="Times New Roman" w:cs="Times New Roman"/>
          <w:bCs/>
          <w:kern w:val="32"/>
          <w:sz w:val="28"/>
          <w:szCs w:val="28"/>
          <w:lang w:val="uk-UA"/>
        </w:rPr>
        <w:t>ексті актуальною є думка видатного</w:t>
      </w:r>
      <w:r w:rsidR="00C47504" w:rsidRPr="009E41F6">
        <w:rPr>
          <w:rFonts w:ascii="Times New Roman" w:eastAsia="Times New Roman" w:hAnsi="Times New Roman" w:cs="Times New Roman"/>
          <w:bCs/>
          <w:kern w:val="32"/>
          <w:sz w:val="28"/>
          <w:szCs w:val="28"/>
          <w:lang w:val="uk-UA"/>
        </w:rPr>
        <w:t xml:space="preserve"> психолога І. Беха, який вважає, що освітній процес повинен будуватися не тільки на науковому осмисленні дійсності, а й на духовних, моральних і культурних цінностях</w:t>
      </w:r>
      <w:r w:rsidR="00C47504" w:rsidRPr="00C47504">
        <w:rPr>
          <w:rFonts w:ascii="Times New Roman" w:eastAsia="Times New Roman" w:hAnsi="Times New Roman" w:cs="Times New Roman"/>
          <w:bCs/>
          <w:kern w:val="32"/>
          <w:sz w:val="28"/>
          <w:szCs w:val="28"/>
          <w:lang w:val="uk-UA"/>
        </w:rPr>
        <w:t xml:space="preserve"> українсь</w:t>
      </w:r>
      <w:r w:rsidR="00C274FB">
        <w:rPr>
          <w:rFonts w:ascii="Times New Roman" w:eastAsia="Times New Roman" w:hAnsi="Times New Roman" w:cs="Times New Roman"/>
          <w:bCs/>
          <w:kern w:val="32"/>
          <w:sz w:val="28"/>
          <w:szCs w:val="28"/>
          <w:lang w:val="uk-UA"/>
        </w:rPr>
        <w:t xml:space="preserve">кого народу й усього </w:t>
      </w:r>
      <w:r w:rsidR="00C274FB" w:rsidRPr="00C274FB">
        <w:rPr>
          <w:rFonts w:ascii="Times New Roman" w:eastAsia="Times New Roman" w:hAnsi="Times New Roman" w:cs="Times New Roman"/>
          <w:bCs/>
          <w:kern w:val="32"/>
          <w:sz w:val="28"/>
          <w:szCs w:val="28"/>
          <w:lang w:val="uk-UA"/>
        </w:rPr>
        <w:t>людства [</w:t>
      </w:r>
      <w:r w:rsidR="00C274FB" w:rsidRPr="00C274FB">
        <w:rPr>
          <w:rStyle w:val="a9"/>
          <w:rFonts w:ascii="Times New Roman" w:eastAsia="Times New Roman" w:hAnsi="Times New Roman" w:cs="Times New Roman"/>
          <w:bCs/>
          <w:kern w:val="32"/>
          <w:sz w:val="28"/>
          <w:szCs w:val="28"/>
          <w:vertAlign w:val="baseline"/>
          <w:lang w:val="uk-UA"/>
        </w:rPr>
        <w:endnoteReference w:id="2"/>
      </w:r>
      <w:r w:rsidR="00C47504" w:rsidRPr="00C274FB">
        <w:rPr>
          <w:rFonts w:ascii="Times New Roman" w:eastAsia="Times New Roman" w:hAnsi="Times New Roman" w:cs="Times New Roman"/>
          <w:bCs/>
          <w:kern w:val="32"/>
          <w:sz w:val="28"/>
          <w:szCs w:val="28"/>
          <w:lang w:val="uk-UA"/>
        </w:rPr>
        <w:t>].</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Отже, можемо</w:t>
      </w:r>
      <w:r w:rsidR="009A5494">
        <w:rPr>
          <w:rFonts w:ascii="Times New Roman" w:eastAsia="Times New Roman" w:hAnsi="Times New Roman" w:cs="Times New Roman"/>
          <w:bCs/>
          <w:kern w:val="32"/>
          <w:sz w:val="28"/>
          <w:szCs w:val="28"/>
          <w:lang w:val="uk-UA"/>
        </w:rPr>
        <w:t xml:space="preserve"> зробити висновок, що</w:t>
      </w:r>
      <w:r w:rsidR="006F71F5">
        <w:rPr>
          <w:rFonts w:ascii="Times New Roman" w:eastAsia="Times New Roman" w:hAnsi="Times New Roman" w:cs="Times New Roman"/>
          <w:bCs/>
          <w:kern w:val="32"/>
          <w:sz w:val="28"/>
          <w:szCs w:val="28"/>
          <w:lang w:val="uk-UA"/>
        </w:rPr>
        <w:t xml:space="preserve"> досягнення основної</w:t>
      </w:r>
      <w:r w:rsidR="006F71F5" w:rsidRPr="00C47504">
        <w:rPr>
          <w:rFonts w:ascii="Times New Roman" w:eastAsia="Times New Roman" w:hAnsi="Times New Roman" w:cs="Times New Roman"/>
          <w:bCs/>
          <w:kern w:val="32"/>
          <w:sz w:val="28"/>
          <w:szCs w:val="28"/>
          <w:lang w:val="uk-UA"/>
        </w:rPr>
        <w:t xml:space="preserve"> мети сучасного освітнього процесу</w:t>
      </w:r>
      <w:r w:rsidR="006F71F5">
        <w:rPr>
          <w:rFonts w:ascii="Times New Roman" w:eastAsia="Times New Roman" w:hAnsi="Times New Roman" w:cs="Times New Roman"/>
          <w:bCs/>
          <w:kern w:val="32"/>
          <w:sz w:val="28"/>
          <w:szCs w:val="28"/>
          <w:lang w:val="uk-UA"/>
        </w:rPr>
        <w:t xml:space="preserve"> можливе лише за такої</w:t>
      </w:r>
      <w:r w:rsidR="006F71F5" w:rsidRPr="00C47504">
        <w:rPr>
          <w:rFonts w:ascii="Times New Roman" w:eastAsia="Times New Roman" w:hAnsi="Times New Roman" w:cs="Times New Roman"/>
          <w:bCs/>
          <w:kern w:val="32"/>
          <w:sz w:val="28"/>
          <w:szCs w:val="28"/>
          <w:lang w:val="uk-UA"/>
        </w:rPr>
        <w:t xml:space="preserve"> ум</w:t>
      </w:r>
      <w:r w:rsidR="006F71F5">
        <w:rPr>
          <w:rFonts w:ascii="Times New Roman" w:eastAsia="Times New Roman" w:hAnsi="Times New Roman" w:cs="Times New Roman"/>
          <w:bCs/>
          <w:kern w:val="32"/>
          <w:sz w:val="28"/>
          <w:szCs w:val="28"/>
          <w:lang w:val="uk-UA"/>
        </w:rPr>
        <w:t>ови</w:t>
      </w:r>
      <w:r w:rsidRPr="00C47504">
        <w:rPr>
          <w:rFonts w:ascii="Times New Roman" w:eastAsia="Times New Roman" w:hAnsi="Times New Roman" w:cs="Times New Roman"/>
          <w:bCs/>
          <w:kern w:val="32"/>
          <w:sz w:val="28"/>
          <w:szCs w:val="28"/>
          <w:lang w:val="uk-UA"/>
        </w:rPr>
        <w:t>: формування</w:t>
      </w:r>
      <w:r w:rsidR="006F71F5">
        <w:rPr>
          <w:rFonts w:ascii="Times New Roman" w:eastAsia="Times New Roman" w:hAnsi="Times New Roman" w:cs="Times New Roman"/>
          <w:bCs/>
          <w:kern w:val="32"/>
          <w:sz w:val="28"/>
          <w:szCs w:val="28"/>
          <w:lang w:val="uk-UA"/>
        </w:rPr>
        <w:t xml:space="preserve"> </w:t>
      </w:r>
      <w:r w:rsidR="006F71F5" w:rsidRPr="00C47504">
        <w:rPr>
          <w:rFonts w:ascii="Times New Roman" w:eastAsia="Times New Roman" w:hAnsi="Times New Roman" w:cs="Times New Roman"/>
          <w:bCs/>
          <w:kern w:val="32"/>
          <w:sz w:val="28"/>
          <w:szCs w:val="28"/>
          <w:lang w:val="uk-UA"/>
        </w:rPr>
        <w:t>патріота</w:t>
      </w:r>
      <w:r w:rsidR="006F71F5">
        <w:rPr>
          <w:rFonts w:ascii="Times New Roman" w:eastAsia="Times New Roman" w:hAnsi="Times New Roman" w:cs="Times New Roman"/>
          <w:bCs/>
          <w:kern w:val="32"/>
          <w:sz w:val="28"/>
          <w:szCs w:val="28"/>
          <w:lang w:val="uk-UA"/>
        </w:rPr>
        <w:t xml:space="preserve">, громадянина, </w:t>
      </w:r>
      <w:r w:rsidRPr="00C47504">
        <w:rPr>
          <w:rFonts w:ascii="Times New Roman" w:eastAsia="Times New Roman" w:hAnsi="Times New Roman" w:cs="Times New Roman"/>
          <w:bCs/>
          <w:kern w:val="32"/>
          <w:sz w:val="28"/>
          <w:szCs w:val="28"/>
          <w:lang w:val="uk-UA"/>
        </w:rPr>
        <w:t>інтел</w:t>
      </w:r>
      <w:r w:rsidR="006F71F5">
        <w:rPr>
          <w:rFonts w:ascii="Times New Roman" w:eastAsia="Times New Roman" w:hAnsi="Times New Roman" w:cs="Times New Roman"/>
          <w:bCs/>
          <w:kern w:val="32"/>
          <w:sz w:val="28"/>
          <w:szCs w:val="28"/>
          <w:lang w:val="uk-UA"/>
        </w:rPr>
        <w:t xml:space="preserve">ектуально розвиненої, </w:t>
      </w:r>
      <w:r w:rsidR="006F71F5" w:rsidRPr="00C47504">
        <w:rPr>
          <w:rFonts w:ascii="Times New Roman" w:eastAsia="Times New Roman" w:hAnsi="Times New Roman" w:cs="Times New Roman"/>
          <w:bCs/>
          <w:kern w:val="32"/>
          <w:sz w:val="28"/>
          <w:szCs w:val="28"/>
          <w:lang w:val="uk-UA"/>
        </w:rPr>
        <w:t>морально</w:t>
      </w:r>
      <w:r w:rsidR="006F71F5">
        <w:rPr>
          <w:rFonts w:ascii="Times New Roman" w:eastAsia="Times New Roman" w:hAnsi="Times New Roman" w:cs="Times New Roman"/>
          <w:bCs/>
          <w:kern w:val="32"/>
          <w:sz w:val="28"/>
          <w:szCs w:val="28"/>
          <w:lang w:val="uk-UA"/>
        </w:rPr>
        <w:t xml:space="preserve"> і духовно </w:t>
      </w:r>
      <w:r w:rsidRPr="00C47504">
        <w:rPr>
          <w:rFonts w:ascii="Times New Roman" w:eastAsia="Times New Roman" w:hAnsi="Times New Roman" w:cs="Times New Roman"/>
          <w:bCs/>
          <w:kern w:val="32"/>
          <w:sz w:val="28"/>
          <w:szCs w:val="28"/>
          <w:lang w:val="uk-UA"/>
        </w:rPr>
        <w:t>зрілої особистості, готової протистояти</w:t>
      </w:r>
      <w:r w:rsidR="006F71F5">
        <w:rPr>
          <w:rFonts w:ascii="Times New Roman" w:eastAsia="Times New Roman" w:hAnsi="Times New Roman" w:cs="Times New Roman"/>
          <w:bCs/>
          <w:kern w:val="32"/>
          <w:sz w:val="28"/>
          <w:szCs w:val="28"/>
          <w:lang w:val="uk-UA"/>
        </w:rPr>
        <w:t xml:space="preserve"> будь-яким викликам сьогодення</w:t>
      </w:r>
      <w:r w:rsidRPr="00C47504">
        <w:rPr>
          <w:rFonts w:ascii="Times New Roman" w:eastAsia="Times New Roman" w:hAnsi="Times New Roman" w:cs="Times New Roman"/>
          <w:bCs/>
          <w:kern w:val="32"/>
          <w:sz w:val="28"/>
          <w:szCs w:val="28"/>
          <w:lang w:val="uk-UA"/>
        </w:rPr>
        <w:t xml:space="preserve">.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Теоретичний аналіз проблеми фізич</w:t>
      </w:r>
      <w:r w:rsidR="00526EB0">
        <w:rPr>
          <w:rFonts w:ascii="Times New Roman" w:eastAsia="Times New Roman" w:hAnsi="Times New Roman" w:cs="Times New Roman"/>
          <w:bCs/>
          <w:kern w:val="32"/>
          <w:sz w:val="28"/>
          <w:szCs w:val="28"/>
          <w:lang w:val="uk-UA"/>
        </w:rPr>
        <w:t>ного виховання студентів у вищих навчальних закладах</w:t>
      </w:r>
      <w:r w:rsidRPr="00C47504">
        <w:rPr>
          <w:rFonts w:ascii="Times New Roman" w:eastAsia="Times New Roman" w:hAnsi="Times New Roman" w:cs="Times New Roman"/>
          <w:bCs/>
          <w:kern w:val="32"/>
          <w:sz w:val="28"/>
          <w:szCs w:val="28"/>
          <w:lang w:val="uk-UA"/>
        </w:rPr>
        <w:t xml:space="preserve"> неможливий без </w:t>
      </w:r>
      <w:r w:rsidR="00526EB0">
        <w:rPr>
          <w:rFonts w:ascii="Times New Roman" w:eastAsia="Times New Roman" w:hAnsi="Times New Roman" w:cs="Times New Roman"/>
          <w:bCs/>
          <w:kern w:val="32"/>
          <w:sz w:val="28"/>
          <w:szCs w:val="28"/>
          <w:lang w:val="uk-UA"/>
        </w:rPr>
        <w:t xml:space="preserve">об'єктивного </w:t>
      </w:r>
      <w:r w:rsidRPr="00C47504">
        <w:rPr>
          <w:rFonts w:ascii="Times New Roman" w:eastAsia="Times New Roman" w:hAnsi="Times New Roman" w:cs="Times New Roman"/>
          <w:bCs/>
          <w:kern w:val="32"/>
          <w:sz w:val="28"/>
          <w:szCs w:val="28"/>
          <w:lang w:val="uk-UA"/>
        </w:rPr>
        <w:t>осмислення й оцінки</w:t>
      </w:r>
      <w:r w:rsidR="00526EB0">
        <w:rPr>
          <w:rFonts w:ascii="Times New Roman" w:eastAsia="Times New Roman" w:hAnsi="Times New Roman" w:cs="Times New Roman"/>
          <w:bCs/>
          <w:kern w:val="32"/>
          <w:sz w:val="28"/>
          <w:szCs w:val="28"/>
          <w:lang w:val="uk-UA"/>
        </w:rPr>
        <w:t xml:space="preserve"> </w:t>
      </w:r>
      <w:r w:rsidR="00526EB0" w:rsidRPr="00C47504">
        <w:rPr>
          <w:rFonts w:ascii="Times New Roman" w:eastAsia="Times New Roman" w:hAnsi="Times New Roman" w:cs="Times New Roman"/>
          <w:bCs/>
          <w:kern w:val="32"/>
          <w:sz w:val="28"/>
          <w:szCs w:val="28"/>
          <w:lang w:val="uk-UA"/>
        </w:rPr>
        <w:t>досвіду</w:t>
      </w:r>
      <w:r w:rsidR="00526EB0">
        <w:rPr>
          <w:rFonts w:ascii="Times New Roman" w:eastAsia="Times New Roman" w:hAnsi="Times New Roman" w:cs="Times New Roman"/>
          <w:bCs/>
          <w:kern w:val="32"/>
          <w:sz w:val="28"/>
          <w:szCs w:val="28"/>
          <w:lang w:val="uk-UA"/>
        </w:rPr>
        <w:t>,</w:t>
      </w:r>
      <w:r w:rsidRPr="00C47504">
        <w:rPr>
          <w:rFonts w:ascii="Times New Roman" w:eastAsia="Times New Roman" w:hAnsi="Times New Roman" w:cs="Times New Roman"/>
          <w:bCs/>
          <w:kern w:val="32"/>
          <w:sz w:val="28"/>
          <w:szCs w:val="28"/>
          <w:lang w:val="uk-UA"/>
        </w:rPr>
        <w:t xml:space="preserve"> накопиченого у вітчиз</w:t>
      </w:r>
      <w:r w:rsidR="00526EB0">
        <w:rPr>
          <w:rFonts w:ascii="Times New Roman" w:eastAsia="Times New Roman" w:hAnsi="Times New Roman" w:cs="Times New Roman"/>
          <w:bCs/>
          <w:kern w:val="32"/>
          <w:sz w:val="28"/>
          <w:szCs w:val="28"/>
          <w:lang w:val="uk-UA"/>
        </w:rPr>
        <w:t>няній практиці</w:t>
      </w:r>
      <w:r w:rsidRPr="00C47504">
        <w:rPr>
          <w:rFonts w:ascii="Times New Roman" w:eastAsia="Times New Roman" w:hAnsi="Times New Roman" w:cs="Times New Roman"/>
          <w:bCs/>
          <w:kern w:val="32"/>
          <w:sz w:val="28"/>
          <w:szCs w:val="28"/>
          <w:lang w:val="uk-UA"/>
        </w:rPr>
        <w:t xml:space="preserve">.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Зокрема у нормативно-правових документах і наукових працях закріплено, що мета освіти полягає</w:t>
      </w:r>
      <w:r w:rsidR="00526EB0">
        <w:rPr>
          <w:rFonts w:ascii="Times New Roman" w:eastAsia="Times New Roman" w:hAnsi="Times New Roman" w:cs="Times New Roman"/>
          <w:bCs/>
          <w:kern w:val="32"/>
          <w:sz w:val="28"/>
          <w:szCs w:val="28"/>
          <w:lang w:val="uk-UA"/>
        </w:rPr>
        <w:t xml:space="preserve"> у розвитку людини як досконалої</w:t>
      </w:r>
      <w:r w:rsidRPr="00C47504">
        <w:rPr>
          <w:rFonts w:ascii="Times New Roman" w:eastAsia="Times New Roman" w:hAnsi="Times New Roman" w:cs="Times New Roman"/>
          <w:bCs/>
          <w:kern w:val="32"/>
          <w:sz w:val="28"/>
          <w:szCs w:val="28"/>
          <w:lang w:val="uk-UA"/>
        </w:rPr>
        <w:t xml:space="preserve"> особистості та найвищої цінності суспільства, у розкритті її</w:t>
      </w:r>
      <w:r w:rsidR="00526EB0">
        <w:rPr>
          <w:rFonts w:ascii="Times New Roman" w:eastAsia="Times New Roman" w:hAnsi="Times New Roman" w:cs="Times New Roman"/>
          <w:bCs/>
          <w:kern w:val="32"/>
          <w:sz w:val="28"/>
          <w:szCs w:val="28"/>
          <w:lang w:val="uk-UA"/>
        </w:rPr>
        <w:t xml:space="preserve"> </w:t>
      </w:r>
      <w:r w:rsidR="00526EB0" w:rsidRPr="00C47504">
        <w:rPr>
          <w:rFonts w:ascii="Times New Roman" w:eastAsia="Times New Roman" w:hAnsi="Times New Roman" w:cs="Times New Roman"/>
          <w:bCs/>
          <w:kern w:val="32"/>
          <w:sz w:val="28"/>
          <w:szCs w:val="28"/>
          <w:lang w:val="uk-UA"/>
        </w:rPr>
        <w:t>розумових і фізичних здібностей</w:t>
      </w:r>
      <w:r w:rsidR="00526EB0">
        <w:rPr>
          <w:rFonts w:ascii="Times New Roman" w:eastAsia="Times New Roman" w:hAnsi="Times New Roman" w:cs="Times New Roman"/>
          <w:bCs/>
          <w:kern w:val="32"/>
          <w:sz w:val="28"/>
          <w:szCs w:val="28"/>
          <w:lang w:val="uk-UA"/>
        </w:rPr>
        <w:t xml:space="preserve">, талантів, </w:t>
      </w:r>
      <w:r w:rsidRPr="00C47504">
        <w:rPr>
          <w:rFonts w:ascii="Times New Roman" w:eastAsia="Times New Roman" w:hAnsi="Times New Roman" w:cs="Times New Roman"/>
          <w:bCs/>
          <w:kern w:val="32"/>
          <w:sz w:val="28"/>
          <w:szCs w:val="28"/>
          <w:lang w:val="uk-UA"/>
        </w:rPr>
        <w:t>у вих</w:t>
      </w:r>
      <w:r w:rsidR="00526EB0">
        <w:rPr>
          <w:rFonts w:ascii="Times New Roman" w:eastAsia="Times New Roman" w:hAnsi="Times New Roman" w:cs="Times New Roman"/>
          <w:bCs/>
          <w:kern w:val="32"/>
          <w:sz w:val="28"/>
          <w:szCs w:val="28"/>
          <w:lang w:val="uk-UA"/>
        </w:rPr>
        <w:t>ованні високих моральних цінностей</w:t>
      </w:r>
      <w:r w:rsidRPr="00C47504">
        <w:rPr>
          <w:rFonts w:ascii="Times New Roman" w:eastAsia="Times New Roman" w:hAnsi="Times New Roman" w:cs="Times New Roman"/>
          <w:bCs/>
          <w:kern w:val="32"/>
          <w:sz w:val="28"/>
          <w:szCs w:val="28"/>
          <w:lang w:val="uk-UA"/>
        </w:rPr>
        <w:t>, у форму</w:t>
      </w:r>
      <w:r w:rsidR="00526EB0">
        <w:rPr>
          <w:rFonts w:ascii="Times New Roman" w:eastAsia="Times New Roman" w:hAnsi="Times New Roman" w:cs="Times New Roman"/>
          <w:bCs/>
          <w:kern w:val="32"/>
          <w:sz w:val="28"/>
          <w:szCs w:val="28"/>
          <w:lang w:val="uk-UA"/>
        </w:rPr>
        <w:t>ванні патріотизму, здатної до свідомого</w:t>
      </w:r>
      <w:r w:rsidRPr="00C47504">
        <w:rPr>
          <w:rFonts w:ascii="Times New Roman" w:eastAsia="Times New Roman" w:hAnsi="Times New Roman" w:cs="Times New Roman"/>
          <w:bCs/>
          <w:kern w:val="32"/>
          <w:sz w:val="28"/>
          <w:szCs w:val="28"/>
          <w:lang w:val="uk-UA"/>
        </w:rPr>
        <w:t xml:space="preserve"> вибору. </w:t>
      </w:r>
    </w:p>
    <w:p w:rsidR="009A5494" w:rsidRDefault="00526EB0"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У нинішніх</w:t>
      </w:r>
      <w:r w:rsidR="00C47504" w:rsidRPr="00C47504">
        <w:rPr>
          <w:rFonts w:ascii="Times New Roman" w:eastAsia="Times New Roman" w:hAnsi="Times New Roman" w:cs="Times New Roman"/>
          <w:bCs/>
          <w:kern w:val="32"/>
          <w:sz w:val="28"/>
          <w:szCs w:val="28"/>
          <w:lang w:val="uk-UA"/>
        </w:rPr>
        <w:t xml:space="preserve"> умовах становлення та розвитку вищої освіти, низка законодавчих, програмно-нормативних актів, прийнятих в Україні, </w:t>
      </w:r>
      <w:r w:rsidR="001E4442">
        <w:rPr>
          <w:rFonts w:ascii="Times New Roman" w:eastAsia="Times New Roman" w:hAnsi="Times New Roman" w:cs="Times New Roman"/>
          <w:bCs/>
          <w:kern w:val="32"/>
          <w:sz w:val="28"/>
          <w:szCs w:val="28"/>
          <w:lang w:val="uk-UA"/>
        </w:rPr>
        <w:lastRenderedPageBreak/>
        <w:t>направлені</w:t>
      </w:r>
      <w:r w:rsidR="00C47504" w:rsidRPr="00C47504">
        <w:rPr>
          <w:rFonts w:ascii="Times New Roman" w:eastAsia="Times New Roman" w:hAnsi="Times New Roman" w:cs="Times New Roman"/>
          <w:bCs/>
          <w:kern w:val="32"/>
          <w:sz w:val="28"/>
          <w:szCs w:val="28"/>
          <w:lang w:val="uk-UA"/>
        </w:rPr>
        <w:t xml:space="preserve"> сприяти швидкому та ефективному реформуванню</w:t>
      </w:r>
      <w:r w:rsidR="001E4442">
        <w:rPr>
          <w:rFonts w:ascii="Times New Roman" w:eastAsia="Times New Roman" w:hAnsi="Times New Roman" w:cs="Times New Roman"/>
          <w:bCs/>
          <w:kern w:val="32"/>
          <w:sz w:val="28"/>
          <w:szCs w:val="28"/>
          <w:lang w:val="uk-UA"/>
        </w:rPr>
        <w:t xml:space="preserve"> освітньої системи вищої школи на засадах</w:t>
      </w:r>
      <w:r w:rsidR="00C47504" w:rsidRPr="00C47504">
        <w:rPr>
          <w:rFonts w:ascii="Times New Roman" w:eastAsia="Times New Roman" w:hAnsi="Times New Roman" w:cs="Times New Roman"/>
          <w:bCs/>
          <w:kern w:val="32"/>
          <w:sz w:val="28"/>
          <w:szCs w:val="28"/>
          <w:lang w:val="uk-UA"/>
        </w:rPr>
        <w:t xml:space="preserve"> автономії вищих навчальних закладів, поєднання освіти з наукою і виробництвом з метою </w:t>
      </w:r>
      <w:r w:rsidR="001E4442">
        <w:rPr>
          <w:rFonts w:ascii="Times New Roman" w:eastAsia="Times New Roman" w:hAnsi="Times New Roman" w:cs="Times New Roman"/>
          <w:bCs/>
          <w:kern w:val="32"/>
          <w:sz w:val="28"/>
          <w:szCs w:val="28"/>
          <w:lang w:val="uk-UA"/>
        </w:rPr>
        <w:t>підготовки конкурентоспроможного індивіда</w:t>
      </w:r>
      <w:r w:rsidR="00C47504" w:rsidRPr="00C47504">
        <w:rPr>
          <w:rFonts w:ascii="Times New Roman" w:eastAsia="Times New Roman" w:hAnsi="Times New Roman" w:cs="Times New Roman"/>
          <w:bCs/>
          <w:kern w:val="32"/>
          <w:sz w:val="28"/>
          <w:szCs w:val="28"/>
          <w:lang w:val="uk-UA"/>
        </w:rPr>
        <w:t xml:space="preserve"> для</w:t>
      </w:r>
      <w:r w:rsidR="001E4442">
        <w:rPr>
          <w:rFonts w:ascii="Times New Roman" w:eastAsia="Times New Roman" w:hAnsi="Times New Roman" w:cs="Times New Roman"/>
          <w:bCs/>
          <w:kern w:val="32"/>
          <w:sz w:val="28"/>
          <w:szCs w:val="28"/>
          <w:lang w:val="uk-UA"/>
        </w:rPr>
        <w:t xml:space="preserve"> </w:t>
      </w:r>
      <w:r w:rsidR="001E4442" w:rsidRPr="00C47504">
        <w:rPr>
          <w:rFonts w:ascii="Times New Roman" w:eastAsia="Times New Roman" w:hAnsi="Times New Roman" w:cs="Times New Roman"/>
          <w:bCs/>
          <w:kern w:val="32"/>
          <w:sz w:val="28"/>
          <w:szCs w:val="28"/>
          <w:lang w:val="uk-UA"/>
        </w:rPr>
        <w:t>інноваційного</w:t>
      </w:r>
      <w:r w:rsidR="001E4442">
        <w:rPr>
          <w:rFonts w:ascii="Times New Roman" w:eastAsia="Times New Roman" w:hAnsi="Times New Roman" w:cs="Times New Roman"/>
          <w:bCs/>
          <w:kern w:val="32"/>
          <w:sz w:val="28"/>
          <w:szCs w:val="28"/>
          <w:lang w:val="uk-UA"/>
        </w:rPr>
        <w:t xml:space="preserve"> та високотехнологічного </w:t>
      </w:r>
      <w:r w:rsidR="00C47504" w:rsidRPr="00C47504">
        <w:rPr>
          <w:rFonts w:ascii="Times New Roman" w:eastAsia="Times New Roman" w:hAnsi="Times New Roman" w:cs="Times New Roman"/>
          <w:bCs/>
          <w:kern w:val="32"/>
          <w:sz w:val="28"/>
          <w:szCs w:val="28"/>
          <w:lang w:val="uk-UA"/>
        </w:rPr>
        <w:t xml:space="preserve">розвитку країни, самореалізації особистості, забезпечення потреб суспільства.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Нормативно-пра</w:t>
      </w:r>
      <w:r w:rsidR="001E4442">
        <w:rPr>
          <w:rFonts w:ascii="Times New Roman" w:eastAsia="Times New Roman" w:hAnsi="Times New Roman" w:cs="Times New Roman"/>
          <w:bCs/>
          <w:kern w:val="32"/>
          <w:sz w:val="28"/>
          <w:szCs w:val="28"/>
          <w:lang w:val="uk-UA"/>
        </w:rPr>
        <w:t>вові акти, які складають правовий фундамент</w:t>
      </w:r>
      <w:r w:rsidRPr="00C47504">
        <w:rPr>
          <w:rFonts w:ascii="Times New Roman" w:eastAsia="Times New Roman" w:hAnsi="Times New Roman" w:cs="Times New Roman"/>
          <w:bCs/>
          <w:kern w:val="32"/>
          <w:sz w:val="28"/>
          <w:szCs w:val="28"/>
          <w:lang w:val="uk-UA"/>
        </w:rPr>
        <w:t xml:space="preserve"> організації і функціонування системи</w:t>
      </w:r>
      <w:r w:rsidR="001E4442">
        <w:rPr>
          <w:rFonts w:ascii="Times New Roman" w:eastAsia="Times New Roman" w:hAnsi="Times New Roman" w:cs="Times New Roman"/>
          <w:bCs/>
          <w:kern w:val="32"/>
          <w:sz w:val="28"/>
          <w:szCs w:val="28"/>
          <w:lang w:val="uk-UA"/>
        </w:rPr>
        <w:t xml:space="preserve"> фізичного виховання студента вищої школи</w:t>
      </w:r>
      <w:r w:rsidRPr="00C47504">
        <w:rPr>
          <w:rFonts w:ascii="Times New Roman" w:eastAsia="Times New Roman" w:hAnsi="Times New Roman" w:cs="Times New Roman"/>
          <w:bCs/>
          <w:kern w:val="32"/>
          <w:sz w:val="28"/>
          <w:szCs w:val="28"/>
          <w:lang w:val="uk-UA"/>
        </w:rPr>
        <w:t xml:space="preserve">, можна класифікувати за чотирма групами: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 xml:space="preserve">а) нормативно-правові акти, що регулюють загальні питання функціонування фізичної культури в Україні;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б) нормативно-правові акти, які безпосередньо р</w:t>
      </w:r>
      <w:r w:rsidR="00284742">
        <w:rPr>
          <w:rFonts w:ascii="Times New Roman" w:eastAsia="Times New Roman" w:hAnsi="Times New Roman" w:cs="Times New Roman"/>
          <w:bCs/>
          <w:kern w:val="32"/>
          <w:sz w:val="28"/>
          <w:szCs w:val="28"/>
          <w:lang w:val="uk-UA"/>
        </w:rPr>
        <w:t>егулюють фізичне виховання у вищих навчальних закладах</w:t>
      </w:r>
      <w:r w:rsidRPr="00C47504">
        <w:rPr>
          <w:rFonts w:ascii="Times New Roman" w:eastAsia="Times New Roman" w:hAnsi="Times New Roman" w:cs="Times New Roman"/>
          <w:bCs/>
          <w:kern w:val="32"/>
          <w:sz w:val="28"/>
          <w:szCs w:val="28"/>
          <w:lang w:val="uk-UA"/>
        </w:rPr>
        <w:t xml:space="preserve">; </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 xml:space="preserve">в) нормативно-правові акти, які регулюють окремі аспекти фізичного виховання у </w:t>
      </w:r>
      <w:r w:rsidR="001E4442">
        <w:rPr>
          <w:rFonts w:ascii="Times New Roman" w:eastAsia="Times New Roman" w:hAnsi="Times New Roman" w:cs="Times New Roman"/>
          <w:bCs/>
          <w:kern w:val="32"/>
          <w:sz w:val="28"/>
          <w:szCs w:val="28"/>
          <w:lang w:val="uk-UA"/>
        </w:rPr>
        <w:t>вищих навчальних закладах</w:t>
      </w:r>
      <w:r w:rsidRPr="00C47504">
        <w:rPr>
          <w:rFonts w:ascii="Times New Roman" w:eastAsia="Times New Roman" w:hAnsi="Times New Roman" w:cs="Times New Roman"/>
          <w:bCs/>
          <w:kern w:val="32"/>
          <w:sz w:val="28"/>
          <w:szCs w:val="28"/>
          <w:lang w:val="uk-UA"/>
        </w:rPr>
        <w:t>;</w:t>
      </w:r>
    </w:p>
    <w:p w:rsidR="009A5494" w:rsidRDefault="00C47504" w:rsidP="00C4750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 xml:space="preserve">г) нормативно-правові акти, які регулюють функціонування системи освіти взагалі. </w:t>
      </w:r>
    </w:p>
    <w:p w:rsidR="009A5494" w:rsidRDefault="001E4442" w:rsidP="009A54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Н</w:t>
      </w:r>
      <w:r w:rsidRPr="00C47504">
        <w:rPr>
          <w:rFonts w:ascii="Times New Roman" w:eastAsia="Times New Roman" w:hAnsi="Times New Roman" w:cs="Times New Roman"/>
          <w:bCs/>
          <w:kern w:val="32"/>
          <w:sz w:val="28"/>
          <w:szCs w:val="28"/>
          <w:lang w:val="uk-UA"/>
        </w:rPr>
        <w:t>а наш погляд,</w:t>
      </w:r>
      <w:r>
        <w:rPr>
          <w:rFonts w:ascii="Times New Roman" w:eastAsia="Times New Roman" w:hAnsi="Times New Roman" w:cs="Times New Roman"/>
          <w:bCs/>
          <w:kern w:val="32"/>
          <w:sz w:val="28"/>
          <w:szCs w:val="28"/>
          <w:lang w:val="uk-UA"/>
        </w:rPr>
        <w:t xml:space="preserve"> п</w:t>
      </w:r>
      <w:r w:rsidR="00C47504" w:rsidRPr="00C47504">
        <w:rPr>
          <w:rFonts w:ascii="Times New Roman" w:eastAsia="Times New Roman" w:hAnsi="Times New Roman" w:cs="Times New Roman"/>
          <w:bCs/>
          <w:kern w:val="32"/>
          <w:sz w:val="28"/>
          <w:szCs w:val="28"/>
          <w:lang w:val="uk-UA"/>
        </w:rPr>
        <w:t xml:space="preserve">роблеми вдосконалення системи вищої освіти, </w:t>
      </w:r>
      <w:r>
        <w:rPr>
          <w:rFonts w:ascii="Times New Roman" w:eastAsia="Times New Roman" w:hAnsi="Times New Roman" w:cs="Times New Roman"/>
          <w:bCs/>
          <w:kern w:val="32"/>
          <w:sz w:val="28"/>
          <w:szCs w:val="28"/>
          <w:lang w:val="uk-UA"/>
        </w:rPr>
        <w:t>набувають особливої уваги</w:t>
      </w:r>
      <w:r w:rsidR="00C47504" w:rsidRPr="00C47504">
        <w:rPr>
          <w:rFonts w:ascii="Times New Roman" w:eastAsia="Times New Roman" w:hAnsi="Times New Roman" w:cs="Times New Roman"/>
          <w:bCs/>
          <w:kern w:val="32"/>
          <w:sz w:val="28"/>
          <w:szCs w:val="28"/>
          <w:lang w:val="uk-UA"/>
        </w:rPr>
        <w:t xml:space="preserve"> в нових соціально-економічних умовах, а роз</w:t>
      </w:r>
      <w:r w:rsidR="0011792A">
        <w:rPr>
          <w:rFonts w:ascii="Times New Roman" w:eastAsia="Times New Roman" w:hAnsi="Times New Roman" w:cs="Times New Roman"/>
          <w:bCs/>
          <w:kern w:val="32"/>
          <w:sz w:val="28"/>
          <w:szCs w:val="28"/>
          <w:lang w:val="uk-UA"/>
        </w:rPr>
        <w:t>уміння загальнокультурної компетентності</w:t>
      </w:r>
      <w:r w:rsidR="00C47504" w:rsidRPr="00C47504">
        <w:rPr>
          <w:rFonts w:ascii="Times New Roman" w:eastAsia="Times New Roman" w:hAnsi="Times New Roman" w:cs="Times New Roman"/>
          <w:bCs/>
          <w:kern w:val="32"/>
          <w:sz w:val="28"/>
          <w:szCs w:val="28"/>
          <w:lang w:val="uk-UA"/>
        </w:rPr>
        <w:t xml:space="preserve"> як засобу якісної характеристики будь-яко</w:t>
      </w:r>
      <w:r w:rsidR="0011792A">
        <w:rPr>
          <w:rFonts w:ascii="Times New Roman" w:eastAsia="Times New Roman" w:hAnsi="Times New Roman" w:cs="Times New Roman"/>
          <w:bCs/>
          <w:kern w:val="32"/>
          <w:sz w:val="28"/>
          <w:szCs w:val="28"/>
          <w:lang w:val="uk-UA"/>
        </w:rPr>
        <w:t>ї людської діяльності, дає можливість</w:t>
      </w:r>
      <w:r w:rsidR="00C47504" w:rsidRPr="00C47504">
        <w:rPr>
          <w:rFonts w:ascii="Times New Roman" w:eastAsia="Times New Roman" w:hAnsi="Times New Roman" w:cs="Times New Roman"/>
          <w:bCs/>
          <w:kern w:val="32"/>
          <w:sz w:val="28"/>
          <w:szCs w:val="28"/>
          <w:lang w:val="uk-UA"/>
        </w:rPr>
        <w:t xml:space="preserve"> з’ясувати сучасні підходи до формування та розвитку особистості студента</w:t>
      </w:r>
      <w:r w:rsidR="0011792A">
        <w:rPr>
          <w:rFonts w:ascii="Times New Roman" w:eastAsia="Times New Roman" w:hAnsi="Times New Roman" w:cs="Times New Roman"/>
          <w:bCs/>
          <w:kern w:val="32"/>
          <w:sz w:val="28"/>
          <w:szCs w:val="28"/>
          <w:lang w:val="uk-UA"/>
        </w:rPr>
        <w:t xml:space="preserve"> вищого навчального закладу</w:t>
      </w:r>
      <w:r w:rsidR="00C47504" w:rsidRPr="00C47504">
        <w:rPr>
          <w:rFonts w:ascii="Times New Roman" w:eastAsia="Times New Roman" w:hAnsi="Times New Roman" w:cs="Times New Roman"/>
          <w:bCs/>
          <w:kern w:val="32"/>
          <w:sz w:val="28"/>
          <w:szCs w:val="28"/>
          <w:lang w:val="uk-UA"/>
        </w:rPr>
        <w:t xml:space="preserve">. </w:t>
      </w:r>
    </w:p>
    <w:p w:rsidR="009A5494" w:rsidRDefault="00C47504" w:rsidP="009A54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C47504">
        <w:rPr>
          <w:rFonts w:ascii="Times New Roman" w:eastAsia="Times New Roman" w:hAnsi="Times New Roman" w:cs="Times New Roman"/>
          <w:bCs/>
          <w:kern w:val="32"/>
          <w:sz w:val="28"/>
          <w:szCs w:val="28"/>
          <w:lang w:val="uk-UA"/>
        </w:rPr>
        <w:t>Свідченням цього є прийняття на державному рівні упродовж останнього десятиліття низки законодавчих документів, зокрема</w:t>
      </w:r>
      <w:r w:rsidR="0011792A">
        <w:rPr>
          <w:rFonts w:ascii="Times New Roman" w:eastAsia="Times New Roman" w:hAnsi="Times New Roman" w:cs="Times New Roman"/>
          <w:bCs/>
          <w:kern w:val="32"/>
          <w:sz w:val="28"/>
          <w:szCs w:val="28"/>
          <w:lang w:val="uk-UA"/>
        </w:rPr>
        <w:t xml:space="preserve"> </w:t>
      </w:r>
      <w:r w:rsidR="009A5494" w:rsidRPr="009A5494">
        <w:rPr>
          <w:rFonts w:ascii="Times New Roman" w:eastAsia="Times New Roman" w:hAnsi="Times New Roman" w:cs="Times New Roman"/>
          <w:bCs/>
          <w:kern w:val="32"/>
          <w:sz w:val="28"/>
          <w:szCs w:val="28"/>
          <w:lang w:val="uk-UA"/>
        </w:rPr>
        <w:t>Національної доктрини розвитку освіти в Україні у ХХ</w:t>
      </w:r>
      <w:r w:rsidR="009A5494" w:rsidRPr="009A5494">
        <w:rPr>
          <w:rFonts w:ascii="Times New Roman" w:eastAsia="Times New Roman" w:hAnsi="Times New Roman" w:cs="Times New Roman"/>
          <w:bCs/>
          <w:kern w:val="32"/>
          <w:sz w:val="28"/>
          <w:szCs w:val="28"/>
        </w:rPr>
        <w:t>I</w:t>
      </w:r>
      <w:r w:rsidR="009A5494" w:rsidRPr="009A5494">
        <w:rPr>
          <w:rFonts w:ascii="Times New Roman" w:eastAsia="Times New Roman" w:hAnsi="Times New Roman" w:cs="Times New Roman"/>
          <w:bCs/>
          <w:kern w:val="32"/>
          <w:sz w:val="28"/>
          <w:szCs w:val="28"/>
          <w:lang w:val="uk-UA"/>
        </w:rPr>
        <w:t xml:space="preserve"> столітті, Законів </w:t>
      </w:r>
      <w:r w:rsidR="009A5494" w:rsidRPr="00687C55">
        <w:rPr>
          <w:rFonts w:ascii="Times New Roman" w:eastAsia="Times New Roman" w:hAnsi="Times New Roman" w:cs="Times New Roman"/>
          <w:bCs/>
          <w:kern w:val="32"/>
          <w:sz w:val="28"/>
          <w:szCs w:val="28"/>
          <w:lang w:val="uk-UA"/>
        </w:rPr>
        <w:t>У</w:t>
      </w:r>
      <w:r w:rsidR="00C274FB" w:rsidRPr="00687C55">
        <w:rPr>
          <w:rFonts w:ascii="Times New Roman" w:eastAsia="Times New Roman" w:hAnsi="Times New Roman" w:cs="Times New Roman"/>
          <w:bCs/>
          <w:kern w:val="32"/>
          <w:sz w:val="28"/>
          <w:szCs w:val="28"/>
          <w:lang w:val="uk-UA"/>
        </w:rPr>
        <w:t>країни: «</w:t>
      </w:r>
      <w:r w:rsidR="00C274FB">
        <w:rPr>
          <w:rFonts w:ascii="Times New Roman" w:eastAsia="Times New Roman" w:hAnsi="Times New Roman" w:cs="Times New Roman"/>
          <w:bCs/>
          <w:kern w:val="32"/>
          <w:sz w:val="28"/>
          <w:szCs w:val="28"/>
          <w:lang w:val="uk-UA"/>
        </w:rPr>
        <w:t xml:space="preserve">Про освіту» </w:t>
      </w:r>
      <w:r w:rsidR="00C274FB" w:rsidRPr="00C274FB">
        <w:rPr>
          <w:rFonts w:ascii="Times New Roman" w:eastAsia="Times New Roman" w:hAnsi="Times New Roman" w:cs="Times New Roman"/>
          <w:bCs/>
          <w:kern w:val="32"/>
          <w:sz w:val="28"/>
          <w:szCs w:val="28"/>
          <w:lang w:val="uk-UA"/>
        </w:rPr>
        <w:t>[</w:t>
      </w:r>
      <w:r w:rsidR="00C274FB" w:rsidRPr="00C274FB">
        <w:rPr>
          <w:rStyle w:val="a9"/>
          <w:rFonts w:ascii="Times New Roman" w:eastAsia="Times New Roman" w:hAnsi="Times New Roman" w:cs="Times New Roman"/>
          <w:bCs/>
          <w:kern w:val="32"/>
          <w:sz w:val="28"/>
          <w:szCs w:val="28"/>
          <w:vertAlign w:val="baseline"/>
          <w:lang w:val="uk-UA"/>
        </w:rPr>
        <w:endnoteReference w:id="3"/>
      </w:r>
      <w:r w:rsidR="009A5494" w:rsidRPr="00C274FB">
        <w:rPr>
          <w:rFonts w:ascii="Times New Roman" w:eastAsia="Times New Roman" w:hAnsi="Times New Roman" w:cs="Times New Roman"/>
          <w:bCs/>
          <w:kern w:val="32"/>
          <w:sz w:val="28"/>
          <w:szCs w:val="28"/>
          <w:lang w:val="uk-UA"/>
        </w:rPr>
        <w:t>],</w:t>
      </w:r>
      <w:r w:rsidR="00C274FB">
        <w:rPr>
          <w:rFonts w:ascii="Times New Roman" w:eastAsia="Times New Roman" w:hAnsi="Times New Roman" w:cs="Times New Roman"/>
          <w:bCs/>
          <w:kern w:val="32"/>
          <w:sz w:val="28"/>
          <w:szCs w:val="28"/>
          <w:lang w:val="uk-UA"/>
        </w:rPr>
        <w:t xml:space="preserve"> «Про вищу освіту» </w:t>
      </w:r>
      <w:r w:rsidR="00C274FB" w:rsidRPr="00C274FB">
        <w:rPr>
          <w:rFonts w:ascii="Times New Roman" w:eastAsia="Times New Roman" w:hAnsi="Times New Roman" w:cs="Times New Roman"/>
          <w:bCs/>
          <w:kern w:val="32"/>
          <w:sz w:val="28"/>
          <w:szCs w:val="28"/>
          <w:lang w:val="uk-UA"/>
        </w:rPr>
        <w:t>[</w:t>
      </w:r>
      <w:r w:rsidR="00C274FB" w:rsidRPr="00C274FB">
        <w:rPr>
          <w:rStyle w:val="a9"/>
          <w:rFonts w:ascii="Times New Roman" w:eastAsia="Times New Roman" w:hAnsi="Times New Roman" w:cs="Times New Roman"/>
          <w:bCs/>
          <w:kern w:val="32"/>
          <w:sz w:val="28"/>
          <w:szCs w:val="28"/>
          <w:vertAlign w:val="baseline"/>
          <w:lang w:val="uk-UA"/>
        </w:rPr>
        <w:endnoteReference w:id="4"/>
      </w:r>
      <w:r w:rsidR="009A5494" w:rsidRPr="00C274FB">
        <w:rPr>
          <w:rFonts w:ascii="Times New Roman" w:eastAsia="Times New Roman" w:hAnsi="Times New Roman" w:cs="Times New Roman"/>
          <w:bCs/>
          <w:kern w:val="32"/>
          <w:sz w:val="28"/>
          <w:szCs w:val="28"/>
          <w:lang w:val="uk-UA"/>
        </w:rPr>
        <w:t>],</w:t>
      </w:r>
      <w:r w:rsidR="009A5494" w:rsidRPr="009A5494">
        <w:rPr>
          <w:rFonts w:ascii="Times New Roman" w:eastAsia="Times New Roman" w:hAnsi="Times New Roman" w:cs="Times New Roman"/>
          <w:bCs/>
          <w:kern w:val="32"/>
          <w:sz w:val="28"/>
          <w:szCs w:val="28"/>
          <w:lang w:val="uk-UA"/>
        </w:rPr>
        <w:t xml:space="preserve"> «Про фізич</w:t>
      </w:r>
      <w:r w:rsidR="00C274FB">
        <w:rPr>
          <w:rFonts w:ascii="Times New Roman" w:eastAsia="Times New Roman" w:hAnsi="Times New Roman" w:cs="Times New Roman"/>
          <w:bCs/>
          <w:kern w:val="32"/>
          <w:sz w:val="28"/>
          <w:szCs w:val="28"/>
          <w:lang w:val="uk-UA"/>
        </w:rPr>
        <w:t xml:space="preserve">ну культуру і спорт» </w:t>
      </w:r>
      <w:r w:rsidR="00C274FB" w:rsidRPr="00217843">
        <w:rPr>
          <w:rFonts w:ascii="Times New Roman" w:eastAsia="Times New Roman" w:hAnsi="Times New Roman" w:cs="Times New Roman"/>
          <w:bCs/>
          <w:kern w:val="32"/>
          <w:sz w:val="28"/>
          <w:szCs w:val="28"/>
          <w:lang w:val="uk-UA"/>
        </w:rPr>
        <w:t>[</w:t>
      </w:r>
      <w:r w:rsidR="00C274FB" w:rsidRPr="00217843">
        <w:rPr>
          <w:rStyle w:val="a9"/>
          <w:rFonts w:ascii="Times New Roman" w:eastAsia="Times New Roman" w:hAnsi="Times New Roman" w:cs="Times New Roman"/>
          <w:bCs/>
          <w:kern w:val="32"/>
          <w:sz w:val="28"/>
          <w:szCs w:val="28"/>
          <w:vertAlign w:val="baseline"/>
          <w:lang w:val="uk-UA"/>
        </w:rPr>
        <w:endnoteReference w:id="5"/>
      </w:r>
      <w:r w:rsidR="009A5494" w:rsidRPr="00217843">
        <w:rPr>
          <w:rFonts w:ascii="Times New Roman" w:eastAsia="Times New Roman" w:hAnsi="Times New Roman" w:cs="Times New Roman"/>
          <w:bCs/>
          <w:kern w:val="32"/>
          <w:sz w:val="28"/>
          <w:szCs w:val="28"/>
          <w:lang w:val="uk-UA"/>
        </w:rPr>
        <w:t>], «Концепції виховання особистості в умовах розвитку української державності»</w:t>
      </w:r>
      <w:r w:rsidR="00217843" w:rsidRPr="00217843">
        <w:rPr>
          <w:rFonts w:ascii="Times New Roman" w:eastAsia="Times New Roman" w:hAnsi="Times New Roman" w:cs="Times New Roman"/>
          <w:bCs/>
          <w:kern w:val="32"/>
          <w:sz w:val="28"/>
          <w:szCs w:val="28"/>
          <w:lang w:val="uk-UA"/>
        </w:rPr>
        <w:t xml:space="preserve"> [</w:t>
      </w:r>
      <w:r w:rsidR="00217843" w:rsidRPr="00217843">
        <w:rPr>
          <w:rStyle w:val="a9"/>
          <w:rFonts w:ascii="Times New Roman" w:eastAsia="Times New Roman" w:hAnsi="Times New Roman" w:cs="Times New Roman"/>
          <w:bCs/>
          <w:kern w:val="32"/>
          <w:sz w:val="28"/>
          <w:szCs w:val="28"/>
          <w:vertAlign w:val="baseline"/>
          <w:lang w:val="uk-UA"/>
        </w:rPr>
        <w:endnoteReference w:id="6"/>
      </w:r>
      <w:r w:rsidR="009A5494" w:rsidRPr="00217843">
        <w:rPr>
          <w:rFonts w:ascii="Times New Roman" w:eastAsia="Times New Roman" w:hAnsi="Times New Roman" w:cs="Times New Roman"/>
          <w:bCs/>
          <w:kern w:val="32"/>
          <w:sz w:val="28"/>
          <w:szCs w:val="28"/>
          <w:lang w:val="uk-UA"/>
        </w:rPr>
        <w:t>],</w:t>
      </w:r>
      <w:r w:rsidR="009A5494" w:rsidRPr="009A5494">
        <w:rPr>
          <w:rFonts w:ascii="Times New Roman" w:eastAsia="Times New Roman" w:hAnsi="Times New Roman" w:cs="Times New Roman"/>
          <w:bCs/>
          <w:kern w:val="32"/>
          <w:sz w:val="28"/>
          <w:szCs w:val="28"/>
          <w:lang w:val="uk-UA"/>
        </w:rPr>
        <w:t xml:space="preserve"> державної програми «Фізичне вихован</w:t>
      </w:r>
      <w:r w:rsidR="00217843">
        <w:rPr>
          <w:rFonts w:ascii="Times New Roman" w:eastAsia="Times New Roman" w:hAnsi="Times New Roman" w:cs="Times New Roman"/>
          <w:bCs/>
          <w:kern w:val="32"/>
          <w:sz w:val="28"/>
          <w:szCs w:val="28"/>
          <w:lang w:val="uk-UA"/>
        </w:rPr>
        <w:t xml:space="preserve">ня – здоров’я нації» </w:t>
      </w:r>
      <w:r w:rsidR="00217843" w:rsidRPr="00217843">
        <w:rPr>
          <w:rFonts w:ascii="Times New Roman" w:eastAsia="Times New Roman" w:hAnsi="Times New Roman" w:cs="Times New Roman"/>
          <w:bCs/>
          <w:kern w:val="32"/>
          <w:sz w:val="28"/>
          <w:szCs w:val="28"/>
          <w:lang w:val="uk-UA"/>
        </w:rPr>
        <w:t>[</w:t>
      </w:r>
      <w:r w:rsidR="00217843" w:rsidRPr="00217843">
        <w:rPr>
          <w:rStyle w:val="a9"/>
          <w:rFonts w:ascii="Times New Roman" w:eastAsia="Times New Roman" w:hAnsi="Times New Roman" w:cs="Times New Roman"/>
          <w:bCs/>
          <w:kern w:val="32"/>
          <w:sz w:val="28"/>
          <w:szCs w:val="28"/>
          <w:vertAlign w:val="baseline"/>
          <w:lang w:val="uk-UA"/>
        </w:rPr>
        <w:endnoteReference w:id="7"/>
      </w:r>
      <w:r w:rsidR="009A5494" w:rsidRPr="00217843">
        <w:rPr>
          <w:rFonts w:ascii="Times New Roman" w:eastAsia="Times New Roman" w:hAnsi="Times New Roman" w:cs="Times New Roman"/>
          <w:bCs/>
          <w:kern w:val="32"/>
          <w:sz w:val="28"/>
          <w:szCs w:val="28"/>
          <w:lang w:val="uk-UA"/>
        </w:rPr>
        <w:t>].</w:t>
      </w:r>
    </w:p>
    <w:p w:rsidR="00217843" w:rsidRDefault="0011792A" w:rsidP="009A54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lastRenderedPageBreak/>
        <w:t>Фундаментальним</w:t>
      </w:r>
      <w:r w:rsidR="009A5494" w:rsidRPr="009A5494">
        <w:rPr>
          <w:rFonts w:ascii="Times New Roman" w:eastAsia="Times New Roman" w:hAnsi="Times New Roman" w:cs="Times New Roman"/>
          <w:bCs/>
          <w:kern w:val="32"/>
          <w:sz w:val="28"/>
          <w:szCs w:val="28"/>
          <w:lang w:val="uk-UA"/>
        </w:rPr>
        <w:t xml:space="preserve"> програмним документом, який визначає державну політику в галузі фізичного виховання на період становлення національної системи освіти в Україні є «Концепція фізичного виховання в системі освіти України» </w:t>
      </w:r>
      <w:r w:rsidR="00F04F27" w:rsidRPr="00274810">
        <w:rPr>
          <w:rFonts w:ascii="Times New Roman" w:eastAsia="Times New Roman" w:hAnsi="Times New Roman" w:cs="Times New Roman"/>
          <w:bCs/>
          <w:kern w:val="32"/>
          <w:sz w:val="28"/>
          <w:szCs w:val="28"/>
          <w:lang w:val="uk-UA"/>
        </w:rPr>
        <w:t>[</w:t>
      </w:r>
      <w:r w:rsidR="00F04F27" w:rsidRPr="00274810">
        <w:rPr>
          <w:rStyle w:val="a9"/>
          <w:rFonts w:ascii="Times New Roman" w:eastAsia="Times New Roman" w:hAnsi="Times New Roman" w:cs="Times New Roman"/>
          <w:bCs/>
          <w:kern w:val="32"/>
          <w:sz w:val="28"/>
          <w:szCs w:val="28"/>
          <w:vertAlign w:val="baseline"/>
          <w:lang w:val="uk-UA"/>
        </w:rPr>
        <w:endnoteReference w:id="8"/>
      </w:r>
      <w:r w:rsidR="00F04F27" w:rsidRPr="00274810">
        <w:rPr>
          <w:rFonts w:ascii="Times New Roman" w:eastAsia="Times New Roman" w:hAnsi="Times New Roman" w:cs="Times New Roman"/>
          <w:bCs/>
          <w:kern w:val="32"/>
          <w:sz w:val="28"/>
          <w:szCs w:val="28"/>
          <w:lang w:val="uk-UA"/>
        </w:rPr>
        <w:t>]</w:t>
      </w:r>
      <w:r w:rsidR="009A5494" w:rsidRPr="00274810">
        <w:rPr>
          <w:rFonts w:ascii="Times New Roman" w:eastAsia="Times New Roman" w:hAnsi="Times New Roman" w:cs="Times New Roman"/>
          <w:bCs/>
          <w:kern w:val="32"/>
          <w:sz w:val="28"/>
          <w:szCs w:val="28"/>
          <w:lang w:val="uk-UA"/>
        </w:rPr>
        <w:t>,</w:t>
      </w:r>
      <w:r w:rsidR="009A5494" w:rsidRPr="009A5494">
        <w:rPr>
          <w:rFonts w:ascii="Times New Roman" w:eastAsia="Times New Roman" w:hAnsi="Times New Roman" w:cs="Times New Roman"/>
          <w:bCs/>
          <w:kern w:val="32"/>
          <w:sz w:val="28"/>
          <w:szCs w:val="28"/>
          <w:lang w:val="uk-UA"/>
        </w:rPr>
        <w:t xml:space="preserve"> що визначає напрями і зміст практичної діяльності всіх органів, структур і осіб, які організовують і здійснюють процес фізичного виховання, у тому числі й у системі вищої </w:t>
      </w:r>
      <w:r w:rsidR="009A5494" w:rsidRPr="00706CE0">
        <w:rPr>
          <w:rFonts w:ascii="Times New Roman" w:eastAsia="Times New Roman" w:hAnsi="Times New Roman" w:cs="Times New Roman"/>
          <w:bCs/>
          <w:kern w:val="32"/>
          <w:sz w:val="28"/>
          <w:szCs w:val="28"/>
          <w:lang w:val="uk-UA"/>
        </w:rPr>
        <w:t>освіти</w:t>
      </w:r>
      <w:r w:rsidR="00706CE0" w:rsidRPr="00706CE0">
        <w:rPr>
          <w:rFonts w:ascii="Times New Roman" w:eastAsia="Times New Roman" w:hAnsi="Times New Roman" w:cs="Times New Roman"/>
          <w:bCs/>
          <w:kern w:val="32"/>
          <w:sz w:val="28"/>
          <w:szCs w:val="28"/>
          <w:lang w:val="uk-UA"/>
        </w:rPr>
        <w:t xml:space="preserve"> [</w:t>
      </w:r>
      <w:r w:rsidR="00706CE0" w:rsidRPr="00706CE0">
        <w:rPr>
          <w:rStyle w:val="a9"/>
          <w:rFonts w:ascii="Times New Roman" w:eastAsia="Times New Roman" w:hAnsi="Times New Roman" w:cs="Times New Roman"/>
          <w:bCs/>
          <w:kern w:val="32"/>
          <w:sz w:val="28"/>
          <w:szCs w:val="28"/>
          <w:vertAlign w:val="baseline"/>
          <w:lang w:val="uk-UA"/>
        </w:rPr>
        <w:endnoteReference w:id="9"/>
      </w:r>
      <w:r w:rsidR="00706CE0" w:rsidRPr="00706CE0">
        <w:rPr>
          <w:rFonts w:ascii="Times New Roman" w:eastAsia="Times New Roman" w:hAnsi="Times New Roman" w:cs="Times New Roman"/>
          <w:bCs/>
          <w:kern w:val="32"/>
          <w:sz w:val="28"/>
          <w:szCs w:val="28"/>
          <w:lang w:val="uk-UA"/>
        </w:rPr>
        <w:t>]</w:t>
      </w:r>
      <w:r w:rsidR="009A5494" w:rsidRPr="00706CE0">
        <w:rPr>
          <w:rFonts w:ascii="Times New Roman" w:eastAsia="Times New Roman" w:hAnsi="Times New Roman" w:cs="Times New Roman"/>
          <w:bCs/>
          <w:kern w:val="32"/>
          <w:sz w:val="28"/>
          <w:szCs w:val="28"/>
          <w:lang w:val="uk-UA"/>
        </w:rPr>
        <w:t>.</w:t>
      </w:r>
    </w:p>
    <w:p w:rsidR="009A5494" w:rsidRDefault="0011792A" w:rsidP="009A5494">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У</w:t>
      </w:r>
      <w:r w:rsidR="009A5494" w:rsidRPr="009A5494">
        <w:rPr>
          <w:rFonts w:ascii="Times New Roman" w:eastAsia="Times New Roman" w:hAnsi="Times New Roman" w:cs="Times New Roman"/>
          <w:bCs/>
          <w:kern w:val="32"/>
          <w:sz w:val="28"/>
          <w:szCs w:val="28"/>
          <w:lang w:val="uk-UA"/>
        </w:rPr>
        <w:t xml:space="preserve"> цьому документі</w:t>
      </w:r>
      <w:r>
        <w:rPr>
          <w:rFonts w:ascii="Times New Roman" w:eastAsia="Times New Roman" w:hAnsi="Times New Roman" w:cs="Times New Roman"/>
          <w:bCs/>
          <w:kern w:val="32"/>
          <w:sz w:val="28"/>
          <w:szCs w:val="28"/>
          <w:lang w:val="uk-UA"/>
        </w:rPr>
        <w:t xml:space="preserve"> наголошено</w:t>
      </w:r>
      <w:r w:rsidR="009A5494" w:rsidRPr="009A5494">
        <w:rPr>
          <w:rFonts w:ascii="Times New Roman" w:eastAsia="Times New Roman" w:hAnsi="Times New Roman" w:cs="Times New Roman"/>
          <w:bCs/>
          <w:kern w:val="32"/>
          <w:sz w:val="28"/>
          <w:szCs w:val="28"/>
          <w:lang w:val="uk-UA"/>
        </w:rPr>
        <w:t>,</w:t>
      </w:r>
      <w:r>
        <w:rPr>
          <w:rFonts w:ascii="Times New Roman" w:eastAsia="Times New Roman" w:hAnsi="Times New Roman" w:cs="Times New Roman"/>
          <w:bCs/>
          <w:kern w:val="32"/>
          <w:sz w:val="28"/>
          <w:szCs w:val="28"/>
          <w:lang w:val="uk-UA"/>
        </w:rPr>
        <w:t xml:space="preserve"> що</w:t>
      </w:r>
      <w:r w:rsidR="009A5494" w:rsidRPr="009A5494">
        <w:rPr>
          <w:rFonts w:ascii="Times New Roman" w:eastAsia="Times New Roman" w:hAnsi="Times New Roman" w:cs="Times New Roman"/>
          <w:bCs/>
          <w:kern w:val="32"/>
          <w:sz w:val="28"/>
          <w:szCs w:val="28"/>
          <w:lang w:val="uk-UA"/>
        </w:rPr>
        <w:t xml:space="preserve"> фізичне виховання у вищих навчальних закладах повинно базуватися на принципах індивідуального та особистісного підходу, пріоритету оздоровчої спрямованості, широкого використання різноманітних засобів і форм фізичного вдосконалення, безперервності цього процесу, врахув</w:t>
      </w:r>
      <w:r w:rsidR="00217843">
        <w:rPr>
          <w:rFonts w:ascii="Times New Roman" w:eastAsia="Times New Roman" w:hAnsi="Times New Roman" w:cs="Times New Roman"/>
          <w:bCs/>
          <w:kern w:val="32"/>
          <w:sz w:val="28"/>
          <w:szCs w:val="28"/>
          <w:lang w:val="uk-UA"/>
        </w:rPr>
        <w:t>ання регіональних умов [6</w:t>
      </w:r>
      <w:r w:rsidR="009A5494" w:rsidRPr="009A5494">
        <w:rPr>
          <w:rFonts w:ascii="Times New Roman" w:eastAsia="Times New Roman" w:hAnsi="Times New Roman" w:cs="Times New Roman"/>
          <w:bCs/>
          <w:kern w:val="32"/>
          <w:sz w:val="28"/>
          <w:szCs w:val="28"/>
          <w:lang w:val="uk-UA"/>
        </w:rPr>
        <w:t xml:space="preserve">]. </w:t>
      </w:r>
    </w:p>
    <w:p w:rsidR="009A5494" w:rsidRDefault="009A5494" w:rsidP="00EE09E0">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9A5494">
        <w:rPr>
          <w:rFonts w:ascii="Times New Roman" w:eastAsia="Times New Roman" w:hAnsi="Times New Roman" w:cs="Times New Roman"/>
          <w:bCs/>
          <w:kern w:val="32"/>
          <w:sz w:val="28"/>
          <w:szCs w:val="28"/>
          <w:lang w:val="uk-UA"/>
        </w:rPr>
        <w:t xml:space="preserve">Відповідно до Концепції, фізичне виховання є обов’язковим та здійснюється в усіх вищих навчальних закладах України, незалежно від форм власності, де одним із суб’єктів </w:t>
      </w:r>
      <w:r w:rsidRPr="00F04F27">
        <w:rPr>
          <w:rFonts w:ascii="Times New Roman" w:eastAsia="Times New Roman" w:hAnsi="Times New Roman" w:cs="Times New Roman"/>
          <w:bCs/>
          <w:kern w:val="32"/>
          <w:sz w:val="28"/>
          <w:szCs w:val="28"/>
          <w:lang w:val="uk-UA"/>
        </w:rPr>
        <w:t>фізичного виховання є студенти вищих закладів освіти всіх рівнів акредитації</w:t>
      </w:r>
      <w:r w:rsidR="00F04F27" w:rsidRPr="00F04F27">
        <w:rPr>
          <w:rFonts w:ascii="Times New Roman" w:eastAsia="Times New Roman" w:hAnsi="Times New Roman" w:cs="Times New Roman"/>
          <w:bCs/>
          <w:kern w:val="32"/>
          <w:sz w:val="28"/>
          <w:szCs w:val="28"/>
          <w:lang w:val="uk-UA"/>
        </w:rPr>
        <w:t xml:space="preserve"> [</w:t>
      </w:r>
      <w:r w:rsidR="00F04F27" w:rsidRPr="00F04F27">
        <w:rPr>
          <w:rStyle w:val="a9"/>
          <w:rFonts w:ascii="Times New Roman" w:eastAsia="Times New Roman" w:hAnsi="Times New Roman" w:cs="Times New Roman"/>
          <w:bCs/>
          <w:kern w:val="32"/>
          <w:sz w:val="28"/>
          <w:szCs w:val="28"/>
          <w:vertAlign w:val="baseline"/>
          <w:lang w:val="uk-UA"/>
        </w:rPr>
        <w:endnoteReference w:id="10"/>
      </w:r>
      <w:r w:rsidR="00F04F27" w:rsidRPr="00F04F27">
        <w:rPr>
          <w:rFonts w:ascii="Times New Roman" w:eastAsia="Times New Roman" w:hAnsi="Times New Roman" w:cs="Times New Roman"/>
          <w:bCs/>
          <w:kern w:val="32"/>
          <w:sz w:val="28"/>
          <w:szCs w:val="28"/>
          <w:lang w:val="uk-UA"/>
        </w:rPr>
        <w:t>]</w:t>
      </w:r>
      <w:r w:rsidRPr="00F04F27">
        <w:rPr>
          <w:rFonts w:ascii="Times New Roman" w:eastAsia="Times New Roman" w:hAnsi="Times New Roman" w:cs="Times New Roman"/>
          <w:bCs/>
          <w:kern w:val="32"/>
          <w:sz w:val="28"/>
          <w:szCs w:val="28"/>
          <w:lang w:val="uk-UA"/>
        </w:rPr>
        <w:t>. На</w:t>
      </w:r>
      <w:r w:rsidRPr="009A5494">
        <w:rPr>
          <w:rFonts w:ascii="Times New Roman" w:eastAsia="Times New Roman" w:hAnsi="Times New Roman" w:cs="Times New Roman"/>
          <w:bCs/>
          <w:kern w:val="32"/>
          <w:sz w:val="28"/>
          <w:szCs w:val="28"/>
          <w:lang w:val="uk-UA"/>
        </w:rPr>
        <w:t xml:space="preserve"> цій підставі, заняття з фізичного виховання повинні базуватися на принципах особистісного та суб’єктно-діяльнісного підходів, пріоритетне їх спрямування – широке використання різноманітних засобів і форм фізичного вдосконалення, безперервності цього процесу за умови врахування регіональних умов </w:t>
      </w:r>
      <w:r w:rsidR="00687C55" w:rsidRPr="00687C55">
        <w:rPr>
          <w:rFonts w:ascii="Times New Roman" w:eastAsia="Times New Roman" w:hAnsi="Times New Roman" w:cs="Times New Roman"/>
          <w:bCs/>
          <w:kern w:val="32"/>
          <w:sz w:val="28"/>
          <w:szCs w:val="28"/>
          <w:lang w:val="uk-UA"/>
        </w:rPr>
        <w:br/>
      </w:r>
      <w:r w:rsidRPr="00687C55">
        <w:rPr>
          <w:rFonts w:ascii="Times New Roman" w:eastAsia="Times New Roman" w:hAnsi="Times New Roman" w:cs="Times New Roman"/>
          <w:bCs/>
          <w:kern w:val="32"/>
          <w:sz w:val="28"/>
          <w:szCs w:val="28"/>
          <w:lang w:val="uk-UA"/>
        </w:rPr>
        <w:t>тощо</w:t>
      </w:r>
      <w:r w:rsidR="00281854" w:rsidRPr="00687C55">
        <w:rPr>
          <w:rFonts w:ascii="Times New Roman" w:eastAsia="Times New Roman" w:hAnsi="Times New Roman" w:cs="Times New Roman"/>
          <w:bCs/>
          <w:kern w:val="32"/>
          <w:sz w:val="28"/>
          <w:szCs w:val="28"/>
          <w:lang w:val="uk-UA"/>
        </w:rPr>
        <w:t xml:space="preserve"> [</w:t>
      </w:r>
      <w:r w:rsidR="00281854" w:rsidRPr="00687C55">
        <w:rPr>
          <w:rStyle w:val="a9"/>
          <w:rFonts w:ascii="Times New Roman" w:eastAsia="Times New Roman" w:hAnsi="Times New Roman" w:cs="Times New Roman"/>
          <w:bCs/>
          <w:kern w:val="32"/>
          <w:sz w:val="28"/>
          <w:szCs w:val="28"/>
          <w:vertAlign w:val="baseline"/>
          <w:lang w:val="uk-UA"/>
        </w:rPr>
        <w:endnoteReference w:id="11"/>
      </w:r>
      <w:r w:rsidR="00281854" w:rsidRPr="00687C55">
        <w:rPr>
          <w:rFonts w:ascii="Times New Roman" w:eastAsia="Times New Roman" w:hAnsi="Times New Roman" w:cs="Times New Roman"/>
          <w:bCs/>
          <w:kern w:val="32"/>
          <w:sz w:val="28"/>
          <w:szCs w:val="28"/>
          <w:lang w:val="uk-UA"/>
        </w:rPr>
        <w:t>]</w:t>
      </w:r>
      <w:r w:rsidRPr="00687C55">
        <w:rPr>
          <w:rFonts w:ascii="Times New Roman" w:eastAsia="Times New Roman" w:hAnsi="Times New Roman" w:cs="Times New Roman"/>
          <w:bCs/>
          <w:kern w:val="32"/>
          <w:sz w:val="28"/>
          <w:szCs w:val="28"/>
          <w:lang w:val="uk-UA"/>
        </w:rPr>
        <w:t>.</w:t>
      </w:r>
    </w:p>
    <w:p w:rsidR="00C47504" w:rsidRPr="00EE09E0" w:rsidRDefault="009A5494" w:rsidP="00EE09E0">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9A5494">
        <w:rPr>
          <w:rFonts w:ascii="Times New Roman" w:eastAsia="Times New Roman" w:hAnsi="Times New Roman" w:cs="Times New Roman"/>
          <w:bCs/>
          <w:kern w:val="32"/>
          <w:sz w:val="28"/>
          <w:szCs w:val="28"/>
          <w:lang w:val="uk-UA"/>
        </w:rPr>
        <w:t>У «Концепції фізичного виховання в системі освіти України»</w:t>
      </w:r>
      <w:r w:rsidR="0011792A">
        <w:rPr>
          <w:rFonts w:ascii="Times New Roman" w:eastAsia="Times New Roman" w:hAnsi="Times New Roman" w:cs="Times New Roman"/>
          <w:bCs/>
          <w:kern w:val="32"/>
          <w:sz w:val="28"/>
          <w:szCs w:val="28"/>
          <w:lang w:val="uk-UA"/>
        </w:rPr>
        <w:t xml:space="preserve"> </w:t>
      </w:r>
      <w:r w:rsidR="0011792A" w:rsidRPr="00687C55">
        <w:rPr>
          <w:rFonts w:ascii="Times New Roman" w:eastAsia="Times New Roman" w:hAnsi="Times New Roman" w:cs="Times New Roman"/>
          <w:bCs/>
          <w:kern w:val="32"/>
          <w:sz w:val="28"/>
          <w:szCs w:val="28"/>
          <w:lang w:val="uk-UA"/>
        </w:rPr>
        <w:t>(2000)</w:t>
      </w:r>
      <w:r w:rsidR="0011792A">
        <w:rPr>
          <w:rFonts w:ascii="Times New Roman" w:eastAsia="Times New Roman" w:hAnsi="Times New Roman" w:cs="Times New Roman"/>
          <w:bCs/>
          <w:kern w:val="32"/>
          <w:sz w:val="28"/>
          <w:szCs w:val="28"/>
          <w:lang w:val="uk-UA"/>
        </w:rPr>
        <w:t xml:space="preserve"> також визначено основні</w:t>
      </w:r>
      <w:r w:rsidRPr="009A5494">
        <w:rPr>
          <w:rFonts w:ascii="Times New Roman" w:eastAsia="Times New Roman" w:hAnsi="Times New Roman" w:cs="Times New Roman"/>
          <w:bCs/>
          <w:kern w:val="32"/>
          <w:sz w:val="28"/>
          <w:szCs w:val="28"/>
          <w:lang w:val="uk-UA"/>
        </w:rPr>
        <w:t xml:space="preserve"> напрями розвитку наукових досліджень з проблем фізичного виховання студентів: розробка концепції розвитку науки в галузі фізичного виховання і спорту, а також програмно-нормативних основ фізичного виховання студентської </w:t>
      </w:r>
      <w:r w:rsidR="00EE09E0">
        <w:rPr>
          <w:rFonts w:ascii="Times New Roman" w:eastAsia="Times New Roman" w:hAnsi="Times New Roman" w:cs="Times New Roman"/>
          <w:bCs/>
          <w:kern w:val="32"/>
          <w:sz w:val="28"/>
          <w:szCs w:val="28"/>
          <w:lang w:val="uk-UA"/>
        </w:rPr>
        <w:t xml:space="preserve">молоді з урахуванням </w:t>
      </w:r>
      <w:r w:rsidR="00EE09E0" w:rsidRPr="00EE09E0">
        <w:rPr>
          <w:rFonts w:ascii="Times New Roman" w:eastAsia="Times New Roman" w:hAnsi="Times New Roman" w:cs="Times New Roman"/>
          <w:bCs/>
          <w:kern w:val="32"/>
          <w:sz w:val="28"/>
          <w:szCs w:val="28"/>
          <w:lang w:val="uk-UA"/>
        </w:rPr>
        <w:t>критеріїв оцінки здоров’я, дотримання здорового способу життя та фізичного само</w:t>
      </w:r>
      <w:r w:rsidR="00217843">
        <w:rPr>
          <w:rFonts w:ascii="Times New Roman" w:eastAsia="Times New Roman" w:hAnsi="Times New Roman" w:cs="Times New Roman"/>
          <w:bCs/>
          <w:kern w:val="32"/>
          <w:sz w:val="28"/>
          <w:szCs w:val="28"/>
          <w:lang w:val="uk-UA"/>
        </w:rPr>
        <w:t>вдосконалення [6</w:t>
      </w:r>
      <w:r w:rsidR="00EE09E0" w:rsidRPr="00EE09E0">
        <w:rPr>
          <w:rFonts w:ascii="Times New Roman" w:eastAsia="Times New Roman" w:hAnsi="Times New Roman" w:cs="Times New Roman"/>
          <w:bCs/>
          <w:kern w:val="32"/>
          <w:sz w:val="28"/>
          <w:szCs w:val="28"/>
          <w:lang w:val="uk-UA"/>
        </w:rPr>
        <w:t>].</w:t>
      </w:r>
    </w:p>
    <w:p w:rsidR="008F61BE" w:rsidRDefault="008F61B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думку Б. Шияна </w:t>
      </w:r>
      <w:r w:rsidRPr="008F61BE">
        <w:rPr>
          <w:rFonts w:ascii="Times New Roman" w:eastAsia="Times New Roman" w:hAnsi="Times New Roman" w:cs="Times New Roman"/>
          <w:sz w:val="28"/>
          <w:szCs w:val="28"/>
          <w:lang w:val="uk-UA" w:eastAsia="ru-RU"/>
        </w:rPr>
        <w:t>[</w:t>
      </w:r>
      <w:r w:rsidRPr="008F61BE">
        <w:rPr>
          <w:rStyle w:val="a9"/>
          <w:rFonts w:ascii="Times New Roman" w:eastAsia="Times New Roman" w:hAnsi="Times New Roman" w:cs="Times New Roman"/>
          <w:sz w:val="28"/>
          <w:szCs w:val="28"/>
          <w:vertAlign w:val="baseline"/>
          <w:lang w:val="uk-UA" w:eastAsia="ru-RU"/>
        </w:rPr>
        <w:endnoteReference w:id="12"/>
      </w:r>
      <w:r w:rsidR="00EE09E0" w:rsidRPr="008F61BE">
        <w:rPr>
          <w:rFonts w:ascii="Times New Roman" w:eastAsia="Times New Roman" w:hAnsi="Times New Roman" w:cs="Times New Roman"/>
          <w:sz w:val="28"/>
          <w:szCs w:val="28"/>
          <w:lang w:val="uk-UA" w:eastAsia="ru-RU"/>
        </w:rPr>
        <w:t>],</w:t>
      </w:r>
      <w:r w:rsidR="00EE09E0" w:rsidRPr="00217843">
        <w:rPr>
          <w:rFonts w:ascii="Times New Roman" w:eastAsia="Times New Roman" w:hAnsi="Times New Roman" w:cs="Times New Roman"/>
          <w:sz w:val="28"/>
          <w:szCs w:val="28"/>
          <w:lang w:val="uk-UA" w:eastAsia="ru-RU"/>
        </w:rPr>
        <w:t xml:space="preserve"> концептуальними положеннями</w:t>
      </w:r>
      <w:r w:rsidR="00726F98">
        <w:rPr>
          <w:rFonts w:ascii="Times New Roman" w:eastAsia="Times New Roman" w:hAnsi="Times New Roman" w:cs="Times New Roman"/>
          <w:sz w:val="28"/>
          <w:szCs w:val="28"/>
          <w:lang w:val="uk-UA" w:eastAsia="ru-RU"/>
        </w:rPr>
        <w:t xml:space="preserve"> </w:t>
      </w:r>
      <w:r w:rsidR="00EE09E0" w:rsidRPr="00217843">
        <w:rPr>
          <w:rFonts w:ascii="Times New Roman" w:eastAsia="Times New Roman" w:hAnsi="Times New Roman" w:cs="Times New Roman"/>
          <w:sz w:val="28"/>
          <w:szCs w:val="28"/>
          <w:lang w:val="uk-UA" w:eastAsia="ru-RU"/>
        </w:rPr>
        <w:t xml:space="preserve">формування національної системи фізичного виховання для вищих навчальних закладів є: </w:t>
      </w:r>
    </w:p>
    <w:p w:rsidR="008F61BE"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217843">
        <w:rPr>
          <w:rFonts w:ascii="Times New Roman" w:eastAsia="Times New Roman" w:hAnsi="Times New Roman" w:cs="Times New Roman"/>
          <w:sz w:val="28"/>
          <w:szCs w:val="28"/>
          <w:lang w:val="uk-UA" w:eastAsia="ru-RU"/>
        </w:rPr>
        <w:lastRenderedPageBreak/>
        <w:t xml:space="preserve">1. Ідеологія системи фізичного виховання студентської молоді ґрунтується на повній реалізації її здібностей, таланту, всебічного розвитку, гуманізму, демократизму, пріоритетності загальнолюдських гуманістичних цінностей, будується на національних засадах, де визначається особиста орієнтація та формування національних цінностей молодого покоління. </w:t>
      </w:r>
    </w:p>
    <w:p w:rsidR="008F61BE"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217843">
        <w:rPr>
          <w:rFonts w:ascii="Times New Roman" w:eastAsia="Times New Roman" w:hAnsi="Times New Roman" w:cs="Times New Roman"/>
          <w:sz w:val="28"/>
          <w:szCs w:val="28"/>
          <w:lang w:val="uk-UA" w:eastAsia="ru-RU"/>
        </w:rPr>
        <w:t>2. Навчально-в</w:t>
      </w:r>
      <w:r w:rsidR="00726F98">
        <w:rPr>
          <w:rFonts w:ascii="Times New Roman" w:eastAsia="Times New Roman" w:hAnsi="Times New Roman" w:cs="Times New Roman"/>
          <w:sz w:val="28"/>
          <w:szCs w:val="28"/>
          <w:lang w:val="uk-UA" w:eastAsia="ru-RU"/>
        </w:rPr>
        <w:t>иховний процес у вищих навчальних закладах</w:t>
      </w:r>
      <w:r w:rsidRPr="00217843">
        <w:rPr>
          <w:rFonts w:ascii="Times New Roman" w:eastAsia="Times New Roman" w:hAnsi="Times New Roman" w:cs="Times New Roman"/>
          <w:sz w:val="28"/>
          <w:szCs w:val="28"/>
          <w:lang w:val="uk-UA" w:eastAsia="ru-RU"/>
        </w:rPr>
        <w:t xml:space="preserve"> повинен забезпечувати досягнення індивідуально можливого рівня фіз</w:t>
      </w:r>
      <w:r w:rsidR="00726F98">
        <w:rPr>
          <w:rFonts w:ascii="Times New Roman" w:eastAsia="Times New Roman" w:hAnsi="Times New Roman" w:cs="Times New Roman"/>
          <w:sz w:val="28"/>
          <w:szCs w:val="28"/>
          <w:lang w:val="uk-UA" w:eastAsia="ru-RU"/>
        </w:rPr>
        <w:t>культурної освіти студента</w:t>
      </w:r>
      <w:r w:rsidRPr="00217843">
        <w:rPr>
          <w:rFonts w:ascii="Times New Roman" w:eastAsia="Times New Roman" w:hAnsi="Times New Roman" w:cs="Times New Roman"/>
          <w:sz w:val="28"/>
          <w:szCs w:val="28"/>
          <w:lang w:val="uk-UA" w:eastAsia="ru-RU"/>
        </w:rPr>
        <w:t xml:space="preserve">. </w:t>
      </w:r>
    </w:p>
    <w:p w:rsidR="008F61BE"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217843">
        <w:rPr>
          <w:rFonts w:ascii="Times New Roman" w:eastAsia="Times New Roman" w:hAnsi="Times New Roman" w:cs="Times New Roman"/>
          <w:sz w:val="28"/>
          <w:szCs w:val="28"/>
          <w:lang w:val="uk-UA" w:eastAsia="ru-RU"/>
        </w:rPr>
        <w:t xml:space="preserve">3. Зміст фізичного виховання у </w:t>
      </w:r>
      <w:r w:rsidR="00726F98">
        <w:rPr>
          <w:rFonts w:ascii="Times New Roman" w:eastAsia="Times New Roman" w:hAnsi="Times New Roman" w:cs="Times New Roman"/>
          <w:sz w:val="28"/>
          <w:szCs w:val="28"/>
          <w:lang w:val="uk-UA" w:eastAsia="ru-RU"/>
        </w:rPr>
        <w:t>вищих навчальних закладах створює</w:t>
      </w:r>
      <w:r w:rsidRPr="00217843">
        <w:rPr>
          <w:rFonts w:ascii="Times New Roman" w:eastAsia="Times New Roman" w:hAnsi="Times New Roman" w:cs="Times New Roman"/>
          <w:sz w:val="28"/>
          <w:szCs w:val="28"/>
          <w:lang w:val="uk-UA" w:eastAsia="ru-RU"/>
        </w:rPr>
        <w:t xml:space="preserve"> взаємозв’язок таких основних блоків: знання,</w:t>
      </w:r>
      <w:r w:rsidR="00726F98">
        <w:rPr>
          <w:rFonts w:ascii="Times New Roman" w:eastAsia="Times New Roman" w:hAnsi="Times New Roman" w:cs="Times New Roman"/>
          <w:sz w:val="28"/>
          <w:szCs w:val="28"/>
          <w:lang w:val="uk-UA" w:eastAsia="ru-RU"/>
        </w:rPr>
        <w:t xml:space="preserve"> </w:t>
      </w:r>
      <w:r w:rsidR="00726F98" w:rsidRPr="00217843">
        <w:rPr>
          <w:rFonts w:ascii="Times New Roman" w:eastAsia="Times New Roman" w:hAnsi="Times New Roman" w:cs="Times New Roman"/>
          <w:sz w:val="28"/>
          <w:szCs w:val="28"/>
          <w:lang w:val="uk-UA" w:eastAsia="ru-RU"/>
        </w:rPr>
        <w:t>способи власної фізкультурно-оздоровчої діяльності, способи спортивної діяльності</w:t>
      </w:r>
      <w:r w:rsidR="00726F98">
        <w:rPr>
          <w:rFonts w:ascii="Times New Roman" w:eastAsia="Times New Roman" w:hAnsi="Times New Roman" w:cs="Times New Roman"/>
          <w:sz w:val="28"/>
          <w:szCs w:val="28"/>
          <w:lang w:val="uk-UA" w:eastAsia="ru-RU"/>
        </w:rPr>
        <w:t>,</w:t>
      </w:r>
      <w:r w:rsidRPr="00217843">
        <w:rPr>
          <w:rFonts w:ascii="Times New Roman" w:eastAsia="Times New Roman" w:hAnsi="Times New Roman" w:cs="Times New Roman"/>
          <w:sz w:val="28"/>
          <w:szCs w:val="28"/>
          <w:lang w:val="uk-UA" w:eastAsia="ru-RU"/>
        </w:rPr>
        <w:t xml:space="preserve"> способи рухової діяльності,.</w:t>
      </w:r>
    </w:p>
    <w:p w:rsidR="008F61BE"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217843">
        <w:rPr>
          <w:rFonts w:ascii="Times New Roman" w:eastAsia="Times New Roman" w:hAnsi="Times New Roman" w:cs="Times New Roman"/>
          <w:sz w:val="28"/>
          <w:szCs w:val="28"/>
          <w:lang w:val="uk-UA" w:eastAsia="ru-RU"/>
        </w:rPr>
        <w:t xml:space="preserve">4. Національна система фізичного виховання базується на інноваційній діяльності, спрямованій на розвиток </w:t>
      </w:r>
      <w:r w:rsidR="00726F98">
        <w:rPr>
          <w:rFonts w:ascii="Times New Roman" w:eastAsia="Times New Roman" w:hAnsi="Times New Roman" w:cs="Times New Roman"/>
          <w:sz w:val="28"/>
          <w:szCs w:val="28"/>
          <w:lang w:val="uk-UA" w:eastAsia="ru-RU"/>
        </w:rPr>
        <w:t>фізичних можливостей студентів вищих навчальних закладів</w:t>
      </w:r>
      <w:r w:rsidRPr="00217843">
        <w:rPr>
          <w:rFonts w:ascii="Times New Roman" w:eastAsia="Times New Roman" w:hAnsi="Times New Roman" w:cs="Times New Roman"/>
          <w:sz w:val="28"/>
          <w:szCs w:val="28"/>
          <w:lang w:val="uk-UA" w:eastAsia="ru-RU"/>
        </w:rPr>
        <w:t xml:space="preserve">. </w:t>
      </w:r>
    </w:p>
    <w:p w:rsidR="008F61BE" w:rsidRPr="00B83A39" w:rsidRDefault="00726F98"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Основною</w:t>
      </w:r>
      <w:r w:rsidR="00EE09E0" w:rsidRPr="00217843">
        <w:rPr>
          <w:rFonts w:ascii="Times New Roman" w:eastAsia="Times New Roman" w:hAnsi="Times New Roman" w:cs="Times New Roman"/>
          <w:sz w:val="28"/>
          <w:szCs w:val="28"/>
          <w:lang w:val="uk-UA" w:eastAsia="ru-RU"/>
        </w:rPr>
        <w:t xml:space="preserve"> умовою побудови педагогічного проц</w:t>
      </w:r>
      <w:r>
        <w:rPr>
          <w:rFonts w:ascii="Times New Roman" w:eastAsia="Times New Roman" w:hAnsi="Times New Roman" w:cs="Times New Roman"/>
          <w:sz w:val="28"/>
          <w:szCs w:val="28"/>
          <w:lang w:val="uk-UA" w:eastAsia="ru-RU"/>
        </w:rPr>
        <w:t>есу з фізичного виховання у вищих навчальних закладах</w:t>
      </w:r>
      <w:r w:rsidR="00EE09E0" w:rsidRPr="00217843">
        <w:rPr>
          <w:rFonts w:ascii="Times New Roman" w:eastAsia="Times New Roman" w:hAnsi="Times New Roman" w:cs="Times New Roman"/>
          <w:sz w:val="28"/>
          <w:szCs w:val="28"/>
          <w:lang w:val="uk-UA" w:eastAsia="ru-RU"/>
        </w:rPr>
        <w:t xml:space="preserve"> є за</w:t>
      </w:r>
      <w:r w:rsidR="00493C9E">
        <w:rPr>
          <w:rFonts w:ascii="Times New Roman" w:eastAsia="Times New Roman" w:hAnsi="Times New Roman" w:cs="Times New Roman"/>
          <w:sz w:val="28"/>
          <w:szCs w:val="28"/>
          <w:lang w:val="uk-UA" w:eastAsia="ru-RU"/>
        </w:rPr>
        <w:t>безпечення на заняттях взаємо</w:t>
      </w:r>
      <w:r w:rsidR="00EE09E0" w:rsidRPr="00217843">
        <w:rPr>
          <w:rFonts w:ascii="Times New Roman" w:eastAsia="Times New Roman" w:hAnsi="Times New Roman" w:cs="Times New Roman"/>
          <w:sz w:val="28"/>
          <w:szCs w:val="28"/>
          <w:lang w:val="uk-UA" w:eastAsia="ru-RU"/>
        </w:rPr>
        <w:t>поваги, співпраці викладача та студентів. Відповідно до Закону України «Про освіту</w:t>
      </w:r>
      <w:r w:rsidR="00EE09E0" w:rsidRPr="00687C55">
        <w:rPr>
          <w:rFonts w:ascii="Times New Roman" w:eastAsia="Times New Roman" w:hAnsi="Times New Roman" w:cs="Times New Roman"/>
          <w:sz w:val="28"/>
          <w:szCs w:val="28"/>
          <w:lang w:val="uk-UA" w:eastAsia="ru-RU"/>
        </w:rPr>
        <w:t>»,</w:t>
      </w:r>
      <w:r w:rsidR="00EE09E0" w:rsidRPr="00217843">
        <w:rPr>
          <w:rFonts w:ascii="Times New Roman" w:eastAsia="Times New Roman" w:hAnsi="Times New Roman" w:cs="Times New Roman"/>
          <w:sz w:val="28"/>
          <w:szCs w:val="28"/>
          <w:lang w:val="uk-UA" w:eastAsia="ru-RU"/>
        </w:rPr>
        <w:t xml:space="preserve"> Указом Президента України «Про пріоритети розвитку фізичної культури і спорту в Україні» було затверджено Державну програму «Фізичне виховання – здоров’я нації», у змісті якої визначено, що «одним з найважливіших напрямів розвитку фізичної культури і спорту є фізичне виховання і фізкультурно-оздоровча діяльність у навчально-виховній сфері – закладання основ фізичного та духовного здоров’я учнівсь</w:t>
      </w:r>
      <w:r w:rsidR="008F61BE">
        <w:rPr>
          <w:rFonts w:ascii="Times New Roman" w:eastAsia="Times New Roman" w:hAnsi="Times New Roman" w:cs="Times New Roman"/>
          <w:sz w:val="28"/>
          <w:szCs w:val="28"/>
          <w:lang w:val="uk-UA" w:eastAsia="ru-RU"/>
        </w:rPr>
        <w:t>кої та студентської молоді</w:t>
      </w:r>
      <w:r w:rsidR="008F61BE" w:rsidRPr="00B83A39">
        <w:rPr>
          <w:rFonts w:ascii="Times New Roman" w:eastAsia="Times New Roman" w:hAnsi="Times New Roman" w:cs="Times New Roman"/>
          <w:sz w:val="28"/>
          <w:szCs w:val="28"/>
          <w:lang w:val="uk-UA" w:eastAsia="ru-RU"/>
        </w:rPr>
        <w:t>» [</w:t>
      </w:r>
      <w:r w:rsidR="008F61BE" w:rsidRPr="00B83A39">
        <w:rPr>
          <w:rStyle w:val="a9"/>
          <w:rFonts w:ascii="Times New Roman" w:eastAsia="Times New Roman" w:hAnsi="Times New Roman" w:cs="Times New Roman"/>
          <w:sz w:val="28"/>
          <w:szCs w:val="28"/>
          <w:vertAlign w:val="baseline"/>
          <w:lang w:val="uk-UA" w:eastAsia="ru-RU"/>
        </w:rPr>
        <w:endnoteReference w:id="13"/>
      </w:r>
      <w:r w:rsidR="00EE09E0" w:rsidRPr="00B83A39">
        <w:rPr>
          <w:rFonts w:ascii="Times New Roman" w:eastAsia="Times New Roman" w:hAnsi="Times New Roman" w:cs="Times New Roman"/>
          <w:sz w:val="28"/>
          <w:szCs w:val="28"/>
          <w:lang w:val="uk-UA" w:eastAsia="ru-RU"/>
        </w:rPr>
        <w:t xml:space="preserve">]. </w:t>
      </w:r>
    </w:p>
    <w:p w:rsidR="00B83A39" w:rsidRDefault="00EE09E0" w:rsidP="007C589E">
      <w:pPr>
        <w:spacing w:after="0" w:line="360" w:lineRule="auto"/>
        <w:ind w:firstLine="709"/>
        <w:jc w:val="both"/>
        <w:rPr>
          <w:rFonts w:ascii="Times New Roman" w:eastAsia="Times New Roman" w:hAnsi="Times New Roman" w:cs="Times New Roman"/>
          <w:sz w:val="28"/>
          <w:szCs w:val="28"/>
          <w:lang w:val="uk-UA" w:eastAsia="ru-RU"/>
        </w:rPr>
      </w:pPr>
      <w:r w:rsidRPr="00B83A39">
        <w:rPr>
          <w:rFonts w:ascii="Times New Roman" w:eastAsia="Times New Roman" w:hAnsi="Times New Roman" w:cs="Times New Roman"/>
          <w:sz w:val="28"/>
          <w:szCs w:val="28"/>
          <w:lang w:val="uk-UA" w:eastAsia="ru-RU"/>
        </w:rPr>
        <w:t>На виконання Закону України «Про фізичну культуру і спорт» Кабінет</w:t>
      </w:r>
      <w:r w:rsidRPr="00217843">
        <w:rPr>
          <w:rFonts w:ascii="Times New Roman" w:eastAsia="Times New Roman" w:hAnsi="Times New Roman" w:cs="Times New Roman"/>
          <w:sz w:val="28"/>
          <w:szCs w:val="28"/>
          <w:lang w:val="uk-UA" w:eastAsia="ru-RU"/>
        </w:rPr>
        <w:t xml:space="preserve"> Міністрів України затвердив «Положення про державні тести і нормативи оцінки фізичної підготовленості України»</w:t>
      </w:r>
      <w:r w:rsidRPr="00687C55">
        <w:rPr>
          <w:rFonts w:ascii="Times New Roman" w:eastAsia="Times New Roman" w:hAnsi="Times New Roman" w:cs="Times New Roman"/>
          <w:sz w:val="28"/>
          <w:szCs w:val="28"/>
          <w:lang w:val="uk-UA" w:eastAsia="ru-RU"/>
        </w:rPr>
        <w:t>.</w:t>
      </w:r>
      <w:r w:rsidRPr="00217843">
        <w:rPr>
          <w:rFonts w:ascii="Times New Roman" w:eastAsia="Times New Roman" w:hAnsi="Times New Roman" w:cs="Times New Roman"/>
          <w:sz w:val="28"/>
          <w:szCs w:val="28"/>
          <w:lang w:val="uk-UA" w:eastAsia="ru-RU"/>
        </w:rPr>
        <w:t xml:space="preserve"> У Положенні сказано, що державна система тестів і нормативів оцінки стану розвитку фізичних здібностей населення України є основою нормативних вимог до фізичної </w:t>
      </w:r>
      <w:r w:rsidRPr="00217843">
        <w:rPr>
          <w:rFonts w:ascii="Times New Roman" w:eastAsia="Times New Roman" w:hAnsi="Times New Roman" w:cs="Times New Roman"/>
          <w:sz w:val="28"/>
          <w:szCs w:val="28"/>
          <w:lang w:val="uk-UA" w:eastAsia="ru-RU"/>
        </w:rPr>
        <w:lastRenderedPageBreak/>
        <w:t>підготовленості населення як критерію фізичного здоров’я, життєдіяльності, здатності до високопродуктивної праці та захисту Батьківщини,</w:t>
      </w:r>
      <w:r w:rsidR="00DC5C34">
        <w:rPr>
          <w:rFonts w:ascii="Times New Roman" w:eastAsia="Times New Roman" w:hAnsi="Times New Roman" w:cs="Times New Roman"/>
          <w:sz w:val="28"/>
          <w:szCs w:val="28"/>
          <w:lang w:val="uk-UA" w:eastAsia="ru-RU"/>
        </w:rPr>
        <w:t xml:space="preserve"> </w:t>
      </w:r>
      <w:r w:rsidRPr="00217843">
        <w:rPr>
          <w:rFonts w:ascii="Times New Roman" w:eastAsia="Times New Roman" w:hAnsi="Times New Roman" w:cs="Times New Roman"/>
          <w:sz w:val="28"/>
          <w:szCs w:val="28"/>
          <w:lang w:val="uk-UA" w:eastAsia="ru-RU"/>
        </w:rPr>
        <w:t>а їх упровадження у навчально-виховний процес студентів вищих навчальних за</w:t>
      </w:r>
      <w:r w:rsidR="00B83A39">
        <w:rPr>
          <w:rFonts w:ascii="Times New Roman" w:eastAsia="Times New Roman" w:hAnsi="Times New Roman" w:cs="Times New Roman"/>
          <w:sz w:val="28"/>
          <w:szCs w:val="28"/>
          <w:lang w:val="uk-UA" w:eastAsia="ru-RU"/>
        </w:rPr>
        <w:t xml:space="preserve">кладів є </w:t>
      </w:r>
      <w:r w:rsidR="00B83A39" w:rsidRPr="00B83A39">
        <w:rPr>
          <w:rFonts w:ascii="Times New Roman" w:eastAsia="Times New Roman" w:hAnsi="Times New Roman" w:cs="Times New Roman"/>
          <w:sz w:val="28"/>
          <w:szCs w:val="28"/>
          <w:lang w:val="uk-UA" w:eastAsia="ru-RU"/>
        </w:rPr>
        <w:t>обов’язковим [</w:t>
      </w:r>
      <w:r w:rsidR="00B83A39" w:rsidRPr="00B83A39">
        <w:rPr>
          <w:rStyle w:val="a9"/>
          <w:rFonts w:ascii="Times New Roman" w:eastAsia="Times New Roman" w:hAnsi="Times New Roman" w:cs="Times New Roman"/>
          <w:sz w:val="28"/>
          <w:szCs w:val="28"/>
          <w:vertAlign w:val="baseline"/>
          <w:lang w:val="uk-UA" w:eastAsia="ru-RU"/>
        </w:rPr>
        <w:endnoteReference w:id="14"/>
      </w:r>
      <w:r w:rsidRPr="00B83A39">
        <w:rPr>
          <w:rFonts w:ascii="Times New Roman" w:eastAsia="Times New Roman" w:hAnsi="Times New Roman" w:cs="Times New Roman"/>
          <w:sz w:val="28"/>
          <w:szCs w:val="28"/>
          <w:lang w:val="uk-UA" w:eastAsia="ru-RU"/>
        </w:rPr>
        <w:t>].</w:t>
      </w:r>
    </w:p>
    <w:p w:rsidR="00B83A39" w:rsidRDefault="00493C9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w:t>
      </w:r>
      <w:r w:rsidR="00EE09E0" w:rsidRPr="00217843">
        <w:rPr>
          <w:rFonts w:ascii="Times New Roman" w:eastAsia="Times New Roman" w:hAnsi="Times New Roman" w:cs="Times New Roman"/>
          <w:sz w:val="28"/>
          <w:szCs w:val="28"/>
          <w:lang w:val="uk-UA" w:eastAsia="ru-RU"/>
        </w:rPr>
        <w:t xml:space="preserve">, критеріями ефективності фізичного виховання студентської молоді є рівень фізичної підготовленості та показників здоров’я, уміння використовувати основні засоби і форми фізичного </w:t>
      </w:r>
      <w:r w:rsidR="00EE09E0" w:rsidRPr="00A824CD">
        <w:rPr>
          <w:rFonts w:ascii="Times New Roman" w:eastAsia="Times New Roman" w:hAnsi="Times New Roman" w:cs="Times New Roman"/>
          <w:sz w:val="28"/>
          <w:szCs w:val="28"/>
          <w:lang w:val="uk-UA" w:eastAsia="ru-RU"/>
        </w:rPr>
        <w:t>виховання, дотримуватися здорового способу життя, відсутність негативних звичок</w:t>
      </w:r>
      <w:r w:rsidR="00A824CD" w:rsidRPr="00A824CD">
        <w:rPr>
          <w:rFonts w:ascii="Times New Roman" w:eastAsia="Times New Roman" w:hAnsi="Times New Roman" w:cs="Times New Roman"/>
          <w:sz w:val="28"/>
          <w:szCs w:val="28"/>
          <w:lang w:val="uk-UA" w:eastAsia="ru-RU"/>
        </w:rPr>
        <w:t xml:space="preserve"> [</w:t>
      </w:r>
      <w:r w:rsidR="00A824CD" w:rsidRPr="00A824CD">
        <w:rPr>
          <w:rStyle w:val="a9"/>
          <w:rFonts w:ascii="Times New Roman" w:eastAsia="Times New Roman" w:hAnsi="Times New Roman" w:cs="Times New Roman"/>
          <w:sz w:val="28"/>
          <w:szCs w:val="28"/>
          <w:vertAlign w:val="baseline"/>
          <w:lang w:val="uk-UA" w:eastAsia="ru-RU"/>
        </w:rPr>
        <w:endnoteReference w:id="15"/>
      </w:r>
      <w:r w:rsidR="00A824CD" w:rsidRPr="00A824CD">
        <w:rPr>
          <w:rFonts w:ascii="Times New Roman" w:eastAsia="Times New Roman" w:hAnsi="Times New Roman" w:cs="Times New Roman"/>
          <w:sz w:val="28"/>
          <w:szCs w:val="28"/>
          <w:lang w:val="uk-UA" w:eastAsia="ru-RU"/>
        </w:rPr>
        <w:t>]</w:t>
      </w:r>
      <w:r w:rsidR="00EE09E0" w:rsidRPr="00A824CD">
        <w:rPr>
          <w:rFonts w:ascii="Times New Roman" w:eastAsia="Times New Roman" w:hAnsi="Times New Roman" w:cs="Times New Roman"/>
          <w:sz w:val="28"/>
          <w:szCs w:val="28"/>
          <w:lang w:val="uk-UA" w:eastAsia="ru-RU"/>
        </w:rPr>
        <w:t>.</w:t>
      </w:r>
    </w:p>
    <w:p w:rsidR="00B83A39" w:rsidRDefault="00493C9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Але, на жаль, на теперішній час</w:t>
      </w:r>
      <w:r w:rsidR="00EE09E0" w:rsidRPr="00217843">
        <w:rPr>
          <w:rFonts w:ascii="Times New Roman" w:eastAsia="Times New Roman" w:hAnsi="Times New Roman" w:cs="Times New Roman"/>
          <w:sz w:val="28"/>
          <w:szCs w:val="28"/>
          <w:lang w:val="uk-UA" w:eastAsia="ru-RU"/>
        </w:rPr>
        <w:t xml:space="preserve"> жодного документу щодо відповідних рекомендацій не існує, що ускладнює управління процесом фізичної підготовки</w:t>
      </w:r>
      <w:r>
        <w:rPr>
          <w:rFonts w:ascii="Times New Roman" w:eastAsia="Times New Roman" w:hAnsi="Times New Roman" w:cs="Times New Roman"/>
          <w:sz w:val="28"/>
          <w:szCs w:val="28"/>
          <w:lang w:val="uk-UA" w:eastAsia="ru-RU"/>
        </w:rPr>
        <w:t xml:space="preserve"> студентської молоді</w:t>
      </w:r>
      <w:r w:rsidR="00EE09E0" w:rsidRPr="00217843">
        <w:rPr>
          <w:rFonts w:ascii="Times New Roman" w:eastAsia="Times New Roman" w:hAnsi="Times New Roman" w:cs="Times New Roman"/>
          <w:sz w:val="28"/>
          <w:szCs w:val="28"/>
          <w:lang w:val="uk-UA" w:eastAsia="ru-RU"/>
        </w:rPr>
        <w:t>. Закон України «Про вищу освіту»</w:t>
      </w:r>
      <w:r w:rsidR="00EE09E0" w:rsidRPr="00687C55">
        <w:rPr>
          <w:rFonts w:ascii="Times New Roman" w:eastAsia="Times New Roman" w:hAnsi="Times New Roman" w:cs="Times New Roman"/>
          <w:sz w:val="28"/>
          <w:szCs w:val="28"/>
          <w:lang w:val="uk-UA" w:eastAsia="ru-RU"/>
        </w:rPr>
        <w:t>,</w:t>
      </w:r>
      <w:r w:rsidR="00EE09E0" w:rsidRPr="00217843">
        <w:rPr>
          <w:rFonts w:ascii="Times New Roman" w:eastAsia="Times New Roman" w:hAnsi="Times New Roman" w:cs="Times New Roman"/>
          <w:sz w:val="28"/>
          <w:szCs w:val="28"/>
          <w:lang w:val="uk-UA" w:eastAsia="ru-RU"/>
        </w:rPr>
        <w:t xml:space="preserve"> передбачає, що визначення переліку обов’язкових дисциплін – це прерогатива вищого навчального закладу, як і право студентів на </w:t>
      </w:r>
      <w:r w:rsidR="00EE09E0" w:rsidRPr="004C1ABA">
        <w:rPr>
          <w:rFonts w:ascii="Times New Roman" w:eastAsia="Times New Roman" w:hAnsi="Times New Roman" w:cs="Times New Roman"/>
          <w:sz w:val="28"/>
          <w:szCs w:val="28"/>
          <w:lang w:val="uk-UA" w:eastAsia="ru-RU"/>
        </w:rPr>
        <w:t>вибір університету, програми в ньому та певних дисциплін у межах цієї програми</w:t>
      </w:r>
      <w:r w:rsidR="00A824CD" w:rsidRPr="004C1ABA">
        <w:rPr>
          <w:rFonts w:ascii="Times New Roman" w:eastAsia="Times New Roman" w:hAnsi="Times New Roman" w:cs="Times New Roman"/>
          <w:sz w:val="28"/>
          <w:szCs w:val="28"/>
          <w:lang w:val="uk-UA" w:eastAsia="ru-RU"/>
        </w:rPr>
        <w:t xml:space="preserve"> [</w:t>
      </w:r>
      <w:r w:rsidR="00A824CD" w:rsidRPr="004C1ABA">
        <w:rPr>
          <w:rStyle w:val="a9"/>
          <w:rFonts w:ascii="Times New Roman" w:eastAsia="Times New Roman" w:hAnsi="Times New Roman" w:cs="Times New Roman"/>
          <w:sz w:val="28"/>
          <w:szCs w:val="28"/>
          <w:vertAlign w:val="baseline"/>
          <w:lang w:val="uk-UA" w:eastAsia="ru-RU"/>
        </w:rPr>
        <w:endnoteReference w:id="16"/>
      </w:r>
      <w:r w:rsidR="00A824CD" w:rsidRPr="004C1ABA">
        <w:rPr>
          <w:rFonts w:ascii="Times New Roman" w:eastAsia="Times New Roman" w:hAnsi="Times New Roman" w:cs="Times New Roman"/>
          <w:sz w:val="28"/>
          <w:szCs w:val="28"/>
          <w:lang w:val="uk-UA" w:eastAsia="ru-RU"/>
        </w:rPr>
        <w:t>]</w:t>
      </w:r>
      <w:r w:rsidR="00EE09E0" w:rsidRPr="004C1ABA">
        <w:rPr>
          <w:rFonts w:ascii="Times New Roman" w:eastAsia="Times New Roman" w:hAnsi="Times New Roman" w:cs="Times New Roman"/>
          <w:sz w:val="28"/>
          <w:szCs w:val="28"/>
          <w:lang w:val="uk-UA" w:eastAsia="ru-RU"/>
        </w:rPr>
        <w:t>.</w:t>
      </w:r>
    </w:p>
    <w:p w:rsidR="00B83A39" w:rsidRDefault="00493C9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Зазначена норма направлена</w:t>
      </w:r>
      <w:r w:rsidR="00EE09E0" w:rsidRPr="00217843">
        <w:rPr>
          <w:rFonts w:ascii="Times New Roman" w:eastAsia="Times New Roman" w:hAnsi="Times New Roman" w:cs="Times New Roman"/>
          <w:sz w:val="28"/>
          <w:szCs w:val="28"/>
          <w:lang w:val="uk-UA" w:eastAsia="ru-RU"/>
        </w:rPr>
        <w:t xml:space="preserve"> на децентраліз</w:t>
      </w:r>
      <w:r>
        <w:rPr>
          <w:rFonts w:ascii="Times New Roman" w:eastAsia="Times New Roman" w:hAnsi="Times New Roman" w:cs="Times New Roman"/>
          <w:sz w:val="28"/>
          <w:szCs w:val="28"/>
          <w:lang w:val="uk-UA" w:eastAsia="ru-RU"/>
        </w:rPr>
        <w:t>ацію процесів формування фізичного</w:t>
      </w:r>
      <w:r w:rsidR="00EE09E0" w:rsidRPr="00217843">
        <w:rPr>
          <w:rFonts w:ascii="Times New Roman" w:eastAsia="Times New Roman" w:hAnsi="Times New Roman" w:cs="Times New Roman"/>
          <w:sz w:val="28"/>
          <w:szCs w:val="28"/>
          <w:lang w:val="uk-UA" w:eastAsia="ru-RU"/>
        </w:rPr>
        <w:t xml:space="preserve"> виховання, що вимагає змін у змісті, формі та організації навчального процесу у вищих навчальних закладах України і, як наслідок – підвищення відповідальності університетів, викладачів та студентів за якість вищої освіти</w:t>
      </w:r>
      <w:r w:rsidR="00AC2687">
        <w:rPr>
          <w:rFonts w:ascii="Times New Roman" w:eastAsia="Times New Roman" w:hAnsi="Times New Roman" w:cs="Times New Roman"/>
          <w:sz w:val="28"/>
          <w:szCs w:val="28"/>
          <w:lang w:val="uk-UA" w:eastAsia="ru-RU"/>
        </w:rPr>
        <w:t xml:space="preserve"> </w:t>
      </w:r>
      <w:r w:rsidR="00616C22" w:rsidRPr="00616C22">
        <w:rPr>
          <w:rFonts w:ascii="Times New Roman" w:eastAsia="Times New Roman" w:hAnsi="Times New Roman" w:cs="Times New Roman"/>
          <w:sz w:val="28"/>
          <w:szCs w:val="28"/>
          <w:lang w:val="uk-UA" w:eastAsia="ru-RU"/>
        </w:rPr>
        <w:t>[</w:t>
      </w:r>
      <w:r w:rsidR="00616C22" w:rsidRPr="00616C22">
        <w:rPr>
          <w:rStyle w:val="a9"/>
          <w:rFonts w:ascii="Times New Roman" w:eastAsia="Times New Roman" w:hAnsi="Times New Roman" w:cs="Times New Roman"/>
          <w:sz w:val="28"/>
          <w:szCs w:val="28"/>
          <w:vertAlign w:val="baseline"/>
          <w:lang w:val="uk-UA" w:eastAsia="ru-RU"/>
        </w:rPr>
        <w:endnoteReference w:id="17"/>
      </w:r>
      <w:r w:rsidR="00616C22" w:rsidRPr="00616C22">
        <w:rPr>
          <w:rFonts w:ascii="Times New Roman" w:eastAsia="Times New Roman" w:hAnsi="Times New Roman" w:cs="Times New Roman"/>
          <w:sz w:val="28"/>
          <w:szCs w:val="28"/>
          <w:lang w:val="uk-UA" w:eastAsia="ru-RU"/>
        </w:rPr>
        <w:t>]</w:t>
      </w:r>
      <w:r w:rsidR="00EE09E0" w:rsidRPr="00616C22">
        <w:rPr>
          <w:rFonts w:ascii="Times New Roman" w:eastAsia="Times New Roman" w:hAnsi="Times New Roman" w:cs="Times New Roman"/>
          <w:sz w:val="28"/>
          <w:szCs w:val="28"/>
          <w:lang w:val="uk-UA" w:eastAsia="ru-RU"/>
        </w:rPr>
        <w:t xml:space="preserve">. </w:t>
      </w:r>
    </w:p>
    <w:p w:rsidR="00B83A39" w:rsidRDefault="00493C9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Таким чином основними</w:t>
      </w:r>
      <w:r w:rsidR="00EE09E0" w:rsidRPr="00217843">
        <w:rPr>
          <w:rFonts w:ascii="Times New Roman" w:eastAsia="Times New Roman" w:hAnsi="Times New Roman" w:cs="Times New Roman"/>
          <w:sz w:val="28"/>
          <w:szCs w:val="28"/>
          <w:lang w:val="uk-UA" w:eastAsia="ru-RU"/>
        </w:rPr>
        <w:t xml:space="preserve"> досягненнями законодавчої реформи вищої освіти сьогодення стали гарантія авт</w:t>
      </w:r>
      <w:r w:rsidR="00A20283">
        <w:rPr>
          <w:rFonts w:ascii="Times New Roman" w:eastAsia="Times New Roman" w:hAnsi="Times New Roman" w:cs="Times New Roman"/>
          <w:sz w:val="28"/>
          <w:szCs w:val="28"/>
          <w:lang w:val="uk-UA" w:eastAsia="ru-RU"/>
        </w:rPr>
        <w:t>ономії українських вищих навчальних закладів</w:t>
      </w:r>
      <w:r w:rsidR="00EE09E0" w:rsidRPr="00217843">
        <w:rPr>
          <w:rFonts w:ascii="Times New Roman" w:eastAsia="Times New Roman" w:hAnsi="Times New Roman" w:cs="Times New Roman"/>
          <w:sz w:val="28"/>
          <w:szCs w:val="28"/>
          <w:lang w:val="uk-UA" w:eastAsia="ru-RU"/>
        </w:rPr>
        <w:t xml:space="preserve"> та створення сучасних механізмів забезпе</w:t>
      </w:r>
      <w:r w:rsidR="00B83A39">
        <w:rPr>
          <w:rFonts w:ascii="Times New Roman" w:eastAsia="Times New Roman" w:hAnsi="Times New Roman" w:cs="Times New Roman"/>
          <w:sz w:val="28"/>
          <w:szCs w:val="28"/>
          <w:lang w:val="uk-UA" w:eastAsia="ru-RU"/>
        </w:rPr>
        <w:t xml:space="preserve">чення якості у </w:t>
      </w:r>
      <w:r w:rsidR="00687C55" w:rsidRPr="00687C55">
        <w:rPr>
          <w:rFonts w:ascii="Times New Roman" w:eastAsia="Times New Roman" w:hAnsi="Times New Roman" w:cs="Times New Roman"/>
          <w:sz w:val="28"/>
          <w:szCs w:val="28"/>
          <w:lang w:val="uk-UA" w:eastAsia="ru-RU"/>
        </w:rPr>
        <w:br/>
      </w:r>
      <w:r w:rsidR="00B83A39">
        <w:rPr>
          <w:rFonts w:ascii="Times New Roman" w:eastAsia="Times New Roman" w:hAnsi="Times New Roman" w:cs="Times New Roman"/>
          <w:sz w:val="28"/>
          <w:szCs w:val="28"/>
          <w:lang w:val="uk-UA" w:eastAsia="ru-RU"/>
        </w:rPr>
        <w:t xml:space="preserve">вищій </w:t>
      </w:r>
      <w:r w:rsidR="00B83A39" w:rsidRPr="00687C55">
        <w:rPr>
          <w:rFonts w:ascii="Times New Roman" w:eastAsia="Times New Roman" w:hAnsi="Times New Roman" w:cs="Times New Roman"/>
          <w:sz w:val="28"/>
          <w:szCs w:val="28"/>
          <w:lang w:val="uk-UA" w:eastAsia="ru-RU"/>
        </w:rPr>
        <w:t>освіті [</w:t>
      </w:r>
      <w:r w:rsidR="00B83A39" w:rsidRPr="00687C55">
        <w:rPr>
          <w:rStyle w:val="a9"/>
          <w:rFonts w:ascii="Times New Roman" w:eastAsia="Times New Roman" w:hAnsi="Times New Roman" w:cs="Times New Roman"/>
          <w:sz w:val="28"/>
          <w:szCs w:val="28"/>
          <w:vertAlign w:val="baseline"/>
          <w:lang w:val="uk-UA" w:eastAsia="ru-RU"/>
        </w:rPr>
        <w:endnoteReference w:id="18"/>
      </w:r>
      <w:r w:rsidR="00EE09E0" w:rsidRPr="00687C55">
        <w:rPr>
          <w:rFonts w:ascii="Times New Roman" w:eastAsia="Times New Roman" w:hAnsi="Times New Roman" w:cs="Times New Roman"/>
          <w:sz w:val="28"/>
          <w:szCs w:val="28"/>
          <w:lang w:val="uk-UA" w:eastAsia="ru-RU"/>
        </w:rPr>
        <w:t>].</w:t>
      </w:r>
      <w:r w:rsidR="00EE09E0" w:rsidRPr="00B83A39">
        <w:rPr>
          <w:rFonts w:ascii="Times New Roman" w:eastAsia="Times New Roman" w:hAnsi="Times New Roman" w:cs="Times New Roman"/>
          <w:sz w:val="28"/>
          <w:szCs w:val="28"/>
          <w:lang w:val="uk-UA" w:eastAsia="ru-RU"/>
        </w:rPr>
        <w:t xml:space="preserve"> </w:t>
      </w:r>
    </w:p>
    <w:p w:rsidR="00B83A39" w:rsidRDefault="00A20283"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теперішній час</w:t>
      </w:r>
      <w:r w:rsidR="00EE09E0" w:rsidRPr="00B83A39">
        <w:rPr>
          <w:rFonts w:ascii="Times New Roman" w:eastAsia="Times New Roman" w:hAnsi="Times New Roman" w:cs="Times New Roman"/>
          <w:sz w:val="28"/>
          <w:szCs w:val="28"/>
          <w:lang w:val="uk-UA" w:eastAsia="ru-RU"/>
        </w:rPr>
        <w:t xml:space="preserve"> фізична культура в навчальних планах вищих навчальних закладів (згідно оновлень</w:t>
      </w:r>
      <w:r w:rsidR="00EE09E0" w:rsidRPr="00217843">
        <w:rPr>
          <w:rFonts w:ascii="Times New Roman" w:eastAsia="Times New Roman" w:hAnsi="Times New Roman" w:cs="Times New Roman"/>
          <w:sz w:val="28"/>
          <w:szCs w:val="28"/>
          <w:lang w:val="uk-UA" w:eastAsia="ru-RU"/>
        </w:rPr>
        <w:t xml:space="preserve"> чинного законодавства України – закладів вищої освіти) віднесена до позакредитних дисциплін (Наказ </w:t>
      </w:r>
      <w:r w:rsidR="00EE09E0" w:rsidRPr="00687C55">
        <w:rPr>
          <w:rFonts w:ascii="Times New Roman" w:eastAsia="Times New Roman" w:hAnsi="Times New Roman" w:cs="Times New Roman"/>
          <w:sz w:val="28"/>
          <w:szCs w:val="28"/>
          <w:lang w:val="uk-UA" w:eastAsia="ru-RU"/>
        </w:rPr>
        <w:t xml:space="preserve">МОН </w:t>
      </w:r>
      <w:r w:rsidR="00687C55" w:rsidRPr="00687C55">
        <w:rPr>
          <w:rFonts w:ascii="Times New Roman" w:eastAsia="Times New Roman" w:hAnsi="Times New Roman" w:cs="Times New Roman"/>
          <w:sz w:val="28"/>
          <w:szCs w:val="28"/>
          <w:lang w:eastAsia="ru-RU"/>
        </w:rPr>
        <w:br/>
      </w:r>
      <w:r w:rsidR="00EE09E0" w:rsidRPr="00687C55">
        <w:rPr>
          <w:rFonts w:ascii="Times New Roman" w:eastAsia="Times New Roman" w:hAnsi="Times New Roman" w:cs="Times New Roman"/>
          <w:sz w:val="28"/>
          <w:szCs w:val="28"/>
          <w:lang w:val="uk-UA" w:eastAsia="ru-RU"/>
        </w:rPr>
        <w:t>№ 47 від 26.01.</w:t>
      </w:r>
      <w:r w:rsidR="00687C55" w:rsidRPr="00687C55">
        <w:rPr>
          <w:rFonts w:ascii="Times New Roman" w:eastAsia="Times New Roman" w:hAnsi="Times New Roman" w:cs="Times New Roman"/>
          <w:sz w:val="28"/>
          <w:szCs w:val="28"/>
          <w:lang w:eastAsia="ru-RU"/>
        </w:rPr>
        <w:t>20</w:t>
      </w:r>
      <w:r w:rsidR="00EE09E0" w:rsidRPr="00687C55">
        <w:rPr>
          <w:rFonts w:ascii="Times New Roman" w:eastAsia="Times New Roman" w:hAnsi="Times New Roman" w:cs="Times New Roman"/>
          <w:sz w:val="28"/>
          <w:szCs w:val="28"/>
          <w:lang w:val="uk-UA" w:eastAsia="ru-RU"/>
        </w:rPr>
        <w:t>15</w:t>
      </w:r>
      <w:r w:rsidR="00EE09E0" w:rsidRPr="00217843">
        <w:rPr>
          <w:rFonts w:ascii="Times New Roman" w:eastAsia="Times New Roman" w:hAnsi="Times New Roman" w:cs="Times New Roman"/>
          <w:sz w:val="28"/>
          <w:szCs w:val="28"/>
          <w:lang w:val="uk-UA" w:eastAsia="ru-RU"/>
        </w:rPr>
        <w:t xml:space="preserve"> року «Про особливості формування навчальних планів н</w:t>
      </w:r>
      <w:r w:rsidR="00B83A39">
        <w:rPr>
          <w:rFonts w:ascii="Times New Roman" w:eastAsia="Times New Roman" w:hAnsi="Times New Roman" w:cs="Times New Roman"/>
          <w:sz w:val="28"/>
          <w:szCs w:val="28"/>
          <w:lang w:val="uk-UA" w:eastAsia="ru-RU"/>
        </w:rPr>
        <w:t>а 2015/2016 навчальний рік</w:t>
      </w:r>
      <w:r w:rsidR="00B83A39" w:rsidRPr="00B83A39">
        <w:rPr>
          <w:rFonts w:ascii="Times New Roman" w:eastAsia="Times New Roman" w:hAnsi="Times New Roman" w:cs="Times New Roman"/>
          <w:sz w:val="28"/>
          <w:szCs w:val="28"/>
          <w:lang w:val="uk-UA" w:eastAsia="ru-RU"/>
        </w:rPr>
        <w:t>» [</w:t>
      </w:r>
      <w:r w:rsidR="00B83A39" w:rsidRPr="00B83A39">
        <w:rPr>
          <w:rStyle w:val="a9"/>
          <w:rFonts w:ascii="Times New Roman" w:eastAsia="Times New Roman" w:hAnsi="Times New Roman" w:cs="Times New Roman"/>
          <w:sz w:val="28"/>
          <w:szCs w:val="28"/>
          <w:vertAlign w:val="baseline"/>
          <w:lang w:val="uk-UA" w:eastAsia="ru-RU"/>
        </w:rPr>
        <w:endnoteReference w:id="19"/>
      </w:r>
      <w:r w:rsidR="00EE09E0" w:rsidRPr="00B83A39">
        <w:rPr>
          <w:rFonts w:ascii="Times New Roman" w:eastAsia="Times New Roman" w:hAnsi="Times New Roman" w:cs="Times New Roman"/>
          <w:sz w:val="28"/>
          <w:szCs w:val="28"/>
          <w:lang w:val="uk-UA" w:eastAsia="ru-RU"/>
        </w:rPr>
        <w:t xml:space="preserve">]). </w:t>
      </w:r>
    </w:p>
    <w:p w:rsidR="00B83A39" w:rsidRPr="00A824CD" w:rsidRDefault="00A20283"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Нині</w:t>
      </w:r>
      <w:r w:rsidR="00EE09E0" w:rsidRPr="00B83A39">
        <w:rPr>
          <w:rFonts w:ascii="Times New Roman" w:eastAsia="Times New Roman" w:hAnsi="Times New Roman" w:cs="Times New Roman"/>
          <w:sz w:val="28"/>
          <w:szCs w:val="28"/>
          <w:lang w:val="uk-UA" w:eastAsia="ru-RU"/>
        </w:rPr>
        <w:t>, прагнення</w:t>
      </w:r>
      <w:r>
        <w:rPr>
          <w:rFonts w:ascii="Times New Roman" w:eastAsia="Times New Roman" w:hAnsi="Times New Roman" w:cs="Times New Roman"/>
          <w:sz w:val="28"/>
          <w:szCs w:val="28"/>
          <w:lang w:val="uk-UA" w:eastAsia="ru-RU"/>
        </w:rPr>
        <w:t xml:space="preserve"> сучасної</w:t>
      </w:r>
      <w:r w:rsidR="00EE09E0" w:rsidRPr="00217843">
        <w:rPr>
          <w:rFonts w:ascii="Times New Roman" w:eastAsia="Times New Roman" w:hAnsi="Times New Roman" w:cs="Times New Roman"/>
          <w:sz w:val="28"/>
          <w:szCs w:val="28"/>
          <w:lang w:val="uk-UA" w:eastAsia="ru-RU"/>
        </w:rPr>
        <w:t xml:space="preserve"> молоді до фізичної досконалості та здор</w:t>
      </w:r>
      <w:r>
        <w:rPr>
          <w:rFonts w:ascii="Times New Roman" w:eastAsia="Times New Roman" w:hAnsi="Times New Roman" w:cs="Times New Roman"/>
          <w:sz w:val="28"/>
          <w:szCs w:val="28"/>
          <w:lang w:val="uk-UA" w:eastAsia="ru-RU"/>
        </w:rPr>
        <w:t>ового способу життя здійснюється</w:t>
      </w:r>
      <w:r w:rsidR="00EE09E0" w:rsidRPr="00217843">
        <w:rPr>
          <w:rFonts w:ascii="Times New Roman" w:eastAsia="Times New Roman" w:hAnsi="Times New Roman" w:cs="Times New Roman"/>
          <w:sz w:val="28"/>
          <w:szCs w:val="28"/>
          <w:lang w:val="uk-UA" w:eastAsia="ru-RU"/>
        </w:rPr>
        <w:t xml:space="preserve"> в системі </w:t>
      </w:r>
      <w:r w:rsidR="000542F8" w:rsidRPr="00217843">
        <w:rPr>
          <w:rFonts w:ascii="Times New Roman" w:eastAsia="Times New Roman" w:hAnsi="Times New Roman" w:cs="Times New Roman"/>
          <w:sz w:val="28"/>
          <w:szCs w:val="28"/>
          <w:lang w:val="uk-UA" w:eastAsia="ru-RU"/>
        </w:rPr>
        <w:t>поза аудиторної</w:t>
      </w:r>
      <w:r w:rsidR="00EE09E0" w:rsidRPr="00217843">
        <w:rPr>
          <w:rFonts w:ascii="Times New Roman" w:eastAsia="Times New Roman" w:hAnsi="Times New Roman" w:cs="Times New Roman"/>
          <w:sz w:val="28"/>
          <w:szCs w:val="28"/>
          <w:lang w:val="uk-UA" w:eastAsia="ru-RU"/>
        </w:rPr>
        <w:t xml:space="preserve"> роботи. Крім цього, на ім’я керівників вищих навчальних закладів направлено </w:t>
      </w:r>
      <w:r w:rsidR="00EE09E0" w:rsidRPr="004D0BB9">
        <w:rPr>
          <w:rFonts w:ascii="Times New Roman" w:eastAsia="Times New Roman" w:hAnsi="Times New Roman" w:cs="Times New Roman"/>
          <w:sz w:val="28"/>
          <w:szCs w:val="28"/>
          <w:lang w:val="uk-UA" w:eastAsia="ru-RU"/>
        </w:rPr>
        <w:t>лист (від 13 березня 2015 року за № 1/9-126), в якому надано роз’яснення та</w:t>
      </w:r>
      <w:r w:rsidR="00EE09E0" w:rsidRPr="00217843">
        <w:rPr>
          <w:rFonts w:ascii="Times New Roman" w:eastAsia="Times New Roman" w:hAnsi="Times New Roman" w:cs="Times New Roman"/>
          <w:sz w:val="28"/>
          <w:szCs w:val="28"/>
          <w:lang w:val="uk-UA" w:eastAsia="ru-RU"/>
        </w:rPr>
        <w:t xml:space="preserve"> рекомендації щодо реалізації зазначеного наказу Міністерства та окремих норм Закону України «Про вищу освіту</w:t>
      </w:r>
      <w:r w:rsidR="00EE09E0" w:rsidRPr="00A824CD">
        <w:rPr>
          <w:rFonts w:ascii="Times New Roman" w:eastAsia="Times New Roman" w:hAnsi="Times New Roman" w:cs="Times New Roman"/>
          <w:sz w:val="28"/>
          <w:szCs w:val="28"/>
          <w:lang w:val="uk-UA" w:eastAsia="ru-RU"/>
        </w:rPr>
        <w:t>»</w:t>
      </w:r>
      <w:r w:rsidR="00A824CD" w:rsidRPr="00A824CD">
        <w:rPr>
          <w:rFonts w:ascii="Times New Roman" w:eastAsia="Times New Roman" w:hAnsi="Times New Roman" w:cs="Times New Roman"/>
          <w:sz w:val="28"/>
          <w:szCs w:val="28"/>
          <w:lang w:val="uk-UA" w:eastAsia="ru-RU"/>
        </w:rPr>
        <w:t xml:space="preserve"> [</w:t>
      </w:r>
      <w:r w:rsidR="00A824CD" w:rsidRPr="00A824CD">
        <w:rPr>
          <w:rStyle w:val="a9"/>
          <w:rFonts w:ascii="Times New Roman" w:eastAsia="Times New Roman" w:hAnsi="Times New Roman" w:cs="Times New Roman"/>
          <w:sz w:val="28"/>
          <w:szCs w:val="28"/>
          <w:vertAlign w:val="baseline"/>
          <w:lang w:val="uk-UA" w:eastAsia="ru-RU"/>
        </w:rPr>
        <w:endnoteReference w:id="20"/>
      </w:r>
      <w:r w:rsidR="00A824CD" w:rsidRPr="00A824CD">
        <w:rPr>
          <w:rFonts w:ascii="Times New Roman" w:eastAsia="Times New Roman" w:hAnsi="Times New Roman" w:cs="Times New Roman"/>
          <w:sz w:val="28"/>
          <w:szCs w:val="28"/>
          <w:lang w:val="uk-UA" w:eastAsia="ru-RU"/>
        </w:rPr>
        <w:t>]</w:t>
      </w:r>
      <w:r w:rsidR="00EE09E0" w:rsidRPr="00A824CD">
        <w:rPr>
          <w:rFonts w:ascii="Times New Roman" w:eastAsia="Times New Roman" w:hAnsi="Times New Roman" w:cs="Times New Roman"/>
          <w:sz w:val="28"/>
          <w:szCs w:val="28"/>
          <w:lang w:val="uk-UA" w:eastAsia="ru-RU"/>
        </w:rPr>
        <w:t xml:space="preserve">. </w:t>
      </w:r>
    </w:p>
    <w:p w:rsidR="00B83A39"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217843">
        <w:rPr>
          <w:rFonts w:ascii="Times New Roman" w:eastAsia="Times New Roman" w:hAnsi="Times New Roman" w:cs="Times New Roman"/>
          <w:sz w:val="28"/>
          <w:szCs w:val="28"/>
          <w:lang w:val="uk-UA" w:eastAsia="ru-RU"/>
        </w:rPr>
        <w:t>Зокрема в роз’ясненнях з</w:t>
      </w:r>
      <w:r w:rsidR="0092226F">
        <w:rPr>
          <w:rFonts w:ascii="Times New Roman" w:eastAsia="Times New Roman" w:hAnsi="Times New Roman" w:cs="Times New Roman"/>
          <w:sz w:val="28"/>
          <w:szCs w:val="28"/>
          <w:lang w:val="uk-UA" w:eastAsia="ru-RU"/>
        </w:rPr>
        <w:t>азначено, що заняття з фізичної культури</w:t>
      </w:r>
      <w:r w:rsidRPr="00217843">
        <w:rPr>
          <w:rFonts w:ascii="Times New Roman" w:eastAsia="Times New Roman" w:hAnsi="Times New Roman" w:cs="Times New Roman"/>
          <w:sz w:val="28"/>
          <w:szCs w:val="28"/>
          <w:lang w:val="uk-UA" w:eastAsia="ru-RU"/>
        </w:rPr>
        <w:t xml:space="preserve"> в спортивних секціях можуть бути організовані як</w:t>
      </w:r>
      <w:r w:rsidR="00ED50F7">
        <w:rPr>
          <w:rFonts w:ascii="Times New Roman" w:eastAsia="Times New Roman" w:hAnsi="Times New Roman" w:cs="Times New Roman"/>
          <w:sz w:val="28"/>
          <w:szCs w:val="28"/>
          <w:lang w:val="uk-UA" w:eastAsia="ru-RU"/>
        </w:rPr>
        <w:t xml:space="preserve"> </w:t>
      </w:r>
      <w:r w:rsidRPr="00217843">
        <w:rPr>
          <w:rFonts w:ascii="Times New Roman" w:eastAsia="Times New Roman" w:hAnsi="Times New Roman" w:cs="Times New Roman"/>
          <w:sz w:val="28"/>
          <w:szCs w:val="28"/>
          <w:lang w:val="uk-UA" w:eastAsia="ru-RU"/>
        </w:rPr>
        <w:t>факультативи (тобто за бажанням студентів; у загальне число кредитів ЄКТС і до навчальних планів не включаються, форм підсумкового контролю не мають)</w:t>
      </w:r>
      <w:r w:rsidR="0092226F">
        <w:rPr>
          <w:rFonts w:ascii="Times New Roman" w:eastAsia="Times New Roman" w:hAnsi="Times New Roman" w:cs="Times New Roman"/>
          <w:sz w:val="28"/>
          <w:szCs w:val="28"/>
          <w:lang w:val="uk-UA" w:eastAsia="ru-RU"/>
        </w:rPr>
        <w:t xml:space="preserve"> </w:t>
      </w:r>
      <w:r w:rsidR="0092226F" w:rsidRPr="00BA3138">
        <w:rPr>
          <w:rFonts w:ascii="Times New Roman" w:eastAsia="Times New Roman" w:hAnsi="Times New Roman" w:cs="Times New Roman"/>
          <w:sz w:val="28"/>
          <w:szCs w:val="28"/>
          <w:lang w:val="uk-UA" w:eastAsia="ru-RU"/>
        </w:rPr>
        <w:t>[</w:t>
      </w:r>
      <w:r w:rsidR="0092226F" w:rsidRPr="00BA3138">
        <w:rPr>
          <w:rStyle w:val="a9"/>
          <w:rFonts w:ascii="Times New Roman" w:eastAsia="Times New Roman" w:hAnsi="Times New Roman" w:cs="Times New Roman"/>
          <w:sz w:val="28"/>
          <w:szCs w:val="28"/>
          <w:vertAlign w:val="baseline"/>
          <w:lang w:val="uk-UA" w:eastAsia="ru-RU"/>
        </w:rPr>
        <w:endnoteReference w:id="21"/>
      </w:r>
      <w:r w:rsidR="0092226F" w:rsidRPr="00BA3138">
        <w:rPr>
          <w:rFonts w:ascii="Times New Roman" w:eastAsia="Times New Roman" w:hAnsi="Times New Roman" w:cs="Times New Roman"/>
          <w:sz w:val="28"/>
          <w:szCs w:val="28"/>
          <w:lang w:val="uk-UA" w:eastAsia="ru-RU"/>
        </w:rPr>
        <w:t>].</w:t>
      </w:r>
      <w:r w:rsidR="0092226F">
        <w:rPr>
          <w:rFonts w:ascii="Times New Roman" w:eastAsia="Times New Roman" w:hAnsi="Times New Roman" w:cs="Times New Roman"/>
          <w:sz w:val="28"/>
          <w:szCs w:val="28"/>
          <w:lang w:val="uk-UA" w:eastAsia="ru-RU"/>
        </w:rPr>
        <w:t xml:space="preserve"> Таким чином</w:t>
      </w:r>
      <w:r w:rsidRPr="00217843">
        <w:rPr>
          <w:rFonts w:ascii="Times New Roman" w:eastAsia="Times New Roman" w:hAnsi="Times New Roman" w:cs="Times New Roman"/>
          <w:sz w:val="28"/>
          <w:szCs w:val="28"/>
          <w:lang w:val="uk-UA" w:eastAsia="ru-RU"/>
        </w:rPr>
        <w:t xml:space="preserve"> підтверджує</w:t>
      </w:r>
      <w:r w:rsidR="0092226F">
        <w:rPr>
          <w:rFonts w:ascii="Times New Roman" w:eastAsia="Times New Roman" w:hAnsi="Times New Roman" w:cs="Times New Roman"/>
          <w:sz w:val="28"/>
          <w:szCs w:val="28"/>
          <w:lang w:val="uk-UA" w:eastAsia="ru-RU"/>
        </w:rPr>
        <w:t>ться актуальність обраної</w:t>
      </w:r>
      <w:r w:rsidRPr="00217843">
        <w:rPr>
          <w:rFonts w:ascii="Times New Roman" w:eastAsia="Times New Roman" w:hAnsi="Times New Roman" w:cs="Times New Roman"/>
          <w:sz w:val="28"/>
          <w:szCs w:val="28"/>
          <w:lang w:val="uk-UA" w:eastAsia="ru-RU"/>
        </w:rPr>
        <w:t xml:space="preserve"> теми дослідження, розглядаючи в цьому контексті</w:t>
      </w:r>
      <w:r w:rsidR="0006184E">
        <w:rPr>
          <w:rFonts w:ascii="Times New Roman" w:eastAsia="Times New Roman" w:hAnsi="Times New Roman" w:cs="Times New Roman"/>
          <w:sz w:val="28"/>
          <w:szCs w:val="28"/>
          <w:lang w:val="uk-UA" w:eastAsia="ru-RU"/>
        </w:rPr>
        <w:t xml:space="preserve"> особливості розвитку фізичного</w:t>
      </w:r>
      <w:r w:rsidRPr="00217843">
        <w:rPr>
          <w:rFonts w:ascii="Times New Roman" w:eastAsia="Times New Roman" w:hAnsi="Times New Roman" w:cs="Times New Roman"/>
          <w:sz w:val="28"/>
          <w:szCs w:val="28"/>
          <w:lang w:val="uk-UA" w:eastAsia="ru-RU"/>
        </w:rPr>
        <w:t xml:space="preserve"> </w:t>
      </w:r>
      <w:r w:rsidR="0092226F">
        <w:rPr>
          <w:rFonts w:ascii="Times New Roman" w:eastAsia="Times New Roman" w:hAnsi="Times New Roman" w:cs="Times New Roman"/>
          <w:sz w:val="28"/>
          <w:szCs w:val="28"/>
          <w:lang w:val="uk-UA" w:eastAsia="ru-RU"/>
        </w:rPr>
        <w:t>виховання студентів вищих навчальних закладів</w:t>
      </w:r>
      <w:r w:rsidR="0006184E">
        <w:rPr>
          <w:rFonts w:ascii="Times New Roman" w:eastAsia="Times New Roman" w:hAnsi="Times New Roman" w:cs="Times New Roman"/>
          <w:sz w:val="28"/>
          <w:szCs w:val="28"/>
          <w:lang w:val="uk-UA" w:eastAsia="ru-RU"/>
        </w:rPr>
        <w:t>.</w:t>
      </w:r>
    </w:p>
    <w:p w:rsidR="00B83A39" w:rsidRDefault="0006184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w:t>
      </w:r>
      <w:r w:rsidR="00EE09E0" w:rsidRPr="00217843">
        <w:rPr>
          <w:rFonts w:ascii="Times New Roman" w:eastAsia="Times New Roman" w:hAnsi="Times New Roman" w:cs="Times New Roman"/>
          <w:sz w:val="28"/>
          <w:szCs w:val="28"/>
          <w:lang w:val="uk-UA" w:eastAsia="ru-RU"/>
        </w:rPr>
        <w:t>, проведений нами аналіз найбільш важливих</w:t>
      </w:r>
      <w:r>
        <w:rPr>
          <w:rFonts w:ascii="Times New Roman" w:eastAsia="Times New Roman" w:hAnsi="Times New Roman" w:cs="Times New Roman"/>
          <w:sz w:val="28"/>
          <w:szCs w:val="28"/>
          <w:lang w:val="uk-UA" w:eastAsia="ru-RU"/>
        </w:rPr>
        <w:t>, державних</w:t>
      </w:r>
      <w:r w:rsidR="00EE09E0" w:rsidRPr="0021784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нормативно</w:t>
      </w:r>
      <w:r w:rsidR="00B83A39" w:rsidRPr="00217843">
        <w:rPr>
          <w:rFonts w:ascii="Times New Roman" w:eastAsia="Times New Roman" w:hAnsi="Times New Roman" w:cs="Times New Roman"/>
          <w:sz w:val="28"/>
          <w:szCs w:val="28"/>
          <w:lang w:val="uk-UA" w:eastAsia="ru-RU"/>
        </w:rPr>
        <w:t>-правових</w:t>
      </w:r>
      <w:r w:rsidR="00EE09E0" w:rsidRPr="00217843">
        <w:rPr>
          <w:rFonts w:ascii="Times New Roman" w:eastAsia="Times New Roman" w:hAnsi="Times New Roman" w:cs="Times New Roman"/>
          <w:sz w:val="28"/>
          <w:szCs w:val="28"/>
          <w:lang w:val="uk-UA" w:eastAsia="ru-RU"/>
        </w:rPr>
        <w:t xml:space="preserve"> документів щодо функціонування системи фізичного виховання студентів</w:t>
      </w:r>
      <w:r>
        <w:rPr>
          <w:rFonts w:ascii="Times New Roman" w:eastAsia="Times New Roman" w:hAnsi="Times New Roman" w:cs="Times New Roman"/>
          <w:sz w:val="28"/>
          <w:szCs w:val="28"/>
          <w:lang w:val="uk-UA" w:eastAsia="ru-RU"/>
        </w:rPr>
        <w:t xml:space="preserve"> вищих навчальних закладів, свідчить про створення достатньо</w:t>
      </w:r>
      <w:r w:rsidR="00EE09E0" w:rsidRPr="00217843">
        <w:rPr>
          <w:rFonts w:ascii="Times New Roman" w:eastAsia="Times New Roman" w:hAnsi="Times New Roman" w:cs="Times New Roman"/>
          <w:sz w:val="28"/>
          <w:szCs w:val="28"/>
          <w:lang w:val="uk-UA" w:eastAsia="ru-RU"/>
        </w:rPr>
        <w:t xml:space="preserve"> розвиненої нормативної бази її діяльності та розвитку, а вищі навчальні заклади організовують освітній процес відповідно до самостійно розробленого, власного положення про організацію освітнього процесу.</w:t>
      </w:r>
    </w:p>
    <w:p w:rsidR="00B83A39" w:rsidRDefault="0006184E"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цілому</w:t>
      </w:r>
      <w:r w:rsidR="00EE09E0" w:rsidRPr="00217843">
        <w:rPr>
          <w:rFonts w:ascii="Times New Roman" w:eastAsia="Times New Roman" w:hAnsi="Times New Roman" w:cs="Times New Roman"/>
          <w:sz w:val="28"/>
          <w:szCs w:val="28"/>
          <w:lang w:val="uk-UA" w:eastAsia="ru-RU"/>
        </w:rPr>
        <w:t xml:space="preserve"> нові законо</w:t>
      </w:r>
      <w:r>
        <w:rPr>
          <w:rFonts w:ascii="Times New Roman" w:eastAsia="Times New Roman" w:hAnsi="Times New Roman" w:cs="Times New Roman"/>
          <w:sz w:val="28"/>
          <w:szCs w:val="28"/>
          <w:lang w:val="uk-UA" w:eastAsia="ru-RU"/>
        </w:rPr>
        <w:t>давчі акти та програми є чималим</w:t>
      </w:r>
      <w:r w:rsidR="00EE09E0" w:rsidRPr="00217843">
        <w:rPr>
          <w:rFonts w:ascii="Times New Roman" w:eastAsia="Times New Roman" w:hAnsi="Times New Roman" w:cs="Times New Roman"/>
          <w:sz w:val="28"/>
          <w:szCs w:val="28"/>
          <w:lang w:val="uk-UA" w:eastAsia="ru-RU"/>
        </w:rPr>
        <w:t xml:space="preserve"> кроком в удосконаленні системи фізичного вих</w:t>
      </w:r>
      <w:r>
        <w:rPr>
          <w:rFonts w:ascii="Times New Roman" w:eastAsia="Times New Roman" w:hAnsi="Times New Roman" w:cs="Times New Roman"/>
          <w:sz w:val="28"/>
          <w:szCs w:val="28"/>
          <w:lang w:val="uk-UA" w:eastAsia="ru-RU"/>
        </w:rPr>
        <w:t>овання студентів вищих навчальних закладів. Але</w:t>
      </w:r>
      <w:r w:rsidR="00EE09E0" w:rsidRPr="00217843">
        <w:rPr>
          <w:rFonts w:ascii="Times New Roman" w:eastAsia="Times New Roman" w:hAnsi="Times New Roman" w:cs="Times New Roman"/>
          <w:sz w:val="28"/>
          <w:szCs w:val="28"/>
          <w:lang w:val="uk-UA" w:eastAsia="ru-RU"/>
        </w:rPr>
        <w:t xml:space="preserve"> залишається про</w:t>
      </w:r>
      <w:r w:rsidR="00D772E9">
        <w:rPr>
          <w:rFonts w:ascii="Times New Roman" w:eastAsia="Times New Roman" w:hAnsi="Times New Roman" w:cs="Times New Roman"/>
          <w:sz w:val="28"/>
          <w:szCs w:val="28"/>
          <w:lang w:val="uk-UA" w:eastAsia="ru-RU"/>
        </w:rPr>
        <w:t>блема їх виконання, а також наявність</w:t>
      </w:r>
      <w:r w:rsidR="00EE09E0" w:rsidRPr="00217843">
        <w:rPr>
          <w:rFonts w:ascii="Times New Roman" w:eastAsia="Times New Roman" w:hAnsi="Times New Roman" w:cs="Times New Roman"/>
          <w:sz w:val="28"/>
          <w:szCs w:val="28"/>
          <w:lang w:val="uk-UA" w:eastAsia="ru-RU"/>
        </w:rPr>
        <w:t xml:space="preserve"> недостат</w:t>
      </w:r>
      <w:r>
        <w:rPr>
          <w:rFonts w:ascii="Times New Roman" w:eastAsia="Times New Roman" w:hAnsi="Times New Roman" w:cs="Times New Roman"/>
          <w:sz w:val="28"/>
          <w:szCs w:val="28"/>
          <w:lang w:val="uk-UA" w:eastAsia="ru-RU"/>
        </w:rPr>
        <w:t>ньо кваліфікованої</w:t>
      </w:r>
      <w:r w:rsidR="00EE09E0" w:rsidRPr="00217843">
        <w:rPr>
          <w:rFonts w:ascii="Times New Roman" w:eastAsia="Times New Roman" w:hAnsi="Times New Roman" w:cs="Times New Roman"/>
          <w:sz w:val="28"/>
          <w:szCs w:val="28"/>
          <w:lang w:val="uk-UA" w:eastAsia="ru-RU"/>
        </w:rPr>
        <w:t xml:space="preserve"> підготовки викладачів, теоретико-методичного і матеріального з</w:t>
      </w:r>
      <w:r w:rsidR="00D772E9">
        <w:rPr>
          <w:rFonts w:ascii="Times New Roman" w:eastAsia="Times New Roman" w:hAnsi="Times New Roman" w:cs="Times New Roman"/>
          <w:sz w:val="28"/>
          <w:szCs w:val="28"/>
          <w:lang w:val="uk-UA" w:eastAsia="ru-RU"/>
        </w:rPr>
        <w:t>абезпечення фізичного виховання,</w:t>
      </w:r>
      <w:r w:rsidR="00EE09E0" w:rsidRPr="00217843">
        <w:rPr>
          <w:rFonts w:ascii="Times New Roman" w:eastAsia="Times New Roman" w:hAnsi="Times New Roman" w:cs="Times New Roman"/>
          <w:sz w:val="28"/>
          <w:szCs w:val="28"/>
          <w:lang w:val="uk-UA" w:eastAsia="ru-RU"/>
        </w:rPr>
        <w:t xml:space="preserve"> недооцінка ролі фізичного виховання як основного чинника, який зміцнює здоров’я</w:t>
      </w:r>
      <w:r w:rsidR="00D772E9">
        <w:rPr>
          <w:rFonts w:ascii="Times New Roman" w:eastAsia="Times New Roman" w:hAnsi="Times New Roman" w:cs="Times New Roman"/>
          <w:sz w:val="28"/>
          <w:szCs w:val="28"/>
          <w:lang w:val="uk-UA" w:eastAsia="ru-RU"/>
        </w:rPr>
        <w:t xml:space="preserve"> людини</w:t>
      </w:r>
      <w:r w:rsidR="00EE09E0" w:rsidRPr="00217843">
        <w:rPr>
          <w:rFonts w:ascii="Times New Roman" w:eastAsia="Times New Roman" w:hAnsi="Times New Roman" w:cs="Times New Roman"/>
          <w:sz w:val="28"/>
          <w:szCs w:val="28"/>
          <w:lang w:val="uk-UA" w:eastAsia="ru-RU"/>
        </w:rPr>
        <w:t>, формує</w:t>
      </w:r>
      <w:r w:rsidR="00D772E9">
        <w:rPr>
          <w:rFonts w:ascii="Times New Roman" w:eastAsia="Times New Roman" w:hAnsi="Times New Roman" w:cs="Times New Roman"/>
          <w:sz w:val="28"/>
          <w:szCs w:val="28"/>
          <w:lang w:val="uk-UA" w:eastAsia="ru-RU"/>
        </w:rPr>
        <w:t xml:space="preserve"> інтереси, світогляд студентської молоді</w:t>
      </w:r>
      <w:r w:rsidR="00156C6A" w:rsidRPr="00156C6A">
        <w:rPr>
          <w:rFonts w:ascii="Times New Roman" w:eastAsia="Times New Roman" w:hAnsi="Times New Roman" w:cs="Times New Roman"/>
          <w:sz w:val="28"/>
          <w:szCs w:val="28"/>
          <w:lang w:val="uk-UA" w:eastAsia="ru-RU"/>
        </w:rPr>
        <w:t xml:space="preserve"> [</w:t>
      </w:r>
      <w:r w:rsidR="00156C6A" w:rsidRPr="00156C6A">
        <w:rPr>
          <w:rStyle w:val="a9"/>
          <w:rFonts w:ascii="Times New Roman" w:eastAsia="Times New Roman" w:hAnsi="Times New Roman" w:cs="Times New Roman"/>
          <w:sz w:val="28"/>
          <w:szCs w:val="28"/>
          <w:vertAlign w:val="baseline"/>
          <w:lang w:val="uk-UA" w:eastAsia="ru-RU"/>
        </w:rPr>
        <w:endnoteReference w:id="22"/>
      </w:r>
      <w:r w:rsidR="00156C6A" w:rsidRPr="00156C6A">
        <w:rPr>
          <w:rFonts w:ascii="Times New Roman" w:eastAsia="Times New Roman" w:hAnsi="Times New Roman" w:cs="Times New Roman"/>
          <w:sz w:val="28"/>
          <w:szCs w:val="28"/>
          <w:lang w:val="uk-UA" w:eastAsia="ru-RU"/>
        </w:rPr>
        <w:t>]</w:t>
      </w:r>
      <w:r w:rsidR="00EE09E0" w:rsidRPr="00156C6A">
        <w:rPr>
          <w:rFonts w:ascii="Times New Roman" w:eastAsia="Times New Roman" w:hAnsi="Times New Roman" w:cs="Times New Roman"/>
          <w:sz w:val="28"/>
          <w:szCs w:val="28"/>
          <w:lang w:val="uk-UA" w:eastAsia="ru-RU"/>
        </w:rPr>
        <w:t>.</w:t>
      </w:r>
    </w:p>
    <w:p w:rsidR="00F473F5" w:rsidRDefault="0003204B"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Основні положення</w:t>
      </w:r>
      <w:r w:rsidRPr="00217843">
        <w:rPr>
          <w:rFonts w:ascii="Times New Roman" w:eastAsia="Times New Roman" w:hAnsi="Times New Roman" w:cs="Times New Roman"/>
          <w:sz w:val="28"/>
          <w:szCs w:val="28"/>
          <w:lang w:val="uk-UA" w:eastAsia="ru-RU"/>
        </w:rPr>
        <w:t xml:space="preserve"> сучасної концепції </w:t>
      </w:r>
      <w:r>
        <w:rPr>
          <w:rFonts w:ascii="Times New Roman" w:eastAsia="Times New Roman" w:hAnsi="Times New Roman" w:cs="Times New Roman"/>
          <w:sz w:val="28"/>
          <w:szCs w:val="28"/>
          <w:lang w:val="uk-UA" w:eastAsia="ru-RU"/>
        </w:rPr>
        <w:t>фізичного виховання студентів вищих навчальних закладів повинні охоплювати сукупність</w:t>
      </w:r>
      <w:r w:rsidRPr="00217843">
        <w:rPr>
          <w:rFonts w:ascii="Times New Roman" w:eastAsia="Times New Roman" w:hAnsi="Times New Roman" w:cs="Times New Roman"/>
          <w:sz w:val="28"/>
          <w:szCs w:val="28"/>
          <w:lang w:val="uk-UA" w:eastAsia="ru-RU"/>
        </w:rPr>
        <w:t xml:space="preserve"> соціокультурних сфер, що інтегрують фізичну,</w:t>
      </w:r>
      <w:r>
        <w:rPr>
          <w:rFonts w:ascii="Times New Roman" w:eastAsia="Times New Roman" w:hAnsi="Times New Roman" w:cs="Times New Roman"/>
          <w:sz w:val="28"/>
          <w:szCs w:val="28"/>
          <w:lang w:val="uk-UA" w:eastAsia="ru-RU"/>
        </w:rPr>
        <w:t xml:space="preserve"> </w:t>
      </w:r>
      <w:r w:rsidRPr="00217843">
        <w:rPr>
          <w:rFonts w:ascii="Times New Roman" w:eastAsia="Times New Roman" w:hAnsi="Times New Roman" w:cs="Times New Roman"/>
          <w:sz w:val="28"/>
          <w:szCs w:val="28"/>
          <w:lang w:val="uk-UA" w:eastAsia="ru-RU"/>
        </w:rPr>
        <w:t>соціальну</w:t>
      </w:r>
      <w:r>
        <w:rPr>
          <w:rFonts w:ascii="Times New Roman" w:eastAsia="Times New Roman" w:hAnsi="Times New Roman" w:cs="Times New Roman"/>
          <w:sz w:val="28"/>
          <w:szCs w:val="28"/>
          <w:lang w:val="uk-UA" w:eastAsia="ru-RU"/>
        </w:rPr>
        <w:t xml:space="preserve">, психічну </w:t>
      </w:r>
      <w:r w:rsidRPr="00217843">
        <w:rPr>
          <w:rFonts w:ascii="Times New Roman" w:eastAsia="Times New Roman" w:hAnsi="Times New Roman" w:cs="Times New Roman"/>
          <w:sz w:val="28"/>
          <w:szCs w:val="28"/>
          <w:lang w:val="uk-UA" w:eastAsia="ru-RU"/>
        </w:rPr>
        <w:t>і духовну</w:t>
      </w:r>
      <w:r>
        <w:rPr>
          <w:rFonts w:ascii="Times New Roman" w:eastAsia="Times New Roman" w:hAnsi="Times New Roman" w:cs="Times New Roman"/>
          <w:sz w:val="28"/>
          <w:szCs w:val="28"/>
          <w:lang w:val="uk-UA" w:eastAsia="ru-RU"/>
        </w:rPr>
        <w:t xml:space="preserve"> діяльність індивіда та з</w:t>
      </w:r>
      <w:r w:rsidRPr="00217843">
        <w:rPr>
          <w:rFonts w:ascii="Times New Roman" w:eastAsia="Times New Roman" w:hAnsi="Times New Roman" w:cs="Times New Roman"/>
          <w:sz w:val="28"/>
          <w:szCs w:val="28"/>
          <w:lang w:val="uk-UA" w:eastAsia="ru-RU"/>
        </w:rPr>
        <w:t>умовлюють стан здоров’я людини:</w:t>
      </w:r>
      <w:r>
        <w:rPr>
          <w:rFonts w:ascii="Times New Roman" w:eastAsia="Times New Roman" w:hAnsi="Times New Roman" w:cs="Times New Roman"/>
          <w:sz w:val="28"/>
          <w:szCs w:val="28"/>
          <w:lang w:val="uk-UA" w:eastAsia="ru-RU"/>
        </w:rPr>
        <w:t xml:space="preserve"> усвідомлення переваги</w:t>
      </w:r>
      <w:r w:rsidRPr="00217843">
        <w:rPr>
          <w:rFonts w:ascii="Times New Roman" w:eastAsia="Times New Roman" w:hAnsi="Times New Roman" w:cs="Times New Roman"/>
          <w:sz w:val="28"/>
          <w:szCs w:val="28"/>
          <w:lang w:val="uk-UA" w:eastAsia="ru-RU"/>
        </w:rPr>
        <w:t xml:space="preserve"> </w:t>
      </w:r>
      <w:r w:rsidRPr="00217843">
        <w:rPr>
          <w:rFonts w:ascii="Times New Roman" w:eastAsia="Times New Roman" w:hAnsi="Times New Roman" w:cs="Times New Roman"/>
          <w:sz w:val="28"/>
          <w:szCs w:val="28"/>
          <w:lang w:val="uk-UA" w:eastAsia="ru-RU"/>
        </w:rPr>
        <w:lastRenderedPageBreak/>
        <w:t>здоров’я серед усіх</w:t>
      </w:r>
      <w:r>
        <w:rPr>
          <w:rFonts w:ascii="Times New Roman" w:eastAsia="Times New Roman" w:hAnsi="Times New Roman" w:cs="Times New Roman"/>
          <w:sz w:val="28"/>
          <w:szCs w:val="28"/>
          <w:lang w:val="uk-UA" w:eastAsia="ru-RU"/>
        </w:rPr>
        <w:t xml:space="preserve"> інших</w:t>
      </w:r>
      <w:r w:rsidRPr="00217843">
        <w:rPr>
          <w:rFonts w:ascii="Times New Roman" w:eastAsia="Times New Roman" w:hAnsi="Times New Roman" w:cs="Times New Roman"/>
          <w:sz w:val="28"/>
          <w:szCs w:val="28"/>
          <w:lang w:val="uk-UA" w:eastAsia="ru-RU"/>
        </w:rPr>
        <w:t xml:space="preserve"> людськи</w:t>
      </w:r>
      <w:r>
        <w:rPr>
          <w:rFonts w:ascii="Times New Roman" w:eastAsia="Times New Roman" w:hAnsi="Times New Roman" w:cs="Times New Roman"/>
          <w:sz w:val="28"/>
          <w:szCs w:val="28"/>
          <w:lang w:val="uk-UA" w:eastAsia="ru-RU"/>
        </w:rPr>
        <w:t>х цінностей та формування блоку мотиваційних заохочень, націлених на розуміння важливості</w:t>
      </w:r>
      <w:r w:rsidRPr="00217843">
        <w:rPr>
          <w:rFonts w:ascii="Times New Roman" w:eastAsia="Times New Roman" w:hAnsi="Times New Roman" w:cs="Times New Roman"/>
          <w:sz w:val="28"/>
          <w:szCs w:val="28"/>
          <w:lang w:val="uk-UA" w:eastAsia="ru-RU"/>
        </w:rPr>
        <w:t xml:space="preserve"> ведення здорового способу життя; розвиток особистості як акт</w:t>
      </w:r>
      <w:r>
        <w:rPr>
          <w:rFonts w:ascii="Times New Roman" w:eastAsia="Times New Roman" w:hAnsi="Times New Roman" w:cs="Times New Roman"/>
          <w:sz w:val="28"/>
          <w:szCs w:val="28"/>
          <w:lang w:val="uk-UA" w:eastAsia="ru-RU"/>
        </w:rPr>
        <w:t>ивного члена суспільства на ґрунті творення</w:t>
      </w:r>
      <w:r w:rsidRPr="00217843">
        <w:rPr>
          <w:rFonts w:ascii="Times New Roman" w:eastAsia="Times New Roman" w:hAnsi="Times New Roman" w:cs="Times New Roman"/>
          <w:sz w:val="28"/>
          <w:szCs w:val="28"/>
          <w:lang w:val="uk-UA" w:eastAsia="ru-RU"/>
        </w:rPr>
        <w:t xml:space="preserve"> мотивації до соціальної усп</w:t>
      </w:r>
      <w:r>
        <w:rPr>
          <w:rFonts w:ascii="Times New Roman" w:eastAsia="Times New Roman" w:hAnsi="Times New Roman" w:cs="Times New Roman"/>
          <w:sz w:val="28"/>
          <w:szCs w:val="28"/>
          <w:lang w:val="uk-UA" w:eastAsia="ru-RU"/>
        </w:rPr>
        <w:t>ішності та суспільної доброчинності власної праці на теренах</w:t>
      </w:r>
      <w:r w:rsidRPr="00217843">
        <w:rPr>
          <w:rFonts w:ascii="Times New Roman" w:eastAsia="Times New Roman" w:hAnsi="Times New Roman" w:cs="Times New Roman"/>
          <w:sz w:val="28"/>
          <w:szCs w:val="28"/>
          <w:lang w:val="uk-UA" w:eastAsia="ru-RU"/>
        </w:rPr>
        <w:t xml:space="preserve"> особистої відповідальності за результати цієї праці;</w:t>
      </w:r>
      <w:r>
        <w:rPr>
          <w:rFonts w:ascii="Times New Roman" w:eastAsia="Times New Roman" w:hAnsi="Times New Roman" w:cs="Times New Roman"/>
          <w:sz w:val="28"/>
          <w:szCs w:val="28"/>
          <w:lang w:val="uk-UA" w:eastAsia="ru-RU"/>
        </w:rPr>
        <w:t xml:space="preserve"> </w:t>
      </w:r>
      <w:r w:rsidRPr="00217843">
        <w:rPr>
          <w:rFonts w:ascii="Times New Roman" w:eastAsia="Times New Roman" w:hAnsi="Times New Roman" w:cs="Times New Roman"/>
          <w:sz w:val="28"/>
          <w:szCs w:val="28"/>
          <w:lang w:val="uk-UA" w:eastAsia="ru-RU"/>
        </w:rPr>
        <w:t>всебічне фізичне</w:t>
      </w:r>
      <w:r w:rsidRPr="00B83A39">
        <w:rPr>
          <w:rFonts w:ascii="Times New Roman" w:eastAsia="Times New Roman" w:hAnsi="Times New Roman" w:cs="Times New Roman"/>
          <w:sz w:val="28"/>
          <w:szCs w:val="28"/>
          <w:lang w:val="uk-UA" w:eastAsia="ru-RU"/>
        </w:rPr>
        <w:t xml:space="preserve"> та псих</w:t>
      </w:r>
      <w:r>
        <w:rPr>
          <w:rFonts w:ascii="Times New Roman" w:eastAsia="Times New Roman" w:hAnsi="Times New Roman" w:cs="Times New Roman"/>
          <w:sz w:val="28"/>
          <w:szCs w:val="28"/>
          <w:lang w:val="uk-UA" w:eastAsia="ru-RU"/>
        </w:rPr>
        <w:t>ічне самовдосконалення індивіда</w:t>
      </w:r>
      <w:r w:rsidRPr="00B83A39">
        <w:rPr>
          <w:rFonts w:ascii="Times New Roman" w:eastAsia="Times New Roman" w:hAnsi="Times New Roman" w:cs="Times New Roman"/>
          <w:sz w:val="28"/>
          <w:szCs w:val="28"/>
          <w:lang w:val="uk-UA" w:eastAsia="ru-RU"/>
        </w:rPr>
        <w:t xml:space="preserve"> шляхом залучення до здорового способу життя;</w:t>
      </w:r>
      <w:r>
        <w:rPr>
          <w:rFonts w:ascii="Times New Roman" w:eastAsia="Times New Roman" w:hAnsi="Times New Roman" w:cs="Times New Roman"/>
          <w:sz w:val="28"/>
          <w:szCs w:val="28"/>
          <w:lang w:val="uk-UA" w:eastAsia="ru-RU"/>
        </w:rPr>
        <w:t xml:space="preserve"> духовне зростання студента на базі</w:t>
      </w:r>
      <w:r w:rsidRPr="00217843">
        <w:rPr>
          <w:rFonts w:ascii="Times New Roman" w:eastAsia="Times New Roman" w:hAnsi="Times New Roman" w:cs="Times New Roman"/>
          <w:sz w:val="28"/>
          <w:szCs w:val="28"/>
          <w:lang w:val="uk-UA" w:eastAsia="ru-RU"/>
        </w:rPr>
        <w:t xml:space="preserve"> глибинних національних народних традицій та сп</w:t>
      </w:r>
      <w:r>
        <w:rPr>
          <w:rFonts w:ascii="Times New Roman" w:eastAsia="Times New Roman" w:hAnsi="Times New Roman" w:cs="Times New Roman"/>
          <w:sz w:val="28"/>
          <w:szCs w:val="28"/>
          <w:lang w:val="uk-UA" w:eastAsia="ru-RU"/>
        </w:rPr>
        <w:t xml:space="preserve">рияння моральному, </w:t>
      </w:r>
      <w:r w:rsidRPr="00217843">
        <w:rPr>
          <w:rFonts w:ascii="Times New Roman" w:eastAsia="Times New Roman" w:hAnsi="Times New Roman" w:cs="Times New Roman"/>
          <w:sz w:val="28"/>
          <w:szCs w:val="28"/>
          <w:lang w:val="uk-UA" w:eastAsia="ru-RU"/>
        </w:rPr>
        <w:t>культурному</w:t>
      </w:r>
      <w:r>
        <w:rPr>
          <w:rFonts w:ascii="Times New Roman" w:eastAsia="Times New Roman" w:hAnsi="Times New Roman" w:cs="Times New Roman"/>
          <w:sz w:val="28"/>
          <w:szCs w:val="28"/>
          <w:lang w:val="uk-UA" w:eastAsia="ru-RU"/>
        </w:rPr>
        <w:t xml:space="preserve"> та соціальному</w:t>
      </w:r>
      <w:r w:rsidRPr="00217843">
        <w:rPr>
          <w:rFonts w:ascii="Times New Roman" w:eastAsia="Times New Roman" w:hAnsi="Times New Roman" w:cs="Times New Roman"/>
          <w:sz w:val="28"/>
          <w:szCs w:val="28"/>
          <w:lang w:val="uk-UA" w:eastAsia="ru-RU"/>
        </w:rPr>
        <w:t xml:space="preserve"> розвитку особистості студента;</w:t>
      </w:r>
      <w:r>
        <w:rPr>
          <w:rFonts w:ascii="Times New Roman" w:eastAsia="Times New Roman" w:hAnsi="Times New Roman" w:cs="Times New Roman"/>
          <w:sz w:val="28"/>
          <w:szCs w:val="28"/>
          <w:lang w:val="uk-UA" w:eastAsia="ru-RU"/>
        </w:rPr>
        <w:t xml:space="preserve"> розвиток навички</w:t>
      </w:r>
      <w:r w:rsidRPr="00B83A39">
        <w:rPr>
          <w:rFonts w:ascii="Times New Roman" w:eastAsia="Times New Roman" w:hAnsi="Times New Roman" w:cs="Times New Roman"/>
          <w:sz w:val="28"/>
          <w:szCs w:val="28"/>
          <w:lang w:val="uk-UA" w:eastAsia="ru-RU"/>
        </w:rPr>
        <w:t xml:space="preserve"> керувати власною поведінкою, дотримуючись етичних правил «че</w:t>
      </w:r>
      <w:r>
        <w:rPr>
          <w:rFonts w:ascii="Times New Roman" w:eastAsia="Times New Roman" w:hAnsi="Times New Roman" w:cs="Times New Roman"/>
          <w:sz w:val="28"/>
          <w:szCs w:val="28"/>
          <w:lang w:val="uk-UA" w:eastAsia="ru-RU"/>
        </w:rPr>
        <w:t>сної гри» у відносинах з людьми;</w:t>
      </w:r>
      <w:r w:rsidRPr="0021784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створення мотивації самостійно позбуватися факторів</w:t>
      </w:r>
      <w:r w:rsidRPr="00B83A39">
        <w:rPr>
          <w:rFonts w:ascii="Times New Roman" w:eastAsia="Times New Roman" w:hAnsi="Times New Roman" w:cs="Times New Roman"/>
          <w:sz w:val="28"/>
          <w:szCs w:val="28"/>
          <w:lang w:val="uk-UA" w:eastAsia="ru-RU"/>
        </w:rPr>
        <w:t xml:space="preserve"> ризику, що модифікуються (паління,</w:t>
      </w:r>
      <w:r>
        <w:rPr>
          <w:rFonts w:ascii="Times New Roman" w:eastAsia="Times New Roman" w:hAnsi="Times New Roman" w:cs="Times New Roman"/>
          <w:sz w:val="28"/>
          <w:szCs w:val="28"/>
          <w:lang w:val="uk-UA" w:eastAsia="ru-RU"/>
        </w:rPr>
        <w:t xml:space="preserve"> </w:t>
      </w:r>
      <w:r w:rsidRPr="00B83A39">
        <w:rPr>
          <w:rFonts w:ascii="Times New Roman" w:eastAsia="Times New Roman" w:hAnsi="Times New Roman" w:cs="Times New Roman"/>
          <w:sz w:val="28"/>
          <w:szCs w:val="28"/>
          <w:lang w:val="uk-UA" w:eastAsia="ru-RU"/>
        </w:rPr>
        <w:t>надмірна вага</w:t>
      </w:r>
      <w:r>
        <w:rPr>
          <w:rFonts w:ascii="Times New Roman" w:eastAsia="Times New Roman" w:hAnsi="Times New Roman" w:cs="Times New Roman"/>
          <w:sz w:val="28"/>
          <w:szCs w:val="28"/>
          <w:lang w:val="uk-UA" w:eastAsia="ru-RU"/>
        </w:rPr>
        <w:t>,</w:t>
      </w:r>
      <w:r w:rsidRPr="00B83A39">
        <w:rPr>
          <w:rFonts w:ascii="Times New Roman" w:eastAsia="Times New Roman" w:hAnsi="Times New Roman" w:cs="Times New Roman"/>
          <w:sz w:val="28"/>
          <w:szCs w:val="28"/>
          <w:lang w:val="uk-UA" w:eastAsia="ru-RU"/>
        </w:rPr>
        <w:t xml:space="preserve"> гіподинамія, тощо); </w:t>
      </w:r>
      <w:r>
        <w:rPr>
          <w:rFonts w:ascii="Times New Roman" w:eastAsia="Times New Roman" w:hAnsi="Times New Roman" w:cs="Times New Roman"/>
          <w:sz w:val="28"/>
          <w:szCs w:val="28"/>
          <w:lang w:val="uk-UA" w:eastAsia="ru-RU"/>
        </w:rPr>
        <w:t>популяризація</w:t>
      </w:r>
      <w:r w:rsidRPr="00B83A39">
        <w:rPr>
          <w:rFonts w:ascii="Times New Roman" w:eastAsia="Times New Roman" w:hAnsi="Times New Roman" w:cs="Times New Roman"/>
          <w:sz w:val="28"/>
          <w:szCs w:val="28"/>
          <w:lang w:val="uk-UA" w:eastAsia="ru-RU"/>
        </w:rPr>
        <w:t xml:space="preserve"> екологічно</w:t>
      </w:r>
      <w:r>
        <w:rPr>
          <w:rFonts w:ascii="Times New Roman" w:eastAsia="Times New Roman" w:hAnsi="Times New Roman" w:cs="Times New Roman"/>
          <w:sz w:val="28"/>
          <w:szCs w:val="28"/>
          <w:lang w:val="uk-UA" w:eastAsia="ru-RU"/>
        </w:rPr>
        <w:t>ї компетентності</w:t>
      </w:r>
      <w:r w:rsidRPr="00B83A39">
        <w:rPr>
          <w:rFonts w:ascii="Times New Roman" w:eastAsia="Times New Roman" w:hAnsi="Times New Roman" w:cs="Times New Roman"/>
          <w:sz w:val="28"/>
          <w:szCs w:val="28"/>
          <w:lang w:val="uk-UA" w:eastAsia="ru-RU"/>
        </w:rPr>
        <w:t xml:space="preserve"> та оволодіння навичками</w:t>
      </w:r>
      <w:r>
        <w:rPr>
          <w:rFonts w:ascii="Times New Roman" w:eastAsia="Times New Roman" w:hAnsi="Times New Roman" w:cs="Times New Roman"/>
          <w:sz w:val="28"/>
          <w:szCs w:val="28"/>
          <w:lang w:val="uk-UA" w:eastAsia="ru-RU"/>
        </w:rPr>
        <w:t xml:space="preserve"> використання природних ресурсів</w:t>
      </w:r>
      <w:r w:rsidRPr="00B83A39">
        <w:rPr>
          <w:rFonts w:ascii="Times New Roman" w:eastAsia="Times New Roman" w:hAnsi="Times New Roman" w:cs="Times New Roman"/>
          <w:sz w:val="28"/>
          <w:szCs w:val="28"/>
          <w:lang w:val="uk-UA" w:eastAsia="ru-RU"/>
        </w:rPr>
        <w:t xml:space="preserve"> з метою </w:t>
      </w:r>
      <w:r>
        <w:rPr>
          <w:rFonts w:ascii="Times New Roman" w:eastAsia="Times New Roman" w:hAnsi="Times New Roman" w:cs="Times New Roman"/>
          <w:sz w:val="28"/>
          <w:szCs w:val="28"/>
          <w:lang w:val="uk-UA" w:eastAsia="ru-RU"/>
        </w:rPr>
        <w:t>загартування організму і покраще</w:t>
      </w:r>
      <w:r w:rsidRPr="00B83A39">
        <w:rPr>
          <w:rFonts w:ascii="Times New Roman" w:eastAsia="Times New Roman" w:hAnsi="Times New Roman" w:cs="Times New Roman"/>
          <w:sz w:val="28"/>
          <w:szCs w:val="28"/>
          <w:lang w:val="uk-UA" w:eastAsia="ru-RU"/>
        </w:rPr>
        <w:t xml:space="preserve">ння стану </w:t>
      </w:r>
      <w:r w:rsidRPr="004C1ABA">
        <w:rPr>
          <w:rFonts w:ascii="Times New Roman" w:eastAsia="Times New Roman" w:hAnsi="Times New Roman" w:cs="Times New Roman"/>
          <w:sz w:val="28"/>
          <w:szCs w:val="28"/>
          <w:lang w:val="uk-UA" w:eastAsia="ru-RU"/>
        </w:rPr>
        <w:t>здоров’я</w:t>
      </w:r>
      <w:r>
        <w:rPr>
          <w:rFonts w:ascii="Times New Roman" w:eastAsia="Times New Roman" w:hAnsi="Times New Roman" w:cs="Times New Roman"/>
          <w:sz w:val="28"/>
          <w:szCs w:val="28"/>
          <w:lang w:val="uk-UA" w:eastAsia="ru-RU"/>
        </w:rPr>
        <w:t>; формування</w:t>
      </w:r>
      <w:r w:rsidRPr="00B83A39">
        <w:rPr>
          <w:rFonts w:ascii="Times New Roman" w:eastAsia="Times New Roman" w:hAnsi="Times New Roman" w:cs="Times New Roman"/>
          <w:sz w:val="28"/>
          <w:szCs w:val="28"/>
          <w:lang w:val="uk-UA" w:eastAsia="ru-RU"/>
        </w:rPr>
        <w:t xml:space="preserve"> особистої зацікавленості у корисності систематичної рухової</w:t>
      </w:r>
      <w:r>
        <w:rPr>
          <w:rFonts w:ascii="Times New Roman" w:eastAsia="Times New Roman" w:hAnsi="Times New Roman" w:cs="Times New Roman"/>
          <w:sz w:val="28"/>
          <w:szCs w:val="28"/>
          <w:lang w:val="uk-UA" w:eastAsia="ru-RU"/>
        </w:rPr>
        <w:t xml:space="preserve"> </w:t>
      </w:r>
      <w:r w:rsidRPr="00B83A39">
        <w:rPr>
          <w:rFonts w:ascii="Times New Roman" w:eastAsia="Times New Roman" w:hAnsi="Times New Roman" w:cs="Times New Roman"/>
          <w:sz w:val="28"/>
          <w:szCs w:val="28"/>
          <w:lang w:val="uk-UA" w:eastAsia="ru-RU"/>
        </w:rPr>
        <w:t>активності, що є передумовою досягнення життєвого успіху та впевне</w:t>
      </w:r>
      <w:r w:rsidR="00DC5C34">
        <w:rPr>
          <w:rFonts w:ascii="Times New Roman" w:eastAsia="Times New Roman" w:hAnsi="Times New Roman" w:cs="Times New Roman"/>
          <w:sz w:val="28"/>
          <w:szCs w:val="28"/>
          <w:lang w:val="uk-UA" w:eastAsia="ru-RU"/>
        </w:rPr>
        <w:t>ності у власних силах</w:t>
      </w:r>
      <w:r w:rsidR="004C1ABA" w:rsidRPr="004C1ABA">
        <w:rPr>
          <w:rFonts w:ascii="Times New Roman" w:eastAsia="Times New Roman" w:hAnsi="Times New Roman" w:cs="Times New Roman"/>
          <w:sz w:val="28"/>
          <w:szCs w:val="28"/>
          <w:lang w:val="uk-UA" w:eastAsia="ru-RU"/>
        </w:rPr>
        <w:t xml:space="preserve"> [</w:t>
      </w:r>
      <w:r w:rsidR="004C1ABA" w:rsidRPr="004C1ABA">
        <w:rPr>
          <w:rStyle w:val="a9"/>
          <w:rFonts w:ascii="Times New Roman" w:eastAsia="Times New Roman" w:hAnsi="Times New Roman" w:cs="Times New Roman"/>
          <w:sz w:val="28"/>
          <w:szCs w:val="28"/>
          <w:vertAlign w:val="baseline"/>
          <w:lang w:val="uk-UA" w:eastAsia="ru-RU"/>
        </w:rPr>
        <w:endnoteReference w:id="23"/>
      </w:r>
      <w:r w:rsidR="004C1ABA" w:rsidRPr="004C1ABA">
        <w:rPr>
          <w:rFonts w:ascii="Times New Roman" w:eastAsia="Times New Roman" w:hAnsi="Times New Roman" w:cs="Times New Roman"/>
          <w:sz w:val="28"/>
          <w:szCs w:val="28"/>
          <w:lang w:val="uk-UA" w:eastAsia="ru-RU"/>
        </w:rPr>
        <w:t>]</w:t>
      </w:r>
      <w:r w:rsidR="00EE09E0" w:rsidRPr="004C1ABA">
        <w:rPr>
          <w:rFonts w:ascii="Times New Roman" w:eastAsia="Times New Roman" w:hAnsi="Times New Roman" w:cs="Times New Roman"/>
          <w:sz w:val="28"/>
          <w:szCs w:val="28"/>
          <w:lang w:val="uk-UA" w:eastAsia="ru-RU"/>
        </w:rPr>
        <w:t>.</w:t>
      </w:r>
    </w:p>
    <w:p w:rsidR="00F473F5" w:rsidRDefault="00EE09E0" w:rsidP="00C274FB">
      <w:pPr>
        <w:spacing w:after="0" w:line="360" w:lineRule="auto"/>
        <w:ind w:firstLine="709"/>
        <w:jc w:val="both"/>
        <w:rPr>
          <w:rFonts w:ascii="Times New Roman" w:eastAsia="Times New Roman" w:hAnsi="Times New Roman" w:cs="Times New Roman"/>
          <w:sz w:val="28"/>
          <w:szCs w:val="28"/>
          <w:lang w:val="uk-UA" w:eastAsia="ru-RU"/>
        </w:rPr>
      </w:pPr>
      <w:r w:rsidRPr="004D0BB9">
        <w:rPr>
          <w:rFonts w:ascii="Times New Roman" w:eastAsia="Times New Roman" w:hAnsi="Times New Roman" w:cs="Times New Roman"/>
          <w:sz w:val="28"/>
          <w:szCs w:val="28"/>
          <w:lang w:val="uk-UA" w:eastAsia="ru-RU"/>
        </w:rPr>
        <w:t>Послідовність переліку представлених домінант ні в якому разі не від</w:t>
      </w:r>
      <w:r w:rsidR="00210F07" w:rsidRPr="004D0BB9">
        <w:rPr>
          <w:rFonts w:ascii="Times New Roman" w:eastAsia="Times New Roman" w:hAnsi="Times New Roman" w:cs="Times New Roman"/>
          <w:sz w:val="28"/>
          <w:szCs w:val="28"/>
          <w:lang w:val="uk-UA" w:eastAsia="ru-RU"/>
        </w:rPr>
        <w:t>ображає клас</w:t>
      </w:r>
      <w:r w:rsidRPr="004D0BB9">
        <w:rPr>
          <w:rFonts w:ascii="Times New Roman" w:eastAsia="Times New Roman" w:hAnsi="Times New Roman" w:cs="Times New Roman"/>
          <w:sz w:val="28"/>
          <w:szCs w:val="28"/>
          <w:lang w:val="uk-UA" w:eastAsia="ru-RU"/>
        </w:rPr>
        <w:t xml:space="preserve"> їх значущості у структурі запропонованих нами концептуальних засад розвитку системи фізичного виховання студентської молоді.</w:t>
      </w:r>
      <w:r w:rsidRPr="00B83A39">
        <w:rPr>
          <w:rFonts w:ascii="Times New Roman" w:eastAsia="Times New Roman" w:hAnsi="Times New Roman" w:cs="Times New Roman"/>
          <w:sz w:val="28"/>
          <w:szCs w:val="28"/>
          <w:lang w:val="uk-UA" w:eastAsia="ru-RU"/>
        </w:rPr>
        <w:t xml:space="preserve"> </w:t>
      </w:r>
    </w:p>
    <w:p w:rsidR="00F473F5" w:rsidRDefault="00210F07"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Визначена</w:t>
      </w:r>
      <w:r w:rsidR="00EE09E0" w:rsidRPr="00F473F5">
        <w:rPr>
          <w:rFonts w:ascii="Times New Roman" w:eastAsia="Times New Roman" w:hAnsi="Times New Roman" w:cs="Times New Roman"/>
          <w:sz w:val="28"/>
          <w:szCs w:val="28"/>
          <w:lang w:val="uk-UA" w:eastAsia="ru-RU"/>
        </w:rPr>
        <w:t xml:space="preserve"> проблема, на нашу думку, повинна розкриватися не на основі авторитарної (традиційної) концепції фізичного ви</w:t>
      </w:r>
      <w:r>
        <w:rPr>
          <w:rFonts w:ascii="Times New Roman" w:eastAsia="Times New Roman" w:hAnsi="Times New Roman" w:cs="Times New Roman"/>
          <w:sz w:val="28"/>
          <w:szCs w:val="28"/>
          <w:lang w:val="uk-UA" w:eastAsia="ru-RU"/>
        </w:rPr>
        <w:t>ховання у вищому навчальному закладі</w:t>
      </w:r>
      <w:r w:rsidR="00EE09E0" w:rsidRPr="00F473F5">
        <w:rPr>
          <w:rFonts w:ascii="Times New Roman" w:eastAsia="Times New Roman" w:hAnsi="Times New Roman" w:cs="Times New Roman"/>
          <w:sz w:val="28"/>
          <w:szCs w:val="28"/>
          <w:lang w:val="uk-UA" w:eastAsia="ru-RU"/>
        </w:rPr>
        <w:t>, а з позиції розвивальної (оздоровчої)</w:t>
      </w:r>
      <w:r>
        <w:rPr>
          <w:rFonts w:ascii="Times New Roman" w:eastAsia="Times New Roman" w:hAnsi="Times New Roman" w:cs="Times New Roman"/>
          <w:sz w:val="28"/>
          <w:szCs w:val="28"/>
          <w:lang w:val="uk-UA" w:eastAsia="ru-RU"/>
        </w:rPr>
        <w:t xml:space="preserve"> концепції, що формує, </w:t>
      </w:r>
      <w:r w:rsidRPr="00F473F5">
        <w:rPr>
          <w:rFonts w:ascii="Times New Roman" w:eastAsia="Times New Roman" w:hAnsi="Times New Roman" w:cs="Times New Roman"/>
          <w:sz w:val="28"/>
          <w:szCs w:val="28"/>
          <w:lang w:val="uk-UA" w:eastAsia="ru-RU"/>
        </w:rPr>
        <w:t>на заняттях з фізичного виховання</w:t>
      </w:r>
      <w:r>
        <w:rPr>
          <w:rFonts w:ascii="Times New Roman" w:eastAsia="Times New Roman" w:hAnsi="Times New Roman" w:cs="Times New Roman"/>
          <w:sz w:val="28"/>
          <w:szCs w:val="28"/>
          <w:lang w:val="uk-UA" w:eastAsia="ru-RU"/>
        </w:rPr>
        <w:t>, розумне</w:t>
      </w:r>
      <w:r w:rsidR="00EE09E0" w:rsidRPr="00F473F5">
        <w:rPr>
          <w:rFonts w:ascii="Times New Roman" w:eastAsia="Times New Roman" w:hAnsi="Times New Roman" w:cs="Times New Roman"/>
          <w:sz w:val="28"/>
          <w:szCs w:val="28"/>
          <w:lang w:val="uk-UA" w:eastAsia="ru-RU"/>
        </w:rPr>
        <w:t xml:space="preserve"> ставлення до здоро</w:t>
      </w:r>
      <w:r>
        <w:rPr>
          <w:rFonts w:ascii="Times New Roman" w:eastAsia="Times New Roman" w:hAnsi="Times New Roman" w:cs="Times New Roman"/>
          <w:sz w:val="28"/>
          <w:szCs w:val="28"/>
          <w:lang w:val="uk-UA" w:eastAsia="ru-RU"/>
        </w:rPr>
        <w:t>в’я як цінності, створює звички</w:t>
      </w:r>
      <w:r w:rsidR="00EE09E0" w:rsidRPr="00F473F5">
        <w:rPr>
          <w:rFonts w:ascii="Times New Roman" w:eastAsia="Times New Roman" w:hAnsi="Times New Roman" w:cs="Times New Roman"/>
          <w:sz w:val="28"/>
          <w:szCs w:val="28"/>
          <w:lang w:val="uk-UA" w:eastAsia="ru-RU"/>
        </w:rPr>
        <w:t xml:space="preserve"> здорового способу життя, фізи</w:t>
      </w:r>
      <w:r>
        <w:rPr>
          <w:rFonts w:ascii="Times New Roman" w:eastAsia="Times New Roman" w:hAnsi="Times New Roman" w:cs="Times New Roman"/>
          <w:sz w:val="28"/>
          <w:szCs w:val="28"/>
          <w:lang w:val="uk-UA" w:eastAsia="ru-RU"/>
        </w:rPr>
        <w:t>чної краси та спортивного образу</w:t>
      </w:r>
      <w:r w:rsidR="00EE09E0" w:rsidRPr="00F473F5">
        <w:rPr>
          <w:rFonts w:ascii="Times New Roman" w:eastAsia="Times New Roman" w:hAnsi="Times New Roman" w:cs="Times New Roman"/>
          <w:sz w:val="28"/>
          <w:szCs w:val="28"/>
          <w:lang w:val="uk-UA" w:eastAsia="ru-RU"/>
        </w:rPr>
        <w:t xml:space="preserve"> ділової людини, яке відбувається шлях</w:t>
      </w:r>
      <w:r>
        <w:rPr>
          <w:rFonts w:ascii="Times New Roman" w:eastAsia="Times New Roman" w:hAnsi="Times New Roman" w:cs="Times New Roman"/>
          <w:sz w:val="28"/>
          <w:szCs w:val="28"/>
          <w:lang w:val="uk-UA" w:eastAsia="ru-RU"/>
        </w:rPr>
        <w:t>ом використання прийомів</w:t>
      </w:r>
      <w:r w:rsidR="00EE09E0" w:rsidRPr="00F473F5">
        <w:rPr>
          <w:rFonts w:ascii="Times New Roman" w:eastAsia="Times New Roman" w:hAnsi="Times New Roman" w:cs="Times New Roman"/>
          <w:sz w:val="28"/>
          <w:szCs w:val="28"/>
          <w:lang w:val="uk-UA" w:eastAsia="ru-RU"/>
        </w:rPr>
        <w:t xml:space="preserve"> фізичного виховання, фізкультурно-оздоровчої та спортивно-масової </w:t>
      </w:r>
      <w:r w:rsidR="00EE09E0" w:rsidRPr="00275BDC">
        <w:rPr>
          <w:rFonts w:ascii="Times New Roman" w:eastAsia="Times New Roman" w:hAnsi="Times New Roman" w:cs="Times New Roman"/>
          <w:sz w:val="28"/>
          <w:szCs w:val="28"/>
          <w:lang w:val="uk-UA" w:eastAsia="ru-RU"/>
        </w:rPr>
        <w:t>роботи</w:t>
      </w:r>
      <w:r w:rsidR="00DC5C34">
        <w:rPr>
          <w:rFonts w:ascii="Times New Roman" w:eastAsia="Times New Roman" w:hAnsi="Times New Roman" w:cs="Times New Roman"/>
          <w:sz w:val="28"/>
          <w:szCs w:val="28"/>
          <w:lang w:val="uk-UA" w:eastAsia="ru-RU"/>
        </w:rPr>
        <w:t xml:space="preserve"> </w:t>
      </w:r>
      <w:r w:rsidR="00A7769A" w:rsidRPr="00210F07">
        <w:rPr>
          <w:rFonts w:ascii="Times New Roman" w:eastAsia="Times New Roman" w:hAnsi="Times New Roman" w:cs="Times New Roman"/>
          <w:sz w:val="28"/>
          <w:szCs w:val="28"/>
          <w:lang w:val="uk-UA" w:eastAsia="ru-RU"/>
        </w:rPr>
        <w:t>[</w:t>
      </w:r>
      <w:r w:rsidR="00A7769A" w:rsidRPr="00275BDC">
        <w:rPr>
          <w:rStyle w:val="a9"/>
          <w:rFonts w:ascii="Times New Roman" w:eastAsia="Times New Roman" w:hAnsi="Times New Roman" w:cs="Times New Roman"/>
          <w:sz w:val="28"/>
          <w:szCs w:val="28"/>
          <w:vertAlign w:val="baseline"/>
          <w:lang w:eastAsia="ru-RU"/>
        </w:rPr>
        <w:endnoteReference w:id="24"/>
      </w:r>
      <w:r w:rsidR="00A7769A" w:rsidRPr="00210F07">
        <w:rPr>
          <w:rFonts w:ascii="Times New Roman" w:eastAsia="Times New Roman" w:hAnsi="Times New Roman" w:cs="Times New Roman"/>
          <w:sz w:val="28"/>
          <w:szCs w:val="28"/>
          <w:lang w:val="uk-UA" w:eastAsia="ru-RU"/>
        </w:rPr>
        <w:t>]</w:t>
      </w:r>
      <w:r w:rsidR="00EE09E0" w:rsidRPr="00275BDC">
        <w:rPr>
          <w:rFonts w:ascii="Times New Roman" w:eastAsia="Times New Roman" w:hAnsi="Times New Roman" w:cs="Times New Roman"/>
          <w:sz w:val="28"/>
          <w:szCs w:val="28"/>
          <w:lang w:val="uk-UA" w:eastAsia="ru-RU"/>
        </w:rPr>
        <w:t>.</w:t>
      </w:r>
    </w:p>
    <w:p w:rsidR="00F473F5" w:rsidRDefault="00210F07"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Н</w:t>
      </w:r>
      <w:r w:rsidRPr="00F473F5">
        <w:rPr>
          <w:rFonts w:ascii="Times New Roman" w:eastAsia="Times New Roman" w:hAnsi="Times New Roman" w:cs="Times New Roman"/>
          <w:sz w:val="28"/>
          <w:szCs w:val="28"/>
          <w:lang w:val="uk-UA" w:eastAsia="ru-RU"/>
        </w:rPr>
        <w:t>а нашу думку</w:t>
      </w:r>
      <w:r>
        <w:rPr>
          <w:rFonts w:ascii="Times New Roman" w:eastAsia="Times New Roman" w:hAnsi="Times New Roman" w:cs="Times New Roman"/>
          <w:sz w:val="28"/>
          <w:szCs w:val="28"/>
          <w:lang w:val="uk-UA" w:eastAsia="ru-RU"/>
        </w:rPr>
        <w:t>,</w:t>
      </w:r>
      <w:r w:rsidRPr="00F473F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для досягнення цієї мети </w:t>
      </w:r>
      <w:r w:rsidR="00EE09E0" w:rsidRPr="00F473F5">
        <w:rPr>
          <w:rFonts w:ascii="Times New Roman" w:eastAsia="Times New Roman" w:hAnsi="Times New Roman" w:cs="Times New Roman"/>
          <w:sz w:val="28"/>
          <w:szCs w:val="28"/>
          <w:lang w:val="uk-UA" w:eastAsia="ru-RU"/>
        </w:rPr>
        <w:t>необхідно забезпечити: ко</w:t>
      </w:r>
      <w:r w:rsidR="007B3A49">
        <w:rPr>
          <w:rFonts w:ascii="Times New Roman" w:eastAsia="Times New Roman" w:hAnsi="Times New Roman" w:cs="Times New Roman"/>
          <w:sz w:val="28"/>
          <w:szCs w:val="28"/>
          <w:lang w:val="uk-UA" w:eastAsia="ru-RU"/>
        </w:rPr>
        <w:t>мплексний підхід до надійного</w:t>
      </w:r>
      <w:r w:rsidR="00EE09E0" w:rsidRPr="00F473F5">
        <w:rPr>
          <w:rFonts w:ascii="Times New Roman" w:eastAsia="Times New Roman" w:hAnsi="Times New Roman" w:cs="Times New Roman"/>
          <w:sz w:val="28"/>
          <w:szCs w:val="28"/>
          <w:lang w:val="uk-UA" w:eastAsia="ru-RU"/>
        </w:rPr>
        <w:t xml:space="preserve"> формування всіх складових здоров’я; удосконалення фізичної та психологічної підготовки до активного життя</w:t>
      </w:r>
      <w:r w:rsidR="007B3A49">
        <w:rPr>
          <w:rFonts w:ascii="Times New Roman" w:eastAsia="Times New Roman" w:hAnsi="Times New Roman" w:cs="Times New Roman"/>
          <w:sz w:val="28"/>
          <w:szCs w:val="28"/>
          <w:lang w:val="uk-UA" w:eastAsia="ru-RU"/>
        </w:rPr>
        <w:t xml:space="preserve"> студента</w:t>
      </w:r>
      <w:r w:rsidR="00EE09E0" w:rsidRPr="00F473F5">
        <w:rPr>
          <w:rFonts w:ascii="Times New Roman" w:eastAsia="Times New Roman" w:hAnsi="Times New Roman" w:cs="Times New Roman"/>
          <w:sz w:val="28"/>
          <w:szCs w:val="28"/>
          <w:lang w:val="uk-UA" w:eastAsia="ru-RU"/>
        </w:rPr>
        <w:t xml:space="preserve"> і про</w:t>
      </w:r>
      <w:r w:rsidR="007B3A49">
        <w:rPr>
          <w:rFonts w:ascii="Times New Roman" w:eastAsia="Times New Roman" w:hAnsi="Times New Roman" w:cs="Times New Roman"/>
          <w:sz w:val="28"/>
          <w:szCs w:val="28"/>
          <w:lang w:val="uk-UA" w:eastAsia="ru-RU"/>
        </w:rPr>
        <w:t>фесійної діяльності на засадах</w:t>
      </w:r>
      <w:r w:rsidR="00EE09E0" w:rsidRPr="00F473F5">
        <w:rPr>
          <w:rFonts w:ascii="Times New Roman" w:eastAsia="Times New Roman" w:hAnsi="Times New Roman" w:cs="Times New Roman"/>
          <w:sz w:val="28"/>
          <w:szCs w:val="28"/>
          <w:lang w:val="uk-UA" w:eastAsia="ru-RU"/>
        </w:rPr>
        <w:t>, що забе</w:t>
      </w:r>
      <w:r w:rsidR="007B3A49">
        <w:rPr>
          <w:rFonts w:ascii="Times New Roman" w:eastAsia="Times New Roman" w:hAnsi="Times New Roman" w:cs="Times New Roman"/>
          <w:sz w:val="28"/>
          <w:szCs w:val="28"/>
          <w:lang w:val="uk-UA" w:eastAsia="ru-RU"/>
        </w:rPr>
        <w:t>зпечують оздоровчу направленість</w:t>
      </w:r>
      <w:r w:rsidR="00EE09E0" w:rsidRPr="00F473F5">
        <w:rPr>
          <w:rFonts w:ascii="Times New Roman" w:eastAsia="Times New Roman" w:hAnsi="Times New Roman" w:cs="Times New Roman"/>
          <w:sz w:val="28"/>
          <w:szCs w:val="28"/>
          <w:lang w:val="uk-UA" w:eastAsia="ru-RU"/>
        </w:rPr>
        <w:t xml:space="preserve"> та індивідуальність підходів; використання різноманітних форм рухової активності та інших засобів фізичного удосконалення. Виконання зазначених завдань пови</w:t>
      </w:r>
      <w:r w:rsidR="007B3A49">
        <w:rPr>
          <w:rFonts w:ascii="Times New Roman" w:eastAsia="Times New Roman" w:hAnsi="Times New Roman" w:cs="Times New Roman"/>
          <w:sz w:val="28"/>
          <w:szCs w:val="28"/>
          <w:lang w:val="uk-UA" w:eastAsia="ru-RU"/>
        </w:rPr>
        <w:t>нно сприяти досягненню суттєвого</w:t>
      </w:r>
      <w:r w:rsidR="00EE09E0" w:rsidRPr="00F473F5">
        <w:rPr>
          <w:rFonts w:ascii="Times New Roman" w:eastAsia="Times New Roman" w:hAnsi="Times New Roman" w:cs="Times New Roman"/>
          <w:sz w:val="28"/>
          <w:szCs w:val="28"/>
          <w:lang w:val="uk-UA" w:eastAsia="ru-RU"/>
        </w:rPr>
        <w:t xml:space="preserve"> зниження захворюваності молоді,</w:t>
      </w:r>
      <w:r w:rsidR="00EA30E0">
        <w:rPr>
          <w:rFonts w:ascii="Times New Roman" w:eastAsia="Times New Roman" w:hAnsi="Times New Roman" w:cs="Times New Roman"/>
          <w:sz w:val="28"/>
          <w:szCs w:val="28"/>
          <w:lang w:val="uk-UA" w:eastAsia="ru-RU"/>
        </w:rPr>
        <w:t xml:space="preserve"> </w:t>
      </w:r>
      <w:r w:rsidR="00EA30E0" w:rsidRPr="00F473F5">
        <w:rPr>
          <w:rFonts w:ascii="Times New Roman" w:eastAsia="Times New Roman" w:hAnsi="Times New Roman" w:cs="Times New Roman"/>
          <w:sz w:val="28"/>
          <w:szCs w:val="28"/>
          <w:lang w:val="uk-UA" w:eastAsia="ru-RU"/>
        </w:rPr>
        <w:t xml:space="preserve">зменшенню впливу шкідливих звичок на здоров’я </w:t>
      </w:r>
      <w:r w:rsidR="00EA30E0" w:rsidRPr="005E7C96">
        <w:rPr>
          <w:rFonts w:ascii="Times New Roman" w:eastAsia="Times New Roman" w:hAnsi="Times New Roman" w:cs="Times New Roman"/>
          <w:sz w:val="28"/>
          <w:szCs w:val="28"/>
          <w:lang w:val="uk-UA" w:eastAsia="ru-RU"/>
        </w:rPr>
        <w:t>молоді</w:t>
      </w:r>
      <w:r w:rsidR="00EA30E0">
        <w:rPr>
          <w:rFonts w:ascii="Times New Roman" w:eastAsia="Times New Roman" w:hAnsi="Times New Roman" w:cs="Times New Roman"/>
          <w:sz w:val="28"/>
          <w:szCs w:val="28"/>
          <w:lang w:val="uk-UA" w:eastAsia="ru-RU"/>
        </w:rPr>
        <w:t>,</w:t>
      </w:r>
      <w:r w:rsidR="00EE09E0" w:rsidRPr="00F473F5">
        <w:rPr>
          <w:rFonts w:ascii="Times New Roman" w:eastAsia="Times New Roman" w:hAnsi="Times New Roman" w:cs="Times New Roman"/>
          <w:sz w:val="28"/>
          <w:szCs w:val="28"/>
          <w:lang w:val="uk-UA" w:eastAsia="ru-RU"/>
        </w:rPr>
        <w:t xml:space="preserve"> підвищенню рівня профілактичної роботи, стимулюванню у студентської молоді прагн</w:t>
      </w:r>
      <w:r w:rsidR="00DC5C34">
        <w:rPr>
          <w:rFonts w:ascii="Times New Roman" w:eastAsia="Times New Roman" w:hAnsi="Times New Roman" w:cs="Times New Roman"/>
          <w:sz w:val="28"/>
          <w:szCs w:val="28"/>
          <w:lang w:val="uk-UA" w:eastAsia="ru-RU"/>
        </w:rPr>
        <w:t>ення до здорового способу життя</w:t>
      </w:r>
      <w:r w:rsidR="00EE09E0" w:rsidRPr="00F473F5">
        <w:rPr>
          <w:rFonts w:ascii="Times New Roman" w:eastAsia="Times New Roman" w:hAnsi="Times New Roman" w:cs="Times New Roman"/>
          <w:sz w:val="28"/>
          <w:szCs w:val="28"/>
          <w:lang w:val="uk-UA" w:eastAsia="ru-RU"/>
        </w:rPr>
        <w:t xml:space="preserve"> </w:t>
      </w:r>
      <w:r w:rsidR="005E7C96" w:rsidRPr="005E7C96">
        <w:rPr>
          <w:rFonts w:ascii="Times New Roman" w:eastAsia="Times New Roman" w:hAnsi="Times New Roman" w:cs="Times New Roman"/>
          <w:sz w:val="28"/>
          <w:szCs w:val="28"/>
          <w:lang w:val="uk-UA" w:eastAsia="ru-RU"/>
        </w:rPr>
        <w:t>[</w:t>
      </w:r>
      <w:r w:rsidR="005E7C96" w:rsidRPr="005E7C96">
        <w:rPr>
          <w:rStyle w:val="a9"/>
          <w:rFonts w:ascii="Times New Roman" w:eastAsia="Times New Roman" w:hAnsi="Times New Roman" w:cs="Times New Roman"/>
          <w:sz w:val="28"/>
          <w:szCs w:val="28"/>
          <w:vertAlign w:val="baseline"/>
          <w:lang w:val="uk-UA" w:eastAsia="ru-RU"/>
        </w:rPr>
        <w:endnoteReference w:id="25"/>
      </w:r>
      <w:r w:rsidR="005E7C96" w:rsidRPr="005E7C96">
        <w:rPr>
          <w:rFonts w:ascii="Times New Roman" w:eastAsia="Times New Roman" w:hAnsi="Times New Roman" w:cs="Times New Roman"/>
          <w:sz w:val="28"/>
          <w:szCs w:val="28"/>
          <w:lang w:val="uk-UA" w:eastAsia="ru-RU"/>
        </w:rPr>
        <w:t>]</w:t>
      </w:r>
      <w:r w:rsidR="00EE09E0" w:rsidRPr="005E7C96">
        <w:rPr>
          <w:rFonts w:ascii="Times New Roman" w:eastAsia="Times New Roman" w:hAnsi="Times New Roman" w:cs="Times New Roman"/>
          <w:sz w:val="28"/>
          <w:szCs w:val="28"/>
          <w:lang w:val="uk-UA" w:eastAsia="ru-RU"/>
        </w:rPr>
        <w:t>.</w:t>
      </w:r>
    </w:p>
    <w:p w:rsidR="00F473F5" w:rsidRDefault="00EA30E0"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Однією з найраціональніших</w:t>
      </w:r>
      <w:r w:rsidR="00EE09E0" w:rsidRPr="00F473F5">
        <w:rPr>
          <w:rFonts w:ascii="Times New Roman" w:eastAsia="Times New Roman" w:hAnsi="Times New Roman" w:cs="Times New Roman"/>
          <w:sz w:val="28"/>
          <w:szCs w:val="28"/>
          <w:lang w:val="uk-UA" w:eastAsia="ru-RU"/>
        </w:rPr>
        <w:t xml:space="preserve"> форм комплексно</w:t>
      </w:r>
      <w:r>
        <w:rPr>
          <w:rFonts w:ascii="Times New Roman" w:eastAsia="Times New Roman" w:hAnsi="Times New Roman" w:cs="Times New Roman"/>
          <w:sz w:val="28"/>
          <w:szCs w:val="28"/>
          <w:lang w:val="uk-UA" w:eastAsia="ru-RU"/>
        </w:rPr>
        <w:t xml:space="preserve">ї реалізації принципу </w:t>
      </w:r>
      <w:r w:rsidR="006D3C0F">
        <w:rPr>
          <w:rFonts w:ascii="Times New Roman" w:eastAsia="Times New Roman" w:hAnsi="Times New Roman" w:cs="Times New Roman"/>
          <w:sz w:val="28"/>
          <w:szCs w:val="28"/>
          <w:lang w:val="uk-UA" w:eastAsia="ru-RU"/>
        </w:rPr>
        <w:t>всебічного</w:t>
      </w:r>
      <w:r>
        <w:rPr>
          <w:rFonts w:ascii="Times New Roman" w:eastAsia="Times New Roman" w:hAnsi="Times New Roman" w:cs="Times New Roman"/>
          <w:sz w:val="28"/>
          <w:szCs w:val="28"/>
          <w:lang w:val="uk-UA" w:eastAsia="ru-RU"/>
        </w:rPr>
        <w:t xml:space="preserve"> </w:t>
      </w:r>
      <w:r w:rsidR="00EE09E0" w:rsidRPr="00F473F5">
        <w:rPr>
          <w:rFonts w:ascii="Times New Roman" w:eastAsia="Times New Roman" w:hAnsi="Times New Roman" w:cs="Times New Roman"/>
          <w:sz w:val="28"/>
          <w:szCs w:val="28"/>
          <w:lang w:val="uk-UA" w:eastAsia="ru-RU"/>
        </w:rPr>
        <w:t xml:space="preserve">та гармонійного розвитку особистості в умовах вищого навчального закладу є </w:t>
      </w:r>
      <w:r w:rsidR="000542F8" w:rsidRPr="00F473F5">
        <w:rPr>
          <w:rFonts w:ascii="Times New Roman" w:eastAsia="Times New Roman" w:hAnsi="Times New Roman" w:cs="Times New Roman"/>
          <w:sz w:val="28"/>
          <w:szCs w:val="28"/>
          <w:lang w:val="uk-UA" w:eastAsia="ru-RU"/>
        </w:rPr>
        <w:t>поза аудиторні</w:t>
      </w:r>
      <w:r w:rsidR="00EE09E0" w:rsidRPr="00F473F5">
        <w:rPr>
          <w:rFonts w:ascii="Times New Roman" w:eastAsia="Times New Roman" w:hAnsi="Times New Roman" w:cs="Times New Roman"/>
          <w:sz w:val="28"/>
          <w:szCs w:val="28"/>
          <w:lang w:val="uk-UA" w:eastAsia="ru-RU"/>
        </w:rPr>
        <w:t xml:space="preserve"> заняття з фізичного виховання, організаційні можливості яких</w:t>
      </w:r>
      <w:r w:rsidR="00210F07">
        <w:rPr>
          <w:rFonts w:ascii="Times New Roman" w:eastAsia="Times New Roman" w:hAnsi="Times New Roman" w:cs="Times New Roman"/>
          <w:sz w:val="28"/>
          <w:szCs w:val="28"/>
          <w:lang w:val="uk-UA" w:eastAsia="ru-RU"/>
        </w:rPr>
        <w:t xml:space="preserve"> </w:t>
      </w:r>
      <w:r w:rsidR="00C274FB" w:rsidRPr="00F473F5">
        <w:rPr>
          <w:rFonts w:ascii="Times New Roman" w:eastAsia="Times New Roman" w:hAnsi="Times New Roman" w:cs="Times New Roman"/>
          <w:sz w:val="28"/>
          <w:szCs w:val="28"/>
          <w:lang w:val="uk-UA" w:eastAsia="ru-RU"/>
        </w:rPr>
        <w:t>дають змогу не тільки зміцнювати фізичне здоров’я, а й сприяти розвитку морально-вольової підготовленості та формуванню творчого потенціалу</w:t>
      </w:r>
      <w:r w:rsidR="005E7C96" w:rsidRPr="005E7C96">
        <w:rPr>
          <w:rFonts w:ascii="Times New Roman" w:eastAsia="Times New Roman" w:hAnsi="Times New Roman" w:cs="Times New Roman"/>
          <w:sz w:val="28"/>
          <w:szCs w:val="28"/>
          <w:lang w:val="uk-UA" w:eastAsia="ru-RU"/>
        </w:rPr>
        <w:t xml:space="preserve"> [</w:t>
      </w:r>
      <w:r w:rsidR="005E7C96" w:rsidRPr="005E7C96">
        <w:rPr>
          <w:rStyle w:val="a9"/>
          <w:rFonts w:ascii="Times New Roman" w:eastAsia="Times New Roman" w:hAnsi="Times New Roman" w:cs="Times New Roman"/>
          <w:sz w:val="28"/>
          <w:szCs w:val="28"/>
          <w:vertAlign w:val="baseline"/>
          <w:lang w:val="uk-UA" w:eastAsia="ru-RU"/>
        </w:rPr>
        <w:endnoteReference w:id="26"/>
      </w:r>
      <w:r w:rsidR="005E7C96" w:rsidRPr="005E7C96">
        <w:rPr>
          <w:rFonts w:ascii="Times New Roman" w:eastAsia="Times New Roman" w:hAnsi="Times New Roman" w:cs="Times New Roman"/>
          <w:sz w:val="28"/>
          <w:szCs w:val="28"/>
          <w:lang w:val="uk-UA" w:eastAsia="ru-RU"/>
        </w:rPr>
        <w:t>]</w:t>
      </w:r>
      <w:r w:rsidR="00C274FB" w:rsidRPr="005E7C96">
        <w:rPr>
          <w:rFonts w:ascii="Times New Roman" w:eastAsia="Times New Roman" w:hAnsi="Times New Roman" w:cs="Times New Roman"/>
          <w:sz w:val="28"/>
          <w:szCs w:val="28"/>
          <w:lang w:val="uk-UA" w:eastAsia="ru-RU"/>
        </w:rPr>
        <w:t>.</w:t>
      </w:r>
    </w:p>
    <w:p w:rsidR="00F473F5" w:rsidRDefault="00C274FB" w:rsidP="00C274FB">
      <w:pPr>
        <w:spacing w:after="0" w:line="360" w:lineRule="auto"/>
        <w:ind w:firstLine="709"/>
        <w:jc w:val="both"/>
        <w:rPr>
          <w:rFonts w:ascii="Times New Roman" w:eastAsia="Times New Roman" w:hAnsi="Times New Roman" w:cs="Times New Roman"/>
          <w:sz w:val="28"/>
          <w:szCs w:val="28"/>
          <w:lang w:val="uk-UA" w:eastAsia="ru-RU"/>
        </w:rPr>
      </w:pPr>
      <w:r w:rsidRPr="00F473F5">
        <w:rPr>
          <w:rFonts w:ascii="Times New Roman" w:eastAsia="Times New Roman" w:hAnsi="Times New Roman" w:cs="Times New Roman"/>
          <w:sz w:val="28"/>
          <w:szCs w:val="28"/>
          <w:lang w:val="uk-UA" w:eastAsia="ru-RU"/>
        </w:rPr>
        <w:t xml:space="preserve"> Фізичне виховання дає змогу вирішувати одночасно освітні, виховні та оздоров</w:t>
      </w:r>
      <w:r w:rsidR="00EA30E0">
        <w:rPr>
          <w:rFonts w:ascii="Times New Roman" w:eastAsia="Times New Roman" w:hAnsi="Times New Roman" w:cs="Times New Roman"/>
          <w:sz w:val="28"/>
          <w:szCs w:val="28"/>
          <w:lang w:val="uk-UA" w:eastAsia="ru-RU"/>
        </w:rPr>
        <w:t>чі завдання, а основні засади</w:t>
      </w:r>
      <w:r w:rsidRPr="00F473F5">
        <w:rPr>
          <w:rFonts w:ascii="Times New Roman" w:eastAsia="Times New Roman" w:hAnsi="Times New Roman" w:cs="Times New Roman"/>
          <w:sz w:val="28"/>
          <w:szCs w:val="28"/>
          <w:lang w:val="uk-UA" w:eastAsia="ru-RU"/>
        </w:rPr>
        <w:t xml:space="preserve"> функціонування відповідної системи</w:t>
      </w:r>
      <w:r w:rsidR="00B74864">
        <w:rPr>
          <w:rFonts w:ascii="Times New Roman" w:eastAsia="Times New Roman" w:hAnsi="Times New Roman" w:cs="Times New Roman"/>
          <w:sz w:val="28"/>
          <w:szCs w:val="28"/>
          <w:lang w:val="uk-UA" w:eastAsia="ru-RU"/>
        </w:rPr>
        <w:t>, які</w:t>
      </w:r>
      <w:r w:rsidRPr="00F473F5">
        <w:rPr>
          <w:rFonts w:ascii="Times New Roman" w:eastAsia="Times New Roman" w:hAnsi="Times New Roman" w:cs="Times New Roman"/>
          <w:sz w:val="28"/>
          <w:szCs w:val="28"/>
          <w:lang w:val="uk-UA" w:eastAsia="ru-RU"/>
        </w:rPr>
        <w:t xml:space="preserve"> розроблялися</w:t>
      </w:r>
      <w:r w:rsidR="00B74864">
        <w:rPr>
          <w:rFonts w:ascii="Times New Roman" w:eastAsia="Times New Roman" w:hAnsi="Times New Roman" w:cs="Times New Roman"/>
          <w:sz w:val="28"/>
          <w:szCs w:val="28"/>
          <w:lang w:val="uk-UA" w:eastAsia="ru-RU"/>
        </w:rPr>
        <w:t xml:space="preserve"> провідними теоретиками країни,</w:t>
      </w:r>
      <w:r w:rsidRPr="00F473F5">
        <w:rPr>
          <w:rFonts w:ascii="Times New Roman" w:eastAsia="Times New Roman" w:hAnsi="Times New Roman" w:cs="Times New Roman"/>
          <w:sz w:val="28"/>
          <w:szCs w:val="28"/>
          <w:lang w:val="uk-UA" w:eastAsia="ru-RU"/>
        </w:rPr>
        <w:t xml:space="preserve"> і нині формуються, а саме:</w:t>
      </w:r>
    </w:p>
    <w:p w:rsidR="00F473F5" w:rsidRDefault="00C274FB" w:rsidP="00C274FB">
      <w:pPr>
        <w:spacing w:after="0" w:line="360" w:lineRule="auto"/>
        <w:ind w:firstLine="709"/>
        <w:jc w:val="both"/>
        <w:rPr>
          <w:rFonts w:ascii="Times New Roman" w:eastAsia="Times New Roman" w:hAnsi="Times New Roman" w:cs="Times New Roman"/>
          <w:sz w:val="28"/>
          <w:szCs w:val="28"/>
          <w:lang w:val="uk-UA" w:eastAsia="ru-RU"/>
        </w:rPr>
      </w:pPr>
      <w:r w:rsidRPr="00F473F5">
        <w:rPr>
          <w:rFonts w:ascii="Times New Roman" w:eastAsia="Times New Roman" w:hAnsi="Times New Roman" w:cs="Times New Roman"/>
          <w:sz w:val="28"/>
          <w:szCs w:val="28"/>
          <w:lang w:val="uk-UA" w:eastAsia="ru-RU"/>
        </w:rPr>
        <w:t>1) підвищення гуманітарної спрямованості фізичного виховання шляхом посилення фізкультурн</w:t>
      </w:r>
      <w:r w:rsidR="00F473F5">
        <w:rPr>
          <w:rFonts w:ascii="Times New Roman" w:eastAsia="Times New Roman" w:hAnsi="Times New Roman" w:cs="Times New Roman"/>
          <w:sz w:val="28"/>
          <w:szCs w:val="28"/>
          <w:lang w:val="uk-UA" w:eastAsia="ru-RU"/>
        </w:rPr>
        <w:t>о-валеологічної освіти</w:t>
      </w:r>
      <w:r w:rsidRPr="00F473F5">
        <w:rPr>
          <w:rFonts w:ascii="Times New Roman" w:eastAsia="Times New Roman" w:hAnsi="Times New Roman" w:cs="Times New Roman"/>
          <w:sz w:val="28"/>
          <w:szCs w:val="28"/>
          <w:lang w:val="uk-UA" w:eastAsia="ru-RU"/>
        </w:rPr>
        <w:t>;</w:t>
      </w:r>
    </w:p>
    <w:p w:rsidR="00F473F5" w:rsidRDefault="00B74864"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формування розумного</w:t>
      </w:r>
      <w:r w:rsidR="00C274FB" w:rsidRPr="00F473F5">
        <w:rPr>
          <w:rFonts w:ascii="Times New Roman" w:eastAsia="Times New Roman" w:hAnsi="Times New Roman" w:cs="Times New Roman"/>
          <w:sz w:val="28"/>
          <w:szCs w:val="28"/>
          <w:lang w:val="uk-UA" w:eastAsia="ru-RU"/>
        </w:rPr>
        <w:t xml:space="preserve"> ставлення</w:t>
      </w:r>
      <w:r>
        <w:rPr>
          <w:rFonts w:ascii="Times New Roman" w:eastAsia="Times New Roman" w:hAnsi="Times New Roman" w:cs="Times New Roman"/>
          <w:sz w:val="28"/>
          <w:szCs w:val="28"/>
          <w:lang w:val="uk-UA" w:eastAsia="ru-RU"/>
        </w:rPr>
        <w:t xml:space="preserve"> студентської</w:t>
      </w:r>
      <w:r w:rsidR="00C274FB" w:rsidRPr="00F473F5">
        <w:rPr>
          <w:rFonts w:ascii="Times New Roman" w:eastAsia="Times New Roman" w:hAnsi="Times New Roman" w:cs="Times New Roman"/>
          <w:sz w:val="28"/>
          <w:szCs w:val="28"/>
          <w:lang w:val="uk-UA" w:eastAsia="ru-RU"/>
        </w:rPr>
        <w:t xml:space="preserve"> молоді до вимог здоров’я, здорового способу життя, фізичного са</w:t>
      </w:r>
      <w:r w:rsidR="00F473F5">
        <w:rPr>
          <w:rFonts w:ascii="Times New Roman" w:eastAsia="Times New Roman" w:hAnsi="Times New Roman" w:cs="Times New Roman"/>
          <w:sz w:val="28"/>
          <w:szCs w:val="28"/>
          <w:lang w:val="uk-UA" w:eastAsia="ru-RU"/>
        </w:rPr>
        <w:t>мовдосконалення</w:t>
      </w:r>
      <w:r w:rsidR="00C274FB" w:rsidRPr="00F473F5">
        <w:rPr>
          <w:rFonts w:ascii="Times New Roman" w:eastAsia="Times New Roman" w:hAnsi="Times New Roman" w:cs="Times New Roman"/>
          <w:sz w:val="28"/>
          <w:szCs w:val="28"/>
          <w:lang w:val="uk-UA" w:eastAsia="ru-RU"/>
        </w:rPr>
        <w:t xml:space="preserve">; </w:t>
      </w:r>
    </w:p>
    <w:p w:rsidR="00F473F5" w:rsidRDefault="00C274FB" w:rsidP="00C274FB">
      <w:pPr>
        <w:spacing w:after="0" w:line="360" w:lineRule="auto"/>
        <w:ind w:firstLine="709"/>
        <w:jc w:val="both"/>
        <w:rPr>
          <w:rFonts w:ascii="Times New Roman" w:eastAsia="Times New Roman" w:hAnsi="Times New Roman" w:cs="Times New Roman"/>
          <w:sz w:val="28"/>
          <w:szCs w:val="28"/>
          <w:lang w:val="uk-UA" w:eastAsia="ru-RU"/>
        </w:rPr>
      </w:pPr>
      <w:r w:rsidRPr="00F473F5">
        <w:rPr>
          <w:rFonts w:ascii="Times New Roman" w:eastAsia="Times New Roman" w:hAnsi="Times New Roman" w:cs="Times New Roman"/>
          <w:sz w:val="28"/>
          <w:szCs w:val="28"/>
          <w:lang w:val="uk-UA" w:eastAsia="ru-RU"/>
        </w:rPr>
        <w:t>3) удосконалення системи контролю й управління освітнім процесом, поліпшення програмно-нормативного забезпечення навчального процесу з фізичного вихованн</w:t>
      </w:r>
      <w:r w:rsidR="00B74864">
        <w:rPr>
          <w:rFonts w:ascii="Times New Roman" w:eastAsia="Times New Roman" w:hAnsi="Times New Roman" w:cs="Times New Roman"/>
          <w:sz w:val="28"/>
          <w:szCs w:val="28"/>
          <w:lang w:val="uk-UA" w:eastAsia="ru-RU"/>
        </w:rPr>
        <w:t>я у вищих навчальних закладах</w:t>
      </w:r>
      <w:r w:rsidRPr="00F473F5">
        <w:rPr>
          <w:rFonts w:ascii="Times New Roman" w:eastAsia="Times New Roman" w:hAnsi="Times New Roman" w:cs="Times New Roman"/>
          <w:sz w:val="28"/>
          <w:szCs w:val="28"/>
          <w:lang w:val="uk-UA" w:eastAsia="ru-RU"/>
        </w:rPr>
        <w:t>;</w:t>
      </w:r>
    </w:p>
    <w:p w:rsidR="00FC2C4C" w:rsidRDefault="00FC2C4C"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C274FB" w:rsidRPr="00F473F5">
        <w:rPr>
          <w:rFonts w:ascii="Times New Roman" w:eastAsia="Times New Roman" w:hAnsi="Times New Roman" w:cs="Times New Roman"/>
          <w:sz w:val="28"/>
          <w:szCs w:val="28"/>
          <w:lang w:val="uk-UA" w:eastAsia="ru-RU"/>
        </w:rPr>
        <w:t>) збільшення рухової активності</w:t>
      </w:r>
      <w:r w:rsidR="00B74864">
        <w:rPr>
          <w:rFonts w:ascii="Times New Roman" w:eastAsia="Times New Roman" w:hAnsi="Times New Roman" w:cs="Times New Roman"/>
          <w:sz w:val="28"/>
          <w:szCs w:val="28"/>
          <w:lang w:val="uk-UA" w:eastAsia="ru-RU"/>
        </w:rPr>
        <w:t xml:space="preserve"> молоді</w:t>
      </w:r>
      <w:r w:rsidR="00C274FB" w:rsidRPr="00F473F5">
        <w:rPr>
          <w:rFonts w:ascii="Times New Roman" w:eastAsia="Times New Roman" w:hAnsi="Times New Roman" w:cs="Times New Roman"/>
          <w:sz w:val="28"/>
          <w:szCs w:val="28"/>
          <w:lang w:val="uk-UA" w:eastAsia="ru-RU"/>
        </w:rPr>
        <w:t xml:space="preserve"> за рахунок організації спортивно-масової роботи, секційної роботи та самостійних </w:t>
      </w:r>
      <w:r>
        <w:rPr>
          <w:rFonts w:ascii="Times New Roman" w:eastAsia="Times New Roman" w:hAnsi="Times New Roman" w:cs="Times New Roman"/>
          <w:sz w:val="28"/>
          <w:szCs w:val="28"/>
          <w:lang w:val="uk-UA" w:eastAsia="ru-RU"/>
        </w:rPr>
        <w:t>занять фізичними вправами</w:t>
      </w:r>
      <w:r w:rsidR="00C274FB" w:rsidRPr="00F473F5">
        <w:rPr>
          <w:rFonts w:ascii="Times New Roman" w:eastAsia="Times New Roman" w:hAnsi="Times New Roman" w:cs="Times New Roman"/>
          <w:sz w:val="28"/>
          <w:szCs w:val="28"/>
          <w:lang w:val="uk-UA" w:eastAsia="ru-RU"/>
        </w:rPr>
        <w:t xml:space="preserve">; </w:t>
      </w:r>
    </w:p>
    <w:p w:rsidR="00FC2C4C" w:rsidRDefault="00FC2C4C" w:rsidP="00A141D4">
      <w:pPr>
        <w:tabs>
          <w:tab w:val="left" w:pos="1134"/>
        </w:tabs>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w:t>
      </w:r>
      <w:r w:rsidR="00C274FB" w:rsidRPr="00F473F5">
        <w:rPr>
          <w:rFonts w:ascii="Times New Roman" w:eastAsia="Times New Roman" w:hAnsi="Times New Roman" w:cs="Times New Roman"/>
          <w:sz w:val="28"/>
          <w:szCs w:val="28"/>
          <w:lang w:val="uk-UA" w:eastAsia="ru-RU"/>
        </w:rPr>
        <w:t>) удосконалення методичного забезпечення ефективності функціонування системи фізичного виховання студентів у вищих навчальн</w:t>
      </w:r>
      <w:r>
        <w:rPr>
          <w:rFonts w:ascii="Times New Roman" w:eastAsia="Times New Roman" w:hAnsi="Times New Roman" w:cs="Times New Roman"/>
          <w:sz w:val="28"/>
          <w:szCs w:val="28"/>
          <w:lang w:val="uk-UA" w:eastAsia="ru-RU"/>
        </w:rPr>
        <w:t>их закладах</w:t>
      </w:r>
      <w:r w:rsidR="00C274FB" w:rsidRPr="00F473F5">
        <w:rPr>
          <w:rFonts w:ascii="Times New Roman" w:eastAsia="Times New Roman" w:hAnsi="Times New Roman" w:cs="Times New Roman"/>
          <w:sz w:val="28"/>
          <w:szCs w:val="28"/>
          <w:lang w:val="uk-UA" w:eastAsia="ru-RU"/>
        </w:rPr>
        <w:t>.</w:t>
      </w:r>
    </w:p>
    <w:p w:rsidR="00FC2C4C" w:rsidRDefault="00B74864"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Розвинення</w:t>
      </w:r>
      <w:r w:rsidR="00C274FB" w:rsidRPr="00F473F5">
        <w:rPr>
          <w:rFonts w:ascii="Times New Roman" w:eastAsia="Times New Roman" w:hAnsi="Times New Roman" w:cs="Times New Roman"/>
          <w:sz w:val="28"/>
          <w:szCs w:val="28"/>
          <w:lang w:val="uk-UA" w:eastAsia="ru-RU"/>
        </w:rPr>
        <w:t xml:space="preserve"> у студентів</w:t>
      </w:r>
      <w:r>
        <w:rPr>
          <w:rFonts w:ascii="Times New Roman" w:eastAsia="Times New Roman" w:hAnsi="Times New Roman" w:cs="Times New Roman"/>
          <w:sz w:val="28"/>
          <w:szCs w:val="28"/>
          <w:lang w:val="uk-UA" w:eastAsia="ru-RU"/>
        </w:rPr>
        <w:t xml:space="preserve"> </w:t>
      </w:r>
      <w:r w:rsidRPr="00F473F5">
        <w:rPr>
          <w:rFonts w:ascii="Times New Roman" w:eastAsia="Times New Roman" w:hAnsi="Times New Roman" w:cs="Times New Roman"/>
          <w:sz w:val="28"/>
          <w:szCs w:val="28"/>
          <w:lang w:val="uk-UA" w:eastAsia="ru-RU"/>
        </w:rPr>
        <w:t>компетентності</w:t>
      </w:r>
      <w:r>
        <w:rPr>
          <w:rFonts w:ascii="Times New Roman" w:eastAsia="Times New Roman" w:hAnsi="Times New Roman" w:cs="Times New Roman"/>
          <w:sz w:val="28"/>
          <w:szCs w:val="28"/>
          <w:lang w:val="uk-UA" w:eastAsia="ru-RU"/>
        </w:rPr>
        <w:t xml:space="preserve">, професіоналізму, </w:t>
      </w:r>
      <w:r w:rsidR="00C274FB" w:rsidRPr="00F473F5">
        <w:rPr>
          <w:rFonts w:ascii="Times New Roman" w:eastAsia="Times New Roman" w:hAnsi="Times New Roman" w:cs="Times New Roman"/>
          <w:sz w:val="28"/>
          <w:szCs w:val="28"/>
          <w:lang w:val="uk-UA" w:eastAsia="ru-RU"/>
        </w:rPr>
        <w:t>мобільності та швидкої адаптації до нових умов осві</w:t>
      </w:r>
      <w:r>
        <w:rPr>
          <w:rFonts w:ascii="Times New Roman" w:eastAsia="Times New Roman" w:hAnsi="Times New Roman" w:cs="Times New Roman"/>
          <w:sz w:val="28"/>
          <w:szCs w:val="28"/>
          <w:lang w:val="uk-UA" w:eastAsia="ru-RU"/>
        </w:rPr>
        <w:t>тньої діяльності є основними</w:t>
      </w:r>
      <w:r w:rsidR="00C274FB" w:rsidRPr="00F473F5">
        <w:rPr>
          <w:rFonts w:ascii="Times New Roman" w:eastAsia="Times New Roman" w:hAnsi="Times New Roman" w:cs="Times New Roman"/>
          <w:sz w:val="28"/>
          <w:szCs w:val="28"/>
          <w:lang w:val="uk-UA" w:eastAsia="ru-RU"/>
        </w:rPr>
        <w:t xml:space="preserve"> завданнями їх </w:t>
      </w:r>
      <w:r w:rsidR="00C274FB" w:rsidRPr="00D1629D">
        <w:rPr>
          <w:rFonts w:ascii="Times New Roman" w:eastAsia="Times New Roman" w:hAnsi="Times New Roman" w:cs="Times New Roman"/>
          <w:sz w:val="28"/>
          <w:szCs w:val="28"/>
          <w:lang w:val="uk-UA" w:eastAsia="ru-RU"/>
        </w:rPr>
        <w:t>профе</w:t>
      </w:r>
      <w:r>
        <w:rPr>
          <w:rFonts w:ascii="Times New Roman" w:eastAsia="Times New Roman" w:hAnsi="Times New Roman" w:cs="Times New Roman"/>
          <w:sz w:val="28"/>
          <w:szCs w:val="28"/>
          <w:lang w:val="uk-UA" w:eastAsia="ru-RU"/>
        </w:rPr>
        <w:t>сійного розвитку, а його фундаментом</w:t>
      </w:r>
      <w:r w:rsidR="00C274FB" w:rsidRPr="00D1629D">
        <w:rPr>
          <w:rFonts w:ascii="Times New Roman" w:eastAsia="Times New Roman" w:hAnsi="Times New Roman" w:cs="Times New Roman"/>
          <w:sz w:val="28"/>
          <w:szCs w:val="28"/>
          <w:lang w:val="uk-UA" w:eastAsia="ru-RU"/>
        </w:rPr>
        <w:t xml:space="preserve"> – вихованість фізичної культури особистості</w:t>
      </w:r>
      <w:r w:rsidR="00D1629D" w:rsidRPr="00D1629D">
        <w:rPr>
          <w:rFonts w:ascii="Times New Roman" w:eastAsia="Times New Roman" w:hAnsi="Times New Roman" w:cs="Times New Roman"/>
          <w:sz w:val="28"/>
          <w:szCs w:val="28"/>
          <w:lang w:val="uk-UA" w:eastAsia="ru-RU"/>
        </w:rPr>
        <w:t xml:space="preserve"> [</w:t>
      </w:r>
      <w:r w:rsidR="00D1629D" w:rsidRPr="00D1629D">
        <w:rPr>
          <w:rStyle w:val="a9"/>
          <w:rFonts w:ascii="Times New Roman" w:eastAsia="Times New Roman" w:hAnsi="Times New Roman" w:cs="Times New Roman"/>
          <w:sz w:val="28"/>
          <w:szCs w:val="28"/>
          <w:vertAlign w:val="baseline"/>
          <w:lang w:val="uk-UA" w:eastAsia="ru-RU"/>
        </w:rPr>
        <w:endnoteReference w:id="27"/>
      </w:r>
      <w:r w:rsidR="00D1629D" w:rsidRPr="00D1629D">
        <w:rPr>
          <w:rFonts w:ascii="Times New Roman" w:eastAsia="Times New Roman" w:hAnsi="Times New Roman" w:cs="Times New Roman"/>
          <w:sz w:val="28"/>
          <w:szCs w:val="28"/>
          <w:lang w:val="uk-UA" w:eastAsia="ru-RU"/>
        </w:rPr>
        <w:t>]</w:t>
      </w:r>
      <w:r w:rsidR="00C274FB" w:rsidRPr="00D1629D">
        <w:rPr>
          <w:rFonts w:ascii="Times New Roman" w:eastAsia="Times New Roman" w:hAnsi="Times New Roman" w:cs="Times New Roman"/>
          <w:sz w:val="28"/>
          <w:szCs w:val="28"/>
          <w:lang w:val="uk-UA" w:eastAsia="ru-RU"/>
        </w:rPr>
        <w:t>.</w:t>
      </w:r>
    </w:p>
    <w:p w:rsidR="00FC2C4C" w:rsidRDefault="00C274FB" w:rsidP="00543FE5">
      <w:pPr>
        <w:spacing w:after="0" w:line="360" w:lineRule="auto"/>
        <w:ind w:firstLine="709"/>
        <w:jc w:val="both"/>
        <w:rPr>
          <w:rFonts w:ascii="Times New Roman" w:eastAsia="Times New Roman" w:hAnsi="Times New Roman" w:cs="Times New Roman"/>
          <w:sz w:val="28"/>
          <w:szCs w:val="28"/>
          <w:lang w:val="uk-UA" w:eastAsia="ru-RU"/>
        </w:rPr>
      </w:pPr>
      <w:r w:rsidRPr="00F473F5">
        <w:rPr>
          <w:rFonts w:ascii="Times New Roman" w:eastAsia="Times New Roman" w:hAnsi="Times New Roman" w:cs="Times New Roman"/>
          <w:sz w:val="28"/>
          <w:szCs w:val="28"/>
          <w:lang w:val="uk-UA" w:eastAsia="ru-RU"/>
        </w:rPr>
        <w:t>Сучасна доктрина фізичного виховання студентів у вищих навчальних закладах відображає пріоритетність державної політики, спрямованої на</w:t>
      </w:r>
      <w:r w:rsidR="00B74864">
        <w:rPr>
          <w:rFonts w:ascii="Times New Roman" w:eastAsia="Times New Roman" w:hAnsi="Times New Roman" w:cs="Times New Roman"/>
          <w:sz w:val="28"/>
          <w:szCs w:val="28"/>
          <w:lang w:val="uk-UA" w:eastAsia="ru-RU"/>
        </w:rPr>
        <w:t xml:space="preserve"> </w:t>
      </w:r>
      <w:r w:rsidRPr="00F473F5">
        <w:rPr>
          <w:rFonts w:ascii="Times New Roman" w:eastAsia="Times New Roman" w:hAnsi="Times New Roman" w:cs="Times New Roman"/>
          <w:sz w:val="28"/>
          <w:szCs w:val="28"/>
          <w:lang w:val="uk-UA" w:eastAsia="ru-RU"/>
        </w:rPr>
        <w:t>підготовку студентської молоді до майбутньої професійної діяльності, формування у неї соціальної активності в гармонії з фізичним р</w:t>
      </w:r>
      <w:r w:rsidR="00B74864">
        <w:rPr>
          <w:rFonts w:ascii="Times New Roman" w:eastAsia="Times New Roman" w:hAnsi="Times New Roman" w:cs="Times New Roman"/>
          <w:sz w:val="28"/>
          <w:szCs w:val="28"/>
          <w:lang w:val="uk-UA" w:eastAsia="ru-RU"/>
        </w:rPr>
        <w:t>озвитком на принципах</w:t>
      </w:r>
      <w:r w:rsidRPr="00F473F5">
        <w:rPr>
          <w:rFonts w:ascii="Times New Roman" w:eastAsia="Times New Roman" w:hAnsi="Times New Roman" w:cs="Times New Roman"/>
          <w:sz w:val="28"/>
          <w:szCs w:val="28"/>
          <w:lang w:val="uk-UA" w:eastAsia="ru-RU"/>
        </w:rPr>
        <w:t xml:space="preserve"> пріоритету здоров’я, яка буде визначатися як його фаховою обізнаністю, так і психічним та фізичним благополуччям</w:t>
      </w:r>
      <w:r w:rsidR="0046521D" w:rsidRPr="00543FE5">
        <w:rPr>
          <w:rFonts w:ascii="Times New Roman" w:eastAsia="Times New Roman" w:hAnsi="Times New Roman" w:cs="Times New Roman"/>
          <w:sz w:val="28"/>
          <w:szCs w:val="28"/>
          <w:lang w:val="uk-UA" w:eastAsia="ru-RU"/>
        </w:rPr>
        <w:t xml:space="preserve"> [</w:t>
      </w:r>
      <w:r w:rsidR="0046521D" w:rsidRPr="00543FE5">
        <w:rPr>
          <w:rStyle w:val="a9"/>
          <w:rFonts w:ascii="Times New Roman" w:eastAsia="Times New Roman" w:hAnsi="Times New Roman" w:cs="Times New Roman"/>
          <w:sz w:val="28"/>
          <w:szCs w:val="28"/>
          <w:vertAlign w:val="baseline"/>
          <w:lang w:val="uk-UA" w:eastAsia="ru-RU"/>
        </w:rPr>
        <w:endnoteReference w:id="28"/>
      </w:r>
      <w:r w:rsidR="0046521D" w:rsidRPr="00543FE5">
        <w:rPr>
          <w:rFonts w:ascii="Times New Roman" w:eastAsia="Times New Roman" w:hAnsi="Times New Roman" w:cs="Times New Roman"/>
          <w:sz w:val="28"/>
          <w:szCs w:val="28"/>
          <w:lang w:val="uk-UA" w:eastAsia="ru-RU"/>
        </w:rPr>
        <w:t>]</w:t>
      </w:r>
      <w:r w:rsidRPr="00543FE5">
        <w:rPr>
          <w:rFonts w:ascii="Times New Roman" w:eastAsia="Times New Roman" w:hAnsi="Times New Roman" w:cs="Times New Roman"/>
          <w:sz w:val="28"/>
          <w:szCs w:val="28"/>
          <w:lang w:val="uk-UA" w:eastAsia="ru-RU"/>
        </w:rPr>
        <w:t>.</w:t>
      </w:r>
    </w:p>
    <w:p w:rsidR="00FC2C4C" w:rsidRDefault="00C274FB" w:rsidP="00C274FB">
      <w:pPr>
        <w:spacing w:after="0" w:line="360" w:lineRule="auto"/>
        <w:ind w:firstLine="709"/>
        <w:jc w:val="both"/>
        <w:rPr>
          <w:rFonts w:ascii="Times New Roman" w:eastAsia="Times New Roman" w:hAnsi="Times New Roman" w:cs="Times New Roman"/>
          <w:sz w:val="28"/>
          <w:szCs w:val="28"/>
          <w:lang w:val="uk-UA" w:eastAsia="ru-RU"/>
        </w:rPr>
      </w:pPr>
      <w:r w:rsidRPr="00F473F5">
        <w:rPr>
          <w:rFonts w:ascii="Times New Roman" w:eastAsia="Times New Roman" w:hAnsi="Times New Roman" w:cs="Times New Roman"/>
          <w:sz w:val="28"/>
          <w:szCs w:val="28"/>
          <w:lang w:val="uk-UA" w:eastAsia="ru-RU"/>
        </w:rPr>
        <w:t>Управління системою фізичного виховання студентів</w:t>
      </w:r>
      <w:r w:rsidR="0096579A">
        <w:rPr>
          <w:rFonts w:ascii="Times New Roman" w:eastAsia="Times New Roman" w:hAnsi="Times New Roman" w:cs="Times New Roman"/>
          <w:sz w:val="28"/>
          <w:szCs w:val="28"/>
          <w:lang w:val="uk-UA" w:eastAsia="ru-RU"/>
        </w:rPr>
        <w:t xml:space="preserve"> вищих навчальних закладів України здійснюється на базі правової підоснови</w:t>
      </w:r>
      <w:r w:rsidRPr="00F473F5">
        <w:rPr>
          <w:rFonts w:ascii="Times New Roman" w:eastAsia="Times New Roman" w:hAnsi="Times New Roman" w:cs="Times New Roman"/>
          <w:sz w:val="28"/>
          <w:szCs w:val="28"/>
          <w:lang w:val="uk-UA" w:eastAsia="ru-RU"/>
        </w:rPr>
        <w:t xml:space="preserve"> завдяки наявності низки відповідних законів й указів законодавчої і виконавчої влади, які надають можливість реалізації принцип</w:t>
      </w:r>
      <w:r w:rsidR="0096579A">
        <w:rPr>
          <w:rFonts w:ascii="Times New Roman" w:eastAsia="Times New Roman" w:hAnsi="Times New Roman" w:cs="Times New Roman"/>
          <w:sz w:val="28"/>
          <w:szCs w:val="28"/>
          <w:lang w:val="uk-UA" w:eastAsia="ru-RU"/>
        </w:rPr>
        <w:t>ів гуманістичності та усестороннього</w:t>
      </w:r>
      <w:r w:rsidRPr="00F473F5">
        <w:rPr>
          <w:rFonts w:ascii="Times New Roman" w:eastAsia="Times New Roman" w:hAnsi="Times New Roman" w:cs="Times New Roman"/>
          <w:sz w:val="28"/>
          <w:szCs w:val="28"/>
          <w:lang w:val="uk-UA" w:eastAsia="ru-RU"/>
        </w:rPr>
        <w:t xml:space="preserve"> розвитку </w:t>
      </w:r>
      <w:r w:rsidR="0096579A">
        <w:rPr>
          <w:rFonts w:ascii="Times New Roman" w:eastAsia="Times New Roman" w:hAnsi="Times New Roman" w:cs="Times New Roman"/>
          <w:sz w:val="28"/>
          <w:szCs w:val="28"/>
          <w:lang w:val="uk-UA" w:eastAsia="ru-RU"/>
        </w:rPr>
        <w:t>людини</w:t>
      </w:r>
      <w:r w:rsidR="00AE38E2" w:rsidRPr="00AE38E2">
        <w:rPr>
          <w:rFonts w:ascii="Times New Roman" w:eastAsia="Times New Roman" w:hAnsi="Times New Roman" w:cs="Times New Roman"/>
          <w:sz w:val="28"/>
          <w:szCs w:val="28"/>
          <w:lang w:val="uk-UA" w:eastAsia="ru-RU"/>
        </w:rPr>
        <w:t xml:space="preserve"> [</w:t>
      </w:r>
      <w:r w:rsidR="00AE38E2" w:rsidRPr="00AE38E2">
        <w:rPr>
          <w:rStyle w:val="a9"/>
          <w:rFonts w:ascii="Times New Roman" w:eastAsia="Times New Roman" w:hAnsi="Times New Roman" w:cs="Times New Roman"/>
          <w:sz w:val="28"/>
          <w:szCs w:val="28"/>
          <w:vertAlign w:val="baseline"/>
          <w:lang w:val="uk-UA" w:eastAsia="ru-RU"/>
        </w:rPr>
        <w:endnoteReference w:id="29"/>
      </w:r>
      <w:r w:rsidR="00AE38E2" w:rsidRPr="00AE38E2">
        <w:rPr>
          <w:rFonts w:ascii="Times New Roman" w:eastAsia="Times New Roman" w:hAnsi="Times New Roman" w:cs="Times New Roman"/>
          <w:sz w:val="28"/>
          <w:szCs w:val="28"/>
          <w:lang w:val="uk-UA" w:eastAsia="ru-RU"/>
        </w:rPr>
        <w:t>]</w:t>
      </w:r>
      <w:r w:rsidRPr="00AE38E2">
        <w:rPr>
          <w:rFonts w:ascii="Times New Roman" w:eastAsia="Times New Roman" w:hAnsi="Times New Roman" w:cs="Times New Roman"/>
          <w:sz w:val="28"/>
          <w:szCs w:val="28"/>
          <w:lang w:val="uk-UA" w:eastAsia="ru-RU"/>
        </w:rPr>
        <w:t>.</w:t>
      </w:r>
    </w:p>
    <w:p w:rsidR="00FC2C4C" w:rsidRDefault="0096579A"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C274FB" w:rsidRPr="00F473F5">
        <w:rPr>
          <w:rFonts w:ascii="Times New Roman" w:eastAsia="Times New Roman" w:hAnsi="Times New Roman" w:cs="Times New Roman"/>
          <w:sz w:val="28"/>
          <w:szCs w:val="28"/>
          <w:lang w:val="uk-UA" w:eastAsia="ru-RU"/>
        </w:rPr>
        <w:t xml:space="preserve"> системі вищої</w:t>
      </w:r>
      <w:r>
        <w:rPr>
          <w:rFonts w:ascii="Times New Roman" w:eastAsia="Times New Roman" w:hAnsi="Times New Roman" w:cs="Times New Roman"/>
          <w:sz w:val="28"/>
          <w:szCs w:val="28"/>
          <w:lang w:val="uk-UA" w:eastAsia="ru-RU"/>
        </w:rPr>
        <w:t xml:space="preserve"> освіти ф</w:t>
      </w:r>
      <w:r w:rsidRPr="00F473F5">
        <w:rPr>
          <w:rFonts w:ascii="Times New Roman" w:eastAsia="Times New Roman" w:hAnsi="Times New Roman" w:cs="Times New Roman"/>
          <w:sz w:val="28"/>
          <w:szCs w:val="28"/>
          <w:lang w:val="uk-UA" w:eastAsia="ru-RU"/>
        </w:rPr>
        <w:t>ізичне виховання</w:t>
      </w:r>
      <w:r w:rsidR="00C274FB" w:rsidRPr="00F473F5">
        <w:rPr>
          <w:rFonts w:ascii="Times New Roman" w:eastAsia="Times New Roman" w:hAnsi="Times New Roman" w:cs="Times New Roman"/>
          <w:sz w:val="28"/>
          <w:szCs w:val="28"/>
          <w:lang w:val="uk-UA" w:eastAsia="ru-RU"/>
        </w:rPr>
        <w:t xml:space="preserve"> забезпечує реалізацію освітнього, виховн</w:t>
      </w:r>
      <w:r>
        <w:rPr>
          <w:rFonts w:ascii="Times New Roman" w:eastAsia="Times New Roman" w:hAnsi="Times New Roman" w:cs="Times New Roman"/>
          <w:sz w:val="28"/>
          <w:szCs w:val="28"/>
          <w:lang w:val="uk-UA" w:eastAsia="ru-RU"/>
        </w:rPr>
        <w:t>ого та оздоровчого процесів</w:t>
      </w:r>
      <w:r w:rsidR="00617745">
        <w:rPr>
          <w:rFonts w:ascii="Times New Roman" w:eastAsia="Times New Roman" w:hAnsi="Times New Roman" w:cs="Times New Roman"/>
          <w:sz w:val="28"/>
          <w:szCs w:val="28"/>
          <w:lang w:val="uk-UA" w:eastAsia="ru-RU"/>
        </w:rPr>
        <w:t xml:space="preserve"> одночасно. Однак в</w:t>
      </w:r>
      <w:r w:rsidR="00C274FB" w:rsidRPr="00F473F5">
        <w:rPr>
          <w:rFonts w:ascii="Times New Roman" w:eastAsia="Times New Roman" w:hAnsi="Times New Roman" w:cs="Times New Roman"/>
          <w:sz w:val="28"/>
          <w:szCs w:val="28"/>
          <w:lang w:val="uk-UA" w:eastAsia="ru-RU"/>
        </w:rPr>
        <w:t xml:space="preserve">провадження концепції фізичного виховання, </w:t>
      </w:r>
      <w:r w:rsidR="00617745">
        <w:rPr>
          <w:rFonts w:ascii="Times New Roman" w:eastAsia="Times New Roman" w:hAnsi="Times New Roman" w:cs="Times New Roman"/>
          <w:sz w:val="28"/>
          <w:szCs w:val="28"/>
          <w:lang w:val="uk-UA" w:eastAsia="ru-RU"/>
        </w:rPr>
        <w:t>яка сприяє формуванню основи</w:t>
      </w:r>
      <w:r w:rsidR="00C274FB" w:rsidRPr="00F473F5">
        <w:rPr>
          <w:rFonts w:ascii="Times New Roman" w:eastAsia="Times New Roman" w:hAnsi="Times New Roman" w:cs="Times New Roman"/>
          <w:sz w:val="28"/>
          <w:szCs w:val="28"/>
          <w:lang w:val="uk-UA" w:eastAsia="ru-RU"/>
        </w:rPr>
        <w:t xml:space="preserve"> для фізичного, психічного та соціального благополуччя</w:t>
      </w:r>
      <w:r w:rsidR="00617745">
        <w:rPr>
          <w:rFonts w:ascii="Times New Roman" w:eastAsia="Times New Roman" w:hAnsi="Times New Roman" w:cs="Times New Roman"/>
          <w:sz w:val="28"/>
          <w:szCs w:val="28"/>
          <w:lang w:val="uk-UA" w:eastAsia="ru-RU"/>
        </w:rPr>
        <w:t xml:space="preserve"> студентів, пов’язане з багатьма труднощами</w:t>
      </w:r>
      <w:r w:rsidR="00C274FB" w:rsidRPr="00F473F5">
        <w:rPr>
          <w:rFonts w:ascii="Times New Roman" w:eastAsia="Times New Roman" w:hAnsi="Times New Roman" w:cs="Times New Roman"/>
          <w:sz w:val="28"/>
          <w:szCs w:val="28"/>
          <w:lang w:val="uk-UA" w:eastAsia="ru-RU"/>
        </w:rPr>
        <w:t>, які характеризуються відсутністю науково-обґрунтован</w:t>
      </w:r>
      <w:r w:rsidR="00617745">
        <w:rPr>
          <w:rFonts w:ascii="Times New Roman" w:eastAsia="Times New Roman" w:hAnsi="Times New Roman" w:cs="Times New Roman"/>
          <w:sz w:val="28"/>
          <w:szCs w:val="28"/>
          <w:lang w:val="uk-UA" w:eastAsia="ru-RU"/>
        </w:rPr>
        <w:t>ої концепції розвитку і вдосконалення</w:t>
      </w:r>
      <w:r w:rsidR="00C274FB" w:rsidRPr="00F473F5">
        <w:rPr>
          <w:rFonts w:ascii="Times New Roman" w:eastAsia="Times New Roman" w:hAnsi="Times New Roman" w:cs="Times New Roman"/>
          <w:sz w:val="28"/>
          <w:szCs w:val="28"/>
          <w:lang w:val="uk-UA" w:eastAsia="ru-RU"/>
        </w:rPr>
        <w:t xml:space="preserve"> фізичного виховання студентів</w:t>
      </w:r>
      <w:r w:rsidR="00617745">
        <w:rPr>
          <w:rFonts w:ascii="Times New Roman" w:eastAsia="Times New Roman" w:hAnsi="Times New Roman" w:cs="Times New Roman"/>
          <w:sz w:val="28"/>
          <w:szCs w:val="28"/>
          <w:lang w:val="uk-UA" w:eastAsia="ru-RU"/>
        </w:rPr>
        <w:t xml:space="preserve"> вищих навчальних закладів</w:t>
      </w:r>
      <w:r w:rsidR="008B004A" w:rsidRPr="008B004A">
        <w:rPr>
          <w:rFonts w:ascii="Times New Roman" w:eastAsia="Times New Roman" w:hAnsi="Times New Roman" w:cs="Times New Roman"/>
          <w:sz w:val="28"/>
          <w:szCs w:val="28"/>
          <w:lang w:val="uk-UA" w:eastAsia="ru-RU"/>
        </w:rPr>
        <w:t xml:space="preserve"> [</w:t>
      </w:r>
      <w:r w:rsidR="008B004A" w:rsidRPr="008B004A">
        <w:rPr>
          <w:rStyle w:val="a9"/>
          <w:rFonts w:ascii="Times New Roman" w:eastAsia="Times New Roman" w:hAnsi="Times New Roman" w:cs="Times New Roman"/>
          <w:sz w:val="28"/>
          <w:szCs w:val="28"/>
          <w:vertAlign w:val="baseline"/>
          <w:lang w:val="uk-UA" w:eastAsia="ru-RU"/>
        </w:rPr>
        <w:endnoteReference w:id="30"/>
      </w:r>
      <w:r w:rsidR="008B004A" w:rsidRPr="008B004A">
        <w:rPr>
          <w:rFonts w:ascii="Times New Roman" w:eastAsia="Times New Roman" w:hAnsi="Times New Roman" w:cs="Times New Roman"/>
          <w:sz w:val="28"/>
          <w:szCs w:val="28"/>
          <w:lang w:val="uk-UA" w:eastAsia="ru-RU"/>
        </w:rPr>
        <w:t>]</w:t>
      </w:r>
      <w:r w:rsidR="00C274FB" w:rsidRPr="008B004A">
        <w:rPr>
          <w:rFonts w:ascii="Times New Roman" w:eastAsia="Times New Roman" w:hAnsi="Times New Roman" w:cs="Times New Roman"/>
          <w:sz w:val="28"/>
          <w:szCs w:val="28"/>
          <w:lang w:val="uk-UA" w:eastAsia="ru-RU"/>
        </w:rPr>
        <w:t>.</w:t>
      </w:r>
    </w:p>
    <w:p w:rsidR="00EE09E0" w:rsidRPr="00F473F5" w:rsidRDefault="003F2F23" w:rsidP="00C274FB">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нашу думку, що найшвидше</w:t>
      </w:r>
      <w:r w:rsidR="00C274FB" w:rsidRPr="00F473F5">
        <w:rPr>
          <w:rFonts w:ascii="Times New Roman" w:eastAsia="Times New Roman" w:hAnsi="Times New Roman" w:cs="Times New Roman"/>
          <w:sz w:val="28"/>
          <w:szCs w:val="28"/>
          <w:lang w:val="uk-UA" w:eastAsia="ru-RU"/>
        </w:rPr>
        <w:t xml:space="preserve"> створення цієї к</w:t>
      </w:r>
      <w:r w:rsidR="004A121D">
        <w:rPr>
          <w:rFonts w:ascii="Times New Roman" w:eastAsia="Times New Roman" w:hAnsi="Times New Roman" w:cs="Times New Roman"/>
          <w:sz w:val="28"/>
          <w:szCs w:val="28"/>
          <w:lang w:val="uk-UA" w:eastAsia="ru-RU"/>
        </w:rPr>
        <w:t>онцепції буде сприяти практичному перетворенню</w:t>
      </w:r>
      <w:r w:rsidR="00C274FB" w:rsidRPr="00F473F5">
        <w:rPr>
          <w:rFonts w:ascii="Times New Roman" w:eastAsia="Times New Roman" w:hAnsi="Times New Roman" w:cs="Times New Roman"/>
          <w:sz w:val="28"/>
          <w:szCs w:val="28"/>
          <w:lang w:val="uk-UA" w:eastAsia="ru-RU"/>
        </w:rPr>
        <w:t xml:space="preserve"> національної системи фізичного виховання студентської молоді до вимог загальноєвропейських станда</w:t>
      </w:r>
      <w:r w:rsidR="0002365D">
        <w:rPr>
          <w:rFonts w:ascii="Times New Roman" w:eastAsia="Times New Roman" w:hAnsi="Times New Roman" w:cs="Times New Roman"/>
          <w:sz w:val="28"/>
          <w:szCs w:val="28"/>
          <w:lang w:val="uk-UA" w:eastAsia="ru-RU"/>
        </w:rPr>
        <w:t>ртів та принципів</w:t>
      </w:r>
      <w:r w:rsidR="00C274FB" w:rsidRPr="00F473F5">
        <w:rPr>
          <w:rFonts w:ascii="Times New Roman" w:eastAsia="Times New Roman" w:hAnsi="Times New Roman" w:cs="Times New Roman"/>
          <w:sz w:val="28"/>
          <w:szCs w:val="28"/>
          <w:lang w:val="uk-UA" w:eastAsia="ru-RU"/>
        </w:rPr>
        <w:t xml:space="preserve"> змісту вищої освіти.</w:t>
      </w:r>
    </w:p>
    <w:p w:rsidR="00EE09E0" w:rsidRPr="00F473F5" w:rsidRDefault="00EE09E0" w:rsidP="00EE09E0">
      <w:pPr>
        <w:spacing w:after="0" w:line="360" w:lineRule="auto"/>
        <w:ind w:firstLine="709"/>
        <w:jc w:val="both"/>
        <w:rPr>
          <w:rFonts w:ascii="Times New Roman" w:eastAsia="Times New Roman" w:hAnsi="Times New Roman" w:cs="Times New Roman"/>
          <w:sz w:val="28"/>
          <w:szCs w:val="28"/>
          <w:lang w:val="uk-UA" w:eastAsia="ru-RU"/>
        </w:rPr>
      </w:pPr>
    </w:p>
    <w:p w:rsidR="00930B3A" w:rsidRDefault="00B20806" w:rsidP="00930B3A">
      <w:pPr>
        <w:pStyle w:val="aa"/>
        <w:keepNext/>
        <w:numPr>
          <w:ilvl w:val="1"/>
          <w:numId w:val="2"/>
        </w:numPr>
        <w:spacing w:after="0" w:line="360" w:lineRule="auto"/>
        <w:ind w:right="567"/>
        <w:jc w:val="both"/>
        <w:outlineLvl w:val="2"/>
        <w:rPr>
          <w:rFonts w:ascii="Times New Roman" w:eastAsia="Times New Roman" w:hAnsi="Times New Roman" w:cs="Times New Roman"/>
          <w:color w:val="000000"/>
          <w:sz w:val="28"/>
          <w:szCs w:val="28"/>
          <w:lang w:val="uk-UA" w:eastAsia="ru-RU"/>
        </w:rPr>
      </w:pPr>
      <w:r w:rsidRPr="00B20806">
        <w:rPr>
          <w:rFonts w:ascii="Times New Roman" w:eastAsia="Times New Roman" w:hAnsi="Times New Roman" w:cs="Times New Roman"/>
          <w:sz w:val="28"/>
          <w:szCs w:val="28"/>
          <w:lang w:val="uk-UA" w:eastAsia="ru-RU"/>
        </w:rPr>
        <w:lastRenderedPageBreak/>
        <w:t xml:space="preserve">Принципи фізичного виховання студентів </w:t>
      </w:r>
      <w:r w:rsidR="00930B3A" w:rsidRPr="002E00C5">
        <w:rPr>
          <w:rFonts w:ascii="Times New Roman" w:eastAsia="Times New Roman" w:hAnsi="Times New Roman" w:cs="Times New Roman"/>
          <w:color w:val="000000"/>
          <w:sz w:val="28"/>
          <w:szCs w:val="28"/>
          <w:lang w:val="uk-UA" w:eastAsia="ru-RU"/>
        </w:rPr>
        <w:t>закладах вищ</w:t>
      </w:r>
      <w:r w:rsidR="00930B3A">
        <w:rPr>
          <w:rFonts w:ascii="Times New Roman" w:eastAsia="Times New Roman" w:hAnsi="Times New Roman" w:cs="Times New Roman"/>
          <w:color w:val="000000"/>
          <w:sz w:val="28"/>
          <w:szCs w:val="28"/>
          <w:lang w:val="uk-UA" w:eastAsia="ru-RU"/>
        </w:rPr>
        <w:t>ої</w:t>
      </w:r>
      <w:r w:rsidR="00930B3A" w:rsidRPr="002E00C5">
        <w:rPr>
          <w:rFonts w:ascii="Times New Roman" w:eastAsia="Times New Roman" w:hAnsi="Times New Roman" w:cs="Times New Roman"/>
          <w:color w:val="000000"/>
          <w:sz w:val="28"/>
          <w:szCs w:val="28"/>
          <w:lang w:val="uk-UA" w:eastAsia="ru-RU"/>
        </w:rPr>
        <w:t xml:space="preserve"> </w:t>
      </w:r>
      <w:r w:rsidR="00930B3A">
        <w:rPr>
          <w:rFonts w:ascii="Times New Roman" w:eastAsia="Times New Roman" w:hAnsi="Times New Roman" w:cs="Times New Roman"/>
          <w:color w:val="000000"/>
          <w:sz w:val="28"/>
          <w:szCs w:val="28"/>
          <w:lang w:val="uk-UA" w:eastAsia="ru-RU"/>
        </w:rPr>
        <w:t>освіти</w:t>
      </w:r>
      <w:r w:rsidR="00930B3A" w:rsidRPr="002E00C5">
        <w:rPr>
          <w:rFonts w:ascii="Times New Roman" w:eastAsia="Times New Roman" w:hAnsi="Times New Roman" w:cs="Times New Roman"/>
          <w:color w:val="000000"/>
          <w:sz w:val="28"/>
          <w:szCs w:val="28"/>
          <w:lang w:val="uk-UA" w:eastAsia="ru-RU"/>
        </w:rPr>
        <w:t xml:space="preserve"> </w:t>
      </w:r>
    </w:p>
    <w:p w:rsidR="00B20806" w:rsidRPr="00B20806" w:rsidRDefault="00B20806" w:rsidP="00B20806">
      <w:pPr>
        <w:spacing w:after="0" w:line="360" w:lineRule="auto"/>
        <w:ind w:firstLine="709"/>
        <w:jc w:val="both"/>
        <w:rPr>
          <w:rFonts w:ascii="Times New Roman" w:eastAsia="Times New Roman" w:hAnsi="Times New Roman" w:cs="Times New Roman"/>
          <w:sz w:val="28"/>
          <w:szCs w:val="28"/>
          <w:lang w:val="uk-UA" w:eastAsia="ru-RU"/>
        </w:rPr>
      </w:pPr>
    </w:p>
    <w:p w:rsidR="00EE09E0" w:rsidRPr="00B20806" w:rsidRDefault="00B20806" w:rsidP="00EE09E0">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B20806">
        <w:rPr>
          <w:rFonts w:ascii="Times New Roman" w:eastAsia="Times New Roman" w:hAnsi="Times New Roman" w:cs="Times New Roman"/>
          <w:sz w:val="28"/>
          <w:szCs w:val="28"/>
          <w:lang w:val="uk-UA" w:eastAsia="ru-RU"/>
        </w:rPr>
        <w:t>снови фізичного виховання студентів вищих навчал</w:t>
      </w:r>
      <w:r>
        <w:rPr>
          <w:rFonts w:ascii="Times New Roman" w:eastAsia="Times New Roman" w:hAnsi="Times New Roman" w:cs="Times New Roman"/>
          <w:sz w:val="28"/>
          <w:szCs w:val="28"/>
          <w:lang w:val="uk-UA" w:eastAsia="ru-RU"/>
        </w:rPr>
        <w:t>ьних закладів складають</w:t>
      </w:r>
      <w:r w:rsidRPr="00B20806">
        <w:rPr>
          <w:rFonts w:ascii="Times New Roman" w:eastAsia="Times New Roman" w:hAnsi="Times New Roman" w:cs="Times New Roman"/>
          <w:sz w:val="28"/>
          <w:szCs w:val="28"/>
          <w:lang w:val="uk-UA" w:eastAsia="ru-RU"/>
        </w:rPr>
        <w:t xml:space="preserve"> принципи, які об’єктивно відображають сут</w:t>
      </w:r>
      <w:r w:rsidR="0002365D">
        <w:rPr>
          <w:rFonts w:ascii="Times New Roman" w:eastAsia="Times New Roman" w:hAnsi="Times New Roman" w:cs="Times New Roman"/>
          <w:sz w:val="28"/>
          <w:szCs w:val="28"/>
          <w:lang w:val="uk-UA" w:eastAsia="ru-RU"/>
        </w:rPr>
        <w:t>ність і базові</w:t>
      </w:r>
      <w:r w:rsidRPr="00B20806">
        <w:rPr>
          <w:rFonts w:ascii="Times New Roman" w:eastAsia="Times New Roman" w:hAnsi="Times New Roman" w:cs="Times New Roman"/>
          <w:sz w:val="28"/>
          <w:szCs w:val="28"/>
          <w:lang w:val="uk-UA" w:eastAsia="ru-RU"/>
        </w:rPr>
        <w:t xml:space="preserve"> закономірності н</w:t>
      </w:r>
      <w:r w:rsidR="0002365D">
        <w:rPr>
          <w:rFonts w:ascii="Times New Roman" w:eastAsia="Times New Roman" w:hAnsi="Times New Roman" w:cs="Times New Roman"/>
          <w:sz w:val="28"/>
          <w:szCs w:val="28"/>
          <w:lang w:val="uk-UA" w:eastAsia="ru-RU"/>
        </w:rPr>
        <w:t>авчання, виховання та усесторонній розвиток</w:t>
      </w:r>
      <w:r w:rsidRPr="00B20806">
        <w:rPr>
          <w:rFonts w:ascii="Times New Roman" w:eastAsia="Times New Roman" w:hAnsi="Times New Roman" w:cs="Times New Roman"/>
          <w:sz w:val="28"/>
          <w:szCs w:val="28"/>
          <w:lang w:val="uk-UA" w:eastAsia="ru-RU"/>
        </w:rPr>
        <w:t xml:space="preserve"> особистості</w:t>
      </w:r>
      <w:r w:rsidR="0002365D">
        <w:rPr>
          <w:rFonts w:ascii="Times New Roman" w:eastAsia="Times New Roman" w:hAnsi="Times New Roman" w:cs="Times New Roman"/>
          <w:sz w:val="28"/>
          <w:szCs w:val="28"/>
          <w:lang w:val="uk-UA" w:eastAsia="ru-RU"/>
        </w:rPr>
        <w:t xml:space="preserve"> студента. Відповідно до них формуються вимоги до діяльності викладача щодо створення</w:t>
      </w:r>
      <w:r w:rsidRPr="00B20806">
        <w:rPr>
          <w:rFonts w:ascii="Times New Roman" w:eastAsia="Times New Roman" w:hAnsi="Times New Roman" w:cs="Times New Roman"/>
          <w:sz w:val="28"/>
          <w:szCs w:val="28"/>
          <w:lang w:val="uk-UA" w:eastAsia="ru-RU"/>
        </w:rPr>
        <w:t xml:space="preserve"> гармонійно розвиненої та суспільно активної особистості з високим фізичним, психічним і духовним потенціалом</w:t>
      </w:r>
      <w:r w:rsidR="00DC5C34">
        <w:rPr>
          <w:rFonts w:ascii="Times New Roman" w:eastAsia="Times New Roman" w:hAnsi="Times New Roman" w:cs="Times New Roman"/>
          <w:sz w:val="28"/>
          <w:szCs w:val="28"/>
          <w:lang w:val="uk-UA" w:eastAsia="ru-RU"/>
        </w:rPr>
        <w:t xml:space="preserve"> </w:t>
      </w:r>
      <w:r w:rsidRPr="00A141D4">
        <w:rPr>
          <w:rFonts w:ascii="Times New Roman" w:eastAsia="Times New Roman" w:hAnsi="Times New Roman" w:cs="Times New Roman"/>
          <w:sz w:val="28"/>
          <w:szCs w:val="28"/>
          <w:lang w:val="uk-UA" w:eastAsia="ru-RU"/>
        </w:rPr>
        <w:t>[13].</w:t>
      </w:r>
    </w:p>
    <w:p w:rsidR="00B20806" w:rsidRPr="00B20806" w:rsidRDefault="00B20806" w:rsidP="00B20806">
      <w:pPr>
        <w:spacing w:after="0" w:line="360" w:lineRule="auto"/>
        <w:ind w:firstLine="709"/>
        <w:jc w:val="both"/>
        <w:rPr>
          <w:rFonts w:ascii="Times New Roman" w:eastAsia="Times New Roman" w:hAnsi="Times New Roman" w:cs="Times New Roman"/>
          <w:sz w:val="28"/>
          <w:szCs w:val="28"/>
          <w:lang w:val="uk-UA" w:eastAsia="ru-RU"/>
        </w:rPr>
      </w:pPr>
      <w:r w:rsidRPr="00B20806">
        <w:rPr>
          <w:rFonts w:ascii="Times New Roman" w:eastAsia="Times New Roman" w:hAnsi="Times New Roman" w:cs="Times New Roman"/>
          <w:sz w:val="28"/>
          <w:szCs w:val="28"/>
          <w:lang w:val="uk-UA" w:eastAsia="ru-RU"/>
        </w:rPr>
        <w:t>У теорії фізичного виховання аналіз си</w:t>
      </w:r>
      <w:r w:rsidR="00777528">
        <w:rPr>
          <w:rFonts w:ascii="Times New Roman" w:eastAsia="Times New Roman" w:hAnsi="Times New Roman" w:cs="Times New Roman"/>
          <w:sz w:val="28"/>
          <w:szCs w:val="28"/>
          <w:lang w:val="uk-UA" w:eastAsia="ru-RU"/>
        </w:rPr>
        <w:t>стеми принципів та їх стандартизація</w:t>
      </w:r>
      <w:r w:rsidRPr="00B20806">
        <w:rPr>
          <w:rFonts w:ascii="Times New Roman" w:eastAsia="Times New Roman" w:hAnsi="Times New Roman" w:cs="Times New Roman"/>
          <w:sz w:val="28"/>
          <w:szCs w:val="28"/>
          <w:lang w:val="uk-UA" w:eastAsia="ru-RU"/>
        </w:rPr>
        <w:t xml:space="preserve"> займає одне з провідних місць, тому що він тісн</w:t>
      </w:r>
      <w:r w:rsidR="00777528">
        <w:rPr>
          <w:rFonts w:ascii="Times New Roman" w:eastAsia="Times New Roman" w:hAnsi="Times New Roman" w:cs="Times New Roman"/>
          <w:sz w:val="28"/>
          <w:szCs w:val="28"/>
          <w:lang w:val="uk-UA" w:eastAsia="ru-RU"/>
        </w:rPr>
        <w:t>о пов’язаний з оптимізацією освітнього</w:t>
      </w:r>
      <w:r w:rsidRPr="00B20806">
        <w:rPr>
          <w:rFonts w:ascii="Times New Roman" w:eastAsia="Times New Roman" w:hAnsi="Times New Roman" w:cs="Times New Roman"/>
          <w:sz w:val="28"/>
          <w:szCs w:val="28"/>
          <w:lang w:val="uk-UA" w:eastAsia="ru-RU"/>
        </w:rPr>
        <w:t xml:space="preserve"> процесу під час занять фізичними вправами. Педагогічний проц</w:t>
      </w:r>
      <w:r w:rsidR="00777528">
        <w:rPr>
          <w:rFonts w:ascii="Times New Roman" w:eastAsia="Times New Roman" w:hAnsi="Times New Roman" w:cs="Times New Roman"/>
          <w:sz w:val="28"/>
          <w:szCs w:val="28"/>
          <w:lang w:val="uk-UA" w:eastAsia="ru-RU"/>
        </w:rPr>
        <w:t>ес із фізичного виховання дуже специфічний, у зв'язку з чим виникають</w:t>
      </w:r>
      <w:r w:rsidRPr="00B20806">
        <w:rPr>
          <w:rFonts w:ascii="Times New Roman" w:eastAsia="Times New Roman" w:hAnsi="Times New Roman" w:cs="Times New Roman"/>
          <w:sz w:val="28"/>
          <w:szCs w:val="28"/>
          <w:lang w:val="uk-UA" w:eastAsia="ru-RU"/>
        </w:rPr>
        <w:t xml:space="preserve"> свої особливості реалізації принципів, які полягають у формуванні рухових умінь і навиків та у розвитку фізичних якостей.</w:t>
      </w:r>
    </w:p>
    <w:p w:rsidR="00DF6622" w:rsidRDefault="00DF6622" w:rsidP="00EE09E0">
      <w:pPr>
        <w:spacing w:after="0" w:line="360" w:lineRule="auto"/>
        <w:ind w:firstLine="709"/>
        <w:jc w:val="both"/>
        <w:rPr>
          <w:rFonts w:ascii="Times New Roman" w:eastAsia="Times New Roman" w:hAnsi="Times New Roman" w:cs="Times New Roman"/>
          <w:sz w:val="28"/>
          <w:szCs w:val="28"/>
          <w:lang w:val="uk-UA" w:eastAsia="ru-RU"/>
        </w:rPr>
      </w:pPr>
      <w:r w:rsidRPr="00A141D4">
        <w:rPr>
          <w:rFonts w:ascii="Times New Roman" w:eastAsia="Times New Roman" w:hAnsi="Times New Roman" w:cs="Times New Roman"/>
          <w:sz w:val="28"/>
          <w:szCs w:val="28"/>
          <w:lang w:val="uk-UA" w:eastAsia="ru-RU"/>
        </w:rPr>
        <w:t>Під принципом (від лат.</w:t>
      </w:r>
      <w:r w:rsidR="002F4621" w:rsidRPr="00A141D4">
        <w:rPr>
          <w:rFonts w:ascii="Times New Roman" w:eastAsia="Times New Roman" w:hAnsi="Times New Roman" w:cs="Times New Roman"/>
          <w:sz w:val="28"/>
          <w:szCs w:val="28"/>
          <w:lang w:val="uk-UA" w:eastAsia="ru-RU"/>
        </w:rPr>
        <w:t xml:space="preserve"> </w:t>
      </w:r>
      <w:r w:rsidRPr="00A141D4">
        <w:rPr>
          <w:rFonts w:ascii="Times New Roman" w:eastAsia="Times New Roman" w:hAnsi="Times New Roman" w:cs="Times New Roman"/>
          <w:sz w:val="28"/>
          <w:szCs w:val="28"/>
          <w:lang w:eastAsia="ru-RU"/>
        </w:rPr>
        <w:t>principium</w:t>
      </w:r>
      <w:r w:rsidRPr="00A141D4">
        <w:rPr>
          <w:rFonts w:ascii="Times New Roman" w:eastAsia="Times New Roman" w:hAnsi="Times New Roman" w:cs="Times New Roman"/>
          <w:sz w:val="28"/>
          <w:szCs w:val="28"/>
          <w:lang w:val="uk-UA" w:eastAsia="ru-RU"/>
        </w:rPr>
        <w:t xml:space="preserve"> – основа) в теорії фізичного виховання розуміють загальні теоретичні положення, що об’єктивно відобр</w:t>
      </w:r>
      <w:r w:rsidR="00777528" w:rsidRPr="00A141D4">
        <w:rPr>
          <w:rFonts w:ascii="Times New Roman" w:eastAsia="Times New Roman" w:hAnsi="Times New Roman" w:cs="Times New Roman"/>
          <w:sz w:val="28"/>
          <w:szCs w:val="28"/>
          <w:lang w:val="uk-UA" w:eastAsia="ru-RU"/>
        </w:rPr>
        <w:t>ажають сутність і основні</w:t>
      </w:r>
      <w:r w:rsidRPr="00A141D4">
        <w:rPr>
          <w:rFonts w:ascii="Times New Roman" w:eastAsia="Times New Roman" w:hAnsi="Times New Roman" w:cs="Times New Roman"/>
          <w:sz w:val="28"/>
          <w:szCs w:val="28"/>
          <w:lang w:val="uk-UA" w:eastAsia="ru-RU"/>
        </w:rPr>
        <w:t xml:space="preserve"> закономірності н</w:t>
      </w:r>
      <w:r w:rsidR="00777528" w:rsidRPr="00A141D4">
        <w:rPr>
          <w:rFonts w:ascii="Times New Roman" w:eastAsia="Times New Roman" w:hAnsi="Times New Roman" w:cs="Times New Roman"/>
          <w:sz w:val="28"/>
          <w:szCs w:val="28"/>
          <w:lang w:val="uk-UA" w:eastAsia="ru-RU"/>
        </w:rPr>
        <w:t>авчання, виховання та усестороннього</w:t>
      </w:r>
      <w:r w:rsidRPr="00A141D4">
        <w:rPr>
          <w:rFonts w:ascii="Times New Roman" w:eastAsia="Times New Roman" w:hAnsi="Times New Roman" w:cs="Times New Roman"/>
          <w:sz w:val="28"/>
          <w:szCs w:val="28"/>
          <w:lang w:val="uk-UA" w:eastAsia="ru-RU"/>
        </w:rPr>
        <w:t xml:space="preserve"> розвитку особистості. Зміст принципів визначає основні вимоги до побудови, змісту, методів та організації процесу формування фізичної культури особистості, регламентуючи м</w:t>
      </w:r>
      <w:r w:rsidR="00777528" w:rsidRPr="00A141D4">
        <w:rPr>
          <w:rFonts w:ascii="Times New Roman" w:eastAsia="Times New Roman" w:hAnsi="Times New Roman" w:cs="Times New Roman"/>
          <w:sz w:val="28"/>
          <w:szCs w:val="28"/>
          <w:lang w:val="uk-UA" w:eastAsia="ru-RU"/>
        </w:rPr>
        <w:t>іру спільної діяльності викладача</w:t>
      </w:r>
      <w:r w:rsidRPr="00A141D4">
        <w:rPr>
          <w:rFonts w:ascii="Times New Roman" w:eastAsia="Times New Roman" w:hAnsi="Times New Roman" w:cs="Times New Roman"/>
          <w:sz w:val="28"/>
          <w:szCs w:val="28"/>
          <w:lang w:val="uk-UA" w:eastAsia="ru-RU"/>
        </w:rPr>
        <w:t xml:space="preserve"> (суб’єкта педагогіч</w:t>
      </w:r>
      <w:r w:rsidR="00777528" w:rsidRPr="00A141D4">
        <w:rPr>
          <w:rFonts w:ascii="Times New Roman" w:eastAsia="Times New Roman" w:hAnsi="Times New Roman" w:cs="Times New Roman"/>
          <w:sz w:val="28"/>
          <w:szCs w:val="28"/>
          <w:lang w:val="uk-UA" w:eastAsia="ru-RU"/>
        </w:rPr>
        <w:t>ної дії) та того, хто навчається</w:t>
      </w:r>
      <w:r w:rsidRPr="00A141D4">
        <w:rPr>
          <w:rFonts w:ascii="Times New Roman" w:eastAsia="Times New Roman" w:hAnsi="Times New Roman" w:cs="Times New Roman"/>
          <w:sz w:val="28"/>
          <w:szCs w:val="28"/>
          <w:lang w:val="uk-UA" w:eastAsia="ru-RU"/>
        </w:rPr>
        <w:t xml:space="preserve"> (суб’єкта навчальної дії).</w:t>
      </w:r>
      <w:r w:rsidRPr="00DF6622">
        <w:rPr>
          <w:rFonts w:ascii="Times New Roman" w:eastAsia="Times New Roman" w:hAnsi="Times New Roman" w:cs="Times New Roman"/>
          <w:sz w:val="28"/>
          <w:szCs w:val="28"/>
          <w:lang w:val="uk-UA" w:eastAsia="ru-RU"/>
        </w:rPr>
        <w:t xml:space="preserve"> </w:t>
      </w:r>
    </w:p>
    <w:p w:rsidR="00EE09E0" w:rsidRDefault="00DF6622" w:rsidP="00EE09E0">
      <w:pPr>
        <w:spacing w:after="0" w:line="360" w:lineRule="auto"/>
        <w:ind w:firstLine="709"/>
        <w:jc w:val="both"/>
        <w:rPr>
          <w:rFonts w:ascii="Times New Roman" w:eastAsia="Times New Roman" w:hAnsi="Times New Roman" w:cs="Times New Roman"/>
          <w:sz w:val="28"/>
          <w:szCs w:val="28"/>
          <w:lang w:val="uk-UA" w:eastAsia="ru-RU"/>
        </w:rPr>
      </w:pPr>
      <w:r w:rsidRPr="00DF6622">
        <w:rPr>
          <w:rFonts w:ascii="Times New Roman" w:eastAsia="Times New Roman" w:hAnsi="Times New Roman" w:cs="Times New Roman"/>
          <w:sz w:val="28"/>
          <w:szCs w:val="28"/>
          <w:lang w:val="uk-UA" w:eastAsia="ru-RU"/>
        </w:rPr>
        <w:t>Принципи фізичного виховання, відповідно до яких складаються закономірності, правила і в</w:t>
      </w:r>
      <w:r w:rsidR="00777528">
        <w:rPr>
          <w:rFonts w:ascii="Times New Roman" w:eastAsia="Times New Roman" w:hAnsi="Times New Roman" w:cs="Times New Roman"/>
          <w:sz w:val="28"/>
          <w:szCs w:val="28"/>
          <w:lang w:val="uk-UA" w:eastAsia="ru-RU"/>
        </w:rPr>
        <w:t>имоги діяльності викладача</w:t>
      </w:r>
      <w:r w:rsidRPr="00DF6622">
        <w:rPr>
          <w:rFonts w:ascii="Times New Roman" w:eastAsia="Times New Roman" w:hAnsi="Times New Roman" w:cs="Times New Roman"/>
          <w:sz w:val="28"/>
          <w:szCs w:val="28"/>
          <w:lang w:val="uk-UA" w:eastAsia="ru-RU"/>
        </w:rPr>
        <w:t>, визначають його діяльність щодо формування гармонійно-розвиненої та суспільно-активної особистості</w:t>
      </w:r>
      <w:r w:rsidR="00777528">
        <w:rPr>
          <w:rFonts w:ascii="Times New Roman" w:eastAsia="Times New Roman" w:hAnsi="Times New Roman" w:cs="Times New Roman"/>
          <w:sz w:val="28"/>
          <w:szCs w:val="28"/>
          <w:lang w:val="uk-UA" w:eastAsia="ru-RU"/>
        </w:rPr>
        <w:t xml:space="preserve"> студента</w:t>
      </w:r>
      <w:r w:rsidRPr="00DF6622">
        <w:rPr>
          <w:rFonts w:ascii="Times New Roman" w:eastAsia="Times New Roman" w:hAnsi="Times New Roman" w:cs="Times New Roman"/>
          <w:sz w:val="28"/>
          <w:szCs w:val="28"/>
          <w:lang w:val="uk-UA" w:eastAsia="ru-RU"/>
        </w:rPr>
        <w:t xml:space="preserve"> з високим фізичним, психічним та духовним потенціалом. Реалізація цих принципів забезпечує</w:t>
      </w:r>
      <w:r w:rsidR="00777528">
        <w:rPr>
          <w:rFonts w:ascii="Times New Roman" w:eastAsia="Times New Roman" w:hAnsi="Times New Roman" w:cs="Times New Roman"/>
          <w:sz w:val="28"/>
          <w:szCs w:val="28"/>
          <w:lang w:val="uk-UA" w:eastAsia="ru-RU"/>
        </w:rPr>
        <w:t xml:space="preserve"> досягнення повної об'єднаної</w:t>
      </w:r>
      <w:r w:rsidRPr="00DF6622">
        <w:rPr>
          <w:rFonts w:ascii="Times New Roman" w:eastAsia="Times New Roman" w:hAnsi="Times New Roman" w:cs="Times New Roman"/>
          <w:sz w:val="28"/>
          <w:szCs w:val="28"/>
          <w:lang w:val="uk-UA" w:eastAsia="ru-RU"/>
        </w:rPr>
        <w:t xml:space="preserve"> згоди в управлін</w:t>
      </w:r>
      <w:r w:rsidR="00777528">
        <w:rPr>
          <w:rFonts w:ascii="Times New Roman" w:eastAsia="Times New Roman" w:hAnsi="Times New Roman" w:cs="Times New Roman"/>
          <w:sz w:val="28"/>
          <w:szCs w:val="28"/>
          <w:lang w:val="uk-UA" w:eastAsia="ru-RU"/>
        </w:rPr>
        <w:t>ні навчально-виховним процесом</w:t>
      </w:r>
      <w:r w:rsidRPr="00DF6622">
        <w:rPr>
          <w:rFonts w:ascii="Times New Roman" w:eastAsia="Times New Roman" w:hAnsi="Times New Roman" w:cs="Times New Roman"/>
          <w:sz w:val="28"/>
          <w:szCs w:val="28"/>
          <w:lang w:val="uk-UA" w:eastAsia="ru-RU"/>
        </w:rPr>
        <w:t xml:space="preserve"> сучасного </w:t>
      </w:r>
      <w:r w:rsidRPr="00DF6622">
        <w:rPr>
          <w:rFonts w:ascii="Times New Roman" w:eastAsia="Times New Roman" w:hAnsi="Times New Roman" w:cs="Times New Roman"/>
          <w:sz w:val="28"/>
          <w:szCs w:val="28"/>
          <w:lang w:val="uk-UA" w:eastAsia="ru-RU"/>
        </w:rPr>
        <w:lastRenderedPageBreak/>
        <w:t>вищого навчального закладу, спр</w:t>
      </w:r>
      <w:r w:rsidR="00777528">
        <w:rPr>
          <w:rFonts w:ascii="Times New Roman" w:eastAsia="Times New Roman" w:hAnsi="Times New Roman" w:cs="Times New Roman"/>
          <w:sz w:val="28"/>
          <w:szCs w:val="28"/>
          <w:lang w:val="uk-UA" w:eastAsia="ru-RU"/>
        </w:rPr>
        <w:t>ияє формуванню професійних</w:t>
      </w:r>
      <w:r w:rsidRPr="00DF6622">
        <w:rPr>
          <w:rFonts w:ascii="Times New Roman" w:eastAsia="Times New Roman" w:hAnsi="Times New Roman" w:cs="Times New Roman"/>
          <w:sz w:val="28"/>
          <w:szCs w:val="28"/>
          <w:lang w:val="uk-UA" w:eastAsia="ru-RU"/>
        </w:rPr>
        <w:t xml:space="preserve"> фахівців нового покоління</w:t>
      </w:r>
      <w:r w:rsidR="00DC5C34">
        <w:rPr>
          <w:rFonts w:ascii="Times New Roman" w:eastAsia="Times New Roman" w:hAnsi="Times New Roman" w:cs="Times New Roman"/>
          <w:sz w:val="28"/>
          <w:szCs w:val="28"/>
          <w:lang w:val="uk-UA" w:eastAsia="ru-RU"/>
        </w:rPr>
        <w:t xml:space="preserve"> </w:t>
      </w:r>
      <w:r w:rsidR="00BA3138" w:rsidRPr="004336DB">
        <w:rPr>
          <w:rFonts w:ascii="Times New Roman" w:eastAsia="Times New Roman" w:hAnsi="Times New Roman" w:cs="Times New Roman"/>
          <w:sz w:val="28"/>
          <w:szCs w:val="28"/>
          <w:lang w:val="uk-UA" w:eastAsia="ru-RU"/>
        </w:rPr>
        <w:t>[</w:t>
      </w:r>
      <w:r w:rsidR="00BA3138" w:rsidRPr="004336DB">
        <w:rPr>
          <w:rStyle w:val="a9"/>
          <w:rFonts w:ascii="Times New Roman" w:eastAsia="Times New Roman" w:hAnsi="Times New Roman" w:cs="Times New Roman"/>
          <w:sz w:val="28"/>
          <w:szCs w:val="28"/>
          <w:vertAlign w:val="baseline"/>
          <w:lang w:val="uk-UA" w:eastAsia="ru-RU"/>
        </w:rPr>
        <w:endnoteReference w:id="31"/>
      </w:r>
      <w:r w:rsidR="00BA3138" w:rsidRPr="004336DB">
        <w:rPr>
          <w:rFonts w:ascii="Times New Roman" w:eastAsia="Times New Roman" w:hAnsi="Times New Roman" w:cs="Times New Roman"/>
          <w:sz w:val="28"/>
          <w:szCs w:val="28"/>
          <w:lang w:val="uk-UA" w:eastAsia="ru-RU"/>
        </w:rPr>
        <w:t>]</w:t>
      </w:r>
      <w:r w:rsidR="00364749" w:rsidRPr="004336DB">
        <w:rPr>
          <w:rFonts w:ascii="Times New Roman" w:eastAsia="Times New Roman" w:hAnsi="Times New Roman" w:cs="Times New Roman"/>
          <w:sz w:val="28"/>
          <w:szCs w:val="28"/>
          <w:lang w:val="uk-UA" w:eastAsia="ru-RU"/>
        </w:rPr>
        <w:t>.</w:t>
      </w:r>
    </w:p>
    <w:p w:rsidR="00364749" w:rsidRDefault="00777528" w:rsidP="00364749">
      <w:pPr>
        <w:spacing w:after="0" w:line="360" w:lineRule="auto"/>
        <w:ind w:firstLine="709"/>
        <w:jc w:val="both"/>
        <w:rPr>
          <w:rFonts w:ascii="Times New Roman" w:eastAsia="Times New Roman" w:hAnsi="Times New Roman" w:cs="Times New Roman"/>
          <w:sz w:val="28"/>
          <w:szCs w:val="28"/>
          <w:lang w:val="uk-UA" w:eastAsia="ru-RU"/>
        </w:rPr>
      </w:pPr>
      <w:r w:rsidRPr="00A141D4">
        <w:rPr>
          <w:rFonts w:ascii="Times New Roman" w:eastAsia="Times New Roman" w:hAnsi="Times New Roman" w:cs="Times New Roman"/>
          <w:sz w:val="28"/>
          <w:szCs w:val="28"/>
          <w:lang w:val="uk-UA" w:eastAsia="ru-RU"/>
        </w:rPr>
        <w:t>Освітній процес у вищому навчальному закладі</w:t>
      </w:r>
      <w:r w:rsidR="00364749" w:rsidRPr="00A141D4">
        <w:rPr>
          <w:rFonts w:ascii="Times New Roman" w:eastAsia="Times New Roman" w:hAnsi="Times New Roman" w:cs="Times New Roman"/>
          <w:sz w:val="28"/>
          <w:szCs w:val="28"/>
          <w:lang w:val="uk-UA" w:eastAsia="ru-RU"/>
        </w:rPr>
        <w:t xml:space="preserve"> має специфічну особливість при формуванні фізичної культури особистості, яка у загальному вигляді буде проявлятися в тому, що викладач (суб’єкт управління) на підставі певної інформації впливає (педагогічн</w:t>
      </w:r>
      <w:r w:rsidRPr="00A141D4">
        <w:rPr>
          <w:rFonts w:ascii="Times New Roman" w:eastAsia="Times New Roman" w:hAnsi="Times New Roman" w:cs="Times New Roman"/>
          <w:sz w:val="28"/>
          <w:szCs w:val="28"/>
          <w:lang w:val="uk-UA" w:eastAsia="ru-RU"/>
        </w:rPr>
        <w:t>ий вплив) на тих, хто навчається</w:t>
      </w:r>
      <w:r w:rsidR="00364749" w:rsidRPr="00A141D4">
        <w:rPr>
          <w:rFonts w:ascii="Times New Roman" w:eastAsia="Times New Roman" w:hAnsi="Times New Roman" w:cs="Times New Roman"/>
          <w:sz w:val="28"/>
          <w:szCs w:val="28"/>
          <w:lang w:val="uk-UA" w:eastAsia="ru-RU"/>
        </w:rPr>
        <w:t xml:space="preserve"> (об’єкт управління) для того, щоб в ньому відбулися певні позитивні зміни, спрямовані на досягнен</w:t>
      </w:r>
      <w:r w:rsidRPr="00A141D4">
        <w:rPr>
          <w:rFonts w:ascii="Times New Roman" w:eastAsia="Times New Roman" w:hAnsi="Times New Roman" w:cs="Times New Roman"/>
          <w:sz w:val="28"/>
          <w:szCs w:val="28"/>
          <w:lang w:val="uk-UA" w:eastAsia="ru-RU"/>
        </w:rPr>
        <w:t>ня поставленої мети</w:t>
      </w:r>
      <w:r w:rsidR="00364749" w:rsidRPr="00A141D4">
        <w:rPr>
          <w:rFonts w:ascii="Times New Roman" w:eastAsia="Times New Roman" w:hAnsi="Times New Roman" w:cs="Times New Roman"/>
          <w:sz w:val="28"/>
          <w:szCs w:val="28"/>
          <w:lang w:val="uk-UA" w:eastAsia="ru-RU"/>
        </w:rPr>
        <w:t xml:space="preserve"> і вирішення конкретних задач. Суб’єкт і о</w:t>
      </w:r>
      <w:r w:rsidRPr="00A141D4">
        <w:rPr>
          <w:rFonts w:ascii="Times New Roman" w:eastAsia="Times New Roman" w:hAnsi="Times New Roman" w:cs="Times New Roman"/>
          <w:sz w:val="28"/>
          <w:szCs w:val="28"/>
          <w:lang w:val="uk-UA" w:eastAsia="ru-RU"/>
        </w:rPr>
        <w:t>б’єкт управління у освітньому</w:t>
      </w:r>
      <w:r w:rsidR="00364749" w:rsidRPr="00A141D4">
        <w:rPr>
          <w:rFonts w:ascii="Times New Roman" w:eastAsia="Times New Roman" w:hAnsi="Times New Roman" w:cs="Times New Roman"/>
          <w:sz w:val="28"/>
          <w:szCs w:val="28"/>
          <w:lang w:val="uk-UA" w:eastAsia="ru-RU"/>
        </w:rPr>
        <w:t xml:space="preserve"> процесі в принципі можуть залишатися постійними (нап</w:t>
      </w:r>
      <w:r w:rsidRPr="00A141D4">
        <w:rPr>
          <w:rFonts w:ascii="Times New Roman" w:eastAsia="Times New Roman" w:hAnsi="Times New Roman" w:cs="Times New Roman"/>
          <w:sz w:val="28"/>
          <w:szCs w:val="28"/>
          <w:lang w:val="uk-UA" w:eastAsia="ru-RU"/>
        </w:rPr>
        <w:t>риклад, викладач і студент</w:t>
      </w:r>
      <w:r w:rsidR="00364749" w:rsidRPr="00A141D4">
        <w:rPr>
          <w:rFonts w:ascii="Times New Roman" w:eastAsia="Times New Roman" w:hAnsi="Times New Roman" w:cs="Times New Roman"/>
          <w:sz w:val="28"/>
          <w:szCs w:val="28"/>
          <w:lang w:val="uk-UA" w:eastAsia="ru-RU"/>
        </w:rPr>
        <w:t>).</w:t>
      </w:r>
      <w:r w:rsidR="00364749" w:rsidRPr="00364749">
        <w:rPr>
          <w:rFonts w:ascii="Times New Roman" w:eastAsia="Times New Roman" w:hAnsi="Times New Roman" w:cs="Times New Roman"/>
          <w:sz w:val="28"/>
          <w:szCs w:val="28"/>
          <w:lang w:val="uk-UA" w:eastAsia="ru-RU"/>
        </w:rPr>
        <w:t xml:space="preserve"> </w:t>
      </w:r>
    </w:p>
    <w:p w:rsidR="00364749" w:rsidRDefault="00777528" w:rsidP="00364749">
      <w:pPr>
        <w:spacing w:after="0" w:line="360" w:lineRule="auto"/>
        <w:ind w:firstLine="709"/>
        <w:jc w:val="both"/>
        <w:rPr>
          <w:rFonts w:ascii="Times New Roman" w:eastAsia="Times New Roman" w:hAnsi="Times New Roman" w:cs="Times New Roman"/>
          <w:sz w:val="28"/>
          <w:szCs w:val="28"/>
          <w:lang w:val="uk-UA" w:eastAsia="ru-RU"/>
        </w:rPr>
      </w:pPr>
      <w:r w:rsidRPr="00A141D4">
        <w:rPr>
          <w:rFonts w:ascii="Times New Roman" w:eastAsia="Times New Roman" w:hAnsi="Times New Roman" w:cs="Times New Roman"/>
          <w:sz w:val="28"/>
          <w:szCs w:val="28"/>
          <w:lang w:val="uk-UA" w:eastAsia="ru-RU"/>
        </w:rPr>
        <w:t>Ок</w:t>
      </w:r>
      <w:r w:rsidR="00364749" w:rsidRPr="00A141D4">
        <w:rPr>
          <w:rFonts w:ascii="Times New Roman" w:eastAsia="Times New Roman" w:hAnsi="Times New Roman" w:cs="Times New Roman"/>
          <w:sz w:val="28"/>
          <w:szCs w:val="28"/>
          <w:lang w:val="uk-UA" w:eastAsia="ru-RU"/>
        </w:rPr>
        <w:t>рім цього, загально-</w:t>
      </w:r>
      <w:r w:rsidRPr="00A141D4">
        <w:rPr>
          <w:rFonts w:ascii="Times New Roman" w:eastAsia="Times New Roman" w:hAnsi="Times New Roman" w:cs="Times New Roman"/>
          <w:sz w:val="28"/>
          <w:szCs w:val="28"/>
          <w:lang w:val="uk-UA" w:eastAsia="ru-RU"/>
        </w:rPr>
        <w:t>освітній</w:t>
      </w:r>
      <w:r w:rsidR="00364749" w:rsidRPr="00A141D4">
        <w:rPr>
          <w:rFonts w:ascii="Times New Roman" w:eastAsia="Times New Roman" w:hAnsi="Times New Roman" w:cs="Times New Roman"/>
          <w:sz w:val="28"/>
          <w:szCs w:val="28"/>
          <w:lang w:val="uk-UA" w:eastAsia="ru-RU"/>
        </w:rPr>
        <w:t xml:space="preserve"> процес на заняттях з фізичного вихованн</w:t>
      </w:r>
      <w:r w:rsidRPr="00A141D4">
        <w:rPr>
          <w:rFonts w:ascii="Times New Roman" w:eastAsia="Times New Roman" w:hAnsi="Times New Roman" w:cs="Times New Roman"/>
          <w:sz w:val="28"/>
          <w:szCs w:val="28"/>
          <w:lang w:val="uk-UA" w:eastAsia="ru-RU"/>
        </w:rPr>
        <w:t>я у вищих навчальних закладах</w:t>
      </w:r>
      <w:r w:rsidR="00364749" w:rsidRPr="00A141D4">
        <w:rPr>
          <w:rFonts w:ascii="Times New Roman" w:eastAsia="Times New Roman" w:hAnsi="Times New Roman" w:cs="Times New Roman"/>
          <w:sz w:val="28"/>
          <w:szCs w:val="28"/>
          <w:lang w:val="uk-UA" w:eastAsia="ru-RU"/>
        </w:rPr>
        <w:t xml:space="preserve"> характеризується низкою ознак, серед яких найважливішими є: відповідність діяльності педагогічним принципам; наявність конкретних педагогічних завдань;</w:t>
      </w:r>
      <w:r w:rsidR="00D05B76" w:rsidRPr="00A141D4">
        <w:rPr>
          <w:rFonts w:ascii="Times New Roman" w:eastAsia="Times New Roman" w:hAnsi="Times New Roman" w:cs="Times New Roman"/>
          <w:sz w:val="28"/>
          <w:szCs w:val="28"/>
          <w:lang w:val="uk-UA" w:eastAsia="ru-RU"/>
        </w:rPr>
        <w:t xml:space="preserve"> направляюча роль викладача-фахівця; в</w:t>
      </w:r>
      <w:r w:rsidR="00364749" w:rsidRPr="00A141D4">
        <w:rPr>
          <w:rFonts w:ascii="Times New Roman" w:eastAsia="Times New Roman" w:hAnsi="Times New Roman" w:cs="Times New Roman"/>
          <w:sz w:val="28"/>
          <w:szCs w:val="28"/>
          <w:lang w:val="uk-UA" w:eastAsia="ru-RU"/>
        </w:rPr>
        <w:t xml:space="preserve">рахування індивідуальних </w:t>
      </w:r>
      <w:r w:rsidR="00D05B76" w:rsidRPr="00A141D4">
        <w:rPr>
          <w:rFonts w:ascii="Times New Roman" w:eastAsia="Times New Roman" w:hAnsi="Times New Roman" w:cs="Times New Roman"/>
          <w:sz w:val="28"/>
          <w:szCs w:val="28"/>
          <w:lang w:val="uk-UA" w:eastAsia="ru-RU"/>
        </w:rPr>
        <w:t>особливостей тих, хто навчається</w:t>
      </w:r>
      <w:r w:rsidR="00364749" w:rsidRPr="00A141D4">
        <w:rPr>
          <w:rFonts w:ascii="Times New Roman" w:eastAsia="Times New Roman" w:hAnsi="Times New Roman" w:cs="Times New Roman"/>
          <w:sz w:val="28"/>
          <w:szCs w:val="28"/>
          <w:lang w:val="uk-UA" w:eastAsia="ru-RU"/>
        </w:rPr>
        <w:t xml:space="preserve">. </w:t>
      </w:r>
      <w:r w:rsidR="00D05B76" w:rsidRPr="00A141D4">
        <w:rPr>
          <w:rFonts w:ascii="Times New Roman" w:eastAsia="Times New Roman" w:hAnsi="Times New Roman" w:cs="Times New Roman"/>
          <w:sz w:val="28"/>
          <w:szCs w:val="28"/>
          <w:lang w:val="uk-UA" w:eastAsia="ru-RU"/>
        </w:rPr>
        <w:t>Загальні ознаки освітнього</w:t>
      </w:r>
      <w:r w:rsidR="00364749" w:rsidRPr="00A141D4">
        <w:rPr>
          <w:rFonts w:ascii="Times New Roman" w:eastAsia="Times New Roman" w:hAnsi="Times New Roman" w:cs="Times New Roman"/>
          <w:sz w:val="28"/>
          <w:szCs w:val="28"/>
          <w:lang w:val="uk-UA" w:eastAsia="ru-RU"/>
        </w:rPr>
        <w:t xml:space="preserve"> процесу, які характерні і для фіз</w:t>
      </w:r>
      <w:r w:rsidR="00D05B76" w:rsidRPr="00A141D4">
        <w:rPr>
          <w:rFonts w:ascii="Times New Roman" w:eastAsia="Times New Roman" w:hAnsi="Times New Roman" w:cs="Times New Roman"/>
          <w:sz w:val="28"/>
          <w:szCs w:val="28"/>
          <w:lang w:val="uk-UA" w:eastAsia="ru-RU"/>
        </w:rPr>
        <w:t>ичного виховання студентів у вищих навчальних закладах</w:t>
      </w:r>
      <w:r w:rsidR="00364749" w:rsidRPr="00A141D4">
        <w:rPr>
          <w:rFonts w:ascii="Times New Roman" w:eastAsia="Times New Roman" w:hAnsi="Times New Roman" w:cs="Times New Roman"/>
          <w:sz w:val="28"/>
          <w:szCs w:val="28"/>
          <w:lang w:val="uk-UA" w:eastAsia="ru-RU"/>
        </w:rPr>
        <w:t>, мають такі специфічні риси:</w:t>
      </w:r>
      <w:r w:rsidR="00D05B76" w:rsidRPr="00A141D4">
        <w:rPr>
          <w:rFonts w:ascii="Times New Roman" w:eastAsia="Times New Roman" w:hAnsi="Times New Roman" w:cs="Times New Roman"/>
          <w:sz w:val="28"/>
          <w:szCs w:val="28"/>
          <w:lang w:val="uk-UA" w:eastAsia="ru-RU"/>
        </w:rPr>
        <w:t xml:space="preserve"> безпосереднє створення оздоровчого ефекту; розвиток морально-вольових компонентів;</w:t>
      </w:r>
      <w:r w:rsidR="00364749" w:rsidRPr="00A141D4">
        <w:rPr>
          <w:rFonts w:ascii="Times New Roman" w:eastAsia="Times New Roman" w:hAnsi="Times New Roman" w:cs="Times New Roman"/>
          <w:sz w:val="28"/>
          <w:szCs w:val="28"/>
          <w:lang w:val="uk-UA" w:eastAsia="ru-RU"/>
        </w:rPr>
        <w:t xml:space="preserve"> переважний вплив на </w:t>
      </w:r>
      <w:r w:rsidR="00D05B76" w:rsidRPr="00A141D4">
        <w:rPr>
          <w:rFonts w:ascii="Times New Roman" w:eastAsia="Times New Roman" w:hAnsi="Times New Roman" w:cs="Times New Roman"/>
          <w:sz w:val="28"/>
          <w:szCs w:val="28"/>
          <w:lang w:val="uk-UA" w:eastAsia="ru-RU"/>
        </w:rPr>
        <w:t>фізичні здібності студента</w:t>
      </w:r>
      <w:r w:rsidR="00364749" w:rsidRPr="00A141D4">
        <w:rPr>
          <w:rFonts w:ascii="Times New Roman" w:eastAsia="Times New Roman" w:hAnsi="Times New Roman" w:cs="Times New Roman"/>
          <w:sz w:val="28"/>
          <w:szCs w:val="28"/>
          <w:lang w:val="uk-UA" w:eastAsia="ru-RU"/>
        </w:rPr>
        <w:t>; формування творчого потенціалу; вдосконалення пси</w:t>
      </w:r>
      <w:r w:rsidR="00D05B76" w:rsidRPr="00A141D4">
        <w:rPr>
          <w:rFonts w:ascii="Times New Roman" w:eastAsia="Times New Roman" w:hAnsi="Times New Roman" w:cs="Times New Roman"/>
          <w:sz w:val="28"/>
          <w:szCs w:val="28"/>
          <w:lang w:val="uk-UA" w:eastAsia="ru-RU"/>
        </w:rPr>
        <w:t>хофізіологічної підготовленості</w:t>
      </w:r>
      <w:r w:rsidR="00364749" w:rsidRPr="00A141D4">
        <w:rPr>
          <w:rFonts w:ascii="Times New Roman" w:eastAsia="Times New Roman" w:hAnsi="Times New Roman" w:cs="Times New Roman"/>
          <w:sz w:val="28"/>
          <w:szCs w:val="28"/>
          <w:lang w:val="uk-UA" w:eastAsia="ru-RU"/>
        </w:rPr>
        <w:t>.</w:t>
      </w:r>
      <w:r w:rsidR="00364749" w:rsidRPr="00364749">
        <w:rPr>
          <w:rFonts w:ascii="Times New Roman" w:eastAsia="Times New Roman" w:hAnsi="Times New Roman" w:cs="Times New Roman"/>
          <w:sz w:val="28"/>
          <w:szCs w:val="28"/>
          <w:lang w:val="uk-UA" w:eastAsia="ru-RU"/>
        </w:rPr>
        <w:t xml:space="preserve"> </w:t>
      </w:r>
    </w:p>
    <w:p w:rsidR="00364749" w:rsidRPr="00CF73AD" w:rsidRDefault="00364749" w:rsidP="00364749">
      <w:pPr>
        <w:spacing w:after="0" w:line="360" w:lineRule="auto"/>
        <w:ind w:firstLine="709"/>
        <w:jc w:val="both"/>
        <w:rPr>
          <w:rFonts w:ascii="Times New Roman" w:eastAsia="Times New Roman" w:hAnsi="Times New Roman" w:cs="Times New Roman"/>
          <w:sz w:val="28"/>
          <w:szCs w:val="28"/>
          <w:lang w:val="uk-UA" w:eastAsia="ru-RU"/>
        </w:rPr>
      </w:pPr>
      <w:r w:rsidRPr="00364749">
        <w:rPr>
          <w:rFonts w:ascii="Times New Roman" w:eastAsia="Times New Roman" w:hAnsi="Times New Roman" w:cs="Times New Roman"/>
          <w:sz w:val="28"/>
          <w:szCs w:val="28"/>
          <w:lang w:val="uk-UA" w:eastAsia="ru-RU"/>
        </w:rPr>
        <w:t>Загальні принципи формування фізичної культури студента</w:t>
      </w:r>
      <w:r w:rsidR="00D05B76">
        <w:rPr>
          <w:rFonts w:ascii="Times New Roman" w:eastAsia="Times New Roman" w:hAnsi="Times New Roman" w:cs="Times New Roman"/>
          <w:sz w:val="28"/>
          <w:szCs w:val="28"/>
          <w:lang w:val="uk-UA" w:eastAsia="ru-RU"/>
        </w:rPr>
        <w:t xml:space="preserve"> </w:t>
      </w:r>
      <w:r w:rsidR="00D05B76" w:rsidRPr="00A141D4">
        <w:rPr>
          <w:rFonts w:ascii="Times New Roman" w:eastAsia="Times New Roman" w:hAnsi="Times New Roman" w:cs="Times New Roman"/>
          <w:sz w:val="28"/>
          <w:szCs w:val="28"/>
          <w:lang w:val="uk-UA" w:eastAsia="ru-RU"/>
        </w:rPr>
        <w:t>вищого навчального закладу – це первинні</w:t>
      </w:r>
      <w:r w:rsidRPr="00A141D4">
        <w:rPr>
          <w:rFonts w:ascii="Times New Roman" w:eastAsia="Times New Roman" w:hAnsi="Times New Roman" w:cs="Times New Roman"/>
          <w:sz w:val="28"/>
          <w:szCs w:val="28"/>
          <w:lang w:val="uk-UA" w:eastAsia="ru-RU"/>
        </w:rPr>
        <w:t xml:space="preserve"> ідеї, теоретичні положення</w:t>
      </w:r>
      <w:r w:rsidRPr="00CF73AD">
        <w:rPr>
          <w:rFonts w:ascii="Times New Roman" w:eastAsia="Times New Roman" w:hAnsi="Times New Roman" w:cs="Times New Roman"/>
          <w:sz w:val="28"/>
          <w:szCs w:val="28"/>
          <w:lang w:val="uk-UA" w:eastAsia="ru-RU"/>
        </w:rPr>
        <w:t>, які регламентують у</w:t>
      </w:r>
      <w:r w:rsidR="00D05B76">
        <w:rPr>
          <w:rFonts w:ascii="Times New Roman" w:eastAsia="Times New Roman" w:hAnsi="Times New Roman" w:cs="Times New Roman"/>
          <w:sz w:val="28"/>
          <w:szCs w:val="28"/>
          <w:lang w:val="uk-UA" w:eastAsia="ru-RU"/>
        </w:rPr>
        <w:t>сі основні сторони освітнього</w:t>
      </w:r>
      <w:r w:rsidRPr="00CF73AD">
        <w:rPr>
          <w:rFonts w:ascii="Times New Roman" w:eastAsia="Times New Roman" w:hAnsi="Times New Roman" w:cs="Times New Roman"/>
          <w:sz w:val="28"/>
          <w:szCs w:val="28"/>
          <w:lang w:val="uk-UA" w:eastAsia="ru-RU"/>
        </w:rPr>
        <w:t xml:space="preserve"> процесу у сфері фізичної </w:t>
      </w:r>
      <w:r w:rsidRPr="00C25F46">
        <w:rPr>
          <w:rFonts w:ascii="Times New Roman" w:eastAsia="Times New Roman" w:hAnsi="Times New Roman" w:cs="Times New Roman"/>
          <w:sz w:val="28"/>
          <w:szCs w:val="28"/>
          <w:lang w:val="uk-UA" w:eastAsia="ru-RU"/>
        </w:rPr>
        <w:t>культури</w:t>
      </w:r>
      <w:r w:rsidR="00C25F46" w:rsidRPr="00C25F46">
        <w:rPr>
          <w:rFonts w:ascii="Times New Roman" w:eastAsia="Times New Roman" w:hAnsi="Times New Roman" w:cs="Times New Roman"/>
          <w:sz w:val="28"/>
          <w:szCs w:val="28"/>
          <w:lang w:val="uk-UA" w:eastAsia="ru-RU"/>
        </w:rPr>
        <w:t xml:space="preserve"> [</w:t>
      </w:r>
      <w:r w:rsidR="00C25F46" w:rsidRPr="00C25F46">
        <w:rPr>
          <w:rStyle w:val="a9"/>
          <w:rFonts w:ascii="Times New Roman" w:eastAsia="Times New Roman" w:hAnsi="Times New Roman" w:cs="Times New Roman"/>
          <w:sz w:val="28"/>
          <w:szCs w:val="28"/>
          <w:vertAlign w:val="baseline"/>
          <w:lang w:val="uk-UA" w:eastAsia="ru-RU"/>
        </w:rPr>
        <w:endnoteReference w:id="32"/>
      </w:r>
      <w:r w:rsidR="00C25F46" w:rsidRPr="00C25F46">
        <w:rPr>
          <w:rFonts w:ascii="Times New Roman" w:eastAsia="Times New Roman" w:hAnsi="Times New Roman" w:cs="Times New Roman"/>
          <w:sz w:val="28"/>
          <w:szCs w:val="28"/>
          <w:lang w:val="uk-UA" w:eastAsia="ru-RU"/>
        </w:rPr>
        <w:t>]</w:t>
      </w:r>
      <w:r w:rsidRPr="00C25F46">
        <w:rPr>
          <w:rFonts w:ascii="Times New Roman" w:eastAsia="Times New Roman" w:hAnsi="Times New Roman" w:cs="Times New Roman"/>
          <w:sz w:val="28"/>
          <w:szCs w:val="28"/>
          <w:lang w:val="uk-UA" w:eastAsia="ru-RU"/>
        </w:rPr>
        <w:t>.</w:t>
      </w:r>
    </w:p>
    <w:p w:rsidR="00364749" w:rsidRPr="00CF73AD" w:rsidRDefault="00364749" w:rsidP="00364749">
      <w:pPr>
        <w:spacing w:after="0" w:line="360" w:lineRule="auto"/>
        <w:ind w:firstLine="709"/>
        <w:jc w:val="both"/>
        <w:rPr>
          <w:rFonts w:ascii="Times New Roman" w:eastAsia="Times New Roman" w:hAnsi="Times New Roman" w:cs="Times New Roman"/>
          <w:sz w:val="28"/>
          <w:szCs w:val="28"/>
          <w:lang w:val="uk-UA" w:eastAsia="ru-RU"/>
        </w:rPr>
      </w:pPr>
      <w:r w:rsidRPr="00CF73AD">
        <w:rPr>
          <w:rFonts w:ascii="Times New Roman" w:eastAsia="Times New Roman" w:hAnsi="Times New Roman" w:cs="Times New Roman"/>
          <w:sz w:val="28"/>
          <w:szCs w:val="28"/>
          <w:lang w:val="uk-UA" w:eastAsia="ru-RU"/>
        </w:rPr>
        <w:t>У своїй основі вони мають об’єктивні закономірності</w:t>
      </w:r>
      <w:r w:rsidR="004E01EF">
        <w:rPr>
          <w:rFonts w:ascii="Times New Roman" w:eastAsia="Times New Roman" w:hAnsi="Times New Roman" w:cs="Times New Roman"/>
          <w:sz w:val="28"/>
          <w:szCs w:val="28"/>
          <w:lang w:val="uk-UA" w:eastAsia="ru-RU"/>
        </w:rPr>
        <w:t xml:space="preserve"> фізичної культури, багато разів</w:t>
      </w:r>
      <w:r w:rsidRPr="00CF73AD">
        <w:rPr>
          <w:rFonts w:ascii="Times New Roman" w:eastAsia="Times New Roman" w:hAnsi="Times New Roman" w:cs="Times New Roman"/>
          <w:sz w:val="28"/>
          <w:szCs w:val="28"/>
          <w:lang w:val="uk-UA" w:eastAsia="ru-RU"/>
        </w:rPr>
        <w:t xml:space="preserve"> перевірені на практиці та науково-обґрун</w:t>
      </w:r>
      <w:r w:rsidR="004E01EF">
        <w:rPr>
          <w:rFonts w:ascii="Times New Roman" w:eastAsia="Times New Roman" w:hAnsi="Times New Roman" w:cs="Times New Roman"/>
          <w:sz w:val="28"/>
          <w:szCs w:val="28"/>
          <w:lang w:val="uk-UA" w:eastAsia="ru-RU"/>
        </w:rPr>
        <w:t>товані вітчизняними науковцями</w:t>
      </w:r>
      <w:r w:rsidRPr="00CF73AD">
        <w:rPr>
          <w:rFonts w:ascii="Times New Roman" w:eastAsia="Times New Roman" w:hAnsi="Times New Roman" w:cs="Times New Roman"/>
          <w:sz w:val="28"/>
          <w:szCs w:val="28"/>
          <w:lang w:val="uk-UA" w:eastAsia="ru-RU"/>
        </w:rPr>
        <w:t>.</w:t>
      </w:r>
    </w:p>
    <w:p w:rsidR="00CF5D00" w:rsidRDefault="00687FC6" w:rsidP="00687FC6">
      <w:pPr>
        <w:spacing w:after="0" w:line="360" w:lineRule="auto"/>
        <w:ind w:firstLine="709"/>
        <w:jc w:val="both"/>
        <w:rPr>
          <w:rFonts w:ascii="Times New Roman" w:hAnsi="Times New Roman" w:cs="Times New Roman"/>
          <w:sz w:val="28"/>
          <w:szCs w:val="28"/>
          <w:lang w:val="uk-UA"/>
        </w:rPr>
      </w:pPr>
      <w:r w:rsidRPr="00687FC6">
        <w:rPr>
          <w:rFonts w:ascii="Times New Roman" w:hAnsi="Times New Roman" w:cs="Times New Roman"/>
          <w:sz w:val="28"/>
          <w:szCs w:val="28"/>
          <w:lang w:val="uk-UA"/>
        </w:rPr>
        <w:t>Теоретичний аналіз та узагальнення науково-педагогічн</w:t>
      </w:r>
      <w:r>
        <w:rPr>
          <w:rFonts w:ascii="Times New Roman" w:hAnsi="Times New Roman" w:cs="Times New Roman"/>
          <w:sz w:val="28"/>
          <w:szCs w:val="28"/>
          <w:lang w:val="uk-UA"/>
        </w:rPr>
        <w:t>ої діяльності</w:t>
      </w:r>
      <w:r w:rsidR="004E01EF">
        <w:rPr>
          <w:rFonts w:ascii="Times New Roman" w:hAnsi="Times New Roman" w:cs="Times New Roman"/>
          <w:sz w:val="28"/>
          <w:szCs w:val="28"/>
          <w:lang w:val="uk-UA"/>
        </w:rPr>
        <w:t xml:space="preserve"> знаних вчених</w:t>
      </w:r>
      <w:r>
        <w:rPr>
          <w:rFonts w:ascii="Times New Roman" w:hAnsi="Times New Roman" w:cs="Times New Roman"/>
          <w:sz w:val="28"/>
          <w:szCs w:val="28"/>
          <w:lang w:val="uk-UA"/>
        </w:rPr>
        <w:t xml:space="preserve"> </w:t>
      </w:r>
      <w:r w:rsidR="004E01EF">
        <w:rPr>
          <w:rFonts w:ascii="Times New Roman" w:hAnsi="Times New Roman" w:cs="Times New Roman"/>
          <w:sz w:val="28"/>
          <w:szCs w:val="28"/>
          <w:lang w:val="uk-UA"/>
        </w:rPr>
        <w:t>(</w:t>
      </w:r>
      <w:r>
        <w:rPr>
          <w:rFonts w:ascii="Times New Roman" w:hAnsi="Times New Roman" w:cs="Times New Roman"/>
          <w:sz w:val="28"/>
          <w:szCs w:val="28"/>
          <w:lang w:val="uk-UA"/>
        </w:rPr>
        <w:t xml:space="preserve">І. Беха </w:t>
      </w:r>
      <w:r w:rsidRPr="00A141D4">
        <w:rPr>
          <w:rFonts w:ascii="Times New Roman" w:hAnsi="Times New Roman" w:cs="Times New Roman"/>
          <w:sz w:val="28"/>
          <w:szCs w:val="28"/>
          <w:lang w:val="uk-UA"/>
        </w:rPr>
        <w:t>[</w:t>
      </w:r>
      <w:r w:rsidRPr="00A141D4">
        <w:rPr>
          <w:rStyle w:val="a9"/>
          <w:rFonts w:ascii="Times New Roman" w:hAnsi="Times New Roman" w:cs="Times New Roman"/>
          <w:sz w:val="28"/>
          <w:szCs w:val="28"/>
          <w:vertAlign w:val="baseline"/>
          <w:lang w:val="uk-UA"/>
        </w:rPr>
        <w:endnoteReference w:id="33"/>
      </w:r>
      <w:r w:rsidRPr="00A141D4">
        <w:rPr>
          <w:rFonts w:ascii="Times New Roman" w:hAnsi="Times New Roman" w:cs="Times New Roman"/>
          <w:sz w:val="28"/>
          <w:szCs w:val="28"/>
          <w:lang w:val="uk-UA"/>
        </w:rPr>
        <w:t xml:space="preserve">], С. Кульневич </w:t>
      </w:r>
      <w:r w:rsidR="008B0EA8" w:rsidRPr="008B0EA8">
        <w:rPr>
          <w:rFonts w:ascii="Times New Roman" w:hAnsi="Times New Roman" w:cs="Times New Roman"/>
          <w:sz w:val="28"/>
          <w:szCs w:val="28"/>
          <w:lang w:val="uk-UA"/>
        </w:rPr>
        <w:t>[</w:t>
      </w:r>
      <w:r w:rsidR="008B0EA8" w:rsidRPr="008B0EA8">
        <w:rPr>
          <w:rStyle w:val="a9"/>
          <w:rFonts w:ascii="Times New Roman" w:hAnsi="Times New Roman" w:cs="Times New Roman"/>
          <w:sz w:val="28"/>
          <w:szCs w:val="28"/>
          <w:vertAlign w:val="baseline"/>
          <w:lang w:val="uk-UA"/>
        </w:rPr>
        <w:endnoteReference w:id="34"/>
      </w:r>
      <w:r w:rsidR="008B0EA8">
        <w:rPr>
          <w:rFonts w:ascii="Times New Roman" w:hAnsi="Times New Roman" w:cs="Times New Roman"/>
          <w:sz w:val="28"/>
          <w:szCs w:val="28"/>
          <w:lang w:val="uk-UA"/>
        </w:rPr>
        <w:t>] та інші</w:t>
      </w:r>
      <w:r w:rsidR="004E01EF">
        <w:rPr>
          <w:rFonts w:ascii="Times New Roman" w:hAnsi="Times New Roman" w:cs="Times New Roman"/>
          <w:sz w:val="28"/>
          <w:szCs w:val="28"/>
          <w:lang w:val="uk-UA"/>
        </w:rPr>
        <w:t>)</w:t>
      </w:r>
      <w:r w:rsidR="008B0EA8">
        <w:rPr>
          <w:rFonts w:ascii="Times New Roman" w:hAnsi="Times New Roman" w:cs="Times New Roman"/>
          <w:sz w:val="28"/>
          <w:szCs w:val="28"/>
          <w:lang w:val="uk-UA"/>
        </w:rPr>
        <w:t xml:space="preserve"> </w:t>
      </w:r>
      <w:r w:rsidRPr="00687FC6">
        <w:rPr>
          <w:rFonts w:ascii="Times New Roman" w:hAnsi="Times New Roman" w:cs="Times New Roman"/>
          <w:sz w:val="28"/>
          <w:szCs w:val="28"/>
          <w:lang w:val="uk-UA"/>
        </w:rPr>
        <w:t xml:space="preserve">у нашому дослідженні, </w:t>
      </w:r>
      <w:r w:rsidRPr="00687FC6">
        <w:rPr>
          <w:rFonts w:ascii="Times New Roman" w:hAnsi="Times New Roman" w:cs="Times New Roman"/>
          <w:sz w:val="28"/>
          <w:szCs w:val="28"/>
          <w:lang w:val="uk-UA"/>
        </w:rPr>
        <w:lastRenderedPageBreak/>
        <w:t>дозволив</w:t>
      </w:r>
      <w:r w:rsidR="004E01EF">
        <w:rPr>
          <w:rFonts w:ascii="Times New Roman" w:hAnsi="Times New Roman" w:cs="Times New Roman"/>
          <w:sz w:val="28"/>
          <w:szCs w:val="28"/>
          <w:lang w:val="uk-UA"/>
        </w:rPr>
        <w:t xml:space="preserve"> виділити ряд найбільш основних</w:t>
      </w:r>
      <w:r w:rsidRPr="00687FC6">
        <w:rPr>
          <w:rFonts w:ascii="Times New Roman" w:hAnsi="Times New Roman" w:cs="Times New Roman"/>
          <w:sz w:val="28"/>
          <w:szCs w:val="28"/>
          <w:lang w:val="uk-UA"/>
        </w:rPr>
        <w:t xml:space="preserve"> (соціальних) принципів, на яких базується</w:t>
      </w:r>
      <w:r w:rsidR="004E01EF">
        <w:rPr>
          <w:rFonts w:ascii="Times New Roman" w:hAnsi="Times New Roman" w:cs="Times New Roman"/>
          <w:sz w:val="28"/>
          <w:szCs w:val="28"/>
          <w:lang w:val="uk-UA"/>
        </w:rPr>
        <w:t xml:space="preserve"> фізичне виховання студентів вищих навчальних закладів</w:t>
      </w:r>
      <w:r w:rsidRPr="00687FC6">
        <w:rPr>
          <w:rFonts w:ascii="Times New Roman" w:hAnsi="Times New Roman" w:cs="Times New Roman"/>
          <w:sz w:val="28"/>
          <w:szCs w:val="28"/>
          <w:lang w:val="uk-UA"/>
        </w:rPr>
        <w:t xml:space="preserve">: принцип </w:t>
      </w:r>
      <w:r w:rsidR="008B0EA8">
        <w:rPr>
          <w:rFonts w:ascii="Times New Roman" w:hAnsi="Times New Roman" w:cs="Times New Roman"/>
          <w:sz w:val="28"/>
          <w:szCs w:val="28"/>
          <w:lang w:val="uk-UA"/>
        </w:rPr>
        <w:t>природо-</w:t>
      </w:r>
      <w:r w:rsidR="008B0EA8" w:rsidRPr="00687FC6">
        <w:rPr>
          <w:rFonts w:ascii="Times New Roman" w:hAnsi="Times New Roman" w:cs="Times New Roman"/>
          <w:sz w:val="28"/>
          <w:szCs w:val="28"/>
          <w:lang w:val="uk-UA"/>
        </w:rPr>
        <w:t>доцільності</w:t>
      </w:r>
      <w:r w:rsidRPr="00687FC6">
        <w:rPr>
          <w:rFonts w:ascii="Times New Roman" w:hAnsi="Times New Roman" w:cs="Times New Roman"/>
          <w:sz w:val="28"/>
          <w:szCs w:val="28"/>
          <w:lang w:val="uk-UA"/>
        </w:rPr>
        <w:t xml:space="preserve"> та культуро</w:t>
      </w:r>
      <w:r w:rsidR="008B0EA8">
        <w:rPr>
          <w:rFonts w:ascii="Times New Roman" w:hAnsi="Times New Roman" w:cs="Times New Roman"/>
          <w:sz w:val="28"/>
          <w:szCs w:val="28"/>
          <w:lang w:val="uk-UA"/>
        </w:rPr>
        <w:t>-</w:t>
      </w:r>
      <w:r w:rsidRPr="00687FC6">
        <w:rPr>
          <w:rFonts w:ascii="Times New Roman" w:hAnsi="Times New Roman" w:cs="Times New Roman"/>
          <w:sz w:val="28"/>
          <w:szCs w:val="28"/>
          <w:lang w:val="uk-UA"/>
        </w:rPr>
        <w:t>відповідності у навчанні; принцип індивідуально-особистісного підходу; принцип гармонійного (ціннісного) розвитку особистості; принцип оздоровчої спрямованості; принцип зв’язку з життєдіяльністю студента</w:t>
      </w:r>
      <w:r w:rsidR="00D473BD" w:rsidRPr="00D473BD">
        <w:rPr>
          <w:rFonts w:ascii="Times New Roman" w:hAnsi="Times New Roman" w:cs="Times New Roman"/>
          <w:sz w:val="28"/>
          <w:szCs w:val="28"/>
          <w:lang w:val="uk-UA"/>
        </w:rPr>
        <w:t xml:space="preserve"> [</w:t>
      </w:r>
      <w:r w:rsidR="00D473BD" w:rsidRPr="00D473BD">
        <w:rPr>
          <w:rStyle w:val="a9"/>
          <w:rFonts w:ascii="Times New Roman" w:hAnsi="Times New Roman" w:cs="Times New Roman"/>
          <w:sz w:val="28"/>
          <w:szCs w:val="28"/>
          <w:vertAlign w:val="baseline"/>
          <w:lang w:val="uk-UA"/>
        </w:rPr>
        <w:endnoteReference w:id="35"/>
      </w:r>
      <w:r w:rsidR="00D473BD" w:rsidRPr="00D473BD">
        <w:rPr>
          <w:rFonts w:ascii="Times New Roman" w:hAnsi="Times New Roman" w:cs="Times New Roman"/>
          <w:sz w:val="28"/>
          <w:szCs w:val="28"/>
          <w:lang w:val="uk-UA"/>
        </w:rPr>
        <w:t>]</w:t>
      </w:r>
      <w:r w:rsidRPr="00D473BD">
        <w:rPr>
          <w:rFonts w:ascii="Times New Roman" w:hAnsi="Times New Roman" w:cs="Times New Roman"/>
          <w:sz w:val="28"/>
          <w:szCs w:val="28"/>
          <w:lang w:val="uk-UA"/>
        </w:rPr>
        <w:t>.</w:t>
      </w:r>
    </w:p>
    <w:p w:rsidR="008B0EA8" w:rsidRDefault="008B0EA8" w:rsidP="00687FC6">
      <w:pPr>
        <w:spacing w:after="0" w:line="360" w:lineRule="auto"/>
        <w:ind w:firstLine="709"/>
        <w:jc w:val="both"/>
        <w:rPr>
          <w:rFonts w:ascii="Times New Roman" w:hAnsi="Times New Roman" w:cs="Times New Roman"/>
          <w:sz w:val="28"/>
          <w:szCs w:val="28"/>
          <w:lang w:val="uk-UA"/>
        </w:rPr>
      </w:pPr>
      <w:r w:rsidRPr="008B0EA8">
        <w:rPr>
          <w:rFonts w:ascii="Times New Roman" w:hAnsi="Times New Roman" w:cs="Times New Roman"/>
          <w:sz w:val="28"/>
          <w:szCs w:val="28"/>
          <w:lang w:val="uk-UA"/>
        </w:rPr>
        <w:t>У класичній європейській педагогіці ідею природо</w:t>
      </w:r>
      <w:r w:rsidR="004E01EF">
        <w:rPr>
          <w:rFonts w:ascii="Times New Roman" w:hAnsi="Times New Roman" w:cs="Times New Roman"/>
          <w:sz w:val="28"/>
          <w:szCs w:val="28"/>
          <w:lang w:val="uk-UA"/>
        </w:rPr>
        <w:t>-</w:t>
      </w:r>
      <w:r w:rsidRPr="008B0EA8">
        <w:rPr>
          <w:rFonts w:ascii="Times New Roman" w:hAnsi="Times New Roman" w:cs="Times New Roman"/>
          <w:sz w:val="28"/>
          <w:szCs w:val="28"/>
          <w:lang w:val="uk-UA"/>
        </w:rPr>
        <w:t>доцільності та культуро</w:t>
      </w:r>
      <w:r w:rsidR="004E01EF">
        <w:rPr>
          <w:rFonts w:ascii="Times New Roman" w:hAnsi="Times New Roman" w:cs="Times New Roman"/>
          <w:sz w:val="28"/>
          <w:szCs w:val="28"/>
          <w:lang w:val="uk-UA"/>
        </w:rPr>
        <w:t>-</w:t>
      </w:r>
      <w:r w:rsidRPr="008B0EA8">
        <w:rPr>
          <w:rFonts w:ascii="Times New Roman" w:hAnsi="Times New Roman" w:cs="Times New Roman"/>
          <w:sz w:val="28"/>
          <w:szCs w:val="28"/>
          <w:lang w:val="uk-UA"/>
        </w:rPr>
        <w:t>відповідності обґрунтував Ф. Дістервег</w:t>
      </w:r>
      <w:r w:rsidRPr="00A141D4">
        <w:rPr>
          <w:rFonts w:ascii="Times New Roman" w:hAnsi="Times New Roman" w:cs="Times New Roman"/>
          <w:sz w:val="28"/>
          <w:szCs w:val="28"/>
          <w:lang w:val="uk-UA"/>
        </w:rPr>
        <w:t>. У праці «Про природо</w:t>
      </w:r>
      <w:r w:rsidR="004E01EF" w:rsidRPr="00A141D4">
        <w:rPr>
          <w:rFonts w:ascii="Times New Roman" w:hAnsi="Times New Roman" w:cs="Times New Roman"/>
          <w:sz w:val="28"/>
          <w:szCs w:val="28"/>
          <w:lang w:val="uk-UA"/>
        </w:rPr>
        <w:t>-</w:t>
      </w:r>
      <w:r w:rsidRPr="00A141D4">
        <w:rPr>
          <w:rFonts w:ascii="Times New Roman" w:hAnsi="Times New Roman" w:cs="Times New Roman"/>
          <w:sz w:val="28"/>
          <w:szCs w:val="28"/>
          <w:lang w:val="uk-UA"/>
        </w:rPr>
        <w:t>відповідність і культуро</w:t>
      </w:r>
      <w:r w:rsidR="004E01EF" w:rsidRPr="00A141D4">
        <w:rPr>
          <w:rFonts w:ascii="Times New Roman" w:hAnsi="Times New Roman" w:cs="Times New Roman"/>
          <w:sz w:val="28"/>
          <w:szCs w:val="28"/>
          <w:lang w:val="uk-UA"/>
        </w:rPr>
        <w:t>-</w:t>
      </w:r>
      <w:r w:rsidRPr="00A141D4">
        <w:rPr>
          <w:rFonts w:ascii="Times New Roman" w:hAnsi="Times New Roman" w:cs="Times New Roman"/>
          <w:sz w:val="28"/>
          <w:szCs w:val="28"/>
          <w:lang w:val="uk-UA"/>
        </w:rPr>
        <w:t xml:space="preserve">відповідність у навчанні» він зазначає: «Кожна людина знаходить при своєму народженні на світ своє оточення, свій народ, серед якого їй призначено жити і принаймні виховуватися уже на певному ступені культури, яку повинні розглядати як спадок, залишений предками, як результат їхньої історії та всіх чинників, що на них </w:t>
      </w:r>
      <w:r w:rsidR="00A141D4">
        <w:rPr>
          <w:rFonts w:ascii="Times New Roman" w:hAnsi="Times New Roman" w:cs="Times New Roman"/>
          <w:sz w:val="28"/>
          <w:szCs w:val="28"/>
          <w:lang w:val="uk-UA"/>
        </w:rPr>
        <w:br/>
      </w:r>
      <w:r w:rsidRPr="00A141D4">
        <w:rPr>
          <w:rFonts w:ascii="Times New Roman" w:hAnsi="Times New Roman" w:cs="Times New Roman"/>
          <w:sz w:val="28"/>
          <w:szCs w:val="28"/>
          <w:lang w:val="uk-UA"/>
        </w:rPr>
        <w:t>впливали» [</w:t>
      </w:r>
      <w:r w:rsidRPr="00A141D4">
        <w:rPr>
          <w:rStyle w:val="a9"/>
          <w:rFonts w:ascii="Times New Roman" w:hAnsi="Times New Roman" w:cs="Times New Roman"/>
          <w:sz w:val="28"/>
          <w:szCs w:val="28"/>
          <w:vertAlign w:val="baseline"/>
          <w:lang w:val="uk-UA"/>
        </w:rPr>
        <w:endnoteReference w:id="36"/>
      </w:r>
      <w:r w:rsidRPr="00A141D4">
        <w:rPr>
          <w:rFonts w:ascii="Times New Roman" w:hAnsi="Times New Roman" w:cs="Times New Roman"/>
          <w:sz w:val="28"/>
          <w:szCs w:val="28"/>
          <w:lang w:val="uk-UA"/>
        </w:rPr>
        <w:t>].</w:t>
      </w:r>
      <w:r w:rsidRPr="008B0EA8">
        <w:rPr>
          <w:rFonts w:ascii="Times New Roman" w:hAnsi="Times New Roman" w:cs="Times New Roman"/>
          <w:sz w:val="28"/>
          <w:szCs w:val="28"/>
          <w:lang w:val="uk-UA"/>
        </w:rPr>
        <w:t xml:space="preserve"> </w:t>
      </w:r>
    </w:p>
    <w:p w:rsidR="00687FC6" w:rsidRDefault="004E01EF" w:rsidP="00687FC6">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Дослідник вважав</w:t>
      </w:r>
      <w:r w:rsidR="008B0EA8" w:rsidRPr="00A141D4">
        <w:rPr>
          <w:rFonts w:ascii="Times New Roman" w:hAnsi="Times New Roman" w:cs="Times New Roman"/>
          <w:sz w:val="28"/>
          <w:szCs w:val="28"/>
          <w:lang w:val="uk-UA"/>
        </w:rPr>
        <w:t>, що «…</w:t>
      </w:r>
      <w:r w:rsidR="002F4621" w:rsidRPr="00A141D4">
        <w:rPr>
          <w:rFonts w:ascii="Times New Roman" w:hAnsi="Times New Roman" w:cs="Times New Roman"/>
          <w:sz w:val="28"/>
          <w:szCs w:val="28"/>
          <w:lang w:val="uk-UA"/>
        </w:rPr>
        <w:t xml:space="preserve"> </w:t>
      </w:r>
      <w:r w:rsidR="008B0EA8" w:rsidRPr="00A141D4">
        <w:rPr>
          <w:rFonts w:ascii="Times New Roman" w:hAnsi="Times New Roman" w:cs="Times New Roman"/>
          <w:sz w:val="28"/>
          <w:szCs w:val="28"/>
          <w:lang w:val="uk-UA"/>
        </w:rPr>
        <w:t>потрібно зважати на звичаї, традиції, які існують у суспільстві, на все, що в ньому визначається й прийнято» [16].</w:t>
      </w:r>
      <w:r w:rsidR="008B0EA8" w:rsidRPr="008B0EA8">
        <w:rPr>
          <w:rFonts w:ascii="Times New Roman" w:hAnsi="Times New Roman" w:cs="Times New Roman"/>
          <w:sz w:val="28"/>
          <w:szCs w:val="28"/>
          <w:lang w:val="uk-UA"/>
        </w:rPr>
        <w:t xml:space="preserve"> Ідеї </w:t>
      </w:r>
      <w:r w:rsidR="00900AD1">
        <w:rPr>
          <w:rFonts w:ascii="Times New Roman" w:hAnsi="Times New Roman" w:cs="Times New Roman"/>
          <w:sz w:val="28"/>
          <w:szCs w:val="28"/>
          <w:lang w:val="uk-UA"/>
        </w:rPr>
        <w:t>культуро-</w:t>
      </w:r>
      <w:r w:rsidR="008B0EA8" w:rsidRPr="008B0EA8">
        <w:rPr>
          <w:rFonts w:ascii="Times New Roman" w:hAnsi="Times New Roman" w:cs="Times New Roman"/>
          <w:sz w:val="28"/>
          <w:szCs w:val="28"/>
          <w:lang w:val="uk-UA"/>
        </w:rPr>
        <w:t>відповіднос</w:t>
      </w:r>
      <w:r w:rsidR="00174328">
        <w:rPr>
          <w:rFonts w:ascii="Times New Roman" w:hAnsi="Times New Roman" w:cs="Times New Roman"/>
          <w:sz w:val="28"/>
          <w:szCs w:val="28"/>
          <w:lang w:val="uk-UA"/>
        </w:rPr>
        <w:t>ті виховання Ф. Дістервег</w:t>
      </w:r>
      <w:r w:rsidR="008B0EA8" w:rsidRPr="008B0EA8">
        <w:rPr>
          <w:rFonts w:ascii="Times New Roman" w:hAnsi="Times New Roman" w:cs="Times New Roman"/>
          <w:sz w:val="28"/>
          <w:szCs w:val="28"/>
          <w:lang w:val="uk-UA"/>
        </w:rPr>
        <w:t xml:space="preserve"> надає статус принципу, що має належати до непорушних, та наполягав на доповненні принципу природо</w:t>
      </w:r>
      <w:r w:rsidR="00900AD1">
        <w:rPr>
          <w:rFonts w:ascii="Times New Roman" w:hAnsi="Times New Roman" w:cs="Times New Roman"/>
          <w:sz w:val="28"/>
          <w:szCs w:val="28"/>
          <w:lang w:val="uk-UA"/>
        </w:rPr>
        <w:t>-</w:t>
      </w:r>
      <w:r w:rsidR="008B0EA8" w:rsidRPr="008B0EA8">
        <w:rPr>
          <w:rFonts w:ascii="Times New Roman" w:hAnsi="Times New Roman" w:cs="Times New Roman"/>
          <w:sz w:val="28"/>
          <w:szCs w:val="28"/>
          <w:lang w:val="uk-UA"/>
        </w:rPr>
        <w:t>доцільності принципом культуро</w:t>
      </w:r>
      <w:r w:rsidR="00900AD1">
        <w:rPr>
          <w:rFonts w:ascii="Times New Roman" w:hAnsi="Times New Roman" w:cs="Times New Roman"/>
          <w:sz w:val="28"/>
          <w:szCs w:val="28"/>
          <w:lang w:val="uk-UA"/>
        </w:rPr>
        <w:t>-</w:t>
      </w:r>
      <w:r w:rsidR="008B0EA8" w:rsidRPr="008B0EA8">
        <w:rPr>
          <w:rFonts w:ascii="Times New Roman" w:hAnsi="Times New Roman" w:cs="Times New Roman"/>
          <w:sz w:val="28"/>
          <w:szCs w:val="28"/>
          <w:lang w:val="uk-UA"/>
        </w:rPr>
        <w:t>відповідності, який потребує врахування громадської сутності</w:t>
      </w:r>
      <w:r>
        <w:rPr>
          <w:rFonts w:ascii="Times New Roman" w:hAnsi="Times New Roman" w:cs="Times New Roman"/>
          <w:sz w:val="28"/>
          <w:szCs w:val="28"/>
          <w:lang w:val="uk-UA"/>
        </w:rPr>
        <w:t xml:space="preserve"> діяльності особистості</w:t>
      </w:r>
      <w:r w:rsidR="007E0E27" w:rsidRPr="007E0E27">
        <w:rPr>
          <w:rFonts w:ascii="Times New Roman" w:hAnsi="Times New Roman" w:cs="Times New Roman"/>
          <w:sz w:val="28"/>
          <w:szCs w:val="28"/>
          <w:lang w:val="uk-UA"/>
        </w:rPr>
        <w:t xml:space="preserve"> [</w:t>
      </w:r>
      <w:r w:rsidR="007E0E27" w:rsidRPr="007E0E27">
        <w:rPr>
          <w:rStyle w:val="a9"/>
          <w:rFonts w:ascii="Times New Roman" w:hAnsi="Times New Roman" w:cs="Times New Roman"/>
          <w:sz w:val="28"/>
          <w:szCs w:val="28"/>
          <w:vertAlign w:val="baseline"/>
          <w:lang w:val="uk-UA"/>
        </w:rPr>
        <w:endnoteReference w:id="37"/>
      </w:r>
      <w:r w:rsidR="007E0E27" w:rsidRPr="007E0E27">
        <w:rPr>
          <w:rFonts w:ascii="Times New Roman" w:hAnsi="Times New Roman" w:cs="Times New Roman"/>
          <w:sz w:val="28"/>
          <w:szCs w:val="28"/>
          <w:lang w:val="uk-UA"/>
        </w:rPr>
        <w:t>]</w:t>
      </w:r>
      <w:r w:rsidR="008B0EA8" w:rsidRPr="007E0E27">
        <w:rPr>
          <w:rFonts w:ascii="Times New Roman" w:hAnsi="Times New Roman" w:cs="Times New Roman"/>
          <w:sz w:val="28"/>
          <w:szCs w:val="28"/>
          <w:lang w:val="uk-UA"/>
        </w:rPr>
        <w:t>.</w:t>
      </w:r>
    </w:p>
    <w:p w:rsidR="00900AD1" w:rsidRDefault="00174328" w:rsidP="00900A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 Мудрик</w:t>
      </w:r>
      <w:r w:rsidR="00900AD1" w:rsidRPr="00900AD1">
        <w:rPr>
          <w:rFonts w:ascii="Times New Roman" w:hAnsi="Times New Roman" w:cs="Times New Roman"/>
          <w:sz w:val="28"/>
          <w:szCs w:val="28"/>
          <w:lang w:val="uk-UA"/>
        </w:rPr>
        <w:t xml:space="preserve"> уточнює, що у сучасній трактовці принцип культуро</w:t>
      </w:r>
      <w:r w:rsidR="00900AD1">
        <w:rPr>
          <w:rFonts w:ascii="Times New Roman" w:hAnsi="Times New Roman" w:cs="Times New Roman"/>
          <w:sz w:val="28"/>
          <w:szCs w:val="28"/>
          <w:lang w:val="uk-UA"/>
        </w:rPr>
        <w:t>-</w:t>
      </w:r>
      <w:r w:rsidR="00900AD1" w:rsidRPr="00900AD1">
        <w:rPr>
          <w:rFonts w:ascii="Times New Roman" w:hAnsi="Times New Roman" w:cs="Times New Roman"/>
          <w:sz w:val="28"/>
          <w:szCs w:val="28"/>
          <w:lang w:val="uk-UA"/>
        </w:rPr>
        <w:t>відповідності навчання в</w:t>
      </w:r>
      <w:r w:rsidR="004E01EF">
        <w:rPr>
          <w:rFonts w:ascii="Times New Roman" w:hAnsi="Times New Roman" w:cs="Times New Roman"/>
          <w:sz w:val="28"/>
          <w:szCs w:val="28"/>
          <w:lang w:val="uk-UA"/>
        </w:rPr>
        <w:t xml:space="preserve"> освітніх закладах</w:t>
      </w:r>
      <w:r w:rsidR="00900AD1" w:rsidRPr="00900AD1">
        <w:rPr>
          <w:rFonts w:ascii="Times New Roman" w:hAnsi="Times New Roman" w:cs="Times New Roman"/>
          <w:sz w:val="28"/>
          <w:szCs w:val="28"/>
          <w:lang w:val="uk-UA"/>
        </w:rPr>
        <w:t xml:space="preserve"> передбачає його ґрунтування на загальнолюдських цінностях і побудову виховання відповідно до цінностей та</w:t>
      </w:r>
      <w:r w:rsidR="0062092E">
        <w:rPr>
          <w:rFonts w:ascii="Times New Roman" w:hAnsi="Times New Roman" w:cs="Times New Roman"/>
          <w:sz w:val="28"/>
          <w:szCs w:val="28"/>
          <w:lang w:val="uk-UA"/>
        </w:rPr>
        <w:t xml:space="preserve"> </w:t>
      </w:r>
      <w:r w:rsidR="00900AD1" w:rsidRPr="00900AD1">
        <w:rPr>
          <w:rFonts w:ascii="Times New Roman" w:hAnsi="Times New Roman" w:cs="Times New Roman"/>
          <w:sz w:val="28"/>
          <w:szCs w:val="28"/>
          <w:lang w:val="uk-UA"/>
        </w:rPr>
        <w:t xml:space="preserve">норм національних культур і специфічних особливостей традицій регіонів, які не суперечать загальнолюдським </w:t>
      </w:r>
      <w:r w:rsidR="00900AD1" w:rsidRPr="00154428">
        <w:rPr>
          <w:rFonts w:ascii="Times New Roman" w:hAnsi="Times New Roman" w:cs="Times New Roman"/>
          <w:sz w:val="28"/>
          <w:szCs w:val="28"/>
          <w:lang w:val="uk-UA"/>
        </w:rPr>
        <w:t>цінностям</w:t>
      </w:r>
      <w:r w:rsidR="00154428" w:rsidRPr="00154428">
        <w:rPr>
          <w:rFonts w:ascii="Times New Roman" w:hAnsi="Times New Roman" w:cs="Times New Roman"/>
          <w:sz w:val="28"/>
          <w:szCs w:val="28"/>
          <w:lang w:val="uk-UA"/>
        </w:rPr>
        <w:t xml:space="preserve"> [</w:t>
      </w:r>
      <w:r w:rsidR="00154428" w:rsidRPr="00154428">
        <w:rPr>
          <w:rStyle w:val="a9"/>
          <w:rFonts w:ascii="Times New Roman" w:hAnsi="Times New Roman" w:cs="Times New Roman"/>
          <w:sz w:val="28"/>
          <w:szCs w:val="28"/>
          <w:vertAlign w:val="baseline"/>
          <w:lang w:val="uk-UA"/>
        </w:rPr>
        <w:endnoteReference w:id="38"/>
      </w:r>
      <w:r w:rsidR="00154428" w:rsidRPr="00154428">
        <w:rPr>
          <w:rFonts w:ascii="Times New Roman" w:hAnsi="Times New Roman" w:cs="Times New Roman"/>
          <w:sz w:val="28"/>
          <w:szCs w:val="28"/>
          <w:lang w:val="uk-UA"/>
        </w:rPr>
        <w:t>]</w:t>
      </w:r>
      <w:r w:rsidR="00900AD1" w:rsidRPr="00154428">
        <w:rPr>
          <w:rFonts w:ascii="Times New Roman" w:hAnsi="Times New Roman" w:cs="Times New Roman"/>
          <w:sz w:val="28"/>
          <w:szCs w:val="28"/>
          <w:lang w:val="uk-UA"/>
        </w:rPr>
        <w:t>.</w:t>
      </w:r>
    </w:p>
    <w:p w:rsidR="00900AD1" w:rsidRDefault="00900AD1" w:rsidP="00900AD1">
      <w:pPr>
        <w:spacing w:after="0" w:line="360" w:lineRule="auto"/>
        <w:ind w:firstLine="709"/>
        <w:jc w:val="both"/>
        <w:rPr>
          <w:rFonts w:ascii="Times New Roman" w:hAnsi="Times New Roman" w:cs="Times New Roman"/>
          <w:sz w:val="28"/>
          <w:szCs w:val="28"/>
          <w:lang w:val="uk-UA"/>
        </w:rPr>
      </w:pPr>
      <w:r w:rsidRPr="00900AD1">
        <w:rPr>
          <w:rFonts w:ascii="Times New Roman" w:hAnsi="Times New Roman" w:cs="Times New Roman"/>
          <w:sz w:val="28"/>
          <w:szCs w:val="28"/>
          <w:lang w:val="uk-UA"/>
        </w:rPr>
        <w:t>Згідно</w:t>
      </w:r>
      <w:r w:rsidR="0062092E">
        <w:rPr>
          <w:rFonts w:ascii="Times New Roman" w:hAnsi="Times New Roman" w:cs="Times New Roman"/>
          <w:sz w:val="28"/>
          <w:szCs w:val="28"/>
          <w:lang w:val="uk-UA"/>
        </w:rPr>
        <w:t xml:space="preserve"> з цим принципом, навчання у вищому навчальному закладі</w:t>
      </w:r>
      <w:r w:rsidRPr="00900AD1">
        <w:rPr>
          <w:rFonts w:ascii="Times New Roman" w:hAnsi="Times New Roman" w:cs="Times New Roman"/>
          <w:sz w:val="28"/>
          <w:szCs w:val="28"/>
          <w:lang w:val="uk-UA"/>
        </w:rPr>
        <w:t xml:space="preserve"> має знайти баланс цінностей різних культур і субкультур, засобами «мінімізації» негативних наслідків інновацій, які використовую</w:t>
      </w:r>
      <w:r w:rsidR="0062092E">
        <w:rPr>
          <w:rFonts w:ascii="Times New Roman" w:hAnsi="Times New Roman" w:cs="Times New Roman"/>
          <w:sz w:val="28"/>
          <w:szCs w:val="28"/>
          <w:lang w:val="uk-UA"/>
        </w:rPr>
        <w:t>ться у освітньому</w:t>
      </w:r>
      <w:r w:rsidRPr="00900AD1">
        <w:rPr>
          <w:rFonts w:ascii="Times New Roman" w:hAnsi="Times New Roman" w:cs="Times New Roman"/>
          <w:sz w:val="28"/>
          <w:szCs w:val="28"/>
          <w:lang w:val="uk-UA"/>
        </w:rPr>
        <w:t xml:space="preserve"> </w:t>
      </w:r>
      <w:r w:rsidR="00A141D4">
        <w:rPr>
          <w:rFonts w:ascii="Times New Roman" w:hAnsi="Times New Roman" w:cs="Times New Roman"/>
          <w:sz w:val="28"/>
          <w:szCs w:val="28"/>
          <w:lang w:val="uk-UA"/>
        </w:rPr>
        <w:br/>
      </w:r>
      <w:r w:rsidRPr="00A141D4">
        <w:rPr>
          <w:rFonts w:ascii="Times New Roman" w:hAnsi="Times New Roman" w:cs="Times New Roman"/>
          <w:sz w:val="28"/>
          <w:szCs w:val="28"/>
          <w:lang w:val="uk-UA"/>
        </w:rPr>
        <w:t>процесі</w:t>
      </w:r>
      <w:r w:rsidR="00174328" w:rsidRPr="00A141D4">
        <w:rPr>
          <w:rFonts w:ascii="Times New Roman" w:hAnsi="Times New Roman" w:cs="Times New Roman"/>
          <w:sz w:val="28"/>
          <w:szCs w:val="28"/>
          <w:lang w:val="uk-UA"/>
        </w:rPr>
        <w:t xml:space="preserve"> [</w:t>
      </w:r>
      <w:r w:rsidR="00174328" w:rsidRPr="00A141D4">
        <w:rPr>
          <w:rStyle w:val="a9"/>
          <w:rFonts w:ascii="Times New Roman" w:hAnsi="Times New Roman" w:cs="Times New Roman"/>
          <w:sz w:val="28"/>
          <w:szCs w:val="28"/>
          <w:vertAlign w:val="baseline"/>
          <w:lang w:val="uk-UA"/>
        </w:rPr>
        <w:endnoteReference w:id="39"/>
      </w:r>
      <w:r w:rsidR="00174328" w:rsidRPr="00A141D4">
        <w:rPr>
          <w:rFonts w:ascii="Times New Roman" w:hAnsi="Times New Roman" w:cs="Times New Roman"/>
          <w:sz w:val="28"/>
          <w:szCs w:val="28"/>
          <w:lang w:val="uk-UA"/>
        </w:rPr>
        <w:t>]</w:t>
      </w:r>
      <w:r w:rsidRPr="00A141D4">
        <w:rPr>
          <w:rFonts w:ascii="Times New Roman" w:hAnsi="Times New Roman" w:cs="Times New Roman"/>
          <w:sz w:val="28"/>
          <w:szCs w:val="28"/>
          <w:lang w:val="uk-UA"/>
        </w:rPr>
        <w:t>.</w:t>
      </w:r>
    </w:p>
    <w:p w:rsidR="00900AD1" w:rsidRPr="00900AD1" w:rsidRDefault="0062092E" w:rsidP="00900AD1">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w:t>
      </w:r>
      <w:r w:rsidR="00900AD1" w:rsidRPr="00900AD1">
        <w:rPr>
          <w:rFonts w:ascii="Times New Roman" w:hAnsi="Times New Roman" w:cs="Times New Roman"/>
          <w:sz w:val="28"/>
          <w:szCs w:val="28"/>
          <w:lang w:val="uk-UA"/>
        </w:rPr>
        <w:t>, автор пе</w:t>
      </w:r>
      <w:r>
        <w:rPr>
          <w:rFonts w:ascii="Times New Roman" w:hAnsi="Times New Roman" w:cs="Times New Roman"/>
          <w:sz w:val="28"/>
          <w:szCs w:val="28"/>
          <w:lang w:val="uk-UA"/>
        </w:rPr>
        <w:t>редбачає оновлення фізичної культури</w:t>
      </w:r>
      <w:r w:rsidR="00900AD1" w:rsidRPr="00900AD1">
        <w:rPr>
          <w:rFonts w:ascii="Times New Roman" w:hAnsi="Times New Roman" w:cs="Times New Roman"/>
          <w:sz w:val="28"/>
          <w:szCs w:val="28"/>
          <w:lang w:val="uk-UA"/>
        </w:rPr>
        <w:t xml:space="preserve"> відповідно до сучасних культурних цінностей усього процесу ви</w:t>
      </w:r>
      <w:r>
        <w:rPr>
          <w:rFonts w:ascii="Times New Roman" w:hAnsi="Times New Roman" w:cs="Times New Roman"/>
          <w:sz w:val="28"/>
          <w:szCs w:val="28"/>
          <w:lang w:val="uk-UA"/>
        </w:rPr>
        <w:t>ховання, що містить визначення</w:t>
      </w:r>
      <w:r w:rsidR="00900AD1" w:rsidRPr="00900AD1">
        <w:rPr>
          <w:rFonts w:ascii="Times New Roman" w:hAnsi="Times New Roman" w:cs="Times New Roman"/>
          <w:sz w:val="28"/>
          <w:szCs w:val="28"/>
          <w:lang w:val="uk-UA"/>
        </w:rPr>
        <w:t xml:space="preserve"> системи світоглядних категорій, ціннісних орієнтацій на фізичне самовдосконалення, здоровий спосіб життя, соціальн</w:t>
      </w:r>
      <w:r w:rsidR="00900AD1">
        <w:rPr>
          <w:rFonts w:ascii="Times New Roman" w:hAnsi="Times New Roman" w:cs="Times New Roman"/>
          <w:sz w:val="28"/>
          <w:szCs w:val="28"/>
          <w:lang w:val="uk-UA"/>
        </w:rPr>
        <w:t xml:space="preserve">у активність </w:t>
      </w:r>
      <w:r>
        <w:rPr>
          <w:rFonts w:ascii="Times New Roman" w:hAnsi="Times New Roman" w:cs="Times New Roman"/>
          <w:sz w:val="28"/>
          <w:szCs w:val="28"/>
          <w:lang w:val="uk-UA"/>
        </w:rPr>
        <w:t>особистості</w:t>
      </w:r>
      <w:r w:rsidR="00900AD1" w:rsidRPr="00900AD1">
        <w:rPr>
          <w:rFonts w:ascii="Times New Roman" w:hAnsi="Times New Roman" w:cs="Times New Roman"/>
          <w:sz w:val="28"/>
          <w:szCs w:val="28"/>
          <w:lang w:val="uk-UA"/>
        </w:rPr>
        <w:t xml:space="preserve"> [</w:t>
      </w:r>
      <w:r w:rsidR="00900AD1" w:rsidRPr="00900AD1">
        <w:rPr>
          <w:rStyle w:val="a9"/>
          <w:rFonts w:ascii="Times New Roman" w:hAnsi="Times New Roman" w:cs="Times New Roman"/>
          <w:sz w:val="28"/>
          <w:szCs w:val="28"/>
          <w:vertAlign w:val="baseline"/>
          <w:lang w:val="uk-UA"/>
        </w:rPr>
        <w:endnoteReference w:id="40"/>
      </w:r>
      <w:r w:rsidR="00900AD1" w:rsidRPr="00900AD1">
        <w:rPr>
          <w:rFonts w:ascii="Times New Roman" w:hAnsi="Times New Roman" w:cs="Times New Roman"/>
          <w:sz w:val="28"/>
          <w:szCs w:val="28"/>
          <w:lang w:val="uk-UA"/>
        </w:rPr>
        <w:t>].</w:t>
      </w:r>
    </w:p>
    <w:p w:rsidR="00900AD1" w:rsidRPr="00515AE8" w:rsidRDefault="00B67A7D" w:rsidP="00B67A7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A141D4">
        <w:rPr>
          <w:rFonts w:ascii="Times New Roman" w:hAnsi="Times New Roman" w:cs="Times New Roman"/>
          <w:sz w:val="28"/>
          <w:szCs w:val="28"/>
          <w:lang w:val="uk-UA"/>
        </w:rPr>
        <w:t>ершим</w:t>
      </w:r>
      <w:r>
        <w:rPr>
          <w:rFonts w:ascii="Times New Roman" w:hAnsi="Times New Roman" w:cs="Times New Roman"/>
          <w:sz w:val="28"/>
          <w:szCs w:val="28"/>
          <w:lang w:val="uk-UA"/>
        </w:rPr>
        <w:t xml:space="preserve"> із науковців</w:t>
      </w:r>
      <w:r w:rsidRPr="00900AD1">
        <w:rPr>
          <w:rFonts w:ascii="Times New Roman" w:hAnsi="Times New Roman" w:cs="Times New Roman"/>
          <w:sz w:val="28"/>
          <w:szCs w:val="28"/>
          <w:lang w:val="uk-UA"/>
        </w:rPr>
        <w:t xml:space="preserve"> </w:t>
      </w:r>
      <w:r w:rsidR="00900AD1" w:rsidRPr="00A141D4">
        <w:rPr>
          <w:rFonts w:ascii="Times New Roman" w:hAnsi="Times New Roman" w:cs="Times New Roman"/>
          <w:sz w:val="28"/>
          <w:szCs w:val="28"/>
          <w:lang w:val="uk-UA"/>
        </w:rPr>
        <w:t>Я. Коме</w:t>
      </w:r>
      <w:r w:rsidR="0062092E" w:rsidRPr="00A141D4">
        <w:rPr>
          <w:rFonts w:ascii="Times New Roman" w:hAnsi="Times New Roman" w:cs="Times New Roman"/>
          <w:sz w:val="28"/>
          <w:szCs w:val="28"/>
          <w:lang w:val="uk-UA"/>
        </w:rPr>
        <w:t>нськи</w:t>
      </w:r>
      <w:r>
        <w:rPr>
          <w:rFonts w:ascii="Times New Roman" w:hAnsi="Times New Roman" w:cs="Times New Roman"/>
          <w:sz w:val="28"/>
          <w:szCs w:val="28"/>
          <w:lang w:val="uk-UA"/>
        </w:rPr>
        <w:t>м</w:t>
      </w:r>
      <w:r w:rsidR="0062092E" w:rsidRPr="00A141D4">
        <w:rPr>
          <w:rFonts w:ascii="Times New Roman" w:hAnsi="Times New Roman" w:cs="Times New Roman"/>
          <w:sz w:val="28"/>
          <w:szCs w:val="28"/>
          <w:lang w:val="uk-UA"/>
        </w:rPr>
        <w:t xml:space="preserve"> </w:t>
      </w:r>
      <w:r w:rsidR="00900AD1" w:rsidRPr="00900AD1">
        <w:rPr>
          <w:rFonts w:ascii="Times New Roman" w:hAnsi="Times New Roman" w:cs="Times New Roman"/>
          <w:sz w:val="28"/>
          <w:szCs w:val="28"/>
          <w:lang w:val="uk-UA"/>
        </w:rPr>
        <w:t xml:space="preserve">послідовно обґрунтував принцип </w:t>
      </w:r>
      <w:r w:rsidR="0044539E">
        <w:rPr>
          <w:rFonts w:ascii="Times New Roman" w:hAnsi="Times New Roman" w:cs="Times New Roman"/>
          <w:sz w:val="28"/>
          <w:szCs w:val="28"/>
          <w:lang w:val="uk-UA"/>
        </w:rPr>
        <w:t>природо-</w:t>
      </w:r>
      <w:r w:rsidR="0044539E" w:rsidRPr="00900AD1">
        <w:rPr>
          <w:rFonts w:ascii="Times New Roman" w:hAnsi="Times New Roman" w:cs="Times New Roman"/>
          <w:sz w:val="28"/>
          <w:szCs w:val="28"/>
          <w:lang w:val="uk-UA"/>
        </w:rPr>
        <w:t>доцільності</w:t>
      </w:r>
      <w:r w:rsidR="00900AD1" w:rsidRPr="00900AD1">
        <w:rPr>
          <w:rFonts w:ascii="Times New Roman" w:hAnsi="Times New Roman" w:cs="Times New Roman"/>
          <w:sz w:val="28"/>
          <w:szCs w:val="28"/>
          <w:lang w:val="uk-UA"/>
        </w:rPr>
        <w:t xml:space="preserve"> у вихованні. Він розглядав людину як частину природи. Він обґрунтовував принцип природо</w:t>
      </w:r>
      <w:r w:rsidR="0044539E">
        <w:rPr>
          <w:rFonts w:ascii="Times New Roman" w:hAnsi="Times New Roman" w:cs="Times New Roman"/>
          <w:sz w:val="28"/>
          <w:szCs w:val="28"/>
          <w:lang w:val="uk-UA"/>
        </w:rPr>
        <w:t>-</w:t>
      </w:r>
      <w:r w:rsidR="00900AD1" w:rsidRPr="00900AD1">
        <w:rPr>
          <w:rFonts w:ascii="Times New Roman" w:hAnsi="Times New Roman" w:cs="Times New Roman"/>
          <w:sz w:val="28"/>
          <w:szCs w:val="28"/>
          <w:lang w:val="uk-UA"/>
        </w:rPr>
        <w:t>доцільності у вихованні не на підставі спостережень над життям рослин і тварин, а на підставі свого педагогічного досвіду і намагався використати у процесі виховання природні, вікові та</w:t>
      </w:r>
      <w:r w:rsidR="0062092E">
        <w:rPr>
          <w:rFonts w:ascii="Times New Roman" w:hAnsi="Times New Roman" w:cs="Times New Roman"/>
          <w:sz w:val="28"/>
          <w:szCs w:val="28"/>
          <w:lang w:val="uk-UA"/>
        </w:rPr>
        <w:t xml:space="preserve"> </w:t>
      </w:r>
      <w:r w:rsidR="00515AE8" w:rsidRPr="00515AE8">
        <w:rPr>
          <w:rFonts w:ascii="Times New Roman" w:hAnsi="Times New Roman" w:cs="Times New Roman"/>
          <w:sz w:val="28"/>
          <w:szCs w:val="28"/>
          <w:lang w:val="uk-UA"/>
        </w:rPr>
        <w:t>пси</w:t>
      </w:r>
      <w:r w:rsidR="00515AE8">
        <w:rPr>
          <w:rFonts w:ascii="Times New Roman" w:hAnsi="Times New Roman" w:cs="Times New Roman"/>
          <w:sz w:val="28"/>
          <w:szCs w:val="28"/>
          <w:lang w:val="uk-UA"/>
        </w:rPr>
        <w:t xml:space="preserve">хологічні особливості </w:t>
      </w:r>
      <w:r w:rsidR="00515AE8" w:rsidRPr="00515AE8">
        <w:rPr>
          <w:rFonts w:ascii="Times New Roman" w:hAnsi="Times New Roman" w:cs="Times New Roman"/>
          <w:sz w:val="28"/>
          <w:szCs w:val="28"/>
          <w:lang w:val="uk-UA"/>
        </w:rPr>
        <w:t>дітей [</w:t>
      </w:r>
      <w:r w:rsidR="00515AE8" w:rsidRPr="00515AE8">
        <w:rPr>
          <w:rStyle w:val="a9"/>
          <w:rFonts w:ascii="Times New Roman" w:hAnsi="Times New Roman" w:cs="Times New Roman"/>
          <w:sz w:val="28"/>
          <w:szCs w:val="28"/>
          <w:vertAlign w:val="baseline"/>
          <w:lang w:val="uk-UA"/>
        </w:rPr>
        <w:endnoteReference w:id="41"/>
      </w:r>
      <w:r w:rsidR="00515AE8" w:rsidRPr="00515AE8">
        <w:rPr>
          <w:rFonts w:ascii="Times New Roman" w:hAnsi="Times New Roman" w:cs="Times New Roman"/>
          <w:sz w:val="28"/>
          <w:szCs w:val="28"/>
          <w:lang w:val="uk-UA"/>
        </w:rPr>
        <w:t>].</w:t>
      </w:r>
    </w:p>
    <w:p w:rsidR="00123950" w:rsidRDefault="00123950" w:rsidP="00B67A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Далі</w:t>
      </w:r>
      <w:r w:rsidR="0062092E">
        <w:rPr>
          <w:rFonts w:ascii="Times New Roman" w:hAnsi="Times New Roman" w:cs="Times New Roman"/>
          <w:sz w:val="28"/>
          <w:szCs w:val="28"/>
          <w:lang w:val="uk-UA"/>
        </w:rPr>
        <w:t xml:space="preserve"> ми</w:t>
      </w:r>
      <w:r>
        <w:rPr>
          <w:rFonts w:ascii="Times New Roman" w:hAnsi="Times New Roman" w:cs="Times New Roman"/>
          <w:sz w:val="28"/>
          <w:szCs w:val="28"/>
          <w:lang w:val="uk-UA"/>
        </w:rPr>
        <w:t xml:space="preserve"> розглянемо п</w:t>
      </w:r>
      <w:r w:rsidRPr="00123950">
        <w:rPr>
          <w:rFonts w:ascii="Times New Roman" w:hAnsi="Times New Roman" w:cs="Times New Roman"/>
          <w:sz w:val="28"/>
          <w:szCs w:val="28"/>
          <w:lang w:val="uk-UA"/>
        </w:rPr>
        <w:t>ринцип індивідуально-особистісного підходу. Н</w:t>
      </w:r>
      <w:r w:rsidR="00C457F1">
        <w:rPr>
          <w:rFonts w:ascii="Times New Roman" w:hAnsi="Times New Roman" w:cs="Times New Roman"/>
          <w:sz w:val="28"/>
          <w:szCs w:val="28"/>
          <w:lang w:val="uk-UA"/>
        </w:rPr>
        <w:t xml:space="preserve">а думку Ш. </w:t>
      </w:r>
      <w:r w:rsidR="00C457F1" w:rsidRPr="00A141D4">
        <w:rPr>
          <w:rFonts w:ascii="Times New Roman" w:hAnsi="Times New Roman" w:cs="Times New Roman"/>
          <w:sz w:val="28"/>
          <w:szCs w:val="28"/>
          <w:lang w:val="uk-UA"/>
        </w:rPr>
        <w:t>Амонашвілі</w:t>
      </w:r>
      <w:r w:rsidR="00DC5C34" w:rsidRPr="00A141D4">
        <w:rPr>
          <w:rFonts w:ascii="Times New Roman" w:hAnsi="Times New Roman" w:cs="Times New Roman"/>
          <w:sz w:val="28"/>
          <w:szCs w:val="28"/>
          <w:lang w:val="uk-UA"/>
        </w:rPr>
        <w:t xml:space="preserve"> </w:t>
      </w:r>
      <w:r w:rsidRPr="00A141D4">
        <w:rPr>
          <w:rFonts w:ascii="Times New Roman" w:hAnsi="Times New Roman" w:cs="Times New Roman"/>
          <w:sz w:val="28"/>
          <w:szCs w:val="28"/>
          <w:lang w:val="uk-UA"/>
        </w:rPr>
        <w:t>[</w:t>
      </w:r>
      <w:r w:rsidRPr="00A141D4">
        <w:rPr>
          <w:rStyle w:val="a9"/>
          <w:rFonts w:ascii="Times New Roman" w:hAnsi="Times New Roman" w:cs="Times New Roman"/>
          <w:sz w:val="28"/>
          <w:szCs w:val="28"/>
          <w:vertAlign w:val="baseline"/>
          <w:lang w:val="uk-UA"/>
        </w:rPr>
        <w:endnoteReference w:id="42"/>
      </w:r>
      <w:r w:rsidRPr="00A141D4">
        <w:rPr>
          <w:rFonts w:ascii="Times New Roman" w:hAnsi="Times New Roman" w:cs="Times New Roman"/>
          <w:sz w:val="28"/>
          <w:szCs w:val="28"/>
          <w:lang w:val="uk-UA"/>
        </w:rPr>
        <w:t>],</w:t>
      </w:r>
      <w:r w:rsidRPr="00123950">
        <w:rPr>
          <w:rFonts w:ascii="Times New Roman" w:hAnsi="Times New Roman" w:cs="Times New Roman"/>
          <w:sz w:val="28"/>
          <w:szCs w:val="28"/>
          <w:lang w:val="uk-UA"/>
        </w:rPr>
        <w:t xml:space="preserve"> </w:t>
      </w:r>
      <w:r w:rsidR="0062092E">
        <w:rPr>
          <w:rFonts w:ascii="Times New Roman" w:hAnsi="Times New Roman" w:cs="Times New Roman"/>
          <w:sz w:val="28"/>
          <w:szCs w:val="28"/>
          <w:lang w:val="uk-UA"/>
        </w:rPr>
        <w:t>цей принцип визначає становлення</w:t>
      </w:r>
      <w:r w:rsidRPr="00123950">
        <w:rPr>
          <w:rFonts w:ascii="Times New Roman" w:hAnsi="Times New Roman" w:cs="Times New Roman"/>
          <w:sz w:val="28"/>
          <w:szCs w:val="28"/>
          <w:lang w:val="uk-UA"/>
        </w:rPr>
        <w:t xml:space="preserve"> студентської молоді як активного суб’єкта навчаль</w:t>
      </w:r>
      <w:r w:rsidR="0062092E">
        <w:rPr>
          <w:rFonts w:ascii="Times New Roman" w:hAnsi="Times New Roman" w:cs="Times New Roman"/>
          <w:sz w:val="28"/>
          <w:szCs w:val="28"/>
          <w:lang w:val="uk-UA"/>
        </w:rPr>
        <w:t>но-виховного процесу. Згідно з цим</w:t>
      </w:r>
      <w:r w:rsidRPr="00123950">
        <w:rPr>
          <w:rFonts w:ascii="Times New Roman" w:hAnsi="Times New Roman" w:cs="Times New Roman"/>
          <w:sz w:val="28"/>
          <w:szCs w:val="28"/>
          <w:lang w:val="uk-UA"/>
        </w:rPr>
        <w:t xml:space="preserve"> підход</w:t>
      </w:r>
      <w:r w:rsidR="0062092E">
        <w:rPr>
          <w:rFonts w:ascii="Times New Roman" w:hAnsi="Times New Roman" w:cs="Times New Roman"/>
          <w:sz w:val="28"/>
          <w:szCs w:val="28"/>
          <w:lang w:val="uk-UA"/>
        </w:rPr>
        <w:t>ом</w:t>
      </w:r>
      <w:r w:rsidRPr="00123950">
        <w:rPr>
          <w:rFonts w:ascii="Times New Roman" w:hAnsi="Times New Roman" w:cs="Times New Roman"/>
          <w:sz w:val="28"/>
          <w:szCs w:val="28"/>
          <w:lang w:val="uk-UA"/>
        </w:rPr>
        <w:t xml:space="preserve">, закони духовного й фізичного розвитку, процеси, зміни, що відбуваються у внутрішньому світі студента слугують головними орієнтирами в навчально-виховній діяльності. </w:t>
      </w:r>
    </w:p>
    <w:p w:rsidR="00123950" w:rsidRDefault="0062092E" w:rsidP="001239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Усестороннє</w:t>
      </w:r>
      <w:r w:rsidR="00123950" w:rsidRPr="00123950">
        <w:rPr>
          <w:rFonts w:ascii="Times New Roman" w:hAnsi="Times New Roman" w:cs="Times New Roman"/>
          <w:sz w:val="28"/>
          <w:szCs w:val="28"/>
          <w:lang w:val="uk-UA"/>
        </w:rPr>
        <w:t xml:space="preserve"> вивчення особистості виступає необхі</w:t>
      </w:r>
      <w:r>
        <w:rPr>
          <w:rFonts w:ascii="Times New Roman" w:hAnsi="Times New Roman" w:cs="Times New Roman"/>
          <w:sz w:val="28"/>
          <w:szCs w:val="28"/>
          <w:lang w:val="uk-UA"/>
        </w:rPr>
        <w:t>дною умовою успішності формування</w:t>
      </w:r>
      <w:r w:rsidR="00754DA7">
        <w:rPr>
          <w:rFonts w:ascii="Times New Roman" w:hAnsi="Times New Roman" w:cs="Times New Roman"/>
          <w:sz w:val="28"/>
          <w:szCs w:val="28"/>
          <w:lang w:val="uk-UA"/>
        </w:rPr>
        <w:t>, а її саморозвиток, утворення</w:t>
      </w:r>
      <w:r w:rsidR="00123950" w:rsidRPr="00123950">
        <w:rPr>
          <w:rFonts w:ascii="Times New Roman" w:hAnsi="Times New Roman" w:cs="Times New Roman"/>
          <w:sz w:val="28"/>
          <w:szCs w:val="28"/>
          <w:lang w:val="uk-UA"/>
        </w:rPr>
        <w:t xml:space="preserve"> суб’єктних властивостей – вищим показником його </w:t>
      </w:r>
      <w:r w:rsidR="00123950" w:rsidRPr="00154428">
        <w:rPr>
          <w:rFonts w:ascii="Times New Roman" w:hAnsi="Times New Roman" w:cs="Times New Roman"/>
          <w:sz w:val="28"/>
          <w:szCs w:val="28"/>
          <w:lang w:val="uk-UA"/>
        </w:rPr>
        <w:t>ефективності</w:t>
      </w:r>
      <w:r w:rsidR="00154428" w:rsidRPr="00154428">
        <w:rPr>
          <w:rFonts w:ascii="Times New Roman" w:hAnsi="Times New Roman" w:cs="Times New Roman"/>
          <w:sz w:val="28"/>
          <w:szCs w:val="28"/>
          <w:lang w:val="uk-UA"/>
        </w:rPr>
        <w:t xml:space="preserve"> [</w:t>
      </w:r>
      <w:r w:rsidR="00154428" w:rsidRPr="00154428">
        <w:rPr>
          <w:rStyle w:val="a9"/>
          <w:rFonts w:ascii="Times New Roman" w:hAnsi="Times New Roman" w:cs="Times New Roman"/>
          <w:sz w:val="28"/>
          <w:szCs w:val="28"/>
          <w:vertAlign w:val="baseline"/>
          <w:lang w:val="uk-UA"/>
        </w:rPr>
        <w:endnoteReference w:id="43"/>
      </w:r>
      <w:r w:rsidR="00154428" w:rsidRPr="00154428">
        <w:rPr>
          <w:rFonts w:ascii="Times New Roman" w:hAnsi="Times New Roman" w:cs="Times New Roman"/>
          <w:sz w:val="28"/>
          <w:szCs w:val="28"/>
          <w:lang w:val="uk-UA"/>
        </w:rPr>
        <w:t>]</w:t>
      </w:r>
      <w:r w:rsidR="00123950" w:rsidRPr="00154428">
        <w:rPr>
          <w:rFonts w:ascii="Times New Roman" w:hAnsi="Times New Roman" w:cs="Times New Roman"/>
          <w:sz w:val="28"/>
          <w:szCs w:val="28"/>
          <w:lang w:val="uk-UA"/>
        </w:rPr>
        <w:t>.</w:t>
      </w:r>
    </w:p>
    <w:p w:rsidR="00123950" w:rsidRDefault="00754DA7" w:rsidP="001239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w:t>
      </w:r>
      <w:r w:rsidR="00123950" w:rsidRPr="00123950">
        <w:rPr>
          <w:rFonts w:ascii="Times New Roman" w:hAnsi="Times New Roman" w:cs="Times New Roman"/>
          <w:sz w:val="28"/>
          <w:szCs w:val="28"/>
          <w:lang w:val="uk-UA"/>
        </w:rPr>
        <w:t>, зміс</w:t>
      </w:r>
      <w:r>
        <w:rPr>
          <w:rFonts w:ascii="Times New Roman" w:hAnsi="Times New Roman" w:cs="Times New Roman"/>
          <w:sz w:val="28"/>
          <w:szCs w:val="28"/>
          <w:lang w:val="uk-UA"/>
        </w:rPr>
        <w:t>т навчання, який носить людяний підхід, а не владний</w:t>
      </w:r>
      <w:r w:rsidR="00123950" w:rsidRPr="00123950">
        <w:rPr>
          <w:rFonts w:ascii="Times New Roman" w:hAnsi="Times New Roman" w:cs="Times New Roman"/>
          <w:sz w:val="28"/>
          <w:szCs w:val="28"/>
          <w:lang w:val="uk-UA"/>
        </w:rPr>
        <w:t>, полягає в тому, що викладач оптимістично мислить про студентів, підходить до</w:t>
      </w:r>
      <w:r>
        <w:rPr>
          <w:rFonts w:ascii="Times New Roman" w:hAnsi="Times New Roman" w:cs="Times New Roman"/>
          <w:sz w:val="28"/>
          <w:szCs w:val="28"/>
          <w:lang w:val="uk-UA"/>
        </w:rPr>
        <w:t xml:space="preserve"> них як до самостійних індивідів</w:t>
      </w:r>
      <w:r w:rsidR="00123950" w:rsidRPr="00123950">
        <w:rPr>
          <w:rFonts w:ascii="Times New Roman" w:hAnsi="Times New Roman" w:cs="Times New Roman"/>
          <w:sz w:val="28"/>
          <w:szCs w:val="28"/>
          <w:lang w:val="uk-UA"/>
        </w:rPr>
        <w:t xml:space="preserve"> навчання, здатних навчатися не за примусом, а добровільно, за власним бажанням і вільним вибором. </w:t>
      </w:r>
    </w:p>
    <w:p w:rsidR="00123950" w:rsidRDefault="00C457F1" w:rsidP="00123950">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І. Лозова</w:t>
      </w:r>
      <w:r w:rsidR="00754DA7" w:rsidRPr="00A141D4">
        <w:rPr>
          <w:rFonts w:ascii="Times New Roman" w:hAnsi="Times New Roman" w:cs="Times New Roman"/>
          <w:sz w:val="28"/>
          <w:szCs w:val="28"/>
          <w:lang w:val="uk-UA"/>
        </w:rPr>
        <w:t xml:space="preserve"> вважає, що</w:t>
      </w:r>
      <w:r w:rsidR="00754DA7">
        <w:rPr>
          <w:rFonts w:ascii="Times New Roman" w:hAnsi="Times New Roman" w:cs="Times New Roman"/>
          <w:sz w:val="28"/>
          <w:szCs w:val="28"/>
          <w:lang w:val="uk-UA"/>
        </w:rPr>
        <w:t xml:space="preserve"> значення</w:t>
      </w:r>
      <w:r w:rsidR="00123950" w:rsidRPr="00123950">
        <w:rPr>
          <w:rFonts w:ascii="Times New Roman" w:hAnsi="Times New Roman" w:cs="Times New Roman"/>
          <w:sz w:val="28"/>
          <w:szCs w:val="28"/>
          <w:lang w:val="uk-UA"/>
        </w:rPr>
        <w:t xml:space="preserve"> принципу індивідуально-особистісного підходу в</w:t>
      </w:r>
      <w:r w:rsidR="00754DA7">
        <w:rPr>
          <w:rFonts w:ascii="Times New Roman" w:hAnsi="Times New Roman" w:cs="Times New Roman"/>
          <w:sz w:val="28"/>
          <w:szCs w:val="28"/>
          <w:lang w:val="uk-UA"/>
        </w:rPr>
        <w:t xml:space="preserve"> навчанні полягає у вивченні й врахуванні у</w:t>
      </w:r>
      <w:r w:rsidR="00123950" w:rsidRPr="00123950">
        <w:rPr>
          <w:rFonts w:ascii="Times New Roman" w:hAnsi="Times New Roman" w:cs="Times New Roman"/>
          <w:sz w:val="28"/>
          <w:szCs w:val="28"/>
          <w:lang w:val="uk-UA"/>
        </w:rPr>
        <w:t xml:space="preserve"> навчальному процесі індивідуальн</w:t>
      </w:r>
      <w:r w:rsidR="00754DA7">
        <w:rPr>
          <w:rFonts w:ascii="Times New Roman" w:hAnsi="Times New Roman" w:cs="Times New Roman"/>
          <w:sz w:val="28"/>
          <w:szCs w:val="28"/>
          <w:lang w:val="uk-UA"/>
        </w:rPr>
        <w:t>их і вікових особливостей кожного студента</w:t>
      </w:r>
      <w:r w:rsidR="00123950" w:rsidRPr="00123950">
        <w:rPr>
          <w:rFonts w:ascii="Times New Roman" w:hAnsi="Times New Roman" w:cs="Times New Roman"/>
          <w:sz w:val="28"/>
          <w:szCs w:val="28"/>
          <w:lang w:val="uk-UA"/>
        </w:rPr>
        <w:t xml:space="preserve"> з метою максимального розвитку позитивних і подолання негативних індивідуальних особливостей, забезпеченні на</w:t>
      </w:r>
      <w:r w:rsidR="00754DA7">
        <w:rPr>
          <w:rFonts w:ascii="Times New Roman" w:hAnsi="Times New Roman" w:cs="Times New Roman"/>
          <w:sz w:val="28"/>
          <w:szCs w:val="28"/>
          <w:lang w:val="uk-UA"/>
        </w:rPr>
        <w:t xml:space="preserve"> цій основі підвищення якості його</w:t>
      </w:r>
      <w:r w:rsidR="00123950" w:rsidRPr="00123950">
        <w:rPr>
          <w:rFonts w:ascii="Times New Roman" w:hAnsi="Times New Roman" w:cs="Times New Roman"/>
          <w:sz w:val="28"/>
          <w:szCs w:val="28"/>
          <w:lang w:val="uk-UA"/>
        </w:rPr>
        <w:t xml:space="preserve"> навчальної </w:t>
      </w:r>
      <w:r w:rsidR="00754DA7">
        <w:rPr>
          <w:rFonts w:ascii="Times New Roman" w:hAnsi="Times New Roman" w:cs="Times New Roman"/>
          <w:sz w:val="28"/>
          <w:szCs w:val="28"/>
          <w:lang w:val="uk-UA"/>
        </w:rPr>
        <w:t>роботи, усестороннього</w:t>
      </w:r>
      <w:r w:rsidR="00E57495">
        <w:rPr>
          <w:rFonts w:ascii="Times New Roman" w:hAnsi="Times New Roman" w:cs="Times New Roman"/>
          <w:sz w:val="28"/>
          <w:szCs w:val="28"/>
          <w:lang w:val="uk-UA"/>
        </w:rPr>
        <w:t xml:space="preserve"> </w:t>
      </w:r>
      <w:r w:rsidR="00E57495" w:rsidRPr="00E57495">
        <w:rPr>
          <w:rFonts w:ascii="Times New Roman" w:hAnsi="Times New Roman" w:cs="Times New Roman"/>
          <w:sz w:val="28"/>
          <w:szCs w:val="28"/>
          <w:lang w:val="uk-UA"/>
        </w:rPr>
        <w:t>розвитку [</w:t>
      </w:r>
      <w:r w:rsidR="00E57495" w:rsidRPr="00E57495">
        <w:rPr>
          <w:rStyle w:val="a9"/>
          <w:rFonts w:ascii="Times New Roman" w:hAnsi="Times New Roman" w:cs="Times New Roman"/>
          <w:sz w:val="28"/>
          <w:szCs w:val="28"/>
          <w:vertAlign w:val="baseline"/>
          <w:lang w:val="uk-UA"/>
        </w:rPr>
        <w:endnoteReference w:id="44"/>
      </w:r>
      <w:r w:rsidR="00123950" w:rsidRPr="00E57495">
        <w:rPr>
          <w:rFonts w:ascii="Times New Roman" w:hAnsi="Times New Roman" w:cs="Times New Roman"/>
          <w:sz w:val="28"/>
          <w:szCs w:val="28"/>
          <w:lang w:val="uk-UA"/>
        </w:rPr>
        <w:t>].</w:t>
      </w:r>
    </w:p>
    <w:p w:rsidR="00900AD1" w:rsidRDefault="00404253" w:rsidP="001239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Існують різноманітні</w:t>
      </w:r>
      <w:r w:rsidR="00123950" w:rsidRPr="00123950">
        <w:rPr>
          <w:rFonts w:ascii="Times New Roman" w:hAnsi="Times New Roman" w:cs="Times New Roman"/>
          <w:sz w:val="28"/>
          <w:szCs w:val="28"/>
          <w:lang w:val="uk-UA"/>
        </w:rPr>
        <w:t xml:space="preserve"> підходи щодо визначення поняття «індивідуалізація навчання». Зміст поняття «індивідуалізац</w:t>
      </w:r>
      <w:r w:rsidR="00F55F7E">
        <w:rPr>
          <w:rFonts w:ascii="Times New Roman" w:hAnsi="Times New Roman" w:cs="Times New Roman"/>
          <w:sz w:val="28"/>
          <w:szCs w:val="28"/>
          <w:lang w:val="uk-UA"/>
        </w:rPr>
        <w:t>ія» у багатьох авторів різний</w:t>
      </w:r>
      <w:r w:rsidR="00123950" w:rsidRPr="00123950">
        <w:rPr>
          <w:rFonts w:ascii="Times New Roman" w:hAnsi="Times New Roman" w:cs="Times New Roman"/>
          <w:sz w:val="28"/>
          <w:szCs w:val="28"/>
          <w:lang w:val="uk-UA"/>
        </w:rPr>
        <w:t xml:space="preserve"> й залежить у кожному випадку від цілей та засобів </w:t>
      </w:r>
      <w:r w:rsidR="00A141D4">
        <w:rPr>
          <w:rFonts w:ascii="Times New Roman" w:hAnsi="Times New Roman" w:cs="Times New Roman"/>
          <w:sz w:val="28"/>
          <w:szCs w:val="28"/>
          <w:lang w:val="uk-UA"/>
        </w:rPr>
        <w:br/>
      </w:r>
      <w:r w:rsidR="00123950" w:rsidRPr="00123950">
        <w:rPr>
          <w:rFonts w:ascii="Times New Roman" w:hAnsi="Times New Roman" w:cs="Times New Roman"/>
          <w:sz w:val="28"/>
          <w:szCs w:val="28"/>
          <w:lang w:val="uk-UA"/>
        </w:rPr>
        <w:t>навчання</w:t>
      </w:r>
      <w:r w:rsidR="00DC2A5B" w:rsidRPr="00DC2A5B">
        <w:rPr>
          <w:rFonts w:ascii="Times New Roman" w:hAnsi="Times New Roman" w:cs="Times New Roman"/>
          <w:sz w:val="28"/>
          <w:szCs w:val="28"/>
          <w:lang w:val="uk-UA"/>
        </w:rPr>
        <w:t xml:space="preserve"> </w:t>
      </w:r>
      <w:r w:rsidR="00DC2A5B" w:rsidRPr="00A141D4">
        <w:rPr>
          <w:rFonts w:ascii="Times New Roman" w:hAnsi="Times New Roman" w:cs="Times New Roman"/>
          <w:sz w:val="28"/>
          <w:szCs w:val="28"/>
          <w:lang w:val="uk-UA"/>
        </w:rPr>
        <w:t>[</w:t>
      </w:r>
      <w:r w:rsidR="00DC2A5B" w:rsidRPr="00A141D4">
        <w:rPr>
          <w:rStyle w:val="a9"/>
          <w:rFonts w:ascii="Times New Roman" w:hAnsi="Times New Roman" w:cs="Times New Roman"/>
          <w:sz w:val="28"/>
          <w:szCs w:val="28"/>
          <w:vertAlign w:val="baseline"/>
          <w:lang w:val="uk-UA"/>
        </w:rPr>
        <w:endnoteReference w:id="45"/>
      </w:r>
      <w:r w:rsidR="00DC2A5B" w:rsidRPr="00A141D4">
        <w:rPr>
          <w:rFonts w:ascii="Times New Roman" w:hAnsi="Times New Roman" w:cs="Times New Roman"/>
          <w:sz w:val="28"/>
          <w:szCs w:val="28"/>
          <w:lang w:val="uk-UA"/>
        </w:rPr>
        <w:t>]</w:t>
      </w:r>
      <w:r w:rsidR="00123950" w:rsidRPr="00A141D4">
        <w:rPr>
          <w:rFonts w:ascii="Times New Roman" w:hAnsi="Times New Roman" w:cs="Times New Roman"/>
          <w:sz w:val="28"/>
          <w:szCs w:val="28"/>
          <w:lang w:val="uk-UA"/>
        </w:rPr>
        <w:t>.</w:t>
      </w:r>
    </w:p>
    <w:p w:rsidR="00E57495" w:rsidRDefault="00F55F7E" w:rsidP="0012395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E57495" w:rsidRPr="00E57495">
        <w:rPr>
          <w:rFonts w:ascii="Times New Roman" w:hAnsi="Times New Roman" w:cs="Times New Roman"/>
          <w:sz w:val="28"/>
          <w:szCs w:val="28"/>
          <w:lang w:val="uk-UA"/>
        </w:rPr>
        <w:t>, принцип індивідуально-особистісного підходу у навчанні – це вихідне, початкове положення щодо відбору змісту, форм організації та методів навчання, який реалізується через індивідуалізацію навчальної діяльності</w:t>
      </w:r>
      <w:r w:rsidR="00E57495">
        <w:rPr>
          <w:rFonts w:ascii="Times New Roman" w:hAnsi="Times New Roman" w:cs="Times New Roman"/>
          <w:sz w:val="28"/>
          <w:szCs w:val="28"/>
          <w:lang w:val="uk-UA"/>
        </w:rPr>
        <w:t>.</w:t>
      </w:r>
    </w:p>
    <w:p w:rsidR="00E57495" w:rsidRDefault="00E57495" w:rsidP="00E57495">
      <w:pPr>
        <w:spacing w:after="0" w:line="360" w:lineRule="auto"/>
        <w:ind w:firstLine="709"/>
        <w:jc w:val="both"/>
        <w:rPr>
          <w:rFonts w:ascii="Times New Roman" w:hAnsi="Times New Roman" w:cs="Times New Roman"/>
          <w:sz w:val="28"/>
          <w:szCs w:val="28"/>
          <w:lang w:val="uk-UA"/>
        </w:rPr>
      </w:pPr>
      <w:r w:rsidRPr="00E57495">
        <w:rPr>
          <w:rFonts w:ascii="Times New Roman" w:hAnsi="Times New Roman" w:cs="Times New Roman"/>
          <w:sz w:val="28"/>
          <w:szCs w:val="28"/>
          <w:lang w:val="uk-UA"/>
        </w:rPr>
        <w:t>Принцип гармонійного (ціннісного) розвитку особистості. Цей пр</w:t>
      </w:r>
      <w:r w:rsidR="00F55F7E">
        <w:rPr>
          <w:rFonts w:ascii="Times New Roman" w:hAnsi="Times New Roman" w:cs="Times New Roman"/>
          <w:sz w:val="28"/>
          <w:szCs w:val="28"/>
          <w:lang w:val="uk-UA"/>
        </w:rPr>
        <w:t>инцип полягає в тому, що фізичне виховання у житті людини повинно</w:t>
      </w:r>
      <w:r w:rsidRPr="00E57495">
        <w:rPr>
          <w:rFonts w:ascii="Times New Roman" w:hAnsi="Times New Roman" w:cs="Times New Roman"/>
          <w:sz w:val="28"/>
          <w:szCs w:val="28"/>
          <w:lang w:val="uk-UA"/>
        </w:rPr>
        <w:t xml:space="preserve"> займати місце, пропорційне, з одного боку, потребам суспільства, а з </w:t>
      </w:r>
      <w:r w:rsidR="00A141D4">
        <w:rPr>
          <w:rFonts w:ascii="Times New Roman" w:hAnsi="Times New Roman" w:cs="Times New Roman"/>
          <w:sz w:val="28"/>
          <w:szCs w:val="28"/>
          <w:lang w:val="uk-UA"/>
        </w:rPr>
        <w:br/>
      </w:r>
      <w:r w:rsidRPr="00A141D4">
        <w:rPr>
          <w:rFonts w:ascii="Times New Roman" w:hAnsi="Times New Roman" w:cs="Times New Roman"/>
          <w:sz w:val="28"/>
          <w:szCs w:val="28"/>
          <w:lang w:val="uk-UA"/>
        </w:rPr>
        <w:t>іншого – інтересам самої особистості</w:t>
      </w:r>
      <w:r w:rsidR="002F4621" w:rsidRPr="00A141D4">
        <w:rPr>
          <w:rFonts w:ascii="Times New Roman" w:hAnsi="Times New Roman" w:cs="Times New Roman"/>
          <w:sz w:val="28"/>
          <w:szCs w:val="28"/>
          <w:lang w:val="uk-UA"/>
        </w:rPr>
        <w:t xml:space="preserve"> </w:t>
      </w:r>
      <w:r w:rsidR="00281854" w:rsidRPr="00A141D4">
        <w:rPr>
          <w:rFonts w:ascii="Times New Roman" w:hAnsi="Times New Roman" w:cs="Times New Roman"/>
          <w:sz w:val="28"/>
          <w:szCs w:val="28"/>
        </w:rPr>
        <w:t>[</w:t>
      </w:r>
      <w:r w:rsidR="00281854" w:rsidRPr="00A141D4">
        <w:rPr>
          <w:rStyle w:val="a9"/>
          <w:rFonts w:ascii="Times New Roman" w:hAnsi="Times New Roman" w:cs="Times New Roman"/>
          <w:sz w:val="28"/>
          <w:szCs w:val="28"/>
          <w:vertAlign w:val="baseline"/>
        </w:rPr>
        <w:endnoteReference w:id="46"/>
      </w:r>
      <w:r w:rsidR="00281854" w:rsidRPr="00A141D4">
        <w:rPr>
          <w:rFonts w:ascii="Times New Roman" w:hAnsi="Times New Roman" w:cs="Times New Roman"/>
          <w:sz w:val="28"/>
          <w:szCs w:val="28"/>
        </w:rPr>
        <w:t>]</w:t>
      </w:r>
      <w:r w:rsidRPr="00A141D4">
        <w:rPr>
          <w:rFonts w:ascii="Times New Roman" w:hAnsi="Times New Roman" w:cs="Times New Roman"/>
          <w:sz w:val="28"/>
          <w:szCs w:val="28"/>
          <w:lang w:val="uk-UA"/>
        </w:rPr>
        <w:t>.</w:t>
      </w:r>
      <w:r w:rsidRPr="00C457F1">
        <w:rPr>
          <w:rFonts w:ascii="Times New Roman" w:hAnsi="Times New Roman" w:cs="Times New Roman"/>
          <w:sz w:val="28"/>
          <w:szCs w:val="28"/>
          <w:lang w:val="uk-UA"/>
        </w:rPr>
        <w:t xml:space="preserve"> </w:t>
      </w:r>
    </w:p>
    <w:p w:rsidR="00E57495" w:rsidRDefault="00F55F7E"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Процес фізичного виховання у вищих навчальних закладах</w:t>
      </w:r>
      <w:r w:rsidR="00E57495" w:rsidRPr="00E57495">
        <w:rPr>
          <w:rFonts w:ascii="Times New Roman" w:hAnsi="Times New Roman" w:cs="Times New Roman"/>
          <w:sz w:val="28"/>
          <w:szCs w:val="28"/>
          <w:lang w:val="uk-UA"/>
        </w:rPr>
        <w:t xml:space="preserve"> у зв’язку з </w:t>
      </w:r>
      <w:r>
        <w:rPr>
          <w:rFonts w:ascii="Times New Roman" w:hAnsi="Times New Roman" w:cs="Times New Roman"/>
          <w:sz w:val="28"/>
          <w:szCs w:val="28"/>
          <w:lang w:val="uk-UA"/>
        </w:rPr>
        <w:t>цим принципом необхідно виводити</w:t>
      </w:r>
      <w:r w:rsidR="00E57495" w:rsidRPr="00E57495">
        <w:rPr>
          <w:rFonts w:ascii="Times New Roman" w:hAnsi="Times New Roman" w:cs="Times New Roman"/>
          <w:sz w:val="28"/>
          <w:szCs w:val="28"/>
          <w:lang w:val="uk-UA"/>
        </w:rPr>
        <w:t xml:space="preserve"> таким чином, щоб він не обмежувався вдосконален</w:t>
      </w:r>
      <w:r>
        <w:rPr>
          <w:rFonts w:ascii="Times New Roman" w:hAnsi="Times New Roman" w:cs="Times New Roman"/>
          <w:sz w:val="28"/>
          <w:szCs w:val="28"/>
          <w:lang w:val="uk-UA"/>
        </w:rPr>
        <w:t>ням тільки рухово-тілесної межі</w:t>
      </w:r>
      <w:r w:rsidR="00E57495" w:rsidRPr="00E57495">
        <w:rPr>
          <w:rFonts w:ascii="Times New Roman" w:hAnsi="Times New Roman" w:cs="Times New Roman"/>
          <w:sz w:val="28"/>
          <w:szCs w:val="28"/>
          <w:lang w:val="uk-UA"/>
        </w:rPr>
        <w:t>, а широко поширювався н</w:t>
      </w:r>
      <w:r>
        <w:rPr>
          <w:rFonts w:ascii="Times New Roman" w:hAnsi="Times New Roman" w:cs="Times New Roman"/>
          <w:sz w:val="28"/>
          <w:szCs w:val="28"/>
          <w:lang w:val="uk-UA"/>
        </w:rPr>
        <w:t>а духовну сутність особистості</w:t>
      </w:r>
      <w:r w:rsidR="00DC5C34">
        <w:rPr>
          <w:rFonts w:ascii="Times New Roman" w:hAnsi="Times New Roman" w:cs="Times New Roman"/>
          <w:sz w:val="28"/>
          <w:szCs w:val="28"/>
          <w:lang w:val="uk-UA"/>
        </w:rPr>
        <w:t xml:space="preserve"> </w:t>
      </w:r>
      <w:r w:rsidR="00C457F1" w:rsidRPr="00C457F1">
        <w:rPr>
          <w:rFonts w:ascii="Times New Roman" w:hAnsi="Times New Roman" w:cs="Times New Roman"/>
          <w:sz w:val="28"/>
          <w:szCs w:val="28"/>
        </w:rPr>
        <w:t>[</w:t>
      </w:r>
      <w:r w:rsidR="00C457F1" w:rsidRPr="00C457F1">
        <w:rPr>
          <w:rStyle w:val="a9"/>
          <w:rFonts w:ascii="Times New Roman" w:hAnsi="Times New Roman" w:cs="Times New Roman"/>
          <w:sz w:val="28"/>
          <w:szCs w:val="28"/>
          <w:vertAlign w:val="baseline"/>
        </w:rPr>
        <w:endnoteReference w:id="47"/>
      </w:r>
      <w:r w:rsidR="00C457F1" w:rsidRPr="00C457F1">
        <w:rPr>
          <w:rFonts w:ascii="Times New Roman" w:hAnsi="Times New Roman" w:cs="Times New Roman"/>
          <w:sz w:val="28"/>
          <w:szCs w:val="28"/>
        </w:rPr>
        <w:t>]</w:t>
      </w:r>
      <w:r w:rsidR="00E57495" w:rsidRPr="00C457F1">
        <w:rPr>
          <w:rFonts w:ascii="Times New Roman" w:hAnsi="Times New Roman" w:cs="Times New Roman"/>
          <w:sz w:val="28"/>
          <w:szCs w:val="28"/>
          <w:lang w:val="uk-UA"/>
        </w:rPr>
        <w:t>.</w:t>
      </w:r>
    </w:p>
    <w:p w:rsidR="00E57495" w:rsidRPr="00DD7FB3" w:rsidRDefault="00B67A7D"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w:t>
      </w:r>
      <w:r w:rsidRPr="00A141D4">
        <w:rPr>
          <w:rFonts w:ascii="Times New Roman" w:hAnsi="Times New Roman" w:cs="Times New Roman"/>
          <w:sz w:val="28"/>
          <w:szCs w:val="28"/>
          <w:lang w:val="uk-UA"/>
        </w:rPr>
        <w:t>вважає</w:t>
      </w:r>
      <w:r>
        <w:rPr>
          <w:rFonts w:ascii="Times New Roman" w:hAnsi="Times New Roman" w:cs="Times New Roman"/>
          <w:sz w:val="28"/>
          <w:szCs w:val="28"/>
          <w:lang w:val="uk-UA"/>
        </w:rPr>
        <w:t xml:space="preserve"> </w:t>
      </w:r>
      <w:r w:rsidR="00C25F46">
        <w:rPr>
          <w:rFonts w:ascii="Times New Roman" w:hAnsi="Times New Roman" w:cs="Times New Roman"/>
          <w:sz w:val="28"/>
          <w:szCs w:val="28"/>
          <w:lang w:val="uk-UA"/>
        </w:rPr>
        <w:t xml:space="preserve">О. </w:t>
      </w:r>
      <w:r w:rsidR="00C25F46" w:rsidRPr="00A141D4">
        <w:rPr>
          <w:rFonts w:ascii="Times New Roman" w:hAnsi="Times New Roman" w:cs="Times New Roman"/>
          <w:sz w:val="28"/>
          <w:szCs w:val="28"/>
          <w:lang w:val="uk-UA"/>
        </w:rPr>
        <w:t>Барно</w:t>
      </w:r>
      <w:r w:rsidR="00E57495" w:rsidRPr="00A141D4">
        <w:rPr>
          <w:rFonts w:ascii="Times New Roman" w:hAnsi="Times New Roman" w:cs="Times New Roman"/>
          <w:sz w:val="28"/>
          <w:szCs w:val="28"/>
          <w:lang w:val="uk-UA"/>
        </w:rPr>
        <w:t>,</w:t>
      </w:r>
      <w:r w:rsidR="00E57495" w:rsidRPr="00E57495">
        <w:rPr>
          <w:rFonts w:ascii="Times New Roman" w:hAnsi="Times New Roman" w:cs="Times New Roman"/>
          <w:sz w:val="28"/>
          <w:szCs w:val="28"/>
          <w:lang w:val="uk-UA"/>
        </w:rPr>
        <w:t xml:space="preserve"> що проблема духовно</w:t>
      </w:r>
      <w:r w:rsidR="00F55F7E">
        <w:rPr>
          <w:rFonts w:ascii="Times New Roman" w:hAnsi="Times New Roman" w:cs="Times New Roman"/>
          <w:sz w:val="28"/>
          <w:szCs w:val="28"/>
          <w:lang w:val="uk-UA"/>
        </w:rPr>
        <w:t>сті постала в зв’язку з розладом</w:t>
      </w:r>
      <w:r w:rsidR="00E57495" w:rsidRPr="00E57495">
        <w:rPr>
          <w:rFonts w:ascii="Times New Roman" w:hAnsi="Times New Roman" w:cs="Times New Roman"/>
          <w:sz w:val="28"/>
          <w:szCs w:val="28"/>
          <w:lang w:val="uk-UA"/>
        </w:rPr>
        <w:t>, який стався між процесами навчання і виховання. У н</w:t>
      </w:r>
      <w:r w:rsidR="00F55F7E">
        <w:rPr>
          <w:rFonts w:ascii="Times New Roman" w:hAnsi="Times New Roman" w:cs="Times New Roman"/>
          <w:sz w:val="28"/>
          <w:szCs w:val="28"/>
          <w:lang w:val="uk-UA"/>
        </w:rPr>
        <w:t>авчанні ще має місце перевищення</w:t>
      </w:r>
      <w:r w:rsidR="00E57495" w:rsidRPr="00E57495">
        <w:rPr>
          <w:rFonts w:ascii="Times New Roman" w:hAnsi="Times New Roman" w:cs="Times New Roman"/>
          <w:sz w:val="28"/>
          <w:szCs w:val="28"/>
          <w:lang w:val="uk-UA"/>
        </w:rPr>
        <w:t xml:space="preserve"> репродуктивних видів діяльності, спрямованих на відтворення знань, умінь, а значить – на формування виконавця. Але лише творчі види діяльності, спрямовані на пізнання нового, на задоволення духовних потреб (складної динамічної системи внутрішніх спонукань людини)</w:t>
      </w:r>
      <w:r w:rsidR="00F55F7E">
        <w:rPr>
          <w:rFonts w:ascii="Times New Roman" w:hAnsi="Times New Roman" w:cs="Times New Roman"/>
          <w:sz w:val="28"/>
          <w:szCs w:val="28"/>
          <w:lang w:val="uk-UA"/>
        </w:rPr>
        <w:t>,</w:t>
      </w:r>
      <w:r w:rsidR="00E57495" w:rsidRPr="00E57495">
        <w:rPr>
          <w:rFonts w:ascii="Times New Roman" w:hAnsi="Times New Roman" w:cs="Times New Roman"/>
          <w:sz w:val="28"/>
          <w:szCs w:val="28"/>
          <w:lang w:val="uk-UA"/>
        </w:rPr>
        <w:t xml:space="preserve"> виховують творчу особистість, здатну п</w:t>
      </w:r>
      <w:r w:rsidR="00F56DD7">
        <w:rPr>
          <w:rFonts w:ascii="Times New Roman" w:hAnsi="Times New Roman" w:cs="Times New Roman"/>
          <w:sz w:val="28"/>
          <w:szCs w:val="28"/>
          <w:lang w:val="uk-UA"/>
        </w:rPr>
        <w:t>остійно навчатися</w:t>
      </w:r>
      <w:r w:rsidR="00E57495" w:rsidRPr="00E57495">
        <w:rPr>
          <w:rFonts w:ascii="Times New Roman" w:hAnsi="Times New Roman" w:cs="Times New Roman"/>
          <w:sz w:val="28"/>
          <w:szCs w:val="28"/>
          <w:lang w:val="uk-UA"/>
        </w:rPr>
        <w:t xml:space="preserve">, </w:t>
      </w:r>
      <w:r w:rsidR="00E57495" w:rsidRPr="00DD7FB3">
        <w:rPr>
          <w:rFonts w:ascii="Times New Roman" w:hAnsi="Times New Roman" w:cs="Times New Roman"/>
          <w:sz w:val="28"/>
          <w:szCs w:val="28"/>
          <w:lang w:val="uk-UA"/>
        </w:rPr>
        <w:t>самовдосконалюватися і завдяки цьому підтр</w:t>
      </w:r>
      <w:r w:rsidR="00F56DD7">
        <w:rPr>
          <w:rFonts w:ascii="Times New Roman" w:hAnsi="Times New Roman" w:cs="Times New Roman"/>
          <w:sz w:val="28"/>
          <w:szCs w:val="28"/>
          <w:lang w:val="uk-UA"/>
        </w:rPr>
        <w:t>имувати свою духовну сутність</w:t>
      </w:r>
      <w:r w:rsidR="00DD7FB3" w:rsidRPr="00DD7FB3">
        <w:rPr>
          <w:rFonts w:ascii="Times New Roman" w:hAnsi="Times New Roman" w:cs="Times New Roman"/>
          <w:sz w:val="28"/>
          <w:szCs w:val="28"/>
          <w:lang w:val="uk-UA"/>
        </w:rPr>
        <w:t xml:space="preserve"> [</w:t>
      </w:r>
      <w:r w:rsidR="00DD7FB3" w:rsidRPr="00DD7FB3">
        <w:rPr>
          <w:rStyle w:val="a9"/>
          <w:rFonts w:ascii="Times New Roman" w:hAnsi="Times New Roman" w:cs="Times New Roman"/>
          <w:sz w:val="28"/>
          <w:szCs w:val="28"/>
          <w:vertAlign w:val="baseline"/>
          <w:lang w:val="uk-UA"/>
        </w:rPr>
        <w:endnoteReference w:id="48"/>
      </w:r>
      <w:r w:rsidR="00E57495" w:rsidRPr="00DD7FB3">
        <w:rPr>
          <w:rFonts w:ascii="Times New Roman" w:hAnsi="Times New Roman" w:cs="Times New Roman"/>
          <w:sz w:val="28"/>
          <w:szCs w:val="28"/>
          <w:lang w:val="uk-UA"/>
        </w:rPr>
        <w:t>].</w:t>
      </w:r>
    </w:p>
    <w:p w:rsidR="00CA2E3C" w:rsidRDefault="00F56DD7"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DD7FB3">
        <w:rPr>
          <w:rFonts w:ascii="Times New Roman" w:hAnsi="Times New Roman" w:cs="Times New Roman"/>
          <w:sz w:val="28"/>
          <w:szCs w:val="28"/>
          <w:lang w:val="uk-UA"/>
        </w:rPr>
        <w:t>а твердженням Г. Апанасенка</w:t>
      </w:r>
      <w:r w:rsidRPr="00A141D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D7FB3">
        <w:rPr>
          <w:rFonts w:ascii="Times New Roman" w:hAnsi="Times New Roman" w:cs="Times New Roman"/>
          <w:sz w:val="28"/>
          <w:szCs w:val="28"/>
          <w:lang w:val="uk-UA"/>
        </w:rPr>
        <w:t>духовне здоров’я</w:t>
      </w:r>
      <w:r>
        <w:rPr>
          <w:rFonts w:ascii="Times New Roman" w:hAnsi="Times New Roman" w:cs="Times New Roman"/>
          <w:sz w:val="28"/>
          <w:szCs w:val="28"/>
          <w:lang w:val="uk-UA"/>
        </w:rPr>
        <w:t xml:space="preserve"> має</w:t>
      </w:r>
      <w:r w:rsidR="00DD7FB3" w:rsidRPr="00DD7FB3">
        <w:rPr>
          <w:rFonts w:ascii="Times New Roman" w:hAnsi="Times New Roman" w:cs="Times New Roman"/>
          <w:sz w:val="28"/>
          <w:szCs w:val="28"/>
          <w:lang w:val="uk-UA"/>
        </w:rPr>
        <w:t xml:space="preserve"> велике значення для гар</w:t>
      </w:r>
      <w:r>
        <w:rPr>
          <w:rFonts w:ascii="Times New Roman" w:hAnsi="Times New Roman" w:cs="Times New Roman"/>
          <w:sz w:val="28"/>
          <w:szCs w:val="28"/>
          <w:lang w:val="uk-UA"/>
        </w:rPr>
        <w:t xml:space="preserve">монійного розвитку особистості, </w:t>
      </w:r>
      <w:r w:rsidR="00DD7FB3" w:rsidRPr="00DD7FB3">
        <w:rPr>
          <w:rFonts w:ascii="Times New Roman" w:hAnsi="Times New Roman" w:cs="Times New Roman"/>
          <w:sz w:val="28"/>
          <w:szCs w:val="28"/>
          <w:lang w:val="uk-UA"/>
        </w:rPr>
        <w:t>пов’язане з особливою діяльністю свідомості, спрямованою на розуміння сенсу</w:t>
      </w:r>
      <w:r w:rsidR="00CA2E3C">
        <w:rPr>
          <w:rFonts w:ascii="Times New Roman" w:hAnsi="Times New Roman" w:cs="Times New Roman"/>
          <w:sz w:val="28"/>
          <w:szCs w:val="28"/>
          <w:lang w:val="uk-UA"/>
        </w:rPr>
        <w:t xml:space="preserve"> життя і свого місця у </w:t>
      </w:r>
      <w:r w:rsidR="00CA2E3C" w:rsidRPr="00B944BB">
        <w:rPr>
          <w:rFonts w:ascii="Times New Roman" w:hAnsi="Times New Roman" w:cs="Times New Roman"/>
          <w:sz w:val="28"/>
          <w:szCs w:val="28"/>
          <w:lang w:val="uk-UA"/>
        </w:rPr>
        <w:t>ньому [</w:t>
      </w:r>
      <w:r w:rsidR="00CA2E3C" w:rsidRPr="00B944BB">
        <w:rPr>
          <w:rStyle w:val="a9"/>
          <w:rFonts w:ascii="Times New Roman" w:hAnsi="Times New Roman" w:cs="Times New Roman"/>
          <w:sz w:val="28"/>
          <w:szCs w:val="28"/>
          <w:vertAlign w:val="baseline"/>
          <w:lang w:val="uk-UA"/>
        </w:rPr>
        <w:endnoteReference w:id="49"/>
      </w:r>
      <w:r w:rsidR="00DD7FB3" w:rsidRPr="00B944BB">
        <w:rPr>
          <w:rFonts w:ascii="Times New Roman" w:hAnsi="Times New Roman" w:cs="Times New Roman"/>
          <w:sz w:val="28"/>
          <w:szCs w:val="28"/>
          <w:lang w:val="uk-UA"/>
        </w:rPr>
        <w:t>].</w:t>
      </w:r>
    </w:p>
    <w:p w:rsidR="00B944BB" w:rsidRDefault="00B67A7D"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w:t>
      </w:r>
      <w:r w:rsidRPr="00A141D4">
        <w:rPr>
          <w:rFonts w:ascii="Times New Roman" w:hAnsi="Times New Roman" w:cs="Times New Roman"/>
          <w:sz w:val="28"/>
          <w:szCs w:val="28"/>
          <w:lang w:val="uk-UA"/>
        </w:rPr>
        <w:t>азнач</w:t>
      </w:r>
      <w:r>
        <w:rPr>
          <w:rFonts w:ascii="Times New Roman" w:hAnsi="Times New Roman" w:cs="Times New Roman"/>
          <w:sz w:val="28"/>
          <w:szCs w:val="28"/>
          <w:lang w:val="uk-UA"/>
        </w:rPr>
        <w:t>ено</w:t>
      </w:r>
      <w:r w:rsidRPr="00DD7FB3">
        <w:rPr>
          <w:rFonts w:ascii="Times New Roman" w:hAnsi="Times New Roman" w:cs="Times New Roman"/>
          <w:sz w:val="28"/>
          <w:szCs w:val="28"/>
          <w:lang w:val="uk-UA"/>
        </w:rPr>
        <w:t xml:space="preserve"> </w:t>
      </w:r>
      <w:r w:rsidR="00DD7FB3" w:rsidRPr="00DD7FB3">
        <w:rPr>
          <w:rFonts w:ascii="Times New Roman" w:hAnsi="Times New Roman" w:cs="Times New Roman"/>
          <w:sz w:val="28"/>
          <w:szCs w:val="28"/>
          <w:lang w:val="uk-UA"/>
        </w:rPr>
        <w:t>М. Корольчук</w:t>
      </w:r>
      <w:r>
        <w:rPr>
          <w:rFonts w:ascii="Times New Roman" w:hAnsi="Times New Roman" w:cs="Times New Roman"/>
          <w:sz w:val="28"/>
          <w:szCs w:val="28"/>
          <w:lang w:val="uk-UA"/>
        </w:rPr>
        <w:t>ом</w:t>
      </w:r>
      <w:r w:rsidR="00F56DD7">
        <w:rPr>
          <w:rFonts w:ascii="Times New Roman" w:hAnsi="Times New Roman" w:cs="Times New Roman"/>
          <w:sz w:val="28"/>
          <w:szCs w:val="28"/>
          <w:lang w:val="uk-UA"/>
        </w:rPr>
        <w:t>, що необхідно створити такий</w:t>
      </w:r>
      <w:r w:rsidR="00DD7FB3" w:rsidRPr="00DD7FB3">
        <w:rPr>
          <w:rFonts w:ascii="Times New Roman" w:hAnsi="Times New Roman" w:cs="Times New Roman"/>
          <w:sz w:val="28"/>
          <w:szCs w:val="28"/>
          <w:lang w:val="uk-UA"/>
        </w:rPr>
        <w:t xml:space="preserve"> </w:t>
      </w:r>
      <w:r w:rsidR="00F56DD7">
        <w:rPr>
          <w:rFonts w:ascii="Times New Roman" w:hAnsi="Times New Roman" w:cs="Times New Roman"/>
          <w:sz w:val="28"/>
          <w:szCs w:val="28"/>
          <w:lang w:val="uk-UA"/>
        </w:rPr>
        <w:t>духовно емоційний</w:t>
      </w:r>
      <w:r w:rsidR="00DD7FB3" w:rsidRPr="00DD7FB3">
        <w:rPr>
          <w:rFonts w:ascii="Times New Roman" w:hAnsi="Times New Roman" w:cs="Times New Roman"/>
          <w:sz w:val="28"/>
          <w:szCs w:val="28"/>
          <w:lang w:val="uk-UA"/>
        </w:rPr>
        <w:t xml:space="preserve"> </w:t>
      </w:r>
      <w:r w:rsidR="00F56DD7">
        <w:rPr>
          <w:rFonts w:ascii="Times New Roman" w:hAnsi="Times New Roman" w:cs="Times New Roman"/>
          <w:sz w:val="28"/>
          <w:szCs w:val="28"/>
          <w:lang w:val="uk-UA"/>
        </w:rPr>
        <w:t>фундамент</w:t>
      </w:r>
      <w:r w:rsidR="00DD7FB3" w:rsidRPr="00DD7FB3">
        <w:rPr>
          <w:rFonts w:ascii="Times New Roman" w:hAnsi="Times New Roman" w:cs="Times New Roman"/>
          <w:sz w:val="28"/>
          <w:szCs w:val="28"/>
          <w:lang w:val="uk-UA"/>
        </w:rPr>
        <w:t xml:space="preserve"> щоб у свідомості кожного студента склалася система цінностей, що </w:t>
      </w:r>
      <w:r w:rsidR="00F56DD7">
        <w:rPr>
          <w:rFonts w:ascii="Times New Roman" w:hAnsi="Times New Roman" w:cs="Times New Roman"/>
          <w:sz w:val="28"/>
          <w:szCs w:val="28"/>
          <w:lang w:val="uk-UA"/>
        </w:rPr>
        <w:t>має міцну емоційну направленість</w:t>
      </w:r>
      <w:r w:rsidR="00880AF3">
        <w:rPr>
          <w:rFonts w:ascii="Times New Roman" w:hAnsi="Times New Roman" w:cs="Times New Roman"/>
          <w:sz w:val="28"/>
          <w:szCs w:val="28"/>
          <w:lang w:val="uk-UA"/>
        </w:rPr>
        <w:t>. Треба</w:t>
      </w:r>
      <w:r w:rsidR="00DD7FB3" w:rsidRPr="00DD7FB3">
        <w:rPr>
          <w:rFonts w:ascii="Times New Roman" w:hAnsi="Times New Roman" w:cs="Times New Roman"/>
          <w:sz w:val="28"/>
          <w:szCs w:val="28"/>
          <w:lang w:val="uk-UA"/>
        </w:rPr>
        <w:t xml:space="preserve"> особливо піклуватися про поз</w:t>
      </w:r>
      <w:r w:rsidR="00880AF3">
        <w:rPr>
          <w:rFonts w:ascii="Times New Roman" w:hAnsi="Times New Roman" w:cs="Times New Roman"/>
          <w:sz w:val="28"/>
          <w:szCs w:val="28"/>
          <w:lang w:val="uk-UA"/>
        </w:rPr>
        <w:t>итивні емоції, що мають велику антистресову та оздоровчу дію</w:t>
      </w:r>
      <w:r w:rsidR="00DD7FB3" w:rsidRPr="00DD7FB3">
        <w:rPr>
          <w:rFonts w:ascii="Times New Roman" w:hAnsi="Times New Roman" w:cs="Times New Roman"/>
          <w:sz w:val="28"/>
          <w:szCs w:val="28"/>
          <w:lang w:val="uk-UA"/>
        </w:rPr>
        <w:t>, впливають на повно</w:t>
      </w:r>
      <w:r w:rsidR="00B944BB">
        <w:rPr>
          <w:rFonts w:ascii="Times New Roman" w:hAnsi="Times New Roman" w:cs="Times New Roman"/>
          <w:sz w:val="28"/>
          <w:szCs w:val="28"/>
          <w:lang w:val="uk-UA"/>
        </w:rPr>
        <w:t xml:space="preserve">цінний розвиток </w:t>
      </w:r>
      <w:r w:rsidR="00880AF3">
        <w:rPr>
          <w:rFonts w:ascii="Times New Roman" w:hAnsi="Times New Roman" w:cs="Times New Roman"/>
          <w:sz w:val="28"/>
          <w:szCs w:val="28"/>
          <w:lang w:val="uk-UA"/>
        </w:rPr>
        <w:t>студента</w:t>
      </w:r>
      <w:r w:rsidR="00B944BB" w:rsidRPr="00B944BB">
        <w:rPr>
          <w:rFonts w:ascii="Times New Roman" w:hAnsi="Times New Roman" w:cs="Times New Roman"/>
          <w:sz w:val="28"/>
          <w:szCs w:val="28"/>
          <w:lang w:val="uk-UA"/>
        </w:rPr>
        <w:t xml:space="preserve"> [</w:t>
      </w:r>
      <w:r w:rsidR="00B944BB" w:rsidRPr="00B944BB">
        <w:rPr>
          <w:rStyle w:val="a9"/>
          <w:rFonts w:ascii="Times New Roman" w:hAnsi="Times New Roman" w:cs="Times New Roman"/>
          <w:sz w:val="28"/>
          <w:szCs w:val="28"/>
          <w:vertAlign w:val="baseline"/>
          <w:lang w:val="uk-UA"/>
        </w:rPr>
        <w:endnoteReference w:id="50"/>
      </w:r>
      <w:r w:rsidR="00DD7FB3" w:rsidRPr="00B944BB">
        <w:rPr>
          <w:rFonts w:ascii="Times New Roman" w:hAnsi="Times New Roman" w:cs="Times New Roman"/>
          <w:sz w:val="28"/>
          <w:szCs w:val="28"/>
          <w:lang w:val="uk-UA"/>
        </w:rPr>
        <w:t>].</w:t>
      </w:r>
    </w:p>
    <w:p w:rsidR="00DD7FB3" w:rsidRDefault="009263C3"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ми вважаємо</w:t>
      </w:r>
      <w:r w:rsidR="00DD7FB3" w:rsidRPr="00DD7FB3">
        <w:rPr>
          <w:rFonts w:ascii="Times New Roman" w:hAnsi="Times New Roman" w:cs="Times New Roman"/>
          <w:sz w:val="28"/>
          <w:szCs w:val="28"/>
          <w:lang w:val="uk-UA"/>
        </w:rPr>
        <w:t>,</w:t>
      </w:r>
      <w:r>
        <w:rPr>
          <w:rFonts w:ascii="Times New Roman" w:hAnsi="Times New Roman" w:cs="Times New Roman"/>
          <w:sz w:val="28"/>
          <w:szCs w:val="28"/>
          <w:lang w:val="uk-UA"/>
        </w:rPr>
        <w:t xml:space="preserve"> що</w:t>
      </w:r>
      <w:r w:rsidR="00DD7FB3" w:rsidRPr="00DD7FB3">
        <w:rPr>
          <w:rFonts w:ascii="Times New Roman" w:hAnsi="Times New Roman" w:cs="Times New Roman"/>
          <w:sz w:val="28"/>
          <w:szCs w:val="28"/>
          <w:lang w:val="uk-UA"/>
        </w:rPr>
        <w:t xml:space="preserve"> зазначений принцип передбачає виконання реко</w:t>
      </w:r>
      <w:r>
        <w:rPr>
          <w:rFonts w:ascii="Times New Roman" w:hAnsi="Times New Roman" w:cs="Times New Roman"/>
          <w:sz w:val="28"/>
          <w:szCs w:val="28"/>
          <w:lang w:val="uk-UA"/>
        </w:rPr>
        <w:t>мендацій на заняттях з фізичної культури</w:t>
      </w:r>
      <w:r w:rsidR="00DD7FB3" w:rsidRPr="00DD7FB3">
        <w:rPr>
          <w:rFonts w:ascii="Times New Roman" w:hAnsi="Times New Roman" w:cs="Times New Roman"/>
          <w:sz w:val="28"/>
          <w:szCs w:val="28"/>
          <w:lang w:val="uk-UA"/>
        </w:rPr>
        <w:t>, які допоможуть розкрити студентові шлях до гармонійного (ціннісного) розвитку себе як особистості, формування позитивног</w:t>
      </w:r>
      <w:r>
        <w:rPr>
          <w:rFonts w:ascii="Times New Roman" w:hAnsi="Times New Roman" w:cs="Times New Roman"/>
          <w:sz w:val="28"/>
          <w:szCs w:val="28"/>
          <w:lang w:val="uk-UA"/>
        </w:rPr>
        <w:t>о емоційного досвіду, фундаментом</w:t>
      </w:r>
      <w:r w:rsidR="00DD7FB3" w:rsidRPr="00DD7FB3">
        <w:rPr>
          <w:rFonts w:ascii="Times New Roman" w:hAnsi="Times New Roman" w:cs="Times New Roman"/>
          <w:sz w:val="28"/>
          <w:szCs w:val="28"/>
          <w:lang w:val="uk-UA"/>
        </w:rPr>
        <w:t xml:space="preserve"> якого є </w:t>
      </w:r>
      <w:r w:rsidR="00B944BB" w:rsidRPr="00DD7FB3">
        <w:rPr>
          <w:rFonts w:ascii="Times New Roman" w:hAnsi="Times New Roman" w:cs="Times New Roman"/>
          <w:sz w:val="28"/>
          <w:szCs w:val="28"/>
          <w:lang w:val="uk-UA"/>
        </w:rPr>
        <w:t xml:space="preserve">потреба </w:t>
      </w:r>
      <w:r w:rsidR="00DD7FB3" w:rsidRPr="00DD7FB3">
        <w:rPr>
          <w:rFonts w:ascii="Times New Roman" w:hAnsi="Times New Roman" w:cs="Times New Roman"/>
          <w:sz w:val="28"/>
          <w:szCs w:val="28"/>
          <w:lang w:val="uk-UA"/>
        </w:rPr>
        <w:t>самовдосконалення,</w:t>
      </w:r>
      <w:r>
        <w:rPr>
          <w:rFonts w:ascii="Times New Roman" w:hAnsi="Times New Roman" w:cs="Times New Roman"/>
          <w:sz w:val="28"/>
          <w:szCs w:val="28"/>
          <w:lang w:val="uk-UA"/>
        </w:rPr>
        <w:t xml:space="preserve"> </w:t>
      </w:r>
      <w:r w:rsidRPr="00DD7FB3">
        <w:rPr>
          <w:rFonts w:ascii="Times New Roman" w:hAnsi="Times New Roman" w:cs="Times New Roman"/>
          <w:sz w:val="28"/>
          <w:szCs w:val="28"/>
          <w:lang w:val="uk-UA"/>
        </w:rPr>
        <w:t>особистісного зростання,</w:t>
      </w:r>
      <w:r>
        <w:rPr>
          <w:rFonts w:ascii="Times New Roman" w:hAnsi="Times New Roman" w:cs="Times New Roman"/>
          <w:sz w:val="28"/>
          <w:szCs w:val="28"/>
          <w:lang w:val="uk-UA"/>
        </w:rPr>
        <w:t xml:space="preserve"> </w:t>
      </w:r>
      <w:r w:rsidR="00DD7FB3" w:rsidRPr="00DD7FB3">
        <w:rPr>
          <w:rFonts w:ascii="Times New Roman" w:hAnsi="Times New Roman" w:cs="Times New Roman"/>
          <w:sz w:val="28"/>
          <w:szCs w:val="28"/>
          <w:lang w:val="uk-UA"/>
        </w:rPr>
        <w:t>прагнення до здорового способу життя</w:t>
      </w:r>
      <w:r>
        <w:rPr>
          <w:rFonts w:ascii="Times New Roman" w:hAnsi="Times New Roman" w:cs="Times New Roman"/>
          <w:sz w:val="28"/>
          <w:szCs w:val="28"/>
          <w:lang w:val="uk-UA"/>
        </w:rPr>
        <w:t>, саморозвитку</w:t>
      </w:r>
      <w:r w:rsidR="00DD7FB3" w:rsidRPr="00DD7FB3">
        <w:rPr>
          <w:rFonts w:ascii="Times New Roman" w:hAnsi="Times New Roman" w:cs="Times New Roman"/>
          <w:sz w:val="28"/>
          <w:szCs w:val="28"/>
          <w:lang w:val="uk-UA"/>
        </w:rPr>
        <w:t>.</w:t>
      </w:r>
    </w:p>
    <w:p w:rsidR="00F67B7E" w:rsidRPr="00A141D4" w:rsidRDefault="0045771F" w:rsidP="00E57495">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оздоровчої спрямованості відображає гум</w:t>
      </w:r>
      <w:r w:rsidR="009263C3" w:rsidRPr="00A141D4">
        <w:rPr>
          <w:rFonts w:ascii="Times New Roman" w:hAnsi="Times New Roman" w:cs="Times New Roman"/>
          <w:sz w:val="28"/>
          <w:szCs w:val="28"/>
          <w:lang w:val="uk-UA"/>
        </w:rPr>
        <w:t xml:space="preserve">аністичну спрямованість фізичного виховання </w:t>
      </w:r>
      <w:r w:rsidRPr="00A141D4">
        <w:rPr>
          <w:rFonts w:ascii="Times New Roman" w:hAnsi="Times New Roman" w:cs="Times New Roman"/>
          <w:sz w:val="28"/>
          <w:szCs w:val="28"/>
          <w:lang w:val="uk-UA"/>
        </w:rPr>
        <w:t xml:space="preserve">молоді у суспільстві. </w:t>
      </w:r>
    </w:p>
    <w:p w:rsidR="00F67B7E" w:rsidRPr="00F67B7E" w:rsidRDefault="004700BC" w:rsidP="00E57495">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Сутність</w:t>
      </w:r>
      <w:r w:rsidR="0045771F" w:rsidRPr="00A141D4">
        <w:rPr>
          <w:rFonts w:ascii="Times New Roman" w:hAnsi="Times New Roman" w:cs="Times New Roman"/>
          <w:sz w:val="28"/>
          <w:szCs w:val="28"/>
          <w:lang w:val="uk-UA"/>
        </w:rPr>
        <w:t xml:space="preserve"> цього принципу полягає в тому, що фізична культура повинна сприяти зміцненню здор</w:t>
      </w:r>
      <w:r w:rsidRPr="00A141D4">
        <w:rPr>
          <w:rFonts w:ascii="Times New Roman" w:hAnsi="Times New Roman" w:cs="Times New Roman"/>
          <w:sz w:val="28"/>
          <w:szCs w:val="28"/>
          <w:lang w:val="uk-UA"/>
        </w:rPr>
        <w:t>ов’я та підтримувати здоровий образ</w:t>
      </w:r>
      <w:r w:rsidR="0045771F" w:rsidRPr="00A141D4">
        <w:rPr>
          <w:rFonts w:ascii="Times New Roman" w:hAnsi="Times New Roman" w:cs="Times New Roman"/>
          <w:sz w:val="28"/>
          <w:szCs w:val="28"/>
          <w:lang w:val="uk-UA"/>
        </w:rPr>
        <w:t xml:space="preserve"> життя в процесі навчально-виховної діяльності.</w:t>
      </w:r>
      <w:r w:rsidR="0045771F" w:rsidRPr="00F67B7E">
        <w:rPr>
          <w:rFonts w:ascii="Times New Roman" w:hAnsi="Times New Roman" w:cs="Times New Roman"/>
          <w:sz w:val="28"/>
          <w:szCs w:val="28"/>
          <w:lang w:val="uk-UA"/>
        </w:rPr>
        <w:t xml:space="preserve"> </w:t>
      </w:r>
    </w:p>
    <w:p w:rsidR="00F67B7E" w:rsidRDefault="0045771F" w:rsidP="00E57495">
      <w:pPr>
        <w:spacing w:after="0" w:line="360" w:lineRule="auto"/>
        <w:ind w:firstLine="709"/>
        <w:jc w:val="both"/>
        <w:rPr>
          <w:rFonts w:ascii="Times New Roman" w:hAnsi="Times New Roman" w:cs="Times New Roman"/>
          <w:sz w:val="28"/>
          <w:szCs w:val="28"/>
          <w:lang w:val="uk-UA"/>
        </w:rPr>
      </w:pPr>
      <w:r w:rsidRPr="00F67B7E">
        <w:rPr>
          <w:rFonts w:ascii="Times New Roman" w:hAnsi="Times New Roman" w:cs="Times New Roman"/>
          <w:sz w:val="28"/>
          <w:szCs w:val="28"/>
          <w:lang w:val="uk-UA"/>
        </w:rPr>
        <w:t xml:space="preserve">На нашу думку, цей принцип дає змогу виділити наступні рекомендації: </w:t>
      </w:r>
    </w:p>
    <w:p w:rsidR="00F67B7E" w:rsidRDefault="004700BC"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Становлення</w:t>
      </w:r>
      <w:r w:rsidR="0045771F" w:rsidRPr="00F67B7E">
        <w:rPr>
          <w:rFonts w:ascii="Times New Roman" w:hAnsi="Times New Roman" w:cs="Times New Roman"/>
          <w:sz w:val="28"/>
          <w:szCs w:val="28"/>
          <w:lang w:val="uk-UA"/>
        </w:rPr>
        <w:t xml:space="preserve"> </w:t>
      </w:r>
      <w:r>
        <w:rPr>
          <w:rFonts w:ascii="Times New Roman" w:hAnsi="Times New Roman" w:cs="Times New Roman"/>
          <w:sz w:val="28"/>
          <w:szCs w:val="28"/>
          <w:lang w:val="uk-UA"/>
        </w:rPr>
        <w:t>фізичної культури молоді повинно мати зв'язок</w:t>
      </w:r>
      <w:r w:rsidR="0045771F" w:rsidRPr="00F67B7E">
        <w:rPr>
          <w:rFonts w:ascii="Times New Roman" w:hAnsi="Times New Roman" w:cs="Times New Roman"/>
          <w:sz w:val="28"/>
          <w:szCs w:val="28"/>
          <w:lang w:val="uk-UA"/>
        </w:rPr>
        <w:t xml:space="preserve"> з її психофізіологічними можливостями. Реалізацією цієї вимоги є побудова процесу фізичного виховання з урахуванням </w:t>
      </w:r>
      <w:r w:rsidRPr="00F67B7E">
        <w:rPr>
          <w:rFonts w:ascii="Times New Roman" w:hAnsi="Times New Roman" w:cs="Times New Roman"/>
          <w:sz w:val="28"/>
          <w:szCs w:val="28"/>
          <w:lang w:val="uk-UA"/>
        </w:rPr>
        <w:t>статевовікових</w:t>
      </w:r>
      <w:r>
        <w:rPr>
          <w:rFonts w:ascii="Times New Roman" w:hAnsi="Times New Roman" w:cs="Times New Roman"/>
          <w:sz w:val="28"/>
          <w:szCs w:val="28"/>
          <w:lang w:val="uk-UA"/>
        </w:rPr>
        <w:t xml:space="preserve"> властивостей</w:t>
      </w:r>
      <w:r w:rsidR="0045771F" w:rsidRPr="00F67B7E">
        <w:rPr>
          <w:rFonts w:ascii="Times New Roman" w:hAnsi="Times New Roman" w:cs="Times New Roman"/>
          <w:sz w:val="28"/>
          <w:szCs w:val="28"/>
          <w:lang w:val="uk-UA"/>
        </w:rPr>
        <w:t xml:space="preserve"> організму, рівня фізичного розвитку та підготовленості студента. </w:t>
      </w:r>
    </w:p>
    <w:p w:rsidR="0045771F" w:rsidRDefault="004700BC" w:rsidP="00E57495">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Освітній</w:t>
      </w:r>
      <w:r w:rsidR="0045771F" w:rsidRPr="00F67B7E">
        <w:rPr>
          <w:rFonts w:ascii="Times New Roman" w:hAnsi="Times New Roman" w:cs="Times New Roman"/>
          <w:sz w:val="28"/>
          <w:szCs w:val="28"/>
          <w:lang w:val="uk-UA"/>
        </w:rPr>
        <w:t xml:space="preserve"> процес повинен плануватися і регулюватися відповідно до науково обґрунтованих підходів до зміцнення о</w:t>
      </w:r>
      <w:r>
        <w:rPr>
          <w:rFonts w:ascii="Times New Roman" w:hAnsi="Times New Roman" w:cs="Times New Roman"/>
          <w:sz w:val="28"/>
          <w:szCs w:val="28"/>
          <w:lang w:val="uk-UA"/>
        </w:rPr>
        <w:t>рганізму. При цьому основне</w:t>
      </w:r>
      <w:r w:rsidR="0045771F" w:rsidRPr="00F67B7E">
        <w:rPr>
          <w:rFonts w:ascii="Times New Roman" w:hAnsi="Times New Roman" w:cs="Times New Roman"/>
          <w:sz w:val="28"/>
          <w:szCs w:val="28"/>
          <w:lang w:val="uk-UA"/>
        </w:rPr>
        <w:t xml:space="preserve"> значення мають методичні принципи фізичного виховання, а також об’єктивні дані різних видів контролю (педагогічного, медико-біологічного, біомеханічного, психологічного та ін.), які описують модельно-цільові характеристики фізичного стану, що відповідають високому рівню фізичного здоров’я (орієнтир на «належні» норми).</w:t>
      </w:r>
    </w:p>
    <w:p w:rsidR="003D1A84" w:rsidRDefault="003D1A84" w:rsidP="00E57495">
      <w:pPr>
        <w:spacing w:after="0" w:line="360" w:lineRule="auto"/>
        <w:ind w:firstLine="709"/>
        <w:jc w:val="both"/>
        <w:rPr>
          <w:rFonts w:ascii="Times New Roman" w:hAnsi="Times New Roman" w:cs="Times New Roman"/>
          <w:sz w:val="28"/>
          <w:szCs w:val="28"/>
          <w:lang w:val="uk-UA"/>
        </w:rPr>
      </w:pPr>
      <w:r w:rsidRPr="003D1A84">
        <w:rPr>
          <w:rFonts w:ascii="Times New Roman" w:hAnsi="Times New Roman" w:cs="Times New Roman"/>
          <w:sz w:val="28"/>
          <w:szCs w:val="28"/>
          <w:lang w:val="uk-UA"/>
        </w:rPr>
        <w:lastRenderedPageBreak/>
        <w:t>3. Можливість використання на заняттях будь-якого педагогічного впливу повинна визначатися її о</w:t>
      </w:r>
      <w:r w:rsidR="004700BC">
        <w:rPr>
          <w:rFonts w:ascii="Times New Roman" w:hAnsi="Times New Roman" w:cs="Times New Roman"/>
          <w:sz w:val="28"/>
          <w:szCs w:val="28"/>
          <w:lang w:val="uk-UA"/>
        </w:rPr>
        <w:t>здоровчою цінністю. Усі визначені</w:t>
      </w:r>
      <w:r w:rsidRPr="003D1A84">
        <w:rPr>
          <w:rFonts w:ascii="Times New Roman" w:hAnsi="Times New Roman" w:cs="Times New Roman"/>
          <w:sz w:val="28"/>
          <w:szCs w:val="28"/>
          <w:lang w:val="uk-UA"/>
        </w:rPr>
        <w:t xml:space="preserve"> принципи формування ф</w:t>
      </w:r>
      <w:r w:rsidR="005725B3">
        <w:rPr>
          <w:rFonts w:ascii="Times New Roman" w:hAnsi="Times New Roman" w:cs="Times New Roman"/>
          <w:sz w:val="28"/>
          <w:szCs w:val="28"/>
          <w:lang w:val="uk-UA"/>
        </w:rPr>
        <w:t>ізичної культури особистості</w:t>
      </w:r>
      <w:r w:rsidRPr="003D1A84">
        <w:rPr>
          <w:rFonts w:ascii="Times New Roman" w:hAnsi="Times New Roman" w:cs="Times New Roman"/>
          <w:sz w:val="28"/>
          <w:szCs w:val="28"/>
          <w:lang w:val="uk-UA"/>
        </w:rPr>
        <w:t xml:space="preserve"> органічно взаємопов’язані та </w:t>
      </w:r>
      <w:r w:rsidR="005725B3">
        <w:rPr>
          <w:rFonts w:ascii="Times New Roman" w:hAnsi="Times New Roman" w:cs="Times New Roman"/>
          <w:sz w:val="28"/>
          <w:szCs w:val="28"/>
          <w:lang w:val="uk-UA"/>
        </w:rPr>
        <w:t>змістовно перемежовуються</w:t>
      </w:r>
      <w:r w:rsidRPr="003D1A84">
        <w:rPr>
          <w:rFonts w:ascii="Times New Roman" w:hAnsi="Times New Roman" w:cs="Times New Roman"/>
          <w:sz w:val="28"/>
          <w:szCs w:val="28"/>
          <w:lang w:val="uk-UA"/>
        </w:rPr>
        <w:t xml:space="preserve"> один з одним, їх реалізація відбувається паралельно, незалежно від контингенту тих, хто займається.</w:t>
      </w:r>
    </w:p>
    <w:p w:rsidR="003D1A84" w:rsidRDefault="003D1A84" w:rsidP="00E57495">
      <w:pPr>
        <w:spacing w:after="0" w:line="360" w:lineRule="auto"/>
        <w:ind w:firstLine="709"/>
        <w:jc w:val="both"/>
        <w:rPr>
          <w:rFonts w:ascii="Times New Roman" w:hAnsi="Times New Roman" w:cs="Times New Roman"/>
          <w:sz w:val="28"/>
          <w:szCs w:val="28"/>
          <w:lang w:val="uk-UA"/>
        </w:rPr>
      </w:pPr>
      <w:r w:rsidRPr="003D1A84">
        <w:rPr>
          <w:rFonts w:ascii="Times New Roman" w:hAnsi="Times New Roman" w:cs="Times New Roman"/>
          <w:sz w:val="28"/>
          <w:szCs w:val="28"/>
          <w:lang w:val="uk-UA"/>
        </w:rPr>
        <w:t>Принцип зв’язку з життєдіяльн</w:t>
      </w:r>
      <w:r w:rsidR="005725B3">
        <w:rPr>
          <w:rFonts w:ascii="Times New Roman" w:hAnsi="Times New Roman" w:cs="Times New Roman"/>
          <w:sz w:val="28"/>
          <w:szCs w:val="28"/>
          <w:lang w:val="uk-UA"/>
        </w:rPr>
        <w:t>істю студента визначає практичну функцію фізичного</w:t>
      </w:r>
      <w:r w:rsidRPr="003D1A84">
        <w:rPr>
          <w:rFonts w:ascii="Times New Roman" w:hAnsi="Times New Roman" w:cs="Times New Roman"/>
          <w:sz w:val="28"/>
          <w:szCs w:val="28"/>
          <w:lang w:val="uk-UA"/>
        </w:rPr>
        <w:t xml:space="preserve"> </w:t>
      </w:r>
      <w:r w:rsidR="005725B3">
        <w:rPr>
          <w:rFonts w:ascii="Times New Roman" w:hAnsi="Times New Roman" w:cs="Times New Roman"/>
          <w:sz w:val="28"/>
          <w:szCs w:val="28"/>
          <w:lang w:val="uk-UA"/>
        </w:rPr>
        <w:t>виховання</w:t>
      </w:r>
      <w:r w:rsidRPr="003D1A84">
        <w:rPr>
          <w:rFonts w:ascii="Times New Roman" w:hAnsi="Times New Roman" w:cs="Times New Roman"/>
          <w:sz w:val="28"/>
          <w:szCs w:val="28"/>
          <w:lang w:val="uk-UA"/>
        </w:rPr>
        <w:t xml:space="preserve"> студентської молоді – припускає </w:t>
      </w:r>
      <w:r w:rsidR="005725B3">
        <w:rPr>
          <w:rFonts w:ascii="Times New Roman" w:hAnsi="Times New Roman" w:cs="Times New Roman"/>
          <w:sz w:val="28"/>
          <w:szCs w:val="28"/>
          <w:lang w:val="uk-UA"/>
        </w:rPr>
        <w:t>підготовку молоді</w:t>
      </w:r>
      <w:r w:rsidRPr="003D1A84">
        <w:rPr>
          <w:rFonts w:ascii="Times New Roman" w:hAnsi="Times New Roman" w:cs="Times New Roman"/>
          <w:sz w:val="28"/>
          <w:szCs w:val="28"/>
          <w:lang w:val="uk-UA"/>
        </w:rPr>
        <w:t xml:space="preserve"> до діяльності у сфері виробництва, а також забезпечувати безпечний рівень життєдіяльності молодої людини в навколишньому середовищі.</w:t>
      </w:r>
    </w:p>
    <w:p w:rsidR="00BE6217" w:rsidRPr="00DB772E" w:rsidRDefault="005725B3" w:rsidP="00BE621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Окреслено</w:t>
      </w:r>
      <w:r w:rsidR="00BE6217" w:rsidRPr="00BE6217">
        <w:rPr>
          <w:rFonts w:ascii="Times New Roman" w:hAnsi="Times New Roman" w:cs="Times New Roman"/>
          <w:sz w:val="28"/>
          <w:szCs w:val="28"/>
          <w:lang w:val="uk-UA"/>
        </w:rPr>
        <w:t xml:space="preserve"> специфічні принципи фізичного виховання, які реалізуються у</w:t>
      </w:r>
      <w:r w:rsidR="00DB772E">
        <w:rPr>
          <w:rFonts w:ascii="Times New Roman" w:hAnsi="Times New Roman" w:cs="Times New Roman"/>
          <w:sz w:val="28"/>
          <w:szCs w:val="28"/>
          <w:lang w:val="uk-UA"/>
        </w:rPr>
        <w:t xml:space="preserve"> навчально-виховному процесі </w:t>
      </w:r>
      <w:r w:rsidR="00DB772E" w:rsidRPr="00A141D4">
        <w:rPr>
          <w:rFonts w:ascii="Times New Roman" w:hAnsi="Times New Roman" w:cs="Times New Roman"/>
          <w:sz w:val="28"/>
          <w:szCs w:val="28"/>
          <w:lang w:val="uk-UA"/>
        </w:rPr>
        <w:t>вищого навчального закладу</w:t>
      </w:r>
      <w:r w:rsidR="00DB772E">
        <w:rPr>
          <w:rFonts w:ascii="Times New Roman" w:hAnsi="Times New Roman" w:cs="Times New Roman"/>
          <w:sz w:val="28"/>
          <w:szCs w:val="28"/>
          <w:lang w:val="uk-UA"/>
        </w:rPr>
        <w:t xml:space="preserve">: </w:t>
      </w:r>
      <w:r w:rsidR="00BE6217" w:rsidRPr="00BE6217">
        <w:rPr>
          <w:rFonts w:ascii="Times New Roman" w:hAnsi="Times New Roman" w:cs="Times New Roman"/>
          <w:sz w:val="28"/>
          <w:szCs w:val="28"/>
          <w:lang w:val="uk-UA"/>
        </w:rPr>
        <w:t>принцип демократизації навчально-виховного процесу;</w:t>
      </w:r>
      <w:r w:rsidR="00DB772E">
        <w:rPr>
          <w:rFonts w:ascii="Times New Roman" w:hAnsi="Times New Roman" w:cs="Times New Roman"/>
          <w:sz w:val="28"/>
          <w:szCs w:val="28"/>
          <w:lang w:val="uk-UA"/>
        </w:rPr>
        <w:t xml:space="preserve"> </w:t>
      </w:r>
      <w:r w:rsidR="00DB772E" w:rsidRPr="00BE6217">
        <w:rPr>
          <w:rFonts w:ascii="Times New Roman" w:hAnsi="Times New Roman" w:cs="Times New Roman"/>
          <w:sz w:val="28"/>
          <w:szCs w:val="28"/>
          <w:lang w:val="uk-UA"/>
        </w:rPr>
        <w:t>принцип легітимності;</w:t>
      </w:r>
      <w:r w:rsidR="00BE6217" w:rsidRPr="00BE6217">
        <w:rPr>
          <w:rFonts w:ascii="Times New Roman" w:hAnsi="Times New Roman" w:cs="Times New Roman"/>
          <w:sz w:val="28"/>
          <w:szCs w:val="28"/>
          <w:lang w:val="uk-UA"/>
        </w:rPr>
        <w:t xml:space="preserve"> принцип стратегічної цілісності;</w:t>
      </w:r>
      <w:r w:rsidR="00DB772E">
        <w:rPr>
          <w:rFonts w:ascii="Times New Roman" w:hAnsi="Times New Roman" w:cs="Times New Roman"/>
          <w:sz w:val="28"/>
          <w:szCs w:val="28"/>
          <w:lang w:val="uk-UA"/>
        </w:rPr>
        <w:t xml:space="preserve"> </w:t>
      </w:r>
      <w:r w:rsidR="00DB772E" w:rsidRPr="00BE6217">
        <w:rPr>
          <w:rFonts w:ascii="Times New Roman" w:hAnsi="Times New Roman" w:cs="Times New Roman"/>
          <w:sz w:val="28"/>
          <w:szCs w:val="28"/>
          <w:lang w:val="uk-UA"/>
        </w:rPr>
        <w:t>принцип системності;</w:t>
      </w:r>
      <w:r w:rsidR="00BE6217" w:rsidRPr="00BE6217">
        <w:rPr>
          <w:rFonts w:ascii="Times New Roman" w:hAnsi="Times New Roman" w:cs="Times New Roman"/>
          <w:sz w:val="28"/>
          <w:szCs w:val="28"/>
          <w:lang w:val="uk-UA"/>
        </w:rPr>
        <w:t xml:space="preserve"> принцип систематичності, доступності та індивідуальності;</w:t>
      </w:r>
      <w:r w:rsidR="00DB772E">
        <w:rPr>
          <w:rFonts w:ascii="Times New Roman" w:hAnsi="Times New Roman" w:cs="Times New Roman"/>
          <w:sz w:val="28"/>
          <w:szCs w:val="28"/>
          <w:lang w:val="uk-UA"/>
        </w:rPr>
        <w:t xml:space="preserve"> </w:t>
      </w:r>
      <w:r w:rsidR="00DB772E" w:rsidRPr="00BE6217">
        <w:rPr>
          <w:rFonts w:ascii="Times New Roman" w:hAnsi="Times New Roman" w:cs="Times New Roman"/>
          <w:sz w:val="28"/>
          <w:szCs w:val="28"/>
          <w:lang w:val="uk-UA"/>
        </w:rPr>
        <w:t xml:space="preserve">принцип </w:t>
      </w:r>
      <w:r w:rsidR="00DB772E">
        <w:rPr>
          <w:rFonts w:ascii="Times New Roman" w:hAnsi="Times New Roman" w:cs="Times New Roman"/>
          <w:sz w:val="28"/>
          <w:szCs w:val="28"/>
          <w:lang w:val="uk-UA"/>
        </w:rPr>
        <w:t>багатоаспектності</w:t>
      </w:r>
      <w:r w:rsidR="00DB772E" w:rsidRPr="00BE6217">
        <w:rPr>
          <w:rFonts w:ascii="Times New Roman" w:hAnsi="Times New Roman" w:cs="Times New Roman"/>
          <w:sz w:val="28"/>
          <w:szCs w:val="28"/>
          <w:lang w:val="uk-UA"/>
        </w:rPr>
        <w:t>;</w:t>
      </w:r>
      <w:r w:rsidR="00BE6217" w:rsidRPr="00BE6217">
        <w:rPr>
          <w:rFonts w:ascii="Times New Roman" w:hAnsi="Times New Roman" w:cs="Times New Roman"/>
          <w:sz w:val="28"/>
          <w:szCs w:val="28"/>
          <w:lang w:val="uk-UA"/>
        </w:rPr>
        <w:t xml:space="preserve"> принцип циклічності;</w:t>
      </w:r>
      <w:r w:rsidR="00DB772E">
        <w:rPr>
          <w:rFonts w:ascii="Times New Roman" w:hAnsi="Times New Roman" w:cs="Times New Roman"/>
          <w:sz w:val="28"/>
          <w:szCs w:val="28"/>
          <w:lang w:val="uk-UA"/>
        </w:rPr>
        <w:t xml:space="preserve"> </w:t>
      </w:r>
      <w:r w:rsidR="00DB772E" w:rsidRPr="00BE6217">
        <w:rPr>
          <w:rFonts w:ascii="Times New Roman" w:hAnsi="Times New Roman" w:cs="Times New Roman"/>
          <w:sz w:val="28"/>
          <w:szCs w:val="28"/>
          <w:lang w:val="uk-UA"/>
        </w:rPr>
        <w:t>принцип динамічності;</w:t>
      </w:r>
      <w:r w:rsidR="00BE6217" w:rsidRPr="00BE6217">
        <w:rPr>
          <w:rFonts w:ascii="Times New Roman" w:hAnsi="Times New Roman" w:cs="Times New Roman"/>
          <w:sz w:val="28"/>
          <w:szCs w:val="28"/>
          <w:lang w:val="uk-UA"/>
        </w:rPr>
        <w:t xml:space="preserve"> принцип вікової адекватності</w:t>
      </w:r>
      <w:r w:rsidR="006A6D2B">
        <w:rPr>
          <w:rFonts w:ascii="Times New Roman" w:hAnsi="Times New Roman" w:cs="Times New Roman"/>
          <w:sz w:val="28"/>
          <w:szCs w:val="28"/>
          <w:lang w:val="uk-UA"/>
        </w:rPr>
        <w:t xml:space="preserve"> педагогічного впливу</w:t>
      </w:r>
      <w:r w:rsidR="00BE6217" w:rsidRPr="00BE6217">
        <w:rPr>
          <w:rFonts w:ascii="Times New Roman" w:hAnsi="Times New Roman" w:cs="Times New Roman"/>
          <w:sz w:val="28"/>
          <w:szCs w:val="28"/>
          <w:lang w:val="uk-UA"/>
        </w:rPr>
        <w:t>, а саме:</w:t>
      </w:r>
    </w:p>
    <w:p w:rsidR="00BE6217" w:rsidRDefault="00BE6217" w:rsidP="00BE6217">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демократизації навчаль</w:t>
      </w:r>
      <w:r w:rsidR="00C10467" w:rsidRPr="00A141D4">
        <w:rPr>
          <w:rFonts w:ascii="Times New Roman" w:hAnsi="Times New Roman" w:cs="Times New Roman"/>
          <w:sz w:val="28"/>
          <w:szCs w:val="28"/>
          <w:lang w:val="uk-UA"/>
        </w:rPr>
        <w:t>но-виховного процесу – збільшення уваги педагога</w:t>
      </w:r>
      <w:r w:rsidRPr="00A141D4">
        <w:rPr>
          <w:rFonts w:ascii="Times New Roman" w:hAnsi="Times New Roman" w:cs="Times New Roman"/>
          <w:sz w:val="28"/>
          <w:szCs w:val="28"/>
          <w:lang w:val="uk-UA"/>
        </w:rPr>
        <w:t xml:space="preserve"> до використання рі</w:t>
      </w:r>
      <w:r w:rsidR="00C10467" w:rsidRPr="00A141D4">
        <w:rPr>
          <w:rFonts w:ascii="Times New Roman" w:hAnsi="Times New Roman" w:cs="Times New Roman"/>
          <w:sz w:val="28"/>
          <w:szCs w:val="28"/>
          <w:lang w:val="uk-UA"/>
        </w:rPr>
        <w:t>зноманітних форм співпраці</w:t>
      </w:r>
      <w:r w:rsidRPr="00A141D4">
        <w:rPr>
          <w:rFonts w:ascii="Times New Roman" w:hAnsi="Times New Roman" w:cs="Times New Roman"/>
          <w:sz w:val="28"/>
          <w:szCs w:val="28"/>
          <w:lang w:val="uk-UA"/>
        </w:rPr>
        <w:t xml:space="preserve"> всіх учасників освітнього процесу, встановлення між ними позитивних партнерських стосунків, створення сприятливих організаційно-педагогічних умов, за як</w:t>
      </w:r>
      <w:r w:rsidR="00C10467" w:rsidRPr="00A141D4">
        <w:rPr>
          <w:rFonts w:ascii="Times New Roman" w:hAnsi="Times New Roman" w:cs="Times New Roman"/>
          <w:sz w:val="28"/>
          <w:szCs w:val="28"/>
          <w:lang w:val="uk-UA"/>
        </w:rPr>
        <w:t>ими успішно розвивається фізичне виховання</w:t>
      </w:r>
      <w:r w:rsidRPr="00A141D4">
        <w:rPr>
          <w:rFonts w:ascii="Times New Roman" w:hAnsi="Times New Roman" w:cs="Times New Roman"/>
          <w:sz w:val="28"/>
          <w:szCs w:val="28"/>
          <w:lang w:val="uk-UA"/>
        </w:rPr>
        <w:t xml:space="preserve"> студентів (розвиток власних фізичних якостей, прагнення до фізичного самовдосконалення, урахування спортивних уподобань).</w:t>
      </w:r>
    </w:p>
    <w:p w:rsidR="00DB772E" w:rsidRDefault="00DB772E" w:rsidP="00BE6217">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легітимності – розгля</w:t>
      </w:r>
      <w:r w:rsidR="00C10467" w:rsidRPr="00A141D4">
        <w:rPr>
          <w:rFonts w:ascii="Times New Roman" w:hAnsi="Times New Roman" w:cs="Times New Roman"/>
          <w:sz w:val="28"/>
          <w:szCs w:val="28"/>
          <w:lang w:val="uk-UA"/>
        </w:rPr>
        <w:t>дається як один із далекосяжних</w:t>
      </w:r>
      <w:r w:rsidRPr="00A141D4">
        <w:rPr>
          <w:rFonts w:ascii="Times New Roman" w:hAnsi="Times New Roman" w:cs="Times New Roman"/>
          <w:sz w:val="28"/>
          <w:szCs w:val="28"/>
          <w:lang w:val="uk-UA"/>
        </w:rPr>
        <w:t xml:space="preserve"> напрямів модернізації фізично</w:t>
      </w:r>
      <w:r w:rsidR="00C10467" w:rsidRPr="00A141D4">
        <w:rPr>
          <w:rFonts w:ascii="Times New Roman" w:hAnsi="Times New Roman" w:cs="Times New Roman"/>
          <w:sz w:val="28"/>
          <w:szCs w:val="28"/>
          <w:lang w:val="uk-UA"/>
        </w:rPr>
        <w:t>ї культури</w:t>
      </w:r>
      <w:r w:rsidRPr="00A141D4">
        <w:rPr>
          <w:rFonts w:ascii="Times New Roman" w:hAnsi="Times New Roman" w:cs="Times New Roman"/>
          <w:sz w:val="28"/>
          <w:szCs w:val="28"/>
          <w:lang w:val="uk-UA"/>
        </w:rPr>
        <w:t xml:space="preserve"> у вищих навчальних закладах, який відповідає діючому законодавству, нормативно-правовим актам, прийнятий і схвалений суспільством, щодо застосування сучасних здоров’язберігаючих технологій на заняттях з фізичного виховання зі студентами</w:t>
      </w:r>
      <w:r w:rsidR="00C10467" w:rsidRPr="00A141D4">
        <w:rPr>
          <w:rFonts w:ascii="Times New Roman" w:hAnsi="Times New Roman" w:cs="Times New Roman"/>
          <w:sz w:val="28"/>
          <w:szCs w:val="28"/>
          <w:lang w:val="uk-UA"/>
        </w:rPr>
        <w:t xml:space="preserve"> вищих навчальних закладів</w:t>
      </w:r>
      <w:r w:rsidRPr="00A141D4">
        <w:rPr>
          <w:rFonts w:ascii="Times New Roman" w:hAnsi="Times New Roman" w:cs="Times New Roman"/>
          <w:sz w:val="28"/>
          <w:szCs w:val="28"/>
          <w:lang w:val="uk-UA"/>
        </w:rPr>
        <w:t>.</w:t>
      </w:r>
    </w:p>
    <w:p w:rsidR="00BE6217" w:rsidRPr="00BE6217" w:rsidRDefault="00DB772E" w:rsidP="00BE6217">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lastRenderedPageBreak/>
        <w:t>Принцип стратегічної цілісності визначає єдину стратегію здоров’язберігаюч</w:t>
      </w:r>
      <w:r w:rsidR="00C10467" w:rsidRPr="00A141D4">
        <w:rPr>
          <w:rFonts w:ascii="Times New Roman" w:hAnsi="Times New Roman" w:cs="Times New Roman"/>
          <w:sz w:val="28"/>
          <w:szCs w:val="28"/>
          <w:lang w:val="uk-UA"/>
        </w:rPr>
        <w:t>ої діяльності, включаючи ключові</w:t>
      </w:r>
      <w:r w:rsidRPr="00A141D4">
        <w:rPr>
          <w:rFonts w:ascii="Times New Roman" w:hAnsi="Times New Roman" w:cs="Times New Roman"/>
          <w:sz w:val="28"/>
          <w:szCs w:val="28"/>
          <w:lang w:val="uk-UA"/>
        </w:rPr>
        <w:t xml:space="preserve"> напрямки і конкретні заходи, які сприяють усвідомленому, творчому ставленню до завдань, засобів, методів</w:t>
      </w:r>
      <w:r w:rsidR="00EA7D19" w:rsidRPr="00A141D4">
        <w:rPr>
          <w:rFonts w:ascii="Times New Roman" w:hAnsi="Times New Roman" w:cs="Times New Roman"/>
          <w:sz w:val="28"/>
          <w:szCs w:val="28"/>
          <w:lang w:val="uk-UA"/>
        </w:rPr>
        <w:t xml:space="preserve"> і форм у фізичному виховані</w:t>
      </w:r>
      <w:r w:rsidRPr="00A141D4">
        <w:rPr>
          <w:rFonts w:ascii="Times New Roman" w:hAnsi="Times New Roman" w:cs="Times New Roman"/>
          <w:sz w:val="28"/>
          <w:szCs w:val="28"/>
          <w:lang w:val="uk-UA"/>
        </w:rPr>
        <w:t>, формуванню ставлення до фізичної культури як цінності. Стратегія впровадження здоров’язберігаючих технологій передбачає</w:t>
      </w:r>
      <w:r w:rsidR="00EA7D19" w:rsidRPr="00A141D4">
        <w:rPr>
          <w:rFonts w:ascii="Times New Roman" w:hAnsi="Times New Roman" w:cs="Times New Roman"/>
          <w:sz w:val="28"/>
          <w:szCs w:val="28"/>
          <w:lang w:val="uk-UA"/>
        </w:rPr>
        <w:t xml:space="preserve"> високий</w:t>
      </w:r>
      <w:r w:rsidRPr="00A141D4">
        <w:rPr>
          <w:rFonts w:ascii="Times New Roman" w:hAnsi="Times New Roman" w:cs="Times New Roman"/>
          <w:sz w:val="28"/>
          <w:szCs w:val="28"/>
          <w:lang w:val="uk-UA"/>
        </w:rPr>
        <w:t xml:space="preserve"> професіоналізм викладача, який має виступати гарантом збереження та зміцнення здоров’я всіх суб’єктів цілісного навчально-виховного процесу.</w:t>
      </w:r>
    </w:p>
    <w:p w:rsidR="006A6D2B" w:rsidRPr="006A6D2B" w:rsidRDefault="00BE6217"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системності передбачає реалізацію здоров’язберігаючої діяльності на заняттях з фізичног</w:t>
      </w:r>
      <w:r w:rsidR="00EA7D19" w:rsidRPr="00A141D4">
        <w:rPr>
          <w:rFonts w:ascii="Times New Roman" w:hAnsi="Times New Roman" w:cs="Times New Roman"/>
          <w:sz w:val="28"/>
          <w:szCs w:val="28"/>
          <w:lang w:val="uk-UA"/>
        </w:rPr>
        <w:t>о виховання, який має єдину ціль</w:t>
      </w:r>
      <w:r w:rsidRPr="00A141D4">
        <w:rPr>
          <w:rFonts w:ascii="Times New Roman" w:hAnsi="Times New Roman" w:cs="Times New Roman"/>
          <w:sz w:val="28"/>
          <w:szCs w:val="28"/>
          <w:lang w:val="uk-UA"/>
        </w:rPr>
        <w:t>, гнучку структуру, компоненти якої взаємопов’язані між собою, мають зворотні зв’язки, які дозволяють корегувати й уточню</w:t>
      </w:r>
      <w:r w:rsidR="00EA7D19" w:rsidRPr="00A141D4">
        <w:rPr>
          <w:rFonts w:ascii="Times New Roman" w:hAnsi="Times New Roman" w:cs="Times New Roman"/>
          <w:sz w:val="28"/>
          <w:szCs w:val="28"/>
          <w:lang w:val="uk-UA"/>
        </w:rPr>
        <w:t>вати поточні завдання освітньої</w:t>
      </w:r>
      <w:r w:rsidRPr="00A141D4">
        <w:rPr>
          <w:rFonts w:ascii="Times New Roman" w:hAnsi="Times New Roman" w:cs="Times New Roman"/>
          <w:sz w:val="28"/>
          <w:szCs w:val="28"/>
          <w:lang w:val="uk-UA"/>
        </w:rPr>
        <w:t xml:space="preserve"> діяльності, спрямованої на формування у студентів прагнення до здорового способу життя, засвоєння та вдосконалення його цінностей, що зумовлює необхідність</w:t>
      </w:r>
      <w:r w:rsidR="00EA7D19" w:rsidRPr="00A141D4">
        <w:rPr>
          <w:rFonts w:ascii="Times New Roman" w:hAnsi="Times New Roman" w:cs="Times New Roman"/>
          <w:sz w:val="28"/>
          <w:szCs w:val="28"/>
          <w:lang w:val="uk-UA"/>
        </w:rPr>
        <w:t xml:space="preserve"> </w:t>
      </w:r>
      <w:r w:rsidRPr="00A141D4">
        <w:rPr>
          <w:rFonts w:ascii="Times New Roman" w:hAnsi="Times New Roman" w:cs="Times New Roman"/>
          <w:sz w:val="28"/>
          <w:szCs w:val="28"/>
          <w:lang w:val="uk-UA"/>
        </w:rPr>
        <w:t>позитивного ставлення до збереження та зміцнення власного здоров’я.</w:t>
      </w:r>
    </w:p>
    <w:p w:rsidR="006A6D2B" w:rsidRPr="00A141D4" w:rsidRDefault="006A6D2B"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систематичності, доступності та індивідуальності на заня</w:t>
      </w:r>
      <w:r w:rsidR="00EA7D19" w:rsidRPr="00A141D4">
        <w:rPr>
          <w:rFonts w:ascii="Times New Roman" w:hAnsi="Times New Roman" w:cs="Times New Roman"/>
          <w:sz w:val="28"/>
          <w:szCs w:val="28"/>
          <w:lang w:val="uk-UA"/>
        </w:rPr>
        <w:t>ттях з фізичного виховання у вищих навчальних закладах передбачає недо</w:t>
      </w:r>
      <w:r w:rsidRPr="00A141D4">
        <w:rPr>
          <w:rFonts w:ascii="Times New Roman" w:hAnsi="Times New Roman" w:cs="Times New Roman"/>
          <w:sz w:val="28"/>
          <w:szCs w:val="28"/>
          <w:lang w:val="uk-UA"/>
        </w:rPr>
        <w:t>пустимість</w:t>
      </w:r>
      <w:r w:rsidR="00663CA8" w:rsidRPr="00A141D4">
        <w:rPr>
          <w:rFonts w:ascii="Times New Roman" w:hAnsi="Times New Roman" w:cs="Times New Roman"/>
          <w:sz w:val="28"/>
          <w:szCs w:val="28"/>
          <w:lang w:val="uk-UA"/>
        </w:rPr>
        <w:t xml:space="preserve"> перерви освітнього</w:t>
      </w:r>
      <w:r w:rsidRPr="00A141D4">
        <w:rPr>
          <w:rFonts w:ascii="Times New Roman" w:hAnsi="Times New Roman" w:cs="Times New Roman"/>
          <w:sz w:val="28"/>
          <w:szCs w:val="28"/>
          <w:lang w:val="uk-UA"/>
        </w:rPr>
        <w:t xml:space="preserve"> процесу, що призводить до зниження досягнутого рівня фізичної підготовленості студентів. Цілісність навчально-виховного процесу забезпечується визначенням </w:t>
      </w:r>
      <w:r w:rsidR="00663CA8" w:rsidRPr="00A141D4">
        <w:rPr>
          <w:rFonts w:ascii="Times New Roman" w:hAnsi="Times New Roman" w:cs="Times New Roman"/>
          <w:sz w:val="28"/>
          <w:szCs w:val="28"/>
          <w:lang w:val="uk-UA"/>
        </w:rPr>
        <w:t>відповідної</w:t>
      </w:r>
      <w:r w:rsidRPr="00A141D4">
        <w:rPr>
          <w:rFonts w:ascii="Times New Roman" w:hAnsi="Times New Roman" w:cs="Times New Roman"/>
          <w:sz w:val="28"/>
          <w:szCs w:val="28"/>
          <w:lang w:val="uk-UA"/>
        </w:rPr>
        <w:t xml:space="preserve"> міри фізичного навантаження і відпочинку, яка б сприяла управлінню процесом чергування навантаженн</w:t>
      </w:r>
      <w:r w:rsidR="00663CA8" w:rsidRPr="00A141D4">
        <w:rPr>
          <w:rFonts w:ascii="Times New Roman" w:hAnsi="Times New Roman" w:cs="Times New Roman"/>
          <w:sz w:val="28"/>
          <w:szCs w:val="28"/>
          <w:lang w:val="uk-UA"/>
        </w:rPr>
        <w:t>я і відпочинку, в основі якого</w:t>
      </w:r>
      <w:r w:rsidRPr="00A141D4">
        <w:rPr>
          <w:rFonts w:ascii="Times New Roman" w:hAnsi="Times New Roman" w:cs="Times New Roman"/>
          <w:sz w:val="28"/>
          <w:szCs w:val="28"/>
          <w:lang w:val="uk-UA"/>
        </w:rPr>
        <w:t xml:space="preserve"> лежать закономірності адаптації організму до фізичного навантаження, а також динаміка відновлювання після виконано</w:t>
      </w:r>
      <w:r w:rsidR="00663CA8" w:rsidRPr="00A141D4">
        <w:rPr>
          <w:rFonts w:ascii="Times New Roman" w:hAnsi="Times New Roman" w:cs="Times New Roman"/>
          <w:sz w:val="28"/>
          <w:szCs w:val="28"/>
          <w:lang w:val="uk-UA"/>
        </w:rPr>
        <w:t>го навантаження</w:t>
      </w:r>
      <w:r w:rsidRPr="00A141D4">
        <w:rPr>
          <w:rFonts w:ascii="Times New Roman" w:hAnsi="Times New Roman" w:cs="Times New Roman"/>
          <w:sz w:val="28"/>
          <w:szCs w:val="28"/>
          <w:lang w:val="uk-UA"/>
        </w:rPr>
        <w:t xml:space="preserve">. </w:t>
      </w:r>
    </w:p>
    <w:p w:rsidR="006A6D2B" w:rsidRDefault="006A6D2B"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 реалізації принципу систематичності, доступнос</w:t>
      </w:r>
      <w:r w:rsidR="00A14CA8" w:rsidRPr="00A141D4">
        <w:rPr>
          <w:rFonts w:ascii="Times New Roman" w:hAnsi="Times New Roman" w:cs="Times New Roman"/>
          <w:sz w:val="28"/>
          <w:szCs w:val="28"/>
          <w:lang w:val="uk-UA"/>
        </w:rPr>
        <w:t>ті та індивідуальності важливе значення має</w:t>
      </w:r>
      <w:r w:rsidRPr="00A141D4">
        <w:rPr>
          <w:rFonts w:ascii="Times New Roman" w:hAnsi="Times New Roman" w:cs="Times New Roman"/>
          <w:sz w:val="28"/>
          <w:szCs w:val="28"/>
          <w:lang w:val="uk-UA"/>
        </w:rPr>
        <w:t xml:space="preserve"> об’єктивна інформація про стан тих, хто займається. Вона є ключовим аспектом у прийнятті управлінських рішень, які регламентують величину фізичного навантаження (за обсягом та інтенсивністю), а також міру й якість відпочинку.</w:t>
      </w:r>
      <w:r w:rsidRPr="006A6D2B">
        <w:rPr>
          <w:rFonts w:ascii="Times New Roman" w:hAnsi="Times New Roman" w:cs="Times New Roman"/>
          <w:sz w:val="28"/>
          <w:szCs w:val="28"/>
          <w:lang w:val="uk-UA"/>
        </w:rPr>
        <w:t xml:space="preserve"> </w:t>
      </w:r>
    </w:p>
    <w:p w:rsidR="006A6D2B" w:rsidRDefault="006A6D2B" w:rsidP="006A6D2B">
      <w:pPr>
        <w:spacing w:after="0" w:line="360" w:lineRule="auto"/>
        <w:ind w:firstLine="709"/>
        <w:jc w:val="both"/>
        <w:rPr>
          <w:rFonts w:ascii="Times New Roman" w:hAnsi="Times New Roman" w:cs="Times New Roman"/>
          <w:sz w:val="28"/>
          <w:szCs w:val="28"/>
          <w:lang w:val="uk-UA"/>
        </w:rPr>
      </w:pPr>
      <w:r w:rsidRPr="006A6D2B">
        <w:rPr>
          <w:rFonts w:ascii="Times New Roman" w:hAnsi="Times New Roman" w:cs="Times New Roman"/>
          <w:sz w:val="28"/>
          <w:szCs w:val="28"/>
          <w:lang w:val="uk-UA"/>
        </w:rPr>
        <w:lastRenderedPageBreak/>
        <w:t>Враховуючи високу рухливість компенсаторни</w:t>
      </w:r>
      <w:r w:rsidR="00A14CA8">
        <w:rPr>
          <w:rFonts w:ascii="Times New Roman" w:hAnsi="Times New Roman" w:cs="Times New Roman"/>
          <w:sz w:val="28"/>
          <w:szCs w:val="28"/>
          <w:lang w:val="uk-UA"/>
        </w:rPr>
        <w:t>х механізмів організму особистості</w:t>
      </w:r>
      <w:r w:rsidRPr="006A6D2B">
        <w:rPr>
          <w:rFonts w:ascii="Times New Roman" w:hAnsi="Times New Roman" w:cs="Times New Roman"/>
          <w:sz w:val="28"/>
          <w:szCs w:val="28"/>
          <w:lang w:val="uk-UA"/>
        </w:rPr>
        <w:t xml:space="preserve">, визначальну варіативність оперативного і поточного стану об’єкта педагогічного впливу, процес управління будується на основі інформації, що постійно змінюється. Реалізація принципу систематичності, доступності та індивідуальності передбачає виконання певних правил, які забезпечуються систематичністю та регулярністю відвідування занять з фізичного виховання, не допускаючи при цьому </w:t>
      </w:r>
      <w:r w:rsidR="00A14CA8" w:rsidRPr="00AF199B">
        <w:rPr>
          <w:rFonts w:ascii="Times New Roman" w:hAnsi="Times New Roman" w:cs="Times New Roman"/>
          <w:color w:val="000000"/>
          <w:sz w:val="28"/>
          <w:szCs w:val="28"/>
          <w:shd w:val="clear" w:color="auto" w:fill="FFFFFF"/>
          <w:lang w:val="uk-UA"/>
        </w:rPr>
        <w:t>необґрунтовани</w:t>
      </w:r>
      <w:r w:rsidR="00AF199B">
        <w:rPr>
          <w:rFonts w:ascii="Times New Roman" w:hAnsi="Times New Roman" w:cs="Times New Roman"/>
          <w:color w:val="000000"/>
          <w:sz w:val="28"/>
          <w:szCs w:val="28"/>
          <w:shd w:val="clear" w:color="auto" w:fill="FFFFFF"/>
          <w:lang w:val="uk-UA"/>
        </w:rPr>
        <w:t>х</w:t>
      </w:r>
      <w:r w:rsidRPr="006A6D2B">
        <w:rPr>
          <w:rFonts w:ascii="Times New Roman" w:hAnsi="Times New Roman" w:cs="Times New Roman"/>
          <w:sz w:val="28"/>
          <w:szCs w:val="28"/>
          <w:lang w:val="uk-UA"/>
        </w:rPr>
        <w:t xml:space="preserve"> перерв, а також індивідуал</w:t>
      </w:r>
      <w:r>
        <w:rPr>
          <w:rFonts w:ascii="Times New Roman" w:hAnsi="Times New Roman" w:cs="Times New Roman"/>
          <w:sz w:val="28"/>
          <w:szCs w:val="28"/>
          <w:lang w:val="uk-UA"/>
        </w:rPr>
        <w:t>ізацією занять.</w:t>
      </w:r>
    </w:p>
    <w:p w:rsidR="00DB772E" w:rsidRDefault="00DB772E"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w:t>
      </w:r>
      <w:r w:rsidR="00F50981" w:rsidRPr="00A141D4">
        <w:rPr>
          <w:rFonts w:ascii="Times New Roman" w:hAnsi="Times New Roman" w:cs="Times New Roman"/>
          <w:sz w:val="28"/>
          <w:szCs w:val="28"/>
          <w:lang w:val="uk-UA"/>
        </w:rPr>
        <w:t>ип багатоаспектності базується</w:t>
      </w:r>
      <w:r w:rsidRPr="00A141D4">
        <w:rPr>
          <w:rFonts w:ascii="Times New Roman" w:hAnsi="Times New Roman" w:cs="Times New Roman"/>
          <w:sz w:val="28"/>
          <w:szCs w:val="28"/>
          <w:lang w:val="uk-UA"/>
        </w:rPr>
        <w:t xml:space="preserve"> на уявленні про здоровий спосіб життя серед студентської молоді, я</w:t>
      </w:r>
      <w:r w:rsidR="00F50981" w:rsidRPr="00A141D4">
        <w:rPr>
          <w:rFonts w:ascii="Times New Roman" w:hAnsi="Times New Roman" w:cs="Times New Roman"/>
          <w:sz w:val="28"/>
          <w:szCs w:val="28"/>
          <w:lang w:val="uk-UA"/>
        </w:rPr>
        <w:t xml:space="preserve">ка відчуває на собі всі зміни в екологічному стані країни, соціально-економічному становищі, її духовному розвитку </w:t>
      </w:r>
      <w:r w:rsidRPr="00A141D4">
        <w:rPr>
          <w:rFonts w:ascii="Times New Roman" w:hAnsi="Times New Roman" w:cs="Times New Roman"/>
          <w:sz w:val="28"/>
          <w:szCs w:val="28"/>
          <w:lang w:val="uk-UA"/>
        </w:rPr>
        <w:t>та передбачає використання різних напрямків та форм фізкультурно-оздоровчої діяльності.</w:t>
      </w:r>
    </w:p>
    <w:p w:rsidR="00DB772E" w:rsidRDefault="00DB772E"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ц</w:t>
      </w:r>
      <w:r w:rsidR="00F50981" w:rsidRPr="00A141D4">
        <w:rPr>
          <w:rFonts w:ascii="Times New Roman" w:hAnsi="Times New Roman" w:cs="Times New Roman"/>
          <w:sz w:val="28"/>
          <w:szCs w:val="28"/>
          <w:lang w:val="uk-UA"/>
        </w:rPr>
        <w:t>иклічності визначає структурну в</w:t>
      </w:r>
      <w:r w:rsidRPr="00A141D4">
        <w:rPr>
          <w:rFonts w:ascii="Times New Roman" w:hAnsi="Times New Roman" w:cs="Times New Roman"/>
          <w:sz w:val="28"/>
          <w:szCs w:val="28"/>
          <w:lang w:val="uk-UA"/>
        </w:rPr>
        <w:t>порядкованість навчально-виховного процесу. Його суть розкривається у композиційному повторенні окремих занять та їх серій. Принцип циклічності у практиці реалізується повною мірою при дотриманні наступних правил. Процес фізичного виховання студентської молоді</w:t>
      </w:r>
      <w:r w:rsidR="00F50981" w:rsidRPr="00A141D4">
        <w:rPr>
          <w:rFonts w:ascii="Times New Roman" w:hAnsi="Times New Roman" w:cs="Times New Roman"/>
          <w:sz w:val="28"/>
          <w:szCs w:val="28"/>
          <w:lang w:val="uk-UA"/>
        </w:rPr>
        <w:t xml:space="preserve"> </w:t>
      </w:r>
      <w:r w:rsidRPr="00A141D4">
        <w:rPr>
          <w:rFonts w:ascii="Times New Roman" w:hAnsi="Times New Roman" w:cs="Times New Roman"/>
          <w:sz w:val="28"/>
          <w:szCs w:val="28"/>
          <w:lang w:val="uk-UA"/>
        </w:rPr>
        <w:t>має бути побудований з використанням структурних одиниць, які повинні забезпечувати оптимальне співвідношення навантаження та відпочинку при досягненні позитивного ефекту на заняттях з фізичного виховання.</w:t>
      </w:r>
    </w:p>
    <w:p w:rsidR="006A6D2B" w:rsidRPr="006A6D2B" w:rsidRDefault="006A6D2B" w:rsidP="006A6D2B">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 xml:space="preserve">Принцип динамічності передбачає рухливість і гнучкість зв’язків між структурами і компонентами здоров’язберігаючої системи, яка застосовується на заняттях з </w:t>
      </w:r>
      <w:r w:rsidR="009D3CA2" w:rsidRPr="00A141D4">
        <w:rPr>
          <w:rFonts w:ascii="Times New Roman" w:hAnsi="Times New Roman" w:cs="Times New Roman"/>
          <w:sz w:val="28"/>
          <w:szCs w:val="28"/>
          <w:lang w:val="uk-UA"/>
        </w:rPr>
        <w:t>фізичного виховання в умовах вищого навчального закладу</w:t>
      </w:r>
      <w:r w:rsidRPr="00A141D4">
        <w:rPr>
          <w:rFonts w:ascii="Times New Roman" w:hAnsi="Times New Roman" w:cs="Times New Roman"/>
          <w:sz w:val="28"/>
          <w:szCs w:val="28"/>
          <w:lang w:val="uk-UA"/>
        </w:rPr>
        <w:t>, що забезпечує можливість її розвитку й удосконалення з урахуванням досягнутих результатів. Навч</w:t>
      </w:r>
      <w:r w:rsidRPr="006A6D2B">
        <w:rPr>
          <w:rFonts w:ascii="Times New Roman" w:hAnsi="Times New Roman" w:cs="Times New Roman"/>
          <w:sz w:val="28"/>
          <w:szCs w:val="28"/>
          <w:lang w:val="uk-UA"/>
        </w:rPr>
        <w:t>альний заклад повинен виступати ініціатором та організатором ефективної, цілеспрямованої роботи зі збереження, реабілітації і зміцнення здоров’я студентів та викладачів. Залучення студентів до різних форм здоров’язберігаючої діяльності формує у</w:t>
      </w:r>
      <w:r w:rsidR="009D3CA2">
        <w:rPr>
          <w:rFonts w:ascii="Times New Roman" w:hAnsi="Times New Roman" w:cs="Times New Roman"/>
          <w:sz w:val="28"/>
          <w:szCs w:val="28"/>
          <w:lang w:val="uk-UA"/>
        </w:rPr>
        <w:t xml:space="preserve"> них необхідність самовдосконалення власного</w:t>
      </w:r>
      <w:r w:rsidRPr="006A6D2B">
        <w:rPr>
          <w:rFonts w:ascii="Times New Roman" w:hAnsi="Times New Roman" w:cs="Times New Roman"/>
          <w:sz w:val="28"/>
          <w:szCs w:val="28"/>
          <w:lang w:val="uk-UA"/>
        </w:rPr>
        <w:t xml:space="preserve"> здоров’я. Це відбувається </w:t>
      </w:r>
      <w:r w:rsidRPr="006A6D2B">
        <w:rPr>
          <w:rFonts w:ascii="Times New Roman" w:hAnsi="Times New Roman" w:cs="Times New Roman"/>
          <w:sz w:val="28"/>
          <w:szCs w:val="28"/>
          <w:lang w:val="uk-UA"/>
        </w:rPr>
        <w:lastRenderedPageBreak/>
        <w:t>завдяки: дії особистих інтелектуальних і фізичних ресурсів; становленню самостійної активної позиції, що проявляється в самостійному пошуку й освоєнні інформації про здоров’я, засвоєння способів її обр</w:t>
      </w:r>
      <w:r w:rsidR="000D701E">
        <w:rPr>
          <w:rFonts w:ascii="Times New Roman" w:hAnsi="Times New Roman" w:cs="Times New Roman"/>
          <w:sz w:val="28"/>
          <w:szCs w:val="28"/>
          <w:lang w:val="uk-UA"/>
        </w:rPr>
        <w:t>обки та застосування, використання</w:t>
      </w:r>
      <w:r w:rsidRPr="006A6D2B">
        <w:rPr>
          <w:rFonts w:ascii="Times New Roman" w:hAnsi="Times New Roman" w:cs="Times New Roman"/>
          <w:sz w:val="28"/>
          <w:szCs w:val="28"/>
          <w:lang w:val="uk-UA"/>
        </w:rPr>
        <w:t xml:space="preserve"> отриманих знань на практиці</w:t>
      </w:r>
      <w:r>
        <w:rPr>
          <w:rFonts w:ascii="Times New Roman" w:hAnsi="Times New Roman" w:cs="Times New Roman"/>
          <w:sz w:val="28"/>
          <w:szCs w:val="28"/>
          <w:lang w:val="uk-UA"/>
        </w:rPr>
        <w:t>.</w:t>
      </w:r>
    </w:p>
    <w:p w:rsidR="006A6D2B" w:rsidRDefault="007157C6" w:rsidP="007157C6">
      <w:pPr>
        <w:spacing w:after="0" w:line="360" w:lineRule="auto"/>
        <w:ind w:firstLine="709"/>
        <w:jc w:val="both"/>
        <w:rPr>
          <w:rFonts w:ascii="Times New Roman" w:hAnsi="Times New Roman" w:cs="Times New Roman"/>
          <w:sz w:val="28"/>
          <w:szCs w:val="28"/>
          <w:lang w:val="uk-UA"/>
        </w:rPr>
      </w:pPr>
      <w:r w:rsidRPr="00A141D4">
        <w:rPr>
          <w:rFonts w:ascii="Times New Roman" w:hAnsi="Times New Roman" w:cs="Times New Roman"/>
          <w:sz w:val="28"/>
          <w:szCs w:val="28"/>
          <w:lang w:val="uk-UA"/>
        </w:rPr>
        <w:t>Принцип вікової адекватності педагогічного впливу передбачає цілеспрямоване регулювання міри виховного впливу на різних етапах онтогенезу. Оскільки вікова динаміка розвитку фізичних здібностей, удосконалення вегетативних і моторних функцій організму багато в чому визначають зміст навчально-виховного пр</w:t>
      </w:r>
      <w:r w:rsidR="000D701E" w:rsidRPr="00A141D4">
        <w:rPr>
          <w:rFonts w:ascii="Times New Roman" w:hAnsi="Times New Roman" w:cs="Times New Roman"/>
          <w:sz w:val="28"/>
          <w:szCs w:val="28"/>
          <w:lang w:val="uk-UA"/>
        </w:rPr>
        <w:t>оцесу, реалізація даного</w:t>
      </w:r>
      <w:r w:rsidRPr="00A141D4">
        <w:rPr>
          <w:rFonts w:ascii="Times New Roman" w:hAnsi="Times New Roman" w:cs="Times New Roman"/>
          <w:sz w:val="28"/>
          <w:szCs w:val="28"/>
          <w:lang w:val="uk-UA"/>
        </w:rPr>
        <w:t xml:space="preserve"> принципу передбачає постановку довгострокових цілей, підбір оптимальних засобів і методів фізичного виховання та спортивного тренування в різні вікові періоди.</w:t>
      </w:r>
    </w:p>
    <w:p w:rsidR="007157C6" w:rsidRPr="007157C6" w:rsidRDefault="007157C6" w:rsidP="007157C6">
      <w:pPr>
        <w:spacing w:after="0" w:line="360" w:lineRule="auto"/>
        <w:ind w:firstLine="709"/>
        <w:jc w:val="both"/>
        <w:rPr>
          <w:rFonts w:ascii="Times New Roman" w:hAnsi="Times New Roman" w:cs="Times New Roman"/>
          <w:sz w:val="28"/>
          <w:szCs w:val="28"/>
          <w:lang w:val="uk-UA"/>
        </w:rPr>
      </w:pPr>
      <w:r w:rsidRPr="007157C6">
        <w:rPr>
          <w:rFonts w:ascii="Times New Roman" w:hAnsi="Times New Roman" w:cs="Times New Roman"/>
          <w:sz w:val="28"/>
          <w:szCs w:val="28"/>
          <w:lang w:val="uk-UA"/>
        </w:rPr>
        <w:t>Усі принципи,</w:t>
      </w:r>
      <w:r w:rsidR="000D701E">
        <w:rPr>
          <w:rFonts w:ascii="Times New Roman" w:hAnsi="Times New Roman" w:cs="Times New Roman"/>
          <w:sz w:val="28"/>
          <w:szCs w:val="28"/>
          <w:lang w:val="uk-UA"/>
        </w:rPr>
        <w:t xml:space="preserve"> які розглянуто</w:t>
      </w:r>
      <w:r w:rsidRPr="007157C6">
        <w:rPr>
          <w:rFonts w:ascii="Times New Roman" w:hAnsi="Times New Roman" w:cs="Times New Roman"/>
          <w:sz w:val="28"/>
          <w:szCs w:val="28"/>
          <w:lang w:val="uk-UA"/>
        </w:rPr>
        <w:t xml:space="preserve"> у нашому досліджен</w:t>
      </w:r>
      <w:r w:rsidR="000D701E">
        <w:rPr>
          <w:rFonts w:ascii="Times New Roman" w:hAnsi="Times New Roman" w:cs="Times New Roman"/>
          <w:sz w:val="28"/>
          <w:szCs w:val="28"/>
          <w:lang w:val="uk-UA"/>
        </w:rPr>
        <w:t>і, поєднані у систему єдиного освітнього</w:t>
      </w:r>
      <w:r w:rsidRPr="007157C6">
        <w:rPr>
          <w:rFonts w:ascii="Times New Roman" w:hAnsi="Times New Roman" w:cs="Times New Roman"/>
          <w:sz w:val="28"/>
          <w:szCs w:val="28"/>
          <w:lang w:val="uk-UA"/>
        </w:rPr>
        <w:t xml:space="preserve"> процесу фіз</w:t>
      </w:r>
      <w:r w:rsidR="000D701E">
        <w:rPr>
          <w:rFonts w:ascii="Times New Roman" w:hAnsi="Times New Roman" w:cs="Times New Roman"/>
          <w:sz w:val="28"/>
          <w:szCs w:val="28"/>
          <w:lang w:val="uk-UA"/>
        </w:rPr>
        <w:t>ичного виховання студентів у вищих навчальних закладах, спрямованого на усесторонній</w:t>
      </w:r>
      <w:r w:rsidRPr="007157C6">
        <w:rPr>
          <w:rFonts w:ascii="Times New Roman" w:hAnsi="Times New Roman" w:cs="Times New Roman"/>
          <w:sz w:val="28"/>
          <w:szCs w:val="28"/>
          <w:lang w:val="uk-UA"/>
        </w:rPr>
        <w:t xml:space="preserve"> фізичний розви</w:t>
      </w:r>
      <w:r w:rsidR="000D701E">
        <w:rPr>
          <w:rFonts w:ascii="Times New Roman" w:hAnsi="Times New Roman" w:cs="Times New Roman"/>
          <w:sz w:val="28"/>
          <w:szCs w:val="28"/>
          <w:lang w:val="uk-UA"/>
        </w:rPr>
        <w:t>ток, який важливий для оснащення</w:t>
      </w:r>
      <w:r w:rsidRPr="007157C6">
        <w:rPr>
          <w:rFonts w:ascii="Times New Roman" w:hAnsi="Times New Roman" w:cs="Times New Roman"/>
          <w:sz w:val="28"/>
          <w:szCs w:val="28"/>
          <w:lang w:val="uk-UA"/>
        </w:rPr>
        <w:t xml:space="preserve"> особистістю певними знаннями, руховими вміннями і навичками. </w:t>
      </w:r>
    </w:p>
    <w:p w:rsidR="007157C6" w:rsidRPr="007157C6" w:rsidRDefault="000D701E" w:rsidP="007157C6">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Отож</w:t>
      </w:r>
      <w:r w:rsidR="007157C6" w:rsidRPr="007157C6">
        <w:rPr>
          <w:rFonts w:ascii="Times New Roman" w:hAnsi="Times New Roman" w:cs="Times New Roman"/>
          <w:sz w:val="28"/>
          <w:szCs w:val="28"/>
          <w:lang w:val="uk-UA"/>
        </w:rPr>
        <w:t xml:space="preserve">, свідомість та активність обов’язково передбачають доступність навчання і розвиток фізичних здібностей. Доступність та індивідуальність забезпечуються наочністю та систематичністю. Принцип систематичності, у свою чергу, сприяє </w:t>
      </w:r>
      <w:r>
        <w:rPr>
          <w:rFonts w:ascii="Times New Roman" w:hAnsi="Times New Roman" w:cs="Times New Roman"/>
          <w:sz w:val="28"/>
          <w:szCs w:val="28"/>
          <w:lang w:val="uk-UA"/>
        </w:rPr>
        <w:t>поступовому підвищенню практикуючої</w:t>
      </w:r>
      <w:r w:rsidR="007157C6" w:rsidRPr="007157C6">
        <w:rPr>
          <w:rFonts w:ascii="Times New Roman" w:hAnsi="Times New Roman" w:cs="Times New Roman"/>
          <w:sz w:val="28"/>
          <w:szCs w:val="28"/>
          <w:lang w:val="uk-UA"/>
        </w:rPr>
        <w:t xml:space="preserve"> дії з метою формування у неї здатно</w:t>
      </w:r>
      <w:r>
        <w:rPr>
          <w:rFonts w:ascii="Times New Roman" w:hAnsi="Times New Roman" w:cs="Times New Roman"/>
          <w:sz w:val="28"/>
          <w:szCs w:val="28"/>
          <w:lang w:val="uk-UA"/>
        </w:rPr>
        <w:t>стей до фізичної культури</w:t>
      </w:r>
      <w:r w:rsidR="007157C6" w:rsidRPr="007157C6">
        <w:rPr>
          <w:rFonts w:ascii="Times New Roman" w:hAnsi="Times New Roman" w:cs="Times New Roman"/>
          <w:sz w:val="28"/>
          <w:szCs w:val="28"/>
          <w:lang w:val="uk-UA"/>
        </w:rPr>
        <w:t xml:space="preserve">. </w:t>
      </w:r>
    </w:p>
    <w:p w:rsidR="007157C6" w:rsidRPr="007157C6" w:rsidRDefault="007157C6" w:rsidP="007157C6">
      <w:pPr>
        <w:spacing w:after="0" w:line="360" w:lineRule="auto"/>
        <w:ind w:firstLine="709"/>
        <w:jc w:val="both"/>
        <w:rPr>
          <w:rFonts w:ascii="Times New Roman" w:hAnsi="Times New Roman" w:cs="Times New Roman"/>
          <w:sz w:val="28"/>
          <w:szCs w:val="28"/>
          <w:lang w:val="uk-UA"/>
        </w:rPr>
      </w:pPr>
      <w:r w:rsidRPr="007157C6">
        <w:rPr>
          <w:rFonts w:ascii="Times New Roman" w:hAnsi="Times New Roman" w:cs="Times New Roman"/>
          <w:sz w:val="28"/>
          <w:szCs w:val="28"/>
          <w:lang w:val="uk-UA"/>
        </w:rPr>
        <w:t>Отже, враховуючи вищевикладене,</w:t>
      </w:r>
      <w:r w:rsidR="0073082D">
        <w:rPr>
          <w:rFonts w:ascii="Times New Roman" w:hAnsi="Times New Roman" w:cs="Times New Roman"/>
          <w:sz w:val="28"/>
          <w:szCs w:val="28"/>
          <w:lang w:val="uk-UA"/>
        </w:rPr>
        <w:t xml:space="preserve"> можемо зробити висновок, що</w:t>
      </w:r>
      <w:r w:rsidRPr="007157C6">
        <w:rPr>
          <w:rFonts w:ascii="Times New Roman" w:hAnsi="Times New Roman" w:cs="Times New Roman"/>
          <w:sz w:val="28"/>
          <w:szCs w:val="28"/>
          <w:lang w:val="uk-UA"/>
        </w:rPr>
        <w:t xml:space="preserve"> формування гармонійно розвиненої особистості студента в процесі фізичного виховання потребує дотримання таких принципів фізичного виховання у вищому навчальному закладі:</w:t>
      </w:r>
      <w:r w:rsidR="0073082D">
        <w:rPr>
          <w:rFonts w:ascii="Times New Roman" w:hAnsi="Times New Roman" w:cs="Times New Roman"/>
          <w:sz w:val="28"/>
          <w:szCs w:val="28"/>
          <w:lang w:val="uk-UA"/>
        </w:rPr>
        <w:t xml:space="preserve"> </w:t>
      </w:r>
      <w:r w:rsidR="0073082D" w:rsidRPr="007157C6">
        <w:rPr>
          <w:rFonts w:ascii="Times New Roman" w:hAnsi="Times New Roman" w:cs="Times New Roman"/>
          <w:sz w:val="28"/>
          <w:szCs w:val="28"/>
          <w:lang w:val="uk-UA"/>
        </w:rPr>
        <w:t>загально</w:t>
      </w:r>
      <w:r w:rsidR="0073082D">
        <w:rPr>
          <w:rFonts w:ascii="Times New Roman" w:hAnsi="Times New Roman" w:cs="Times New Roman"/>
          <w:sz w:val="28"/>
          <w:szCs w:val="28"/>
          <w:lang w:val="uk-UA"/>
        </w:rPr>
        <w:t>-</w:t>
      </w:r>
      <w:r w:rsidR="0073082D" w:rsidRPr="007157C6">
        <w:rPr>
          <w:rFonts w:ascii="Times New Roman" w:hAnsi="Times New Roman" w:cs="Times New Roman"/>
          <w:sz w:val="28"/>
          <w:szCs w:val="28"/>
          <w:lang w:val="uk-UA"/>
        </w:rPr>
        <w:t>методичних принципів: науковості; свідомості та активності; наочності;</w:t>
      </w:r>
      <w:r w:rsidRPr="007157C6">
        <w:rPr>
          <w:rFonts w:ascii="Times New Roman" w:hAnsi="Times New Roman" w:cs="Times New Roman"/>
          <w:sz w:val="28"/>
          <w:szCs w:val="28"/>
          <w:lang w:val="uk-UA"/>
        </w:rPr>
        <w:t xml:space="preserve"> загальних (соціальних) принципів (природо доцільності та культуро відповідності у навчанні, індивідуально-особи</w:t>
      </w:r>
      <w:r w:rsidR="0073082D">
        <w:rPr>
          <w:rFonts w:ascii="Times New Roman" w:hAnsi="Times New Roman" w:cs="Times New Roman"/>
          <w:sz w:val="28"/>
          <w:szCs w:val="28"/>
          <w:lang w:val="uk-UA"/>
        </w:rPr>
        <w:t>стісного підходу, ціннісного</w:t>
      </w:r>
      <w:r w:rsidRPr="007157C6">
        <w:rPr>
          <w:rFonts w:ascii="Times New Roman" w:hAnsi="Times New Roman" w:cs="Times New Roman"/>
          <w:sz w:val="28"/>
          <w:szCs w:val="28"/>
          <w:lang w:val="uk-UA"/>
        </w:rPr>
        <w:t xml:space="preserve"> розвитку особистості, оздоровчої спрямованості, зв’язку з життєдіяльністю студента) виховної стратегії </w:t>
      </w:r>
      <w:r w:rsidRPr="007157C6">
        <w:rPr>
          <w:rFonts w:ascii="Times New Roman" w:hAnsi="Times New Roman" w:cs="Times New Roman"/>
          <w:sz w:val="28"/>
          <w:szCs w:val="28"/>
          <w:lang w:val="uk-UA"/>
        </w:rPr>
        <w:lastRenderedPageBreak/>
        <w:t>суспі</w:t>
      </w:r>
      <w:r w:rsidR="0073082D">
        <w:rPr>
          <w:rFonts w:ascii="Times New Roman" w:hAnsi="Times New Roman" w:cs="Times New Roman"/>
          <w:sz w:val="28"/>
          <w:szCs w:val="28"/>
          <w:lang w:val="uk-UA"/>
        </w:rPr>
        <w:t>льства, що передбачають усесторонню</w:t>
      </w:r>
      <w:r w:rsidRPr="007157C6">
        <w:rPr>
          <w:rFonts w:ascii="Times New Roman" w:hAnsi="Times New Roman" w:cs="Times New Roman"/>
          <w:sz w:val="28"/>
          <w:szCs w:val="28"/>
          <w:lang w:val="uk-UA"/>
        </w:rPr>
        <w:t xml:space="preserve"> підготовку особистості до трудової та інших суспільно важли</w:t>
      </w:r>
      <w:r w:rsidR="0073082D">
        <w:rPr>
          <w:rFonts w:ascii="Times New Roman" w:hAnsi="Times New Roman" w:cs="Times New Roman"/>
          <w:sz w:val="28"/>
          <w:szCs w:val="28"/>
          <w:lang w:val="uk-UA"/>
        </w:rPr>
        <w:t>вих видів діяльності і все рівномірний</w:t>
      </w:r>
      <w:r w:rsidRPr="007157C6">
        <w:rPr>
          <w:rFonts w:ascii="Times New Roman" w:hAnsi="Times New Roman" w:cs="Times New Roman"/>
          <w:sz w:val="28"/>
          <w:szCs w:val="28"/>
          <w:lang w:val="uk-UA"/>
        </w:rPr>
        <w:t xml:space="preserve"> розвиток життєвих сил і здібностей людини як вищої цінності суспільства; специфічних принципів фізичного виховання:</w:t>
      </w:r>
      <w:r w:rsidR="0073082D">
        <w:rPr>
          <w:rFonts w:ascii="Times New Roman" w:hAnsi="Times New Roman" w:cs="Times New Roman"/>
          <w:sz w:val="28"/>
          <w:szCs w:val="28"/>
          <w:lang w:val="uk-UA"/>
        </w:rPr>
        <w:t xml:space="preserve"> </w:t>
      </w:r>
      <w:r w:rsidR="0073082D" w:rsidRPr="007157C6">
        <w:rPr>
          <w:rFonts w:ascii="Times New Roman" w:hAnsi="Times New Roman" w:cs="Times New Roman"/>
          <w:sz w:val="28"/>
          <w:szCs w:val="28"/>
          <w:lang w:val="uk-UA"/>
        </w:rPr>
        <w:t>демократизації навчально-виховного процесу,</w:t>
      </w:r>
      <w:r w:rsidRPr="007157C6">
        <w:rPr>
          <w:rFonts w:ascii="Times New Roman" w:hAnsi="Times New Roman" w:cs="Times New Roman"/>
          <w:sz w:val="28"/>
          <w:szCs w:val="28"/>
          <w:lang w:val="uk-UA"/>
        </w:rPr>
        <w:t xml:space="preserve"> легітимності,</w:t>
      </w:r>
      <w:r w:rsidR="0073082D">
        <w:rPr>
          <w:rFonts w:ascii="Times New Roman" w:hAnsi="Times New Roman" w:cs="Times New Roman"/>
          <w:sz w:val="28"/>
          <w:szCs w:val="28"/>
          <w:lang w:val="uk-UA"/>
        </w:rPr>
        <w:t xml:space="preserve"> </w:t>
      </w:r>
      <w:r w:rsidR="0073082D" w:rsidRPr="007157C6">
        <w:rPr>
          <w:rFonts w:ascii="Times New Roman" w:hAnsi="Times New Roman" w:cs="Times New Roman"/>
          <w:sz w:val="28"/>
          <w:szCs w:val="28"/>
          <w:lang w:val="uk-UA"/>
        </w:rPr>
        <w:t>стратегічної цілісності,</w:t>
      </w:r>
      <w:r w:rsidRPr="007157C6">
        <w:rPr>
          <w:rFonts w:ascii="Times New Roman" w:hAnsi="Times New Roman" w:cs="Times New Roman"/>
          <w:sz w:val="28"/>
          <w:szCs w:val="28"/>
          <w:lang w:val="uk-UA"/>
        </w:rPr>
        <w:t xml:space="preserve"> системності, систематичності, доступності та індивідуальності,</w:t>
      </w:r>
      <w:r w:rsidR="00B32E32">
        <w:rPr>
          <w:rFonts w:ascii="Times New Roman" w:hAnsi="Times New Roman" w:cs="Times New Roman"/>
          <w:sz w:val="28"/>
          <w:szCs w:val="28"/>
          <w:lang w:val="uk-UA"/>
        </w:rPr>
        <w:t xml:space="preserve"> </w:t>
      </w:r>
      <w:r w:rsidR="00B32E32" w:rsidRPr="007157C6">
        <w:rPr>
          <w:rFonts w:ascii="Times New Roman" w:hAnsi="Times New Roman" w:cs="Times New Roman"/>
          <w:sz w:val="28"/>
          <w:szCs w:val="28"/>
          <w:lang w:val="uk-UA"/>
        </w:rPr>
        <w:t>багатоаспектності,</w:t>
      </w:r>
      <w:r w:rsidRPr="007157C6">
        <w:rPr>
          <w:rFonts w:ascii="Times New Roman" w:hAnsi="Times New Roman" w:cs="Times New Roman"/>
          <w:sz w:val="28"/>
          <w:szCs w:val="28"/>
          <w:lang w:val="uk-UA"/>
        </w:rPr>
        <w:t xml:space="preserve"> динамічності, циклічності, вікової адекватності педагогічного впливу.</w:t>
      </w:r>
    </w:p>
    <w:p w:rsidR="00E57495" w:rsidRPr="003D1A84" w:rsidRDefault="00E57495" w:rsidP="00CF5D00">
      <w:pPr>
        <w:jc w:val="center"/>
        <w:rPr>
          <w:rFonts w:ascii="Times New Roman" w:hAnsi="Times New Roman" w:cs="Times New Roman"/>
          <w:bCs/>
          <w:caps/>
          <w:sz w:val="28"/>
          <w:szCs w:val="28"/>
          <w:lang w:val="uk-UA"/>
        </w:rPr>
      </w:pPr>
      <w:bookmarkStart w:id="7" w:name="_Toc26816911"/>
    </w:p>
    <w:p w:rsidR="003D1A84" w:rsidRDefault="003D1A84" w:rsidP="00CF5D00">
      <w:pPr>
        <w:jc w:val="center"/>
        <w:rPr>
          <w:rFonts w:ascii="Times New Roman" w:hAnsi="Times New Roman" w:cs="Times New Roman"/>
          <w:bCs/>
          <w:caps/>
          <w:sz w:val="28"/>
          <w:szCs w:val="28"/>
          <w:lang w:val="uk-UA"/>
        </w:rPr>
      </w:pPr>
    </w:p>
    <w:p w:rsidR="003D1A84" w:rsidRDefault="003D1A84" w:rsidP="00CF5D00">
      <w:pPr>
        <w:jc w:val="center"/>
        <w:rPr>
          <w:rFonts w:ascii="Times New Roman" w:hAnsi="Times New Roman" w:cs="Times New Roman"/>
          <w:bCs/>
          <w:caps/>
          <w:sz w:val="28"/>
          <w:szCs w:val="28"/>
          <w:lang w:val="uk-UA"/>
        </w:rPr>
      </w:pPr>
    </w:p>
    <w:p w:rsidR="003D1A84" w:rsidRDefault="003D1A84" w:rsidP="00CF5D00">
      <w:pPr>
        <w:jc w:val="center"/>
        <w:rPr>
          <w:rFonts w:ascii="Times New Roman" w:hAnsi="Times New Roman" w:cs="Times New Roman"/>
          <w:bCs/>
          <w:caps/>
          <w:sz w:val="28"/>
          <w:szCs w:val="28"/>
          <w:lang w:val="uk-UA"/>
        </w:rPr>
      </w:pPr>
    </w:p>
    <w:p w:rsidR="003D1A84" w:rsidRDefault="003D1A84" w:rsidP="00CF5D00">
      <w:pPr>
        <w:jc w:val="center"/>
        <w:rPr>
          <w:rFonts w:ascii="Times New Roman" w:hAnsi="Times New Roman" w:cs="Times New Roman"/>
          <w:bCs/>
          <w:caps/>
          <w:sz w:val="28"/>
          <w:szCs w:val="28"/>
          <w:lang w:val="uk-UA"/>
        </w:rPr>
      </w:pPr>
    </w:p>
    <w:p w:rsidR="003D1A84" w:rsidRDefault="003D1A84" w:rsidP="00CF5D00">
      <w:pPr>
        <w:jc w:val="center"/>
        <w:rPr>
          <w:rFonts w:ascii="Times New Roman" w:hAnsi="Times New Roman" w:cs="Times New Roman"/>
          <w:bCs/>
          <w:caps/>
          <w:sz w:val="28"/>
          <w:szCs w:val="28"/>
          <w:lang w:val="uk-UA"/>
        </w:rPr>
      </w:pPr>
    </w:p>
    <w:p w:rsidR="003D1A84" w:rsidRDefault="003D1A84" w:rsidP="00CF5D00">
      <w:pPr>
        <w:jc w:val="center"/>
        <w:rPr>
          <w:rFonts w:ascii="Times New Roman" w:hAnsi="Times New Roman" w:cs="Times New Roman"/>
          <w:bCs/>
          <w:caps/>
          <w:sz w:val="28"/>
          <w:szCs w:val="28"/>
          <w:lang w:val="uk-UA"/>
        </w:rPr>
      </w:pPr>
    </w:p>
    <w:p w:rsidR="003D1A84" w:rsidRPr="00F67B7E" w:rsidRDefault="003D1A84" w:rsidP="00CF5D00">
      <w:pPr>
        <w:jc w:val="center"/>
        <w:rPr>
          <w:rFonts w:ascii="Times New Roman" w:hAnsi="Times New Roman" w:cs="Times New Roman"/>
          <w:bCs/>
          <w:caps/>
          <w:sz w:val="28"/>
          <w:szCs w:val="28"/>
          <w:lang w:val="uk-UA"/>
        </w:rPr>
      </w:pPr>
    </w:p>
    <w:p w:rsidR="0045771F" w:rsidRDefault="0045771F" w:rsidP="00CF5D00">
      <w:pPr>
        <w:jc w:val="center"/>
        <w:rPr>
          <w:rFonts w:ascii="Times New Roman" w:hAnsi="Times New Roman" w:cs="Times New Roman"/>
          <w:bCs/>
          <w:caps/>
          <w:sz w:val="28"/>
          <w:szCs w:val="28"/>
          <w:lang w:val="uk-UA"/>
        </w:rPr>
      </w:pPr>
    </w:p>
    <w:p w:rsidR="00E57495" w:rsidRDefault="00E57495" w:rsidP="00CF5D00">
      <w:pPr>
        <w:jc w:val="center"/>
        <w:rPr>
          <w:rFonts w:ascii="Times New Roman" w:hAnsi="Times New Roman" w:cs="Times New Roman"/>
          <w:bCs/>
          <w:caps/>
          <w:sz w:val="28"/>
          <w:szCs w:val="28"/>
          <w:lang w:val="uk-UA"/>
        </w:rPr>
      </w:pPr>
    </w:p>
    <w:p w:rsidR="00F26253" w:rsidRDefault="00F26253" w:rsidP="00CF5D00">
      <w:pPr>
        <w:jc w:val="center"/>
        <w:rPr>
          <w:rFonts w:ascii="Times New Roman" w:hAnsi="Times New Roman" w:cs="Times New Roman"/>
          <w:bCs/>
          <w:caps/>
          <w:sz w:val="28"/>
          <w:szCs w:val="28"/>
          <w:lang w:val="uk-UA"/>
        </w:rPr>
      </w:pPr>
    </w:p>
    <w:p w:rsidR="00F26253" w:rsidRDefault="00F26253" w:rsidP="00CF5D00">
      <w:pPr>
        <w:jc w:val="center"/>
        <w:rPr>
          <w:rFonts w:ascii="Times New Roman" w:hAnsi="Times New Roman" w:cs="Times New Roman"/>
          <w:bCs/>
          <w:caps/>
          <w:sz w:val="28"/>
          <w:szCs w:val="28"/>
          <w:lang w:val="uk-UA"/>
        </w:rPr>
      </w:pPr>
    </w:p>
    <w:p w:rsidR="00F26253" w:rsidRDefault="00F26253"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DC5C34" w:rsidRDefault="00DC5C34" w:rsidP="00CF5D00">
      <w:pPr>
        <w:jc w:val="center"/>
        <w:rPr>
          <w:rFonts w:ascii="Times New Roman" w:hAnsi="Times New Roman" w:cs="Times New Roman"/>
          <w:bCs/>
          <w:caps/>
          <w:sz w:val="28"/>
          <w:szCs w:val="28"/>
          <w:lang w:val="uk-UA"/>
        </w:rPr>
      </w:pPr>
    </w:p>
    <w:p w:rsidR="00E57495" w:rsidRDefault="00F26253" w:rsidP="00CF5D00">
      <w:pPr>
        <w:jc w:val="center"/>
        <w:rPr>
          <w:rFonts w:ascii="Times New Roman" w:hAnsi="Times New Roman" w:cs="Times New Roman"/>
          <w:bCs/>
          <w:caps/>
          <w:sz w:val="28"/>
          <w:szCs w:val="28"/>
          <w:lang w:val="uk-UA"/>
        </w:rPr>
      </w:pPr>
      <w:r w:rsidRPr="00C6736C">
        <w:rPr>
          <w:rFonts w:ascii="Times New Roman" w:hAnsi="Times New Roman" w:cs="Times New Roman"/>
          <w:bCs/>
          <w:caps/>
          <w:sz w:val="28"/>
          <w:szCs w:val="28"/>
          <w:lang w:val="uk-UA"/>
        </w:rPr>
        <w:lastRenderedPageBreak/>
        <w:t>2 Завдання, методи та організація дослідження</w:t>
      </w:r>
    </w:p>
    <w:p w:rsidR="00E57495" w:rsidRDefault="00E57495" w:rsidP="005854C0">
      <w:pPr>
        <w:spacing w:after="0" w:line="360" w:lineRule="auto"/>
        <w:ind w:firstLine="709"/>
        <w:jc w:val="both"/>
        <w:rPr>
          <w:rFonts w:ascii="Times New Roman" w:hAnsi="Times New Roman" w:cs="Times New Roman"/>
          <w:bCs/>
          <w:caps/>
          <w:sz w:val="28"/>
          <w:szCs w:val="28"/>
          <w:lang w:val="uk-UA"/>
        </w:rPr>
      </w:pPr>
    </w:p>
    <w:p w:rsidR="00F26253" w:rsidRDefault="00F26253" w:rsidP="005854C0">
      <w:pPr>
        <w:spacing w:after="0" w:line="36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 </w:t>
      </w:r>
      <w:r w:rsidRPr="00064A31">
        <w:rPr>
          <w:rFonts w:ascii="Times New Roman" w:eastAsia="Times New Roman" w:hAnsi="Times New Roman" w:cs="Times New Roman"/>
          <w:color w:val="000000"/>
          <w:sz w:val="28"/>
          <w:szCs w:val="28"/>
          <w:lang w:val="uk-UA" w:eastAsia="ru-RU"/>
        </w:rPr>
        <w:t>Завдання дослідження</w:t>
      </w:r>
    </w:p>
    <w:p w:rsidR="005854C0" w:rsidRDefault="005854C0" w:rsidP="005854C0">
      <w:pPr>
        <w:spacing w:after="0" w:line="360" w:lineRule="auto"/>
        <w:ind w:firstLine="709"/>
        <w:jc w:val="both"/>
        <w:rPr>
          <w:rFonts w:ascii="Times New Roman" w:hAnsi="Times New Roman" w:cs="Times New Roman"/>
          <w:bCs/>
          <w:caps/>
          <w:sz w:val="28"/>
          <w:szCs w:val="28"/>
          <w:lang w:val="uk-UA"/>
        </w:rPr>
      </w:pPr>
    </w:p>
    <w:p w:rsidR="000C2A9A" w:rsidRDefault="002E184B" w:rsidP="000C2A9A">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Вивчаючі наукові джерела, </w:t>
      </w:r>
      <w:r w:rsidR="008631E7">
        <w:rPr>
          <w:rFonts w:ascii="Times New Roman" w:eastAsia="Times New Roman" w:hAnsi="Times New Roman" w:cs="Times New Roman"/>
          <w:sz w:val="28"/>
          <w:szCs w:val="28"/>
          <w:lang w:val="uk-UA" w:eastAsia="ru-RU"/>
        </w:rPr>
        <w:t>зауважено</w:t>
      </w:r>
      <w:r w:rsidR="000C2A9A">
        <w:rPr>
          <w:rFonts w:ascii="Times New Roman" w:eastAsia="Times New Roman" w:hAnsi="Times New Roman" w:cs="Times New Roman"/>
          <w:sz w:val="28"/>
          <w:szCs w:val="28"/>
          <w:lang w:val="uk-UA" w:eastAsia="ru-RU"/>
        </w:rPr>
        <w:t xml:space="preserve">, </w:t>
      </w:r>
      <w:r w:rsidR="000C2A9A" w:rsidRPr="000C2A9A">
        <w:rPr>
          <w:rFonts w:ascii="Times New Roman" w:eastAsia="Times New Roman" w:hAnsi="Times New Roman" w:cs="Times New Roman"/>
          <w:sz w:val="28"/>
          <w:szCs w:val="28"/>
          <w:lang w:val="uk-UA" w:eastAsia="ru-RU"/>
        </w:rPr>
        <w:t xml:space="preserve">що фізичне виховання студентів </w:t>
      </w:r>
      <w:r>
        <w:rPr>
          <w:rFonts w:ascii="Times New Roman" w:eastAsia="Times New Roman" w:hAnsi="Times New Roman" w:cs="Times New Roman"/>
          <w:sz w:val="28"/>
          <w:szCs w:val="28"/>
          <w:lang w:val="uk-UA" w:eastAsia="ru-RU"/>
        </w:rPr>
        <w:t xml:space="preserve">закладів </w:t>
      </w:r>
      <w:r w:rsidR="008631E7">
        <w:rPr>
          <w:rFonts w:ascii="Times New Roman" w:eastAsia="Times New Roman" w:hAnsi="Times New Roman" w:cs="Times New Roman"/>
          <w:sz w:val="28"/>
          <w:szCs w:val="28"/>
          <w:lang w:val="uk-UA" w:eastAsia="ru-RU"/>
        </w:rPr>
        <w:t xml:space="preserve">вищої освіти </w:t>
      </w:r>
      <w:r>
        <w:rPr>
          <w:rFonts w:ascii="Times New Roman" w:eastAsia="Times New Roman" w:hAnsi="Times New Roman" w:cs="Times New Roman"/>
          <w:sz w:val="28"/>
          <w:szCs w:val="28"/>
          <w:lang w:val="uk-UA" w:eastAsia="ru-RU"/>
        </w:rPr>
        <w:t>буде ефективнішим</w:t>
      </w:r>
      <w:r w:rsidR="000C2A9A" w:rsidRPr="000C2A9A">
        <w:rPr>
          <w:rFonts w:ascii="Times New Roman" w:eastAsia="Times New Roman" w:hAnsi="Times New Roman" w:cs="Times New Roman"/>
          <w:sz w:val="28"/>
          <w:szCs w:val="28"/>
          <w:lang w:val="uk-UA" w:eastAsia="ru-RU"/>
        </w:rPr>
        <w:t xml:space="preserve"> за умови обґрунтування теоретичних і методичних основ виховання фізичної ку</w:t>
      </w:r>
      <w:r>
        <w:rPr>
          <w:rFonts w:ascii="Times New Roman" w:eastAsia="Times New Roman" w:hAnsi="Times New Roman" w:cs="Times New Roman"/>
          <w:sz w:val="28"/>
          <w:szCs w:val="28"/>
          <w:lang w:val="uk-UA" w:eastAsia="ru-RU"/>
        </w:rPr>
        <w:t>льтури особистості, планування</w:t>
      </w:r>
      <w:r w:rsidR="000C2A9A" w:rsidRPr="000C2A9A">
        <w:rPr>
          <w:rFonts w:ascii="Times New Roman" w:eastAsia="Times New Roman" w:hAnsi="Times New Roman" w:cs="Times New Roman"/>
          <w:sz w:val="28"/>
          <w:szCs w:val="28"/>
          <w:lang w:val="uk-UA" w:eastAsia="ru-RU"/>
        </w:rPr>
        <w:t xml:space="preserve"> та впровадження педагогічної системи виховання фізичної культури студентів у процесі спортивно-масової роботи </w:t>
      </w:r>
      <w:r w:rsidR="008631E7">
        <w:rPr>
          <w:rFonts w:ascii="Times New Roman" w:eastAsia="Times New Roman" w:hAnsi="Times New Roman" w:cs="Times New Roman"/>
          <w:sz w:val="28"/>
          <w:szCs w:val="28"/>
          <w:lang w:val="uk-UA" w:eastAsia="ru-RU"/>
        </w:rPr>
        <w:t>закладів вищої освіти</w:t>
      </w:r>
      <w:r w:rsidR="000C2A9A" w:rsidRPr="00A141D4">
        <w:rPr>
          <w:rFonts w:ascii="Times New Roman" w:eastAsia="Times New Roman" w:hAnsi="Times New Roman" w:cs="Times New Roman"/>
          <w:sz w:val="28"/>
          <w:szCs w:val="28"/>
          <w:lang w:val="uk-UA" w:eastAsia="ru-RU"/>
        </w:rPr>
        <w:t>.</w:t>
      </w:r>
    </w:p>
    <w:p w:rsidR="00E873CA" w:rsidRPr="00A141D4" w:rsidRDefault="00E873CA" w:rsidP="000C2A9A">
      <w:pPr>
        <w:spacing w:after="0" w:line="360" w:lineRule="auto"/>
        <w:ind w:firstLine="709"/>
        <w:jc w:val="both"/>
        <w:rPr>
          <w:rFonts w:ascii="Times New Roman" w:eastAsia="Times New Roman" w:hAnsi="Times New Roman" w:cs="Times New Roman"/>
          <w:sz w:val="28"/>
          <w:szCs w:val="28"/>
          <w:lang w:val="uk-UA" w:eastAsia="ru-RU"/>
        </w:rPr>
      </w:pPr>
      <w:r w:rsidRPr="00E873CA">
        <w:rPr>
          <w:rFonts w:ascii="Times New Roman" w:eastAsia="Times New Roman" w:hAnsi="Times New Roman" w:cs="Times New Roman"/>
          <w:sz w:val="28"/>
          <w:szCs w:val="28"/>
          <w:lang w:val="uk-UA" w:eastAsia="ru-RU"/>
        </w:rPr>
        <w:t>Мет</w:t>
      </w:r>
      <w:r w:rsidR="00393064">
        <w:rPr>
          <w:rFonts w:ascii="Times New Roman" w:eastAsia="Times New Roman" w:hAnsi="Times New Roman" w:cs="Times New Roman"/>
          <w:sz w:val="28"/>
          <w:szCs w:val="28"/>
          <w:lang w:val="uk-UA" w:eastAsia="ru-RU"/>
        </w:rPr>
        <w:t>а</w:t>
      </w:r>
      <w:r w:rsidRPr="00E873CA">
        <w:rPr>
          <w:rFonts w:ascii="Times New Roman" w:eastAsia="Times New Roman" w:hAnsi="Times New Roman" w:cs="Times New Roman"/>
          <w:sz w:val="28"/>
          <w:szCs w:val="28"/>
          <w:lang w:val="uk-UA" w:eastAsia="ru-RU"/>
        </w:rPr>
        <w:t xml:space="preserve"> роботи </w:t>
      </w:r>
      <w:r w:rsidR="00393064">
        <w:rPr>
          <w:rFonts w:ascii="Times New Roman" w:eastAsia="Times New Roman" w:hAnsi="Times New Roman" w:cs="Times New Roman"/>
          <w:sz w:val="28"/>
          <w:szCs w:val="28"/>
          <w:lang w:val="uk-UA" w:eastAsia="ru-RU"/>
        </w:rPr>
        <w:t>–</w:t>
      </w:r>
      <w:r w:rsidRPr="00E873CA">
        <w:rPr>
          <w:rFonts w:ascii="Times New Roman" w:eastAsia="Times New Roman" w:hAnsi="Times New Roman" w:cs="Times New Roman"/>
          <w:sz w:val="28"/>
          <w:szCs w:val="28"/>
          <w:lang w:val="uk-UA" w:eastAsia="ru-RU"/>
        </w:rPr>
        <w:t xml:space="preserve"> </w:t>
      </w:r>
      <w:r w:rsidR="00F34F29">
        <w:rPr>
          <w:rFonts w:ascii="Times New Roman" w:eastAsia="Times New Roman" w:hAnsi="Times New Roman" w:cs="Times New Roman"/>
          <w:sz w:val="28"/>
          <w:szCs w:val="28"/>
          <w:lang w:val="uk-UA" w:eastAsia="ru-RU"/>
        </w:rPr>
        <w:t>дослідити</w:t>
      </w:r>
      <w:r w:rsidRPr="00E873CA">
        <w:rPr>
          <w:rFonts w:ascii="Times New Roman" w:eastAsia="Times New Roman" w:hAnsi="Times New Roman" w:cs="Times New Roman"/>
          <w:sz w:val="28"/>
          <w:szCs w:val="28"/>
          <w:lang w:val="uk-UA" w:eastAsia="ru-RU"/>
        </w:rPr>
        <w:t xml:space="preserve"> процес фізичного виховання </w:t>
      </w:r>
      <w:r w:rsidRPr="008631E7">
        <w:rPr>
          <w:rFonts w:ascii="Times New Roman" w:hAnsi="Times New Roman" w:cs="Times New Roman"/>
          <w:sz w:val="28"/>
          <w:szCs w:val="28"/>
          <w:lang w:val="uk-UA"/>
        </w:rPr>
        <w:t xml:space="preserve">студентів </w:t>
      </w:r>
      <w:r>
        <w:rPr>
          <w:rFonts w:ascii="Times New Roman" w:eastAsia="Times New Roman" w:hAnsi="Times New Roman" w:cs="Times New Roman"/>
          <w:sz w:val="28"/>
          <w:szCs w:val="28"/>
          <w:lang w:val="uk-UA" w:eastAsia="ru-RU"/>
        </w:rPr>
        <w:t>закладів вищої освіти</w:t>
      </w:r>
      <w:r w:rsidRPr="00E873CA">
        <w:rPr>
          <w:rFonts w:ascii="Times New Roman" w:eastAsia="Times New Roman" w:hAnsi="Times New Roman" w:cs="Times New Roman"/>
          <w:sz w:val="28"/>
          <w:szCs w:val="28"/>
          <w:lang w:val="uk-UA" w:eastAsia="ru-RU"/>
        </w:rPr>
        <w:t>.</w:t>
      </w:r>
    </w:p>
    <w:p w:rsidR="008631E7" w:rsidRDefault="008631E7" w:rsidP="008631E7">
      <w:pPr>
        <w:spacing w:after="0" w:line="360" w:lineRule="auto"/>
        <w:ind w:firstLine="709"/>
        <w:jc w:val="both"/>
        <w:rPr>
          <w:rFonts w:ascii="Times New Roman" w:eastAsia="Times New Roman" w:hAnsi="Times New Roman" w:cs="Times New Roman"/>
          <w:sz w:val="28"/>
          <w:szCs w:val="28"/>
          <w:lang w:val="uk-UA" w:eastAsia="ru-RU"/>
        </w:rPr>
      </w:pPr>
      <w:r w:rsidRPr="00C55068">
        <w:rPr>
          <w:rFonts w:ascii="Times New Roman" w:eastAsia="Times New Roman" w:hAnsi="Times New Roman" w:cs="Times New Roman"/>
          <w:sz w:val="28"/>
          <w:szCs w:val="28"/>
          <w:lang w:val="uk-UA" w:eastAsia="ru-RU"/>
        </w:rPr>
        <w:t>У зв’язку з метою дослідження</w:t>
      </w:r>
      <w:r>
        <w:rPr>
          <w:rFonts w:ascii="Times New Roman" w:eastAsia="Times New Roman" w:hAnsi="Times New Roman" w:cs="Times New Roman"/>
          <w:sz w:val="28"/>
          <w:szCs w:val="28"/>
          <w:lang w:val="uk-UA" w:eastAsia="ru-RU"/>
        </w:rPr>
        <w:t>,</w:t>
      </w:r>
      <w:r w:rsidRPr="00C55068">
        <w:rPr>
          <w:rFonts w:ascii="Times New Roman" w:eastAsia="Times New Roman" w:hAnsi="Times New Roman" w:cs="Times New Roman"/>
          <w:sz w:val="28"/>
          <w:szCs w:val="28"/>
          <w:lang w:val="uk-UA" w:eastAsia="ru-RU"/>
        </w:rPr>
        <w:t xml:space="preserve"> перед роботою були поставлені </w:t>
      </w:r>
      <w:r w:rsidRPr="009437AE">
        <w:rPr>
          <w:rFonts w:ascii="Times New Roman" w:eastAsia="Times New Roman" w:hAnsi="Times New Roman" w:cs="Times New Roman"/>
          <w:sz w:val="28"/>
          <w:szCs w:val="28"/>
          <w:lang w:val="uk-UA" w:eastAsia="ru-RU"/>
        </w:rPr>
        <w:t>наступні завдання:</w:t>
      </w:r>
    </w:p>
    <w:p w:rsidR="009437AE" w:rsidRDefault="009437AE" w:rsidP="008631E7">
      <w:pPr>
        <w:pStyle w:val="aa"/>
        <w:numPr>
          <w:ilvl w:val="0"/>
          <w:numId w:val="8"/>
        </w:numPr>
        <w:spacing w:after="0" w:line="360" w:lineRule="auto"/>
        <w:jc w:val="both"/>
        <w:rPr>
          <w:rFonts w:ascii="Times New Roman" w:hAnsi="Times New Roman" w:cs="Times New Roman"/>
          <w:sz w:val="28"/>
          <w:szCs w:val="28"/>
          <w:lang w:val="uk-UA"/>
        </w:rPr>
      </w:pPr>
      <w:r w:rsidRPr="009437AE">
        <w:rPr>
          <w:rFonts w:ascii="Times New Roman" w:hAnsi="Times New Roman" w:cs="Times New Roman"/>
          <w:sz w:val="28"/>
          <w:szCs w:val="28"/>
          <w:lang w:val="uk-UA"/>
        </w:rPr>
        <w:t>Проаналізувати стан досліджуваної проблеми в науково-методичній літературі.</w:t>
      </w:r>
      <w:r w:rsidRPr="009437AE">
        <w:rPr>
          <w:rFonts w:ascii="MS Mincho" w:eastAsia="MS Mincho" w:hAnsi="MS Mincho" w:cs="MS Mincho" w:hint="eastAsia"/>
          <w:sz w:val="28"/>
          <w:szCs w:val="28"/>
          <w:lang w:val="uk-UA"/>
        </w:rPr>
        <w:t> </w:t>
      </w:r>
    </w:p>
    <w:p w:rsidR="00F26253" w:rsidRDefault="008631E7" w:rsidP="008631E7">
      <w:pPr>
        <w:pStyle w:val="aa"/>
        <w:numPr>
          <w:ilvl w:val="0"/>
          <w:numId w:val="8"/>
        </w:numPr>
        <w:spacing w:after="0" w:line="360" w:lineRule="auto"/>
        <w:jc w:val="both"/>
        <w:rPr>
          <w:rFonts w:ascii="Times New Roman" w:hAnsi="Times New Roman" w:cs="Times New Roman"/>
          <w:sz w:val="28"/>
          <w:szCs w:val="28"/>
          <w:lang w:val="uk-UA"/>
        </w:rPr>
      </w:pPr>
      <w:r w:rsidRPr="008631E7">
        <w:rPr>
          <w:rFonts w:ascii="Times New Roman" w:hAnsi="Times New Roman" w:cs="Times New Roman"/>
          <w:sz w:val="28"/>
          <w:szCs w:val="28"/>
          <w:lang w:val="uk-UA"/>
        </w:rPr>
        <w:t>З</w:t>
      </w:r>
      <w:r w:rsidR="00EB4665" w:rsidRPr="008631E7">
        <w:rPr>
          <w:rFonts w:ascii="Times New Roman" w:hAnsi="Times New Roman" w:cs="Times New Roman"/>
          <w:sz w:val="28"/>
          <w:szCs w:val="28"/>
          <w:lang w:val="uk-UA"/>
        </w:rPr>
        <w:t>'ясування</w:t>
      </w:r>
      <w:r w:rsidR="000C2A9A" w:rsidRPr="008631E7">
        <w:rPr>
          <w:rFonts w:ascii="Times New Roman" w:hAnsi="Times New Roman" w:cs="Times New Roman"/>
          <w:sz w:val="28"/>
          <w:szCs w:val="28"/>
          <w:lang w:val="uk-UA"/>
        </w:rPr>
        <w:t xml:space="preserve"> бажання та готовн</w:t>
      </w:r>
      <w:r w:rsidR="009437AE">
        <w:rPr>
          <w:rFonts w:ascii="Times New Roman" w:hAnsi="Times New Roman" w:cs="Times New Roman"/>
          <w:sz w:val="28"/>
          <w:szCs w:val="28"/>
          <w:lang w:val="uk-UA"/>
        </w:rPr>
        <w:t xml:space="preserve">ість </w:t>
      </w:r>
      <w:r w:rsidR="000C2A9A" w:rsidRPr="008631E7">
        <w:rPr>
          <w:rFonts w:ascii="Times New Roman" w:hAnsi="Times New Roman" w:cs="Times New Roman"/>
          <w:sz w:val="28"/>
          <w:szCs w:val="28"/>
          <w:lang w:val="uk-UA"/>
        </w:rPr>
        <w:t>ст</w:t>
      </w:r>
      <w:r w:rsidR="00EB4665" w:rsidRPr="008631E7">
        <w:rPr>
          <w:rFonts w:ascii="Times New Roman" w:hAnsi="Times New Roman" w:cs="Times New Roman"/>
          <w:sz w:val="28"/>
          <w:szCs w:val="28"/>
          <w:lang w:val="uk-UA"/>
        </w:rPr>
        <w:t>удентів займатися</w:t>
      </w:r>
      <w:r w:rsidR="000C2A9A" w:rsidRPr="008631E7">
        <w:rPr>
          <w:rFonts w:ascii="Times New Roman" w:hAnsi="Times New Roman" w:cs="Times New Roman"/>
          <w:sz w:val="28"/>
          <w:szCs w:val="28"/>
          <w:lang w:val="uk-UA"/>
        </w:rPr>
        <w:t xml:space="preserve"> спортивно-масовою роботою</w:t>
      </w:r>
      <w:r w:rsidR="00EB4665" w:rsidRPr="008631E7">
        <w:rPr>
          <w:rFonts w:ascii="Times New Roman" w:hAnsi="Times New Roman" w:cs="Times New Roman"/>
          <w:sz w:val="28"/>
          <w:szCs w:val="28"/>
          <w:lang w:val="uk-UA"/>
        </w:rPr>
        <w:t xml:space="preserve"> в позааудиторний час</w:t>
      </w:r>
      <w:r w:rsidRPr="008631E7">
        <w:rPr>
          <w:rFonts w:ascii="Times New Roman" w:hAnsi="Times New Roman" w:cs="Times New Roman"/>
          <w:sz w:val="28"/>
          <w:szCs w:val="28"/>
          <w:lang w:val="uk-UA"/>
        </w:rPr>
        <w:t>.</w:t>
      </w:r>
    </w:p>
    <w:p w:rsidR="000C2A9A" w:rsidRPr="009437AE" w:rsidRDefault="00F34F29" w:rsidP="009437AE">
      <w:pPr>
        <w:pStyle w:val="aa"/>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Визначити рівень фізичної підготовленості</w:t>
      </w:r>
      <w:r w:rsidR="003077EE">
        <w:rPr>
          <w:rFonts w:ascii="Times New Roman" w:hAnsi="Times New Roman" w:cs="Times New Roman"/>
          <w:color w:val="000000" w:themeColor="text1"/>
          <w:sz w:val="28"/>
          <w:szCs w:val="28"/>
          <w:lang w:val="uk-UA"/>
        </w:rPr>
        <w:t xml:space="preserve"> </w:t>
      </w:r>
      <w:r w:rsidR="003077EE" w:rsidRPr="008631E7">
        <w:rPr>
          <w:rFonts w:ascii="Times New Roman" w:hAnsi="Times New Roman" w:cs="Times New Roman"/>
          <w:sz w:val="28"/>
          <w:szCs w:val="28"/>
          <w:lang w:val="uk-UA"/>
        </w:rPr>
        <w:t xml:space="preserve">студентів </w:t>
      </w:r>
      <w:r w:rsidR="003077EE">
        <w:rPr>
          <w:rFonts w:ascii="Times New Roman" w:eastAsia="Times New Roman" w:hAnsi="Times New Roman" w:cs="Times New Roman"/>
          <w:sz w:val="28"/>
          <w:szCs w:val="28"/>
          <w:lang w:val="uk-UA" w:eastAsia="ru-RU"/>
        </w:rPr>
        <w:t>закладів вищої освіти</w:t>
      </w:r>
      <w:r w:rsidR="001C6D8B" w:rsidRPr="009437AE">
        <w:rPr>
          <w:rFonts w:ascii="Times New Roman" w:hAnsi="Times New Roman" w:cs="Times New Roman"/>
          <w:sz w:val="28"/>
          <w:szCs w:val="28"/>
          <w:lang w:val="uk-UA"/>
        </w:rPr>
        <w:t>.</w:t>
      </w:r>
    </w:p>
    <w:p w:rsidR="001C6D8B" w:rsidRDefault="001C6D8B" w:rsidP="005854C0">
      <w:pPr>
        <w:spacing w:after="0" w:line="360" w:lineRule="auto"/>
        <w:ind w:firstLine="709"/>
        <w:jc w:val="both"/>
        <w:rPr>
          <w:rFonts w:ascii="Times New Roman" w:hAnsi="Times New Roman" w:cs="Times New Roman"/>
          <w:sz w:val="28"/>
          <w:szCs w:val="28"/>
          <w:lang w:val="uk-UA"/>
        </w:rPr>
      </w:pPr>
    </w:p>
    <w:p w:rsidR="00F34F29" w:rsidRDefault="00F34F29" w:rsidP="005854C0">
      <w:pPr>
        <w:spacing w:after="0" w:line="360" w:lineRule="auto"/>
        <w:ind w:firstLine="709"/>
        <w:jc w:val="both"/>
        <w:rPr>
          <w:rFonts w:ascii="Times New Roman" w:hAnsi="Times New Roman" w:cs="Times New Roman"/>
          <w:sz w:val="28"/>
          <w:szCs w:val="28"/>
          <w:lang w:val="uk-UA"/>
        </w:rPr>
      </w:pPr>
    </w:p>
    <w:p w:rsidR="001C6D8B" w:rsidRDefault="001C6D8B" w:rsidP="00187B7F">
      <w:pPr>
        <w:spacing w:after="0" w:line="360" w:lineRule="auto"/>
        <w:ind w:firstLine="709"/>
        <w:jc w:val="both"/>
        <w:rPr>
          <w:rFonts w:ascii="Times New Roman" w:hAnsi="Times New Roman" w:cs="Times New Roman"/>
          <w:bCs/>
          <w:sz w:val="28"/>
          <w:szCs w:val="28"/>
          <w:lang w:val="uk-UA"/>
        </w:rPr>
      </w:pPr>
      <w:bookmarkStart w:id="8" w:name="_Toc26816905"/>
      <w:r w:rsidRPr="001C6D8B">
        <w:rPr>
          <w:rFonts w:ascii="Times New Roman" w:hAnsi="Times New Roman" w:cs="Times New Roman"/>
          <w:bCs/>
          <w:sz w:val="28"/>
          <w:szCs w:val="28"/>
          <w:lang w:val="uk-UA"/>
        </w:rPr>
        <w:t>2.2 Методи дослідження</w:t>
      </w:r>
      <w:bookmarkEnd w:id="8"/>
    </w:p>
    <w:p w:rsidR="007E0942" w:rsidRPr="001C6D8B" w:rsidRDefault="007E0942" w:rsidP="00187B7F">
      <w:pPr>
        <w:spacing w:after="0" w:line="360" w:lineRule="auto"/>
        <w:ind w:firstLine="709"/>
        <w:jc w:val="both"/>
        <w:rPr>
          <w:rFonts w:ascii="Times New Roman" w:hAnsi="Times New Roman" w:cs="Times New Roman"/>
          <w:bCs/>
          <w:sz w:val="28"/>
          <w:szCs w:val="28"/>
          <w:lang w:val="uk-UA"/>
        </w:rPr>
      </w:pPr>
    </w:p>
    <w:p w:rsidR="0035692C" w:rsidRPr="0035692C" w:rsidRDefault="0035692C" w:rsidP="0035692C">
      <w:pPr>
        <w:spacing w:line="360" w:lineRule="auto"/>
        <w:ind w:firstLine="709"/>
        <w:jc w:val="both"/>
        <w:rPr>
          <w:rFonts w:ascii="Times New Roman" w:hAnsi="Times New Roman" w:cs="Times New Roman"/>
          <w:sz w:val="28"/>
          <w:szCs w:val="28"/>
          <w:lang w:val="uk-UA"/>
        </w:rPr>
      </w:pPr>
      <w:r w:rsidRPr="0035692C">
        <w:rPr>
          <w:rFonts w:ascii="Times New Roman" w:hAnsi="Times New Roman" w:cs="Times New Roman"/>
          <w:sz w:val="28"/>
          <w:szCs w:val="28"/>
          <w:lang w:val="uk-UA"/>
        </w:rPr>
        <w:t>Для вирішення поставлених завдань використовувалися такі методи дослідження:</w:t>
      </w:r>
    </w:p>
    <w:p w:rsidR="0035692C" w:rsidRPr="0035692C" w:rsidRDefault="0035692C" w:rsidP="0035692C">
      <w:pPr>
        <w:pStyle w:val="aa"/>
        <w:numPr>
          <w:ilvl w:val="0"/>
          <w:numId w:val="9"/>
        </w:numPr>
        <w:tabs>
          <w:tab w:val="left" w:pos="993"/>
        </w:tabs>
        <w:spacing w:after="0" w:line="360" w:lineRule="auto"/>
        <w:ind w:left="0" w:firstLine="567"/>
        <w:jc w:val="both"/>
        <w:rPr>
          <w:rFonts w:ascii="Times New Roman" w:hAnsi="Times New Roman" w:cs="Times New Roman"/>
          <w:color w:val="000000" w:themeColor="text1"/>
          <w:sz w:val="28"/>
          <w:szCs w:val="28"/>
          <w:lang w:val="uk-UA"/>
        </w:rPr>
      </w:pPr>
      <w:r w:rsidRPr="0035692C">
        <w:rPr>
          <w:rFonts w:ascii="Times New Roman" w:hAnsi="Times New Roman" w:cs="Times New Roman"/>
          <w:color w:val="000000" w:themeColor="text1"/>
          <w:sz w:val="28"/>
          <w:szCs w:val="28"/>
          <w:lang w:val="uk-UA"/>
        </w:rPr>
        <w:t>Аналіз та узагальнення науково-методичної літератури за темою дослідження.</w:t>
      </w:r>
    </w:p>
    <w:p w:rsidR="0035692C" w:rsidRDefault="0035692C" w:rsidP="0035692C">
      <w:pPr>
        <w:pStyle w:val="aa"/>
        <w:numPr>
          <w:ilvl w:val="0"/>
          <w:numId w:val="9"/>
        </w:numPr>
        <w:tabs>
          <w:tab w:val="left" w:pos="993"/>
        </w:tabs>
        <w:spacing w:after="0" w:line="360" w:lineRule="auto"/>
        <w:ind w:left="0" w:firstLine="567"/>
        <w:jc w:val="both"/>
        <w:rPr>
          <w:rFonts w:ascii="Times New Roman" w:hAnsi="Times New Roman" w:cs="Times New Roman"/>
          <w:color w:val="000000" w:themeColor="text1"/>
          <w:sz w:val="28"/>
          <w:szCs w:val="28"/>
          <w:lang w:val="uk-UA"/>
        </w:rPr>
      </w:pPr>
      <w:r w:rsidRPr="0035692C">
        <w:rPr>
          <w:rFonts w:ascii="Times New Roman" w:hAnsi="Times New Roman" w:cs="Times New Roman"/>
          <w:color w:val="000000" w:themeColor="text1"/>
          <w:sz w:val="28"/>
          <w:szCs w:val="28"/>
          <w:lang w:val="uk-UA"/>
        </w:rPr>
        <w:t>Педагогічне спостереження.</w:t>
      </w:r>
    </w:p>
    <w:p w:rsidR="00F12D02" w:rsidRPr="0035692C" w:rsidRDefault="00F12D02" w:rsidP="0035692C">
      <w:pPr>
        <w:pStyle w:val="aa"/>
        <w:numPr>
          <w:ilvl w:val="0"/>
          <w:numId w:val="9"/>
        </w:numPr>
        <w:tabs>
          <w:tab w:val="left" w:pos="993"/>
        </w:tabs>
        <w:spacing w:after="0" w:line="360" w:lineRule="auto"/>
        <w:ind w:left="0" w:firstLine="567"/>
        <w:jc w:val="both"/>
        <w:rPr>
          <w:rFonts w:ascii="Times New Roman" w:hAnsi="Times New Roman" w:cs="Times New Roman"/>
          <w:color w:val="000000" w:themeColor="text1"/>
          <w:sz w:val="28"/>
          <w:szCs w:val="28"/>
          <w:lang w:val="uk-UA"/>
        </w:rPr>
      </w:pPr>
      <w:r w:rsidRPr="00F12D02">
        <w:rPr>
          <w:rFonts w:ascii="Times New Roman" w:hAnsi="Times New Roman" w:cs="Times New Roman"/>
          <w:color w:val="000000" w:themeColor="text1"/>
          <w:sz w:val="28"/>
          <w:szCs w:val="28"/>
          <w:lang w:val="uk-UA"/>
        </w:rPr>
        <w:lastRenderedPageBreak/>
        <w:t>Методика самооцінки рівнів готовності особистості до здорового способу життя</w:t>
      </w:r>
      <w:r>
        <w:rPr>
          <w:rFonts w:ascii="Times New Roman" w:hAnsi="Times New Roman" w:cs="Times New Roman"/>
          <w:color w:val="000000" w:themeColor="text1"/>
          <w:sz w:val="28"/>
          <w:szCs w:val="28"/>
          <w:lang w:val="uk-UA"/>
        </w:rPr>
        <w:t>.</w:t>
      </w:r>
    </w:p>
    <w:p w:rsidR="0035692C" w:rsidRPr="0035692C" w:rsidRDefault="0035692C" w:rsidP="0035692C">
      <w:pPr>
        <w:pStyle w:val="aa"/>
        <w:numPr>
          <w:ilvl w:val="0"/>
          <w:numId w:val="9"/>
        </w:numPr>
        <w:tabs>
          <w:tab w:val="left" w:pos="993"/>
        </w:tabs>
        <w:spacing w:after="0" w:line="360" w:lineRule="auto"/>
        <w:ind w:left="0" w:firstLine="567"/>
        <w:jc w:val="both"/>
        <w:rPr>
          <w:rFonts w:ascii="Times New Roman" w:hAnsi="Times New Roman" w:cs="Times New Roman"/>
          <w:color w:val="000000" w:themeColor="text1"/>
          <w:sz w:val="28"/>
          <w:szCs w:val="28"/>
          <w:lang w:val="uk-UA"/>
        </w:rPr>
      </w:pPr>
      <w:r w:rsidRPr="0035692C">
        <w:rPr>
          <w:rFonts w:ascii="Times New Roman" w:hAnsi="Times New Roman" w:cs="Times New Roman"/>
          <w:sz w:val="28"/>
          <w:szCs w:val="28"/>
          <w:lang w:val="uk-UA"/>
        </w:rPr>
        <w:t xml:space="preserve">Тестування фізичної підготовленості за тестами: біг на </w:t>
      </w:r>
      <w:r w:rsidR="005D5010">
        <w:rPr>
          <w:rFonts w:ascii="Times New Roman" w:hAnsi="Times New Roman" w:cs="Times New Roman"/>
          <w:sz w:val="28"/>
          <w:szCs w:val="28"/>
          <w:lang w:val="uk-UA"/>
        </w:rPr>
        <w:t>10</w:t>
      </w:r>
      <w:r w:rsidRPr="0035692C">
        <w:rPr>
          <w:rFonts w:ascii="Times New Roman" w:hAnsi="Times New Roman" w:cs="Times New Roman"/>
          <w:sz w:val="28"/>
          <w:szCs w:val="28"/>
          <w:lang w:val="uk-UA"/>
        </w:rPr>
        <w:t xml:space="preserve">0 м, с; човниковий біг  4х9 м, с; стрибок у довжину з місця, см; піднімання в сід за 1 хв., разів; </w:t>
      </w:r>
      <w:r w:rsidR="005D5010" w:rsidRPr="00E46757">
        <w:rPr>
          <w:rFonts w:ascii="Times New Roman" w:hAnsi="Times New Roman" w:cs="Times New Roman"/>
          <w:sz w:val="28"/>
          <w:szCs w:val="28"/>
          <w:lang w:val="uk-UA"/>
        </w:rPr>
        <w:t>згинання і розгинання рук в упорі лежачи</w:t>
      </w:r>
      <w:r w:rsidR="005D5010">
        <w:rPr>
          <w:rFonts w:ascii="Times New Roman" w:hAnsi="Times New Roman" w:cs="Times New Roman"/>
          <w:sz w:val="28"/>
          <w:szCs w:val="28"/>
          <w:lang w:val="uk-UA"/>
        </w:rPr>
        <w:t xml:space="preserve">, </w:t>
      </w:r>
      <w:r w:rsidR="005D5010" w:rsidRPr="00E46757">
        <w:rPr>
          <w:rFonts w:ascii="Times New Roman" w:hAnsi="Times New Roman" w:cs="Times New Roman"/>
          <w:sz w:val="28"/>
          <w:szCs w:val="28"/>
          <w:lang w:val="uk-UA"/>
        </w:rPr>
        <w:t>кількість</w:t>
      </w:r>
      <w:r w:rsidRPr="0035692C">
        <w:rPr>
          <w:rFonts w:ascii="Times New Roman" w:hAnsi="Times New Roman" w:cs="Times New Roman"/>
          <w:sz w:val="28"/>
          <w:szCs w:val="28"/>
          <w:lang w:val="uk-UA"/>
        </w:rPr>
        <w:t xml:space="preserve"> разів; нахили тулуба вперед з положення сидячи, см.</w:t>
      </w:r>
    </w:p>
    <w:p w:rsidR="0035692C" w:rsidRPr="0035692C" w:rsidRDefault="0035692C" w:rsidP="0035692C">
      <w:pPr>
        <w:pStyle w:val="aa"/>
        <w:numPr>
          <w:ilvl w:val="0"/>
          <w:numId w:val="9"/>
        </w:numPr>
        <w:tabs>
          <w:tab w:val="left" w:pos="993"/>
        </w:tabs>
        <w:spacing w:after="0" w:line="360" w:lineRule="auto"/>
        <w:ind w:left="0" w:firstLine="567"/>
        <w:jc w:val="both"/>
        <w:rPr>
          <w:rFonts w:ascii="Times New Roman" w:hAnsi="Times New Roman" w:cs="Times New Roman"/>
          <w:color w:val="000000" w:themeColor="text1"/>
          <w:sz w:val="28"/>
          <w:szCs w:val="28"/>
          <w:lang w:val="uk-UA"/>
        </w:rPr>
      </w:pPr>
      <w:r w:rsidRPr="0035692C">
        <w:rPr>
          <w:rFonts w:ascii="Times New Roman" w:hAnsi="Times New Roman" w:cs="Times New Roman"/>
          <w:color w:val="000000"/>
          <w:sz w:val="28"/>
          <w:lang w:val="uk-UA"/>
        </w:rPr>
        <w:t>Методи математичної статистики.</w:t>
      </w:r>
    </w:p>
    <w:p w:rsidR="00F26253" w:rsidRDefault="00F26253" w:rsidP="007E0942">
      <w:pPr>
        <w:spacing w:after="0" w:line="360" w:lineRule="auto"/>
        <w:rPr>
          <w:rFonts w:ascii="Times New Roman" w:hAnsi="Times New Roman" w:cs="Times New Roman"/>
          <w:bCs/>
          <w:caps/>
          <w:sz w:val="28"/>
          <w:szCs w:val="28"/>
          <w:lang w:val="uk-UA"/>
        </w:rPr>
      </w:pPr>
    </w:p>
    <w:p w:rsidR="00F12D02" w:rsidRPr="00F12D02" w:rsidRDefault="00F12D02" w:rsidP="00F12D02">
      <w:pPr>
        <w:spacing w:after="0" w:line="360" w:lineRule="auto"/>
        <w:ind w:firstLine="567"/>
        <w:jc w:val="both"/>
        <w:rPr>
          <w:rFonts w:ascii="Times New Roman" w:hAnsi="Times New Roman" w:cs="Times New Roman"/>
          <w:sz w:val="28"/>
          <w:szCs w:val="28"/>
          <w:lang w:val="uk-UA"/>
        </w:rPr>
      </w:pPr>
      <w:r w:rsidRPr="00F12D02">
        <w:rPr>
          <w:rFonts w:ascii="Times New Roman" w:hAnsi="Times New Roman" w:cs="Times New Roman"/>
          <w:bCs/>
          <w:i/>
          <w:caps/>
          <w:sz w:val="28"/>
          <w:szCs w:val="28"/>
          <w:lang w:val="uk-UA"/>
        </w:rPr>
        <w:t>А</w:t>
      </w:r>
      <w:r w:rsidRPr="00F12D02">
        <w:rPr>
          <w:rFonts w:ascii="Times New Roman" w:hAnsi="Times New Roman" w:cs="Times New Roman"/>
          <w:bCs/>
          <w:i/>
          <w:sz w:val="28"/>
          <w:szCs w:val="28"/>
          <w:lang w:val="uk-UA"/>
        </w:rPr>
        <w:t xml:space="preserve">наліз і узагальнення науково-методичної літератури проводився за темою дослідження. </w:t>
      </w:r>
      <w:r w:rsidRPr="00F12D02">
        <w:rPr>
          <w:rFonts w:ascii="Times New Roman" w:hAnsi="Times New Roman" w:cs="Times New Roman"/>
          <w:sz w:val="28"/>
          <w:szCs w:val="28"/>
          <w:lang w:val="uk-UA"/>
        </w:rPr>
        <w:t xml:space="preserve">Вивчалася науково-методична література, в якій розглядалися питання щодо використання </w:t>
      </w:r>
      <w:r w:rsidRPr="00F12D02">
        <w:rPr>
          <w:rFonts w:ascii="Times New Roman" w:hAnsi="Times New Roman" w:cs="Times New Roman"/>
          <w:color w:val="000000" w:themeColor="text1"/>
          <w:sz w:val="28"/>
          <w:szCs w:val="28"/>
          <w:lang w:val="uk-UA"/>
        </w:rPr>
        <w:t>сучасних методик</w:t>
      </w:r>
      <w:r w:rsidRPr="00F12D02">
        <w:rPr>
          <w:rFonts w:ascii="Times New Roman" w:hAnsi="Times New Roman" w:cs="Times New Roman"/>
          <w:sz w:val="28"/>
          <w:szCs w:val="28"/>
          <w:lang w:val="uk-UA"/>
        </w:rPr>
        <w:t xml:space="preserve"> </w:t>
      </w:r>
      <w:r w:rsidRPr="00F12D02">
        <w:rPr>
          <w:rFonts w:ascii="Times New Roman" w:hAnsi="Times New Roman" w:cs="Times New Roman"/>
          <w:color w:val="000000" w:themeColor="text1"/>
          <w:sz w:val="28"/>
          <w:szCs w:val="28"/>
          <w:lang w:val="uk-UA"/>
        </w:rPr>
        <w:t xml:space="preserve">у тренувальному процесі навчально-спортивних секцій у </w:t>
      </w:r>
      <w:r w:rsidRPr="00F12D02">
        <w:rPr>
          <w:rFonts w:ascii="Times New Roman" w:hAnsi="Times New Roman" w:cs="Times New Roman"/>
          <w:sz w:val="28"/>
          <w:szCs w:val="28"/>
          <w:lang w:val="uk-UA"/>
        </w:rPr>
        <w:t xml:space="preserve">студентів </w:t>
      </w:r>
      <w:r w:rsidRPr="00F12D02">
        <w:rPr>
          <w:rFonts w:ascii="Times New Roman" w:eastAsia="Times New Roman" w:hAnsi="Times New Roman" w:cs="Times New Roman"/>
          <w:sz w:val="28"/>
          <w:szCs w:val="28"/>
          <w:lang w:val="uk-UA" w:eastAsia="ru-RU"/>
        </w:rPr>
        <w:t>закладів вищої освіти</w:t>
      </w:r>
      <w:r w:rsidRPr="00F12D02">
        <w:rPr>
          <w:rFonts w:ascii="Times New Roman" w:hAnsi="Times New Roman" w:cs="Times New Roman"/>
          <w:color w:val="000000" w:themeColor="text1"/>
          <w:sz w:val="28"/>
          <w:szCs w:val="28"/>
          <w:lang w:val="uk-UA"/>
        </w:rPr>
        <w:t xml:space="preserve"> </w:t>
      </w:r>
      <w:r w:rsidRPr="00F12D02">
        <w:rPr>
          <w:rFonts w:ascii="Times New Roman" w:hAnsi="Times New Roman" w:cs="Times New Roman"/>
          <w:sz w:val="28"/>
          <w:szCs w:val="28"/>
          <w:lang w:val="uk-UA"/>
        </w:rPr>
        <w:t>в позааудиторний час.</w:t>
      </w:r>
      <w:r w:rsidRPr="00F12D02">
        <w:t xml:space="preserve"> </w:t>
      </w:r>
      <w:r w:rsidRPr="00F12D02">
        <w:rPr>
          <w:rFonts w:ascii="Times New Roman" w:hAnsi="Times New Roman" w:cs="Times New Roman"/>
          <w:sz w:val="28"/>
          <w:szCs w:val="28"/>
          <w:lang w:val="uk-UA"/>
        </w:rPr>
        <w:t>Особливу увагу було приділено публікаціям, в яких аналізувалися основні причини недостатньої ефективності навчально-тренувального процесу секційних занять</w:t>
      </w:r>
      <w:r w:rsidR="003916DF">
        <w:rPr>
          <w:rFonts w:ascii="Times New Roman" w:hAnsi="Times New Roman" w:cs="Times New Roman"/>
          <w:sz w:val="28"/>
          <w:szCs w:val="28"/>
          <w:lang w:val="uk-UA"/>
        </w:rPr>
        <w:t xml:space="preserve"> </w:t>
      </w:r>
      <w:r w:rsidR="003916DF" w:rsidRPr="00F12D02">
        <w:rPr>
          <w:rFonts w:ascii="Times New Roman" w:hAnsi="Times New Roman" w:cs="Times New Roman"/>
          <w:color w:val="000000" w:themeColor="text1"/>
          <w:sz w:val="28"/>
          <w:szCs w:val="28"/>
          <w:lang w:val="uk-UA"/>
        </w:rPr>
        <w:t xml:space="preserve">у </w:t>
      </w:r>
      <w:r w:rsidR="003916DF" w:rsidRPr="00F12D02">
        <w:rPr>
          <w:rFonts w:ascii="Times New Roman" w:hAnsi="Times New Roman" w:cs="Times New Roman"/>
          <w:sz w:val="28"/>
          <w:szCs w:val="28"/>
          <w:lang w:val="uk-UA"/>
        </w:rPr>
        <w:t xml:space="preserve">студентів </w:t>
      </w:r>
      <w:r w:rsidR="003916DF" w:rsidRPr="00F12D02">
        <w:rPr>
          <w:rFonts w:ascii="Times New Roman" w:eastAsia="Times New Roman" w:hAnsi="Times New Roman" w:cs="Times New Roman"/>
          <w:sz w:val="28"/>
          <w:szCs w:val="28"/>
          <w:lang w:val="uk-UA" w:eastAsia="ru-RU"/>
        </w:rPr>
        <w:t>закладів вищої освіти</w:t>
      </w:r>
      <w:r w:rsidR="003916DF">
        <w:rPr>
          <w:rFonts w:ascii="Times New Roman" w:eastAsia="Times New Roman" w:hAnsi="Times New Roman" w:cs="Times New Roman"/>
          <w:sz w:val="28"/>
          <w:szCs w:val="28"/>
          <w:lang w:val="uk-UA" w:eastAsia="ru-RU"/>
        </w:rPr>
        <w:t>.</w:t>
      </w:r>
    </w:p>
    <w:p w:rsidR="001863F6" w:rsidRPr="00D326A7" w:rsidRDefault="00317420" w:rsidP="00D326A7">
      <w:pPr>
        <w:spacing w:after="0" w:line="360" w:lineRule="auto"/>
        <w:ind w:firstLine="567"/>
        <w:jc w:val="both"/>
        <w:rPr>
          <w:rFonts w:ascii="Times New Roman" w:hAnsi="Times New Roman" w:cs="Times New Roman"/>
          <w:sz w:val="28"/>
          <w:szCs w:val="28"/>
          <w:lang w:val="uk-UA"/>
        </w:rPr>
      </w:pPr>
      <w:r w:rsidRPr="00C27814">
        <w:rPr>
          <w:rFonts w:ascii="Times New Roman" w:hAnsi="Times New Roman" w:cs="Times New Roman"/>
          <w:bCs/>
          <w:i/>
          <w:caps/>
          <w:sz w:val="28"/>
          <w:szCs w:val="28"/>
          <w:lang w:val="uk-UA"/>
        </w:rPr>
        <w:t>М</w:t>
      </w:r>
      <w:r w:rsidRPr="00C27814">
        <w:rPr>
          <w:rFonts w:ascii="Times New Roman" w:hAnsi="Times New Roman" w:cs="Times New Roman"/>
          <w:bCs/>
          <w:i/>
          <w:sz w:val="28"/>
          <w:szCs w:val="28"/>
          <w:lang w:val="uk-UA"/>
        </w:rPr>
        <w:t>етод педагогічного спостереження</w:t>
      </w:r>
      <w:r w:rsidRPr="00317420">
        <w:rPr>
          <w:rFonts w:ascii="Times New Roman" w:hAnsi="Times New Roman" w:cs="Times New Roman"/>
          <w:bCs/>
          <w:sz w:val="28"/>
          <w:szCs w:val="28"/>
          <w:lang w:val="uk-UA"/>
        </w:rPr>
        <w:t xml:space="preserve"> представляє </w:t>
      </w:r>
      <w:r w:rsidR="00133D0C">
        <w:rPr>
          <w:rFonts w:ascii="Times New Roman" w:hAnsi="Times New Roman" w:cs="Times New Roman"/>
          <w:bCs/>
          <w:sz w:val="28"/>
          <w:szCs w:val="28"/>
          <w:lang w:val="uk-UA"/>
        </w:rPr>
        <w:t xml:space="preserve">собою </w:t>
      </w:r>
      <w:r w:rsidRPr="00317420">
        <w:rPr>
          <w:rFonts w:ascii="Times New Roman" w:hAnsi="Times New Roman" w:cs="Times New Roman"/>
          <w:bCs/>
          <w:sz w:val="28"/>
          <w:szCs w:val="28"/>
          <w:lang w:val="uk-UA"/>
        </w:rPr>
        <w:t xml:space="preserve">аналіз та оцінку </w:t>
      </w:r>
      <w:r w:rsidRPr="00D326A7">
        <w:rPr>
          <w:rFonts w:ascii="Times New Roman" w:hAnsi="Times New Roman" w:cs="Times New Roman"/>
          <w:bCs/>
          <w:sz w:val="28"/>
          <w:szCs w:val="28"/>
          <w:lang w:val="uk-UA"/>
        </w:rPr>
        <w:t xml:space="preserve">предмета дослідження без втручання в його функціонування. </w:t>
      </w:r>
      <w:r w:rsidR="00133D0C" w:rsidRPr="00D326A7">
        <w:rPr>
          <w:rFonts w:ascii="Times New Roman" w:hAnsi="Times New Roman" w:cs="Times New Roman"/>
          <w:bCs/>
          <w:sz w:val="28"/>
          <w:szCs w:val="28"/>
          <w:lang w:val="uk-UA"/>
        </w:rPr>
        <w:t>З</w:t>
      </w:r>
      <w:r w:rsidRPr="00D326A7">
        <w:rPr>
          <w:rFonts w:ascii="Times New Roman" w:hAnsi="Times New Roman" w:cs="Times New Roman"/>
          <w:bCs/>
          <w:sz w:val="28"/>
          <w:szCs w:val="28"/>
          <w:lang w:val="uk-UA"/>
        </w:rPr>
        <w:t xml:space="preserve">а допомогою </w:t>
      </w:r>
      <w:r w:rsidR="00133D0C" w:rsidRPr="00D326A7">
        <w:rPr>
          <w:rFonts w:ascii="Times New Roman" w:hAnsi="Times New Roman" w:cs="Times New Roman"/>
          <w:bCs/>
          <w:sz w:val="28"/>
          <w:szCs w:val="28"/>
          <w:lang w:val="uk-UA"/>
        </w:rPr>
        <w:t>якого,</w:t>
      </w:r>
      <w:r w:rsidRPr="00D326A7">
        <w:rPr>
          <w:rFonts w:ascii="Times New Roman" w:hAnsi="Times New Roman" w:cs="Times New Roman"/>
          <w:bCs/>
          <w:sz w:val="28"/>
          <w:szCs w:val="28"/>
          <w:lang w:val="uk-UA"/>
        </w:rPr>
        <w:t xml:space="preserve"> здійснен</w:t>
      </w:r>
      <w:r w:rsidR="00133D0C" w:rsidRPr="00D326A7">
        <w:rPr>
          <w:rFonts w:ascii="Times New Roman" w:hAnsi="Times New Roman" w:cs="Times New Roman"/>
          <w:bCs/>
          <w:sz w:val="28"/>
          <w:szCs w:val="28"/>
          <w:lang w:val="uk-UA"/>
        </w:rPr>
        <w:t>о</w:t>
      </w:r>
      <w:r w:rsidRPr="00D326A7">
        <w:rPr>
          <w:rFonts w:ascii="Times New Roman" w:hAnsi="Times New Roman" w:cs="Times New Roman"/>
          <w:bCs/>
          <w:sz w:val="28"/>
          <w:szCs w:val="28"/>
          <w:lang w:val="uk-UA"/>
        </w:rPr>
        <w:t xml:space="preserve"> вибір методів та способів реєстрації показників, ознайомлення з </w:t>
      </w:r>
      <w:r w:rsidR="00133D0C" w:rsidRPr="00D326A7">
        <w:rPr>
          <w:rFonts w:ascii="Times New Roman" w:hAnsi="Times New Roman" w:cs="Times New Roman"/>
          <w:bCs/>
          <w:sz w:val="28"/>
          <w:szCs w:val="28"/>
          <w:lang w:val="uk-UA"/>
        </w:rPr>
        <w:t xml:space="preserve">сучасними </w:t>
      </w:r>
      <w:r w:rsidRPr="00D326A7">
        <w:rPr>
          <w:rFonts w:ascii="Times New Roman" w:hAnsi="Times New Roman" w:cs="Times New Roman"/>
          <w:bCs/>
          <w:sz w:val="28"/>
          <w:szCs w:val="28"/>
          <w:lang w:val="uk-UA"/>
        </w:rPr>
        <w:t>метод</w:t>
      </w:r>
      <w:r w:rsidR="00133D0C" w:rsidRPr="00D326A7">
        <w:rPr>
          <w:rFonts w:ascii="Times New Roman" w:hAnsi="Times New Roman" w:cs="Times New Roman"/>
          <w:bCs/>
          <w:sz w:val="28"/>
          <w:szCs w:val="28"/>
          <w:lang w:val="uk-UA"/>
        </w:rPr>
        <w:t>иками</w:t>
      </w:r>
      <w:r w:rsidRPr="00D326A7">
        <w:rPr>
          <w:rFonts w:ascii="Times New Roman" w:hAnsi="Times New Roman" w:cs="Times New Roman"/>
          <w:bCs/>
          <w:sz w:val="28"/>
          <w:szCs w:val="28"/>
          <w:lang w:val="uk-UA"/>
        </w:rPr>
        <w:t xml:space="preserve"> проведення секційних занять</w:t>
      </w:r>
      <w:r w:rsidR="001863F6" w:rsidRPr="00D326A7">
        <w:rPr>
          <w:rFonts w:ascii="Times New Roman" w:hAnsi="Times New Roman" w:cs="Times New Roman"/>
          <w:bCs/>
          <w:sz w:val="28"/>
          <w:szCs w:val="28"/>
          <w:lang w:val="uk-UA"/>
        </w:rPr>
        <w:t xml:space="preserve"> </w:t>
      </w:r>
      <w:r w:rsidR="001863F6" w:rsidRPr="00D326A7">
        <w:rPr>
          <w:rFonts w:ascii="Times New Roman" w:hAnsi="Times New Roman" w:cs="Times New Roman"/>
          <w:color w:val="000000" w:themeColor="text1"/>
          <w:sz w:val="28"/>
          <w:szCs w:val="28"/>
          <w:lang w:val="uk-UA"/>
        </w:rPr>
        <w:t xml:space="preserve">у </w:t>
      </w:r>
      <w:r w:rsidR="001863F6" w:rsidRPr="00D326A7">
        <w:rPr>
          <w:rFonts w:ascii="Times New Roman" w:hAnsi="Times New Roman" w:cs="Times New Roman"/>
          <w:sz w:val="28"/>
          <w:szCs w:val="28"/>
          <w:lang w:val="uk-UA"/>
        </w:rPr>
        <w:t xml:space="preserve">студентів </w:t>
      </w:r>
      <w:r w:rsidR="001863F6" w:rsidRPr="00D326A7">
        <w:rPr>
          <w:rFonts w:ascii="Times New Roman" w:eastAsia="Times New Roman" w:hAnsi="Times New Roman" w:cs="Times New Roman"/>
          <w:sz w:val="28"/>
          <w:szCs w:val="28"/>
          <w:lang w:val="uk-UA" w:eastAsia="ru-RU"/>
        </w:rPr>
        <w:t>закладів вищої освіти.</w:t>
      </w:r>
    </w:p>
    <w:p w:rsidR="008631E7" w:rsidRPr="00D326A7" w:rsidRDefault="008631E7" w:rsidP="00D326A7">
      <w:pPr>
        <w:spacing w:after="0" w:line="360" w:lineRule="auto"/>
        <w:ind w:firstLine="708"/>
        <w:jc w:val="both"/>
        <w:rPr>
          <w:rFonts w:ascii="Times New Roman" w:hAnsi="Times New Roman" w:cs="Times New Roman"/>
          <w:bCs/>
          <w:i/>
          <w:caps/>
          <w:sz w:val="28"/>
          <w:szCs w:val="28"/>
          <w:lang w:val="uk-UA"/>
        </w:rPr>
      </w:pPr>
      <w:r w:rsidRPr="00D326A7">
        <w:rPr>
          <w:rFonts w:ascii="Times New Roman" w:hAnsi="Times New Roman" w:cs="Times New Roman"/>
          <w:i/>
          <w:sz w:val="28"/>
          <w:szCs w:val="28"/>
          <w:lang w:val="uk-UA"/>
        </w:rPr>
        <w:t>Методика самооцінки рівнів готовності особистості до здорового способу життя (С. Г. Добротворської)</w:t>
      </w:r>
    </w:p>
    <w:p w:rsidR="008631E7" w:rsidRPr="00D326A7" w:rsidRDefault="008631E7" w:rsidP="00D326A7">
      <w:pPr>
        <w:pStyle w:val="aa"/>
        <w:spacing w:after="0" w:line="360" w:lineRule="auto"/>
        <w:ind w:left="0"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 xml:space="preserve">- I позитивний тип – «цілеспрямований» – цінність «здоров’я» знаходиться в основній структурі на одному з перших місць. Характеризується усвідомленою ціллю вести здоровий спосіб життя. Студенти, які належать до такого типу, активно займаються спортом, не мають шкідливих звичок; </w:t>
      </w:r>
    </w:p>
    <w:p w:rsidR="008631E7" w:rsidRPr="00D326A7" w:rsidRDefault="008631E7" w:rsidP="00D326A7">
      <w:pPr>
        <w:pStyle w:val="aa"/>
        <w:spacing w:after="0" w:line="360" w:lineRule="auto"/>
        <w:ind w:left="0" w:firstLine="709"/>
        <w:jc w:val="both"/>
        <w:rPr>
          <w:rFonts w:ascii="Times New Roman" w:hAnsi="Times New Roman" w:cs="Times New Roman"/>
          <w:bCs/>
          <w:caps/>
          <w:sz w:val="28"/>
          <w:szCs w:val="28"/>
          <w:lang w:val="uk-UA"/>
        </w:rPr>
      </w:pPr>
      <w:r w:rsidRPr="00D326A7">
        <w:rPr>
          <w:rFonts w:ascii="Times New Roman" w:hAnsi="Times New Roman" w:cs="Times New Roman"/>
          <w:sz w:val="28"/>
          <w:szCs w:val="28"/>
          <w:lang w:val="uk-UA"/>
        </w:rPr>
        <w:t xml:space="preserve">- II позитивний тип – «ініціативний» – для нього характерний здоровий спосіб життя. Однак цей тип не настільки цілеспрямований, як перший. </w:t>
      </w:r>
      <w:r w:rsidRPr="00D326A7">
        <w:rPr>
          <w:rFonts w:ascii="Times New Roman" w:hAnsi="Times New Roman" w:cs="Times New Roman"/>
          <w:sz w:val="28"/>
          <w:szCs w:val="28"/>
          <w:lang w:val="uk-UA"/>
        </w:rPr>
        <w:lastRenderedPageBreak/>
        <w:t>Відрізняється посиленням мотивації до здорового способу життя, визначенням мотивів та інтересів до занять різними видами фізичної активності;</w:t>
      </w:r>
    </w:p>
    <w:p w:rsidR="008631E7" w:rsidRPr="00D326A7" w:rsidRDefault="008631E7" w:rsidP="00D326A7">
      <w:pPr>
        <w:pStyle w:val="aa"/>
        <w:spacing w:after="0" w:line="360" w:lineRule="auto"/>
        <w:ind w:left="0"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 III позитивний нестійкий тип – «рефлективний» – веде здоровий спосіб життя, але пливе за течією. Спостерігається у студентів з: найбільш емоційно не стійким складом мотивації, абиякий за змістом ціннісними орієнтаціями; відсутністю зацікавленості і потреби у фізкультурній діяльності та дотримання здорового способу життя. У загальній ієрархії особистісних цінностей здоров’я має для них другорядне значення;</w:t>
      </w:r>
    </w:p>
    <w:p w:rsidR="008631E7" w:rsidRPr="00D326A7" w:rsidRDefault="008631E7" w:rsidP="00D326A7">
      <w:pPr>
        <w:pStyle w:val="aa"/>
        <w:spacing w:after="0" w:line="360" w:lineRule="auto"/>
        <w:ind w:left="0"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 IV негативний тип – «сприятливий» – наявні шкідливі звички, неготовність вести здоровий спосіб життя, але схильність змінити свій образ життя. Особи цього типу не виявляють інтересу до занять спортом, вважають планування свого життя марною тратою сил, часу і коштів, не мають бажання змінювати звичний спосіб життя. Вони характеризуються несформованим ставленням до фізичних вправ, самостійних занять та активного дозвілля і не вважають здоровий спосіб життя цінністю для себе та інших.</w:t>
      </w:r>
    </w:p>
    <w:p w:rsidR="00D326A7" w:rsidRPr="00D326A7" w:rsidRDefault="00D326A7" w:rsidP="00D326A7">
      <w:pPr>
        <w:keepNext/>
        <w:spacing w:after="0" w:line="360" w:lineRule="auto"/>
        <w:ind w:firstLine="709"/>
        <w:jc w:val="both"/>
        <w:outlineLvl w:val="2"/>
        <w:rPr>
          <w:rFonts w:ascii="Times New Roman" w:hAnsi="Times New Roman" w:cs="Times New Roman"/>
          <w:bCs/>
          <w:kern w:val="32"/>
          <w:sz w:val="28"/>
          <w:szCs w:val="28"/>
          <w:lang w:val="uk-UA" w:eastAsia="x-none"/>
        </w:rPr>
      </w:pPr>
      <w:r w:rsidRPr="00D326A7">
        <w:rPr>
          <w:rFonts w:ascii="Times New Roman" w:hAnsi="Times New Roman" w:cs="Times New Roman"/>
          <w:bCs/>
          <w:i/>
          <w:kern w:val="32"/>
          <w:sz w:val="28"/>
          <w:szCs w:val="28"/>
          <w:lang w:val="uk-UA" w:eastAsia="x-none"/>
        </w:rPr>
        <w:t>Педагогічне тестування</w:t>
      </w:r>
      <w:r w:rsidRPr="00D326A7">
        <w:rPr>
          <w:rFonts w:ascii="Times New Roman" w:hAnsi="Times New Roman" w:cs="Times New Roman"/>
          <w:bCs/>
          <w:kern w:val="32"/>
          <w:sz w:val="28"/>
          <w:szCs w:val="28"/>
          <w:lang w:val="uk-UA" w:eastAsia="x-none"/>
        </w:rPr>
        <w:t xml:space="preserve"> – метод, який передбачає виконання конкретної вправи для оцінки рівня розвитку тої чи іншої фізичного якості. Педагогічне тестування фізичної підготовленості </w:t>
      </w:r>
      <w:r w:rsidR="00F34F29">
        <w:rPr>
          <w:rFonts w:ascii="Times New Roman" w:hAnsi="Times New Roman" w:cs="Times New Roman"/>
          <w:sz w:val="28"/>
          <w:szCs w:val="28"/>
          <w:lang w:val="uk-UA"/>
        </w:rPr>
        <w:t>студентів</w:t>
      </w:r>
      <w:r w:rsidRPr="00D326A7">
        <w:rPr>
          <w:rFonts w:ascii="Times New Roman" w:hAnsi="Times New Roman" w:cs="Times New Roman"/>
          <w:sz w:val="28"/>
          <w:szCs w:val="28"/>
          <w:lang w:val="uk-UA"/>
        </w:rPr>
        <w:t xml:space="preserve"> </w:t>
      </w:r>
      <w:r w:rsidR="00F34F29" w:rsidRPr="00292A11">
        <w:rPr>
          <w:rFonts w:ascii="Times New Roman" w:hAnsi="Times New Roman" w:cs="Times New Roman"/>
          <w:sz w:val="28"/>
          <w:szCs w:val="28"/>
          <w:lang w:val="uk-UA"/>
        </w:rPr>
        <w:t>заклад</w:t>
      </w:r>
      <w:r w:rsidR="00F34F29">
        <w:rPr>
          <w:rFonts w:ascii="Times New Roman" w:hAnsi="Times New Roman" w:cs="Times New Roman"/>
          <w:sz w:val="28"/>
          <w:szCs w:val="28"/>
          <w:lang w:val="uk-UA"/>
        </w:rPr>
        <w:t>ів</w:t>
      </w:r>
      <w:r w:rsidR="00F34F29" w:rsidRPr="00292A11">
        <w:rPr>
          <w:rFonts w:ascii="Times New Roman" w:hAnsi="Times New Roman" w:cs="Times New Roman"/>
          <w:sz w:val="28"/>
          <w:szCs w:val="28"/>
          <w:lang w:val="uk-UA"/>
        </w:rPr>
        <w:t xml:space="preserve"> вищ</w:t>
      </w:r>
      <w:r w:rsidR="00F34F29">
        <w:rPr>
          <w:rFonts w:ascii="Times New Roman" w:hAnsi="Times New Roman" w:cs="Times New Roman"/>
          <w:sz w:val="28"/>
          <w:szCs w:val="28"/>
          <w:lang w:val="uk-UA"/>
        </w:rPr>
        <w:t>ої</w:t>
      </w:r>
      <w:r w:rsidR="00F34F29" w:rsidRPr="00292A11">
        <w:rPr>
          <w:rFonts w:ascii="Times New Roman" w:hAnsi="Times New Roman" w:cs="Times New Roman"/>
          <w:sz w:val="28"/>
          <w:szCs w:val="28"/>
          <w:lang w:val="uk-UA"/>
        </w:rPr>
        <w:t xml:space="preserve"> </w:t>
      </w:r>
      <w:r w:rsidR="00F34F29">
        <w:rPr>
          <w:rFonts w:ascii="Times New Roman" w:hAnsi="Times New Roman" w:cs="Times New Roman"/>
          <w:sz w:val="28"/>
          <w:szCs w:val="28"/>
          <w:lang w:val="uk-UA"/>
        </w:rPr>
        <w:t>освіти</w:t>
      </w:r>
      <w:r w:rsidR="00F34F29" w:rsidRPr="00D326A7">
        <w:rPr>
          <w:rFonts w:ascii="Times New Roman" w:hAnsi="Times New Roman" w:cs="Times New Roman"/>
          <w:bCs/>
          <w:kern w:val="32"/>
          <w:sz w:val="28"/>
          <w:szCs w:val="28"/>
          <w:lang w:val="uk-UA" w:eastAsia="x-none"/>
        </w:rPr>
        <w:t xml:space="preserve"> </w:t>
      </w:r>
      <w:r w:rsidRPr="00D326A7">
        <w:rPr>
          <w:rFonts w:ascii="Times New Roman" w:hAnsi="Times New Roman" w:cs="Times New Roman"/>
          <w:bCs/>
          <w:kern w:val="32"/>
          <w:sz w:val="28"/>
          <w:szCs w:val="28"/>
          <w:lang w:val="uk-UA" w:eastAsia="x-none"/>
        </w:rPr>
        <w:t>здійснювалося за допомогою комплексу контрольних вправ.</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u w:val="single"/>
          <w:lang w:val="uk-UA"/>
        </w:rPr>
        <w:t xml:space="preserve">Біг </w:t>
      </w:r>
      <w:r>
        <w:rPr>
          <w:rFonts w:ascii="Times New Roman" w:hAnsi="Times New Roman" w:cs="Times New Roman"/>
          <w:sz w:val="28"/>
          <w:szCs w:val="28"/>
          <w:u w:val="single"/>
          <w:lang w:val="uk-UA"/>
        </w:rPr>
        <w:t>10</w:t>
      </w:r>
      <w:r w:rsidRPr="00D326A7">
        <w:rPr>
          <w:rFonts w:ascii="Times New Roman" w:hAnsi="Times New Roman" w:cs="Times New Roman"/>
          <w:sz w:val="28"/>
          <w:szCs w:val="28"/>
          <w:u w:val="single"/>
          <w:lang w:val="uk-UA"/>
        </w:rPr>
        <w:t>0 м</w:t>
      </w:r>
      <w:r w:rsidRPr="00D326A7">
        <w:rPr>
          <w:rFonts w:ascii="Times New Roman" w:hAnsi="Times New Roman" w:cs="Times New Roman"/>
          <w:sz w:val="28"/>
          <w:szCs w:val="28"/>
          <w:lang w:val="uk-UA"/>
        </w:rPr>
        <w:t xml:space="preserve"> проводився на стадіоні згідно із правилами змагань. У забігах брали участь по два учасники. Учасники тестування за командою "На старт!" стають на стартову лінію в положення високого/низького старту. За сигналом стартера учасники швидко долають дистанцію, не знижуючи темпу перед фінішем. Результатом тестування є час подолання дистанції з точністю до десятої частки секунди. </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u w:val="single"/>
          <w:lang w:val="uk-UA"/>
        </w:rPr>
        <w:t>Човниковий біг 4х9 м</w:t>
      </w:r>
      <w:r w:rsidRPr="00D326A7">
        <w:rPr>
          <w:rFonts w:ascii="Times New Roman" w:hAnsi="Times New Roman" w:cs="Times New Roman"/>
          <w:sz w:val="28"/>
          <w:szCs w:val="28"/>
          <w:lang w:val="uk-UA"/>
        </w:rPr>
        <w:t xml:space="preserve"> проводиться на будь-якому рівному майданчику з твердим покриттям, що забезпечує хороше зчеплення із взуттям, завдовжки 9 метрів, обмеженому двома паралельними лініями, за кожною лінією - 2 </w:t>
      </w:r>
      <w:r w:rsidRPr="00D326A7">
        <w:rPr>
          <w:rFonts w:ascii="Times New Roman" w:hAnsi="Times New Roman" w:cs="Times New Roman"/>
          <w:sz w:val="28"/>
          <w:szCs w:val="28"/>
          <w:lang w:val="uk-UA"/>
        </w:rPr>
        <w:lastRenderedPageBreak/>
        <w:t>півкола радіусом 50 сантиметрів (R - 50 см) із центром на лінії, 2 дерев'яних кубики (5 х 5 см). Взуття має захищати ноги та забезпечувати міцний контакт з поверхнею майданчика. Бігова доріжка рівна, не слизька.</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Учасник, не наступаючи на стартову лінію, приймає положення високого старту. За командою "Руш!" (з одночасним включенням секундомірів) учасник пробігає 9 м до другої лінії, бере один з двох дерев'яних кубиків, що лежать у півколі, повертається бігом назад і кладе його в стартове півколо. Потім біжить за другим кубиком на наступну відстань 9 м, взявши його, повертається назад і кладе його у друге стартове півколо.</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Результатом тестування є час від старту до моменту, коли учасник тестування поклав другий кубик у стартове коло.</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Спроба не зараховується у разі: якщо кубик не поклали в півколо, а кинули; якщо кубик покладено не у півколо.</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 xml:space="preserve">Вправа оцінюється за кількістю витраченого на виконання вправи часу. Час визначається з точністю до десятої частки секунди. </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u w:val="single"/>
          <w:lang w:val="uk-UA"/>
        </w:rPr>
        <w:t>Стрибок у довжину з місця</w:t>
      </w:r>
      <w:r w:rsidRPr="00D326A7">
        <w:rPr>
          <w:rFonts w:ascii="Times New Roman" w:hAnsi="Times New Roman" w:cs="Times New Roman"/>
          <w:sz w:val="28"/>
          <w:szCs w:val="28"/>
          <w:lang w:val="uk-UA"/>
        </w:rPr>
        <w:t xml:space="preserve"> виконується у відповідному секторі для стрибків. Місце відштовхування має забезпечувати якісне зчеплення з взуттям. Учасник приймає ВП: ноги на ширині плечей, ступні паралельно, носки ніг перед лінією відштовхування, виконує замах руками назад, потім різко виносить їх вперед та поштовхом обох ніг виконує стрибок якомога далі.</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Вимірювання проводиться по перпендикулярній прямій від місця відштовхування будь-якою ногою до найближчого сліду, залишеного будь-якою частиною тіла учасника.</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Учаснику надаються дві спроби. У залік йде кращий результат. Спроба не зараховується у разі: заступання за лінію відштовхування або торкання до неї; виконання відштовхування з попереднього підскоку; позачергове відштовхування ногами.</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lastRenderedPageBreak/>
        <w:t>Тестування здійснюється відповідно до правил і змагань зі стрибків у довжину з розбігу. Місця відштовхування і приземлення мають бути на одному рівні.</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u w:val="single"/>
          <w:lang w:val="uk-UA"/>
        </w:rPr>
        <w:t>Піднімання тулуба в сід за 1 хв.</w:t>
      </w:r>
      <w:r w:rsidRPr="00D326A7">
        <w:rPr>
          <w:rFonts w:ascii="Times New Roman" w:hAnsi="Times New Roman" w:cs="Times New Roman"/>
          <w:sz w:val="28"/>
          <w:szCs w:val="28"/>
          <w:lang w:val="uk-UA"/>
        </w:rPr>
        <w:t xml:space="preserve"> виконується з ВП: лежачи на спині на гімнастичній маті, руки за головою, пальці зчеплені в "замок", лопатки торкаються мати, ноги зігнуті в колінах під прямим кутом, ступні притиснуті партнером до підлоги. Учасник виконує максимальну кількість підйомів за 1 хв., торкаючись ліктями колін, з подальшим поверненням у ВП.</w:t>
      </w:r>
    </w:p>
    <w:p w:rsidR="00D326A7" w:rsidRPr="00D326A7" w:rsidRDefault="00D326A7" w:rsidP="00D326A7">
      <w:pPr>
        <w:spacing w:after="0" w:line="360" w:lineRule="auto"/>
        <w:ind w:firstLine="709"/>
        <w:jc w:val="both"/>
        <w:rPr>
          <w:rFonts w:ascii="Times New Roman" w:hAnsi="Times New Roman" w:cs="Times New Roman"/>
          <w:sz w:val="28"/>
          <w:szCs w:val="28"/>
          <w:lang w:val="uk-UA"/>
        </w:rPr>
      </w:pPr>
      <w:r w:rsidRPr="00D326A7">
        <w:rPr>
          <w:rFonts w:ascii="Times New Roman" w:hAnsi="Times New Roman" w:cs="Times New Roman"/>
          <w:sz w:val="28"/>
          <w:szCs w:val="28"/>
          <w:lang w:val="uk-UA"/>
        </w:rPr>
        <w:t>Зараховується кількість правильно виконаних підйомів тулуба. Для проведення тесту учасників ділять на пари, один із партнерів виконує тест, інший утримує його ноги за ступні і гомілки. Потім учасники міняються місцями.</w:t>
      </w:r>
    </w:p>
    <w:p w:rsidR="00D326A7" w:rsidRPr="00C83A19" w:rsidRDefault="00D326A7" w:rsidP="00D326A7">
      <w:pPr>
        <w:spacing w:after="0" w:line="360" w:lineRule="auto"/>
        <w:ind w:firstLine="709"/>
        <w:jc w:val="both"/>
        <w:rPr>
          <w:rFonts w:ascii="Times New Roman" w:hAnsi="Times New Roman" w:cs="Times New Roman"/>
          <w:sz w:val="28"/>
          <w:szCs w:val="28"/>
          <w:u w:val="single"/>
          <w:lang w:val="uk-UA"/>
        </w:rPr>
      </w:pPr>
      <w:r w:rsidRPr="00D326A7">
        <w:rPr>
          <w:rFonts w:ascii="Times New Roman" w:hAnsi="Times New Roman" w:cs="Times New Roman"/>
          <w:sz w:val="28"/>
          <w:szCs w:val="28"/>
          <w:lang w:val="uk-UA"/>
        </w:rPr>
        <w:t xml:space="preserve">Спроба не зараховується у разі: відсутності торкання ліктями стегон (колін); відсутності торкання лопатками мати; пальці розімкнуті із "замка"; </w:t>
      </w:r>
      <w:r w:rsidRPr="00C83A19">
        <w:rPr>
          <w:rFonts w:ascii="Times New Roman" w:hAnsi="Times New Roman" w:cs="Times New Roman"/>
          <w:sz w:val="28"/>
          <w:szCs w:val="28"/>
          <w:u w:val="single"/>
          <w:lang w:val="uk-UA"/>
        </w:rPr>
        <w:t xml:space="preserve">зміщення таза. </w:t>
      </w:r>
    </w:p>
    <w:p w:rsidR="00C83A19" w:rsidRPr="00C83A19" w:rsidRDefault="00D326A7" w:rsidP="00C83A19">
      <w:pPr>
        <w:spacing w:after="0" w:line="360" w:lineRule="auto"/>
        <w:ind w:firstLine="709"/>
        <w:jc w:val="both"/>
        <w:rPr>
          <w:rFonts w:ascii="Times New Roman" w:hAnsi="Times New Roman" w:cs="Times New Roman"/>
          <w:sz w:val="28"/>
          <w:szCs w:val="28"/>
          <w:lang w:val="uk-UA"/>
        </w:rPr>
      </w:pPr>
      <w:r w:rsidRPr="00C83A19">
        <w:rPr>
          <w:rFonts w:ascii="Times New Roman" w:hAnsi="Times New Roman" w:cs="Times New Roman"/>
          <w:sz w:val="28"/>
          <w:szCs w:val="28"/>
          <w:u w:val="single"/>
          <w:lang w:val="uk-UA"/>
        </w:rPr>
        <w:t>Згинання і розгинання рук в упорі лежачи.</w:t>
      </w:r>
      <w:r w:rsidRPr="00D326A7">
        <w:rPr>
          <w:rFonts w:ascii="Times New Roman" w:hAnsi="Times New Roman" w:cs="Times New Roman"/>
          <w:sz w:val="28"/>
          <w:szCs w:val="28"/>
          <w:lang w:val="uk-UA"/>
        </w:rPr>
        <w:t xml:space="preserve"> </w:t>
      </w:r>
      <w:r w:rsidR="00C83A19" w:rsidRPr="00C83A19">
        <w:rPr>
          <w:rFonts w:ascii="Times New Roman" w:hAnsi="Times New Roman" w:cs="Times New Roman"/>
          <w:sz w:val="28"/>
          <w:szCs w:val="28"/>
          <w:lang w:val="uk-UA"/>
        </w:rPr>
        <w:t>виконання згинання та розгинання рук в упорі лежачи може проводитися із застосуванням контактної платформи заввишки 5 см або без неї.</w:t>
      </w:r>
    </w:p>
    <w:p w:rsidR="00C83A19" w:rsidRPr="00C83A19" w:rsidRDefault="00C83A19" w:rsidP="00C83A19">
      <w:pPr>
        <w:spacing w:after="0" w:line="360" w:lineRule="auto"/>
        <w:ind w:firstLine="709"/>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Згинання та розгинання рук в упорі лежачи виконується з такого вихідного положення: упор лежачи на підлозі, руки на ширині плечей, кисті вперед, лікті розведені не більше ніж на 45 градусів, плечі, тулуб і ноги утворюють пряму лінію, стопи впираються в підлогу без опори.</w:t>
      </w:r>
    </w:p>
    <w:p w:rsidR="00C83A19" w:rsidRPr="00C83A19" w:rsidRDefault="00C83A19" w:rsidP="00C83A19">
      <w:pPr>
        <w:spacing w:after="0" w:line="360" w:lineRule="auto"/>
        <w:ind w:firstLine="709"/>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Учасник, згинаючи руки, торкається грудьми підлоги або контактної платформи, розгинаючи руки у ліктьових суглобах, повертається у ВП та, зафіксувавши його на 0,5 с, продовжує виконання випробування (тесту).</w:t>
      </w:r>
    </w:p>
    <w:p w:rsidR="00C83A19" w:rsidRPr="00C83A19" w:rsidRDefault="00C83A19" w:rsidP="00C83A19">
      <w:pPr>
        <w:spacing w:after="0" w:line="360" w:lineRule="auto"/>
        <w:ind w:firstLine="709"/>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Зараховується кількість безпомилкових згинань та розгинань рук за одну спробу.</w:t>
      </w:r>
    </w:p>
    <w:p w:rsidR="00C83A19" w:rsidRPr="00C83A19" w:rsidRDefault="00C83A19" w:rsidP="00C83A19">
      <w:pPr>
        <w:spacing w:after="0" w:line="360" w:lineRule="auto"/>
        <w:ind w:firstLine="709"/>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Спроба не зараховується у разі:</w:t>
      </w:r>
    </w:p>
    <w:p w:rsidR="00C83A19"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торкання підлоги колінами, стегнами, тазом;</w:t>
      </w:r>
    </w:p>
    <w:p w:rsidR="00C83A19"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порушення прямої лінії "плечі - тулуб - ноги";</w:t>
      </w:r>
    </w:p>
    <w:p w:rsidR="00C83A19"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lastRenderedPageBreak/>
        <w:t>відсутності фіксації ВП;</w:t>
      </w:r>
    </w:p>
    <w:p w:rsidR="00C83A19"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почергового розгинання рук;</w:t>
      </w:r>
    </w:p>
    <w:p w:rsidR="00C83A19"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відсутності торкання грудьми підлоги (платформи);</w:t>
      </w:r>
    </w:p>
    <w:p w:rsidR="00D326A7" w:rsidRPr="00C83A19" w:rsidRDefault="00C83A19" w:rsidP="00C83A19">
      <w:pPr>
        <w:pStyle w:val="aa"/>
        <w:numPr>
          <w:ilvl w:val="0"/>
          <w:numId w:val="11"/>
        </w:numPr>
        <w:spacing w:after="0" w:line="360" w:lineRule="auto"/>
        <w:jc w:val="both"/>
        <w:rPr>
          <w:rFonts w:ascii="Times New Roman" w:hAnsi="Times New Roman" w:cs="Times New Roman"/>
          <w:sz w:val="28"/>
          <w:szCs w:val="28"/>
          <w:lang w:val="uk-UA"/>
        </w:rPr>
      </w:pPr>
      <w:r w:rsidRPr="00C83A19">
        <w:rPr>
          <w:rFonts w:ascii="Times New Roman" w:hAnsi="Times New Roman" w:cs="Times New Roman"/>
          <w:sz w:val="28"/>
          <w:szCs w:val="28"/>
          <w:lang w:val="uk-UA"/>
        </w:rPr>
        <w:t>розведення ліктів щодо тулуба більш ніж на 45 градусів.</w:t>
      </w:r>
    </w:p>
    <w:p w:rsidR="00D326A7" w:rsidRPr="00D326A7" w:rsidRDefault="00D326A7" w:rsidP="00D326A7">
      <w:pPr>
        <w:spacing w:after="0" w:line="360" w:lineRule="auto"/>
        <w:ind w:firstLine="709"/>
        <w:jc w:val="both"/>
        <w:rPr>
          <w:rFonts w:ascii="Times New Roman" w:hAnsi="Times New Roman" w:cs="Times New Roman"/>
          <w:bCs/>
          <w:caps/>
          <w:kern w:val="32"/>
          <w:sz w:val="28"/>
          <w:szCs w:val="28"/>
          <w:lang w:val="uk-UA" w:eastAsia="x-none"/>
        </w:rPr>
      </w:pPr>
      <w:r w:rsidRPr="00D326A7">
        <w:rPr>
          <w:rFonts w:ascii="Times New Roman" w:hAnsi="Times New Roman" w:cs="Times New Roman"/>
          <w:bCs/>
          <w:kern w:val="32"/>
          <w:sz w:val="28"/>
          <w:szCs w:val="28"/>
          <w:u w:val="single"/>
          <w:lang w:val="uk-UA" w:eastAsia="x-none"/>
        </w:rPr>
        <w:t>Нахили тулуба вперед з положення сидячи</w:t>
      </w:r>
      <w:r w:rsidRPr="00D326A7">
        <w:rPr>
          <w:rFonts w:ascii="Times New Roman" w:hAnsi="Times New Roman" w:cs="Times New Roman"/>
          <w:bCs/>
          <w:kern w:val="32"/>
          <w:sz w:val="28"/>
          <w:szCs w:val="28"/>
          <w:lang w:val="uk-UA" w:eastAsia="x-none"/>
        </w:rPr>
        <w:t xml:space="preserve"> виконуються з вп сидячи на підлозі, ноги випрямлені в колінах, ступні ніг – паралельно на ширині 15-20 см. руки на підлозі між колінами, долонями донизу. Учасник виступає в спортивній формі, яка дозволяє суддям визначати випрямлення ніг у колінах. при виконанні тесту учасник за командою "Можна!" виконує два попередніх пружних нахили. При третьому нахилі учасник максимально нахиляється вперед, затримується пальцями або долонями обох рук на лінії розмітки, не згинаючи ніг у колінах, і утримує дотик протягом 2 с.</w:t>
      </w:r>
    </w:p>
    <w:p w:rsidR="00D326A7" w:rsidRPr="00D326A7" w:rsidRDefault="00D326A7" w:rsidP="00D326A7">
      <w:pPr>
        <w:spacing w:after="0" w:line="360" w:lineRule="auto"/>
        <w:ind w:firstLine="709"/>
        <w:jc w:val="both"/>
        <w:rPr>
          <w:rFonts w:ascii="Times New Roman" w:hAnsi="Times New Roman" w:cs="Times New Roman"/>
          <w:bCs/>
          <w:caps/>
          <w:kern w:val="32"/>
          <w:sz w:val="28"/>
          <w:szCs w:val="28"/>
          <w:lang w:val="uk-UA" w:eastAsia="x-none"/>
        </w:rPr>
      </w:pPr>
      <w:r w:rsidRPr="00D326A7">
        <w:rPr>
          <w:rFonts w:ascii="Times New Roman" w:hAnsi="Times New Roman" w:cs="Times New Roman"/>
          <w:bCs/>
          <w:kern w:val="32"/>
          <w:sz w:val="28"/>
          <w:szCs w:val="28"/>
          <w:lang w:val="uk-UA" w:eastAsia="x-none"/>
        </w:rPr>
        <w:t>При виконанні тесту на гімнастичній лаві учасник за командою виконує два попередніх нахили, долоні рухаються уздовж лінійки вимірювання. При третьому нахилі учасник максимально нахиляється і утримує дотик лінійки вимірювання протягом 2 с.</w:t>
      </w:r>
    </w:p>
    <w:p w:rsidR="00D326A7" w:rsidRPr="00D326A7" w:rsidRDefault="00D326A7" w:rsidP="00D326A7">
      <w:pPr>
        <w:spacing w:after="0" w:line="360" w:lineRule="auto"/>
        <w:ind w:firstLine="709"/>
        <w:jc w:val="both"/>
        <w:rPr>
          <w:rFonts w:ascii="Times New Roman" w:hAnsi="Times New Roman" w:cs="Times New Roman"/>
          <w:bCs/>
          <w:caps/>
          <w:kern w:val="32"/>
          <w:sz w:val="28"/>
          <w:szCs w:val="28"/>
          <w:lang w:val="uk-UA" w:eastAsia="x-none"/>
        </w:rPr>
      </w:pPr>
      <w:r w:rsidRPr="00D326A7">
        <w:rPr>
          <w:rFonts w:ascii="Times New Roman" w:hAnsi="Times New Roman" w:cs="Times New Roman"/>
          <w:bCs/>
          <w:kern w:val="32"/>
          <w:sz w:val="28"/>
          <w:szCs w:val="28"/>
          <w:lang w:val="uk-UA" w:eastAsia="x-none"/>
        </w:rPr>
        <w:t>Гнучкість вимірюється в сантиметрах. результатом тестування є позначка в сантиметрах на перпендикулярній розмітці, до якої учасник дотягнувся кінчиками пальців рук у кращій із двох спроб. Результат вище рівня розмітки на лінії від 0 до 50 см визначається знаком "+", нижче рівня розмітки від 0 до 50 см – знаком "-".</w:t>
      </w:r>
    </w:p>
    <w:p w:rsidR="00D326A7" w:rsidRPr="00D326A7" w:rsidRDefault="00D326A7" w:rsidP="00D326A7">
      <w:pPr>
        <w:spacing w:after="0" w:line="360" w:lineRule="auto"/>
        <w:ind w:firstLine="709"/>
        <w:jc w:val="both"/>
        <w:rPr>
          <w:rFonts w:ascii="Times New Roman" w:hAnsi="Times New Roman" w:cs="Times New Roman"/>
          <w:bCs/>
          <w:caps/>
          <w:kern w:val="32"/>
          <w:sz w:val="28"/>
          <w:szCs w:val="28"/>
          <w:lang w:val="uk-UA" w:eastAsia="x-none"/>
        </w:rPr>
      </w:pPr>
      <w:r w:rsidRPr="00D326A7">
        <w:rPr>
          <w:rFonts w:ascii="Times New Roman" w:hAnsi="Times New Roman" w:cs="Times New Roman"/>
          <w:bCs/>
          <w:kern w:val="32"/>
          <w:sz w:val="28"/>
          <w:szCs w:val="28"/>
          <w:lang w:val="uk-UA" w:eastAsia="x-none"/>
        </w:rPr>
        <w:t xml:space="preserve">Спроба не зараховується у разі: згинання ніг у колінах; утримання результату пальцями однієї руки; відсутності утримання результату протягом 2 с. </w:t>
      </w:r>
    </w:p>
    <w:p w:rsidR="00C27814" w:rsidRDefault="00C27814" w:rsidP="007E0942">
      <w:pPr>
        <w:spacing w:after="0" w:line="360" w:lineRule="auto"/>
        <w:rPr>
          <w:rFonts w:ascii="Times New Roman" w:hAnsi="Times New Roman" w:cs="Times New Roman"/>
          <w:bCs/>
          <w:caps/>
          <w:sz w:val="28"/>
          <w:szCs w:val="28"/>
          <w:lang w:val="uk-UA"/>
        </w:rPr>
      </w:pPr>
    </w:p>
    <w:p w:rsidR="007E0942" w:rsidRPr="00680FAA" w:rsidRDefault="007E0942" w:rsidP="007E0942">
      <w:pPr>
        <w:keepNext/>
        <w:spacing w:after="0" w:line="360" w:lineRule="auto"/>
        <w:ind w:firstLine="709"/>
        <w:jc w:val="both"/>
        <w:outlineLvl w:val="2"/>
        <w:rPr>
          <w:rFonts w:ascii="Times New Roman" w:eastAsia="Times New Roman" w:hAnsi="Times New Roman" w:cs="Times New Roman"/>
          <w:bCs/>
          <w:kern w:val="32"/>
          <w:sz w:val="28"/>
          <w:szCs w:val="28"/>
          <w:lang w:val="uk-UA"/>
        </w:rPr>
      </w:pPr>
      <w:bookmarkStart w:id="9" w:name="_Toc26816906"/>
      <w:r w:rsidRPr="007E0942">
        <w:rPr>
          <w:rFonts w:ascii="Times New Roman" w:eastAsia="Times New Roman" w:hAnsi="Times New Roman" w:cs="Times New Roman"/>
          <w:bCs/>
          <w:kern w:val="32"/>
          <w:sz w:val="28"/>
          <w:szCs w:val="28"/>
          <w:lang w:val="uk-UA"/>
        </w:rPr>
        <w:t>2.3 Організація дослідження</w:t>
      </w:r>
      <w:bookmarkEnd w:id="9"/>
    </w:p>
    <w:p w:rsidR="007E0942" w:rsidRPr="00680FAA" w:rsidRDefault="007E0942" w:rsidP="007E0942">
      <w:pPr>
        <w:keepNext/>
        <w:spacing w:after="0" w:line="360" w:lineRule="auto"/>
        <w:ind w:firstLine="709"/>
        <w:jc w:val="both"/>
        <w:outlineLvl w:val="2"/>
        <w:rPr>
          <w:rFonts w:ascii="Times New Roman" w:eastAsia="Times New Roman" w:hAnsi="Times New Roman" w:cs="Times New Roman"/>
          <w:bCs/>
          <w:kern w:val="32"/>
          <w:sz w:val="28"/>
          <w:szCs w:val="28"/>
          <w:lang w:val="uk-UA"/>
        </w:rPr>
      </w:pPr>
    </w:p>
    <w:p w:rsidR="00680FAA" w:rsidRPr="00680FAA" w:rsidRDefault="00D824FA" w:rsidP="00F12D02">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D824FA">
        <w:rPr>
          <w:rFonts w:ascii="Times New Roman" w:eastAsia="Times New Roman" w:hAnsi="Times New Roman" w:cs="Times New Roman"/>
          <w:bCs/>
          <w:kern w:val="32"/>
          <w:sz w:val="28"/>
          <w:szCs w:val="28"/>
          <w:lang w:val="uk-UA"/>
        </w:rPr>
        <w:t xml:space="preserve">Відповідно до мети і завдань дослідження нами з вересня 2019 р. по травень 2020 р. включно було проведене обстеження </w:t>
      </w:r>
      <w:r w:rsidR="007E0942" w:rsidRPr="00A141D4">
        <w:rPr>
          <w:rFonts w:ascii="Times New Roman" w:eastAsia="Times New Roman" w:hAnsi="Times New Roman" w:cs="Times New Roman"/>
          <w:bCs/>
          <w:kern w:val="32"/>
          <w:sz w:val="28"/>
          <w:szCs w:val="28"/>
          <w:lang w:val="uk-UA"/>
        </w:rPr>
        <w:t xml:space="preserve">студентів </w:t>
      </w:r>
      <w:r w:rsidR="00734615" w:rsidRPr="00680FAA">
        <w:rPr>
          <w:rFonts w:ascii="Times New Roman" w:eastAsia="Times New Roman" w:hAnsi="Times New Roman" w:cs="Times New Roman"/>
          <w:bCs/>
          <w:kern w:val="32"/>
          <w:sz w:val="28"/>
          <w:szCs w:val="28"/>
          <w:lang w:val="uk-UA"/>
        </w:rPr>
        <w:t xml:space="preserve">державного закладу </w:t>
      </w:r>
      <w:r w:rsidR="00734615">
        <w:rPr>
          <w:rFonts w:ascii="Times New Roman" w:eastAsia="Times New Roman" w:hAnsi="Times New Roman" w:cs="Times New Roman"/>
          <w:sz w:val="28"/>
          <w:szCs w:val="28"/>
          <w:lang w:val="uk-UA" w:eastAsia="ru-RU"/>
        </w:rPr>
        <w:t>вищої освіти</w:t>
      </w:r>
      <w:r w:rsidR="00734615">
        <w:rPr>
          <w:rFonts w:ascii="Times New Roman" w:eastAsia="Times New Roman" w:hAnsi="Times New Roman" w:cs="Times New Roman"/>
          <w:bCs/>
          <w:kern w:val="32"/>
          <w:sz w:val="28"/>
          <w:szCs w:val="28"/>
          <w:lang w:val="uk-UA"/>
        </w:rPr>
        <w:t xml:space="preserve"> </w:t>
      </w:r>
      <w:r w:rsidR="00734615" w:rsidRPr="00680FAA">
        <w:rPr>
          <w:rFonts w:ascii="Times New Roman" w:eastAsia="Times New Roman" w:hAnsi="Times New Roman" w:cs="Times New Roman"/>
          <w:bCs/>
          <w:kern w:val="32"/>
          <w:sz w:val="28"/>
          <w:szCs w:val="28"/>
          <w:lang w:val="uk-UA"/>
        </w:rPr>
        <w:t>Донецького юридичного інституту МВС України</w:t>
      </w:r>
      <w:r w:rsidR="00734615" w:rsidRPr="00A141D4">
        <w:rPr>
          <w:rFonts w:ascii="Times New Roman" w:eastAsia="Times New Roman" w:hAnsi="Times New Roman" w:cs="Times New Roman"/>
          <w:bCs/>
          <w:kern w:val="32"/>
          <w:sz w:val="28"/>
          <w:szCs w:val="28"/>
          <w:lang w:val="uk-UA"/>
        </w:rPr>
        <w:t xml:space="preserve"> </w:t>
      </w:r>
      <w:r w:rsidR="007E0942" w:rsidRPr="00A141D4">
        <w:rPr>
          <w:rFonts w:ascii="Times New Roman" w:eastAsia="Times New Roman" w:hAnsi="Times New Roman" w:cs="Times New Roman"/>
          <w:bCs/>
          <w:kern w:val="32"/>
          <w:sz w:val="28"/>
          <w:szCs w:val="28"/>
          <w:lang w:val="uk-UA"/>
        </w:rPr>
        <w:t>у</w:t>
      </w:r>
      <w:r w:rsidR="007E0942" w:rsidRPr="00680FAA">
        <w:rPr>
          <w:rFonts w:ascii="Times New Roman" w:eastAsia="Times New Roman" w:hAnsi="Times New Roman" w:cs="Times New Roman"/>
          <w:bCs/>
          <w:kern w:val="32"/>
          <w:sz w:val="28"/>
          <w:szCs w:val="28"/>
          <w:lang w:val="uk-UA"/>
        </w:rPr>
        <w:t xml:space="preserve"> </w:t>
      </w:r>
      <w:r w:rsidR="007E0942" w:rsidRPr="00680FAA">
        <w:rPr>
          <w:rFonts w:ascii="Times New Roman" w:eastAsia="Times New Roman" w:hAnsi="Times New Roman" w:cs="Times New Roman"/>
          <w:bCs/>
          <w:kern w:val="32"/>
          <w:sz w:val="28"/>
          <w:szCs w:val="28"/>
          <w:lang w:val="uk-UA"/>
        </w:rPr>
        <w:lastRenderedPageBreak/>
        <w:t>процесі позааудиторної спортивно-масової роботи.</w:t>
      </w:r>
      <w:r w:rsidR="00F12D02">
        <w:rPr>
          <w:rFonts w:ascii="Times New Roman" w:eastAsia="Times New Roman" w:hAnsi="Times New Roman" w:cs="Times New Roman"/>
          <w:bCs/>
          <w:kern w:val="32"/>
          <w:sz w:val="28"/>
          <w:szCs w:val="28"/>
          <w:lang w:val="uk-UA"/>
        </w:rPr>
        <w:t xml:space="preserve"> </w:t>
      </w:r>
      <w:r w:rsidR="007E0942" w:rsidRPr="00680FAA">
        <w:rPr>
          <w:rFonts w:ascii="Times New Roman" w:eastAsia="Times New Roman" w:hAnsi="Times New Roman" w:cs="Times New Roman"/>
          <w:bCs/>
          <w:kern w:val="32"/>
          <w:sz w:val="28"/>
          <w:szCs w:val="28"/>
          <w:lang w:val="uk-UA"/>
        </w:rPr>
        <w:t xml:space="preserve">Дослідження проводилось зі студентами </w:t>
      </w:r>
      <w:r w:rsidR="00E438B2">
        <w:rPr>
          <w:rFonts w:ascii="Times New Roman" w:eastAsia="Times New Roman" w:hAnsi="Times New Roman" w:cs="Times New Roman"/>
          <w:bCs/>
          <w:kern w:val="32"/>
          <w:sz w:val="28"/>
          <w:szCs w:val="28"/>
          <w:lang w:val="uk-UA"/>
        </w:rPr>
        <w:t>факультету</w:t>
      </w:r>
      <w:r w:rsidR="00680FAA" w:rsidRPr="00680FAA">
        <w:rPr>
          <w:rFonts w:ascii="Times New Roman" w:eastAsia="Times New Roman" w:hAnsi="Times New Roman" w:cs="Times New Roman"/>
          <w:bCs/>
          <w:kern w:val="32"/>
          <w:sz w:val="28"/>
          <w:szCs w:val="28"/>
          <w:lang w:val="uk-UA"/>
        </w:rPr>
        <w:t xml:space="preserve"> </w:t>
      </w:r>
      <w:r w:rsidR="00680FAA" w:rsidRPr="00A141D4">
        <w:rPr>
          <w:rFonts w:ascii="Times New Roman" w:eastAsia="Times New Roman" w:hAnsi="Times New Roman" w:cs="Times New Roman"/>
          <w:bCs/>
          <w:kern w:val="32"/>
          <w:sz w:val="28"/>
          <w:szCs w:val="28"/>
          <w:lang w:val="uk-UA"/>
        </w:rPr>
        <w:t>«Право</w:t>
      </w:r>
      <w:r w:rsidR="00A141D4" w:rsidRPr="00A141D4">
        <w:rPr>
          <w:rFonts w:ascii="Times New Roman" w:eastAsia="Times New Roman" w:hAnsi="Times New Roman" w:cs="Times New Roman"/>
          <w:bCs/>
          <w:kern w:val="32"/>
          <w:sz w:val="28"/>
          <w:szCs w:val="28"/>
          <w:lang w:val="uk-UA"/>
        </w:rPr>
        <w:t>»</w:t>
      </w:r>
      <w:r w:rsidR="00A141D4">
        <w:rPr>
          <w:rFonts w:ascii="Times New Roman" w:eastAsia="Times New Roman" w:hAnsi="Times New Roman" w:cs="Times New Roman"/>
          <w:bCs/>
          <w:kern w:val="32"/>
          <w:sz w:val="28"/>
          <w:szCs w:val="28"/>
          <w:lang w:val="uk-UA"/>
        </w:rPr>
        <w:t xml:space="preserve"> </w:t>
      </w:r>
      <w:r w:rsidR="007E0942" w:rsidRPr="00680FAA">
        <w:rPr>
          <w:rFonts w:ascii="Times New Roman" w:eastAsia="Times New Roman" w:hAnsi="Times New Roman" w:cs="Times New Roman"/>
          <w:bCs/>
          <w:kern w:val="32"/>
          <w:sz w:val="28"/>
          <w:szCs w:val="28"/>
          <w:lang w:val="uk-UA"/>
        </w:rPr>
        <w:t>та курсантами</w:t>
      </w:r>
      <w:r w:rsidR="00680FAA" w:rsidRPr="00680FAA">
        <w:rPr>
          <w:rFonts w:ascii="Times New Roman" w:eastAsia="Times New Roman" w:hAnsi="Times New Roman" w:cs="Times New Roman"/>
          <w:bCs/>
          <w:kern w:val="32"/>
          <w:sz w:val="28"/>
          <w:szCs w:val="28"/>
          <w:lang w:val="uk-UA"/>
        </w:rPr>
        <w:t xml:space="preserve"> факультету №</w:t>
      </w:r>
      <w:r w:rsidR="00150ACA">
        <w:rPr>
          <w:rFonts w:ascii="Times New Roman" w:eastAsia="Times New Roman" w:hAnsi="Times New Roman" w:cs="Times New Roman"/>
          <w:bCs/>
          <w:kern w:val="32"/>
          <w:sz w:val="28"/>
          <w:szCs w:val="28"/>
          <w:lang w:val="uk-UA"/>
        </w:rPr>
        <w:t xml:space="preserve"> </w:t>
      </w:r>
      <w:r w:rsidR="00680FAA" w:rsidRPr="00680FAA">
        <w:rPr>
          <w:rFonts w:ascii="Times New Roman" w:eastAsia="Times New Roman" w:hAnsi="Times New Roman" w:cs="Times New Roman"/>
          <w:bCs/>
          <w:kern w:val="32"/>
          <w:sz w:val="28"/>
          <w:szCs w:val="28"/>
          <w:lang w:val="uk-UA"/>
        </w:rPr>
        <w:t>1 «Підготовка працівників Національної поліції України» І-ІІ курсів</w:t>
      </w:r>
      <w:r w:rsidR="007E0942" w:rsidRPr="00680FAA">
        <w:rPr>
          <w:rFonts w:ascii="Times New Roman" w:eastAsia="Times New Roman" w:hAnsi="Times New Roman" w:cs="Times New Roman"/>
          <w:bCs/>
          <w:kern w:val="32"/>
          <w:sz w:val="28"/>
          <w:szCs w:val="28"/>
          <w:lang w:val="uk-UA"/>
        </w:rPr>
        <w:t xml:space="preserve"> на позааудиторних заняттях з фізичного</w:t>
      </w:r>
      <w:r w:rsidR="00680FAA" w:rsidRPr="00680FAA">
        <w:rPr>
          <w:rFonts w:ascii="Times New Roman" w:eastAsia="Times New Roman" w:hAnsi="Times New Roman" w:cs="Times New Roman"/>
          <w:bCs/>
          <w:kern w:val="32"/>
          <w:sz w:val="28"/>
          <w:szCs w:val="28"/>
          <w:lang w:val="uk-UA"/>
        </w:rPr>
        <w:t xml:space="preserve"> виховання</w:t>
      </w:r>
      <w:r w:rsidR="007E0942" w:rsidRPr="00680FAA">
        <w:rPr>
          <w:rFonts w:ascii="Times New Roman" w:eastAsia="Times New Roman" w:hAnsi="Times New Roman" w:cs="Times New Roman"/>
          <w:bCs/>
          <w:kern w:val="32"/>
          <w:sz w:val="28"/>
          <w:szCs w:val="28"/>
          <w:lang w:val="uk-UA"/>
        </w:rPr>
        <w:t>,</w:t>
      </w:r>
      <w:r w:rsidR="00F12D02" w:rsidRPr="00F12D02">
        <w:rPr>
          <w:rFonts w:ascii="Times New Roman" w:hAnsi="Times New Roman" w:cs="Times New Roman"/>
          <w:color w:val="000000" w:themeColor="text1"/>
          <w:sz w:val="28"/>
          <w:szCs w:val="28"/>
          <w:lang w:val="uk-UA"/>
        </w:rPr>
        <w:t xml:space="preserve"> </w:t>
      </w:r>
      <w:r w:rsidR="00F12D02" w:rsidRPr="009437AE">
        <w:rPr>
          <w:rFonts w:ascii="Times New Roman" w:hAnsi="Times New Roman" w:cs="Times New Roman"/>
          <w:color w:val="000000" w:themeColor="text1"/>
          <w:sz w:val="28"/>
          <w:szCs w:val="28"/>
          <w:lang w:val="uk-UA"/>
        </w:rPr>
        <w:t>у тренувальному процесі</w:t>
      </w:r>
      <w:r w:rsidR="00F12D02">
        <w:rPr>
          <w:rFonts w:ascii="Times New Roman" w:hAnsi="Times New Roman" w:cs="Times New Roman"/>
          <w:color w:val="000000" w:themeColor="text1"/>
          <w:sz w:val="28"/>
          <w:szCs w:val="28"/>
          <w:lang w:val="uk-UA"/>
        </w:rPr>
        <w:t xml:space="preserve"> </w:t>
      </w:r>
      <w:r w:rsidR="00F12D02" w:rsidRPr="009437AE">
        <w:rPr>
          <w:rFonts w:ascii="Times New Roman" w:hAnsi="Times New Roman" w:cs="Times New Roman"/>
          <w:color w:val="000000" w:themeColor="text1"/>
          <w:sz w:val="28"/>
          <w:szCs w:val="28"/>
          <w:lang w:val="uk-UA"/>
        </w:rPr>
        <w:t>навчально-спортивних секцій</w:t>
      </w:r>
      <w:r w:rsidR="00F12D02">
        <w:rPr>
          <w:rFonts w:ascii="Times New Roman" w:hAnsi="Times New Roman" w:cs="Times New Roman"/>
          <w:color w:val="000000" w:themeColor="text1"/>
          <w:sz w:val="28"/>
          <w:szCs w:val="28"/>
          <w:lang w:val="uk-UA"/>
        </w:rPr>
        <w:t xml:space="preserve"> у </w:t>
      </w:r>
      <w:r w:rsidR="00F12D02" w:rsidRPr="008631E7">
        <w:rPr>
          <w:rFonts w:ascii="Times New Roman" w:hAnsi="Times New Roman" w:cs="Times New Roman"/>
          <w:sz w:val="28"/>
          <w:szCs w:val="28"/>
          <w:lang w:val="uk-UA"/>
        </w:rPr>
        <w:t>студентів</w:t>
      </w:r>
      <w:r w:rsidR="007E0942" w:rsidRPr="00680FAA">
        <w:rPr>
          <w:rFonts w:ascii="Times New Roman" w:eastAsia="Times New Roman" w:hAnsi="Times New Roman" w:cs="Times New Roman"/>
          <w:bCs/>
          <w:kern w:val="32"/>
          <w:sz w:val="28"/>
          <w:szCs w:val="28"/>
          <w:lang w:val="uk-UA"/>
        </w:rPr>
        <w:t xml:space="preserve">. </w:t>
      </w:r>
    </w:p>
    <w:p w:rsidR="00734615" w:rsidRPr="00680FAA" w:rsidRDefault="00F34F29" w:rsidP="00734615">
      <w:pPr>
        <w:keepNext/>
        <w:spacing w:after="0" w:line="360" w:lineRule="auto"/>
        <w:ind w:firstLine="709"/>
        <w:jc w:val="both"/>
        <w:outlineLvl w:val="2"/>
        <w:rPr>
          <w:rFonts w:ascii="Times New Roman" w:eastAsia="Times New Roman" w:hAnsi="Times New Roman" w:cs="Times New Roman"/>
          <w:bCs/>
          <w:kern w:val="32"/>
          <w:sz w:val="28"/>
          <w:szCs w:val="28"/>
          <w:lang w:val="uk-UA"/>
        </w:rPr>
      </w:pPr>
      <w:r>
        <w:rPr>
          <w:rFonts w:ascii="Times New Roman" w:eastAsia="Times New Roman" w:hAnsi="Times New Roman" w:cs="Times New Roman"/>
          <w:bCs/>
          <w:kern w:val="32"/>
          <w:sz w:val="28"/>
          <w:szCs w:val="28"/>
          <w:lang w:val="uk-UA"/>
        </w:rPr>
        <w:t>Бу</w:t>
      </w:r>
      <w:r w:rsidR="00680FAA" w:rsidRPr="00680FAA">
        <w:rPr>
          <w:rFonts w:ascii="Times New Roman" w:eastAsia="Times New Roman" w:hAnsi="Times New Roman" w:cs="Times New Roman"/>
          <w:bCs/>
          <w:kern w:val="32"/>
          <w:sz w:val="28"/>
          <w:szCs w:val="28"/>
          <w:lang w:val="uk-UA"/>
        </w:rPr>
        <w:t>ло охоплено 70</w:t>
      </w:r>
      <w:r w:rsidR="007E0942" w:rsidRPr="00680FAA">
        <w:rPr>
          <w:rFonts w:ascii="Times New Roman" w:eastAsia="Times New Roman" w:hAnsi="Times New Roman" w:cs="Times New Roman"/>
          <w:bCs/>
          <w:kern w:val="32"/>
          <w:sz w:val="28"/>
          <w:szCs w:val="28"/>
          <w:lang w:val="uk-UA"/>
        </w:rPr>
        <w:t xml:space="preserve"> студентів</w:t>
      </w:r>
      <w:r w:rsidR="00680FAA" w:rsidRPr="00680FAA">
        <w:rPr>
          <w:rFonts w:ascii="Times New Roman" w:eastAsia="Times New Roman" w:hAnsi="Times New Roman" w:cs="Times New Roman"/>
          <w:bCs/>
          <w:kern w:val="32"/>
          <w:sz w:val="28"/>
          <w:szCs w:val="28"/>
          <w:lang w:val="uk-UA"/>
        </w:rPr>
        <w:t xml:space="preserve"> та 125 ку</w:t>
      </w:r>
      <w:r w:rsidR="00382FA3">
        <w:rPr>
          <w:rFonts w:ascii="Times New Roman" w:eastAsia="Times New Roman" w:hAnsi="Times New Roman" w:cs="Times New Roman"/>
          <w:bCs/>
          <w:kern w:val="32"/>
          <w:sz w:val="28"/>
          <w:szCs w:val="28"/>
          <w:lang w:val="uk-UA"/>
        </w:rPr>
        <w:t>рсантів, з них 150 хлопців та 45</w:t>
      </w:r>
      <w:r w:rsidR="00680FAA" w:rsidRPr="00680FAA">
        <w:rPr>
          <w:rFonts w:ascii="Times New Roman" w:eastAsia="Times New Roman" w:hAnsi="Times New Roman" w:cs="Times New Roman"/>
          <w:bCs/>
          <w:kern w:val="32"/>
          <w:sz w:val="28"/>
          <w:szCs w:val="28"/>
          <w:lang w:val="uk-UA"/>
        </w:rPr>
        <w:t xml:space="preserve"> дівчат та </w:t>
      </w:r>
      <w:r w:rsidR="007E0942" w:rsidRPr="00680FAA">
        <w:rPr>
          <w:rFonts w:ascii="Times New Roman" w:eastAsia="Times New Roman" w:hAnsi="Times New Roman" w:cs="Times New Roman"/>
          <w:bCs/>
          <w:kern w:val="32"/>
          <w:sz w:val="28"/>
          <w:szCs w:val="28"/>
          <w:lang w:val="uk-UA"/>
        </w:rPr>
        <w:t>3 викладача з</w:t>
      </w:r>
      <w:r w:rsidR="00680FAA" w:rsidRPr="00680FAA">
        <w:rPr>
          <w:rFonts w:ascii="Times New Roman" w:eastAsia="Times New Roman" w:hAnsi="Times New Roman" w:cs="Times New Roman"/>
          <w:bCs/>
          <w:kern w:val="32"/>
          <w:sz w:val="28"/>
          <w:szCs w:val="28"/>
          <w:lang w:val="uk-UA"/>
        </w:rPr>
        <w:t xml:space="preserve"> фізичного виховання відповідного навчального закладу</w:t>
      </w:r>
      <w:r w:rsidR="007E0942" w:rsidRPr="00680FAA">
        <w:rPr>
          <w:rFonts w:ascii="Times New Roman" w:eastAsia="Times New Roman" w:hAnsi="Times New Roman" w:cs="Times New Roman"/>
          <w:bCs/>
          <w:kern w:val="32"/>
          <w:sz w:val="28"/>
          <w:szCs w:val="28"/>
          <w:lang w:val="uk-UA"/>
        </w:rPr>
        <w:t>.</w:t>
      </w:r>
      <w:r w:rsidR="00734615" w:rsidRPr="00734615">
        <w:rPr>
          <w:rFonts w:ascii="Times New Roman" w:eastAsia="Times New Roman" w:hAnsi="Times New Roman" w:cs="Times New Roman"/>
          <w:bCs/>
          <w:kern w:val="32"/>
          <w:sz w:val="28"/>
          <w:szCs w:val="28"/>
          <w:lang w:val="uk-UA"/>
        </w:rPr>
        <w:t xml:space="preserve"> </w:t>
      </w:r>
      <w:r w:rsidR="00734615" w:rsidRPr="00680FAA">
        <w:rPr>
          <w:rFonts w:ascii="Times New Roman" w:eastAsia="Times New Roman" w:hAnsi="Times New Roman" w:cs="Times New Roman"/>
          <w:bCs/>
          <w:kern w:val="32"/>
          <w:sz w:val="28"/>
          <w:szCs w:val="28"/>
          <w:lang w:val="uk-UA"/>
        </w:rPr>
        <w:t xml:space="preserve">Спільними характеристиками респондентів є: належність до однієї вікової групи – 17-19 років; термін навчання – 4 роки; форма навчання – денна. </w:t>
      </w:r>
    </w:p>
    <w:p w:rsidR="00734615" w:rsidRDefault="00734615" w:rsidP="007E0942">
      <w:pPr>
        <w:keepNext/>
        <w:spacing w:after="0" w:line="360" w:lineRule="auto"/>
        <w:ind w:firstLine="709"/>
        <w:jc w:val="both"/>
        <w:outlineLvl w:val="2"/>
        <w:rPr>
          <w:rFonts w:ascii="Times New Roman" w:eastAsia="Times New Roman" w:hAnsi="Times New Roman" w:cs="Times New Roman"/>
          <w:bCs/>
          <w:kern w:val="32"/>
          <w:sz w:val="28"/>
          <w:szCs w:val="28"/>
          <w:lang w:val="uk-UA"/>
        </w:rPr>
      </w:pPr>
      <w:r w:rsidRPr="00734615">
        <w:rPr>
          <w:rFonts w:ascii="Times New Roman" w:eastAsia="Times New Roman" w:hAnsi="Times New Roman" w:cs="Times New Roman"/>
          <w:bCs/>
          <w:kern w:val="32"/>
          <w:sz w:val="28"/>
          <w:szCs w:val="28"/>
          <w:lang w:val="uk-UA"/>
        </w:rPr>
        <w:t xml:space="preserve">Усі </w:t>
      </w:r>
      <w:r w:rsidRPr="00680FAA">
        <w:rPr>
          <w:rFonts w:ascii="Times New Roman" w:eastAsia="Times New Roman" w:hAnsi="Times New Roman" w:cs="Times New Roman"/>
          <w:bCs/>
          <w:kern w:val="32"/>
          <w:sz w:val="28"/>
          <w:szCs w:val="28"/>
          <w:lang w:val="uk-UA"/>
        </w:rPr>
        <w:t xml:space="preserve">студенти та курсанти не мали відхилень у стані здоров’я та </w:t>
      </w:r>
      <w:r w:rsidRPr="00734615">
        <w:rPr>
          <w:rFonts w:ascii="Times New Roman" w:eastAsia="Times New Roman" w:hAnsi="Times New Roman" w:cs="Times New Roman"/>
          <w:bCs/>
          <w:kern w:val="32"/>
          <w:sz w:val="28"/>
          <w:szCs w:val="28"/>
          <w:lang w:val="uk-UA"/>
        </w:rPr>
        <w:t xml:space="preserve">належали до основної медичної групи. </w:t>
      </w:r>
      <w:r>
        <w:rPr>
          <w:rFonts w:ascii="Times New Roman" w:eastAsia="Times New Roman" w:hAnsi="Times New Roman" w:cs="Times New Roman"/>
          <w:bCs/>
          <w:kern w:val="32"/>
          <w:sz w:val="28"/>
          <w:szCs w:val="28"/>
          <w:lang w:val="uk-UA"/>
        </w:rPr>
        <w:t>П</w:t>
      </w:r>
      <w:r w:rsidRPr="00734615">
        <w:rPr>
          <w:rFonts w:ascii="Times New Roman" w:eastAsia="Times New Roman" w:hAnsi="Times New Roman" w:cs="Times New Roman"/>
          <w:bCs/>
          <w:kern w:val="32"/>
          <w:sz w:val="28"/>
          <w:szCs w:val="28"/>
          <w:lang w:val="uk-UA"/>
        </w:rPr>
        <w:t>еред виконанням контрольних вправ було проведено інструктаж із техніки безпеки, а також оголошено правила виконання завдань.</w:t>
      </w:r>
    </w:p>
    <w:p w:rsidR="00F26253" w:rsidRDefault="007B3DD7" w:rsidP="00B777F9">
      <w:pPr>
        <w:spacing w:after="0" w:line="360" w:lineRule="auto"/>
        <w:ind w:firstLine="709"/>
        <w:jc w:val="both"/>
        <w:rPr>
          <w:rFonts w:ascii="Times New Roman" w:hAnsi="Times New Roman" w:cs="Times New Roman"/>
          <w:bCs/>
          <w:caps/>
          <w:sz w:val="28"/>
          <w:szCs w:val="28"/>
          <w:lang w:val="uk-UA"/>
        </w:rPr>
      </w:pPr>
      <w:r w:rsidRPr="007B3DD7">
        <w:rPr>
          <w:rFonts w:ascii="Times New Roman" w:hAnsi="Times New Roman" w:cs="Times New Roman"/>
          <w:bCs/>
          <w:caps/>
          <w:sz w:val="28"/>
          <w:szCs w:val="28"/>
          <w:lang w:val="uk-UA"/>
        </w:rPr>
        <w:t>У</w:t>
      </w:r>
      <w:r w:rsidR="005E4832" w:rsidRPr="007B3DD7">
        <w:rPr>
          <w:rFonts w:ascii="Times New Roman" w:hAnsi="Times New Roman" w:cs="Times New Roman"/>
          <w:bCs/>
          <w:sz w:val="28"/>
          <w:szCs w:val="28"/>
          <w:lang w:val="uk-UA"/>
        </w:rPr>
        <w:t>сі отримані в ході нашого дослідження дані були оброблені за допомогою стандартних методів математичної статистики, проаналізовані і занесені у відповідні таблиці.</w:t>
      </w:r>
    </w:p>
    <w:p w:rsidR="00F26253" w:rsidRDefault="00F26253" w:rsidP="00CF5D00">
      <w:pPr>
        <w:jc w:val="center"/>
        <w:rPr>
          <w:rFonts w:ascii="Times New Roman" w:hAnsi="Times New Roman" w:cs="Times New Roman"/>
          <w:bCs/>
          <w:caps/>
          <w:sz w:val="28"/>
          <w:szCs w:val="28"/>
          <w:lang w:val="uk-UA"/>
        </w:rPr>
      </w:pPr>
    </w:p>
    <w:p w:rsidR="00D326A7" w:rsidRDefault="00D326A7" w:rsidP="00CF5D00">
      <w:pPr>
        <w:jc w:val="center"/>
        <w:rPr>
          <w:rFonts w:ascii="Times New Roman" w:hAnsi="Times New Roman" w:cs="Times New Roman"/>
          <w:bCs/>
          <w:caps/>
          <w:sz w:val="28"/>
          <w:szCs w:val="28"/>
          <w:lang w:val="uk-UA"/>
        </w:rPr>
      </w:pPr>
    </w:p>
    <w:p w:rsidR="00D326A7" w:rsidRDefault="00D326A7" w:rsidP="00CF5D00">
      <w:pPr>
        <w:jc w:val="center"/>
        <w:rPr>
          <w:rFonts w:ascii="Times New Roman" w:hAnsi="Times New Roman" w:cs="Times New Roman"/>
          <w:bCs/>
          <w:caps/>
          <w:sz w:val="28"/>
          <w:szCs w:val="28"/>
          <w:lang w:val="uk-UA"/>
        </w:rPr>
      </w:pPr>
    </w:p>
    <w:p w:rsidR="00D326A7" w:rsidRDefault="00D326A7"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A611F5" w:rsidRDefault="00A611F5" w:rsidP="00CF5D00">
      <w:pPr>
        <w:jc w:val="center"/>
        <w:rPr>
          <w:rFonts w:ascii="Times New Roman" w:hAnsi="Times New Roman" w:cs="Times New Roman"/>
          <w:bCs/>
          <w:caps/>
          <w:sz w:val="28"/>
          <w:szCs w:val="28"/>
          <w:lang w:val="uk-UA"/>
        </w:rPr>
      </w:pPr>
    </w:p>
    <w:p w:rsidR="00F26253" w:rsidRDefault="00245AB5" w:rsidP="00150ACA">
      <w:pPr>
        <w:pStyle w:val="aa"/>
        <w:numPr>
          <w:ilvl w:val="0"/>
          <w:numId w:val="3"/>
        </w:numPr>
        <w:ind w:left="0" w:firstLine="0"/>
        <w:jc w:val="center"/>
        <w:rPr>
          <w:rFonts w:ascii="Times New Roman" w:hAnsi="Times New Roman" w:cs="Times New Roman"/>
          <w:bCs/>
          <w:caps/>
          <w:sz w:val="28"/>
          <w:szCs w:val="28"/>
          <w:lang w:val="uk-UA"/>
        </w:rPr>
      </w:pPr>
      <w:r w:rsidRPr="00245AB5">
        <w:rPr>
          <w:rFonts w:ascii="Times New Roman" w:hAnsi="Times New Roman" w:cs="Times New Roman"/>
          <w:bCs/>
          <w:caps/>
          <w:sz w:val="28"/>
          <w:szCs w:val="28"/>
          <w:lang w:val="uk-UA"/>
        </w:rPr>
        <w:lastRenderedPageBreak/>
        <w:t>Результати дослідження</w:t>
      </w:r>
    </w:p>
    <w:p w:rsidR="00F34E31" w:rsidRDefault="00F34E31" w:rsidP="009D7680">
      <w:pPr>
        <w:pStyle w:val="aa"/>
        <w:spacing w:after="0" w:line="360" w:lineRule="auto"/>
        <w:ind w:left="0" w:firstLine="709"/>
        <w:jc w:val="both"/>
        <w:rPr>
          <w:rFonts w:ascii="Times New Roman" w:hAnsi="Times New Roman" w:cs="Times New Roman"/>
          <w:bCs/>
          <w:caps/>
          <w:sz w:val="28"/>
          <w:szCs w:val="28"/>
          <w:lang w:val="uk-UA"/>
        </w:rPr>
      </w:pPr>
    </w:p>
    <w:p w:rsidR="008F2238" w:rsidRDefault="00F34E31" w:rsidP="00FF1D7B">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caps/>
          <w:sz w:val="28"/>
          <w:szCs w:val="28"/>
          <w:lang w:val="uk-UA"/>
        </w:rPr>
        <w:t>Н</w:t>
      </w:r>
      <w:r w:rsidRPr="00F34E31">
        <w:rPr>
          <w:rFonts w:ascii="Times New Roman" w:hAnsi="Times New Roman" w:cs="Times New Roman"/>
          <w:bCs/>
          <w:sz w:val="28"/>
          <w:szCs w:val="28"/>
          <w:lang w:val="uk-UA"/>
        </w:rPr>
        <w:t>ами</w:t>
      </w:r>
      <w:r>
        <w:rPr>
          <w:rFonts w:ascii="Times New Roman" w:hAnsi="Times New Roman" w:cs="Times New Roman"/>
          <w:bCs/>
          <w:caps/>
          <w:sz w:val="28"/>
          <w:szCs w:val="28"/>
          <w:lang w:val="uk-UA"/>
        </w:rPr>
        <w:t xml:space="preserve"> </w:t>
      </w:r>
      <w:r>
        <w:rPr>
          <w:rFonts w:ascii="Times New Roman" w:hAnsi="Times New Roman" w:cs="Times New Roman"/>
          <w:sz w:val="28"/>
          <w:szCs w:val="28"/>
          <w:lang w:val="uk-UA"/>
        </w:rPr>
        <w:t xml:space="preserve">визначено </w:t>
      </w:r>
      <w:r w:rsidRPr="00A141D4">
        <w:rPr>
          <w:rFonts w:ascii="Times New Roman" w:hAnsi="Times New Roman" w:cs="Times New Roman"/>
          <w:sz w:val="28"/>
          <w:szCs w:val="28"/>
          <w:lang w:val="uk-UA"/>
        </w:rPr>
        <w:t>ставлення студентів</w:t>
      </w:r>
      <w:r w:rsidR="00382FA3" w:rsidRPr="00A141D4">
        <w:rPr>
          <w:rFonts w:ascii="Times New Roman" w:hAnsi="Times New Roman" w:cs="Times New Roman"/>
          <w:sz w:val="28"/>
          <w:szCs w:val="28"/>
          <w:lang w:val="uk-UA"/>
        </w:rPr>
        <w:t xml:space="preserve"> </w:t>
      </w:r>
      <w:r w:rsidR="009D7680" w:rsidRPr="00A141D4">
        <w:rPr>
          <w:rFonts w:ascii="Times New Roman" w:hAnsi="Times New Roman" w:cs="Times New Roman"/>
          <w:sz w:val="28"/>
          <w:szCs w:val="28"/>
          <w:lang w:val="uk-UA"/>
        </w:rPr>
        <w:t>до занять фізичною культурою і спорт</w:t>
      </w:r>
      <w:r w:rsidR="00382FA3" w:rsidRPr="00A141D4">
        <w:rPr>
          <w:rFonts w:ascii="Times New Roman" w:hAnsi="Times New Roman" w:cs="Times New Roman"/>
          <w:sz w:val="28"/>
          <w:szCs w:val="28"/>
          <w:lang w:val="uk-UA"/>
        </w:rPr>
        <w:t>ом</w:t>
      </w:r>
      <w:r w:rsidRPr="00A141D4">
        <w:rPr>
          <w:rFonts w:ascii="Times New Roman" w:hAnsi="Times New Roman" w:cs="Times New Roman"/>
          <w:sz w:val="28"/>
          <w:szCs w:val="28"/>
          <w:lang w:val="uk-UA"/>
        </w:rPr>
        <w:t xml:space="preserve"> за результатами наданої анкети «Ставлення до позааудиторної фізкультурно-спортивної діяльності»</w:t>
      </w:r>
      <w:r w:rsidR="00382FA3" w:rsidRPr="00A141D4">
        <w:rPr>
          <w:rFonts w:ascii="Times New Roman" w:hAnsi="Times New Roman" w:cs="Times New Roman"/>
          <w:sz w:val="28"/>
          <w:szCs w:val="28"/>
          <w:lang w:val="uk-UA"/>
        </w:rPr>
        <w:t>. Питання анкети підготовленні</w:t>
      </w:r>
      <w:r w:rsidR="009D7680" w:rsidRPr="00A141D4">
        <w:rPr>
          <w:rFonts w:ascii="Times New Roman" w:hAnsi="Times New Roman" w:cs="Times New Roman"/>
          <w:sz w:val="28"/>
          <w:szCs w:val="28"/>
          <w:lang w:val="uk-UA"/>
        </w:rPr>
        <w:t xml:space="preserve"> таким чино</w:t>
      </w:r>
      <w:r w:rsidR="00382FA3" w:rsidRPr="00A141D4">
        <w:rPr>
          <w:rFonts w:ascii="Times New Roman" w:hAnsi="Times New Roman" w:cs="Times New Roman"/>
          <w:sz w:val="28"/>
          <w:szCs w:val="28"/>
          <w:lang w:val="uk-UA"/>
        </w:rPr>
        <w:t>м, що допомагають</w:t>
      </w:r>
      <w:r w:rsidRPr="00A141D4">
        <w:rPr>
          <w:rFonts w:ascii="Times New Roman" w:hAnsi="Times New Roman" w:cs="Times New Roman"/>
          <w:sz w:val="28"/>
          <w:szCs w:val="28"/>
          <w:lang w:val="uk-UA"/>
        </w:rPr>
        <w:t xml:space="preserve"> зрозуміти</w:t>
      </w:r>
      <w:r w:rsidR="009D7680" w:rsidRPr="00A141D4">
        <w:rPr>
          <w:rFonts w:ascii="Times New Roman" w:hAnsi="Times New Roman" w:cs="Times New Roman"/>
          <w:sz w:val="28"/>
          <w:szCs w:val="28"/>
          <w:lang w:val="uk-UA"/>
        </w:rPr>
        <w:t xml:space="preserve"> вплив навчання у </w:t>
      </w:r>
      <w:r w:rsidRPr="00A141D4">
        <w:rPr>
          <w:rFonts w:ascii="Times New Roman" w:hAnsi="Times New Roman" w:cs="Times New Roman"/>
          <w:sz w:val="28"/>
          <w:szCs w:val="28"/>
          <w:lang w:val="uk-UA"/>
        </w:rPr>
        <w:t>вищих навчальних закладах на</w:t>
      </w:r>
      <w:r>
        <w:rPr>
          <w:rFonts w:ascii="Times New Roman" w:hAnsi="Times New Roman" w:cs="Times New Roman"/>
          <w:sz w:val="28"/>
          <w:szCs w:val="28"/>
          <w:lang w:val="uk-UA"/>
        </w:rPr>
        <w:t xml:space="preserve"> формування розуміння</w:t>
      </w:r>
      <w:r w:rsidR="009D7680" w:rsidRPr="0066783C">
        <w:rPr>
          <w:rFonts w:ascii="Times New Roman" w:hAnsi="Times New Roman" w:cs="Times New Roman"/>
          <w:sz w:val="28"/>
          <w:szCs w:val="28"/>
          <w:lang w:val="uk-UA"/>
        </w:rPr>
        <w:t xml:space="preserve"> студентів про фізкультурно-спортивну </w:t>
      </w:r>
      <w:r w:rsidR="0066783C" w:rsidRPr="0066783C">
        <w:rPr>
          <w:rFonts w:ascii="Times New Roman" w:hAnsi="Times New Roman" w:cs="Times New Roman"/>
          <w:sz w:val="28"/>
          <w:szCs w:val="28"/>
          <w:lang w:val="uk-UA"/>
        </w:rPr>
        <w:t>діяльність</w:t>
      </w:r>
      <w:r w:rsidR="00DD69DE">
        <w:rPr>
          <w:rFonts w:ascii="Times New Roman" w:hAnsi="Times New Roman" w:cs="Times New Roman"/>
          <w:sz w:val="28"/>
          <w:szCs w:val="28"/>
          <w:lang w:val="uk-UA"/>
        </w:rPr>
        <w:t xml:space="preserve"> в позааудиторний час</w:t>
      </w:r>
      <w:r w:rsidR="00382FA3">
        <w:rPr>
          <w:rFonts w:ascii="Times New Roman" w:hAnsi="Times New Roman" w:cs="Times New Roman"/>
          <w:sz w:val="28"/>
          <w:szCs w:val="28"/>
          <w:lang w:val="uk-UA"/>
        </w:rPr>
        <w:t>,</w:t>
      </w:r>
      <w:r w:rsidR="00DD69DE">
        <w:rPr>
          <w:rFonts w:ascii="Times New Roman" w:hAnsi="Times New Roman" w:cs="Times New Roman"/>
          <w:sz w:val="28"/>
          <w:szCs w:val="28"/>
          <w:lang w:val="uk-UA"/>
        </w:rPr>
        <w:t xml:space="preserve"> а</w:t>
      </w:r>
      <w:r w:rsidR="00382FA3">
        <w:rPr>
          <w:rFonts w:ascii="Times New Roman" w:hAnsi="Times New Roman" w:cs="Times New Roman"/>
          <w:sz w:val="28"/>
          <w:szCs w:val="28"/>
          <w:lang w:val="uk-UA"/>
        </w:rPr>
        <w:t xml:space="preserve"> саме:</w:t>
      </w:r>
      <w:r w:rsidR="009D7680" w:rsidRPr="0066783C">
        <w:rPr>
          <w:rFonts w:ascii="Times New Roman" w:hAnsi="Times New Roman" w:cs="Times New Roman"/>
          <w:sz w:val="28"/>
          <w:szCs w:val="28"/>
          <w:lang w:val="uk-UA"/>
        </w:rPr>
        <w:t xml:space="preserve"> своє фізичне здоров’я; його самооцінку; фізичну підготовленість. </w:t>
      </w:r>
    </w:p>
    <w:p w:rsidR="00FF1D7B" w:rsidRDefault="00DD69DE" w:rsidP="00E13CB1">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анкетування виявлено</w:t>
      </w:r>
      <w:r w:rsidR="009D7680" w:rsidRPr="0066783C">
        <w:rPr>
          <w:rFonts w:ascii="Times New Roman" w:hAnsi="Times New Roman" w:cs="Times New Roman"/>
          <w:sz w:val="28"/>
          <w:szCs w:val="28"/>
          <w:lang w:val="uk-UA"/>
        </w:rPr>
        <w:t xml:space="preserve"> заціка</w:t>
      </w:r>
      <w:r>
        <w:rPr>
          <w:rFonts w:ascii="Times New Roman" w:hAnsi="Times New Roman" w:cs="Times New Roman"/>
          <w:sz w:val="28"/>
          <w:szCs w:val="28"/>
          <w:lang w:val="uk-UA"/>
        </w:rPr>
        <w:t>вленість та відношення студентів</w:t>
      </w:r>
      <w:r w:rsidR="008F2238">
        <w:rPr>
          <w:rFonts w:ascii="Times New Roman" w:hAnsi="Times New Roman" w:cs="Times New Roman"/>
          <w:sz w:val="28"/>
          <w:szCs w:val="28"/>
          <w:lang w:val="uk-UA"/>
        </w:rPr>
        <w:t xml:space="preserve"> вищої освіти</w:t>
      </w:r>
      <w:r>
        <w:rPr>
          <w:rFonts w:ascii="Times New Roman" w:hAnsi="Times New Roman" w:cs="Times New Roman"/>
          <w:sz w:val="28"/>
          <w:szCs w:val="28"/>
          <w:lang w:val="uk-UA"/>
        </w:rPr>
        <w:t xml:space="preserve"> </w:t>
      </w:r>
      <w:r w:rsidR="008F2238">
        <w:rPr>
          <w:rFonts w:ascii="Times New Roman" w:hAnsi="Times New Roman" w:cs="Times New Roman"/>
          <w:sz w:val="28"/>
          <w:szCs w:val="28"/>
          <w:lang w:val="uk-UA"/>
        </w:rPr>
        <w:t xml:space="preserve">1 та 2 курсу денної форми навчання </w:t>
      </w:r>
      <w:r w:rsidR="009D7680" w:rsidRPr="0066783C">
        <w:rPr>
          <w:rFonts w:ascii="Times New Roman" w:hAnsi="Times New Roman" w:cs="Times New Roman"/>
          <w:sz w:val="28"/>
          <w:szCs w:val="28"/>
          <w:lang w:val="uk-UA"/>
        </w:rPr>
        <w:t>до позааудиторних занять з фізичної культури та результативності п</w:t>
      </w:r>
      <w:r>
        <w:rPr>
          <w:rFonts w:ascii="Times New Roman" w:hAnsi="Times New Roman" w:cs="Times New Roman"/>
          <w:sz w:val="28"/>
          <w:szCs w:val="28"/>
          <w:lang w:val="uk-UA"/>
        </w:rPr>
        <w:t>озааудиторних занять з фізичної культури</w:t>
      </w:r>
      <w:r w:rsidR="009D7680" w:rsidRPr="0066783C">
        <w:rPr>
          <w:rFonts w:ascii="Times New Roman" w:hAnsi="Times New Roman" w:cs="Times New Roman"/>
          <w:sz w:val="28"/>
          <w:szCs w:val="28"/>
          <w:lang w:val="uk-UA"/>
        </w:rPr>
        <w:t xml:space="preserve"> для про</w:t>
      </w:r>
      <w:r>
        <w:rPr>
          <w:rFonts w:ascii="Times New Roman" w:hAnsi="Times New Roman" w:cs="Times New Roman"/>
          <w:sz w:val="28"/>
          <w:szCs w:val="28"/>
          <w:lang w:val="uk-UA"/>
        </w:rPr>
        <w:t>фесійної діяльності і особист</w:t>
      </w:r>
      <w:r w:rsidR="009D7680" w:rsidRPr="0066783C">
        <w:rPr>
          <w:rFonts w:ascii="Times New Roman" w:hAnsi="Times New Roman" w:cs="Times New Roman"/>
          <w:sz w:val="28"/>
          <w:szCs w:val="28"/>
          <w:lang w:val="uk-UA"/>
        </w:rPr>
        <w:t>ого</w:t>
      </w:r>
      <w:r>
        <w:rPr>
          <w:rFonts w:ascii="Times New Roman" w:hAnsi="Times New Roman" w:cs="Times New Roman"/>
          <w:sz w:val="28"/>
          <w:szCs w:val="28"/>
          <w:lang w:val="uk-UA"/>
        </w:rPr>
        <w:t xml:space="preserve"> зростання, визначення</w:t>
      </w:r>
      <w:r w:rsidR="009D7680" w:rsidRPr="0066783C">
        <w:rPr>
          <w:rFonts w:ascii="Times New Roman" w:hAnsi="Times New Roman" w:cs="Times New Roman"/>
          <w:sz w:val="28"/>
          <w:szCs w:val="28"/>
          <w:lang w:val="uk-UA"/>
        </w:rPr>
        <w:t xml:space="preserve"> фізичної культури як однієї з г</w:t>
      </w:r>
      <w:r>
        <w:rPr>
          <w:rFonts w:ascii="Times New Roman" w:hAnsi="Times New Roman" w:cs="Times New Roman"/>
          <w:sz w:val="28"/>
          <w:szCs w:val="28"/>
          <w:lang w:val="uk-UA"/>
        </w:rPr>
        <w:t>оловних цінностей для усестороннього розвитку студента</w:t>
      </w:r>
      <w:r w:rsidR="0066783C" w:rsidRPr="00DB714F">
        <w:rPr>
          <w:rFonts w:ascii="Times New Roman" w:hAnsi="Times New Roman" w:cs="Times New Roman"/>
          <w:sz w:val="28"/>
          <w:szCs w:val="28"/>
          <w:lang w:val="uk-UA"/>
        </w:rPr>
        <w:t xml:space="preserve">. Результати подано </w:t>
      </w:r>
      <w:r w:rsidR="00DB714F">
        <w:rPr>
          <w:rFonts w:ascii="Times New Roman" w:hAnsi="Times New Roman" w:cs="Times New Roman"/>
          <w:sz w:val="28"/>
          <w:szCs w:val="28"/>
          <w:lang w:val="uk-UA"/>
        </w:rPr>
        <w:br/>
      </w:r>
      <w:r w:rsidR="0066783C" w:rsidRPr="00DB714F">
        <w:rPr>
          <w:rFonts w:ascii="Times New Roman" w:hAnsi="Times New Roman" w:cs="Times New Roman"/>
          <w:sz w:val="28"/>
          <w:szCs w:val="28"/>
          <w:lang w:val="uk-UA"/>
        </w:rPr>
        <w:t xml:space="preserve">у табл. </w:t>
      </w:r>
      <w:r w:rsidR="00DB714F" w:rsidRPr="00DB714F">
        <w:rPr>
          <w:rFonts w:ascii="Times New Roman" w:hAnsi="Times New Roman" w:cs="Times New Roman"/>
          <w:sz w:val="28"/>
          <w:szCs w:val="28"/>
          <w:lang w:val="uk-UA"/>
        </w:rPr>
        <w:t>3.</w:t>
      </w:r>
      <w:r w:rsidR="0066783C" w:rsidRPr="00DB714F">
        <w:rPr>
          <w:rFonts w:ascii="Times New Roman" w:hAnsi="Times New Roman" w:cs="Times New Roman"/>
          <w:sz w:val="28"/>
          <w:szCs w:val="28"/>
          <w:lang w:val="uk-UA"/>
        </w:rPr>
        <w:t>1</w:t>
      </w:r>
      <w:r w:rsidR="00FF1D7B">
        <w:rPr>
          <w:rFonts w:ascii="Times New Roman" w:hAnsi="Times New Roman" w:cs="Times New Roman"/>
          <w:sz w:val="28"/>
          <w:szCs w:val="28"/>
          <w:lang w:val="uk-UA"/>
        </w:rPr>
        <w:t>, рис. 3.1</w:t>
      </w:r>
      <w:r w:rsidR="009D7680" w:rsidRPr="00DB714F">
        <w:rPr>
          <w:rFonts w:ascii="Times New Roman" w:hAnsi="Times New Roman" w:cs="Times New Roman"/>
          <w:sz w:val="28"/>
          <w:szCs w:val="28"/>
          <w:lang w:val="uk-UA"/>
        </w:rPr>
        <w:t>.</w:t>
      </w:r>
      <w:r w:rsidR="003E0875" w:rsidRPr="003E0875">
        <w:rPr>
          <w:rFonts w:ascii="Times New Roman" w:hAnsi="Times New Roman" w:cs="Times New Roman"/>
          <w:sz w:val="28"/>
          <w:szCs w:val="28"/>
          <w:lang w:val="uk-UA"/>
        </w:rPr>
        <w:t xml:space="preserve"> </w:t>
      </w:r>
    </w:p>
    <w:p w:rsidR="009D7680" w:rsidRPr="00DB714F" w:rsidRDefault="001A3A78" w:rsidP="001A3A78">
      <w:pPr>
        <w:pStyle w:val="aa"/>
        <w:ind w:left="975"/>
        <w:jc w:val="right"/>
        <w:rPr>
          <w:rFonts w:ascii="Times New Roman" w:hAnsi="Times New Roman" w:cs="Times New Roman"/>
          <w:bCs/>
          <w:caps/>
          <w:sz w:val="28"/>
          <w:szCs w:val="28"/>
          <w:lang w:val="uk-UA"/>
        </w:rPr>
      </w:pPr>
      <w:r w:rsidRPr="00DB714F">
        <w:rPr>
          <w:rFonts w:ascii="Times New Roman" w:hAnsi="Times New Roman" w:cs="Times New Roman"/>
          <w:sz w:val="28"/>
          <w:szCs w:val="28"/>
          <w:lang w:val="uk-UA"/>
        </w:rPr>
        <w:t>Таблиця</w:t>
      </w:r>
      <w:r w:rsidRPr="00DB714F">
        <w:rPr>
          <w:rFonts w:ascii="Times New Roman" w:hAnsi="Times New Roman" w:cs="Times New Roman"/>
          <w:sz w:val="28"/>
          <w:szCs w:val="28"/>
        </w:rPr>
        <w:t xml:space="preserve"> </w:t>
      </w:r>
      <w:r w:rsidR="00DB714F" w:rsidRPr="00DB714F">
        <w:rPr>
          <w:rFonts w:ascii="Times New Roman" w:hAnsi="Times New Roman" w:cs="Times New Roman"/>
          <w:sz w:val="28"/>
          <w:szCs w:val="28"/>
          <w:lang w:val="uk-UA"/>
        </w:rPr>
        <w:t>3.</w:t>
      </w:r>
      <w:r w:rsidR="00DB714F" w:rsidRPr="00DB714F">
        <w:rPr>
          <w:rFonts w:ascii="Times New Roman" w:hAnsi="Times New Roman" w:cs="Times New Roman"/>
          <w:sz w:val="28"/>
          <w:szCs w:val="28"/>
        </w:rPr>
        <w:t>1</w:t>
      </w:r>
    </w:p>
    <w:p w:rsidR="00DB714F" w:rsidRPr="00DB714F" w:rsidRDefault="00382FA3"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sz w:val="28"/>
          <w:szCs w:val="28"/>
          <w:lang w:val="uk-UA"/>
        </w:rPr>
        <w:t>Ставлення здобувачів вищої освіти</w:t>
      </w:r>
      <w:r w:rsidR="0066783C" w:rsidRPr="0066783C">
        <w:rPr>
          <w:rFonts w:ascii="Times New Roman" w:hAnsi="Times New Roman" w:cs="Times New Roman"/>
          <w:sz w:val="28"/>
          <w:szCs w:val="28"/>
          <w:lang w:val="uk-UA"/>
        </w:rPr>
        <w:t xml:space="preserve"> до фізичного виховання у процесі позааудиторної спортивно-масової роботи</w:t>
      </w:r>
      <w:r w:rsidR="00895913">
        <w:rPr>
          <w:rFonts w:ascii="Times New Roman" w:hAnsi="Times New Roman" w:cs="Times New Roman"/>
          <w:bCs/>
          <w:caps/>
          <w:sz w:val="28"/>
          <w:szCs w:val="28"/>
          <w:lang w:val="uk-UA"/>
        </w:rPr>
        <w:t xml:space="preserve"> </w:t>
      </w:r>
      <w:r w:rsidR="008F2238" w:rsidRPr="00DB714F">
        <w:rPr>
          <w:rFonts w:ascii="Times New Roman" w:hAnsi="Times New Roman" w:cs="Times New Roman"/>
          <w:sz w:val="28"/>
          <w:szCs w:val="28"/>
        </w:rPr>
        <w:t>(в % до кількості опитаних)</w:t>
      </w:r>
    </w:p>
    <w:tbl>
      <w:tblPr>
        <w:tblStyle w:val="ab"/>
        <w:tblW w:w="9369" w:type="dxa"/>
        <w:jc w:val="center"/>
        <w:tblLook w:val="04A0" w:firstRow="1" w:lastRow="0" w:firstColumn="1" w:lastColumn="0" w:noHBand="0" w:noVBand="1"/>
      </w:tblPr>
      <w:tblGrid>
        <w:gridCol w:w="5746"/>
        <w:gridCol w:w="1722"/>
        <w:gridCol w:w="1901"/>
      </w:tblGrid>
      <w:tr w:rsidR="00382FA3" w:rsidTr="00C6736C">
        <w:trPr>
          <w:trHeight w:val="966"/>
          <w:jc w:val="center"/>
        </w:trPr>
        <w:tc>
          <w:tcPr>
            <w:tcW w:w="5746" w:type="dxa"/>
            <w:vAlign w:val="center"/>
          </w:tcPr>
          <w:p w:rsidR="00382FA3" w:rsidRPr="00150ACA" w:rsidRDefault="00382FA3" w:rsidP="00895913">
            <w:pPr>
              <w:pStyle w:val="aa"/>
              <w:spacing w:line="360" w:lineRule="auto"/>
              <w:ind w:left="0"/>
              <w:jc w:val="center"/>
              <w:rPr>
                <w:rFonts w:ascii="Times New Roman" w:hAnsi="Times New Roman" w:cs="Times New Roman"/>
                <w:bCs/>
                <w:caps/>
                <w:sz w:val="28"/>
                <w:szCs w:val="28"/>
                <w:lang w:val="uk-UA"/>
              </w:rPr>
            </w:pPr>
            <w:r w:rsidRPr="00150ACA">
              <w:rPr>
                <w:rFonts w:ascii="Times New Roman" w:hAnsi="Times New Roman" w:cs="Times New Roman"/>
                <w:sz w:val="28"/>
                <w:szCs w:val="28"/>
                <w:lang w:val="uk-UA"/>
              </w:rPr>
              <w:t>Ставлення здобувачів вищої освіти до позааудиторних занять з фізичної культури</w:t>
            </w:r>
          </w:p>
        </w:tc>
        <w:tc>
          <w:tcPr>
            <w:tcW w:w="1722" w:type="dxa"/>
            <w:vAlign w:val="center"/>
          </w:tcPr>
          <w:p w:rsidR="00382FA3" w:rsidRDefault="008F2238"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курсанти</w:t>
            </w:r>
          </w:p>
        </w:tc>
        <w:tc>
          <w:tcPr>
            <w:tcW w:w="1901" w:type="dxa"/>
            <w:vAlign w:val="center"/>
          </w:tcPr>
          <w:p w:rsidR="00382FA3" w:rsidRDefault="008F2238"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Студенти</w:t>
            </w:r>
          </w:p>
        </w:tc>
      </w:tr>
      <w:tr w:rsidR="00382FA3" w:rsidTr="00C6736C">
        <w:trPr>
          <w:trHeight w:val="966"/>
          <w:jc w:val="center"/>
        </w:trPr>
        <w:tc>
          <w:tcPr>
            <w:tcW w:w="5746" w:type="dxa"/>
            <w:vAlign w:val="center"/>
          </w:tcPr>
          <w:p w:rsidR="00382FA3" w:rsidRPr="00150ACA" w:rsidRDefault="008F2238" w:rsidP="00895913">
            <w:pPr>
              <w:pStyle w:val="aa"/>
              <w:spacing w:line="360" w:lineRule="auto"/>
              <w:ind w:left="0"/>
              <w:rPr>
                <w:rFonts w:ascii="Times New Roman" w:hAnsi="Times New Roman" w:cs="Times New Roman"/>
                <w:bCs/>
                <w:caps/>
                <w:sz w:val="28"/>
                <w:szCs w:val="28"/>
                <w:lang w:val="uk-UA"/>
              </w:rPr>
            </w:pPr>
            <w:r w:rsidRPr="00150ACA">
              <w:rPr>
                <w:rFonts w:ascii="Times New Roman" w:hAnsi="Times New Roman" w:cs="Times New Roman"/>
                <w:sz w:val="28"/>
                <w:szCs w:val="28"/>
              </w:rPr>
              <w:t>1. Вважають за бажане</w:t>
            </w:r>
          </w:p>
        </w:tc>
        <w:tc>
          <w:tcPr>
            <w:tcW w:w="1722" w:type="dxa"/>
            <w:vAlign w:val="center"/>
          </w:tcPr>
          <w:p w:rsidR="00382FA3"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17</w:t>
            </w:r>
          </w:p>
        </w:tc>
        <w:tc>
          <w:tcPr>
            <w:tcW w:w="1901" w:type="dxa"/>
            <w:vAlign w:val="center"/>
          </w:tcPr>
          <w:p w:rsidR="00382FA3"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16</w:t>
            </w:r>
          </w:p>
        </w:tc>
      </w:tr>
      <w:tr w:rsidR="008F2238" w:rsidTr="00C6736C">
        <w:trPr>
          <w:trHeight w:val="966"/>
          <w:jc w:val="center"/>
        </w:trPr>
        <w:tc>
          <w:tcPr>
            <w:tcW w:w="5746" w:type="dxa"/>
            <w:vAlign w:val="center"/>
          </w:tcPr>
          <w:p w:rsidR="008F2238" w:rsidRPr="00150ACA" w:rsidRDefault="008F2238" w:rsidP="00895913">
            <w:pPr>
              <w:pStyle w:val="aa"/>
              <w:spacing w:line="360" w:lineRule="auto"/>
              <w:ind w:left="0"/>
              <w:rPr>
                <w:rFonts w:ascii="Times New Roman" w:hAnsi="Times New Roman" w:cs="Times New Roman"/>
                <w:sz w:val="28"/>
                <w:szCs w:val="28"/>
              </w:rPr>
            </w:pPr>
            <w:r w:rsidRPr="00150ACA">
              <w:rPr>
                <w:rFonts w:ascii="Times New Roman" w:hAnsi="Times New Roman" w:cs="Times New Roman"/>
                <w:sz w:val="28"/>
                <w:szCs w:val="28"/>
                <w:lang w:val="uk-UA"/>
              </w:rPr>
              <w:t xml:space="preserve">2. </w:t>
            </w:r>
            <w:r w:rsidRPr="00150ACA">
              <w:rPr>
                <w:rFonts w:ascii="Times New Roman" w:hAnsi="Times New Roman" w:cs="Times New Roman"/>
                <w:sz w:val="28"/>
                <w:szCs w:val="28"/>
              </w:rPr>
              <w:t>Вважають за необхідне</w:t>
            </w:r>
          </w:p>
        </w:tc>
        <w:tc>
          <w:tcPr>
            <w:tcW w:w="1722" w:type="dxa"/>
            <w:vAlign w:val="center"/>
          </w:tcPr>
          <w:p w:rsidR="008F2238"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27</w:t>
            </w:r>
          </w:p>
        </w:tc>
        <w:tc>
          <w:tcPr>
            <w:tcW w:w="1901" w:type="dxa"/>
            <w:vAlign w:val="center"/>
          </w:tcPr>
          <w:p w:rsidR="008F2238"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28</w:t>
            </w:r>
          </w:p>
        </w:tc>
      </w:tr>
      <w:tr w:rsidR="008F2238" w:rsidTr="00C6736C">
        <w:trPr>
          <w:trHeight w:val="966"/>
          <w:jc w:val="center"/>
        </w:trPr>
        <w:tc>
          <w:tcPr>
            <w:tcW w:w="5746" w:type="dxa"/>
            <w:vAlign w:val="center"/>
          </w:tcPr>
          <w:p w:rsidR="008F2238" w:rsidRPr="00150ACA" w:rsidRDefault="008F2238" w:rsidP="00895913">
            <w:pPr>
              <w:pStyle w:val="aa"/>
              <w:spacing w:line="360" w:lineRule="auto"/>
              <w:ind w:left="0"/>
              <w:rPr>
                <w:rFonts w:ascii="Times New Roman" w:hAnsi="Times New Roman" w:cs="Times New Roman"/>
                <w:sz w:val="28"/>
                <w:szCs w:val="28"/>
                <w:lang w:val="uk-UA"/>
              </w:rPr>
            </w:pPr>
            <w:r w:rsidRPr="00150ACA">
              <w:rPr>
                <w:rFonts w:ascii="Times New Roman" w:hAnsi="Times New Roman" w:cs="Times New Roman"/>
                <w:sz w:val="28"/>
                <w:szCs w:val="28"/>
              </w:rPr>
              <w:t>3. Вважають обов’язковим</w:t>
            </w:r>
          </w:p>
        </w:tc>
        <w:tc>
          <w:tcPr>
            <w:tcW w:w="1722" w:type="dxa"/>
            <w:vAlign w:val="center"/>
          </w:tcPr>
          <w:p w:rsidR="008F2238"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56</w:t>
            </w:r>
          </w:p>
        </w:tc>
        <w:tc>
          <w:tcPr>
            <w:tcW w:w="1901" w:type="dxa"/>
            <w:vAlign w:val="center"/>
          </w:tcPr>
          <w:p w:rsidR="008F2238"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37</w:t>
            </w:r>
          </w:p>
        </w:tc>
      </w:tr>
      <w:tr w:rsidR="008F2238" w:rsidTr="00C6736C">
        <w:trPr>
          <w:trHeight w:val="966"/>
          <w:jc w:val="center"/>
        </w:trPr>
        <w:tc>
          <w:tcPr>
            <w:tcW w:w="5746" w:type="dxa"/>
            <w:vAlign w:val="center"/>
          </w:tcPr>
          <w:p w:rsidR="008F2238" w:rsidRPr="00150ACA" w:rsidRDefault="008F2238" w:rsidP="00895913">
            <w:pPr>
              <w:pStyle w:val="aa"/>
              <w:spacing w:line="360" w:lineRule="auto"/>
              <w:ind w:left="0"/>
              <w:rPr>
                <w:rFonts w:ascii="Times New Roman" w:hAnsi="Times New Roman" w:cs="Times New Roman"/>
                <w:sz w:val="28"/>
                <w:szCs w:val="28"/>
              </w:rPr>
            </w:pPr>
            <w:r w:rsidRPr="00150ACA">
              <w:rPr>
                <w:rFonts w:ascii="Times New Roman" w:hAnsi="Times New Roman" w:cs="Times New Roman"/>
                <w:sz w:val="28"/>
                <w:szCs w:val="28"/>
              </w:rPr>
              <w:t>4. Вважають не обов’язковим</w:t>
            </w:r>
          </w:p>
        </w:tc>
        <w:tc>
          <w:tcPr>
            <w:tcW w:w="1722" w:type="dxa"/>
            <w:vAlign w:val="center"/>
          </w:tcPr>
          <w:p w:rsidR="008F2238" w:rsidRDefault="0045592B"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10</w:t>
            </w:r>
          </w:p>
        </w:tc>
        <w:tc>
          <w:tcPr>
            <w:tcW w:w="1901" w:type="dxa"/>
            <w:vAlign w:val="center"/>
          </w:tcPr>
          <w:p w:rsidR="008F2238" w:rsidRDefault="008F2238" w:rsidP="00895913">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19</w:t>
            </w:r>
          </w:p>
        </w:tc>
      </w:tr>
    </w:tbl>
    <w:p w:rsidR="009D7680" w:rsidRDefault="009D7680" w:rsidP="009D7680">
      <w:pPr>
        <w:pStyle w:val="aa"/>
        <w:ind w:left="975"/>
        <w:rPr>
          <w:rFonts w:ascii="Times New Roman" w:hAnsi="Times New Roman" w:cs="Times New Roman"/>
          <w:bCs/>
          <w:caps/>
          <w:sz w:val="28"/>
          <w:szCs w:val="28"/>
          <w:lang w:val="uk-UA"/>
        </w:rPr>
      </w:pPr>
    </w:p>
    <w:p w:rsidR="00FF1D7B" w:rsidRDefault="00FF1D7B" w:rsidP="00FF1D7B">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 анкетування «С</w:t>
      </w:r>
      <w:r w:rsidRPr="0045592B">
        <w:rPr>
          <w:rFonts w:ascii="Times New Roman" w:hAnsi="Times New Roman" w:cs="Times New Roman"/>
          <w:sz w:val="28"/>
          <w:szCs w:val="28"/>
          <w:lang w:val="uk-UA"/>
        </w:rPr>
        <w:t>тавлення до позааудиторної фізкультурно</w:t>
      </w:r>
      <w:r>
        <w:rPr>
          <w:rFonts w:ascii="Times New Roman" w:hAnsi="Times New Roman" w:cs="Times New Roman"/>
          <w:sz w:val="28"/>
          <w:szCs w:val="28"/>
          <w:lang w:val="uk-UA"/>
        </w:rPr>
        <w:t>-</w:t>
      </w:r>
      <w:r w:rsidRPr="00E13CB1">
        <w:rPr>
          <w:rFonts w:ascii="Times New Roman" w:hAnsi="Times New Roman" w:cs="Times New Roman"/>
          <w:sz w:val="28"/>
          <w:szCs w:val="28"/>
          <w:lang w:val="uk-UA"/>
        </w:rPr>
        <w:t>спортивної діяльності» розділилися наступним чином: курсанти – 17% респондентів вважають за бажане, 27% – за необхідне, 56% – обов’язковим, 10% респондентів вважають не обов’язковим; студенти – 16% респондентів вважають за бажане, 28% – за необхідне, 37% – обов’язковим, 19% респондентів вважають не обов’язковим.</w:t>
      </w:r>
    </w:p>
    <w:p w:rsidR="00C37A7F" w:rsidRDefault="00C37A7F" w:rsidP="00FF1D7B">
      <w:pPr>
        <w:pStyle w:val="aa"/>
        <w:spacing w:after="0" w:line="360" w:lineRule="auto"/>
        <w:ind w:left="0" w:firstLine="709"/>
        <w:jc w:val="both"/>
        <w:rPr>
          <w:rFonts w:ascii="Times New Roman" w:hAnsi="Times New Roman" w:cs="Times New Roman"/>
          <w:sz w:val="28"/>
          <w:szCs w:val="28"/>
          <w:lang w:val="uk-UA"/>
        </w:rPr>
      </w:pPr>
    </w:p>
    <w:p w:rsidR="00746BD5" w:rsidRPr="00E13CB1" w:rsidRDefault="00746BD5" w:rsidP="00746BD5">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5A2AAAB2" wp14:editId="7852C3AB">
            <wp:extent cx="5822950" cy="4082902"/>
            <wp:effectExtent l="0" t="0" r="0" b="0"/>
            <wp:docPr id="1" name="Диаграмма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DFE23F-9F65-4D4D-96EB-56286A9045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37A7F" w:rsidRDefault="00C37A7F" w:rsidP="00C37A7F">
      <w:pPr>
        <w:pStyle w:val="aa"/>
        <w:spacing w:after="0" w:line="360" w:lineRule="auto"/>
        <w:ind w:left="1560" w:hanging="1560"/>
        <w:jc w:val="both"/>
        <w:rPr>
          <w:rFonts w:ascii="Times New Roman" w:hAnsi="Times New Roman" w:cs="Times New Roman"/>
          <w:sz w:val="28"/>
          <w:szCs w:val="28"/>
          <w:lang w:val="uk-UA"/>
        </w:rPr>
      </w:pPr>
      <w:r>
        <w:rPr>
          <w:rFonts w:ascii="Times New Roman" w:hAnsi="Times New Roman" w:cs="Times New Roman"/>
          <w:sz w:val="28"/>
          <w:szCs w:val="28"/>
          <w:lang w:val="uk-UA"/>
        </w:rPr>
        <w:t>Рис. 3.1 Результати анкетування «С</w:t>
      </w:r>
      <w:r w:rsidRPr="0045592B">
        <w:rPr>
          <w:rFonts w:ascii="Times New Roman" w:hAnsi="Times New Roman" w:cs="Times New Roman"/>
          <w:sz w:val="28"/>
          <w:szCs w:val="28"/>
          <w:lang w:val="uk-UA"/>
        </w:rPr>
        <w:t>тавлення до позааудиторної фізкультурно</w:t>
      </w:r>
      <w:r>
        <w:rPr>
          <w:rFonts w:ascii="Times New Roman" w:hAnsi="Times New Roman" w:cs="Times New Roman"/>
          <w:sz w:val="28"/>
          <w:szCs w:val="28"/>
          <w:lang w:val="uk-UA"/>
        </w:rPr>
        <w:t>-</w:t>
      </w:r>
      <w:r w:rsidRPr="00E13CB1">
        <w:rPr>
          <w:rFonts w:ascii="Times New Roman" w:hAnsi="Times New Roman" w:cs="Times New Roman"/>
          <w:sz w:val="28"/>
          <w:szCs w:val="28"/>
          <w:lang w:val="uk-UA"/>
        </w:rPr>
        <w:t>спортивної діяльності»</w:t>
      </w:r>
    </w:p>
    <w:p w:rsidR="00C37A7F" w:rsidRDefault="00C37A7F" w:rsidP="00C37A7F">
      <w:pPr>
        <w:pStyle w:val="aa"/>
        <w:spacing w:after="0" w:line="360" w:lineRule="auto"/>
        <w:ind w:left="0"/>
        <w:jc w:val="both"/>
        <w:rPr>
          <w:rFonts w:ascii="Times New Roman" w:hAnsi="Times New Roman" w:cs="Times New Roman"/>
          <w:sz w:val="28"/>
          <w:szCs w:val="28"/>
          <w:lang w:val="uk-UA"/>
        </w:rPr>
      </w:pPr>
    </w:p>
    <w:p w:rsidR="00613942" w:rsidRPr="00E13CB1" w:rsidRDefault="00613942" w:rsidP="00E13CB1">
      <w:pPr>
        <w:pStyle w:val="aa"/>
        <w:spacing w:after="0" w:line="360" w:lineRule="auto"/>
        <w:ind w:left="0" w:firstLine="709"/>
        <w:jc w:val="both"/>
        <w:rPr>
          <w:rFonts w:ascii="Times New Roman" w:hAnsi="Times New Roman" w:cs="Times New Roman"/>
          <w:sz w:val="28"/>
          <w:szCs w:val="28"/>
          <w:lang w:val="uk-UA"/>
        </w:rPr>
      </w:pPr>
      <w:r w:rsidRPr="00E13CB1">
        <w:rPr>
          <w:rFonts w:ascii="Times New Roman" w:hAnsi="Times New Roman" w:cs="Times New Roman"/>
          <w:sz w:val="28"/>
          <w:szCs w:val="28"/>
          <w:lang w:val="uk-UA"/>
        </w:rPr>
        <w:t>Відповіді респондентів на питання анкети «У чому, на вашу думку, проявляється ефект від позааудиторних занять з фізич</w:t>
      </w:r>
      <w:r w:rsidR="00B929F8" w:rsidRPr="00E13CB1">
        <w:rPr>
          <w:rFonts w:ascii="Times New Roman" w:hAnsi="Times New Roman" w:cs="Times New Roman"/>
          <w:sz w:val="28"/>
          <w:szCs w:val="28"/>
          <w:lang w:val="uk-UA"/>
        </w:rPr>
        <w:t xml:space="preserve">ного виховання у </w:t>
      </w:r>
      <w:r w:rsidR="00FF1D7B">
        <w:rPr>
          <w:rFonts w:ascii="Times New Roman" w:hAnsi="Times New Roman" w:cs="Times New Roman"/>
          <w:sz w:val="28"/>
          <w:szCs w:val="28"/>
          <w:lang w:val="uk-UA"/>
        </w:rPr>
        <w:t>ЗВО</w:t>
      </w:r>
      <w:r w:rsidR="00B929F8" w:rsidRPr="00E13CB1">
        <w:rPr>
          <w:rFonts w:ascii="Times New Roman" w:hAnsi="Times New Roman" w:cs="Times New Roman"/>
          <w:sz w:val="28"/>
          <w:szCs w:val="28"/>
          <w:lang w:val="uk-UA"/>
        </w:rPr>
        <w:t xml:space="preserve">?» </w:t>
      </w:r>
      <w:r w:rsidR="00FF1D7B">
        <w:rPr>
          <w:rFonts w:ascii="Times New Roman" w:hAnsi="Times New Roman" w:cs="Times New Roman"/>
          <w:sz w:val="28"/>
          <w:szCs w:val="28"/>
          <w:lang w:val="uk-UA"/>
        </w:rPr>
        <w:t>засвідчили наступне</w:t>
      </w:r>
      <w:r w:rsidR="00825F46">
        <w:rPr>
          <w:rFonts w:ascii="Times New Roman" w:hAnsi="Times New Roman" w:cs="Times New Roman"/>
          <w:sz w:val="28"/>
          <w:szCs w:val="28"/>
          <w:lang w:val="uk-UA"/>
        </w:rPr>
        <w:t xml:space="preserve"> (рис. 3.2, 3.3)</w:t>
      </w:r>
      <w:r w:rsidR="00FF1D7B">
        <w:rPr>
          <w:rFonts w:ascii="Times New Roman" w:hAnsi="Times New Roman" w:cs="Times New Roman"/>
          <w:sz w:val="28"/>
          <w:szCs w:val="28"/>
          <w:lang w:val="uk-UA"/>
        </w:rPr>
        <w:t>:</w:t>
      </w:r>
    </w:p>
    <w:p w:rsid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 покращення та зміцнення здоров’я; </w:t>
      </w:r>
    </w:p>
    <w:p w:rsid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 покращення фізичної працездатності; </w:t>
      </w:r>
    </w:p>
    <w:p w:rsid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 покращення розумової працездатності; </w:t>
      </w:r>
    </w:p>
    <w:p w:rsidR="00613942" w:rsidRP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lastRenderedPageBreak/>
        <w:t xml:space="preserve">– нормалізація маси тіла; </w:t>
      </w:r>
    </w:p>
    <w:p w:rsidR="00613942" w:rsidRP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покращення настрою, самопочуття, спілкування з друзями;</w:t>
      </w:r>
    </w:p>
    <w:p w:rsidR="00613942" w:rsidRPr="00613942" w:rsidRDefault="00613942" w:rsidP="00613942">
      <w:pPr>
        <w:pStyle w:val="aa"/>
        <w:numPr>
          <w:ilvl w:val="0"/>
          <w:numId w:val="4"/>
        </w:numPr>
        <w:spacing w:after="0" w:line="360" w:lineRule="auto"/>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 підвищення самооцінки. </w:t>
      </w:r>
    </w:p>
    <w:p w:rsidR="00DB714F"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Результати</w:t>
      </w:r>
      <w:r w:rsidR="00FF1D7B" w:rsidRPr="00FF1D7B">
        <w:rPr>
          <w:rFonts w:ascii="Times New Roman" w:hAnsi="Times New Roman" w:cs="Times New Roman"/>
          <w:sz w:val="28"/>
          <w:szCs w:val="28"/>
          <w:lang w:val="uk-UA"/>
        </w:rPr>
        <w:t xml:space="preserve"> </w:t>
      </w:r>
      <w:r w:rsidR="00FF1D7B" w:rsidRPr="00DB714F">
        <w:rPr>
          <w:rFonts w:ascii="Times New Roman" w:hAnsi="Times New Roman" w:cs="Times New Roman"/>
          <w:sz w:val="28"/>
          <w:szCs w:val="28"/>
          <w:lang w:val="uk-UA"/>
        </w:rPr>
        <w:t>хлопці</w:t>
      </w:r>
      <w:r w:rsidR="00FF1D7B">
        <w:rPr>
          <w:rFonts w:ascii="Times New Roman" w:hAnsi="Times New Roman" w:cs="Times New Roman"/>
          <w:sz w:val="28"/>
          <w:szCs w:val="28"/>
          <w:lang w:val="uk-UA"/>
        </w:rPr>
        <w:t>в, що зображені на рисунку 3.</w:t>
      </w:r>
      <w:r w:rsidR="00746BD5">
        <w:rPr>
          <w:rFonts w:ascii="Times New Roman" w:hAnsi="Times New Roman" w:cs="Times New Roman"/>
          <w:sz w:val="28"/>
          <w:szCs w:val="28"/>
          <w:lang w:val="uk-UA"/>
        </w:rPr>
        <w:t>2</w:t>
      </w:r>
      <w:r w:rsidRPr="00613942">
        <w:rPr>
          <w:rFonts w:ascii="Times New Roman" w:hAnsi="Times New Roman" w:cs="Times New Roman"/>
          <w:sz w:val="28"/>
          <w:szCs w:val="28"/>
          <w:lang w:val="uk-UA"/>
        </w:rPr>
        <w:t xml:space="preserve"> </w:t>
      </w:r>
      <w:r w:rsidR="00FF1D7B">
        <w:rPr>
          <w:rFonts w:ascii="Times New Roman" w:hAnsi="Times New Roman" w:cs="Times New Roman"/>
          <w:sz w:val="28"/>
          <w:szCs w:val="28"/>
          <w:lang w:val="uk-UA"/>
        </w:rPr>
        <w:t>показали</w:t>
      </w:r>
      <w:r w:rsidRPr="00613942">
        <w:rPr>
          <w:rFonts w:ascii="Times New Roman" w:hAnsi="Times New Roman" w:cs="Times New Roman"/>
          <w:sz w:val="28"/>
          <w:szCs w:val="28"/>
          <w:lang w:val="uk-UA"/>
        </w:rPr>
        <w:t xml:space="preserve">: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DB714F">
        <w:rPr>
          <w:rFonts w:ascii="Times New Roman" w:hAnsi="Times New Roman" w:cs="Times New Roman"/>
          <w:sz w:val="28"/>
          <w:szCs w:val="28"/>
          <w:lang w:val="uk-UA"/>
        </w:rPr>
        <w:t>1</w:t>
      </w:r>
      <w:r w:rsidRPr="00613942">
        <w:rPr>
          <w:rFonts w:ascii="Times New Roman" w:hAnsi="Times New Roman" w:cs="Times New Roman"/>
          <w:sz w:val="28"/>
          <w:szCs w:val="28"/>
          <w:lang w:val="uk-UA"/>
        </w:rPr>
        <w:t xml:space="preserve">8,7% – у зміцненні здоров’я,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19,1% – у покращенні фізичної працездатності,</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14,1% – у покращенні розумової працездатності,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16,2% – у нормалізації маси тіла,</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18,6% – у покращенні настрою, самопочуття, спілкування з друзями,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13,3% – у підвищенні самооцінки</w:t>
      </w:r>
      <w:r w:rsidR="00FF1D7B">
        <w:rPr>
          <w:rFonts w:ascii="Times New Roman" w:hAnsi="Times New Roman" w:cs="Times New Roman"/>
          <w:sz w:val="28"/>
          <w:szCs w:val="28"/>
          <w:lang w:val="uk-UA"/>
        </w:rPr>
        <w:t>.</w:t>
      </w:r>
    </w:p>
    <w:p w:rsidR="00A611F5" w:rsidRDefault="00A611F5" w:rsidP="00613942">
      <w:pPr>
        <w:spacing w:after="0" w:line="360" w:lineRule="auto"/>
        <w:ind w:firstLine="708"/>
        <w:jc w:val="both"/>
        <w:rPr>
          <w:rFonts w:ascii="Times New Roman" w:hAnsi="Times New Roman" w:cs="Times New Roman"/>
          <w:sz w:val="28"/>
          <w:szCs w:val="28"/>
          <w:lang w:val="uk-UA"/>
        </w:rPr>
      </w:pPr>
    </w:p>
    <w:p w:rsidR="00825F46" w:rsidRDefault="00825F46" w:rsidP="00825F46">
      <w:pPr>
        <w:spacing w:after="0" w:line="360" w:lineRule="auto"/>
        <w:jc w:val="both"/>
        <w:rPr>
          <w:rFonts w:ascii="Times New Roman" w:hAnsi="Times New Roman" w:cs="Times New Roman"/>
          <w:sz w:val="28"/>
          <w:szCs w:val="28"/>
          <w:lang w:val="uk-UA"/>
        </w:rPr>
      </w:pPr>
      <w:r>
        <w:rPr>
          <w:noProof/>
          <w:lang w:eastAsia="ru-RU"/>
        </w:rPr>
        <w:drawing>
          <wp:inline distT="0" distB="0" distL="0" distR="0" wp14:anchorId="550A17E1" wp14:editId="1C7A7B12">
            <wp:extent cx="5939790" cy="4015946"/>
            <wp:effectExtent l="0" t="0" r="3810" b="0"/>
            <wp:docPr id="2" name="Диаграмма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4C0ECC-9444-C540-A8D7-A63A9CE884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25F46" w:rsidRDefault="00825F46" w:rsidP="00825F46">
      <w:pPr>
        <w:spacing w:after="0" w:line="360" w:lineRule="auto"/>
        <w:ind w:left="1134" w:hanging="1134"/>
        <w:jc w:val="both"/>
        <w:rPr>
          <w:rFonts w:ascii="Times New Roman" w:hAnsi="Times New Roman" w:cs="Times New Roman"/>
          <w:sz w:val="28"/>
          <w:szCs w:val="28"/>
          <w:lang w:val="uk-UA"/>
        </w:rPr>
      </w:pPr>
      <w:r>
        <w:rPr>
          <w:rFonts w:ascii="Times New Roman" w:hAnsi="Times New Roman" w:cs="Times New Roman"/>
          <w:sz w:val="28"/>
          <w:szCs w:val="28"/>
          <w:lang w:val="uk-UA"/>
        </w:rPr>
        <w:t>Рис. 3.2</w:t>
      </w:r>
      <w:r w:rsidRPr="00825F46">
        <w:rPr>
          <w:rFonts w:ascii="Times New Roman" w:hAnsi="Times New Roman" w:cs="Times New Roman"/>
          <w:sz w:val="28"/>
          <w:szCs w:val="28"/>
          <w:lang w:val="uk-UA"/>
        </w:rPr>
        <w:t xml:space="preserve"> </w:t>
      </w:r>
      <w:r w:rsidRPr="00E13CB1">
        <w:rPr>
          <w:rFonts w:ascii="Times New Roman" w:hAnsi="Times New Roman" w:cs="Times New Roman"/>
          <w:sz w:val="28"/>
          <w:szCs w:val="28"/>
          <w:lang w:val="uk-UA"/>
        </w:rPr>
        <w:t xml:space="preserve">Відповіді </w:t>
      </w:r>
      <w:r>
        <w:rPr>
          <w:rFonts w:ascii="Times New Roman" w:hAnsi="Times New Roman" w:cs="Times New Roman"/>
          <w:sz w:val="28"/>
          <w:szCs w:val="28"/>
          <w:lang w:val="uk-UA"/>
        </w:rPr>
        <w:t>хлопців</w:t>
      </w:r>
      <w:r w:rsidRPr="00E13CB1">
        <w:rPr>
          <w:rFonts w:ascii="Times New Roman" w:hAnsi="Times New Roman" w:cs="Times New Roman"/>
          <w:sz w:val="28"/>
          <w:szCs w:val="28"/>
          <w:lang w:val="uk-UA"/>
        </w:rPr>
        <w:t xml:space="preserve"> на </w:t>
      </w:r>
      <w:r>
        <w:rPr>
          <w:rFonts w:ascii="Times New Roman" w:hAnsi="Times New Roman" w:cs="Times New Roman"/>
          <w:sz w:val="28"/>
          <w:szCs w:val="28"/>
          <w:lang w:val="uk-UA"/>
        </w:rPr>
        <w:t>за</w:t>
      </w:r>
      <w:r w:rsidRPr="00E13CB1">
        <w:rPr>
          <w:rFonts w:ascii="Times New Roman" w:hAnsi="Times New Roman" w:cs="Times New Roman"/>
          <w:sz w:val="28"/>
          <w:szCs w:val="28"/>
          <w:lang w:val="uk-UA"/>
        </w:rPr>
        <w:t xml:space="preserve">питання анкети «У чому, на вашу думку, проявляється ефект від позааудиторних занять з фізичного виховання у </w:t>
      </w:r>
      <w:r>
        <w:rPr>
          <w:rFonts w:ascii="Times New Roman" w:hAnsi="Times New Roman" w:cs="Times New Roman"/>
          <w:sz w:val="28"/>
          <w:szCs w:val="28"/>
          <w:lang w:val="uk-UA"/>
        </w:rPr>
        <w:t>ЗВО</w:t>
      </w:r>
      <w:r w:rsidRPr="00E13CB1">
        <w:rPr>
          <w:rFonts w:ascii="Times New Roman" w:hAnsi="Times New Roman" w:cs="Times New Roman"/>
          <w:sz w:val="28"/>
          <w:szCs w:val="28"/>
          <w:lang w:val="uk-UA"/>
        </w:rPr>
        <w:t>?»</w:t>
      </w:r>
    </w:p>
    <w:p w:rsidR="00825F46" w:rsidRDefault="00825F46" w:rsidP="00613942">
      <w:pPr>
        <w:spacing w:after="0" w:line="360" w:lineRule="auto"/>
        <w:ind w:firstLine="708"/>
        <w:jc w:val="both"/>
        <w:rPr>
          <w:rFonts w:ascii="Times New Roman" w:hAnsi="Times New Roman" w:cs="Times New Roman"/>
          <w:sz w:val="28"/>
          <w:szCs w:val="28"/>
          <w:lang w:val="uk-UA"/>
        </w:rPr>
      </w:pPr>
    </w:p>
    <w:p w:rsidR="00FF1D7B" w:rsidRDefault="00FF1D7B" w:rsidP="00FF1D7B">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Результати</w:t>
      </w:r>
      <w:r w:rsidRPr="00FF1D7B">
        <w:rPr>
          <w:rFonts w:ascii="Times New Roman" w:hAnsi="Times New Roman" w:cs="Times New Roman"/>
          <w:sz w:val="28"/>
          <w:szCs w:val="28"/>
          <w:lang w:val="uk-UA"/>
        </w:rPr>
        <w:t xml:space="preserve"> </w:t>
      </w:r>
      <w:r>
        <w:rPr>
          <w:rFonts w:ascii="Times New Roman" w:hAnsi="Times New Roman" w:cs="Times New Roman"/>
          <w:sz w:val="28"/>
          <w:szCs w:val="28"/>
          <w:lang w:val="uk-UA"/>
        </w:rPr>
        <w:t>дівчат, що зображені на рисунку 3.</w:t>
      </w:r>
      <w:r w:rsidR="00746BD5">
        <w:rPr>
          <w:rFonts w:ascii="Times New Roman" w:hAnsi="Times New Roman" w:cs="Times New Roman"/>
          <w:sz w:val="28"/>
          <w:szCs w:val="28"/>
          <w:lang w:val="uk-UA"/>
        </w:rPr>
        <w:t>3</w:t>
      </w:r>
      <w:r w:rsidRPr="00613942">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показали</w:t>
      </w:r>
      <w:r w:rsidRPr="00613942">
        <w:rPr>
          <w:rFonts w:ascii="Times New Roman" w:hAnsi="Times New Roman" w:cs="Times New Roman"/>
          <w:sz w:val="28"/>
          <w:szCs w:val="28"/>
          <w:lang w:val="uk-UA"/>
        </w:rPr>
        <w:t xml:space="preserve">: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DB714F">
        <w:rPr>
          <w:rFonts w:ascii="Times New Roman" w:hAnsi="Times New Roman" w:cs="Times New Roman"/>
          <w:sz w:val="28"/>
          <w:szCs w:val="28"/>
          <w:lang w:val="uk-UA"/>
        </w:rPr>
        <w:t>дівчата</w:t>
      </w:r>
      <w:r w:rsidRPr="00613942">
        <w:rPr>
          <w:rFonts w:ascii="Times New Roman" w:hAnsi="Times New Roman" w:cs="Times New Roman"/>
          <w:sz w:val="28"/>
          <w:szCs w:val="28"/>
          <w:lang w:val="uk-UA"/>
        </w:rPr>
        <w:t xml:space="preserve"> 12,6% – у покращенні та зміцненні здоров’я,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lastRenderedPageBreak/>
        <w:t xml:space="preserve">13,2% – у покращенні фізичної працездатності,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14,2% – у покращенні розумової працездатності,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25,1% – у зниженні ваги та нормалізації маси тіла, </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15,6% – у покращенні настрою, самопочуття, спілкування з друзями,</w:t>
      </w:r>
    </w:p>
    <w:p w:rsidR="00613942" w:rsidRDefault="00613942" w:rsidP="00613942">
      <w:pPr>
        <w:spacing w:after="0" w:line="360" w:lineRule="auto"/>
        <w:ind w:firstLine="708"/>
        <w:jc w:val="both"/>
        <w:rPr>
          <w:rFonts w:ascii="Times New Roman" w:hAnsi="Times New Roman" w:cs="Times New Roman"/>
          <w:sz w:val="28"/>
          <w:szCs w:val="28"/>
          <w:lang w:val="uk-UA"/>
        </w:rPr>
      </w:pPr>
      <w:r w:rsidRPr="00613942">
        <w:rPr>
          <w:rFonts w:ascii="Times New Roman" w:hAnsi="Times New Roman" w:cs="Times New Roman"/>
          <w:sz w:val="28"/>
          <w:szCs w:val="28"/>
          <w:lang w:val="uk-UA"/>
        </w:rPr>
        <w:t xml:space="preserve">19,3% – у підвищенні самооцінки. </w:t>
      </w:r>
    </w:p>
    <w:p w:rsidR="00847ACA" w:rsidRDefault="00847ACA" w:rsidP="00933E26">
      <w:pPr>
        <w:spacing w:after="0" w:line="360" w:lineRule="auto"/>
        <w:ind w:firstLine="709"/>
        <w:jc w:val="both"/>
        <w:rPr>
          <w:rFonts w:ascii="Times New Roman" w:hAnsi="Times New Roman" w:cs="Times New Roman"/>
          <w:sz w:val="28"/>
          <w:szCs w:val="28"/>
          <w:lang w:val="uk-UA"/>
        </w:rPr>
      </w:pPr>
    </w:p>
    <w:p w:rsidR="00847ACA" w:rsidRDefault="00847ACA" w:rsidP="00847ACA">
      <w:pPr>
        <w:spacing w:after="0" w:line="360" w:lineRule="auto"/>
        <w:jc w:val="center"/>
        <w:rPr>
          <w:rFonts w:ascii="Times New Roman" w:hAnsi="Times New Roman" w:cs="Times New Roman"/>
          <w:sz w:val="28"/>
          <w:szCs w:val="28"/>
          <w:lang w:val="uk-UA"/>
        </w:rPr>
      </w:pPr>
      <w:r>
        <w:rPr>
          <w:noProof/>
          <w:lang w:eastAsia="ru-RU"/>
        </w:rPr>
        <w:drawing>
          <wp:inline distT="0" distB="0" distL="0" distR="0" wp14:anchorId="5DAB7F42" wp14:editId="246B6161">
            <wp:extent cx="5773420" cy="4508205"/>
            <wp:effectExtent l="0" t="0" r="5080" b="635"/>
            <wp:docPr id="3" name="Диаграмма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EC62B2-FB6A-4746-940B-2A52D9D670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47ACA" w:rsidRDefault="00847ACA" w:rsidP="00847ACA">
      <w:pPr>
        <w:spacing w:after="0" w:line="360" w:lineRule="auto"/>
        <w:ind w:left="1134" w:hanging="1134"/>
        <w:jc w:val="both"/>
        <w:rPr>
          <w:rFonts w:ascii="Times New Roman" w:hAnsi="Times New Roman" w:cs="Times New Roman"/>
          <w:sz w:val="28"/>
          <w:szCs w:val="28"/>
          <w:lang w:val="uk-UA"/>
        </w:rPr>
      </w:pPr>
      <w:r>
        <w:rPr>
          <w:rFonts w:ascii="Times New Roman" w:hAnsi="Times New Roman" w:cs="Times New Roman"/>
          <w:sz w:val="28"/>
          <w:szCs w:val="28"/>
          <w:lang w:val="uk-UA"/>
        </w:rPr>
        <w:t>Рис. 3.3</w:t>
      </w:r>
      <w:r w:rsidRPr="00825F46">
        <w:rPr>
          <w:rFonts w:ascii="Times New Roman" w:hAnsi="Times New Roman" w:cs="Times New Roman"/>
          <w:sz w:val="28"/>
          <w:szCs w:val="28"/>
          <w:lang w:val="uk-UA"/>
        </w:rPr>
        <w:t xml:space="preserve"> </w:t>
      </w:r>
      <w:r w:rsidRPr="00E13CB1">
        <w:rPr>
          <w:rFonts w:ascii="Times New Roman" w:hAnsi="Times New Roman" w:cs="Times New Roman"/>
          <w:sz w:val="28"/>
          <w:szCs w:val="28"/>
          <w:lang w:val="uk-UA"/>
        </w:rPr>
        <w:t xml:space="preserve">Відповіді </w:t>
      </w:r>
      <w:r>
        <w:rPr>
          <w:rFonts w:ascii="Times New Roman" w:hAnsi="Times New Roman" w:cs="Times New Roman"/>
          <w:sz w:val="28"/>
          <w:szCs w:val="28"/>
          <w:lang w:val="uk-UA"/>
        </w:rPr>
        <w:t>дівчат</w:t>
      </w:r>
      <w:r w:rsidRPr="00E13CB1">
        <w:rPr>
          <w:rFonts w:ascii="Times New Roman" w:hAnsi="Times New Roman" w:cs="Times New Roman"/>
          <w:sz w:val="28"/>
          <w:szCs w:val="28"/>
          <w:lang w:val="uk-UA"/>
        </w:rPr>
        <w:t xml:space="preserve"> на </w:t>
      </w:r>
      <w:r>
        <w:rPr>
          <w:rFonts w:ascii="Times New Roman" w:hAnsi="Times New Roman" w:cs="Times New Roman"/>
          <w:sz w:val="28"/>
          <w:szCs w:val="28"/>
          <w:lang w:val="uk-UA"/>
        </w:rPr>
        <w:t>за</w:t>
      </w:r>
      <w:r w:rsidRPr="00E13CB1">
        <w:rPr>
          <w:rFonts w:ascii="Times New Roman" w:hAnsi="Times New Roman" w:cs="Times New Roman"/>
          <w:sz w:val="28"/>
          <w:szCs w:val="28"/>
          <w:lang w:val="uk-UA"/>
        </w:rPr>
        <w:t xml:space="preserve">питання анкети «У чому, на вашу думку, проявляється ефект від позааудиторних занять з фізичного виховання у </w:t>
      </w:r>
      <w:r>
        <w:rPr>
          <w:rFonts w:ascii="Times New Roman" w:hAnsi="Times New Roman" w:cs="Times New Roman"/>
          <w:sz w:val="28"/>
          <w:szCs w:val="28"/>
          <w:lang w:val="uk-UA"/>
        </w:rPr>
        <w:t>ЗВО</w:t>
      </w:r>
      <w:r w:rsidRPr="00E13CB1">
        <w:rPr>
          <w:rFonts w:ascii="Times New Roman" w:hAnsi="Times New Roman" w:cs="Times New Roman"/>
          <w:sz w:val="28"/>
          <w:szCs w:val="28"/>
          <w:lang w:val="uk-UA"/>
        </w:rPr>
        <w:t>?»</w:t>
      </w:r>
    </w:p>
    <w:p w:rsidR="00847ACA" w:rsidRDefault="00847ACA" w:rsidP="009D1390">
      <w:pPr>
        <w:spacing w:after="0" w:line="360" w:lineRule="auto"/>
        <w:jc w:val="both"/>
        <w:rPr>
          <w:rFonts w:ascii="Times New Roman" w:hAnsi="Times New Roman" w:cs="Times New Roman"/>
          <w:sz w:val="28"/>
          <w:szCs w:val="28"/>
          <w:lang w:val="uk-UA"/>
        </w:rPr>
      </w:pPr>
    </w:p>
    <w:p w:rsidR="009D7680" w:rsidRPr="00933E26" w:rsidRDefault="00DD69DE" w:rsidP="00933E26">
      <w:pPr>
        <w:spacing w:after="0" w:line="360" w:lineRule="auto"/>
        <w:ind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Відповіді дівчат підтвердили,</w:t>
      </w:r>
      <w:r w:rsidR="00613942" w:rsidRPr="00613942">
        <w:rPr>
          <w:rFonts w:ascii="Times New Roman" w:hAnsi="Times New Roman" w:cs="Times New Roman"/>
          <w:sz w:val="28"/>
          <w:szCs w:val="28"/>
          <w:lang w:val="uk-UA"/>
        </w:rPr>
        <w:t xml:space="preserve"> </w:t>
      </w:r>
      <w:r w:rsidR="009D1390">
        <w:rPr>
          <w:rFonts w:ascii="Times New Roman" w:hAnsi="Times New Roman" w:cs="Times New Roman"/>
          <w:sz w:val="28"/>
          <w:szCs w:val="28"/>
          <w:lang w:val="uk-UA"/>
        </w:rPr>
        <w:t xml:space="preserve">що </w:t>
      </w:r>
      <w:r w:rsidR="00613942" w:rsidRPr="00613942">
        <w:rPr>
          <w:rFonts w:ascii="Times New Roman" w:hAnsi="Times New Roman" w:cs="Times New Roman"/>
          <w:sz w:val="28"/>
          <w:szCs w:val="28"/>
          <w:lang w:val="uk-UA"/>
        </w:rPr>
        <w:t xml:space="preserve">ефект позааудиторних занять (особливо заняття зі спортивної аеробіки та фітнесу) найбільше проявляється у нормалізації маси тіла (25,1%), у підвищенні самооцінки (19,3%), у </w:t>
      </w:r>
      <w:r w:rsidR="00613942" w:rsidRPr="00933E26">
        <w:rPr>
          <w:rFonts w:ascii="Times New Roman" w:hAnsi="Times New Roman" w:cs="Times New Roman"/>
          <w:sz w:val="28"/>
          <w:szCs w:val="28"/>
          <w:lang w:val="uk-UA"/>
        </w:rPr>
        <w:t>покращенні настрою, самопочутті, спілкуванні з друзями (15,6%)</w:t>
      </w:r>
      <w:r w:rsidR="00933E26" w:rsidRPr="00933E26">
        <w:rPr>
          <w:rFonts w:ascii="Times New Roman" w:hAnsi="Times New Roman" w:cs="Times New Roman"/>
          <w:sz w:val="28"/>
          <w:szCs w:val="28"/>
          <w:lang w:val="uk-UA"/>
        </w:rPr>
        <w:t>.</w:t>
      </w:r>
    </w:p>
    <w:p w:rsidR="009D7680" w:rsidRPr="005E0000" w:rsidRDefault="00DD69DE" w:rsidP="00933E26">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Таким чином</w:t>
      </w:r>
      <w:r w:rsidR="00B773E7">
        <w:rPr>
          <w:rFonts w:ascii="Times New Roman" w:hAnsi="Times New Roman" w:cs="Times New Roman"/>
          <w:sz w:val="28"/>
          <w:szCs w:val="28"/>
          <w:lang w:val="uk-UA"/>
        </w:rPr>
        <w:t>, під час анкетування ми з'ясували, що цільова направленість, інтерес до</w:t>
      </w:r>
      <w:r w:rsidR="00933E26" w:rsidRPr="00933E26">
        <w:rPr>
          <w:rFonts w:ascii="Times New Roman" w:hAnsi="Times New Roman" w:cs="Times New Roman"/>
          <w:sz w:val="28"/>
          <w:szCs w:val="28"/>
          <w:lang w:val="uk-UA"/>
        </w:rPr>
        <w:t xml:space="preserve"> занять</w:t>
      </w:r>
      <w:r w:rsidR="00B773E7">
        <w:rPr>
          <w:rFonts w:ascii="Times New Roman" w:hAnsi="Times New Roman" w:cs="Times New Roman"/>
          <w:sz w:val="28"/>
          <w:szCs w:val="28"/>
          <w:lang w:val="uk-UA"/>
        </w:rPr>
        <w:t xml:space="preserve"> у позааудиторний час</w:t>
      </w:r>
      <w:r w:rsidR="00933E26" w:rsidRPr="00933E26">
        <w:rPr>
          <w:rFonts w:ascii="Times New Roman" w:hAnsi="Times New Roman" w:cs="Times New Roman"/>
          <w:sz w:val="28"/>
          <w:szCs w:val="28"/>
          <w:lang w:val="uk-UA"/>
        </w:rPr>
        <w:t xml:space="preserve"> у студентському віці проявляється не стільки у досягненні оздоровчого ефе</w:t>
      </w:r>
      <w:r w:rsidR="00B773E7">
        <w:rPr>
          <w:rFonts w:ascii="Times New Roman" w:hAnsi="Times New Roman" w:cs="Times New Roman"/>
          <w:sz w:val="28"/>
          <w:szCs w:val="28"/>
          <w:lang w:val="uk-UA"/>
        </w:rPr>
        <w:t>кту, скільки у задоволенні за допомогою фізичних вправ широкого кола</w:t>
      </w:r>
      <w:r w:rsidR="00933E26" w:rsidRPr="00933E26">
        <w:rPr>
          <w:rFonts w:ascii="Times New Roman" w:hAnsi="Times New Roman" w:cs="Times New Roman"/>
          <w:sz w:val="28"/>
          <w:szCs w:val="28"/>
          <w:lang w:val="uk-UA"/>
        </w:rPr>
        <w:t xml:space="preserve"> потреб, спрямованих на самовираження, досягнення естетичної краси та </w:t>
      </w:r>
      <w:r w:rsidR="00B773E7" w:rsidRPr="00933E26">
        <w:rPr>
          <w:rFonts w:ascii="Times New Roman" w:hAnsi="Times New Roman" w:cs="Times New Roman"/>
          <w:sz w:val="28"/>
          <w:szCs w:val="28"/>
          <w:lang w:val="uk-UA"/>
        </w:rPr>
        <w:t>тіло</w:t>
      </w:r>
      <w:r w:rsidR="00B773E7">
        <w:rPr>
          <w:rFonts w:ascii="Times New Roman" w:hAnsi="Times New Roman" w:cs="Times New Roman"/>
          <w:sz w:val="28"/>
          <w:szCs w:val="28"/>
          <w:lang w:val="uk-UA"/>
        </w:rPr>
        <w:t xml:space="preserve"> п</w:t>
      </w:r>
      <w:r w:rsidR="00B773E7" w:rsidRPr="00933E26">
        <w:rPr>
          <w:rFonts w:ascii="Times New Roman" w:hAnsi="Times New Roman" w:cs="Times New Roman"/>
          <w:sz w:val="28"/>
          <w:szCs w:val="28"/>
          <w:lang w:val="uk-UA"/>
        </w:rPr>
        <w:t>обудови</w:t>
      </w:r>
      <w:r w:rsidR="00933E26" w:rsidRPr="00933E26">
        <w:rPr>
          <w:rFonts w:ascii="Times New Roman" w:hAnsi="Times New Roman" w:cs="Times New Roman"/>
          <w:sz w:val="28"/>
          <w:szCs w:val="28"/>
          <w:lang w:val="uk-UA"/>
        </w:rPr>
        <w:t>,</w:t>
      </w:r>
      <w:r w:rsidR="00B773E7">
        <w:rPr>
          <w:rFonts w:ascii="Times New Roman" w:hAnsi="Times New Roman" w:cs="Times New Roman"/>
          <w:sz w:val="28"/>
          <w:szCs w:val="28"/>
          <w:lang w:val="uk-UA"/>
        </w:rPr>
        <w:t xml:space="preserve"> </w:t>
      </w:r>
      <w:r w:rsidR="00B773E7" w:rsidRPr="00933E26">
        <w:rPr>
          <w:rFonts w:ascii="Times New Roman" w:hAnsi="Times New Roman" w:cs="Times New Roman"/>
          <w:sz w:val="28"/>
          <w:szCs w:val="28"/>
          <w:lang w:val="uk-UA"/>
        </w:rPr>
        <w:t>добре самопочуття,</w:t>
      </w:r>
      <w:r w:rsidR="00933E26" w:rsidRPr="00933E26">
        <w:rPr>
          <w:rFonts w:ascii="Times New Roman" w:hAnsi="Times New Roman" w:cs="Times New Roman"/>
          <w:sz w:val="28"/>
          <w:szCs w:val="28"/>
          <w:lang w:val="uk-UA"/>
        </w:rPr>
        <w:t xml:space="preserve"> якісне проведення активного дозвілля, змін</w:t>
      </w:r>
      <w:r w:rsidR="00B773E7">
        <w:rPr>
          <w:rFonts w:ascii="Times New Roman" w:hAnsi="Times New Roman" w:cs="Times New Roman"/>
          <w:sz w:val="28"/>
          <w:szCs w:val="28"/>
          <w:lang w:val="uk-UA"/>
        </w:rPr>
        <w:t xml:space="preserve">у діяльності, </w:t>
      </w:r>
      <w:r w:rsidR="00B773E7" w:rsidRPr="00933E26">
        <w:rPr>
          <w:rFonts w:ascii="Times New Roman" w:hAnsi="Times New Roman" w:cs="Times New Roman"/>
          <w:sz w:val="28"/>
          <w:szCs w:val="28"/>
          <w:lang w:val="uk-UA"/>
        </w:rPr>
        <w:t xml:space="preserve">участь в </w:t>
      </w:r>
      <w:r w:rsidR="00B773E7">
        <w:rPr>
          <w:rFonts w:ascii="Times New Roman" w:hAnsi="Times New Roman" w:cs="Times New Roman"/>
          <w:sz w:val="28"/>
          <w:szCs w:val="28"/>
          <w:lang w:val="uk-UA"/>
        </w:rPr>
        <w:t>ігровій педагогічній</w:t>
      </w:r>
      <w:r w:rsidR="00B773E7" w:rsidRPr="00933E26">
        <w:rPr>
          <w:rFonts w:ascii="Times New Roman" w:hAnsi="Times New Roman" w:cs="Times New Roman"/>
          <w:sz w:val="28"/>
          <w:szCs w:val="28"/>
          <w:lang w:val="uk-UA"/>
        </w:rPr>
        <w:t xml:space="preserve"> </w:t>
      </w:r>
      <w:r w:rsidR="00B773E7" w:rsidRPr="005E0000">
        <w:rPr>
          <w:rFonts w:ascii="Times New Roman" w:hAnsi="Times New Roman" w:cs="Times New Roman"/>
          <w:sz w:val="28"/>
          <w:szCs w:val="28"/>
          <w:lang w:val="uk-UA"/>
        </w:rPr>
        <w:t>діяльності</w:t>
      </w:r>
      <w:r w:rsidR="00B773E7">
        <w:rPr>
          <w:rFonts w:ascii="Times New Roman" w:hAnsi="Times New Roman" w:cs="Times New Roman"/>
          <w:sz w:val="28"/>
          <w:szCs w:val="28"/>
          <w:lang w:val="uk-UA"/>
        </w:rPr>
        <w:t>, позитивні емоції.</w:t>
      </w:r>
    </w:p>
    <w:p w:rsidR="008631E7" w:rsidRDefault="00B773E7" w:rsidP="00933E26">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7D4459">
        <w:rPr>
          <w:rFonts w:ascii="Times New Roman" w:hAnsi="Times New Roman" w:cs="Times New Roman"/>
          <w:sz w:val="28"/>
          <w:szCs w:val="28"/>
          <w:lang w:val="uk-UA"/>
        </w:rPr>
        <w:t xml:space="preserve"> емпіричного дослідження за</w:t>
      </w:r>
      <w:r>
        <w:rPr>
          <w:rFonts w:ascii="Times New Roman" w:hAnsi="Times New Roman" w:cs="Times New Roman"/>
          <w:sz w:val="28"/>
          <w:szCs w:val="28"/>
          <w:lang w:val="uk-UA"/>
        </w:rPr>
        <w:t xml:space="preserve"> даними анкетного опитування</w:t>
      </w:r>
      <w:r w:rsidR="005E0000" w:rsidRPr="005E000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нами з'ясовано </w:t>
      </w:r>
      <w:r w:rsidR="00696D24">
        <w:rPr>
          <w:rFonts w:ascii="Times New Roman" w:hAnsi="Times New Roman" w:cs="Times New Roman"/>
          <w:sz w:val="28"/>
          <w:szCs w:val="28"/>
          <w:lang w:val="uk-UA"/>
        </w:rPr>
        <w:t>можливості введення занять з фізичної культури</w:t>
      </w:r>
      <w:r w:rsidR="005E0000" w:rsidRPr="005E0000">
        <w:rPr>
          <w:rFonts w:ascii="Times New Roman" w:hAnsi="Times New Roman" w:cs="Times New Roman"/>
          <w:sz w:val="28"/>
          <w:szCs w:val="28"/>
          <w:lang w:val="uk-UA"/>
        </w:rPr>
        <w:t xml:space="preserve"> у процесі спортивно-масової роботи</w:t>
      </w:r>
      <w:r w:rsidR="00696D24">
        <w:rPr>
          <w:rFonts w:ascii="Times New Roman" w:hAnsi="Times New Roman" w:cs="Times New Roman"/>
          <w:sz w:val="28"/>
          <w:szCs w:val="28"/>
          <w:lang w:val="uk-UA"/>
        </w:rPr>
        <w:t xml:space="preserve"> у позааудиторний час</w:t>
      </w:r>
      <w:r w:rsidR="005E0000" w:rsidRPr="005E0000">
        <w:rPr>
          <w:rFonts w:ascii="Times New Roman" w:hAnsi="Times New Roman" w:cs="Times New Roman"/>
          <w:sz w:val="28"/>
          <w:szCs w:val="28"/>
          <w:lang w:val="uk-UA"/>
        </w:rPr>
        <w:t xml:space="preserve"> у з</w:t>
      </w:r>
      <w:r w:rsidR="00696D24">
        <w:rPr>
          <w:rFonts w:ascii="Times New Roman" w:hAnsi="Times New Roman" w:cs="Times New Roman"/>
          <w:sz w:val="28"/>
          <w:szCs w:val="28"/>
          <w:lang w:val="uk-UA"/>
        </w:rPr>
        <w:t>акладах</w:t>
      </w:r>
      <w:r w:rsidR="0036639F">
        <w:rPr>
          <w:rFonts w:ascii="Times New Roman" w:hAnsi="Times New Roman" w:cs="Times New Roman"/>
          <w:sz w:val="28"/>
          <w:szCs w:val="28"/>
          <w:lang w:val="uk-UA"/>
        </w:rPr>
        <w:t xml:space="preserve"> вищої освіти</w:t>
      </w:r>
      <w:r w:rsidR="00696D24">
        <w:rPr>
          <w:rFonts w:ascii="Times New Roman" w:hAnsi="Times New Roman" w:cs="Times New Roman"/>
          <w:sz w:val="28"/>
          <w:szCs w:val="28"/>
          <w:lang w:val="uk-UA"/>
        </w:rPr>
        <w:t>, яке надало нам змогу роз</w:t>
      </w:r>
      <w:r w:rsidR="005E0000" w:rsidRPr="005E0000">
        <w:rPr>
          <w:rFonts w:ascii="Times New Roman" w:hAnsi="Times New Roman" w:cs="Times New Roman"/>
          <w:sz w:val="28"/>
          <w:szCs w:val="28"/>
          <w:lang w:val="uk-UA"/>
        </w:rPr>
        <w:t>ділити всіх студентів</w:t>
      </w:r>
      <w:r w:rsidR="007D4459">
        <w:rPr>
          <w:rFonts w:ascii="Times New Roman" w:hAnsi="Times New Roman" w:cs="Times New Roman"/>
          <w:sz w:val="28"/>
          <w:szCs w:val="28"/>
          <w:lang w:val="uk-UA"/>
        </w:rPr>
        <w:t xml:space="preserve"> та курсантів</w:t>
      </w:r>
      <w:r w:rsidR="005E0000" w:rsidRPr="005E0000">
        <w:rPr>
          <w:rFonts w:ascii="Times New Roman" w:hAnsi="Times New Roman" w:cs="Times New Roman"/>
          <w:sz w:val="28"/>
          <w:szCs w:val="28"/>
          <w:lang w:val="uk-UA"/>
        </w:rPr>
        <w:t xml:space="preserve"> на групи занять з загальної фізичної підготовки, самостійних занять фізичними вправами, фізкультурно-масових заходів, а також основне відділення спортивного вдоскон</w:t>
      </w:r>
      <w:r w:rsidR="00696D24">
        <w:rPr>
          <w:rFonts w:ascii="Times New Roman" w:hAnsi="Times New Roman" w:cs="Times New Roman"/>
          <w:sz w:val="28"/>
          <w:szCs w:val="28"/>
          <w:lang w:val="uk-UA"/>
        </w:rPr>
        <w:t xml:space="preserve">алення. </w:t>
      </w:r>
    </w:p>
    <w:p w:rsidR="009D7680" w:rsidRPr="00DB714F" w:rsidRDefault="007D549B" w:rsidP="007D549B">
      <w:pPr>
        <w:pStyle w:val="aa"/>
        <w:spacing w:after="0" w:line="360" w:lineRule="auto"/>
        <w:ind w:left="0" w:firstLine="709"/>
        <w:jc w:val="right"/>
        <w:rPr>
          <w:rFonts w:ascii="Times New Roman" w:hAnsi="Times New Roman" w:cs="Times New Roman"/>
          <w:bCs/>
          <w:caps/>
          <w:sz w:val="28"/>
          <w:szCs w:val="28"/>
          <w:lang w:val="uk-UA"/>
        </w:rPr>
      </w:pPr>
      <w:r w:rsidRPr="00DB714F">
        <w:rPr>
          <w:rFonts w:ascii="Times New Roman" w:hAnsi="Times New Roman" w:cs="Times New Roman"/>
          <w:sz w:val="28"/>
          <w:szCs w:val="28"/>
        </w:rPr>
        <w:t xml:space="preserve">Таблиця </w:t>
      </w:r>
      <w:r w:rsidR="00DB714F" w:rsidRPr="00DB714F">
        <w:rPr>
          <w:rFonts w:ascii="Times New Roman" w:hAnsi="Times New Roman" w:cs="Times New Roman"/>
          <w:sz w:val="28"/>
          <w:szCs w:val="28"/>
          <w:lang w:val="uk-UA"/>
        </w:rPr>
        <w:t>3.</w:t>
      </w:r>
      <w:r w:rsidR="00DB714F" w:rsidRPr="00DB714F">
        <w:rPr>
          <w:rFonts w:ascii="Times New Roman" w:hAnsi="Times New Roman" w:cs="Times New Roman"/>
          <w:sz w:val="28"/>
          <w:szCs w:val="28"/>
        </w:rPr>
        <w:t>2</w:t>
      </w:r>
    </w:p>
    <w:p w:rsidR="00DB714F" w:rsidRPr="00256B85" w:rsidRDefault="007D549B" w:rsidP="00256B85">
      <w:pPr>
        <w:pStyle w:val="aa"/>
        <w:spacing w:line="360" w:lineRule="auto"/>
        <w:ind w:left="0"/>
        <w:jc w:val="center"/>
        <w:rPr>
          <w:rFonts w:ascii="Times New Roman" w:hAnsi="Times New Roman" w:cs="Times New Roman"/>
          <w:sz w:val="28"/>
          <w:szCs w:val="28"/>
          <w:lang w:val="uk-UA"/>
        </w:rPr>
      </w:pPr>
      <w:r w:rsidRPr="00937CFE">
        <w:rPr>
          <w:rFonts w:ascii="Times New Roman" w:hAnsi="Times New Roman" w:cs="Times New Roman"/>
          <w:sz w:val="28"/>
          <w:szCs w:val="28"/>
          <w:lang w:val="uk-UA"/>
        </w:rPr>
        <w:t>Самооцінка рівнів готовності</w:t>
      </w:r>
      <w:r w:rsidR="00256B85">
        <w:rPr>
          <w:rFonts w:ascii="Times New Roman" w:hAnsi="Times New Roman" w:cs="Times New Roman"/>
          <w:sz w:val="28"/>
          <w:szCs w:val="28"/>
          <w:lang w:val="uk-UA"/>
        </w:rPr>
        <w:t xml:space="preserve"> студентів</w:t>
      </w:r>
      <w:r w:rsidRPr="00937CFE">
        <w:rPr>
          <w:rFonts w:ascii="Times New Roman" w:hAnsi="Times New Roman" w:cs="Times New Roman"/>
          <w:sz w:val="28"/>
          <w:szCs w:val="28"/>
          <w:lang w:val="uk-UA"/>
        </w:rPr>
        <w:t xml:space="preserve"> до здорового способу життя </w:t>
      </w:r>
      <w:r w:rsidR="00DB714F">
        <w:rPr>
          <w:rFonts w:ascii="Times New Roman" w:hAnsi="Times New Roman" w:cs="Times New Roman"/>
          <w:sz w:val="28"/>
          <w:szCs w:val="28"/>
          <w:lang w:val="uk-UA"/>
        </w:rPr>
        <w:br/>
      </w:r>
      <w:r w:rsidRPr="00DB714F">
        <w:rPr>
          <w:rFonts w:ascii="Times New Roman" w:hAnsi="Times New Roman" w:cs="Times New Roman"/>
          <w:sz w:val="28"/>
          <w:szCs w:val="28"/>
          <w:lang w:val="uk-UA"/>
        </w:rPr>
        <w:t>(</w:t>
      </w:r>
      <w:r w:rsidR="007504CA">
        <w:rPr>
          <w:rFonts w:ascii="Times New Roman" w:hAnsi="Times New Roman" w:cs="Times New Roman"/>
          <w:sz w:val="28"/>
          <w:szCs w:val="28"/>
          <w:lang w:val="uk-UA"/>
        </w:rPr>
        <w:t xml:space="preserve">за </w:t>
      </w:r>
      <w:r w:rsidRPr="00DB714F">
        <w:rPr>
          <w:rFonts w:ascii="Times New Roman" w:hAnsi="Times New Roman" w:cs="Times New Roman"/>
          <w:sz w:val="28"/>
          <w:szCs w:val="28"/>
          <w:lang w:val="uk-UA"/>
        </w:rPr>
        <w:t>С. Г. Добротворська),</w:t>
      </w:r>
      <w:r w:rsidRPr="00937CFE">
        <w:rPr>
          <w:rFonts w:ascii="Times New Roman" w:hAnsi="Times New Roman" w:cs="Times New Roman"/>
          <w:sz w:val="28"/>
          <w:szCs w:val="28"/>
          <w:lang w:val="uk-UA"/>
        </w:rPr>
        <w:t xml:space="preserve"> %</w:t>
      </w:r>
    </w:p>
    <w:tbl>
      <w:tblPr>
        <w:tblStyle w:val="ab"/>
        <w:tblW w:w="9337" w:type="dxa"/>
        <w:jc w:val="center"/>
        <w:tblLook w:val="04A0" w:firstRow="1" w:lastRow="0" w:firstColumn="1" w:lastColumn="0" w:noHBand="0" w:noVBand="1"/>
      </w:tblPr>
      <w:tblGrid>
        <w:gridCol w:w="3723"/>
        <w:gridCol w:w="3658"/>
        <w:gridCol w:w="1956"/>
      </w:tblGrid>
      <w:tr w:rsidR="00937CFE" w:rsidRPr="00DB714F" w:rsidTr="00C92071">
        <w:trPr>
          <w:trHeight w:val="966"/>
          <w:jc w:val="center"/>
        </w:trPr>
        <w:tc>
          <w:tcPr>
            <w:tcW w:w="3723"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Рівні вихованості студентів</w:t>
            </w:r>
          </w:p>
        </w:tc>
        <w:tc>
          <w:tcPr>
            <w:tcW w:w="3658"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Рівні самооцінки ЗСЖ</w:t>
            </w:r>
          </w:p>
        </w:tc>
        <w:tc>
          <w:tcPr>
            <w:tcW w:w="1956"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Результати, %</w:t>
            </w:r>
          </w:p>
        </w:tc>
      </w:tr>
      <w:tr w:rsidR="00937CFE" w:rsidRPr="00DB714F" w:rsidTr="00C92071">
        <w:trPr>
          <w:trHeight w:val="966"/>
          <w:jc w:val="center"/>
        </w:trPr>
        <w:tc>
          <w:tcPr>
            <w:tcW w:w="3723"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Високий</w:t>
            </w:r>
          </w:p>
        </w:tc>
        <w:tc>
          <w:tcPr>
            <w:tcW w:w="3658"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I позитивний тип</w:t>
            </w:r>
          </w:p>
        </w:tc>
        <w:tc>
          <w:tcPr>
            <w:tcW w:w="1956"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8</w:t>
            </w:r>
          </w:p>
        </w:tc>
      </w:tr>
      <w:tr w:rsidR="00937CFE" w:rsidRPr="00DB714F" w:rsidTr="00C92071">
        <w:trPr>
          <w:trHeight w:val="966"/>
          <w:jc w:val="center"/>
        </w:trPr>
        <w:tc>
          <w:tcPr>
            <w:tcW w:w="3723"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Достатній</w:t>
            </w:r>
          </w:p>
        </w:tc>
        <w:tc>
          <w:tcPr>
            <w:tcW w:w="3658"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sidRPr="00937CFE">
              <w:rPr>
                <w:rFonts w:ascii="Times New Roman" w:hAnsi="Times New Roman" w:cs="Times New Roman"/>
                <w:sz w:val="28"/>
                <w:szCs w:val="28"/>
                <w:lang w:val="uk-UA"/>
              </w:rPr>
              <w:t>II позитивний тип</w:t>
            </w:r>
          </w:p>
        </w:tc>
        <w:tc>
          <w:tcPr>
            <w:tcW w:w="1956"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24</w:t>
            </w:r>
          </w:p>
        </w:tc>
      </w:tr>
      <w:tr w:rsidR="00937CFE" w:rsidRPr="00937CFE" w:rsidTr="00C92071">
        <w:trPr>
          <w:trHeight w:val="966"/>
          <w:jc w:val="center"/>
        </w:trPr>
        <w:tc>
          <w:tcPr>
            <w:tcW w:w="3723" w:type="dxa"/>
            <w:vAlign w:val="center"/>
          </w:tcPr>
          <w:p w:rsidR="00937CFE" w:rsidRPr="00937CFE" w:rsidRDefault="00937CFE" w:rsidP="005D5010">
            <w:pPr>
              <w:pStyle w:val="aa"/>
              <w:spacing w:line="360" w:lineRule="auto"/>
              <w:ind w:left="0"/>
              <w:jc w:val="center"/>
              <w:rPr>
                <w:rFonts w:ascii="Times New Roman" w:hAnsi="Times New Roman" w:cs="Times New Roman"/>
                <w:sz w:val="28"/>
                <w:szCs w:val="28"/>
                <w:lang w:val="uk-UA"/>
              </w:rPr>
            </w:pPr>
            <w:r w:rsidRPr="00937CFE">
              <w:rPr>
                <w:rFonts w:ascii="Times New Roman" w:hAnsi="Times New Roman" w:cs="Times New Roman"/>
                <w:sz w:val="28"/>
                <w:szCs w:val="28"/>
                <w:lang w:val="uk-UA"/>
              </w:rPr>
              <w:t>Середній</w:t>
            </w:r>
          </w:p>
        </w:tc>
        <w:tc>
          <w:tcPr>
            <w:tcW w:w="3658" w:type="dxa"/>
            <w:vAlign w:val="center"/>
          </w:tcPr>
          <w:p w:rsidR="00937CFE" w:rsidRPr="00937CFE" w:rsidRDefault="00937CFE" w:rsidP="005D5010">
            <w:pPr>
              <w:pStyle w:val="aa"/>
              <w:spacing w:line="360" w:lineRule="auto"/>
              <w:ind w:left="0"/>
              <w:jc w:val="center"/>
              <w:rPr>
                <w:rFonts w:ascii="Times New Roman" w:hAnsi="Times New Roman" w:cs="Times New Roman"/>
                <w:sz w:val="28"/>
                <w:szCs w:val="28"/>
                <w:lang w:val="uk-UA"/>
              </w:rPr>
            </w:pPr>
            <w:r w:rsidRPr="00937CFE">
              <w:rPr>
                <w:rFonts w:ascii="Times New Roman" w:hAnsi="Times New Roman" w:cs="Times New Roman"/>
                <w:sz w:val="28"/>
                <w:szCs w:val="28"/>
                <w:lang w:val="uk-UA"/>
              </w:rPr>
              <w:t>III позитивний нестійкий тип</w:t>
            </w:r>
          </w:p>
        </w:tc>
        <w:tc>
          <w:tcPr>
            <w:tcW w:w="1956"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52</w:t>
            </w:r>
          </w:p>
        </w:tc>
      </w:tr>
      <w:tr w:rsidR="00937CFE" w:rsidRPr="00937CFE" w:rsidTr="00C92071">
        <w:trPr>
          <w:trHeight w:val="966"/>
          <w:jc w:val="center"/>
        </w:trPr>
        <w:tc>
          <w:tcPr>
            <w:tcW w:w="3723" w:type="dxa"/>
            <w:vAlign w:val="center"/>
          </w:tcPr>
          <w:p w:rsidR="00937CFE" w:rsidRPr="00937CFE" w:rsidRDefault="00937CFE" w:rsidP="005D5010">
            <w:pPr>
              <w:pStyle w:val="aa"/>
              <w:spacing w:line="360" w:lineRule="auto"/>
              <w:ind w:left="0"/>
              <w:jc w:val="center"/>
              <w:rPr>
                <w:rFonts w:ascii="Times New Roman" w:hAnsi="Times New Roman" w:cs="Times New Roman"/>
                <w:sz w:val="28"/>
                <w:szCs w:val="28"/>
                <w:lang w:val="uk-UA"/>
              </w:rPr>
            </w:pPr>
            <w:r w:rsidRPr="00937CFE">
              <w:rPr>
                <w:rFonts w:ascii="Times New Roman" w:hAnsi="Times New Roman" w:cs="Times New Roman"/>
                <w:sz w:val="28"/>
                <w:szCs w:val="28"/>
                <w:lang w:val="uk-UA"/>
              </w:rPr>
              <w:t>Низький</w:t>
            </w:r>
          </w:p>
        </w:tc>
        <w:tc>
          <w:tcPr>
            <w:tcW w:w="3658" w:type="dxa"/>
            <w:vAlign w:val="center"/>
          </w:tcPr>
          <w:p w:rsidR="00937CFE" w:rsidRPr="00937CFE" w:rsidRDefault="00937CFE" w:rsidP="005D5010">
            <w:pPr>
              <w:pStyle w:val="aa"/>
              <w:spacing w:line="360" w:lineRule="auto"/>
              <w:ind w:left="0"/>
              <w:jc w:val="center"/>
              <w:rPr>
                <w:rFonts w:ascii="Times New Roman" w:hAnsi="Times New Roman" w:cs="Times New Roman"/>
                <w:sz w:val="28"/>
                <w:szCs w:val="28"/>
                <w:lang w:val="uk-UA"/>
              </w:rPr>
            </w:pPr>
            <w:r w:rsidRPr="00937CFE">
              <w:rPr>
                <w:rFonts w:ascii="Times New Roman" w:hAnsi="Times New Roman" w:cs="Times New Roman"/>
                <w:sz w:val="28"/>
                <w:szCs w:val="28"/>
                <w:lang w:val="uk-UA"/>
              </w:rPr>
              <w:t>IV негативний тип</w:t>
            </w:r>
          </w:p>
        </w:tc>
        <w:tc>
          <w:tcPr>
            <w:tcW w:w="1956" w:type="dxa"/>
            <w:vAlign w:val="center"/>
          </w:tcPr>
          <w:p w:rsidR="00937CFE" w:rsidRPr="00937CFE" w:rsidRDefault="00937CFE" w:rsidP="005D5010">
            <w:pPr>
              <w:pStyle w:val="aa"/>
              <w:spacing w:line="360" w:lineRule="auto"/>
              <w:ind w:left="0"/>
              <w:jc w:val="center"/>
              <w:rPr>
                <w:rFonts w:ascii="Times New Roman" w:hAnsi="Times New Roman" w:cs="Times New Roman"/>
                <w:bCs/>
                <w:caps/>
                <w:sz w:val="28"/>
                <w:szCs w:val="28"/>
                <w:lang w:val="uk-UA"/>
              </w:rPr>
            </w:pPr>
            <w:r>
              <w:rPr>
                <w:rFonts w:ascii="Times New Roman" w:hAnsi="Times New Roman" w:cs="Times New Roman"/>
                <w:bCs/>
                <w:caps/>
                <w:sz w:val="28"/>
                <w:szCs w:val="28"/>
                <w:lang w:val="uk-UA"/>
              </w:rPr>
              <w:t>16</w:t>
            </w:r>
          </w:p>
        </w:tc>
      </w:tr>
    </w:tbl>
    <w:p w:rsidR="009D7680" w:rsidRPr="00937CFE" w:rsidRDefault="009D7680" w:rsidP="009D7680">
      <w:pPr>
        <w:pStyle w:val="aa"/>
        <w:ind w:left="975"/>
        <w:rPr>
          <w:rFonts w:ascii="Times New Roman" w:hAnsi="Times New Roman" w:cs="Times New Roman"/>
          <w:bCs/>
          <w:caps/>
          <w:sz w:val="28"/>
          <w:szCs w:val="28"/>
          <w:lang w:val="uk-UA"/>
        </w:rPr>
      </w:pPr>
    </w:p>
    <w:p w:rsidR="00A611F5" w:rsidRDefault="00A611F5" w:rsidP="00A611F5">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одержаних даних бачимо</w:t>
      </w:r>
      <w:r w:rsidRPr="005E0000">
        <w:rPr>
          <w:rFonts w:ascii="Times New Roman" w:hAnsi="Times New Roman" w:cs="Times New Roman"/>
          <w:sz w:val="28"/>
          <w:szCs w:val="28"/>
          <w:lang w:val="uk-UA"/>
        </w:rPr>
        <w:t>, що студентів об’єдну</w:t>
      </w:r>
      <w:r>
        <w:rPr>
          <w:rFonts w:ascii="Times New Roman" w:hAnsi="Times New Roman" w:cs="Times New Roman"/>
          <w:sz w:val="28"/>
          <w:szCs w:val="28"/>
          <w:lang w:val="uk-UA"/>
        </w:rPr>
        <w:t>вало те, що вони мали змогу</w:t>
      </w:r>
      <w:r w:rsidRPr="005E0000">
        <w:rPr>
          <w:rFonts w:ascii="Times New Roman" w:hAnsi="Times New Roman" w:cs="Times New Roman"/>
          <w:sz w:val="28"/>
          <w:szCs w:val="28"/>
          <w:lang w:val="uk-UA"/>
        </w:rPr>
        <w:t xml:space="preserve"> обирати різноманітні види фізкультурно-спортивної діяльності на </w:t>
      </w:r>
      <w:r w:rsidRPr="005E0000">
        <w:rPr>
          <w:rFonts w:ascii="Times New Roman" w:hAnsi="Times New Roman" w:cs="Times New Roman"/>
          <w:sz w:val="28"/>
          <w:szCs w:val="28"/>
          <w:lang w:val="uk-UA"/>
        </w:rPr>
        <w:lastRenderedPageBreak/>
        <w:t>позааудиторних заняттях з фізичного виховання, а саме: заняття з загальної фіз</w:t>
      </w:r>
      <w:r>
        <w:rPr>
          <w:rFonts w:ascii="Times New Roman" w:hAnsi="Times New Roman" w:cs="Times New Roman"/>
          <w:sz w:val="28"/>
          <w:szCs w:val="28"/>
          <w:lang w:val="uk-UA"/>
        </w:rPr>
        <w:t>ичної підготовки – 80 студентів</w:t>
      </w:r>
      <w:r w:rsidRPr="005E0000">
        <w:rPr>
          <w:rFonts w:ascii="Times New Roman" w:hAnsi="Times New Roman" w:cs="Times New Roman"/>
          <w:sz w:val="28"/>
          <w:szCs w:val="28"/>
          <w:lang w:val="uk-UA"/>
        </w:rPr>
        <w:t xml:space="preserve">, самостійні </w:t>
      </w:r>
      <w:r>
        <w:rPr>
          <w:rFonts w:ascii="Times New Roman" w:hAnsi="Times New Roman" w:cs="Times New Roman"/>
          <w:sz w:val="28"/>
          <w:szCs w:val="28"/>
          <w:lang w:val="uk-UA"/>
        </w:rPr>
        <w:t>заняття фізичними вправами – 50</w:t>
      </w:r>
      <w:r w:rsidRPr="005E0000">
        <w:rPr>
          <w:rFonts w:ascii="Times New Roman" w:hAnsi="Times New Roman" w:cs="Times New Roman"/>
          <w:sz w:val="28"/>
          <w:szCs w:val="28"/>
          <w:lang w:val="uk-UA"/>
        </w:rPr>
        <w:t xml:space="preserve"> студентів, </w:t>
      </w:r>
      <w:r>
        <w:rPr>
          <w:rFonts w:ascii="Times New Roman" w:hAnsi="Times New Roman" w:cs="Times New Roman"/>
          <w:sz w:val="28"/>
          <w:szCs w:val="28"/>
          <w:lang w:val="uk-UA"/>
        </w:rPr>
        <w:t xml:space="preserve">фізкультурно-масові заходи </w:t>
      </w:r>
      <w:r w:rsidRPr="00DB714F">
        <w:rPr>
          <w:rFonts w:ascii="Times New Roman" w:hAnsi="Times New Roman" w:cs="Times New Roman"/>
          <w:sz w:val="28"/>
          <w:szCs w:val="28"/>
          <w:lang w:val="uk-UA"/>
        </w:rPr>
        <w:t>– 65</w:t>
      </w:r>
      <w:r>
        <w:rPr>
          <w:rFonts w:ascii="Times New Roman" w:hAnsi="Times New Roman" w:cs="Times New Roman"/>
          <w:sz w:val="28"/>
          <w:szCs w:val="28"/>
          <w:lang w:val="uk-UA"/>
        </w:rPr>
        <w:t xml:space="preserve"> студентів.</w:t>
      </w:r>
    </w:p>
    <w:p w:rsidR="002541F5" w:rsidRDefault="00256B85" w:rsidP="00937CFE">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с</w:t>
      </w:r>
      <w:r w:rsidRPr="00937CFE">
        <w:rPr>
          <w:rFonts w:ascii="Times New Roman" w:hAnsi="Times New Roman" w:cs="Times New Roman"/>
          <w:sz w:val="28"/>
          <w:szCs w:val="28"/>
          <w:lang w:val="uk-UA"/>
        </w:rPr>
        <w:t>амооцінк</w:t>
      </w:r>
      <w:r>
        <w:rPr>
          <w:rFonts w:ascii="Times New Roman" w:hAnsi="Times New Roman" w:cs="Times New Roman"/>
          <w:sz w:val="28"/>
          <w:szCs w:val="28"/>
          <w:lang w:val="uk-UA"/>
        </w:rPr>
        <w:t>ою</w:t>
      </w:r>
      <w:r w:rsidRPr="00937CFE">
        <w:rPr>
          <w:rFonts w:ascii="Times New Roman" w:hAnsi="Times New Roman" w:cs="Times New Roman"/>
          <w:sz w:val="28"/>
          <w:szCs w:val="28"/>
          <w:lang w:val="uk-UA"/>
        </w:rPr>
        <w:t xml:space="preserve"> рівнів готовності </w:t>
      </w:r>
      <w:r>
        <w:rPr>
          <w:rFonts w:ascii="Times New Roman" w:hAnsi="Times New Roman" w:cs="Times New Roman"/>
          <w:sz w:val="28"/>
          <w:szCs w:val="28"/>
          <w:lang w:val="uk-UA"/>
        </w:rPr>
        <w:t xml:space="preserve">студентів </w:t>
      </w:r>
      <w:r w:rsidRPr="00937CFE">
        <w:rPr>
          <w:rFonts w:ascii="Times New Roman" w:hAnsi="Times New Roman" w:cs="Times New Roman"/>
          <w:sz w:val="28"/>
          <w:szCs w:val="28"/>
          <w:lang w:val="uk-UA"/>
        </w:rPr>
        <w:t>до здорового способу життя</w:t>
      </w:r>
      <w:r>
        <w:rPr>
          <w:rFonts w:ascii="Times New Roman" w:hAnsi="Times New Roman" w:cs="Times New Roman"/>
          <w:sz w:val="28"/>
          <w:szCs w:val="28"/>
          <w:lang w:val="uk-UA"/>
        </w:rPr>
        <w:t>,</w:t>
      </w:r>
      <w:r w:rsidRPr="00937CFE">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00696D24">
        <w:rPr>
          <w:rFonts w:ascii="Times New Roman" w:hAnsi="Times New Roman" w:cs="Times New Roman"/>
          <w:sz w:val="28"/>
          <w:szCs w:val="28"/>
          <w:lang w:val="uk-UA"/>
        </w:rPr>
        <w:t>гідно одержаних результатів, маємо</w:t>
      </w:r>
      <w:r>
        <w:rPr>
          <w:rFonts w:ascii="Times New Roman" w:hAnsi="Times New Roman" w:cs="Times New Roman"/>
          <w:sz w:val="28"/>
          <w:szCs w:val="28"/>
          <w:lang w:val="uk-UA"/>
        </w:rPr>
        <w:t xml:space="preserve"> (табл. 3.3, рис. 3.4)</w:t>
      </w:r>
      <w:r w:rsidR="00937CFE" w:rsidRPr="00937CFE">
        <w:rPr>
          <w:rFonts w:ascii="Times New Roman" w:hAnsi="Times New Roman" w:cs="Times New Roman"/>
          <w:sz w:val="28"/>
          <w:szCs w:val="28"/>
          <w:lang w:val="uk-UA"/>
        </w:rPr>
        <w:t xml:space="preserve">: </w:t>
      </w:r>
    </w:p>
    <w:p w:rsidR="002541F5" w:rsidRDefault="00937CFE" w:rsidP="00937CFE">
      <w:pPr>
        <w:pStyle w:val="aa"/>
        <w:spacing w:after="0" w:line="360" w:lineRule="auto"/>
        <w:ind w:left="0" w:firstLine="709"/>
        <w:jc w:val="both"/>
        <w:rPr>
          <w:rFonts w:ascii="Times New Roman" w:hAnsi="Times New Roman" w:cs="Times New Roman"/>
          <w:sz w:val="28"/>
          <w:szCs w:val="28"/>
          <w:lang w:val="uk-UA"/>
        </w:rPr>
      </w:pPr>
      <w:r w:rsidRPr="00937CFE">
        <w:rPr>
          <w:rFonts w:ascii="Times New Roman" w:hAnsi="Times New Roman" w:cs="Times New Roman"/>
          <w:sz w:val="28"/>
          <w:szCs w:val="28"/>
          <w:lang w:val="uk-UA"/>
        </w:rPr>
        <w:t>- I позитивний тип – «цілеспрямований» – цінність</w:t>
      </w:r>
      <w:r w:rsidR="00696D24">
        <w:rPr>
          <w:rFonts w:ascii="Times New Roman" w:hAnsi="Times New Roman" w:cs="Times New Roman"/>
          <w:sz w:val="28"/>
          <w:szCs w:val="28"/>
          <w:lang w:val="uk-UA"/>
        </w:rPr>
        <w:t xml:space="preserve"> «здоров’я» знаходиться в основній</w:t>
      </w:r>
      <w:r w:rsidRPr="00937CFE">
        <w:rPr>
          <w:rFonts w:ascii="Times New Roman" w:hAnsi="Times New Roman" w:cs="Times New Roman"/>
          <w:sz w:val="28"/>
          <w:szCs w:val="28"/>
          <w:lang w:val="uk-UA"/>
        </w:rPr>
        <w:t xml:space="preserve"> структурі на одному з перших місць. Хар</w:t>
      </w:r>
      <w:r w:rsidR="00696D24">
        <w:rPr>
          <w:rFonts w:ascii="Times New Roman" w:hAnsi="Times New Roman" w:cs="Times New Roman"/>
          <w:sz w:val="28"/>
          <w:szCs w:val="28"/>
          <w:lang w:val="uk-UA"/>
        </w:rPr>
        <w:t>актеризується усвідомленою ціллю</w:t>
      </w:r>
      <w:r w:rsidRPr="00937CFE">
        <w:rPr>
          <w:rFonts w:ascii="Times New Roman" w:hAnsi="Times New Roman" w:cs="Times New Roman"/>
          <w:sz w:val="28"/>
          <w:szCs w:val="28"/>
          <w:lang w:val="uk-UA"/>
        </w:rPr>
        <w:t xml:space="preserve"> вести здоровий спосіб життя. Студенти, які належать до такого типу, активно займаються спортом, не мають шкідливих звичок (8 % респондентів); </w:t>
      </w:r>
    </w:p>
    <w:p w:rsidR="009D7680" w:rsidRPr="00937CFE" w:rsidRDefault="00937CFE" w:rsidP="00937CFE">
      <w:pPr>
        <w:pStyle w:val="aa"/>
        <w:spacing w:after="0" w:line="360" w:lineRule="auto"/>
        <w:ind w:left="0" w:firstLine="709"/>
        <w:jc w:val="both"/>
        <w:rPr>
          <w:rFonts w:ascii="Times New Roman" w:hAnsi="Times New Roman" w:cs="Times New Roman"/>
          <w:bCs/>
          <w:caps/>
          <w:sz w:val="28"/>
          <w:szCs w:val="28"/>
          <w:lang w:val="uk-UA"/>
        </w:rPr>
      </w:pPr>
      <w:r w:rsidRPr="00937CFE">
        <w:rPr>
          <w:rFonts w:ascii="Times New Roman" w:hAnsi="Times New Roman" w:cs="Times New Roman"/>
          <w:sz w:val="28"/>
          <w:szCs w:val="28"/>
          <w:lang w:val="uk-UA"/>
        </w:rPr>
        <w:t>- II позитивний тип – «ініціативний» – для нього характерний здоровий спосіб життя. Однак цей тип не настільки цілеспрямований, як перший. Відрізняється посиленням мотивації до здо</w:t>
      </w:r>
      <w:r w:rsidR="00696D24">
        <w:rPr>
          <w:rFonts w:ascii="Times New Roman" w:hAnsi="Times New Roman" w:cs="Times New Roman"/>
          <w:sz w:val="28"/>
          <w:szCs w:val="28"/>
          <w:lang w:val="uk-UA"/>
        </w:rPr>
        <w:t>рового способу життя, визначенням</w:t>
      </w:r>
      <w:r w:rsidRPr="00937CFE">
        <w:rPr>
          <w:rFonts w:ascii="Times New Roman" w:hAnsi="Times New Roman" w:cs="Times New Roman"/>
          <w:sz w:val="28"/>
          <w:szCs w:val="28"/>
          <w:lang w:val="uk-UA"/>
        </w:rPr>
        <w:t xml:space="preserve"> мотивів та інтересів </w:t>
      </w:r>
      <w:r w:rsidR="00696D24">
        <w:rPr>
          <w:rFonts w:ascii="Times New Roman" w:hAnsi="Times New Roman" w:cs="Times New Roman"/>
          <w:sz w:val="28"/>
          <w:szCs w:val="28"/>
          <w:lang w:val="uk-UA"/>
        </w:rPr>
        <w:t>до занять різними видами фізичної</w:t>
      </w:r>
      <w:r w:rsidRPr="00937CFE">
        <w:rPr>
          <w:rFonts w:ascii="Times New Roman" w:hAnsi="Times New Roman" w:cs="Times New Roman"/>
          <w:sz w:val="28"/>
          <w:szCs w:val="28"/>
          <w:lang w:val="uk-UA"/>
        </w:rPr>
        <w:t xml:space="preserve"> активності (24% респондентів)</w:t>
      </w:r>
      <w:r w:rsidR="002541F5">
        <w:rPr>
          <w:rFonts w:ascii="Times New Roman" w:hAnsi="Times New Roman" w:cs="Times New Roman"/>
          <w:sz w:val="28"/>
          <w:szCs w:val="28"/>
          <w:lang w:val="uk-UA"/>
        </w:rPr>
        <w:t>;</w:t>
      </w:r>
    </w:p>
    <w:p w:rsidR="002541F5" w:rsidRDefault="002541F5" w:rsidP="002541F5">
      <w:pPr>
        <w:pStyle w:val="aa"/>
        <w:spacing w:after="0" w:line="360" w:lineRule="auto"/>
        <w:ind w:left="0" w:firstLine="709"/>
        <w:jc w:val="both"/>
        <w:rPr>
          <w:rFonts w:ascii="Times New Roman" w:hAnsi="Times New Roman" w:cs="Times New Roman"/>
          <w:sz w:val="28"/>
          <w:szCs w:val="28"/>
          <w:lang w:val="uk-UA"/>
        </w:rPr>
      </w:pPr>
      <w:r w:rsidRPr="002541F5">
        <w:rPr>
          <w:rFonts w:ascii="Times New Roman" w:hAnsi="Times New Roman" w:cs="Times New Roman"/>
          <w:sz w:val="28"/>
          <w:szCs w:val="28"/>
          <w:lang w:val="uk-UA"/>
        </w:rPr>
        <w:t>- III позитивний нестійкий тип – «рефлективний» – веде здоровий спосіб життя, але пливе за течією. Спостерігається у студентів з: н</w:t>
      </w:r>
      <w:r w:rsidR="00696D24">
        <w:rPr>
          <w:rFonts w:ascii="Times New Roman" w:hAnsi="Times New Roman" w:cs="Times New Roman"/>
          <w:sz w:val="28"/>
          <w:szCs w:val="28"/>
          <w:lang w:val="uk-UA"/>
        </w:rPr>
        <w:t>айбільш емоційно не стійким</w:t>
      </w:r>
      <w:r w:rsidR="00C2455B">
        <w:rPr>
          <w:rFonts w:ascii="Times New Roman" w:hAnsi="Times New Roman" w:cs="Times New Roman"/>
          <w:sz w:val="28"/>
          <w:szCs w:val="28"/>
          <w:lang w:val="uk-UA"/>
        </w:rPr>
        <w:t xml:space="preserve"> складом мотивації, абиякий</w:t>
      </w:r>
      <w:r w:rsidRPr="002541F5">
        <w:rPr>
          <w:rFonts w:ascii="Times New Roman" w:hAnsi="Times New Roman" w:cs="Times New Roman"/>
          <w:sz w:val="28"/>
          <w:szCs w:val="28"/>
          <w:lang w:val="uk-UA"/>
        </w:rPr>
        <w:t xml:space="preserve"> за змістом ціннісними орієнтаціями; відсутністю зацікавленості і потреби у фізкультурній діяльності та дотримання здорового способу життя. У загальній ієрархії </w:t>
      </w:r>
      <w:r w:rsidR="00C2455B">
        <w:rPr>
          <w:rFonts w:ascii="Times New Roman" w:hAnsi="Times New Roman" w:cs="Times New Roman"/>
          <w:sz w:val="28"/>
          <w:szCs w:val="28"/>
          <w:lang w:val="uk-UA"/>
        </w:rPr>
        <w:t xml:space="preserve">особистісних цінностей </w:t>
      </w:r>
      <w:r w:rsidRPr="002541F5">
        <w:rPr>
          <w:rFonts w:ascii="Times New Roman" w:hAnsi="Times New Roman" w:cs="Times New Roman"/>
          <w:sz w:val="28"/>
          <w:szCs w:val="28"/>
          <w:lang w:val="uk-UA"/>
        </w:rPr>
        <w:t>здоров’я має для них другоряд</w:t>
      </w:r>
      <w:r>
        <w:rPr>
          <w:rFonts w:ascii="Times New Roman" w:hAnsi="Times New Roman" w:cs="Times New Roman"/>
          <w:sz w:val="28"/>
          <w:szCs w:val="28"/>
          <w:lang w:val="uk-UA"/>
        </w:rPr>
        <w:t xml:space="preserve">не значення </w:t>
      </w:r>
      <w:r w:rsidR="00DB714F">
        <w:rPr>
          <w:rFonts w:ascii="Times New Roman" w:hAnsi="Times New Roman" w:cs="Times New Roman"/>
          <w:sz w:val="28"/>
          <w:szCs w:val="28"/>
          <w:lang w:val="uk-UA"/>
        </w:rPr>
        <w:br/>
      </w:r>
      <w:r w:rsidRPr="00DB714F">
        <w:rPr>
          <w:rFonts w:ascii="Times New Roman" w:hAnsi="Times New Roman" w:cs="Times New Roman"/>
          <w:sz w:val="28"/>
          <w:szCs w:val="28"/>
          <w:lang w:val="uk-UA"/>
        </w:rPr>
        <w:t>(52% респондентів</w:t>
      </w:r>
      <w:r>
        <w:rPr>
          <w:rFonts w:ascii="Times New Roman" w:hAnsi="Times New Roman" w:cs="Times New Roman"/>
          <w:sz w:val="28"/>
          <w:szCs w:val="28"/>
          <w:lang w:val="uk-UA"/>
        </w:rPr>
        <w:t>);</w:t>
      </w:r>
    </w:p>
    <w:p w:rsidR="009D7680" w:rsidRDefault="002541F5" w:rsidP="002541F5">
      <w:pPr>
        <w:pStyle w:val="aa"/>
        <w:spacing w:after="0" w:line="360" w:lineRule="auto"/>
        <w:ind w:left="0" w:firstLine="709"/>
        <w:jc w:val="both"/>
        <w:rPr>
          <w:rFonts w:ascii="Times New Roman" w:hAnsi="Times New Roman" w:cs="Times New Roman"/>
          <w:sz w:val="28"/>
          <w:szCs w:val="28"/>
          <w:lang w:val="uk-UA"/>
        </w:rPr>
      </w:pPr>
      <w:r w:rsidRPr="002541F5">
        <w:rPr>
          <w:rFonts w:ascii="Times New Roman" w:hAnsi="Times New Roman" w:cs="Times New Roman"/>
          <w:sz w:val="28"/>
          <w:szCs w:val="28"/>
          <w:lang w:val="uk-UA"/>
        </w:rPr>
        <w:t>- IV негативний тип – «сприятливий» – наявні шкідливі звичк</w:t>
      </w:r>
      <w:r w:rsidR="00C2455B">
        <w:rPr>
          <w:rFonts w:ascii="Times New Roman" w:hAnsi="Times New Roman" w:cs="Times New Roman"/>
          <w:sz w:val="28"/>
          <w:szCs w:val="28"/>
          <w:lang w:val="uk-UA"/>
        </w:rPr>
        <w:t>и, неготовність</w:t>
      </w:r>
      <w:r w:rsidRPr="002541F5">
        <w:rPr>
          <w:rFonts w:ascii="Times New Roman" w:hAnsi="Times New Roman" w:cs="Times New Roman"/>
          <w:sz w:val="28"/>
          <w:szCs w:val="28"/>
          <w:lang w:val="uk-UA"/>
        </w:rPr>
        <w:t xml:space="preserve"> вести здо</w:t>
      </w:r>
      <w:r w:rsidR="00C2455B">
        <w:rPr>
          <w:rFonts w:ascii="Times New Roman" w:hAnsi="Times New Roman" w:cs="Times New Roman"/>
          <w:sz w:val="28"/>
          <w:szCs w:val="28"/>
          <w:lang w:val="uk-UA"/>
        </w:rPr>
        <w:t>ровий спосіб життя, але схильність змінити свій образ життя. Особи цього типу не виявляють</w:t>
      </w:r>
      <w:r w:rsidRPr="002541F5">
        <w:rPr>
          <w:rFonts w:ascii="Times New Roman" w:hAnsi="Times New Roman" w:cs="Times New Roman"/>
          <w:sz w:val="28"/>
          <w:szCs w:val="28"/>
          <w:lang w:val="uk-UA"/>
        </w:rPr>
        <w:t xml:space="preserve"> інтересу до занять сп</w:t>
      </w:r>
      <w:r w:rsidR="00C2455B">
        <w:rPr>
          <w:rFonts w:ascii="Times New Roman" w:hAnsi="Times New Roman" w:cs="Times New Roman"/>
          <w:sz w:val="28"/>
          <w:szCs w:val="28"/>
          <w:lang w:val="uk-UA"/>
        </w:rPr>
        <w:t>ортом, вважають планування свого життя</w:t>
      </w:r>
      <w:r w:rsidRPr="002541F5">
        <w:rPr>
          <w:rFonts w:ascii="Times New Roman" w:hAnsi="Times New Roman" w:cs="Times New Roman"/>
          <w:sz w:val="28"/>
          <w:szCs w:val="28"/>
          <w:lang w:val="uk-UA"/>
        </w:rPr>
        <w:t xml:space="preserve"> марною трато</w:t>
      </w:r>
      <w:r w:rsidR="00C2455B">
        <w:rPr>
          <w:rFonts w:ascii="Times New Roman" w:hAnsi="Times New Roman" w:cs="Times New Roman"/>
          <w:sz w:val="28"/>
          <w:szCs w:val="28"/>
          <w:lang w:val="uk-UA"/>
        </w:rPr>
        <w:t>ю сил, часу і коштів, не</w:t>
      </w:r>
      <w:r w:rsidR="00B371A9">
        <w:rPr>
          <w:rFonts w:ascii="Times New Roman" w:hAnsi="Times New Roman" w:cs="Times New Roman"/>
          <w:sz w:val="28"/>
          <w:szCs w:val="28"/>
          <w:lang w:val="uk-UA"/>
        </w:rPr>
        <w:t xml:space="preserve"> мають</w:t>
      </w:r>
      <w:r w:rsidR="00C2455B">
        <w:rPr>
          <w:rFonts w:ascii="Times New Roman" w:hAnsi="Times New Roman" w:cs="Times New Roman"/>
          <w:sz w:val="28"/>
          <w:szCs w:val="28"/>
          <w:lang w:val="uk-UA"/>
        </w:rPr>
        <w:t xml:space="preserve"> бажан</w:t>
      </w:r>
      <w:r w:rsidR="00B371A9">
        <w:rPr>
          <w:rFonts w:ascii="Times New Roman" w:hAnsi="Times New Roman" w:cs="Times New Roman"/>
          <w:sz w:val="28"/>
          <w:szCs w:val="28"/>
          <w:lang w:val="uk-UA"/>
        </w:rPr>
        <w:t>ня</w:t>
      </w:r>
      <w:r w:rsidR="00C2455B">
        <w:rPr>
          <w:rFonts w:ascii="Times New Roman" w:hAnsi="Times New Roman" w:cs="Times New Roman"/>
          <w:sz w:val="28"/>
          <w:szCs w:val="28"/>
          <w:lang w:val="uk-UA"/>
        </w:rPr>
        <w:t xml:space="preserve"> змін</w:t>
      </w:r>
      <w:r w:rsidR="00B371A9">
        <w:rPr>
          <w:rFonts w:ascii="Times New Roman" w:hAnsi="Times New Roman" w:cs="Times New Roman"/>
          <w:sz w:val="28"/>
          <w:szCs w:val="28"/>
          <w:lang w:val="uk-UA"/>
        </w:rPr>
        <w:t>ювати звичний</w:t>
      </w:r>
      <w:r w:rsidRPr="002541F5">
        <w:rPr>
          <w:rFonts w:ascii="Times New Roman" w:hAnsi="Times New Roman" w:cs="Times New Roman"/>
          <w:sz w:val="28"/>
          <w:szCs w:val="28"/>
          <w:lang w:val="uk-UA"/>
        </w:rPr>
        <w:t xml:space="preserve"> спосіб життя. Вони характеризуються несформованим ставленням до фізичних вправ, самостійних занять та активного дозвілля і не вважають здоровий спосіб життя цінністю для себе та інших (16% респонден</w:t>
      </w:r>
      <w:r w:rsidR="00B371A9">
        <w:rPr>
          <w:rFonts w:ascii="Times New Roman" w:hAnsi="Times New Roman" w:cs="Times New Roman"/>
          <w:sz w:val="28"/>
          <w:szCs w:val="28"/>
          <w:lang w:val="uk-UA"/>
        </w:rPr>
        <w:t>тів). Таким чином, ми бачимо</w:t>
      </w:r>
      <w:r w:rsidRPr="002541F5">
        <w:rPr>
          <w:rFonts w:ascii="Times New Roman" w:hAnsi="Times New Roman" w:cs="Times New Roman"/>
          <w:sz w:val="28"/>
          <w:szCs w:val="28"/>
          <w:lang w:val="uk-UA"/>
        </w:rPr>
        <w:t xml:space="preserve">, що для студентів </w:t>
      </w:r>
      <w:r w:rsidRPr="002541F5">
        <w:rPr>
          <w:rFonts w:ascii="Times New Roman" w:hAnsi="Times New Roman" w:cs="Times New Roman"/>
          <w:sz w:val="28"/>
          <w:szCs w:val="28"/>
          <w:lang w:val="uk-UA"/>
        </w:rPr>
        <w:lastRenderedPageBreak/>
        <w:t xml:space="preserve">характерний високий рівень самооцінки здорового способу життя у </w:t>
      </w:r>
      <w:r w:rsidR="00DB714F">
        <w:rPr>
          <w:rFonts w:ascii="Times New Roman" w:hAnsi="Times New Roman" w:cs="Times New Roman"/>
          <w:sz w:val="28"/>
          <w:szCs w:val="28"/>
          <w:lang w:val="uk-UA"/>
        </w:rPr>
        <w:br/>
      </w:r>
      <w:r w:rsidRPr="00DB714F">
        <w:rPr>
          <w:rFonts w:ascii="Times New Roman" w:hAnsi="Times New Roman" w:cs="Times New Roman"/>
          <w:sz w:val="28"/>
          <w:szCs w:val="28"/>
          <w:lang w:val="uk-UA"/>
        </w:rPr>
        <w:t>8% респондентів</w:t>
      </w:r>
      <w:r w:rsidRPr="002541F5">
        <w:rPr>
          <w:rFonts w:ascii="Times New Roman" w:hAnsi="Times New Roman" w:cs="Times New Roman"/>
          <w:sz w:val="28"/>
          <w:szCs w:val="28"/>
          <w:lang w:val="uk-UA"/>
        </w:rPr>
        <w:t>; достатній рівень самооцінки виявлено у 24% респондентів; середній рівень – 52%; низький рівень – 16%.</w:t>
      </w:r>
    </w:p>
    <w:p w:rsidR="00A611F5" w:rsidRDefault="00A611F5" w:rsidP="002541F5">
      <w:pPr>
        <w:pStyle w:val="aa"/>
        <w:spacing w:after="0" w:line="360" w:lineRule="auto"/>
        <w:ind w:left="0" w:firstLine="709"/>
        <w:jc w:val="both"/>
        <w:rPr>
          <w:rFonts w:ascii="Times New Roman" w:hAnsi="Times New Roman" w:cs="Times New Roman"/>
          <w:sz w:val="28"/>
          <w:szCs w:val="28"/>
          <w:lang w:val="uk-UA"/>
        </w:rPr>
      </w:pPr>
    </w:p>
    <w:p w:rsidR="00E72F26" w:rsidRDefault="00E72F26" w:rsidP="00E72F26">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274141E9" wp14:editId="0A486C97">
            <wp:extent cx="5939790" cy="4306186"/>
            <wp:effectExtent l="0" t="0" r="3810" b="0"/>
            <wp:docPr id="4" name="Диаграмма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A4D915-D5DD-6F45-AE5B-A17E147023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2F26" w:rsidRDefault="007504CA" w:rsidP="00256B85">
      <w:pPr>
        <w:pStyle w:val="aa"/>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Рис. 3. 4 </w:t>
      </w:r>
      <w:r w:rsidR="00256B85" w:rsidRPr="00937CFE">
        <w:rPr>
          <w:rFonts w:ascii="Times New Roman" w:hAnsi="Times New Roman" w:cs="Times New Roman"/>
          <w:sz w:val="28"/>
          <w:szCs w:val="28"/>
          <w:lang w:val="uk-UA"/>
        </w:rPr>
        <w:t>Самооцінка рівнів готовності</w:t>
      </w:r>
      <w:r w:rsidR="00256B85">
        <w:rPr>
          <w:rFonts w:ascii="Times New Roman" w:hAnsi="Times New Roman" w:cs="Times New Roman"/>
          <w:sz w:val="28"/>
          <w:szCs w:val="28"/>
          <w:lang w:val="uk-UA"/>
        </w:rPr>
        <w:t xml:space="preserve"> студентів</w:t>
      </w:r>
      <w:r w:rsidR="00256B85" w:rsidRPr="00937CFE">
        <w:rPr>
          <w:rFonts w:ascii="Times New Roman" w:hAnsi="Times New Roman" w:cs="Times New Roman"/>
          <w:sz w:val="28"/>
          <w:szCs w:val="28"/>
          <w:lang w:val="uk-UA"/>
        </w:rPr>
        <w:t xml:space="preserve"> до здорового способу життя </w:t>
      </w:r>
      <w:r w:rsidR="00256B85">
        <w:rPr>
          <w:rFonts w:ascii="Times New Roman" w:hAnsi="Times New Roman" w:cs="Times New Roman"/>
          <w:sz w:val="28"/>
          <w:szCs w:val="28"/>
          <w:lang w:val="uk-UA"/>
        </w:rPr>
        <w:br/>
      </w:r>
    </w:p>
    <w:p w:rsidR="00737F8D" w:rsidRDefault="00B371A9" w:rsidP="00587C0E">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Після обчислення результатів за даною методикою визначено</w:t>
      </w:r>
      <w:r w:rsidR="00587C0E" w:rsidRPr="00587C0E">
        <w:rPr>
          <w:rFonts w:ascii="Times New Roman" w:hAnsi="Times New Roman" w:cs="Times New Roman"/>
          <w:sz w:val="28"/>
          <w:szCs w:val="28"/>
          <w:lang w:val="uk-UA"/>
        </w:rPr>
        <w:t xml:space="preserve">, що у 42,3% респондентів індекс самооцінки здоров’я відповідає високому рівню (0–7 балів); 43,5 респондентів відповідають достатньому рівню (8–13 балів); 7,4% респондентів – середньому рівню (14–20 балів); 6,8% респондентів – низькому рівню (21–27 балів). </w:t>
      </w:r>
    </w:p>
    <w:p w:rsidR="009D7680" w:rsidRPr="00587C0E" w:rsidRDefault="00587C0E" w:rsidP="00587C0E">
      <w:pPr>
        <w:pStyle w:val="aa"/>
        <w:spacing w:after="0" w:line="360" w:lineRule="auto"/>
        <w:ind w:left="0" w:firstLine="709"/>
        <w:jc w:val="both"/>
        <w:rPr>
          <w:rFonts w:ascii="Times New Roman" w:hAnsi="Times New Roman" w:cs="Times New Roman"/>
          <w:bCs/>
          <w:caps/>
          <w:sz w:val="28"/>
          <w:szCs w:val="28"/>
          <w:lang w:val="uk-UA"/>
        </w:rPr>
      </w:pPr>
      <w:r w:rsidRPr="00587C0E">
        <w:rPr>
          <w:rFonts w:ascii="Times New Roman" w:hAnsi="Times New Roman" w:cs="Times New Roman"/>
          <w:sz w:val="28"/>
          <w:szCs w:val="28"/>
          <w:lang w:val="uk-UA"/>
        </w:rPr>
        <w:t>Таким чином, студенти І–ІІ курсу оцінюють стан свого здоров’я як «добрий» (високий рівень) та «середній» (достат</w:t>
      </w:r>
      <w:r w:rsidR="00B371A9">
        <w:rPr>
          <w:rFonts w:ascii="Times New Roman" w:hAnsi="Times New Roman" w:cs="Times New Roman"/>
          <w:sz w:val="28"/>
          <w:szCs w:val="28"/>
          <w:lang w:val="uk-UA"/>
        </w:rPr>
        <w:t>ній рівень), однак за одержаними</w:t>
      </w:r>
      <w:r w:rsidRPr="00587C0E">
        <w:rPr>
          <w:rFonts w:ascii="Times New Roman" w:hAnsi="Times New Roman" w:cs="Times New Roman"/>
          <w:sz w:val="28"/>
          <w:szCs w:val="28"/>
          <w:lang w:val="uk-UA"/>
        </w:rPr>
        <w:t xml:space="preserve"> даними ми бачимо, що переважна більшість студентів мають низ</w:t>
      </w:r>
      <w:r w:rsidR="00B371A9">
        <w:rPr>
          <w:rFonts w:ascii="Times New Roman" w:hAnsi="Times New Roman" w:cs="Times New Roman"/>
          <w:sz w:val="28"/>
          <w:szCs w:val="28"/>
          <w:lang w:val="uk-UA"/>
        </w:rPr>
        <w:t>ький рівень здоров’я, що також в</w:t>
      </w:r>
      <w:r w:rsidRPr="00587C0E">
        <w:rPr>
          <w:rFonts w:ascii="Times New Roman" w:hAnsi="Times New Roman" w:cs="Times New Roman"/>
          <w:sz w:val="28"/>
          <w:szCs w:val="28"/>
          <w:lang w:val="uk-UA"/>
        </w:rPr>
        <w:t>казує на необхідність оптимізації системи формування</w:t>
      </w:r>
      <w:r w:rsidR="00B371A9">
        <w:rPr>
          <w:rFonts w:ascii="Times New Roman" w:hAnsi="Times New Roman" w:cs="Times New Roman"/>
          <w:sz w:val="28"/>
          <w:szCs w:val="28"/>
          <w:lang w:val="uk-UA"/>
        </w:rPr>
        <w:t xml:space="preserve"> фізичної культури студентів вищих навчальних </w:t>
      </w:r>
      <w:r w:rsidR="00B371A9">
        <w:rPr>
          <w:rFonts w:ascii="Times New Roman" w:hAnsi="Times New Roman" w:cs="Times New Roman"/>
          <w:sz w:val="28"/>
          <w:szCs w:val="28"/>
          <w:lang w:val="uk-UA"/>
        </w:rPr>
        <w:lastRenderedPageBreak/>
        <w:t>закладів</w:t>
      </w:r>
      <w:r w:rsidRPr="00587C0E">
        <w:rPr>
          <w:rFonts w:ascii="Times New Roman" w:hAnsi="Times New Roman" w:cs="Times New Roman"/>
          <w:sz w:val="28"/>
          <w:szCs w:val="28"/>
          <w:lang w:val="uk-UA"/>
        </w:rPr>
        <w:t>, у том</w:t>
      </w:r>
      <w:r w:rsidR="00B371A9">
        <w:rPr>
          <w:rFonts w:ascii="Times New Roman" w:hAnsi="Times New Roman" w:cs="Times New Roman"/>
          <w:sz w:val="28"/>
          <w:szCs w:val="28"/>
          <w:lang w:val="uk-UA"/>
        </w:rPr>
        <w:t>у числі у процесі спортивно-масової діяльності у позааудиторний час</w:t>
      </w:r>
      <w:r w:rsidRPr="00587C0E">
        <w:rPr>
          <w:rFonts w:ascii="Times New Roman" w:hAnsi="Times New Roman" w:cs="Times New Roman"/>
          <w:sz w:val="28"/>
          <w:szCs w:val="28"/>
          <w:lang w:val="uk-UA"/>
        </w:rPr>
        <w:t>.</w:t>
      </w:r>
    </w:p>
    <w:p w:rsidR="009D7680" w:rsidRPr="00DB714F" w:rsidRDefault="00E46757" w:rsidP="00587C0E">
      <w:pPr>
        <w:pStyle w:val="aa"/>
        <w:spacing w:after="0" w:line="360" w:lineRule="auto"/>
        <w:ind w:left="0" w:firstLine="709"/>
        <w:jc w:val="both"/>
        <w:rPr>
          <w:rFonts w:ascii="Times New Roman" w:hAnsi="Times New Roman" w:cs="Times New Roman"/>
          <w:bCs/>
          <w:caps/>
          <w:sz w:val="28"/>
          <w:szCs w:val="28"/>
          <w:lang w:val="uk-UA"/>
        </w:rPr>
      </w:pPr>
      <w:r w:rsidRPr="00E46757">
        <w:rPr>
          <w:rFonts w:ascii="Times New Roman" w:hAnsi="Times New Roman" w:cs="Times New Roman"/>
          <w:sz w:val="28"/>
          <w:szCs w:val="28"/>
          <w:lang w:val="uk-UA"/>
        </w:rPr>
        <w:t xml:space="preserve">За методикою діагностики рівня розвитку фізичної підготовленості студентів </w:t>
      </w:r>
      <w:r w:rsidRPr="00DB714F">
        <w:rPr>
          <w:rFonts w:ascii="Times New Roman" w:hAnsi="Times New Roman" w:cs="Times New Roman"/>
          <w:sz w:val="28"/>
          <w:szCs w:val="28"/>
          <w:lang w:val="uk-UA"/>
        </w:rPr>
        <w:t xml:space="preserve">проведено </w:t>
      </w:r>
      <w:r w:rsidR="00124E98">
        <w:rPr>
          <w:rFonts w:ascii="Times New Roman" w:hAnsi="Times New Roman" w:cs="Times New Roman"/>
          <w:sz w:val="28"/>
          <w:szCs w:val="28"/>
          <w:lang w:val="uk-UA"/>
        </w:rPr>
        <w:t>тестування</w:t>
      </w:r>
      <w:r w:rsidRPr="00DB714F">
        <w:rPr>
          <w:rFonts w:ascii="Times New Roman" w:hAnsi="Times New Roman" w:cs="Times New Roman"/>
          <w:sz w:val="28"/>
          <w:szCs w:val="28"/>
          <w:lang w:val="uk-UA"/>
        </w:rPr>
        <w:t xml:space="preserve">. </w:t>
      </w:r>
      <w:r w:rsidRPr="00E46757">
        <w:rPr>
          <w:rFonts w:ascii="Times New Roman" w:hAnsi="Times New Roman" w:cs="Times New Roman"/>
          <w:sz w:val="28"/>
          <w:szCs w:val="28"/>
          <w:lang w:val="uk-UA"/>
        </w:rPr>
        <w:t>Отримані у результаті тестування показни</w:t>
      </w:r>
      <w:r w:rsidR="003D73E9">
        <w:rPr>
          <w:rFonts w:ascii="Times New Roman" w:hAnsi="Times New Roman" w:cs="Times New Roman"/>
          <w:sz w:val="28"/>
          <w:szCs w:val="28"/>
          <w:lang w:val="uk-UA"/>
        </w:rPr>
        <w:t xml:space="preserve">ки представлено </w:t>
      </w:r>
      <w:r w:rsidR="003D73E9" w:rsidRPr="00DB714F">
        <w:rPr>
          <w:rFonts w:ascii="Times New Roman" w:hAnsi="Times New Roman" w:cs="Times New Roman"/>
          <w:sz w:val="28"/>
          <w:szCs w:val="28"/>
          <w:lang w:val="uk-UA"/>
        </w:rPr>
        <w:t>у табл</w:t>
      </w:r>
      <w:r w:rsidR="00932F8C">
        <w:rPr>
          <w:rFonts w:ascii="Times New Roman" w:hAnsi="Times New Roman" w:cs="Times New Roman"/>
          <w:sz w:val="28"/>
          <w:szCs w:val="28"/>
          <w:lang w:val="uk-UA"/>
        </w:rPr>
        <w:t>иці</w:t>
      </w:r>
      <w:r w:rsidR="003D73E9" w:rsidRPr="00DB714F">
        <w:rPr>
          <w:rFonts w:ascii="Times New Roman" w:hAnsi="Times New Roman" w:cs="Times New Roman"/>
          <w:sz w:val="28"/>
          <w:szCs w:val="28"/>
          <w:lang w:val="uk-UA"/>
        </w:rPr>
        <w:t xml:space="preserve"> </w:t>
      </w:r>
      <w:r w:rsidR="00DB714F" w:rsidRPr="00DB714F">
        <w:rPr>
          <w:rFonts w:ascii="Times New Roman" w:hAnsi="Times New Roman" w:cs="Times New Roman"/>
          <w:sz w:val="28"/>
          <w:szCs w:val="28"/>
          <w:lang w:val="uk-UA"/>
        </w:rPr>
        <w:t>3.</w:t>
      </w:r>
      <w:r w:rsidR="003D73E9" w:rsidRPr="00DB714F">
        <w:rPr>
          <w:rFonts w:ascii="Times New Roman" w:hAnsi="Times New Roman" w:cs="Times New Roman"/>
          <w:sz w:val="28"/>
          <w:szCs w:val="28"/>
          <w:lang w:val="uk-UA"/>
        </w:rPr>
        <w:t>3</w:t>
      </w:r>
      <w:r w:rsidR="00932F8C">
        <w:rPr>
          <w:rFonts w:ascii="Times New Roman" w:hAnsi="Times New Roman" w:cs="Times New Roman"/>
          <w:sz w:val="28"/>
          <w:szCs w:val="28"/>
          <w:lang w:val="uk-UA"/>
        </w:rPr>
        <w:t>, рисунку 3.</w:t>
      </w:r>
      <w:r w:rsidR="00124E98">
        <w:rPr>
          <w:rFonts w:ascii="Times New Roman" w:hAnsi="Times New Roman" w:cs="Times New Roman"/>
          <w:sz w:val="28"/>
          <w:szCs w:val="28"/>
          <w:lang w:val="uk-UA"/>
        </w:rPr>
        <w:t>5</w:t>
      </w:r>
      <w:r w:rsidRPr="00DB714F">
        <w:rPr>
          <w:rFonts w:ascii="Times New Roman" w:hAnsi="Times New Roman" w:cs="Times New Roman"/>
          <w:sz w:val="28"/>
          <w:szCs w:val="28"/>
          <w:lang w:val="uk-UA"/>
        </w:rPr>
        <w:t>.</w:t>
      </w:r>
    </w:p>
    <w:p w:rsidR="003D73E9" w:rsidRDefault="003D73E9" w:rsidP="003D73E9">
      <w:pPr>
        <w:pStyle w:val="aa"/>
        <w:spacing w:after="0" w:line="360" w:lineRule="auto"/>
        <w:ind w:left="0" w:firstLine="709"/>
        <w:jc w:val="right"/>
        <w:rPr>
          <w:rFonts w:ascii="Times New Roman" w:hAnsi="Times New Roman" w:cs="Times New Roman"/>
          <w:sz w:val="28"/>
          <w:szCs w:val="28"/>
          <w:lang w:val="uk-UA"/>
        </w:rPr>
      </w:pPr>
      <w:r w:rsidRPr="00DB714F">
        <w:rPr>
          <w:rFonts w:ascii="Times New Roman" w:hAnsi="Times New Roman" w:cs="Times New Roman"/>
          <w:sz w:val="28"/>
          <w:szCs w:val="28"/>
          <w:lang w:val="uk-UA"/>
        </w:rPr>
        <w:t xml:space="preserve">Таблиця </w:t>
      </w:r>
      <w:r w:rsidR="00DB714F" w:rsidRPr="00DB714F">
        <w:rPr>
          <w:rFonts w:ascii="Times New Roman" w:hAnsi="Times New Roman" w:cs="Times New Roman"/>
          <w:sz w:val="28"/>
          <w:szCs w:val="28"/>
          <w:lang w:val="uk-UA"/>
        </w:rPr>
        <w:t>3.3</w:t>
      </w:r>
    </w:p>
    <w:p w:rsidR="009D7680" w:rsidRPr="003D73E9" w:rsidRDefault="003D73E9" w:rsidP="00DB714F">
      <w:pPr>
        <w:pStyle w:val="aa"/>
        <w:spacing w:after="0" w:line="360" w:lineRule="auto"/>
        <w:ind w:left="0"/>
        <w:jc w:val="center"/>
        <w:rPr>
          <w:rFonts w:ascii="Times New Roman" w:hAnsi="Times New Roman" w:cs="Times New Roman"/>
          <w:bCs/>
          <w:caps/>
          <w:sz w:val="28"/>
          <w:szCs w:val="28"/>
          <w:lang w:val="uk-UA"/>
        </w:rPr>
      </w:pPr>
      <w:r w:rsidRPr="00DB714F">
        <w:rPr>
          <w:rFonts w:ascii="Times New Roman" w:hAnsi="Times New Roman" w:cs="Times New Roman"/>
          <w:sz w:val="28"/>
          <w:szCs w:val="28"/>
          <w:lang w:val="uk-UA"/>
        </w:rPr>
        <w:t xml:space="preserve">Результати </w:t>
      </w:r>
      <w:r w:rsidR="000D390C">
        <w:rPr>
          <w:rFonts w:ascii="Times New Roman" w:hAnsi="Times New Roman" w:cs="Times New Roman"/>
          <w:sz w:val="28"/>
          <w:szCs w:val="28"/>
          <w:lang w:val="uk-UA"/>
        </w:rPr>
        <w:t>показників</w:t>
      </w:r>
      <w:r w:rsidRPr="00DB714F">
        <w:rPr>
          <w:rFonts w:ascii="Times New Roman" w:hAnsi="Times New Roman" w:cs="Times New Roman"/>
          <w:sz w:val="28"/>
          <w:szCs w:val="28"/>
          <w:lang w:val="uk-UA"/>
        </w:rPr>
        <w:t xml:space="preserve"> фізичної підготовленості, %</w:t>
      </w:r>
    </w:p>
    <w:tbl>
      <w:tblPr>
        <w:tblStyle w:val="ab"/>
        <w:tblW w:w="9241" w:type="dxa"/>
        <w:jc w:val="center"/>
        <w:tblLook w:val="04A0" w:firstRow="1" w:lastRow="0" w:firstColumn="1" w:lastColumn="0" w:noHBand="0" w:noVBand="1"/>
      </w:tblPr>
      <w:tblGrid>
        <w:gridCol w:w="1814"/>
        <w:gridCol w:w="1175"/>
        <w:gridCol w:w="706"/>
        <w:gridCol w:w="1148"/>
        <w:gridCol w:w="706"/>
        <w:gridCol w:w="1142"/>
        <w:gridCol w:w="706"/>
        <w:gridCol w:w="1138"/>
        <w:gridCol w:w="706"/>
      </w:tblGrid>
      <w:tr w:rsidR="00DB714F" w:rsidRPr="00124E98" w:rsidTr="00932F8C">
        <w:trPr>
          <w:trHeight w:val="1380"/>
          <w:jc w:val="center"/>
        </w:trPr>
        <w:tc>
          <w:tcPr>
            <w:tcW w:w="1827"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Види випробувань</w:t>
            </w:r>
          </w:p>
        </w:tc>
        <w:tc>
          <w:tcPr>
            <w:tcW w:w="1261"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К</w:t>
            </w:r>
            <w:r w:rsidR="00124E98">
              <w:rPr>
                <w:rFonts w:ascii="Times New Roman" w:hAnsi="Times New Roman" w:cs="Times New Roman"/>
                <w:sz w:val="28"/>
                <w:szCs w:val="28"/>
                <w:lang w:val="uk-UA"/>
              </w:rPr>
              <w:t>-</w:t>
            </w:r>
            <w:r w:rsidRPr="00124E98">
              <w:rPr>
                <w:rFonts w:ascii="Times New Roman" w:hAnsi="Times New Roman" w:cs="Times New Roman"/>
                <w:sz w:val="28"/>
                <w:szCs w:val="28"/>
                <w:lang w:val="uk-UA"/>
              </w:rPr>
              <w:t>сть осіб</w:t>
            </w:r>
          </w:p>
        </w:tc>
        <w:tc>
          <w:tcPr>
            <w:tcW w:w="636"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w:t>
            </w:r>
          </w:p>
        </w:tc>
        <w:tc>
          <w:tcPr>
            <w:tcW w:w="1229" w:type="dxa"/>
            <w:vAlign w:val="center"/>
          </w:tcPr>
          <w:p w:rsidR="003D73E9" w:rsidRPr="00124E98" w:rsidRDefault="00124E98"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К</w:t>
            </w:r>
            <w:r>
              <w:rPr>
                <w:rFonts w:ascii="Times New Roman" w:hAnsi="Times New Roman" w:cs="Times New Roman"/>
                <w:sz w:val="28"/>
                <w:szCs w:val="28"/>
                <w:lang w:val="uk-UA"/>
              </w:rPr>
              <w:t>-</w:t>
            </w:r>
            <w:r w:rsidRPr="00124E98">
              <w:rPr>
                <w:rFonts w:ascii="Times New Roman" w:hAnsi="Times New Roman" w:cs="Times New Roman"/>
                <w:sz w:val="28"/>
                <w:szCs w:val="28"/>
                <w:lang w:val="uk-UA"/>
              </w:rPr>
              <w:t>сть осіб</w:t>
            </w:r>
          </w:p>
        </w:tc>
        <w:tc>
          <w:tcPr>
            <w:tcW w:w="689"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w:t>
            </w:r>
          </w:p>
        </w:tc>
        <w:tc>
          <w:tcPr>
            <w:tcW w:w="1222" w:type="dxa"/>
            <w:vAlign w:val="center"/>
          </w:tcPr>
          <w:p w:rsidR="003D73E9" w:rsidRPr="00124E98" w:rsidRDefault="00124E98"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К</w:t>
            </w:r>
            <w:r>
              <w:rPr>
                <w:rFonts w:ascii="Times New Roman" w:hAnsi="Times New Roman" w:cs="Times New Roman"/>
                <w:sz w:val="28"/>
                <w:szCs w:val="28"/>
                <w:lang w:val="uk-UA"/>
              </w:rPr>
              <w:t>-</w:t>
            </w:r>
            <w:r w:rsidRPr="00124E98">
              <w:rPr>
                <w:rFonts w:ascii="Times New Roman" w:hAnsi="Times New Roman" w:cs="Times New Roman"/>
                <w:sz w:val="28"/>
                <w:szCs w:val="28"/>
                <w:lang w:val="uk-UA"/>
              </w:rPr>
              <w:t>сть осіб</w:t>
            </w:r>
          </w:p>
        </w:tc>
        <w:tc>
          <w:tcPr>
            <w:tcW w:w="636"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w:t>
            </w:r>
          </w:p>
        </w:tc>
        <w:tc>
          <w:tcPr>
            <w:tcW w:w="1218" w:type="dxa"/>
            <w:vAlign w:val="center"/>
          </w:tcPr>
          <w:p w:rsidR="003D73E9" w:rsidRPr="00124E98" w:rsidRDefault="00124E98"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К</w:t>
            </w:r>
            <w:r>
              <w:rPr>
                <w:rFonts w:ascii="Times New Roman" w:hAnsi="Times New Roman" w:cs="Times New Roman"/>
                <w:sz w:val="28"/>
                <w:szCs w:val="28"/>
                <w:lang w:val="uk-UA"/>
              </w:rPr>
              <w:t>-</w:t>
            </w:r>
            <w:r w:rsidRPr="00124E98">
              <w:rPr>
                <w:rFonts w:ascii="Times New Roman" w:hAnsi="Times New Roman" w:cs="Times New Roman"/>
                <w:sz w:val="28"/>
                <w:szCs w:val="28"/>
                <w:lang w:val="uk-UA"/>
              </w:rPr>
              <w:t>сть осіб</w:t>
            </w:r>
          </w:p>
        </w:tc>
        <w:tc>
          <w:tcPr>
            <w:tcW w:w="523"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w:t>
            </w:r>
          </w:p>
        </w:tc>
      </w:tr>
      <w:tr w:rsidR="00DB714F" w:rsidRPr="00124E98" w:rsidTr="00932F8C">
        <w:trPr>
          <w:trHeight w:val="1380"/>
          <w:jc w:val="center"/>
        </w:trPr>
        <w:tc>
          <w:tcPr>
            <w:tcW w:w="1827"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Згинання і розгинання рук в упорі, лежачи на підлозі</w:t>
            </w:r>
          </w:p>
        </w:tc>
        <w:tc>
          <w:tcPr>
            <w:tcW w:w="1261"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30</w:t>
            </w:r>
          </w:p>
        </w:tc>
        <w:tc>
          <w:tcPr>
            <w:tcW w:w="636" w:type="dxa"/>
            <w:vAlign w:val="center"/>
          </w:tcPr>
          <w:p w:rsidR="003D73E9" w:rsidRPr="00124E98" w:rsidRDefault="003D73E9"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7,1</w:t>
            </w:r>
          </w:p>
        </w:tc>
        <w:tc>
          <w:tcPr>
            <w:tcW w:w="122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60</w:t>
            </w:r>
          </w:p>
        </w:tc>
        <w:tc>
          <w:tcPr>
            <w:tcW w:w="68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10,9</w:t>
            </w:r>
          </w:p>
        </w:tc>
        <w:tc>
          <w:tcPr>
            <w:tcW w:w="1222" w:type="dxa"/>
            <w:vAlign w:val="center"/>
          </w:tcPr>
          <w:p w:rsidR="003D73E9" w:rsidRPr="00124E98" w:rsidRDefault="00702F3D"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22</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19,6</w:t>
            </w:r>
          </w:p>
        </w:tc>
        <w:tc>
          <w:tcPr>
            <w:tcW w:w="1218" w:type="dxa"/>
            <w:vAlign w:val="center"/>
          </w:tcPr>
          <w:p w:rsidR="003D73E9" w:rsidRPr="00124E98" w:rsidRDefault="00702F3D"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24</w:t>
            </w:r>
          </w:p>
        </w:tc>
        <w:tc>
          <w:tcPr>
            <w:tcW w:w="523"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62,4</w:t>
            </w:r>
          </w:p>
        </w:tc>
      </w:tr>
      <w:tr w:rsidR="00DB714F" w:rsidRPr="00124E98" w:rsidTr="00932F8C">
        <w:trPr>
          <w:trHeight w:val="1380"/>
          <w:jc w:val="center"/>
        </w:trPr>
        <w:tc>
          <w:tcPr>
            <w:tcW w:w="1827" w:type="dxa"/>
            <w:vAlign w:val="center"/>
          </w:tcPr>
          <w:p w:rsidR="003D73E9" w:rsidRPr="00124E98" w:rsidRDefault="003D73E9" w:rsidP="00932F8C">
            <w:pPr>
              <w:pStyle w:val="aa"/>
              <w:ind w:left="0"/>
              <w:jc w:val="center"/>
              <w:rPr>
                <w:rFonts w:ascii="Times New Roman" w:hAnsi="Times New Roman" w:cs="Times New Roman"/>
                <w:bCs/>
                <w:caps/>
                <w:sz w:val="28"/>
                <w:szCs w:val="28"/>
                <w:lang w:val="uk-UA"/>
              </w:rPr>
            </w:pPr>
            <w:r w:rsidRPr="00124E98">
              <w:rPr>
                <w:rFonts w:ascii="Times New Roman" w:hAnsi="Times New Roman" w:cs="Times New Roman"/>
                <w:sz w:val="28"/>
                <w:szCs w:val="28"/>
                <w:lang w:val="uk-UA"/>
              </w:rPr>
              <w:t>Піднімання тулубу в сід за 1 хв</w:t>
            </w:r>
          </w:p>
        </w:tc>
        <w:tc>
          <w:tcPr>
            <w:tcW w:w="1261"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13,9</w:t>
            </w:r>
          </w:p>
        </w:tc>
        <w:tc>
          <w:tcPr>
            <w:tcW w:w="122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30</w:t>
            </w:r>
          </w:p>
        </w:tc>
        <w:tc>
          <w:tcPr>
            <w:tcW w:w="68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21,8</w:t>
            </w:r>
          </w:p>
        </w:tc>
        <w:tc>
          <w:tcPr>
            <w:tcW w:w="1222"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50</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24,3</w:t>
            </w:r>
          </w:p>
        </w:tc>
        <w:tc>
          <w:tcPr>
            <w:tcW w:w="1218"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75</w:t>
            </w:r>
          </w:p>
        </w:tc>
        <w:tc>
          <w:tcPr>
            <w:tcW w:w="523"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r>
      <w:tr w:rsidR="00DB714F" w:rsidRPr="00124E98" w:rsidTr="00932F8C">
        <w:trPr>
          <w:trHeight w:val="1380"/>
          <w:jc w:val="center"/>
        </w:trPr>
        <w:tc>
          <w:tcPr>
            <w:tcW w:w="1827" w:type="dxa"/>
            <w:vAlign w:val="center"/>
          </w:tcPr>
          <w:p w:rsidR="003D73E9" w:rsidRPr="00124E98" w:rsidRDefault="003D73E9" w:rsidP="00932F8C">
            <w:pPr>
              <w:pStyle w:val="aa"/>
              <w:spacing w:line="360" w:lineRule="auto"/>
              <w:ind w:left="0"/>
              <w:jc w:val="center"/>
              <w:rPr>
                <w:rFonts w:ascii="Times New Roman" w:hAnsi="Times New Roman" w:cs="Times New Roman"/>
                <w:sz w:val="28"/>
                <w:szCs w:val="28"/>
                <w:lang w:val="uk-UA"/>
              </w:rPr>
            </w:pPr>
            <w:r w:rsidRPr="00124E98">
              <w:rPr>
                <w:rFonts w:ascii="Times New Roman" w:hAnsi="Times New Roman" w:cs="Times New Roman"/>
                <w:sz w:val="28"/>
                <w:szCs w:val="28"/>
                <w:lang w:val="uk-UA"/>
              </w:rPr>
              <w:t>Стрибок у довжину з місця</w:t>
            </w:r>
          </w:p>
        </w:tc>
        <w:tc>
          <w:tcPr>
            <w:tcW w:w="1261" w:type="dxa"/>
            <w:vAlign w:val="center"/>
          </w:tcPr>
          <w:p w:rsidR="003D73E9" w:rsidRPr="00124E98" w:rsidRDefault="00702F3D"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w:t>
            </w:r>
            <w:r w:rsidR="00A93E7B" w:rsidRPr="00124E98">
              <w:rPr>
                <w:rFonts w:ascii="Times New Roman" w:hAnsi="Times New Roman" w:cs="Times New Roman"/>
                <w:bCs/>
                <w:caps/>
                <w:sz w:val="28"/>
                <w:szCs w:val="28"/>
                <w:lang w:val="uk-UA"/>
              </w:rPr>
              <w:t>0</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18,4</w:t>
            </w:r>
          </w:p>
        </w:tc>
        <w:tc>
          <w:tcPr>
            <w:tcW w:w="122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c>
          <w:tcPr>
            <w:tcW w:w="68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21,9</w:t>
            </w:r>
          </w:p>
        </w:tc>
        <w:tc>
          <w:tcPr>
            <w:tcW w:w="1222"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50</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23,5</w:t>
            </w:r>
          </w:p>
        </w:tc>
        <w:tc>
          <w:tcPr>
            <w:tcW w:w="1218"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45</w:t>
            </w:r>
          </w:p>
        </w:tc>
        <w:tc>
          <w:tcPr>
            <w:tcW w:w="523"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36,2</w:t>
            </w:r>
          </w:p>
        </w:tc>
      </w:tr>
      <w:tr w:rsidR="00DB714F" w:rsidRPr="00124E98" w:rsidTr="00932F8C">
        <w:trPr>
          <w:trHeight w:val="1380"/>
          <w:jc w:val="center"/>
        </w:trPr>
        <w:tc>
          <w:tcPr>
            <w:tcW w:w="1827" w:type="dxa"/>
            <w:vAlign w:val="center"/>
          </w:tcPr>
          <w:p w:rsidR="003D73E9" w:rsidRPr="00124E98" w:rsidRDefault="003D73E9" w:rsidP="00932F8C">
            <w:pPr>
              <w:pStyle w:val="aa"/>
              <w:spacing w:line="360" w:lineRule="auto"/>
              <w:ind w:left="0"/>
              <w:jc w:val="center"/>
              <w:rPr>
                <w:rFonts w:ascii="Times New Roman" w:hAnsi="Times New Roman" w:cs="Times New Roman"/>
                <w:sz w:val="28"/>
                <w:szCs w:val="28"/>
                <w:lang w:val="uk-UA"/>
              </w:rPr>
            </w:pPr>
            <w:r w:rsidRPr="00124E98">
              <w:rPr>
                <w:rFonts w:ascii="Times New Roman" w:hAnsi="Times New Roman" w:cs="Times New Roman"/>
                <w:sz w:val="28"/>
                <w:szCs w:val="28"/>
                <w:lang w:val="uk-UA"/>
              </w:rPr>
              <w:t>Біг на 100 м</w:t>
            </w:r>
          </w:p>
        </w:tc>
        <w:tc>
          <w:tcPr>
            <w:tcW w:w="1261" w:type="dxa"/>
            <w:vAlign w:val="center"/>
          </w:tcPr>
          <w:p w:rsidR="003D73E9" w:rsidRPr="00124E98" w:rsidRDefault="00702F3D"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w:t>
            </w:r>
            <w:r w:rsidR="00A93E7B" w:rsidRPr="00124E98">
              <w:rPr>
                <w:rFonts w:ascii="Times New Roman" w:hAnsi="Times New Roman" w:cs="Times New Roman"/>
                <w:bCs/>
                <w:caps/>
                <w:sz w:val="28"/>
                <w:szCs w:val="28"/>
                <w:lang w:val="uk-UA"/>
              </w:rPr>
              <w:t>5</w:t>
            </w:r>
          </w:p>
        </w:tc>
        <w:tc>
          <w:tcPr>
            <w:tcW w:w="636"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14,2</w:t>
            </w:r>
          </w:p>
        </w:tc>
        <w:tc>
          <w:tcPr>
            <w:tcW w:w="122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43</w:t>
            </w:r>
          </w:p>
        </w:tc>
        <w:tc>
          <w:tcPr>
            <w:tcW w:w="689" w:type="dxa"/>
            <w:vAlign w:val="center"/>
          </w:tcPr>
          <w:p w:rsidR="003D73E9" w:rsidRPr="00124E98" w:rsidRDefault="00A93E7B"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22,5</w:t>
            </w:r>
          </w:p>
        </w:tc>
        <w:tc>
          <w:tcPr>
            <w:tcW w:w="1222"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c>
          <w:tcPr>
            <w:tcW w:w="636"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24,6</w:t>
            </w:r>
          </w:p>
        </w:tc>
        <w:tc>
          <w:tcPr>
            <w:tcW w:w="1218"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70</w:t>
            </w:r>
          </w:p>
        </w:tc>
        <w:tc>
          <w:tcPr>
            <w:tcW w:w="523"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45,4</w:t>
            </w:r>
          </w:p>
        </w:tc>
      </w:tr>
      <w:tr w:rsidR="00DB714F" w:rsidRPr="00124E98" w:rsidTr="00932F8C">
        <w:trPr>
          <w:trHeight w:val="1380"/>
          <w:jc w:val="center"/>
        </w:trPr>
        <w:tc>
          <w:tcPr>
            <w:tcW w:w="1827" w:type="dxa"/>
            <w:vAlign w:val="center"/>
          </w:tcPr>
          <w:p w:rsidR="003D73E9" w:rsidRPr="00124E98" w:rsidRDefault="003D73E9" w:rsidP="00932F8C">
            <w:pPr>
              <w:pStyle w:val="aa"/>
              <w:ind w:left="0"/>
              <w:jc w:val="center"/>
              <w:rPr>
                <w:rFonts w:ascii="Times New Roman" w:hAnsi="Times New Roman" w:cs="Times New Roman"/>
                <w:sz w:val="28"/>
                <w:szCs w:val="28"/>
                <w:lang w:val="uk-UA"/>
              </w:rPr>
            </w:pPr>
            <w:r w:rsidRPr="00124E98">
              <w:rPr>
                <w:rFonts w:ascii="Times New Roman" w:hAnsi="Times New Roman" w:cs="Times New Roman"/>
                <w:sz w:val="28"/>
                <w:szCs w:val="28"/>
                <w:lang w:val="uk-UA"/>
              </w:rPr>
              <w:t>Човниковий біг 4х9 м</w:t>
            </w:r>
          </w:p>
        </w:tc>
        <w:tc>
          <w:tcPr>
            <w:tcW w:w="1261" w:type="dxa"/>
            <w:vAlign w:val="center"/>
          </w:tcPr>
          <w:p w:rsidR="003D73E9" w:rsidRPr="00124E98" w:rsidRDefault="00702F3D"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w:t>
            </w:r>
            <w:r w:rsidR="006B5D7E" w:rsidRPr="00124E98">
              <w:rPr>
                <w:rFonts w:ascii="Times New Roman" w:hAnsi="Times New Roman" w:cs="Times New Roman"/>
                <w:bCs/>
                <w:caps/>
                <w:sz w:val="28"/>
                <w:szCs w:val="28"/>
                <w:lang w:val="uk-UA"/>
              </w:rPr>
              <w:t>4</w:t>
            </w:r>
          </w:p>
        </w:tc>
        <w:tc>
          <w:tcPr>
            <w:tcW w:w="636"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9,1</w:t>
            </w:r>
          </w:p>
        </w:tc>
        <w:tc>
          <w:tcPr>
            <w:tcW w:w="1229"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c>
          <w:tcPr>
            <w:tcW w:w="689"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20,2</w:t>
            </w:r>
          </w:p>
        </w:tc>
        <w:tc>
          <w:tcPr>
            <w:tcW w:w="1222"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68</w:t>
            </w:r>
          </w:p>
        </w:tc>
        <w:tc>
          <w:tcPr>
            <w:tcW w:w="636"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25,3</w:t>
            </w:r>
          </w:p>
        </w:tc>
        <w:tc>
          <w:tcPr>
            <w:tcW w:w="1218"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76</w:t>
            </w:r>
          </w:p>
        </w:tc>
        <w:tc>
          <w:tcPr>
            <w:tcW w:w="523"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45,3</w:t>
            </w:r>
          </w:p>
        </w:tc>
      </w:tr>
      <w:tr w:rsidR="00DB714F" w:rsidRPr="00124E98" w:rsidTr="00932F8C">
        <w:trPr>
          <w:trHeight w:val="1380"/>
          <w:jc w:val="center"/>
        </w:trPr>
        <w:tc>
          <w:tcPr>
            <w:tcW w:w="1827" w:type="dxa"/>
            <w:vAlign w:val="center"/>
          </w:tcPr>
          <w:p w:rsidR="003D73E9" w:rsidRPr="00124E98" w:rsidRDefault="003D73E9" w:rsidP="00932F8C">
            <w:pPr>
              <w:pStyle w:val="aa"/>
              <w:ind w:left="0"/>
              <w:jc w:val="center"/>
              <w:rPr>
                <w:rFonts w:ascii="Times New Roman" w:hAnsi="Times New Roman" w:cs="Times New Roman"/>
                <w:sz w:val="28"/>
                <w:szCs w:val="28"/>
                <w:lang w:val="uk-UA"/>
              </w:rPr>
            </w:pPr>
            <w:r w:rsidRPr="00124E98">
              <w:rPr>
                <w:rFonts w:ascii="Times New Roman" w:hAnsi="Times New Roman" w:cs="Times New Roman"/>
                <w:sz w:val="28"/>
                <w:szCs w:val="28"/>
                <w:lang w:val="uk-UA"/>
              </w:rPr>
              <w:t>Нахили тулубу вперед з положення сидячи</w:t>
            </w:r>
          </w:p>
        </w:tc>
        <w:tc>
          <w:tcPr>
            <w:tcW w:w="1261"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40</w:t>
            </w:r>
          </w:p>
        </w:tc>
        <w:tc>
          <w:tcPr>
            <w:tcW w:w="636"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7,7</w:t>
            </w:r>
          </w:p>
        </w:tc>
        <w:tc>
          <w:tcPr>
            <w:tcW w:w="1229"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45</w:t>
            </w:r>
          </w:p>
        </w:tc>
        <w:tc>
          <w:tcPr>
            <w:tcW w:w="689"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14,8</w:t>
            </w:r>
          </w:p>
        </w:tc>
        <w:tc>
          <w:tcPr>
            <w:tcW w:w="1222"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54</w:t>
            </w:r>
          </w:p>
        </w:tc>
        <w:tc>
          <w:tcPr>
            <w:tcW w:w="636"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19,4</w:t>
            </w:r>
          </w:p>
        </w:tc>
        <w:tc>
          <w:tcPr>
            <w:tcW w:w="1218"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65</w:t>
            </w:r>
          </w:p>
        </w:tc>
        <w:tc>
          <w:tcPr>
            <w:tcW w:w="523" w:type="dxa"/>
            <w:vAlign w:val="center"/>
          </w:tcPr>
          <w:p w:rsidR="003D73E9" w:rsidRPr="00124E98" w:rsidRDefault="006B5D7E" w:rsidP="00932F8C">
            <w:pPr>
              <w:pStyle w:val="aa"/>
              <w:spacing w:line="360" w:lineRule="auto"/>
              <w:ind w:left="0"/>
              <w:jc w:val="center"/>
              <w:rPr>
                <w:rFonts w:ascii="Times New Roman" w:hAnsi="Times New Roman" w:cs="Times New Roman"/>
                <w:bCs/>
                <w:caps/>
                <w:sz w:val="28"/>
                <w:szCs w:val="28"/>
                <w:lang w:val="uk-UA"/>
              </w:rPr>
            </w:pPr>
            <w:r w:rsidRPr="00124E98">
              <w:rPr>
                <w:rFonts w:ascii="Times New Roman" w:hAnsi="Times New Roman" w:cs="Times New Roman"/>
                <w:bCs/>
                <w:caps/>
                <w:sz w:val="28"/>
                <w:szCs w:val="28"/>
                <w:lang w:val="uk-UA"/>
              </w:rPr>
              <w:t>58,1</w:t>
            </w:r>
          </w:p>
        </w:tc>
      </w:tr>
    </w:tbl>
    <w:p w:rsidR="00B371A9" w:rsidRDefault="00B371A9" w:rsidP="00D87210">
      <w:pPr>
        <w:pStyle w:val="aa"/>
        <w:spacing w:after="0" w:line="360" w:lineRule="auto"/>
        <w:ind w:left="0" w:firstLine="709"/>
        <w:jc w:val="both"/>
        <w:rPr>
          <w:rFonts w:ascii="Times New Roman" w:hAnsi="Times New Roman" w:cs="Times New Roman"/>
          <w:sz w:val="28"/>
          <w:szCs w:val="28"/>
          <w:lang w:val="uk-UA"/>
        </w:rPr>
      </w:pPr>
    </w:p>
    <w:p w:rsidR="00124E98" w:rsidRPr="00A611F5" w:rsidRDefault="00124E98" w:rsidP="00A611F5">
      <w:pPr>
        <w:spacing w:after="0" w:line="360" w:lineRule="auto"/>
        <w:jc w:val="both"/>
        <w:rPr>
          <w:rFonts w:ascii="Times New Roman" w:hAnsi="Times New Roman" w:cs="Times New Roman"/>
          <w:sz w:val="28"/>
          <w:szCs w:val="28"/>
          <w:lang w:val="uk-UA"/>
        </w:rPr>
      </w:pPr>
    </w:p>
    <w:p w:rsidR="00124E98" w:rsidRDefault="00124E98" w:rsidP="00124E98">
      <w:pPr>
        <w:pStyle w:val="aa"/>
        <w:spacing w:after="0" w:line="360" w:lineRule="auto"/>
        <w:ind w:left="0"/>
        <w:rPr>
          <w:rFonts w:ascii="Times New Roman" w:hAnsi="Times New Roman" w:cs="Times New Roman"/>
          <w:sz w:val="28"/>
          <w:szCs w:val="28"/>
          <w:lang w:val="uk-UA"/>
        </w:rPr>
      </w:pPr>
    </w:p>
    <w:p w:rsidR="00124E98" w:rsidRDefault="00124E98" w:rsidP="00D87210">
      <w:pPr>
        <w:pStyle w:val="aa"/>
        <w:spacing w:after="0" w:line="360" w:lineRule="auto"/>
        <w:ind w:left="0" w:firstLine="709"/>
        <w:jc w:val="both"/>
        <w:rPr>
          <w:rFonts w:ascii="Times New Roman" w:hAnsi="Times New Roman" w:cs="Times New Roman"/>
          <w:sz w:val="28"/>
          <w:szCs w:val="28"/>
          <w:lang w:val="uk-UA"/>
        </w:rPr>
      </w:pPr>
    </w:p>
    <w:p w:rsidR="00124E98" w:rsidRDefault="00124E98" w:rsidP="00D87210">
      <w:pPr>
        <w:pStyle w:val="aa"/>
        <w:spacing w:after="0" w:line="360" w:lineRule="auto"/>
        <w:ind w:left="0" w:firstLine="709"/>
        <w:jc w:val="both"/>
        <w:rPr>
          <w:rFonts w:ascii="Times New Roman" w:hAnsi="Times New Roman" w:cs="Times New Roman"/>
          <w:sz w:val="28"/>
          <w:szCs w:val="28"/>
          <w:lang w:val="uk-UA"/>
        </w:rPr>
      </w:pPr>
    </w:p>
    <w:p w:rsidR="00124E98" w:rsidRDefault="00124E98" w:rsidP="00D87210">
      <w:pPr>
        <w:pStyle w:val="aa"/>
        <w:spacing w:after="0" w:line="360" w:lineRule="auto"/>
        <w:ind w:left="0" w:firstLine="709"/>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-1729356</wp:posOffset>
            </wp:positionH>
            <wp:positionV relativeFrom="paragraph">
              <wp:posOffset>338455</wp:posOffset>
            </wp:positionV>
            <wp:extent cx="9365216" cy="5985332"/>
            <wp:effectExtent l="0" t="1689100" r="0" b="16732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0-12-07 в 02.31.06.png"/>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374317" cy="5991148"/>
                    </a:xfrm>
                    <a:prstGeom prst="rect">
                      <a:avLst/>
                    </a:prstGeom>
                  </pic:spPr>
                </pic:pic>
              </a:graphicData>
            </a:graphic>
            <wp14:sizeRelH relativeFrom="margin">
              <wp14:pctWidth>0</wp14:pctWidth>
            </wp14:sizeRelH>
            <wp14:sizeRelV relativeFrom="margin">
              <wp14:pctHeight>0</wp14:pctHeight>
            </wp14:sizeRelV>
          </wp:anchor>
        </w:drawing>
      </w: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124E98" w:rsidRDefault="00124E98" w:rsidP="00124E98">
      <w:pPr>
        <w:pStyle w:val="aa"/>
        <w:spacing w:after="0" w:line="360" w:lineRule="auto"/>
        <w:ind w:left="0"/>
        <w:jc w:val="both"/>
        <w:rPr>
          <w:rFonts w:ascii="Times New Roman" w:hAnsi="Times New Roman" w:cs="Times New Roman"/>
          <w:sz w:val="28"/>
          <w:szCs w:val="28"/>
          <w:lang w:val="uk-UA"/>
        </w:rPr>
      </w:pPr>
    </w:p>
    <w:p w:rsidR="00D87210" w:rsidRDefault="00B371A9" w:rsidP="00D87210">
      <w:pPr>
        <w:pStyle w:val="aa"/>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Аналізуючи отримані результати</w:t>
      </w:r>
      <w:r w:rsidR="00FF0589" w:rsidRPr="00FF0589">
        <w:rPr>
          <w:rFonts w:ascii="Times New Roman" w:hAnsi="Times New Roman" w:cs="Times New Roman"/>
          <w:sz w:val="28"/>
          <w:szCs w:val="28"/>
          <w:lang w:val="uk-UA"/>
        </w:rPr>
        <w:t xml:space="preserve"> проведеного тестування зі ст</w:t>
      </w:r>
      <w:r>
        <w:rPr>
          <w:rFonts w:ascii="Times New Roman" w:hAnsi="Times New Roman" w:cs="Times New Roman"/>
          <w:sz w:val="28"/>
          <w:szCs w:val="28"/>
          <w:lang w:val="uk-UA"/>
        </w:rPr>
        <w:t>удентами І–ІІ курсу визначено</w:t>
      </w:r>
      <w:r w:rsidR="00FF0589" w:rsidRPr="00FF0589">
        <w:rPr>
          <w:rFonts w:ascii="Times New Roman" w:hAnsi="Times New Roman" w:cs="Times New Roman"/>
          <w:sz w:val="28"/>
          <w:szCs w:val="28"/>
          <w:lang w:val="uk-UA"/>
        </w:rPr>
        <w:t xml:space="preserve"> рівень прояву основних рухових якостей студентів: </w:t>
      </w:r>
    </w:p>
    <w:p w:rsidR="00D87210" w:rsidRDefault="00305DC9" w:rsidP="00305DC9">
      <w:pPr>
        <w:pStyle w:val="aa"/>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F0589" w:rsidRPr="00FF0589">
        <w:rPr>
          <w:rFonts w:ascii="Times New Roman" w:hAnsi="Times New Roman" w:cs="Times New Roman"/>
          <w:sz w:val="28"/>
          <w:szCs w:val="28"/>
          <w:lang w:val="uk-UA"/>
        </w:rPr>
        <w:t xml:space="preserve">гинання і розгинання рук в упорі, лежачи на підлозі: </w:t>
      </w:r>
      <w:r w:rsidR="00FF0589" w:rsidRPr="00305DC9">
        <w:rPr>
          <w:rFonts w:ascii="Times New Roman" w:hAnsi="Times New Roman" w:cs="Times New Roman"/>
          <w:sz w:val="28"/>
          <w:szCs w:val="28"/>
          <w:lang w:val="uk-UA"/>
        </w:rPr>
        <w:t>високий рівень – 7,1%; достатній рівень – 10,9%; середній рівень – 19,6%; низький рівень – 62,4%</w:t>
      </w:r>
      <w:r>
        <w:rPr>
          <w:rFonts w:ascii="Times New Roman" w:hAnsi="Times New Roman" w:cs="Times New Roman"/>
          <w:sz w:val="28"/>
          <w:szCs w:val="28"/>
          <w:lang w:val="uk-UA"/>
        </w:rPr>
        <w:t>.</w:t>
      </w:r>
    </w:p>
    <w:p w:rsidR="00305DC9" w:rsidRDefault="00305DC9" w:rsidP="00305DC9">
      <w:pPr>
        <w:pStyle w:val="aa"/>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F0589" w:rsidRPr="00305DC9">
        <w:rPr>
          <w:rFonts w:ascii="Times New Roman" w:hAnsi="Times New Roman" w:cs="Times New Roman"/>
          <w:sz w:val="28"/>
          <w:szCs w:val="28"/>
          <w:lang w:val="uk-UA"/>
        </w:rPr>
        <w:t>іднімання тулубу в сід за 1 хв: високий рівень – 13,9%; достатній рівень – 21,8%; середній рівень – 24,3%; низький рівень – 40%</w:t>
      </w:r>
      <w:r>
        <w:rPr>
          <w:rFonts w:ascii="Times New Roman" w:hAnsi="Times New Roman" w:cs="Times New Roman"/>
          <w:sz w:val="28"/>
          <w:szCs w:val="28"/>
          <w:lang w:val="uk-UA"/>
        </w:rPr>
        <w:t>.</w:t>
      </w:r>
    </w:p>
    <w:p w:rsidR="009D7680" w:rsidRDefault="00FF0589" w:rsidP="00305DC9">
      <w:pPr>
        <w:pStyle w:val="aa"/>
        <w:numPr>
          <w:ilvl w:val="0"/>
          <w:numId w:val="12"/>
        </w:numPr>
        <w:spacing w:after="0" w:line="360" w:lineRule="auto"/>
        <w:jc w:val="both"/>
        <w:rPr>
          <w:rFonts w:ascii="Times New Roman" w:hAnsi="Times New Roman" w:cs="Times New Roman"/>
          <w:sz w:val="28"/>
          <w:szCs w:val="28"/>
          <w:lang w:val="uk-UA"/>
        </w:rPr>
      </w:pPr>
      <w:r w:rsidRPr="00305DC9">
        <w:rPr>
          <w:rFonts w:ascii="Times New Roman" w:hAnsi="Times New Roman" w:cs="Times New Roman"/>
          <w:sz w:val="28"/>
          <w:szCs w:val="28"/>
          <w:lang w:val="uk-UA"/>
        </w:rPr>
        <w:t xml:space="preserve"> </w:t>
      </w:r>
      <w:r w:rsidR="00305DC9">
        <w:rPr>
          <w:rFonts w:ascii="Times New Roman" w:hAnsi="Times New Roman" w:cs="Times New Roman"/>
          <w:sz w:val="28"/>
          <w:szCs w:val="28"/>
          <w:lang w:val="uk-UA"/>
        </w:rPr>
        <w:t>С</w:t>
      </w:r>
      <w:r w:rsidRPr="00305DC9">
        <w:rPr>
          <w:rFonts w:ascii="Times New Roman" w:hAnsi="Times New Roman" w:cs="Times New Roman"/>
          <w:sz w:val="28"/>
          <w:szCs w:val="28"/>
          <w:lang w:val="uk-UA"/>
        </w:rPr>
        <w:t>трибок у довжину з місця: високий рівень – 18,4%; достатній рівень – 21,9%; середній рівень – 23,5%; низький рівень – 36,2%</w:t>
      </w:r>
      <w:r w:rsidR="00305DC9">
        <w:rPr>
          <w:rFonts w:ascii="Times New Roman" w:hAnsi="Times New Roman" w:cs="Times New Roman"/>
          <w:sz w:val="28"/>
          <w:szCs w:val="28"/>
          <w:lang w:val="uk-UA"/>
        </w:rPr>
        <w:t>.</w:t>
      </w:r>
    </w:p>
    <w:p w:rsidR="00305DC9" w:rsidRDefault="00305DC9" w:rsidP="00305DC9">
      <w:pPr>
        <w:pStyle w:val="aa"/>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87210" w:rsidRPr="00305DC9">
        <w:rPr>
          <w:rFonts w:ascii="Times New Roman" w:hAnsi="Times New Roman" w:cs="Times New Roman"/>
          <w:sz w:val="28"/>
          <w:szCs w:val="28"/>
          <w:lang w:val="uk-UA"/>
        </w:rPr>
        <w:t>іг на 100 м: високий рівень – 14,2%; достатній рівень – 22,5%; середній рівень – 24,6%; низький рівень – 38,7%</w:t>
      </w:r>
      <w:r>
        <w:rPr>
          <w:rFonts w:ascii="Times New Roman" w:hAnsi="Times New Roman" w:cs="Times New Roman"/>
          <w:sz w:val="28"/>
          <w:szCs w:val="28"/>
          <w:lang w:val="uk-UA"/>
        </w:rPr>
        <w:t>.</w:t>
      </w:r>
    </w:p>
    <w:p w:rsidR="00DB714F" w:rsidRDefault="00D87210" w:rsidP="00305DC9">
      <w:pPr>
        <w:pStyle w:val="aa"/>
        <w:numPr>
          <w:ilvl w:val="0"/>
          <w:numId w:val="12"/>
        </w:numPr>
        <w:spacing w:after="0" w:line="360" w:lineRule="auto"/>
        <w:jc w:val="both"/>
        <w:rPr>
          <w:rFonts w:ascii="Times New Roman" w:hAnsi="Times New Roman" w:cs="Times New Roman"/>
          <w:sz w:val="28"/>
          <w:szCs w:val="28"/>
          <w:lang w:val="uk-UA"/>
        </w:rPr>
      </w:pPr>
      <w:r w:rsidRPr="00305DC9">
        <w:rPr>
          <w:rFonts w:ascii="Times New Roman" w:hAnsi="Times New Roman" w:cs="Times New Roman"/>
          <w:sz w:val="28"/>
          <w:szCs w:val="28"/>
          <w:lang w:val="uk-UA"/>
        </w:rPr>
        <w:t xml:space="preserve"> </w:t>
      </w:r>
      <w:r w:rsidR="00305DC9">
        <w:rPr>
          <w:rFonts w:ascii="Times New Roman" w:hAnsi="Times New Roman" w:cs="Times New Roman"/>
          <w:sz w:val="28"/>
          <w:szCs w:val="28"/>
          <w:lang w:val="uk-UA"/>
        </w:rPr>
        <w:t>Ч</w:t>
      </w:r>
      <w:r w:rsidRPr="00305DC9">
        <w:rPr>
          <w:rFonts w:ascii="Times New Roman" w:hAnsi="Times New Roman" w:cs="Times New Roman"/>
          <w:sz w:val="28"/>
          <w:szCs w:val="28"/>
          <w:lang w:val="uk-UA"/>
        </w:rPr>
        <w:t>овниковий біг 4х9 м: високий рівень – 9,1%; достатній рівень – 20,2%; середній рівень – 25,3%; низький рівень – 45,4%</w:t>
      </w:r>
      <w:r w:rsidR="00305DC9">
        <w:rPr>
          <w:rFonts w:ascii="Times New Roman" w:hAnsi="Times New Roman" w:cs="Times New Roman"/>
          <w:sz w:val="28"/>
          <w:szCs w:val="28"/>
          <w:lang w:val="uk-UA"/>
        </w:rPr>
        <w:t>.</w:t>
      </w:r>
    </w:p>
    <w:p w:rsidR="00D87210" w:rsidRDefault="00305DC9" w:rsidP="00305DC9">
      <w:pPr>
        <w:pStyle w:val="aa"/>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D87210" w:rsidRPr="00305DC9">
        <w:rPr>
          <w:rFonts w:ascii="Times New Roman" w:hAnsi="Times New Roman" w:cs="Times New Roman"/>
          <w:sz w:val="28"/>
          <w:szCs w:val="28"/>
          <w:lang w:val="uk-UA"/>
        </w:rPr>
        <w:t>ахили тулубу вперед з положення сидячи: високий рівень – 7,7%; достатній рівень – 14,8%; середній рівень – 19,4%; низький рівень – 58,1%.</w:t>
      </w:r>
    </w:p>
    <w:p w:rsidR="001446D0" w:rsidRPr="001446D0" w:rsidRDefault="001446D0" w:rsidP="001446D0">
      <w:pPr>
        <w:spacing w:after="0" w:line="360" w:lineRule="auto"/>
        <w:ind w:firstLine="708"/>
        <w:jc w:val="both"/>
        <w:rPr>
          <w:rFonts w:ascii="Times New Roman" w:hAnsi="Times New Roman" w:cs="Times New Roman"/>
          <w:sz w:val="28"/>
          <w:szCs w:val="28"/>
          <w:lang w:val="uk-UA"/>
        </w:rPr>
      </w:pPr>
      <w:r w:rsidRPr="001446D0">
        <w:rPr>
          <w:rFonts w:ascii="Times New Roman" w:hAnsi="Times New Roman" w:cs="Times New Roman"/>
          <w:sz w:val="28"/>
          <w:szCs w:val="28"/>
          <w:lang w:val="uk-UA"/>
        </w:rPr>
        <w:t xml:space="preserve">Важливим є той факт, що зафіксовано най нижчий бал (1–2 бали) такої фізичної якості, як сила у студентів І–ІІ курсів, що констатує низькі силові здібності студентів при виконанні тесту згинання і розгинання рук в упорі, лежачи на підлозі, тобто у них значно знижені показники сили порівняно з іншими фізичними здібностями. </w:t>
      </w:r>
    </w:p>
    <w:p w:rsidR="001446D0" w:rsidRDefault="001446D0" w:rsidP="001446D0">
      <w:pPr>
        <w:pStyle w:val="aa"/>
        <w:spacing w:after="0" w:line="360" w:lineRule="auto"/>
        <w:ind w:left="0" w:firstLine="709"/>
        <w:jc w:val="both"/>
        <w:rPr>
          <w:rFonts w:ascii="Times New Roman" w:hAnsi="Times New Roman" w:cs="Times New Roman"/>
          <w:sz w:val="28"/>
          <w:szCs w:val="28"/>
          <w:lang w:val="uk-UA"/>
        </w:rPr>
      </w:pPr>
      <w:r w:rsidRPr="00D87210">
        <w:rPr>
          <w:rFonts w:ascii="Times New Roman" w:hAnsi="Times New Roman" w:cs="Times New Roman"/>
          <w:sz w:val="28"/>
          <w:szCs w:val="28"/>
          <w:lang w:val="uk-UA"/>
        </w:rPr>
        <w:t>Рівень ро</w:t>
      </w:r>
      <w:r>
        <w:rPr>
          <w:rFonts w:ascii="Times New Roman" w:hAnsi="Times New Roman" w:cs="Times New Roman"/>
          <w:sz w:val="28"/>
          <w:szCs w:val="28"/>
          <w:lang w:val="uk-UA"/>
        </w:rPr>
        <w:t>звитку м’язів черевного пресу ми визначили,</w:t>
      </w:r>
      <w:r w:rsidRPr="00D87210">
        <w:rPr>
          <w:rFonts w:ascii="Times New Roman" w:hAnsi="Times New Roman" w:cs="Times New Roman"/>
          <w:sz w:val="28"/>
          <w:szCs w:val="28"/>
          <w:lang w:val="uk-UA"/>
        </w:rPr>
        <w:t xml:space="preserve"> як середній рівень розвитку (3 бали) при виконанні вправи піднімання </w:t>
      </w:r>
      <w:r>
        <w:rPr>
          <w:rFonts w:ascii="Times New Roman" w:hAnsi="Times New Roman" w:cs="Times New Roman"/>
          <w:sz w:val="28"/>
          <w:szCs w:val="28"/>
          <w:lang w:val="uk-UA"/>
        </w:rPr>
        <w:t xml:space="preserve">тулубу </w:t>
      </w:r>
      <w:r w:rsidRPr="00DB714F">
        <w:rPr>
          <w:rFonts w:ascii="Times New Roman" w:hAnsi="Times New Roman" w:cs="Times New Roman"/>
          <w:sz w:val="28"/>
          <w:szCs w:val="28"/>
          <w:lang w:val="uk-UA"/>
        </w:rPr>
        <w:t>в сід</w:t>
      </w:r>
      <w:r>
        <w:rPr>
          <w:rFonts w:ascii="Times New Roman" w:hAnsi="Times New Roman" w:cs="Times New Roman"/>
          <w:sz w:val="28"/>
          <w:szCs w:val="28"/>
          <w:lang w:val="uk-UA"/>
        </w:rPr>
        <w:t xml:space="preserve"> за 1 хв. Роблячи підсумки отриманих</w:t>
      </w:r>
      <w:r w:rsidRPr="00D87210">
        <w:rPr>
          <w:rFonts w:ascii="Times New Roman" w:hAnsi="Times New Roman" w:cs="Times New Roman"/>
          <w:sz w:val="28"/>
          <w:szCs w:val="28"/>
          <w:lang w:val="uk-UA"/>
        </w:rPr>
        <w:t xml:space="preserve"> результатів тестування «стрибок у довжину з місця» можн</w:t>
      </w:r>
      <w:r>
        <w:rPr>
          <w:rFonts w:ascii="Times New Roman" w:hAnsi="Times New Roman" w:cs="Times New Roman"/>
          <w:sz w:val="28"/>
          <w:szCs w:val="28"/>
          <w:lang w:val="uk-UA"/>
        </w:rPr>
        <w:t>а зробити висновок</w:t>
      </w:r>
      <w:r w:rsidRPr="00D87210">
        <w:rPr>
          <w:rFonts w:ascii="Times New Roman" w:hAnsi="Times New Roman" w:cs="Times New Roman"/>
          <w:sz w:val="28"/>
          <w:szCs w:val="28"/>
          <w:lang w:val="uk-UA"/>
        </w:rPr>
        <w:t>, що показники знаходяться на середньому рівні фізичного розвитк</w:t>
      </w:r>
      <w:r>
        <w:rPr>
          <w:rFonts w:ascii="Times New Roman" w:hAnsi="Times New Roman" w:cs="Times New Roman"/>
          <w:sz w:val="28"/>
          <w:szCs w:val="28"/>
          <w:lang w:val="uk-UA"/>
        </w:rPr>
        <w:t>у (3 бали), і можуть змінюватися</w:t>
      </w:r>
      <w:r w:rsidRPr="00D87210">
        <w:rPr>
          <w:rFonts w:ascii="Times New Roman" w:hAnsi="Times New Roman" w:cs="Times New Roman"/>
          <w:sz w:val="28"/>
          <w:szCs w:val="28"/>
          <w:lang w:val="uk-UA"/>
        </w:rPr>
        <w:t xml:space="preserve"> у процесі навчання. </w:t>
      </w:r>
    </w:p>
    <w:p w:rsidR="001446D0" w:rsidRDefault="001446D0" w:rsidP="001446D0">
      <w:pPr>
        <w:pStyle w:val="aa"/>
        <w:spacing w:after="0" w:line="360" w:lineRule="auto"/>
        <w:ind w:left="0" w:firstLine="709"/>
        <w:jc w:val="both"/>
        <w:rPr>
          <w:rFonts w:ascii="Times New Roman" w:hAnsi="Times New Roman" w:cs="Times New Roman"/>
          <w:sz w:val="28"/>
          <w:szCs w:val="28"/>
          <w:lang w:val="uk-UA"/>
        </w:rPr>
      </w:pPr>
      <w:r w:rsidRPr="00D87210">
        <w:rPr>
          <w:rFonts w:ascii="Times New Roman" w:hAnsi="Times New Roman" w:cs="Times New Roman"/>
          <w:sz w:val="28"/>
          <w:szCs w:val="28"/>
          <w:lang w:val="uk-UA"/>
        </w:rPr>
        <w:t>Наступною фізичною якістю, яку ми до</w:t>
      </w:r>
      <w:r>
        <w:rPr>
          <w:rFonts w:ascii="Times New Roman" w:hAnsi="Times New Roman" w:cs="Times New Roman"/>
          <w:sz w:val="28"/>
          <w:szCs w:val="28"/>
          <w:lang w:val="uk-UA"/>
        </w:rPr>
        <w:t xml:space="preserve">сліджували, є швидкість. </w:t>
      </w:r>
      <w:r w:rsidRPr="00395356">
        <w:rPr>
          <w:rFonts w:ascii="Times New Roman" w:hAnsi="Times New Roman" w:cs="Times New Roman"/>
          <w:sz w:val="28"/>
          <w:szCs w:val="28"/>
          <w:lang w:val="uk-UA"/>
        </w:rPr>
        <w:t xml:space="preserve">З </w:t>
      </w:r>
      <w:r>
        <w:rPr>
          <w:rFonts w:ascii="Times New Roman" w:hAnsi="Times New Roman" w:cs="Times New Roman"/>
          <w:sz w:val="28"/>
          <w:szCs w:val="28"/>
          <w:lang w:val="uk-UA"/>
        </w:rPr>
        <w:t>метою визначення найефективніших</w:t>
      </w:r>
      <w:r w:rsidRPr="00D87210">
        <w:rPr>
          <w:rFonts w:ascii="Times New Roman" w:hAnsi="Times New Roman" w:cs="Times New Roman"/>
          <w:sz w:val="28"/>
          <w:szCs w:val="28"/>
          <w:lang w:val="uk-UA"/>
        </w:rPr>
        <w:t xml:space="preserve"> засобів розвитку швидкості</w:t>
      </w:r>
      <w:r>
        <w:rPr>
          <w:rFonts w:ascii="Times New Roman" w:hAnsi="Times New Roman" w:cs="Times New Roman"/>
          <w:sz w:val="28"/>
          <w:szCs w:val="28"/>
          <w:lang w:val="uk-UA"/>
        </w:rPr>
        <w:t xml:space="preserve"> у студентів нами досліджено</w:t>
      </w:r>
      <w:r w:rsidRPr="00D87210">
        <w:rPr>
          <w:rFonts w:ascii="Times New Roman" w:hAnsi="Times New Roman" w:cs="Times New Roman"/>
          <w:sz w:val="28"/>
          <w:szCs w:val="28"/>
          <w:lang w:val="uk-UA"/>
        </w:rPr>
        <w:t xml:space="preserve"> результати тесту бігу на 100 м, що показали більший результат низького рівня фізичного розвитку студентів (1–2 бали). Рівень </w:t>
      </w:r>
      <w:r w:rsidRPr="00D87210">
        <w:rPr>
          <w:rFonts w:ascii="Times New Roman" w:hAnsi="Times New Roman" w:cs="Times New Roman"/>
          <w:sz w:val="28"/>
          <w:szCs w:val="28"/>
          <w:lang w:val="uk-UA"/>
        </w:rPr>
        <w:lastRenderedPageBreak/>
        <w:t>розвитку спр</w:t>
      </w:r>
      <w:r>
        <w:rPr>
          <w:rFonts w:ascii="Times New Roman" w:hAnsi="Times New Roman" w:cs="Times New Roman"/>
          <w:sz w:val="28"/>
          <w:szCs w:val="28"/>
          <w:lang w:val="uk-UA"/>
        </w:rPr>
        <w:t>итності у студентів ми виявили</w:t>
      </w:r>
      <w:r w:rsidRPr="00D87210">
        <w:rPr>
          <w:rFonts w:ascii="Times New Roman" w:hAnsi="Times New Roman" w:cs="Times New Roman"/>
          <w:sz w:val="28"/>
          <w:szCs w:val="28"/>
          <w:lang w:val="uk-UA"/>
        </w:rPr>
        <w:t xml:space="preserve"> за результатами виконання нормативу – човниковий біг 4×9 м. </w:t>
      </w:r>
      <w:r>
        <w:rPr>
          <w:rFonts w:ascii="Times New Roman" w:hAnsi="Times New Roman" w:cs="Times New Roman"/>
          <w:sz w:val="28"/>
          <w:szCs w:val="28"/>
          <w:lang w:val="uk-UA"/>
        </w:rPr>
        <w:t>За результатами д</w:t>
      </w:r>
      <w:r w:rsidRPr="00D87210">
        <w:rPr>
          <w:rFonts w:ascii="Times New Roman" w:hAnsi="Times New Roman" w:cs="Times New Roman"/>
          <w:sz w:val="28"/>
          <w:szCs w:val="28"/>
          <w:lang w:val="uk-UA"/>
        </w:rPr>
        <w:t xml:space="preserve">ослідження </w:t>
      </w:r>
      <w:r>
        <w:rPr>
          <w:rFonts w:ascii="Times New Roman" w:hAnsi="Times New Roman" w:cs="Times New Roman"/>
          <w:sz w:val="28"/>
          <w:szCs w:val="28"/>
          <w:lang w:val="uk-UA"/>
        </w:rPr>
        <w:t>з'ясовано</w:t>
      </w:r>
      <w:r w:rsidRPr="00D87210">
        <w:rPr>
          <w:rFonts w:ascii="Times New Roman" w:hAnsi="Times New Roman" w:cs="Times New Roman"/>
          <w:sz w:val="28"/>
          <w:szCs w:val="28"/>
          <w:lang w:val="uk-UA"/>
        </w:rPr>
        <w:t>, що спритність – це одна з фізичних якостей, що найскладніше розв</w:t>
      </w:r>
      <w:r>
        <w:rPr>
          <w:rFonts w:ascii="Times New Roman" w:hAnsi="Times New Roman" w:cs="Times New Roman"/>
          <w:sz w:val="28"/>
          <w:szCs w:val="28"/>
          <w:lang w:val="uk-UA"/>
        </w:rPr>
        <w:t>ивається протягом навчання у вищому навчальному закладі</w:t>
      </w:r>
      <w:r w:rsidRPr="00D87210">
        <w:rPr>
          <w:rFonts w:ascii="Times New Roman" w:hAnsi="Times New Roman" w:cs="Times New Roman"/>
          <w:sz w:val="28"/>
          <w:szCs w:val="28"/>
          <w:lang w:val="uk-UA"/>
        </w:rPr>
        <w:t xml:space="preserve"> так, як показали результати тестування: студенти мають низький рівень фізичного розвитку спритності (1–2 бали) на початку та наприкінці навчального року.</w:t>
      </w:r>
    </w:p>
    <w:p w:rsidR="00753178" w:rsidRDefault="00753178" w:rsidP="00753178">
      <w:pPr>
        <w:pStyle w:val="aa"/>
        <w:spacing w:after="0" w:line="360" w:lineRule="auto"/>
        <w:ind w:left="0"/>
        <w:jc w:val="both"/>
        <w:rPr>
          <w:rFonts w:ascii="Times New Roman" w:hAnsi="Times New Roman" w:cs="Times New Roman"/>
          <w:sz w:val="28"/>
          <w:szCs w:val="28"/>
          <w:lang w:val="uk-UA"/>
        </w:rPr>
      </w:pPr>
    </w:p>
    <w:p w:rsidR="00753178" w:rsidRPr="00305DC9" w:rsidRDefault="00753178" w:rsidP="00753178">
      <w:pPr>
        <w:pStyle w:val="aa"/>
        <w:spacing w:after="0" w:line="360" w:lineRule="auto"/>
        <w:ind w:left="0"/>
        <w:jc w:val="both"/>
        <w:rPr>
          <w:rFonts w:ascii="Times New Roman" w:hAnsi="Times New Roman" w:cs="Times New Roman"/>
          <w:sz w:val="28"/>
          <w:szCs w:val="28"/>
          <w:lang w:val="uk-UA"/>
        </w:rPr>
      </w:pPr>
      <w:r>
        <w:rPr>
          <w:noProof/>
          <w:lang w:eastAsia="ru-RU"/>
        </w:rPr>
        <w:drawing>
          <wp:inline distT="0" distB="0" distL="0" distR="0" wp14:anchorId="25FD1DB2" wp14:editId="5A55C713">
            <wp:extent cx="6162675" cy="4067175"/>
            <wp:effectExtent l="0" t="0" r="0" b="0"/>
            <wp:docPr id="6" name="Диаграмма 6">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6436C13-2B22-0C48-AFDD-3B5250482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46D0" w:rsidRDefault="001446D0" w:rsidP="001446D0">
      <w:pPr>
        <w:pStyle w:val="aa"/>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Рис. 3.6 Р</w:t>
      </w:r>
      <w:r w:rsidRPr="00FF0589">
        <w:rPr>
          <w:rFonts w:ascii="Times New Roman" w:hAnsi="Times New Roman" w:cs="Times New Roman"/>
          <w:sz w:val="28"/>
          <w:szCs w:val="28"/>
          <w:lang w:val="uk-UA"/>
        </w:rPr>
        <w:t>івень прояву основних рухових якостей студентів</w:t>
      </w:r>
    </w:p>
    <w:p w:rsidR="001446D0" w:rsidRDefault="001446D0" w:rsidP="001446D0">
      <w:pPr>
        <w:pStyle w:val="aa"/>
        <w:spacing w:after="0" w:line="360" w:lineRule="auto"/>
        <w:ind w:left="0"/>
        <w:jc w:val="both"/>
        <w:rPr>
          <w:rFonts w:ascii="Times New Roman" w:hAnsi="Times New Roman" w:cs="Times New Roman"/>
          <w:sz w:val="28"/>
          <w:szCs w:val="28"/>
          <w:lang w:val="uk-UA"/>
        </w:rPr>
      </w:pPr>
    </w:p>
    <w:p w:rsidR="009D7680" w:rsidRPr="00D87210" w:rsidRDefault="001D6ED0" w:rsidP="00D87210">
      <w:pPr>
        <w:pStyle w:val="aa"/>
        <w:spacing w:after="0" w:line="360" w:lineRule="auto"/>
        <w:ind w:left="0" w:firstLine="709"/>
        <w:jc w:val="both"/>
        <w:rPr>
          <w:rFonts w:ascii="Times New Roman" w:hAnsi="Times New Roman" w:cs="Times New Roman"/>
          <w:bCs/>
          <w:caps/>
          <w:sz w:val="28"/>
          <w:szCs w:val="28"/>
          <w:lang w:val="uk-UA"/>
        </w:rPr>
      </w:pPr>
      <w:r w:rsidRPr="00292A11">
        <w:rPr>
          <w:rFonts w:ascii="Times New Roman" w:hAnsi="Times New Roman" w:cs="Times New Roman"/>
          <w:sz w:val="28"/>
          <w:szCs w:val="28"/>
          <w:lang w:val="uk-UA"/>
        </w:rPr>
        <w:t>Виявляємо</w:t>
      </w:r>
      <w:r w:rsidR="00D87210" w:rsidRPr="00D87210">
        <w:rPr>
          <w:rFonts w:ascii="Times New Roman" w:hAnsi="Times New Roman" w:cs="Times New Roman"/>
          <w:sz w:val="28"/>
          <w:szCs w:val="28"/>
          <w:lang w:val="uk-UA"/>
        </w:rPr>
        <w:t xml:space="preserve"> дуже низький рівень результатів у тестуванні здібності до гнучкості при нахилах тулубу вперед з положення сидячи (1–2 бали) за п’ятибальною системою оцінювання, що пояснюється насамперед статевими і віковими особливостями </w:t>
      </w:r>
      <w:r>
        <w:rPr>
          <w:rFonts w:ascii="Times New Roman" w:hAnsi="Times New Roman" w:cs="Times New Roman"/>
          <w:sz w:val="28"/>
          <w:szCs w:val="28"/>
          <w:lang w:val="uk-UA"/>
        </w:rPr>
        <w:t>студентів.</w:t>
      </w:r>
    </w:p>
    <w:p w:rsidR="00292A11" w:rsidRDefault="00292A11">
      <w:pPr>
        <w:rPr>
          <w:rFonts w:ascii="Times New Roman" w:hAnsi="Times New Roman" w:cs="Times New Roman"/>
          <w:bCs/>
          <w:caps/>
          <w:sz w:val="28"/>
          <w:szCs w:val="28"/>
          <w:lang w:val="uk-UA"/>
        </w:rPr>
      </w:pPr>
      <w:bookmarkStart w:id="10" w:name="_Toc26816910"/>
      <w:r>
        <w:rPr>
          <w:rFonts w:ascii="Times New Roman" w:hAnsi="Times New Roman" w:cs="Times New Roman"/>
          <w:bCs/>
          <w:caps/>
          <w:sz w:val="28"/>
          <w:szCs w:val="28"/>
          <w:lang w:val="uk-UA"/>
        </w:rPr>
        <w:br w:type="page"/>
      </w:r>
    </w:p>
    <w:p w:rsidR="00CB5AE4" w:rsidRDefault="00CB5AE4" w:rsidP="00EA2422">
      <w:pPr>
        <w:spacing w:after="0" w:line="360" w:lineRule="auto"/>
        <w:jc w:val="center"/>
        <w:rPr>
          <w:rFonts w:ascii="Times New Roman" w:hAnsi="Times New Roman" w:cs="Times New Roman"/>
          <w:bCs/>
          <w:caps/>
          <w:sz w:val="28"/>
          <w:szCs w:val="28"/>
          <w:lang w:val="uk-UA"/>
        </w:rPr>
      </w:pPr>
      <w:r w:rsidRPr="00CB5AE4">
        <w:rPr>
          <w:rFonts w:ascii="Times New Roman" w:hAnsi="Times New Roman" w:cs="Times New Roman"/>
          <w:bCs/>
          <w:caps/>
          <w:sz w:val="28"/>
          <w:szCs w:val="28"/>
          <w:lang w:val="uk-UA"/>
        </w:rPr>
        <w:lastRenderedPageBreak/>
        <w:t>Висновки</w:t>
      </w:r>
      <w:bookmarkEnd w:id="10"/>
    </w:p>
    <w:p w:rsidR="00B976CB" w:rsidRDefault="00B976CB" w:rsidP="009C6E44">
      <w:pPr>
        <w:spacing w:after="0" w:line="360" w:lineRule="auto"/>
        <w:ind w:firstLine="709"/>
        <w:jc w:val="center"/>
        <w:rPr>
          <w:rFonts w:ascii="Times New Roman" w:hAnsi="Times New Roman" w:cs="Times New Roman"/>
          <w:bCs/>
          <w:caps/>
          <w:sz w:val="28"/>
          <w:szCs w:val="28"/>
          <w:lang w:val="uk-UA"/>
        </w:rPr>
      </w:pPr>
    </w:p>
    <w:p w:rsidR="00A611F5" w:rsidRPr="00A611F5" w:rsidRDefault="001D6ED0" w:rsidP="00A611F5">
      <w:pPr>
        <w:pStyle w:val="aa"/>
        <w:numPr>
          <w:ilvl w:val="0"/>
          <w:numId w:val="15"/>
        </w:numPr>
        <w:tabs>
          <w:tab w:val="left" w:pos="851"/>
        </w:tabs>
        <w:spacing w:after="0" w:line="360" w:lineRule="auto"/>
        <w:ind w:left="0" w:firstLine="567"/>
        <w:jc w:val="both"/>
        <w:rPr>
          <w:rFonts w:ascii="Times New Roman" w:hAnsi="Times New Roman" w:cs="Times New Roman"/>
          <w:sz w:val="28"/>
          <w:szCs w:val="28"/>
          <w:lang w:val="uk-UA"/>
        </w:rPr>
      </w:pPr>
      <w:r w:rsidRPr="00A611F5">
        <w:rPr>
          <w:rFonts w:ascii="Times New Roman" w:hAnsi="Times New Roman" w:cs="Times New Roman"/>
          <w:sz w:val="28"/>
          <w:szCs w:val="28"/>
          <w:lang w:val="uk-UA"/>
        </w:rPr>
        <w:t>Н</w:t>
      </w:r>
      <w:r w:rsidR="00B976CB" w:rsidRPr="00A611F5">
        <w:rPr>
          <w:rFonts w:ascii="Times New Roman" w:hAnsi="Times New Roman" w:cs="Times New Roman"/>
          <w:sz w:val="28"/>
          <w:szCs w:val="28"/>
          <w:lang w:val="uk-UA"/>
        </w:rPr>
        <w:t>а підставі експерименту</w:t>
      </w:r>
      <w:r w:rsidRPr="00A611F5">
        <w:rPr>
          <w:rFonts w:ascii="Times New Roman" w:hAnsi="Times New Roman" w:cs="Times New Roman"/>
          <w:sz w:val="28"/>
          <w:szCs w:val="28"/>
          <w:lang w:val="uk-UA"/>
        </w:rPr>
        <w:t>, загалом нами</w:t>
      </w:r>
      <w:r w:rsidR="00B976CB" w:rsidRPr="00A611F5">
        <w:rPr>
          <w:rFonts w:ascii="Times New Roman" w:hAnsi="Times New Roman" w:cs="Times New Roman"/>
          <w:sz w:val="28"/>
          <w:szCs w:val="28"/>
          <w:lang w:val="uk-UA"/>
        </w:rPr>
        <w:t xml:space="preserve"> виявлено низький рівень </w:t>
      </w:r>
      <w:r w:rsidR="008B2974" w:rsidRPr="00A611F5">
        <w:rPr>
          <w:rFonts w:ascii="Times New Roman" w:hAnsi="Times New Roman" w:cs="Times New Roman"/>
          <w:sz w:val="28"/>
          <w:szCs w:val="28"/>
          <w:lang w:val="uk-UA"/>
        </w:rPr>
        <w:t>загально-</w:t>
      </w:r>
      <w:r w:rsidRPr="00A611F5">
        <w:rPr>
          <w:rFonts w:ascii="Times New Roman" w:hAnsi="Times New Roman" w:cs="Times New Roman"/>
          <w:sz w:val="28"/>
          <w:szCs w:val="28"/>
          <w:lang w:val="uk-UA"/>
        </w:rPr>
        <w:t>теоретичних знань у сфері</w:t>
      </w:r>
      <w:r w:rsidR="00B976CB" w:rsidRPr="00A611F5">
        <w:rPr>
          <w:rFonts w:ascii="Times New Roman" w:hAnsi="Times New Roman" w:cs="Times New Roman"/>
          <w:sz w:val="28"/>
          <w:szCs w:val="28"/>
          <w:lang w:val="uk-UA"/>
        </w:rPr>
        <w:t xml:space="preserve"> фізичної к</w:t>
      </w:r>
      <w:r w:rsidRPr="00A611F5">
        <w:rPr>
          <w:rFonts w:ascii="Times New Roman" w:hAnsi="Times New Roman" w:cs="Times New Roman"/>
          <w:sz w:val="28"/>
          <w:szCs w:val="28"/>
          <w:lang w:val="uk-UA"/>
        </w:rPr>
        <w:t>ультури, відсутність основних</w:t>
      </w:r>
      <w:r w:rsidR="00B976CB" w:rsidRPr="00A611F5">
        <w:rPr>
          <w:rFonts w:ascii="Times New Roman" w:hAnsi="Times New Roman" w:cs="Times New Roman"/>
          <w:sz w:val="28"/>
          <w:szCs w:val="28"/>
          <w:lang w:val="uk-UA"/>
        </w:rPr>
        <w:t xml:space="preserve"> знань, зокрема щодо засобів підтримання та контролю фізичного стану та здорового способу життя, відсутність стійкої мотивації</w:t>
      </w:r>
      <w:r w:rsidR="00AF418D" w:rsidRPr="00A611F5">
        <w:rPr>
          <w:rFonts w:ascii="Times New Roman" w:hAnsi="Times New Roman" w:cs="Times New Roman"/>
          <w:sz w:val="28"/>
          <w:szCs w:val="28"/>
          <w:lang w:val="uk-UA"/>
        </w:rPr>
        <w:t xml:space="preserve"> до систематичних занять фізичною</w:t>
      </w:r>
      <w:r w:rsidR="00B976CB" w:rsidRPr="00A611F5">
        <w:rPr>
          <w:rFonts w:ascii="Times New Roman" w:hAnsi="Times New Roman" w:cs="Times New Roman"/>
          <w:sz w:val="28"/>
          <w:szCs w:val="28"/>
          <w:lang w:val="uk-UA"/>
        </w:rPr>
        <w:t xml:space="preserve"> активністю,</w:t>
      </w:r>
      <w:r w:rsidR="00AF418D" w:rsidRPr="00A611F5">
        <w:rPr>
          <w:rFonts w:ascii="Times New Roman" w:hAnsi="Times New Roman" w:cs="Times New Roman"/>
          <w:sz w:val="28"/>
          <w:szCs w:val="28"/>
          <w:lang w:val="uk-UA"/>
        </w:rPr>
        <w:t xml:space="preserve"> низьку мотивацію до фізкультурно-оздоровчої та спортивної діяльності, шкідливі звички,</w:t>
      </w:r>
      <w:r w:rsidR="00B976CB" w:rsidRPr="00A611F5">
        <w:rPr>
          <w:rFonts w:ascii="Times New Roman" w:hAnsi="Times New Roman" w:cs="Times New Roman"/>
          <w:sz w:val="28"/>
          <w:szCs w:val="28"/>
          <w:lang w:val="uk-UA"/>
        </w:rPr>
        <w:t xml:space="preserve"> що фактично підтверджують результа</w:t>
      </w:r>
      <w:r w:rsidR="00AF418D" w:rsidRPr="00A611F5">
        <w:rPr>
          <w:rFonts w:ascii="Times New Roman" w:hAnsi="Times New Roman" w:cs="Times New Roman"/>
          <w:sz w:val="28"/>
          <w:szCs w:val="28"/>
          <w:lang w:val="uk-UA"/>
        </w:rPr>
        <w:t xml:space="preserve">ти наших досліджень. </w:t>
      </w:r>
    </w:p>
    <w:p w:rsidR="00B976CB" w:rsidRPr="00A611F5" w:rsidRDefault="00AF418D" w:rsidP="00A611F5">
      <w:pPr>
        <w:spacing w:after="0" w:line="360" w:lineRule="auto"/>
        <w:ind w:firstLine="851"/>
        <w:jc w:val="both"/>
        <w:rPr>
          <w:rFonts w:ascii="Times New Roman" w:hAnsi="Times New Roman" w:cs="Times New Roman"/>
          <w:bCs/>
          <w:caps/>
          <w:sz w:val="28"/>
          <w:szCs w:val="28"/>
          <w:lang w:val="uk-UA"/>
        </w:rPr>
      </w:pPr>
      <w:r w:rsidRPr="00A611F5">
        <w:rPr>
          <w:rFonts w:ascii="Times New Roman" w:hAnsi="Times New Roman" w:cs="Times New Roman"/>
          <w:sz w:val="28"/>
          <w:szCs w:val="28"/>
          <w:lang w:val="uk-UA"/>
        </w:rPr>
        <w:t>Не досить добрий</w:t>
      </w:r>
      <w:r w:rsidR="00B976CB" w:rsidRPr="00A611F5">
        <w:rPr>
          <w:rFonts w:ascii="Times New Roman" w:hAnsi="Times New Roman" w:cs="Times New Roman"/>
          <w:sz w:val="28"/>
          <w:szCs w:val="28"/>
          <w:lang w:val="uk-UA"/>
        </w:rPr>
        <w:t xml:space="preserve"> розвиток фізичної підготов</w:t>
      </w:r>
      <w:r w:rsidRPr="00A611F5">
        <w:rPr>
          <w:rFonts w:ascii="Times New Roman" w:hAnsi="Times New Roman" w:cs="Times New Roman"/>
          <w:sz w:val="28"/>
          <w:szCs w:val="28"/>
          <w:lang w:val="uk-UA"/>
        </w:rPr>
        <w:t>леності та відсутність стимулу</w:t>
      </w:r>
      <w:r w:rsidR="00B976CB" w:rsidRPr="00A611F5">
        <w:rPr>
          <w:rFonts w:ascii="Times New Roman" w:hAnsi="Times New Roman" w:cs="Times New Roman"/>
          <w:sz w:val="28"/>
          <w:szCs w:val="28"/>
          <w:lang w:val="uk-UA"/>
        </w:rPr>
        <w:t xml:space="preserve"> до її п</w:t>
      </w:r>
      <w:r w:rsidRPr="00A611F5">
        <w:rPr>
          <w:rFonts w:ascii="Times New Roman" w:hAnsi="Times New Roman" w:cs="Times New Roman"/>
          <w:sz w:val="28"/>
          <w:szCs w:val="28"/>
          <w:lang w:val="uk-UA"/>
        </w:rPr>
        <w:t>окращення протягом</w:t>
      </w:r>
      <w:r w:rsidR="00B976CB" w:rsidRPr="00A611F5">
        <w:rPr>
          <w:rFonts w:ascii="Times New Roman" w:hAnsi="Times New Roman" w:cs="Times New Roman"/>
          <w:sz w:val="28"/>
          <w:szCs w:val="28"/>
          <w:lang w:val="uk-UA"/>
        </w:rPr>
        <w:t xml:space="preserve"> життя</w:t>
      </w:r>
      <w:r w:rsidRPr="00A611F5">
        <w:rPr>
          <w:rFonts w:ascii="Times New Roman" w:hAnsi="Times New Roman" w:cs="Times New Roman"/>
          <w:sz w:val="28"/>
          <w:szCs w:val="28"/>
          <w:lang w:val="uk-UA"/>
        </w:rPr>
        <w:t xml:space="preserve"> студентської молоді, на наше розуміння</w:t>
      </w:r>
      <w:r w:rsidR="00B976CB" w:rsidRPr="00A611F5">
        <w:rPr>
          <w:rFonts w:ascii="Times New Roman" w:hAnsi="Times New Roman" w:cs="Times New Roman"/>
          <w:sz w:val="28"/>
          <w:szCs w:val="28"/>
          <w:lang w:val="uk-UA"/>
        </w:rPr>
        <w:t>, зумовлюється низькою якістю фізично</w:t>
      </w:r>
      <w:r w:rsidRPr="00A611F5">
        <w:rPr>
          <w:rFonts w:ascii="Times New Roman" w:hAnsi="Times New Roman" w:cs="Times New Roman"/>
          <w:sz w:val="28"/>
          <w:szCs w:val="28"/>
          <w:lang w:val="uk-UA"/>
        </w:rPr>
        <w:t>го виховання як у середньому освітньому закладі, так і у вищий школі, зменшенням</w:t>
      </w:r>
      <w:r w:rsidR="00B976CB" w:rsidRPr="00A611F5">
        <w:rPr>
          <w:rFonts w:ascii="Times New Roman" w:hAnsi="Times New Roman" w:cs="Times New Roman"/>
          <w:sz w:val="28"/>
          <w:szCs w:val="28"/>
          <w:lang w:val="uk-UA"/>
        </w:rPr>
        <w:t xml:space="preserve"> інтересу та моти</w:t>
      </w:r>
      <w:r w:rsidRPr="00A611F5">
        <w:rPr>
          <w:rFonts w:ascii="Times New Roman" w:hAnsi="Times New Roman" w:cs="Times New Roman"/>
          <w:sz w:val="28"/>
          <w:szCs w:val="28"/>
          <w:lang w:val="uk-UA"/>
        </w:rPr>
        <w:t>вації у студентів до звичайної</w:t>
      </w:r>
      <w:r w:rsidR="00B976CB" w:rsidRPr="00A611F5">
        <w:rPr>
          <w:rFonts w:ascii="Times New Roman" w:hAnsi="Times New Roman" w:cs="Times New Roman"/>
          <w:sz w:val="28"/>
          <w:szCs w:val="28"/>
          <w:lang w:val="uk-UA"/>
        </w:rPr>
        <w:t xml:space="preserve"> форми організаці</w:t>
      </w:r>
      <w:r w:rsidRPr="00A611F5">
        <w:rPr>
          <w:rFonts w:ascii="Times New Roman" w:hAnsi="Times New Roman" w:cs="Times New Roman"/>
          <w:sz w:val="28"/>
          <w:szCs w:val="28"/>
          <w:lang w:val="uk-UA"/>
        </w:rPr>
        <w:t>ї занять, недостатнім різновидом</w:t>
      </w:r>
      <w:r w:rsidR="00B976CB" w:rsidRPr="00A611F5">
        <w:rPr>
          <w:rFonts w:ascii="Times New Roman" w:hAnsi="Times New Roman" w:cs="Times New Roman"/>
          <w:sz w:val="28"/>
          <w:szCs w:val="28"/>
          <w:lang w:val="uk-UA"/>
        </w:rPr>
        <w:t xml:space="preserve"> </w:t>
      </w:r>
      <w:r w:rsidRPr="00A611F5">
        <w:rPr>
          <w:rFonts w:ascii="Times New Roman" w:hAnsi="Times New Roman" w:cs="Times New Roman"/>
          <w:sz w:val="28"/>
          <w:szCs w:val="28"/>
          <w:lang w:val="uk-UA"/>
        </w:rPr>
        <w:t>форм організації</w:t>
      </w:r>
      <w:r w:rsidR="00B976CB" w:rsidRPr="00A611F5">
        <w:rPr>
          <w:rFonts w:ascii="Times New Roman" w:hAnsi="Times New Roman" w:cs="Times New Roman"/>
          <w:sz w:val="28"/>
          <w:szCs w:val="28"/>
          <w:lang w:val="uk-UA"/>
        </w:rPr>
        <w:t xml:space="preserve"> фізичного виховання</w:t>
      </w:r>
      <w:r w:rsidRPr="00A611F5">
        <w:rPr>
          <w:rFonts w:ascii="Times New Roman" w:hAnsi="Times New Roman" w:cs="Times New Roman"/>
          <w:sz w:val="28"/>
          <w:szCs w:val="28"/>
          <w:lang w:val="uk-UA"/>
        </w:rPr>
        <w:t xml:space="preserve"> у позааудиторний час, умовам навчання у </w:t>
      </w:r>
      <w:r w:rsidR="00E43E39" w:rsidRPr="00A611F5">
        <w:rPr>
          <w:rFonts w:ascii="Times New Roman" w:hAnsi="Times New Roman" w:cs="Times New Roman"/>
          <w:sz w:val="28"/>
          <w:szCs w:val="28"/>
          <w:lang w:val="uk-UA"/>
        </w:rPr>
        <w:t>закладах вищої освіти</w:t>
      </w:r>
      <w:r w:rsidR="00B976CB" w:rsidRPr="00A611F5">
        <w:rPr>
          <w:rFonts w:ascii="Times New Roman" w:hAnsi="Times New Roman" w:cs="Times New Roman"/>
          <w:sz w:val="28"/>
          <w:szCs w:val="28"/>
          <w:lang w:val="uk-UA"/>
        </w:rPr>
        <w:t>, які супроводжуються зниженням рухової активності та збільшенням навчального навантаження, шкідливим звичкам та ін.</w:t>
      </w:r>
    </w:p>
    <w:p w:rsidR="00CB5AE4" w:rsidRPr="008B2974" w:rsidRDefault="00B976CB" w:rsidP="008B2974">
      <w:pPr>
        <w:spacing w:after="0" w:line="360" w:lineRule="auto"/>
        <w:ind w:firstLine="709"/>
        <w:jc w:val="both"/>
        <w:rPr>
          <w:rFonts w:ascii="Times New Roman" w:hAnsi="Times New Roman" w:cs="Times New Roman"/>
          <w:bCs/>
          <w:caps/>
          <w:sz w:val="28"/>
          <w:szCs w:val="28"/>
          <w:lang w:val="uk-UA"/>
        </w:rPr>
      </w:pPr>
      <w:r>
        <w:rPr>
          <w:rFonts w:ascii="Times New Roman" w:hAnsi="Times New Roman" w:cs="Times New Roman"/>
          <w:sz w:val="28"/>
          <w:szCs w:val="28"/>
          <w:lang w:val="uk-UA"/>
        </w:rPr>
        <w:t xml:space="preserve">2. </w:t>
      </w:r>
      <w:r w:rsidR="00CB5AE4" w:rsidRPr="00CB5AE4">
        <w:rPr>
          <w:rFonts w:ascii="Times New Roman" w:hAnsi="Times New Roman" w:cs="Times New Roman"/>
          <w:sz w:val="28"/>
          <w:szCs w:val="28"/>
          <w:lang w:val="uk-UA"/>
        </w:rPr>
        <w:t>На підставі от</w:t>
      </w:r>
      <w:r w:rsidR="009C6E44">
        <w:rPr>
          <w:rFonts w:ascii="Times New Roman" w:hAnsi="Times New Roman" w:cs="Times New Roman"/>
          <w:sz w:val="28"/>
          <w:szCs w:val="28"/>
          <w:lang w:val="uk-UA"/>
        </w:rPr>
        <w:t>риманих нами</w:t>
      </w:r>
      <w:r w:rsidR="007B5477">
        <w:rPr>
          <w:rFonts w:ascii="Times New Roman" w:hAnsi="Times New Roman" w:cs="Times New Roman"/>
          <w:sz w:val="28"/>
          <w:szCs w:val="28"/>
          <w:lang w:val="uk-UA"/>
        </w:rPr>
        <w:t xml:space="preserve"> результатів під час дослідження</w:t>
      </w:r>
      <w:r w:rsidR="00CB5AE4" w:rsidRPr="00CB5AE4">
        <w:rPr>
          <w:rFonts w:ascii="Times New Roman" w:hAnsi="Times New Roman" w:cs="Times New Roman"/>
          <w:sz w:val="28"/>
          <w:szCs w:val="28"/>
          <w:lang w:val="uk-UA"/>
        </w:rPr>
        <w:t xml:space="preserve"> вваж</w:t>
      </w:r>
      <w:r w:rsidR="007B5477">
        <w:rPr>
          <w:rFonts w:ascii="Times New Roman" w:hAnsi="Times New Roman" w:cs="Times New Roman"/>
          <w:sz w:val="28"/>
          <w:szCs w:val="28"/>
          <w:lang w:val="uk-UA"/>
        </w:rPr>
        <w:t>аємо за доцільне виділення наступних</w:t>
      </w:r>
      <w:r w:rsidR="00CB5AE4" w:rsidRPr="00CB5AE4">
        <w:rPr>
          <w:rFonts w:ascii="Times New Roman" w:hAnsi="Times New Roman" w:cs="Times New Roman"/>
          <w:sz w:val="28"/>
          <w:szCs w:val="28"/>
          <w:lang w:val="uk-UA"/>
        </w:rPr>
        <w:t xml:space="preserve"> рівнів вихованості фізичної культури студентів: високий, достатній, середній та низький, які визначаються за показниками </w:t>
      </w:r>
      <w:r w:rsidR="00CB5AE4" w:rsidRPr="008B2974">
        <w:rPr>
          <w:rFonts w:ascii="Times New Roman" w:hAnsi="Times New Roman" w:cs="Times New Roman"/>
          <w:sz w:val="28"/>
          <w:szCs w:val="28"/>
          <w:lang w:val="uk-UA"/>
        </w:rPr>
        <w:t>компоненті</w:t>
      </w:r>
      <w:r w:rsidR="00737F8D" w:rsidRPr="008B2974">
        <w:rPr>
          <w:rFonts w:ascii="Times New Roman" w:hAnsi="Times New Roman" w:cs="Times New Roman"/>
          <w:sz w:val="28"/>
          <w:szCs w:val="28"/>
          <w:lang w:val="uk-UA"/>
        </w:rPr>
        <w:t>в фізичної культури особистості</w:t>
      </w:r>
      <w:r w:rsidR="00CB5AE4" w:rsidRPr="008B2974">
        <w:rPr>
          <w:rFonts w:ascii="Times New Roman" w:hAnsi="Times New Roman" w:cs="Times New Roman"/>
          <w:sz w:val="28"/>
          <w:szCs w:val="28"/>
          <w:lang w:val="uk-UA"/>
        </w:rPr>
        <w:t>.</w:t>
      </w:r>
    </w:p>
    <w:p w:rsidR="00CB5AE4" w:rsidRPr="008B2974" w:rsidRDefault="008B2974" w:rsidP="0012250A">
      <w:pPr>
        <w:spacing w:after="0" w:line="360" w:lineRule="auto"/>
        <w:ind w:firstLine="709"/>
        <w:jc w:val="both"/>
        <w:rPr>
          <w:rFonts w:ascii="Times New Roman" w:hAnsi="Times New Roman" w:cs="Times New Roman"/>
          <w:bCs/>
          <w:caps/>
          <w:sz w:val="28"/>
          <w:szCs w:val="28"/>
          <w:lang w:val="uk-UA"/>
        </w:rPr>
      </w:pPr>
      <w:r w:rsidRPr="008B2974">
        <w:rPr>
          <w:rFonts w:ascii="Times New Roman" w:hAnsi="Times New Roman" w:cs="Times New Roman"/>
          <w:sz w:val="28"/>
          <w:szCs w:val="28"/>
          <w:lang w:val="uk-UA"/>
        </w:rPr>
        <w:t>Р</w:t>
      </w:r>
      <w:r>
        <w:rPr>
          <w:rFonts w:ascii="Times New Roman" w:hAnsi="Times New Roman" w:cs="Times New Roman"/>
          <w:sz w:val="28"/>
          <w:szCs w:val="28"/>
          <w:lang w:val="uk-UA"/>
        </w:rPr>
        <w:t>езультати</w:t>
      </w:r>
      <w:r w:rsidRPr="008B2974">
        <w:rPr>
          <w:rFonts w:ascii="Times New Roman" w:hAnsi="Times New Roman" w:cs="Times New Roman"/>
          <w:sz w:val="28"/>
          <w:szCs w:val="28"/>
          <w:lang w:val="uk-UA"/>
        </w:rPr>
        <w:t xml:space="preserve"> експерименту (у процесі аналізу рівня вихованості фізичної культури </w:t>
      </w:r>
      <w:r w:rsidRPr="00292A11">
        <w:rPr>
          <w:rFonts w:ascii="Times New Roman" w:hAnsi="Times New Roman" w:cs="Times New Roman"/>
          <w:sz w:val="28"/>
          <w:szCs w:val="28"/>
          <w:lang w:val="uk-UA"/>
        </w:rPr>
        <w:t>студентів вищих навчальних закладів</w:t>
      </w:r>
      <w:r w:rsidRPr="008B2974">
        <w:rPr>
          <w:rFonts w:ascii="Times New Roman" w:hAnsi="Times New Roman" w:cs="Times New Roman"/>
          <w:sz w:val="28"/>
          <w:szCs w:val="28"/>
          <w:lang w:val="uk-UA"/>
        </w:rPr>
        <w:t xml:space="preserve"> у процесі </w:t>
      </w:r>
      <w:r w:rsidR="007B5477">
        <w:rPr>
          <w:rFonts w:ascii="Times New Roman" w:hAnsi="Times New Roman" w:cs="Times New Roman"/>
          <w:sz w:val="28"/>
          <w:szCs w:val="28"/>
          <w:lang w:val="uk-UA"/>
        </w:rPr>
        <w:t>спортивно-масової діяльності у позааудиторний час</w:t>
      </w:r>
      <w:r w:rsidRPr="008B2974">
        <w:rPr>
          <w:rFonts w:ascii="Times New Roman" w:hAnsi="Times New Roman" w:cs="Times New Roman"/>
          <w:sz w:val="28"/>
          <w:szCs w:val="28"/>
          <w:lang w:val="uk-UA"/>
        </w:rPr>
        <w:t>,</w:t>
      </w:r>
      <w:r w:rsidR="007B5477">
        <w:rPr>
          <w:rFonts w:ascii="Times New Roman" w:hAnsi="Times New Roman" w:cs="Times New Roman"/>
          <w:sz w:val="28"/>
          <w:szCs w:val="28"/>
          <w:lang w:val="uk-UA"/>
        </w:rPr>
        <w:t xml:space="preserve"> </w:t>
      </w:r>
      <w:r w:rsidRPr="008B2974">
        <w:rPr>
          <w:rFonts w:ascii="Times New Roman" w:hAnsi="Times New Roman" w:cs="Times New Roman"/>
          <w:sz w:val="28"/>
          <w:szCs w:val="28"/>
          <w:lang w:val="uk-UA"/>
        </w:rPr>
        <w:t>засвідчують</w:t>
      </w:r>
      <w:r w:rsidR="007B5477">
        <w:rPr>
          <w:rFonts w:ascii="Times New Roman" w:hAnsi="Times New Roman" w:cs="Times New Roman"/>
          <w:sz w:val="28"/>
          <w:szCs w:val="28"/>
          <w:lang w:val="uk-UA"/>
        </w:rPr>
        <w:t>, що</w:t>
      </w:r>
      <w:r w:rsidRPr="008B2974">
        <w:rPr>
          <w:rFonts w:ascii="Times New Roman" w:hAnsi="Times New Roman" w:cs="Times New Roman"/>
          <w:sz w:val="28"/>
          <w:szCs w:val="28"/>
          <w:lang w:val="uk-UA"/>
        </w:rPr>
        <w:t xml:space="preserve"> високий рівень вихованості фізи</w:t>
      </w:r>
      <w:r w:rsidR="007B5477">
        <w:rPr>
          <w:rFonts w:ascii="Times New Roman" w:hAnsi="Times New Roman" w:cs="Times New Roman"/>
          <w:sz w:val="28"/>
          <w:szCs w:val="28"/>
          <w:lang w:val="uk-UA"/>
        </w:rPr>
        <w:t xml:space="preserve">чної культури мають 6,8 %; достатній – 13,9 %; </w:t>
      </w:r>
      <w:r w:rsidR="00292A11">
        <w:rPr>
          <w:rFonts w:ascii="Times New Roman" w:hAnsi="Times New Roman" w:cs="Times New Roman"/>
          <w:sz w:val="28"/>
          <w:szCs w:val="28"/>
          <w:lang w:val="uk-UA"/>
        </w:rPr>
        <w:br/>
      </w:r>
      <w:r w:rsidR="007B5477" w:rsidRPr="00292A11">
        <w:rPr>
          <w:rFonts w:ascii="Times New Roman" w:hAnsi="Times New Roman" w:cs="Times New Roman"/>
          <w:sz w:val="28"/>
          <w:szCs w:val="28"/>
          <w:lang w:val="uk-UA"/>
        </w:rPr>
        <w:t>середній – 29,8 %</w:t>
      </w:r>
      <w:r w:rsidRPr="00292A11">
        <w:rPr>
          <w:rFonts w:ascii="Times New Roman" w:hAnsi="Times New Roman" w:cs="Times New Roman"/>
          <w:sz w:val="28"/>
          <w:szCs w:val="28"/>
          <w:lang w:val="uk-UA"/>
        </w:rPr>
        <w:t>; низький –</w:t>
      </w:r>
      <w:r w:rsidR="007B5477" w:rsidRPr="00292A11">
        <w:rPr>
          <w:rFonts w:ascii="Times New Roman" w:hAnsi="Times New Roman" w:cs="Times New Roman"/>
          <w:sz w:val="28"/>
          <w:szCs w:val="28"/>
          <w:lang w:val="uk-UA"/>
        </w:rPr>
        <w:t xml:space="preserve"> 49,5 %</w:t>
      </w:r>
      <w:r w:rsidR="00292A11">
        <w:rPr>
          <w:rFonts w:ascii="Times New Roman" w:hAnsi="Times New Roman" w:cs="Times New Roman"/>
          <w:sz w:val="28"/>
          <w:szCs w:val="28"/>
          <w:lang w:val="uk-UA"/>
        </w:rPr>
        <w:t>. Загалом студенти І-</w:t>
      </w:r>
      <w:r w:rsidRPr="00292A11">
        <w:rPr>
          <w:rFonts w:ascii="Times New Roman" w:hAnsi="Times New Roman" w:cs="Times New Roman"/>
          <w:sz w:val="28"/>
          <w:szCs w:val="28"/>
          <w:lang w:val="uk-UA"/>
        </w:rPr>
        <w:t>ІІ курсу</w:t>
      </w:r>
      <w:r w:rsidRPr="008B2974">
        <w:rPr>
          <w:rFonts w:ascii="Times New Roman" w:hAnsi="Times New Roman" w:cs="Times New Roman"/>
          <w:sz w:val="28"/>
          <w:szCs w:val="28"/>
          <w:lang w:val="uk-UA"/>
        </w:rPr>
        <w:t xml:space="preserve"> продемонстрували середній та низький рівні вихованос</w:t>
      </w:r>
      <w:r w:rsidR="007B5477">
        <w:rPr>
          <w:rFonts w:ascii="Times New Roman" w:hAnsi="Times New Roman" w:cs="Times New Roman"/>
          <w:sz w:val="28"/>
          <w:szCs w:val="28"/>
          <w:lang w:val="uk-UA"/>
        </w:rPr>
        <w:t>ті фізичної культури (79,3 %). Окрім того, з'ясовано, що недостатній рівень розвиненості</w:t>
      </w:r>
      <w:r w:rsidRPr="008B2974">
        <w:rPr>
          <w:rFonts w:ascii="Times New Roman" w:hAnsi="Times New Roman" w:cs="Times New Roman"/>
          <w:sz w:val="28"/>
          <w:szCs w:val="28"/>
          <w:lang w:val="uk-UA"/>
        </w:rPr>
        <w:t xml:space="preserve"> фізичних якостей та фізична підготовленість студентів погіршуються протягом другого </w:t>
      </w:r>
      <w:r w:rsidR="007B5477">
        <w:rPr>
          <w:rFonts w:ascii="Times New Roman" w:hAnsi="Times New Roman" w:cs="Times New Roman"/>
          <w:sz w:val="28"/>
          <w:szCs w:val="28"/>
          <w:lang w:val="uk-UA"/>
        </w:rPr>
        <w:lastRenderedPageBreak/>
        <w:t xml:space="preserve">року навчання. </w:t>
      </w:r>
      <w:r w:rsidR="0012250A">
        <w:rPr>
          <w:rFonts w:ascii="Times New Roman" w:hAnsi="Times New Roman" w:cs="Times New Roman"/>
          <w:sz w:val="28"/>
          <w:szCs w:val="28"/>
          <w:lang w:val="uk-UA"/>
        </w:rPr>
        <w:t>Н</w:t>
      </w:r>
      <w:r w:rsidRPr="008B2974">
        <w:rPr>
          <w:rFonts w:ascii="Times New Roman" w:hAnsi="Times New Roman" w:cs="Times New Roman"/>
          <w:sz w:val="28"/>
          <w:szCs w:val="28"/>
          <w:lang w:val="uk-UA"/>
        </w:rPr>
        <w:t>еобхідність обґрунтування</w:t>
      </w:r>
      <w:r w:rsidR="0012250A">
        <w:rPr>
          <w:rFonts w:ascii="Times New Roman" w:hAnsi="Times New Roman" w:cs="Times New Roman"/>
          <w:sz w:val="28"/>
          <w:szCs w:val="28"/>
          <w:lang w:val="uk-UA"/>
        </w:rPr>
        <w:t xml:space="preserve"> та проектування освітньої</w:t>
      </w:r>
      <w:r w:rsidRPr="008B2974">
        <w:rPr>
          <w:rFonts w:ascii="Times New Roman" w:hAnsi="Times New Roman" w:cs="Times New Roman"/>
          <w:sz w:val="28"/>
          <w:szCs w:val="28"/>
          <w:lang w:val="uk-UA"/>
        </w:rPr>
        <w:t xml:space="preserve"> системи виховання фізичної культури ст</w:t>
      </w:r>
      <w:r w:rsidR="0012250A">
        <w:rPr>
          <w:rFonts w:ascii="Times New Roman" w:hAnsi="Times New Roman" w:cs="Times New Roman"/>
          <w:sz w:val="28"/>
          <w:szCs w:val="28"/>
          <w:lang w:val="uk-UA"/>
        </w:rPr>
        <w:t>удентів у процесі</w:t>
      </w:r>
      <w:r w:rsidRPr="008B2974">
        <w:rPr>
          <w:rFonts w:ascii="Times New Roman" w:hAnsi="Times New Roman" w:cs="Times New Roman"/>
          <w:sz w:val="28"/>
          <w:szCs w:val="28"/>
          <w:lang w:val="uk-UA"/>
        </w:rPr>
        <w:t xml:space="preserve"> спортивно-масової роботи</w:t>
      </w:r>
      <w:r w:rsidR="0012250A">
        <w:rPr>
          <w:rFonts w:ascii="Times New Roman" w:hAnsi="Times New Roman" w:cs="Times New Roman"/>
          <w:sz w:val="28"/>
          <w:szCs w:val="28"/>
          <w:lang w:val="uk-UA"/>
        </w:rPr>
        <w:t xml:space="preserve"> у позааудиторний час</w:t>
      </w:r>
      <w:r w:rsidRPr="008B2974">
        <w:rPr>
          <w:rFonts w:ascii="Times New Roman" w:hAnsi="Times New Roman" w:cs="Times New Roman"/>
          <w:sz w:val="28"/>
          <w:szCs w:val="28"/>
          <w:lang w:val="uk-UA"/>
        </w:rPr>
        <w:t xml:space="preserve"> у </w:t>
      </w:r>
      <w:r w:rsidR="00E43E39" w:rsidRPr="00292A11">
        <w:rPr>
          <w:rFonts w:ascii="Times New Roman" w:hAnsi="Times New Roman" w:cs="Times New Roman"/>
          <w:sz w:val="28"/>
          <w:szCs w:val="28"/>
          <w:lang w:val="uk-UA"/>
        </w:rPr>
        <w:t>закладах вищ</w:t>
      </w:r>
      <w:r w:rsidR="00E43E39">
        <w:rPr>
          <w:rFonts w:ascii="Times New Roman" w:hAnsi="Times New Roman" w:cs="Times New Roman"/>
          <w:sz w:val="28"/>
          <w:szCs w:val="28"/>
          <w:lang w:val="uk-UA"/>
        </w:rPr>
        <w:t>ої</w:t>
      </w:r>
      <w:r w:rsidR="00E43E39" w:rsidRPr="00292A11">
        <w:rPr>
          <w:rFonts w:ascii="Times New Roman" w:hAnsi="Times New Roman" w:cs="Times New Roman"/>
          <w:sz w:val="28"/>
          <w:szCs w:val="28"/>
          <w:lang w:val="uk-UA"/>
        </w:rPr>
        <w:t xml:space="preserve"> </w:t>
      </w:r>
      <w:r w:rsidR="00E43E39">
        <w:rPr>
          <w:rFonts w:ascii="Times New Roman" w:hAnsi="Times New Roman" w:cs="Times New Roman"/>
          <w:sz w:val="28"/>
          <w:szCs w:val="28"/>
          <w:lang w:val="uk-UA"/>
        </w:rPr>
        <w:t>освіти</w:t>
      </w:r>
      <w:r w:rsidR="00E43E39" w:rsidRPr="008B2974">
        <w:rPr>
          <w:rFonts w:ascii="Times New Roman" w:hAnsi="Times New Roman" w:cs="Times New Roman"/>
          <w:sz w:val="28"/>
          <w:szCs w:val="28"/>
          <w:lang w:val="uk-UA"/>
        </w:rPr>
        <w:t xml:space="preserve"> </w:t>
      </w:r>
      <w:r w:rsidRPr="008B2974">
        <w:rPr>
          <w:rFonts w:ascii="Times New Roman" w:hAnsi="Times New Roman" w:cs="Times New Roman"/>
          <w:sz w:val="28"/>
          <w:szCs w:val="28"/>
          <w:lang w:val="uk-UA"/>
        </w:rPr>
        <w:t>та психолого</w:t>
      </w:r>
      <w:r w:rsidR="0012250A">
        <w:rPr>
          <w:rFonts w:ascii="Times New Roman" w:hAnsi="Times New Roman" w:cs="Times New Roman"/>
          <w:sz w:val="28"/>
          <w:szCs w:val="28"/>
          <w:lang w:val="uk-UA"/>
        </w:rPr>
        <w:t xml:space="preserve"> </w:t>
      </w:r>
      <w:r w:rsidRPr="008B2974">
        <w:rPr>
          <w:rFonts w:ascii="Times New Roman" w:hAnsi="Times New Roman" w:cs="Times New Roman"/>
          <w:sz w:val="28"/>
          <w:szCs w:val="28"/>
          <w:lang w:val="uk-UA"/>
        </w:rPr>
        <w:t>педагогічних умов її ефективної реалізації</w:t>
      </w:r>
      <w:r w:rsidR="0012250A">
        <w:rPr>
          <w:rFonts w:ascii="Times New Roman" w:hAnsi="Times New Roman" w:cs="Times New Roman"/>
          <w:sz w:val="28"/>
          <w:szCs w:val="28"/>
          <w:lang w:val="uk-UA"/>
        </w:rPr>
        <w:t xml:space="preserve"> підтверджено дослідженим </w:t>
      </w:r>
      <w:r w:rsidR="0012250A" w:rsidRPr="008B2974">
        <w:rPr>
          <w:rFonts w:ascii="Times New Roman" w:hAnsi="Times New Roman" w:cs="Times New Roman"/>
          <w:sz w:val="28"/>
          <w:szCs w:val="28"/>
          <w:lang w:val="uk-UA"/>
        </w:rPr>
        <w:t>стан</w:t>
      </w:r>
      <w:r w:rsidR="0012250A">
        <w:rPr>
          <w:rFonts w:ascii="Times New Roman" w:hAnsi="Times New Roman" w:cs="Times New Roman"/>
          <w:sz w:val="28"/>
          <w:szCs w:val="28"/>
          <w:lang w:val="uk-UA"/>
        </w:rPr>
        <w:t>ом</w:t>
      </w:r>
      <w:r w:rsidR="0012250A" w:rsidRPr="008B2974">
        <w:rPr>
          <w:rFonts w:ascii="Times New Roman" w:hAnsi="Times New Roman" w:cs="Times New Roman"/>
          <w:sz w:val="28"/>
          <w:szCs w:val="28"/>
          <w:lang w:val="uk-UA"/>
        </w:rPr>
        <w:t xml:space="preserve"> вихованості фізичної культури студентів </w:t>
      </w:r>
      <w:r w:rsidR="00E43E39" w:rsidRPr="00292A11">
        <w:rPr>
          <w:rFonts w:ascii="Times New Roman" w:hAnsi="Times New Roman" w:cs="Times New Roman"/>
          <w:sz w:val="28"/>
          <w:szCs w:val="28"/>
          <w:lang w:val="uk-UA"/>
        </w:rPr>
        <w:t>закладах вищ</w:t>
      </w:r>
      <w:r w:rsidR="00E43E39">
        <w:rPr>
          <w:rFonts w:ascii="Times New Roman" w:hAnsi="Times New Roman" w:cs="Times New Roman"/>
          <w:sz w:val="28"/>
          <w:szCs w:val="28"/>
          <w:lang w:val="uk-UA"/>
        </w:rPr>
        <w:t>ої</w:t>
      </w:r>
      <w:r w:rsidR="00E43E39" w:rsidRPr="00292A11">
        <w:rPr>
          <w:rFonts w:ascii="Times New Roman" w:hAnsi="Times New Roman" w:cs="Times New Roman"/>
          <w:sz w:val="28"/>
          <w:szCs w:val="28"/>
          <w:lang w:val="uk-UA"/>
        </w:rPr>
        <w:t xml:space="preserve"> </w:t>
      </w:r>
      <w:r w:rsidR="00E43E39">
        <w:rPr>
          <w:rFonts w:ascii="Times New Roman" w:hAnsi="Times New Roman" w:cs="Times New Roman"/>
          <w:sz w:val="28"/>
          <w:szCs w:val="28"/>
          <w:lang w:val="uk-UA"/>
        </w:rPr>
        <w:t>освіти</w:t>
      </w:r>
      <w:r w:rsidRPr="008B2974">
        <w:rPr>
          <w:rFonts w:ascii="Times New Roman" w:hAnsi="Times New Roman" w:cs="Times New Roman"/>
          <w:sz w:val="28"/>
          <w:szCs w:val="28"/>
          <w:lang w:val="uk-UA"/>
        </w:rPr>
        <w:t>.</w:t>
      </w:r>
    </w:p>
    <w:p w:rsidR="00F26253" w:rsidRPr="00B976CB" w:rsidRDefault="00B976CB" w:rsidP="008B2974">
      <w:pPr>
        <w:spacing w:after="0" w:line="360" w:lineRule="auto"/>
        <w:ind w:firstLine="709"/>
        <w:jc w:val="both"/>
        <w:rPr>
          <w:rFonts w:ascii="Times New Roman" w:hAnsi="Times New Roman" w:cs="Times New Roman"/>
          <w:bCs/>
          <w:caps/>
          <w:sz w:val="28"/>
          <w:szCs w:val="28"/>
          <w:lang w:val="uk-UA"/>
        </w:rPr>
      </w:pPr>
      <w:r w:rsidRPr="008B2974">
        <w:rPr>
          <w:rFonts w:ascii="Times New Roman" w:hAnsi="Times New Roman" w:cs="Times New Roman"/>
          <w:sz w:val="28"/>
          <w:szCs w:val="28"/>
          <w:lang w:val="uk-UA"/>
        </w:rPr>
        <w:t xml:space="preserve">3. </w:t>
      </w:r>
      <w:r w:rsidR="0012250A">
        <w:rPr>
          <w:rFonts w:ascii="Times New Roman" w:hAnsi="Times New Roman" w:cs="Times New Roman"/>
          <w:sz w:val="28"/>
          <w:szCs w:val="28"/>
          <w:lang w:val="uk-UA"/>
        </w:rPr>
        <w:t>У</w:t>
      </w:r>
      <w:r w:rsidR="00737F8D" w:rsidRPr="008B2974">
        <w:rPr>
          <w:rFonts w:ascii="Times New Roman" w:hAnsi="Times New Roman" w:cs="Times New Roman"/>
          <w:sz w:val="28"/>
          <w:szCs w:val="28"/>
          <w:lang w:val="uk-UA"/>
        </w:rPr>
        <w:t xml:space="preserve"> процесі </w:t>
      </w:r>
      <w:r w:rsidR="009C6E44" w:rsidRPr="008B2974">
        <w:rPr>
          <w:rFonts w:ascii="Times New Roman" w:hAnsi="Times New Roman" w:cs="Times New Roman"/>
          <w:sz w:val="28"/>
          <w:szCs w:val="28"/>
          <w:lang w:val="uk-UA"/>
        </w:rPr>
        <w:t>експерименту</w:t>
      </w:r>
      <w:r w:rsidR="0012250A">
        <w:rPr>
          <w:rFonts w:ascii="Times New Roman" w:hAnsi="Times New Roman" w:cs="Times New Roman"/>
          <w:sz w:val="28"/>
          <w:szCs w:val="28"/>
          <w:lang w:val="uk-UA"/>
        </w:rPr>
        <w:t xml:space="preserve"> було проаналізовано умови </w:t>
      </w:r>
      <w:r w:rsidR="0012250A" w:rsidRPr="008B2974">
        <w:rPr>
          <w:rFonts w:ascii="Times New Roman" w:hAnsi="Times New Roman" w:cs="Times New Roman"/>
          <w:sz w:val="28"/>
          <w:szCs w:val="28"/>
          <w:lang w:val="uk-UA"/>
        </w:rPr>
        <w:t>формування фізичної культури студе</w:t>
      </w:r>
      <w:r w:rsidR="0012250A">
        <w:rPr>
          <w:rFonts w:ascii="Times New Roman" w:hAnsi="Times New Roman" w:cs="Times New Roman"/>
          <w:sz w:val="28"/>
          <w:szCs w:val="28"/>
          <w:lang w:val="uk-UA"/>
        </w:rPr>
        <w:t>нтів, які свідча</w:t>
      </w:r>
      <w:r w:rsidR="009C6E44" w:rsidRPr="00B976CB">
        <w:rPr>
          <w:rFonts w:ascii="Times New Roman" w:hAnsi="Times New Roman" w:cs="Times New Roman"/>
          <w:sz w:val="28"/>
          <w:szCs w:val="28"/>
          <w:lang w:val="uk-UA"/>
        </w:rPr>
        <w:t>ть про низьку результативність формуванн</w:t>
      </w:r>
      <w:r w:rsidR="0012250A">
        <w:rPr>
          <w:rFonts w:ascii="Times New Roman" w:hAnsi="Times New Roman" w:cs="Times New Roman"/>
          <w:sz w:val="28"/>
          <w:szCs w:val="28"/>
          <w:lang w:val="uk-UA"/>
        </w:rPr>
        <w:t xml:space="preserve">я фізичної культури молоді у </w:t>
      </w:r>
      <w:r w:rsidR="00E43E39" w:rsidRPr="00292A11">
        <w:rPr>
          <w:rFonts w:ascii="Times New Roman" w:hAnsi="Times New Roman" w:cs="Times New Roman"/>
          <w:sz w:val="28"/>
          <w:szCs w:val="28"/>
          <w:lang w:val="uk-UA"/>
        </w:rPr>
        <w:t xml:space="preserve">закладах </w:t>
      </w:r>
      <w:r w:rsidR="0012250A" w:rsidRPr="00292A11">
        <w:rPr>
          <w:rFonts w:ascii="Times New Roman" w:hAnsi="Times New Roman" w:cs="Times New Roman"/>
          <w:sz w:val="28"/>
          <w:szCs w:val="28"/>
          <w:lang w:val="uk-UA"/>
        </w:rPr>
        <w:t>вищ</w:t>
      </w:r>
      <w:r w:rsidR="00E43E39">
        <w:rPr>
          <w:rFonts w:ascii="Times New Roman" w:hAnsi="Times New Roman" w:cs="Times New Roman"/>
          <w:sz w:val="28"/>
          <w:szCs w:val="28"/>
          <w:lang w:val="uk-UA"/>
        </w:rPr>
        <w:t>ої</w:t>
      </w:r>
      <w:r w:rsidR="0012250A" w:rsidRPr="00292A11">
        <w:rPr>
          <w:rFonts w:ascii="Times New Roman" w:hAnsi="Times New Roman" w:cs="Times New Roman"/>
          <w:sz w:val="28"/>
          <w:szCs w:val="28"/>
          <w:lang w:val="uk-UA"/>
        </w:rPr>
        <w:t xml:space="preserve"> </w:t>
      </w:r>
      <w:r w:rsidR="00E43E39">
        <w:rPr>
          <w:rFonts w:ascii="Times New Roman" w:hAnsi="Times New Roman" w:cs="Times New Roman"/>
          <w:sz w:val="28"/>
          <w:szCs w:val="28"/>
          <w:lang w:val="uk-UA"/>
        </w:rPr>
        <w:t>освіти</w:t>
      </w:r>
      <w:r w:rsidR="0012250A">
        <w:rPr>
          <w:rFonts w:ascii="Times New Roman" w:hAnsi="Times New Roman" w:cs="Times New Roman"/>
          <w:sz w:val="28"/>
          <w:szCs w:val="28"/>
          <w:lang w:val="uk-UA"/>
        </w:rPr>
        <w:t>, що мало</w:t>
      </w:r>
      <w:r w:rsidR="009C6E44" w:rsidRPr="00B976CB">
        <w:rPr>
          <w:rFonts w:ascii="Times New Roman" w:hAnsi="Times New Roman" w:cs="Times New Roman"/>
          <w:sz w:val="28"/>
          <w:szCs w:val="28"/>
          <w:lang w:val="uk-UA"/>
        </w:rPr>
        <w:t xml:space="preserve"> </w:t>
      </w:r>
      <w:r w:rsidR="0012250A">
        <w:rPr>
          <w:rFonts w:ascii="Times New Roman" w:hAnsi="Times New Roman" w:cs="Times New Roman"/>
          <w:sz w:val="28"/>
          <w:szCs w:val="28"/>
          <w:lang w:val="uk-UA"/>
        </w:rPr>
        <w:t>відображення у не</w:t>
      </w:r>
      <w:r w:rsidR="001F15F4">
        <w:rPr>
          <w:rFonts w:ascii="Times New Roman" w:hAnsi="Times New Roman" w:cs="Times New Roman"/>
          <w:sz w:val="28"/>
          <w:szCs w:val="28"/>
          <w:lang w:val="uk-UA"/>
        </w:rPr>
        <w:t xml:space="preserve"> в змозі</w:t>
      </w:r>
      <w:r w:rsidR="009C6E44" w:rsidRPr="00B976CB">
        <w:rPr>
          <w:rFonts w:ascii="Times New Roman" w:hAnsi="Times New Roman" w:cs="Times New Roman"/>
          <w:sz w:val="28"/>
          <w:szCs w:val="28"/>
          <w:lang w:val="uk-UA"/>
        </w:rPr>
        <w:t xml:space="preserve"> студентів самостійно обирати види спортивної </w:t>
      </w:r>
      <w:r w:rsidR="001F15F4">
        <w:rPr>
          <w:rFonts w:ascii="Times New Roman" w:hAnsi="Times New Roman" w:cs="Times New Roman"/>
          <w:sz w:val="28"/>
          <w:szCs w:val="28"/>
          <w:lang w:val="uk-UA"/>
        </w:rPr>
        <w:t>діяльності відповідно до особистих вподобань</w:t>
      </w:r>
      <w:r w:rsidR="009C6E44" w:rsidRPr="00B976CB">
        <w:rPr>
          <w:rFonts w:ascii="Times New Roman" w:hAnsi="Times New Roman" w:cs="Times New Roman"/>
          <w:sz w:val="28"/>
          <w:szCs w:val="28"/>
          <w:lang w:val="uk-UA"/>
        </w:rPr>
        <w:t xml:space="preserve"> та побажань,</w:t>
      </w:r>
      <w:r w:rsidR="001F15F4">
        <w:rPr>
          <w:rFonts w:ascii="Times New Roman" w:hAnsi="Times New Roman" w:cs="Times New Roman"/>
          <w:sz w:val="28"/>
          <w:szCs w:val="28"/>
          <w:lang w:val="uk-UA"/>
        </w:rPr>
        <w:t xml:space="preserve"> застосовувати форми збереження</w:t>
      </w:r>
      <w:r w:rsidR="009C6E44" w:rsidRPr="00B976CB">
        <w:rPr>
          <w:rFonts w:ascii="Times New Roman" w:hAnsi="Times New Roman" w:cs="Times New Roman"/>
          <w:sz w:val="28"/>
          <w:szCs w:val="28"/>
          <w:lang w:val="uk-UA"/>
        </w:rPr>
        <w:t xml:space="preserve"> здоров’я відповідно до особливостей свого організму</w:t>
      </w:r>
      <w:r w:rsidR="001F15F4">
        <w:rPr>
          <w:rFonts w:ascii="Times New Roman" w:hAnsi="Times New Roman" w:cs="Times New Roman"/>
          <w:sz w:val="28"/>
          <w:szCs w:val="28"/>
          <w:lang w:val="uk-UA"/>
        </w:rPr>
        <w:t>, культури здоров’я, націленої</w:t>
      </w:r>
      <w:r w:rsidR="009C6E44" w:rsidRPr="00B976CB">
        <w:rPr>
          <w:rFonts w:ascii="Times New Roman" w:hAnsi="Times New Roman" w:cs="Times New Roman"/>
          <w:sz w:val="28"/>
          <w:szCs w:val="28"/>
          <w:lang w:val="uk-UA"/>
        </w:rPr>
        <w:t xml:space="preserve"> на відповідальне </w:t>
      </w:r>
      <w:r w:rsidR="001F15F4">
        <w:rPr>
          <w:rFonts w:ascii="Times New Roman" w:hAnsi="Times New Roman" w:cs="Times New Roman"/>
          <w:sz w:val="28"/>
          <w:szCs w:val="28"/>
          <w:lang w:val="uk-UA"/>
        </w:rPr>
        <w:t>ставлення</w:t>
      </w:r>
      <w:r w:rsidR="009C6E44" w:rsidRPr="00B976CB">
        <w:rPr>
          <w:rFonts w:ascii="Times New Roman" w:hAnsi="Times New Roman" w:cs="Times New Roman"/>
          <w:sz w:val="28"/>
          <w:szCs w:val="28"/>
          <w:lang w:val="uk-UA"/>
        </w:rPr>
        <w:t xml:space="preserve"> як до свого здоров’я, так і до з</w:t>
      </w:r>
      <w:r w:rsidR="001F15F4">
        <w:rPr>
          <w:rFonts w:ascii="Times New Roman" w:hAnsi="Times New Roman" w:cs="Times New Roman"/>
          <w:sz w:val="28"/>
          <w:szCs w:val="28"/>
          <w:lang w:val="uk-UA"/>
        </w:rPr>
        <w:t xml:space="preserve">доров’я оточуючих. </w:t>
      </w: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Default="00B929F8" w:rsidP="00B976CB">
      <w:pPr>
        <w:spacing w:after="0" w:line="360" w:lineRule="auto"/>
        <w:ind w:firstLine="709"/>
        <w:jc w:val="center"/>
        <w:rPr>
          <w:rFonts w:ascii="Times New Roman" w:hAnsi="Times New Roman" w:cs="Times New Roman"/>
          <w:bCs/>
          <w:caps/>
          <w:sz w:val="28"/>
          <w:szCs w:val="28"/>
          <w:lang w:val="uk-UA"/>
        </w:rPr>
      </w:pPr>
    </w:p>
    <w:p w:rsidR="00A611F5" w:rsidRDefault="00A611F5" w:rsidP="00B976CB">
      <w:pPr>
        <w:spacing w:after="0" w:line="360" w:lineRule="auto"/>
        <w:ind w:firstLine="709"/>
        <w:jc w:val="center"/>
        <w:rPr>
          <w:rFonts w:ascii="Times New Roman" w:hAnsi="Times New Roman" w:cs="Times New Roman"/>
          <w:bCs/>
          <w:caps/>
          <w:sz w:val="28"/>
          <w:szCs w:val="28"/>
          <w:lang w:val="uk-UA"/>
        </w:rPr>
      </w:pPr>
    </w:p>
    <w:p w:rsidR="00A611F5" w:rsidRDefault="00A611F5" w:rsidP="00B976CB">
      <w:pPr>
        <w:spacing w:after="0" w:line="360" w:lineRule="auto"/>
        <w:ind w:firstLine="709"/>
        <w:jc w:val="center"/>
        <w:rPr>
          <w:rFonts w:ascii="Times New Roman" w:hAnsi="Times New Roman" w:cs="Times New Roman"/>
          <w:bCs/>
          <w:caps/>
          <w:sz w:val="28"/>
          <w:szCs w:val="28"/>
          <w:lang w:val="uk-UA"/>
        </w:rPr>
      </w:pPr>
    </w:p>
    <w:p w:rsidR="00A611F5" w:rsidRDefault="00A611F5" w:rsidP="00B976CB">
      <w:pPr>
        <w:spacing w:after="0" w:line="360" w:lineRule="auto"/>
        <w:ind w:firstLine="709"/>
        <w:jc w:val="center"/>
        <w:rPr>
          <w:rFonts w:ascii="Times New Roman" w:hAnsi="Times New Roman" w:cs="Times New Roman"/>
          <w:bCs/>
          <w:caps/>
          <w:sz w:val="28"/>
          <w:szCs w:val="28"/>
          <w:lang w:val="uk-UA"/>
        </w:rPr>
      </w:pPr>
    </w:p>
    <w:p w:rsidR="00A611F5" w:rsidRDefault="00A611F5" w:rsidP="00B976CB">
      <w:pPr>
        <w:spacing w:after="0" w:line="360" w:lineRule="auto"/>
        <w:ind w:firstLine="709"/>
        <w:jc w:val="center"/>
        <w:rPr>
          <w:rFonts w:ascii="Times New Roman" w:hAnsi="Times New Roman" w:cs="Times New Roman"/>
          <w:bCs/>
          <w:caps/>
          <w:sz w:val="28"/>
          <w:szCs w:val="28"/>
          <w:lang w:val="uk-UA"/>
        </w:rPr>
      </w:pPr>
    </w:p>
    <w:p w:rsidR="00A611F5" w:rsidRDefault="00A611F5" w:rsidP="00B976CB">
      <w:pPr>
        <w:spacing w:after="0" w:line="360" w:lineRule="auto"/>
        <w:ind w:firstLine="709"/>
        <w:jc w:val="center"/>
        <w:rPr>
          <w:rFonts w:ascii="Times New Roman" w:hAnsi="Times New Roman" w:cs="Times New Roman"/>
          <w:bCs/>
          <w:caps/>
          <w:sz w:val="28"/>
          <w:szCs w:val="28"/>
          <w:lang w:val="uk-UA"/>
        </w:rPr>
      </w:pPr>
    </w:p>
    <w:p w:rsidR="00A611F5" w:rsidRPr="00B976CB" w:rsidRDefault="00A611F5"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B976CB">
      <w:pPr>
        <w:spacing w:after="0" w:line="360" w:lineRule="auto"/>
        <w:ind w:firstLine="709"/>
        <w:jc w:val="center"/>
        <w:rPr>
          <w:rFonts w:ascii="Times New Roman" w:hAnsi="Times New Roman" w:cs="Times New Roman"/>
          <w:bCs/>
          <w:caps/>
          <w:sz w:val="28"/>
          <w:szCs w:val="28"/>
          <w:lang w:val="uk-UA"/>
        </w:rPr>
      </w:pPr>
    </w:p>
    <w:p w:rsidR="00B929F8" w:rsidRPr="00B976CB" w:rsidRDefault="00B929F8" w:rsidP="00A611F5">
      <w:pPr>
        <w:spacing w:after="0" w:line="360" w:lineRule="auto"/>
        <w:rPr>
          <w:rFonts w:ascii="Times New Roman" w:hAnsi="Times New Roman" w:cs="Times New Roman"/>
          <w:bCs/>
          <w:caps/>
          <w:sz w:val="28"/>
          <w:szCs w:val="28"/>
          <w:lang w:val="uk-UA"/>
        </w:rPr>
      </w:pPr>
    </w:p>
    <w:p w:rsidR="00CF5D00" w:rsidRPr="008B0EA8" w:rsidRDefault="008B004A" w:rsidP="00CF5D00">
      <w:pPr>
        <w:jc w:val="center"/>
        <w:rPr>
          <w:rFonts w:ascii="Times New Roman" w:hAnsi="Times New Roman" w:cs="Times New Roman"/>
          <w:caps/>
          <w:sz w:val="28"/>
          <w:szCs w:val="28"/>
          <w:lang w:val="uk-UA"/>
        </w:rPr>
      </w:pPr>
      <w:r w:rsidRPr="008B0EA8">
        <w:rPr>
          <w:rFonts w:ascii="Times New Roman" w:hAnsi="Times New Roman" w:cs="Times New Roman"/>
          <w:bCs/>
          <w:caps/>
          <w:sz w:val="28"/>
          <w:szCs w:val="28"/>
          <w:lang w:val="uk-UA"/>
        </w:rPr>
        <w:lastRenderedPageBreak/>
        <w:t>Перелік посилань</w:t>
      </w:r>
      <w:bookmarkEnd w:id="7"/>
    </w:p>
    <w:sectPr w:rsidR="00CF5D00" w:rsidRPr="008B0EA8" w:rsidSect="00AC2687">
      <w:headerReference w:type="even" r:id="rId15"/>
      <w:headerReference w:type="default" r:id="rId16"/>
      <w:headerReference w:type="first" r:id="rId17"/>
      <w:endnotePr>
        <w:numFmt w:val="decimal"/>
      </w:end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38" w:rsidRDefault="00052838" w:rsidP="00A562AF">
      <w:pPr>
        <w:spacing w:after="0" w:line="240" w:lineRule="auto"/>
      </w:pPr>
      <w:r>
        <w:separator/>
      </w:r>
    </w:p>
  </w:endnote>
  <w:endnote w:type="continuationSeparator" w:id="0">
    <w:p w:rsidR="00052838" w:rsidRDefault="00052838" w:rsidP="00A562AF">
      <w:pPr>
        <w:spacing w:after="0" w:line="240" w:lineRule="auto"/>
      </w:pPr>
      <w:r>
        <w:continuationSeparator/>
      </w:r>
    </w:p>
  </w:endnote>
  <w:endnote w:id="1">
    <w:p w:rsidR="003C70AC" w:rsidRPr="00C274FB" w:rsidRDefault="003C70AC" w:rsidP="00C274FB">
      <w:pPr>
        <w:pStyle w:val="a7"/>
        <w:spacing w:line="360" w:lineRule="auto"/>
        <w:ind w:firstLine="709"/>
        <w:jc w:val="both"/>
        <w:rPr>
          <w:rFonts w:ascii="Times New Roman" w:hAnsi="Times New Roman" w:cs="Times New Roman"/>
          <w:sz w:val="28"/>
          <w:szCs w:val="28"/>
          <w:lang w:val="uk-UA"/>
        </w:rPr>
      </w:pPr>
      <w:r w:rsidRPr="004F4B4A">
        <w:rPr>
          <w:rStyle w:val="a9"/>
          <w:rFonts w:ascii="Times New Roman" w:hAnsi="Times New Roman" w:cs="Times New Roman"/>
          <w:sz w:val="28"/>
          <w:vertAlign w:val="baseline"/>
        </w:rPr>
        <w:endnoteRef/>
      </w:r>
      <w:r>
        <w:rPr>
          <w:rFonts w:ascii="Times New Roman" w:hAnsi="Times New Roman" w:cs="Times New Roman"/>
          <w:sz w:val="28"/>
          <w:lang w:val="uk-UA"/>
        </w:rPr>
        <w:t>.</w:t>
      </w:r>
      <w:r w:rsidRPr="004F4B4A">
        <w:rPr>
          <w:rFonts w:ascii="Times New Roman" w:hAnsi="Times New Roman" w:cs="Times New Roman"/>
          <w:sz w:val="28"/>
        </w:rPr>
        <w:t xml:space="preserve"> Конституція України [Електронний ресурс] // Відомості Верховної Ради України (ВВР). – 1996. – № 30. – с. 141. – Режим доступу: </w:t>
      </w:r>
      <w:r w:rsidRPr="00C274FB">
        <w:rPr>
          <w:rFonts w:ascii="Times New Roman" w:hAnsi="Times New Roman" w:cs="Times New Roman"/>
          <w:sz w:val="28"/>
          <w:szCs w:val="28"/>
        </w:rPr>
        <w:t>http://zakon5.rada.gov.ua/laws/show/254%D0%BA/96-%D0%B2%D1%80</w:t>
      </w:r>
    </w:p>
  </w:endnote>
  <w:endnote w:id="2">
    <w:p w:rsidR="003C70AC" w:rsidRPr="00C274FB" w:rsidRDefault="003C70AC" w:rsidP="00C274FB">
      <w:pPr>
        <w:pStyle w:val="a7"/>
        <w:spacing w:line="360" w:lineRule="auto"/>
        <w:ind w:firstLine="709"/>
        <w:jc w:val="both"/>
        <w:rPr>
          <w:rFonts w:ascii="Times New Roman" w:hAnsi="Times New Roman" w:cs="Times New Roman"/>
          <w:sz w:val="28"/>
          <w:szCs w:val="28"/>
          <w:lang w:val="uk-UA"/>
        </w:rPr>
      </w:pPr>
      <w:r w:rsidRPr="00C274FB">
        <w:rPr>
          <w:rStyle w:val="a9"/>
          <w:rFonts w:ascii="Times New Roman" w:hAnsi="Times New Roman" w:cs="Times New Roman"/>
          <w:sz w:val="28"/>
          <w:szCs w:val="28"/>
          <w:vertAlign w:val="baseline"/>
        </w:rPr>
        <w:endnoteRef/>
      </w:r>
      <w:r w:rsidRPr="00C274FB">
        <w:rPr>
          <w:rFonts w:ascii="Times New Roman" w:hAnsi="Times New Roman" w:cs="Times New Roman"/>
          <w:sz w:val="28"/>
          <w:szCs w:val="28"/>
          <w:lang w:val="uk-UA"/>
        </w:rPr>
        <w:t>.</w:t>
      </w:r>
      <w:r>
        <w:rPr>
          <w:rFonts w:ascii="Times New Roman" w:hAnsi="Times New Roman" w:cs="Times New Roman"/>
          <w:sz w:val="28"/>
          <w:szCs w:val="28"/>
        </w:rPr>
        <w:t xml:space="preserve"> Бех І. Д.</w:t>
      </w:r>
      <w:r w:rsidRPr="00C274FB">
        <w:rPr>
          <w:rFonts w:ascii="Times New Roman" w:hAnsi="Times New Roman" w:cs="Times New Roman"/>
          <w:sz w:val="28"/>
          <w:szCs w:val="28"/>
        </w:rPr>
        <w:t xml:space="preserve"> Виховання особистості: у 2 кн. Особистісно-орієнтований підхід: теоретико-методичні засади. (Т. 1).</w:t>
      </w:r>
      <w:r>
        <w:rPr>
          <w:rFonts w:ascii="Times New Roman" w:hAnsi="Times New Roman" w:cs="Times New Roman"/>
          <w:sz w:val="28"/>
          <w:szCs w:val="28"/>
          <w:lang w:val="uk-UA"/>
        </w:rPr>
        <w:t xml:space="preserve"> 2003.</w:t>
      </w:r>
      <w:r w:rsidRPr="00C274FB">
        <w:rPr>
          <w:rFonts w:ascii="Times New Roman" w:hAnsi="Times New Roman" w:cs="Times New Roman"/>
          <w:sz w:val="28"/>
          <w:szCs w:val="28"/>
        </w:rPr>
        <w:t xml:space="preserve"> Kиїв: Либідь.</w:t>
      </w:r>
    </w:p>
  </w:endnote>
  <w:endnote w:id="3">
    <w:p w:rsidR="003C70AC" w:rsidRPr="00217843" w:rsidRDefault="003C70AC" w:rsidP="00217843">
      <w:pPr>
        <w:pStyle w:val="a7"/>
        <w:spacing w:line="360" w:lineRule="auto"/>
        <w:ind w:firstLine="709"/>
        <w:jc w:val="both"/>
        <w:rPr>
          <w:rFonts w:ascii="Times New Roman" w:hAnsi="Times New Roman" w:cs="Times New Roman"/>
          <w:sz w:val="28"/>
          <w:szCs w:val="28"/>
          <w:lang w:val="uk-UA"/>
        </w:rPr>
      </w:pPr>
      <w:r w:rsidRPr="00C274FB">
        <w:rPr>
          <w:rStyle w:val="a9"/>
          <w:rFonts w:ascii="Times New Roman" w:hAnsi="Times New Roman" w:cs="Times New Roman"/>
          <w:sz w:val="28"/>
          <w:szCs w:val="28"/>
          <w:vertAlign w:val="baseline"/>
        </w:rPr>
        <w:endnoteRef/>
      </w:r>
      <w:r>
        <w:rPr>
          <w:rFonts w:ascii="Times New Roman" w:hAnsi="Times New Roman" w:cs="Times New Roman"/>
          <w:sz w:val="28"/>
          <w:szCs w:val="28"/>
        </w:rPr>
        <w:t>. </w:t>
      </w:r>
      <w:r w:rsidRPr="00C274FB">
        <w:rPr>
          <w:rFonts w:ascii="Times New Roman" w:hAnsi="Times New Roman" w:cs="Times New Roman"/>
          <w:sz w:val="28"/>
          <w:szCs w:val="28"/>
        </w:rPr>
        <w:t>Про освіту. №2145-VIІІ. Взято з: http</w:t>
      </w:r>
      <w:r w:rsidRPr="00217843">
        <w:rPr>
          <w:rFonts w:ascii="Times New Roman" w:hAnsi="Times New Roman" w:cs="Times New Roman"/>
          <w:sz w:val="28"/>
          <w:szCs w:val="28"/>
        </w:rPr>
        <w:t>://search.ligazakon.ua/l_doc2.nsf/link1/T172145.html</w:t>
      </w:r>
    </w:p>
  </w:endnote>
  <w:endnote w:id="4">
    <w:p w:rsidR="003C70AC" w:rsidRPr="00217843" w:rsidRDefault="003C70AC" w:rsidP="0021784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 Про вищу освіту. № 20, 506-536.</w:t>
      </w:r>
    </w:p>
  </w:endnote>
  <w:endnote w:id="5">
    <w:p w:rsidR="003C70AC" w:rsidRPr="00217843" w:rsidRDefault="003C70AC" w:rsidP="0021784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w:t>
      </w:r>
      <w:r w:rsidRPr="00217843">
        <w:rPr>
          <w:rFonts w:ascii="Times New Roman" w:hAnsi="Times New Roman" w:cs="Times New Roman"/>
          <w:sz w:val="28"/>
          <w:szCs w:val="28"/>
        </w:rPr>
        <w:t xml:space="preserve"> Про фізичну культуру і спорт. № 1724-VI. Взято з http://zakon3.rada.gov.ua/laws/show/1724-17.</w:t>
      </w:r>
    </w:p>
  </w:endnote>
  <w:endnote w:id="6">
    <w:p w:rsidR="003C70AC" w:rsidRPr="00217843" w:rsidRDefault="003C70AC" w:rsidP="00217843">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sidRPr="00217843">
        <w:rPr>
          <w:rFonts w:ascii="Times New Roman" w:hAnsi="Times New Roman" w:cs="Times New Roman"/>
          <w:sz w:val="28"/>
          <w:szCs w:val="28"/>
          <w:lang w:val="uk-UA"/>
        </w:rPr>
        <w:t>. Концепція фізичного виховання в системі освіти України. (2000). Фізичне виховання в школі, 1.</w:t>
      </w:r>
    </w:p>
  </w:endnote>
  <w:endnote w:id="7">
    <w:p w:rsidR="003C70AC" w:rsidRPr="00F04F27" w:rsidRDefault="003C70AC" w:rsidP="00F04F27">
      <w:pPr>
        <w:pStyle w:val="a7"/>
        <w:spacing w:line="360" w:lineRule="auto"/>
        <w:ind w:firstLine="709"/>
        <w:jc w:val="both"/>
        <w:rPr>
          <w:rFonts w:ascii="Times New Roman" w:hAnsi="Times New Roman" w:cs="Times New Roman"/>
          <w:sz w:val="28"/>
          <w:szCs w:val="28"/>
          <w:lang w:val="uk-UA"/>
        </w:rPr>
      </w:pPr>
      <w:r w:rsidRPr="00217843">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w:t>
      </w:r>
      <w:r w:rsidRPr="00217843">
        <w:rPr>
          <w:rFonts w:ascii="Times New Roman" w:hAnsi="Times New Roman" w:cs="Times New Roman"/>
          <w:sz w:val="28"/>
          <w:szCs w:val="28"/>
          <w:lang w:val="uk-UA"/>
        </w:rPr>
        <w:t xml:space="preserve"> Цільова комплексна програма “Фізичне виховання – здоров’я нації” (</w:t>
      </w:r>
      <w:r w:rsidRPr="00F04F27">
        <w:rPr>
          <w:rFonts w:ascii="Times New Roman" w:hAnsi="Times New Roman" w:cs="Times New Roman"/>
          <w:sz w:val="28"/>
          <w:szCs w:val="28"/>
          <w:lang w:val="uk-UA"/>
        </w:rPr>
        <w:t>1998). Київ.</w:t>
      </w:r>
    </w:p>
  </w:endnote>
  <w:endnote w:id="8">
    <w:p w:rsidR="003C70AC" w:rsidRPr="00F04F27" w:rsidRDefault="003C70AC" w:rsidP="00F04F27">
      <w:pPr>
        <w:pStyle w:val="a7"/>
        <w:spacing w:line="360" w:lineRule="auto"/>
        <w:ind w:firstLine="709"/>
        <w:jc w:val="both"/>
        <w:rPr>
          <w:rFonts w:ascii="Times New Roman" w:hAnsi="Times New Roman" w:cs="Times New Roman"/>
          <w:sz w:val="28"/>
          <w:lang w:val="uk-UA"/>
        </w:rPr>
      </w:pPr>
      <w:r w:rsidRPr="00F04F27">
        <w:rPr>
          <w:rStyle w:val="a9"/>
          <w:rFonts w:ascii="Times New Roman" w:hAnsi="Times New Roman" w:cs="Times New Roman"/>
          <w:sz w:val="28"/>
          <w:vertAlign w:val="baseline"/>
        </w:rPr>
        <w:endnoteRef/>
      </w:r>
      <w:r>
        <w:rPr>
          <w:rFonts w:ascii="Times New Roman" w:hAnsi="Times New Roman" w:cs="Times New Roman"/>
          <w:sz w:val="28"/>
          <w:lang w:val="uk-UA"/>
        </w:rPr>
        <w:t>.</w:t>
      </w:r>
      <w:r w:rsidRPr="00F04F27">
        <w:rPr>
          <w:rFonts w:ascii="Times New Roman" w:hAnsi="Times New Roman" w:cs="Times New Roman"/>
          <w:sz w:val="28"/>
          <w:lang w:val="uk-UA"/>
        </w:rPr>
        <w:t xml:space="preserve"> Про особливості формування навчальних планів на 2015/2016 навчальний рік. № 47. Взято з </w:t>
      </w:r>
      <w:r w:rsidRPr="00F04F27">
        <w:rPr>
          <w:rFonts w:ascii="Times New Roman" w:hAnsi="Times New Roman" w:cs="Times New Roman"/>
          <w:sz w:val="28"/>
        </w:rPr>
        <w:t>http</w:t>
      </w:r>
      <w:r w:rsidRPr="00F04F27">
        <w:rPr>
          <w:rFonts w:ascii="Times New Roman" w:hAnsi="Times New Roman" w:cs="Times New Roman"/>
          <w:sz w:val="28"/>
          <w:lang w:val="uk-UA"/>
        </w:rPr>
        <w:t>://</w:t>
      </w:r>
      <w:r w:rsidRPr="00F04F27">
        <w:rPr>
          <w:rFonts w:ascii="Times New Roman" w:hAnsi="Times New Roman" w:cs="Times New Roman"/>
          <w:sz w:val="28"/>
        </w:rPr>
        <w:t>zakon</w:t>
      </w:r>
      <w:r w:rsidRPr="00F04F27">
        <w:rPr>
          <w:rFonts w:ascii="Times New Roman" w:hAnsi="Times New Roman" w:cs="Times New Roman"/>
          <w:sz w:val="28"/>
          <w:lang w:val="uk-UA"/>
        </w:rPr>
        <w:t>5.</w:t>
      </w:r>
      <w:r w:rsidRPr="00F04F27">
        <w:rPr>
          <w:rFonts w:ascii="Times New Roman" w:hAnsi="Times New Roman" w:cs="Times New Roman"/>
          <w:sz w:val="28"/>
        </w:rPr>
        <w:t>rada</w:t>
      </w:r>
      <w:r w:rsidRPr="00F04F27">
        <w:rPr>
          <w:rFonts w:ascii="Times New Roman" w:hAnsi="Times New Roman" w:cs="Times New Roman"/>
          <w:sz w:val="28"/>
          <w:lang w:val="uk-UA"/>
        </w:rPr>
        <w:t>.</w:t>
      </w:r>
      <w:r w:rsidRPr="00F04F27">
        <w:rPr>
          <w:rFonts w:ascii="Times New Roman" w:hAnsi="Times New Roman" w:cs="Times New Roman"/>
          <w:sz w:val="28"/>
        </w:rPr>
        <w:t>gov</w:t>
      </w:r>
      <w:r w:rsidRPr="00F04F27">
        <w:rPr>
          <w:rFonts w:ascii="Times New Roman" w:hAnsi="Times New Roman" w:cs="Times New Roman"/>
          <w:sz w:val="28"/>
          <w:lang w:val="uk-UA"/>
        </w:rPr>
        <w:t>.</w:t>
      </w:r>
      <w:r w:rsidRPr="00F04F27">
        <w:rPr>
          <w:rFonts w:ascii="Times New Roman" w:hAnsi="Times New Roman" w:cs="Times New Roman"/>
          <w:sz w:val="28"/>
        </w:rPr>
        <w:t>ua</w:t>
      </w:r>
      <w:r w:rsidRPr="00F04F27">
        <w:rPr>
          <w:rFonts w:ascii="Times New Roman" w:hAnsi="Times New Roman" w:cs="Times New Roman"/>
          <w:sz w:val="28"/>
          <w:lang w:val="uk-UA"/>
        </w:rPr>
        <w:t>/</w:t>
      </w:r>
      <w:r w:rsidRPr="00F04F27">
        <w:rPr>
          <w:rFonts w:ascii="Times New Roman" w:hAnsi="Times New Roman" w:cs="Times New Roman"/>
          <w:sz w:val="28"/>
        </w:rPr>
        <w:t>laws</w:t>
      </w:r>
      <w:r w:rsidRPr="00F04F27">
        <w:rPr>
          <w:rFonts w:ascii="Times New Roman" w:hAnsi="Times New Roman" w:cs="Times New Roman"/>
          <w:sz w:val="28"/>
          <w:lang w:val="uk-UA"/>
        </w:rPr>
        <w:t>/</w:t>
      </w:r>
      <w:r w:rsidRPr="00F04F27">
        <w:rPr>
          <w:rFonts w:ascii="Times New Roman" w:hAnsi="Times New Roman" w:cs="Times New Roman"/>
          <w:sz w:val="28"/>
        </w:rPr>
        <w:t>show</w:t>
      </w:r>
      <w:r w:rsidRPr="00F04F27">
        <w:rPr>
          <w:rFonts w:ascii="Times New Roman" w:hAnsi="Times New Roman" w:cs="Times New Roman"/>
          <w:sz w:val="28"/>
          <w:lang w:val="uk-UA"/>
        </w:rPr>
        <w:t>/</w:t>
      </w:r>
      <w:r w:rsidRPr="00F04F27">
        <w:rPr>
          <w:rFonts w:ascii="Times New Roman" w:hAnsi="Times New Roman" w:cs="Times New Roman"/>
          <w:sz w:val="28"/>
        </w:rPr>
        <w:t>z</w:t>
      </w:r>
      <w:r w:rsidRPr="00F04F27">
        <w:rPr>
          <w:rFonts w:ascii="Times New Roman" w:hAnsi="Times New Roman" w:cs="Times New Roman"/>
          <w:sz w:val="28"/>
          <w:lang w:val="uk-UA"/>
        </w:rPr>
        <w:t>0132-15.</w:t>
      </w:r>
    </w:p>
  </w:endnote>
  <w:endnote w:id="9">
    <w:p w:rsidR="003C70AC" w:rsidRPr="00F04F27" w:rsidRDefault="003C70AC" w:rsidP="00F04F27">
      <w:pPr>
        <w:pStyle w:val="a7"/>
        <w:spacing w:line="360" w:lineRule="auto"/>
        <w:ind w:firstLine="709"/>
        <w:jc w:val="both"/>
        <w:rPr>
          <w:rFonts w:ascii="Times New Roman" w:hAnsi="Times New Roman" w:cs="Times New Roman"/>
          <w:sz w:val="28"/>
          <w:szCs w:val="28"/>
          <w:lang w:val="uk-UA"/>
        </w:rPr>
      </w:pPr>
      <w:r w:rsidRPr="00F04F27">
        <w:rPr>
          <w:rStyle w:val="a9"/>
          <w:rFonts w:ascii="Times New Roman" w:hAnsi="Times New Roman" w:cs="Times New Roman"/>
          <w:sz w:val="28"/>
          <w:szCs w:val="28"/>
          <w:vertAlign w:val="baseline"/>
        </w:rPr>
        <w:endnoteRef/>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Ware</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J</w:t>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E</w:t>
      </w:r>
      <w:r w:rsidRPr="00F04F27">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Methodology</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behavioral</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and</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psychosocial</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cancer</w:t>
      </w:r>
      <w:r>
        <w:rPr>
          <w:rFonts w:ascii="Times New Roman" w:hAnsi="Times New Roman" w:cs="Times New Roman"/>
          <w:sz w:val="28"/>
          <w:szCs w:val="28"/>
          <w:lang w:val="uk-UA"/>
        </w:rPr>
        <w:t xml:space="preserve"> </w:t>
      </w:r>
      <w:r w:rsidRPr="00F04F27">
        <w:rPr>
          <w:rFonts w:ascii="Times New Roman" w:hAnsi="Times New Roman" w:cs="Times New Roman"/>
          <w:sz w:val="28"/>
          <w:szCs w:val="28"/>
          <w:lang w:val="en-US"/>
        </w:rPr>
        <w:t>research. Conceptualizing disease impact and treatment outcomes. Cancer</w:t>
      </w:r>
      <w:r w:rsidRPr="00274810">
        <w:rPr>
          <w:rFonts w:ascii="Times New Roman" w:hAnsi="Times New Roman" w:cs="Times New Roman"/>
          <w:sz w:val="28"/>
          <w:szCs w:val="28"/>
          <w:lang w:val="en-US"/>
        </w:rPr>
        <w:t xml:space="preserve">, </w:t>
      </w:r>
      <w:r w:rsidRPr="00F04F27">
        <w:rPr>
          <w:rFonts w:ascii="Times New Roman" w:hAnsi="Times New Roman" w:cs="Times New Roman"/>
          <w:sz w:val="28"/>
          <w:szCs w:val="28"/>
          <w:lang w:val="uk-UA"/>
        </w:rPr>
        <w:t xml:space="preserve">1984. </w:t>
      </w:r>
      <w:r w:rsidRPr="00274810">
        <w:rPr>
          <w:rFonts w:ascii="Times New Roman" w:hAnsi="Times New Roman" w:cs="Times New Roman"/>
          <w:sz w:val="28"/>
          <w:szCs w:val="28"/>
          <w:lang w:val="en-US"/>
        </w:rPr>
        <w:t xml:space="preserve">53.10, </w:t>
      </w:r>
      <w:r w:rsidRPr="00F04F27">
        <w:rPr>
          <w:rFonts w:ascii="Times New Roman" w:hAnsi="Times New Roman" w:cs="Times New Roman"/>
          <w:sz w:val="28"/>
          <w:szCs w:val="28"/>
          <w:lang w:val="en-US"/>
        </w:rPr>
        <w:t>C</w:t>
      </w:r>
      <w:r w:rsidRPr="00F04F27">
        <w:rPr>
          <w:rFonts w:ascii="Times New Roman" w:hAnsi="Times New Roman" w:cs="Times New Roman"/>
          <w:sz w:val="28"/>
          <w:szCs w:val="28"/>
          <w:lang w:val="uk-UA"/>
        </w:rPr>
        <w:t>. 2316-2326.</w:t>
      </w:r>
    </w:p>
  </w:endnote>
  <w:endnote w:id="10">
    <w:p w:rsidR="003C70AC" w:rsidRPr="007A69F1" w:rsidRDefault="003C70AC" w:rsidP="00F04F27">
      <w:pPr>
        <w:pStyle w:val="a7"/>
        <w:spacing w:line="360" w:lineRule="auto"/>
        <w:ind w:firstLine="709"/>
        <w:jc w:val="both"/>
        <w:rPr>
          <w:rFonts w:ascii="Times New Roman" w:hAnsi="Times New Roman" w:cs="Times New Roman"/>
          <w:sz w:val="28"/>
        </w:rPr>
      </w:pPr>
      <w:r w:rsidRPr="00F04F27">
        <w:rPr>
          <w:rStyle w:val="a9"/>
          <w:rFonts w:ascii="Times New Roman" w:hAnsi="Times New Roman" w:cs="Times New Roman"/>
          <w:sz w:val="28"/>
          <w:vertAlign w:val="baseline"/>
        </w:rPr>
        <w:endnoteRef/>
      </w:r>
      <w:r>
        <w:rPr>
          <w:rFonts w:ascii="Times New Roman" w:hAnsi="Times New Roman" w:cs="Times New Roman"/>
          <w:sz w:val="28"/>
          <w:lang w:val="uk-UA"/>
        </w:rPr>
        <w:t>.</w:t>
      </w:r>
      <w:r w:rsidRPr="00F04F27">
        <w:rPr>
          <w:rFonts w:ascii="Times New Roman" w:hAnsi="Times New Roman" w:cs="Times New Roman"/>
          <w:sz w:val="28"/>
        </w:rPr>
        <w:t>Про</w:t>
      </w:r>
      <w:r>
        <w:rPr>
          <w:rFonts w:ascii="Times New Roman" w:hAnsi="Times New Roman" w:cs="Times New Roman"/>
          <w:sz w:val="28"/>
          <w:lang w:val="uk-UA"/>
        </w:rPr>
        <w:t xml:space="preserve"> </w:t>
      </w:r>
      <w:r w:rsidRPr="00F04F27">
        <w:rPr>
          <w:rFonts w:ascii="Times New Roman" w:hAnsi="Times New Roman" w:cs="Times New Roman"/>
          <w:sz w:val="28"/>
        </w:rPr>
        <w:t>фізичну</w:t>
      </w:r>
      <w:r>
        <w:rPr>
          <w:rFonts w:ascii="Times New Roman" w:hAnsi="Times New Roman" w:cs="Times New Roman"/>
          <w:sz w:val="28"/>
          <w:lang w:val="uk-UA"/>
        </w:rPr>
        <w:t xml:space="preserve"> </w:t>
      </w:r>
      <w:r w:rsidRPr="00F04F27">
        <w:rPr>
          <w:rFonts w:ascii="Times New Roman" w:hAnsi="Times New Roman" w:cs="Times New Roman"/>
          <w:sz w:val="28"/>
        </w:rPr>
        <w:t>культуру</w:t>
      </w:r>
      <w:r>
        <w:rPr>
          <w:rFonts w:ascii="Times New Roman" w:hAnsi="Times New Roman" w:cs="Times New Roman"/>
          <w:sz w:val="28"/>
          <w:lang w:val="uk-UA"/>
        </w:rPr>
        <w:t xml:space="preserve"> </w:t>
      </w:r>
      <w:r w:rsidRPr="00F04F27">
        <w:rPr>
          <w:rFonts w:ascii="Times New Roman" w:hAnsi="Times New Roman" w:cs="Times New Roman"/>
          <w:sz w:val="28"/>
        </w:rPr>
        <w:t>і</w:t>
      </w:r>
      <w:r>
        <w:rPr>
          <w:rFonts w:ascii="Times New Roman" w:hAnsi="Times New Roman" w:cs="Times New Roman"/>
          <w:sz w:val="28"/>
          <w:lang w:val="uk-UA"/>
        </w:rPr>
        <w:t xml:space="preserve"> </w:t>
      </w:r>
      <w:r w:rsidRPr="00F04F27">
        <w:rPr>
          <w:rFonts w:ascii="Times New Roman" w:hAnsi="Times New Roman" w:cs="Times New Roman"/>
          <w:sz w:val="28"/>
        </w:rPr>
        <w:t>спорт</w:t>
      </w:r>
      <w:r w:rsidRPr="007A69F1">
        <w:rPr>
          <w:rFonts w:ascii="Times New Roman" w:hAnsi="Times New Roman" w:cs="Times New Roman"/>
          <w:sz w:val="28"/>
          <w:lang w:val="en-US"/>
        </w:rPr>
        <w:t>, № 3808-</w:t>
      </w:r>
      <w:r w:rsidRPr="00274810">
        <w:rPr>
          <w:rFonts w:ascii="Times New Roman" w:hAnsi="Times New Roman" w:cs="Times New Roman"/>
          <w:sz w:val="28"/>
          <w:lang w:val="en-US"/>
        </w:rPr>
        <w:t>XII</w:t>
      </w:r>
      <w:r w:rsidRPr="007A69F1">
        <w:rPr>
          <w:rFonts w:ascii="Times New Roman" w:hAnsi="Times New Roman" w:cs="Times New Roman"/>
          <w:sz w:val="28"/>
          <w:lang w:val="en-US"/>
        </w:rPr>
        <w:t xml:space="preserve">. </w:t>
      </w:r>
      <w:r w:rsidRPr="00F04F27">
        <w:rPr>
          <w:rFonts w:ascii="Times New Roman" w:hAnsi="Times New Roman" w:cs="Times New Roman"/>
          <w:sz w:val="28"/>
        </w:rPr>
        <w:t>Взято</w:t>
      </w:r>
      <w:r w:rsidRPr="007A69F1">
        <w:rPr>
          <w:rFonts w:ascii="Times New Roman" w:hAnsi="Times New Roman" w:cs="Times New Roman"/>
          <w:sz w:val="28"/>
        </w:rPr>
        <w:t xml:space="preserve"> </w:t>
      </w:r>
      <w:r w:rsidRPr="00F04F27">
        <w:rPr>
          <w:rFonts w:ascii="Times New Roman" w:hAnsi="Times New Roman" w:cs="Times New Roman"/>
          <w:sz w:val="28"/>
        </w:rPr>
        <w:t>з</w:t>
      </w:r>
      <w:r w:rsidRPr="007A69F1">
        <w:rPr>
          <w:rFonts w:ascii="Times New Roman" w:hAnsi="Times New Roman" w:cs="Times New Roman"/>
          <w:sz w:val="28"/>
        </w:rPr>
        <w:t xml:space="preserve"> </w:t>
      </w:r>
      <w:r w:rsidRPr="00A96491">
        <w:rPr>
          <w:rFonts w:ascii="Times New Roman" w:hAnsi="Times New Roman" w:cs="Times New Roman"/>
          <w:sz w:val="28"/>
          <w:lang w:val="en-US"/>
        </w:rPr>
        <w:t>http</w:t>
      </w:r>
      <w:r w:rsidRPr="007A69F1">
        <w:rPr>
          <w:rFonts w:ascii="Times New Roman" w:hAnsi="Times New Roman" w:cs="Times New Roman"/>
          <w:sz w:val="28"/>
        </w:rPr>
        <w:t>://</w:t>
      </w:r>
      <w:r w:rsidRPr="00A96491">
        <w:rPr>
          <w:rFonts w:ascii="Times New Roman" w:hAnsi="Times New Roman" w:cs="Times New Roman"/>
          <w:sz w:val="28"/>
          <w:lang w:val="en-US"/>
        </w:rPr>
        <w:t>zakon</w:t>
      </w:r>
      <w:r w:rsidRPr="007A69F1">
        <w:rPr>
          <w:rFonts w:ascii="Times New Roman" w:hAnsi="Times New Roman" w:cs="Times New Roman"/>
          <w:sz w:val="28"/>
        </w:rPr>
        <w:t>5.</w:t>
      </w:r>
      <w:r w:rsidRPr="00A96491">
        <w:rPr>
          <w:rFonts w:ascii="Times New Roman" w:hAnsi="Times New Roman" w:cs="Times New Roman"/>
          <w:sz w:val="28"/>
          <w:lang w:val="en-US"/>
        </w:rPr>
        <w:t>rada</w:t>
      </w:r>
      <w:r w:rsidRPr="007A69F1">
        <w:rPr>
          <w:rFonts w:ascii="Times New Roman" w:hAnsi="Times New Roman" w:cs="Times New Roman"/>
          <w:sz w:val="28"/>
        </w:rPr>
        <w:t>.</w:t>
      </w:r>
      <w:r w:rsidRPr="00A96491">
        <w:rPr>
          <w:rFonts w:ascii="Times New Roman" w:hAnsi="Times New Roman" w:cs="Times New Roman"/>
          <w:sz w:val="28"/>
          <w:lang w:val="en-US"/>
        </w:rPr>
        <w:t>gov</w:t>
      </w:r>
      <w:r w:rsidRPr="007A69F1">
        <w:rPr>
          <w:rFonts w:ascii="Times New Roman" w:hAnsi="Times New Roman" w:cs="Times New Roman"/>
          <w:sz w:val="28"/>
        </w:rPr>
        <w:t>.</w:t>
      </w:r>
      <w:r w:rsidRPr="00A96491">
        <w:rPr>
          <w:rFonts w:ascii="Times New Roman" w:hAnsi="Times New Roman" w:cs="Times New Roman"/>
          <w:sz w:val="28"/>
          <w:lang w:val="en-US"/>
        </w:rPr>
        <w:t>ua</w:t>
      </w:r>
      <w:r w:rsidRPr="007A69F1">
        <w:rPr>
          <w:rFonts w:ascii="Times New Roman" w:hAnsi="Times New Roman" w:cs="Times New Roman"/>
          <w:sz w:val="28"/>
        </w:rPr>
        <w:t>/</w:t>
      </w:r>
      <w:r w:rsidRPr="00A96491">
        <w:rPr>
          <w:rFonts w:ascii="Times New Roman" w:hAnsi="Times New Roman" w:cs="Times New Roman"/>
          <w:sz w:val="28"/>
          <w:lang w:val="en-US"/>
        </w:rPr>
        <w:t>laws</w:t>
      </w:r>
      <w:r w:rsidRPr="007A69F1">
        <w:rPr>
          <w:rFonts w:ascii="Times New Roman" w:hAnsi="Times New Roman" w:cs="Times New Roman"/>
          <w:sz w:val="28"/>
        </w:rPr>
        <w:t>/</w:t>
      </w:r>
      <w:r w:rsidRPr="00A96491">
        <w:rPr>
          <w:rFonts w:ascii="Times New Roman" w:hAnsi="Times New Roman" w:cs="Times New Roman"/>
          <w:sz w:val="28"/>
          <w:lang w:val="en-US"/>
        </w:rPr>
        <w:t>show</w:t>
      </w:r>
      <w:r w:rsidRPr="007A69F1">
        <w:rPr>
          <w:rFonts w:ascii="Times New Roman" w:hAnsi="Times New Roman" w:cs="Times New Roman"/>
          <w:sz w:val="28"/>
        </w:rPr>
        <w:t>/3808-12.</w:t>
      </w:r>
    </w:p>
  </w:endnote>
  <w:endnote w:id="11">
    <w:p w:rsidR="003C70AC" w:rsidRPr="00281854" w:rsidRDefault="003C70AC" w:rsidP="00F04F27">
      <w:pPr>
        <w:pStyle w:val="a7"/>
        <w:spacing w:line="360" w:lineRule="auto"/>
        <w:ind w:firstLine="709"/>
        <w:jc w:val="both"/>
        <w:rPr>
          <w:rFonts w:ascii="Times New Roman" w:hAnsi="Times New Roman" w:cs="Times New Roman"/>
          <w:sz w:val="28"/>
          <w:szCs w:val="28"/>
          <w:lang w:val="uk-UA"/>
        </w:rPr>
      </w:pPr>
      <w:r w:rsidRPr="00F04F27">
        <w:rPr>
          <w:rStyle w:val="a9"/>
          <w:rFonts w:ascii="Times New Roman" w:hAnsi="Times New Roman" w:cs="Times New Roman"/>
          <w:sz w:val="28"/>
          <w:szCs w:val="28"/>
          <w:vertAlign w:val="baseline"/>
          <w:lang w:val="uk-UA"/>
        </w:rPr>
        <w:endnoteRef/>
      </w:r>
      <w:r w:rsidRPr="00F04F27">
        <w:rPr>
          <w:rFonts w:ascii="Times New Roman" w:hAnsi="Times New Roman" w:cs="Times New Roman"/>
          <w:sz w:val="28"/>
          <w:szCs w:val="28"/>
          <w:lang w:val="uk-UA"/>
        </w:rPr>
        <w:t>. Тимошенко О. В. Шляхи вдосконалення уроків фізичної культури в школах України на сучасному етапі</w:t>
      </w:r>
      <w:r w:rsidRPr="00281854">
        <w:rPr>
          <w:rFonts w:ascii="Times New Roman" w:hAnsi="Times New Roman" w:cs="Times New Roman"/>
          <w:sz w:val="28"/>
          <w:szCs w:val="28"/>
          <w:lang w:val="uk-UA"/>
        </w:rPr>
        <w:t xml:space="preserve"> розвитку суспільства. Науковий часопис НПУ ім. М. Драгоманова. Серія №</w:t>
      </w:r>
      <w:r>
        <w:rPr>
          <w:rFonts w:ascii="Times New Roman" w:hAnsi="Times New Roman" w:cs="Times New Roman"/>
          <w:sz w:val="28"/>
          <w:szCs w:val="28"/>
          <w:lang w:val="uk-UA"/>
        </w:rPr>
        <w:t xml:space="preserve"> </w:t>
      </w:r>
      <w:r w:rsidRPr="00281854">
        <w:rPr>
          <w:rFonts w:ascii="Times New Roman" w:hAnsi="Times New Roman" w:cs="Times New Roman"/>
          <w:sz w:val="28"/>
          <w:szCs w:val="28"/>
          <w:lang w:val="uk-UA"/>
        </w:rPr>
        <w:t xml:space="preserve">15 Науково-педагогічні проблеми фізичної культури (Фізична культура і спорт): зб. наук. праць. 13, </w:t>
      </w:r>
      <w:r>
        <w:rPr>
          <w:rFonts w:ascii="Times New Roman" w:hAnsi="Times New Roman" w:cs="Times New Roman"/>
          <w:sz w:val="28"/>
          <w:szCs w:val="28"/>
          <w:lang w:val="uk-UA"/>
        </w:rPr>
        <w:t xml:space="preserve">2011. </w:t>
      </w:r>
      <w:r>
        <w:rPr>
          <w:rFonts w:ascii="Times New Roman" w:hAnsi="Times New Roman" w:cs="Times New Roman"/>
          <w:sz w:val="28"/>
          <w:szCs w:val="28"/>
          <w:lang w:val="uk-UA"/>
        </w:rPr>
        <w:br/>
        <w:t xml:space="preserve">С. </w:t>
      </w:r>
      <w:r w:rsidRPr="00281854">
        <w:rPr>
          <w:rFonts w:ascii="Times New Roman" w:hAnsi="Times New Roman" w:cs="Times New Roman"/>
          <w:sz w:val="28"/>
          <w:szCs w:val="28"/>
          <w:lang w:val="uk-UA"/>
        </w:rPr>
        <w:t>613</w:t>
      </w:r>
      <w:r>
        <w:rPr>
          <w:rFonts w:ascii="Times New Roman" w:hAnsi="Times New Roman" w:cs="Times New Roman"/>
          <w:sz w:val="28"/>
          <w:szCs w:val="28"/>
          <w:lang w:val="uk-UA"/>
        </w:rPr>
        <w:t xml:space="preserve"> </w:t>
      </w:r>
      <w:r w:rsidRPr="0028185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281854">
        <w:rPr>
          <w:rFonts w:ascii="Times New Roman" w:hAnsi="Times New Roman" w:cs="Times New Roman"/>
          <w:sz w:val="28"/>
          <w:szCs w:val="28"/>
          <w:lang w:val="uk-UA"/>
        </w:rPr>
        <w:t>617.</w:t>
      </w:r>
    </w:p>
  </w:endnote>
  <w:endnote w:id="12">
    <w:p w:rsidR="003C70AC" w:rsidRPr="00B944BB" w:rsidRDefault="003C70AC" w:rsidP="00281854">
      <w:pPr>
        <w:pStyle w:val="a7"/>
        <w:spacing w:line="360" w:lineRule="auto"/>
        <w:ind w:firstLine="709"/>
        <w:jc w:val="both"/>
        <w:rPr>
          <w:rFonts w:ascii="Times New Roman" w:hAnsi="Times New Roman" w:cs="Times New Roman"/>
          <w:sz w:val="28"/>
          <w:szCs w:val="28"/>
          <w:lang w:val="uk-UA"/>
        </w:rPr>
      </w:pPr>
      <w:r w:rsidRPr="00281854">
        <w:rPr>
          <w:rStyle w:val="a9"/>
          <w:rFonts w:ascii="Times New Roman" w:hAnsi="Times New Roman" w:cs="Times New Roman"/>
          <w:sz w:val="28"/>
          <w:szCs w:val="28"/>
          <w:vertAlign w:val="baseline"/>
          <w:lang w:val="uk-UA"/>
        </w:rPr>
        <w:endnoteRef/>
      </w:r>
      <w:r w:rsidRPr="00281854">
        <w:rPr>
          <w:rFonts w:ascii="Times New Roman" w:hAnsi="Times New Roman" w:cs="Times New Roman"/>
          <w:sz w:val="28"/>
          <w:szCs w:val="28"/>
          <w:lang w:val="uk-UA"/>
        </w:rPr>
        <w:t>. Шиян Б. М. Теорія і методика фізичного</w:t>
      </w:r>
      <w:r w:rsidRPr="00706CE0">
        <w:rPr>
          <w:rFonts w:ascii="Times New Roman" w:hAnsi="Times New Roman" w:cs="Times New Roman"/>
          <w:sz w:val="28"/>
          <w:szCs w:val="28"/>
        </w:rPr>
        <w:t xml:space="preserve"> виховання школярів. (Ч. 1). Тернопіль: Навчальна книга</w:t>
      </w:r>
      <w:r w:rsidRPr="008F61BE">
        <w:rPr>
          <w:rFonts w:ascii="Times New Roman" w:hAnsi="Times New Roman" w:cs="Times New Roman"/>
          <w:sz w:val="28"/>
          <w:szCs w:val="28"/>
        </w:rPr>
        <w:t xml:space="preserve"> – Богдан.</w:t>
      </w:r>
      <w:r>
        <w:rPr>
          <w:rFonts w:ascii="Times New Roman" w:hAnsi="Times New Roman" w:cs="Times New Roman"/>
          <w:sz w:val="28"/>
          <w:szCs w:val="28"/>
          <w:lang w:val="uk-UA"/>
        </w:rPr>
        <w:t xml:space="preserve"> 2008. 321 с.</w:t>
      </w:r>
    </w:p>
  </w:endnote>
  <w:endnote w:id="13">
    <w:p w:rsidR="003C70AC" w:rsidRPr="00B83A39" w:rsidRDefault="003C70AC" w:rsidP="00B83A39">
      <w:pPr>
        <w:pStyle w:val="a7"/>
        <w:spacing w:line="360" w:lineRule="auto"/>
        <w:ind w:firstLine="709"/>
        <w:jc w:val="both"/>
        <w:rPr>
          <w:rFonts w:ascii="Times New Roman" w:hAnsi="Times New Roman" w:cs="Times New Roman"/>
          <w:sz w:val="28"/>
          <w:szCs w:val="28"/>
          <w:lang w:val="uk-UA"/>
        </w:rPr>
      </w:pPr>
      <w:r w:rsidRPr="00B83A39">
        <w:rPr>
          <w:rStyle w:val="a9"/>
          <w:rFonts w:ascii="Times New Roman" w:hAnsi="Times New Roman" w:cs="Times New Roman"/>
          <w:sz w:val="28"/>
          <w:szCs w:val="28"/>
          <w:vertAlign w:val="baseline"/>
        </w:rPr>
        <w:endnoteRef/>
      </w:r>
      <w:r w:rsidRPr="00B83A39">
        <w:rPr>
          <w:rFonts w:ascii="Times New Roman" w:hAnsi="Times New Roman" w:cs="Times New Roman"/>
          <w:sz w:val="28"/>
          <w:szCs w:val="28"/>
        </w:rPr>
        <w:t>. Про освіту. №2145-VIІІ. Взято з: http://search.ligazakon.ua/l_doc2.nsf/link1/T172145.html</w:t>
      </w:r>
    </w:p>
  </w:endnote>
  <w:endnote w:id="14">
    <w:p w:rsidR="003C70AC" w:rsidRPr="00B83A39" w:rsidRDefault="003C70AC" w:rsidP="00B83A39">
      <w:pPr>
        <w:pStyle w:val="a7"/>
        <w:spacing w:line="360" w:lineRule="auto"/>
        <w:ind w:firstLine="709"/>
        <w:jc w:val="both"/>
        <w:rPr>
          <w:rFonts w:ascii="Times New Roman" w:hAnsi="Times New Roman" w:cs="Times New Roman"/>
          <w:sz w:val="28"/>
          <w:szCs w:val="28"/>
          <w:lang w:val="uk-UA"/>
        </w:rPr>
      </w:pPr>
      <w:r w:rsidRPr="00B83A39">
        <w:rPr>
          <w:rStyle w:val="a9"/>
          <w:rFonts w:ascii="Times New Roman" w:hAnsi="Times New Roman" w:cs="Times New Roman"/>
          <w:sz w:val="28"/>
          <w:szCs w:val="28"/>
          <w:vertAlign w:val="baseline"/>
        </w:rPr>
        <w:endnoteRef/>
      </w:r>
      <w:r w:rsidRPr="00B83A39">
        <w:rPr>
          <w:rFonts w:ascii="Times New Roman" w:hAnsi="Times New Roman" w:cs="Times New Roman"/>
          <w:sz w:val="28"/>
          <w:szCs w:val="28"/>
          <w:lang w:val="uk-UA"/>
        </w:rPr>
        <w:t xml:space="preserve">. Про державні тести і нормативи оцінки фізичної підготовленості населення України». №80. Взято з </w:t>
      </w:r>
      <w:r w:rsidRPr="00B83A39">
        <w:rPr>
          <w:rFonts w:ascii="Times New Roman" w:hAnsi="Times New Roman" w:cs="Times New Roman"/>
          <w:sz w:val="28"/>
          <w:szCs w:val="28"/>
        </w:rPr>
        <w:t>http</w:t>
      </w:r>
      <w:r w:rsidRPr="00B83A39">
        <w:rPr>
          <w:rFonts w:ascii="Times New Roman" w:hAnsi="Times New Roman" w:cs="Times New Roman"/>
          <w:sz w:val="28"/>
          <w:szCs w:val="28"/>
          <w:lang w:val="uk-UA"/>
        </w:rPr>
        <w:t>://</w:t>
      </w:r>
      <w:r w:rsidRPr="00B83A39">
        <w:rPr>
          <w:rFonts w:ascii="Times New Roman" w:hAnsi="Times New Roman" w:cs="Times New Roman"/>
          <w:sz w:val="28"/>
          <w:szCs w:val="28"/>
        </w:rPr>
        <w:t>zakon</w:t>
      </w:r>
      <w:r w:rsidRPr="00B83A39">
        <w:rPr>
          <w:rFonts w:ascii="Times New Roman" w:hAnsi="Times New Roman" w:cs="Times New Roman"/>
          <w:sz w:val="28"/>
          <w:szCs w:val="28"/>
          <w:lang w:val="uk-UA"/>
        </w:rPr>
        <w:t>3.</w:t>
      </w:r>
      <w:r w:rsidRPr="00B83A39">
        <w:rPr>
          <w:rFonts w:ascii="Times New Roman" w:hAnsi="Times New Roman" w:cs="Times New Roman"/>
          <w:sz w:val="28"/>
          <w:szCs w:val="28"/>
        </w:rPr>
        <w:t>rada</w:t>
      </w:r>
      <w:r w:rsidRPr="00B83A39">
        <w:rPr>
          <w:rFonts w:ascii="Times New Roman" w:hAnsi="Times New Roman" w:cs="Times New Roman"/>
          <w:sz w:val="28"/>
          <w:szCs w:val="28"/>
          <w:lang w:val="uk-UA"/>
        </w:rPr>
        <w:t>.</w:t>
      </w:r>
      <w:r w:rsidRPr="00B83A39">
        <w:rPr>
          <w:rFonts w:ascii="Times New Roman" w:hAnsi="Times New Roman" w:cs="Times New Roman"/>
          <w:sz w:val="28"/>
          <w:szCs w:val="28"/>
        </w:rPr>
        <w:t>gov</w:t>
      </w:r>
      <w:r w:rsidRPr="00B83A39">
        <w:rPr>
          <w:rFonts w:ascii="Times New Roman" w:hAnsi="Times New Roman" w:cs="Times New Roman"/>
          <w:sz w:val="28"/>
          <w:szCs w:val="28"/>
          <w:lang w:val="uk-UA"/>
        </w:rPr>
        <w:t>.</w:t>
      </w:r>
      <w:r w:rsidRPr="00B83A39">
        <w:rPr>
          <w:rFonts w:ascii="Times New Roman" w:hAnsi="Times New Roman" w:cs="Times New Roman"/>
          <w:sz w:val="28"/>
          <w:szCs w:val="28"/>
        </w:rPr>
        <w:t>ua</w:t>
      </w:r>
      <w:r w:rsidRPr="00B83A39">
        <w:rPr>
          <w:rFonts w:ascii="Times New Roman" w:hAnsi="Times New Roman" w:cs="Times New Roman"/>
          <w:sz w:val="28"/>
          <w:szCs w:val="28"/>
          <w:lang w:val="uk-UA"/>
        </w:rPr>
        <w:t>/</w:t>
      </w:r>
      <w:r w:rsidRPr="00B83A39">
        <w:rPr>
          <w:rFonts w:ascii="Times New Roman" w:hAnsi="Times New Roman" w:cs="Times New Roman"/>
          <w:sz w:val="28"/>
          <w:szCs w:val="28"/>
        </w:rPr>
        <w:t>laws</w:t>
      </w:r>
      <w:r w:rsidRPr="00B83A39">
        <w:rPr>
          <w:rFonts w:ascii="Times New Roman" w:hAnsi="Times New Roman" w:cs="Times New Roman"/>
          <w:sz w:val="28"/>
          <w:szCs w:val="28"/>
          <w:lang w:val="uk-UA"/>
        </w:rPr>
        <w:t>/</w:t>
      </w:r>
      <w:r w:rsidRPr="00B83A39">
        <w:rPr>
          <w:rFonts w:ascii="Times New Roman" w:hAnsi="Times New Roman" w:cs="Times New Roman"/>
          <w:sz w:val="28"/>
          <w:szCs w:val="28"/>
        </w:rPr>
        <w:t>show</w:t>
      </w:r>
      <w:r w:rsidRPr="00B83A39">
        <w:rPr>
          <w:rFonts w:ascii="Times New Roman" w:hAnsi="Times New Roman" w:cs="Times New Roman"/>
          <w:sz w:val="28"/>
          <w:szCs w:val="28"/>
          <w:lang w:val="uk-UA"/>
        </w:rPr>
        <w:t>/80-96-п.</w:t>
      </w:r>
    </w:p>
  </w:endnote>
  <w:endnote w:id="15">
    <w:p w:rsidR="003C70AC" w:rsidRPr="00A824CD" w:rsidRDefault="003C70AC" w:rsidP="00A824CD">
      <w:pPr>
        <w:pStyle w:val="a7"/>
        <w:spacing w:line="360" w:lineRule="auto"/>
        <w:ind w:firstLine="709"/>
        <w:jc w:val="both"/>
        <w:rPr>
          <w:rFonts w:ascii="Times New Roman" w:hAnsi="Times New Roman" w:cs="Times New Roman"/>
          <w:sz w:val="28"/>
          <w:szCs w:val="28"/>
          <w:lang w:val="uk-UA"/>
        </w:rPr>
      </w:pPr>
      <w:r w:rsidRPr="00A824CD">
        <w:rPr>
          <w:rStyle w:val="a9"/>
          <w:rFonts w:ascii="Times New Roman" w:hAnsi="Times New Roman" w:cs="Times New Roman"/>
          <w:sz w:val="28"/>
          <w:vertAlign w:val="baseline"/>
          <w:lang w:val="uk-UA"/>
        </w:rPr>
        <w:endnoteRef/>
      </w:r>
      <w:r>
        <w:rPr>
          <w:rFonts w:ascii="Times New Roman" w:hAnsi="Times New Roman" w:cs="Times New Roman"/>
          <w:sz w:val="28"/>
          <w:lang w:val="uk-UA"/>
        </w:rPr>
        <w:t>. Сичов С. О.</w:t>
      </w:r>
      <w:r w:rsidRPr="00A824CD">
        <w:rPr>
          <w:rFonts w:ascii="Times New Roman" w:hAnsi="Times New Roman" w:cs="Times New Roman"/>
          <w:sz w:val="28"/>
          <w:lang w:val="uk-UA"/>
        </w:rPr>
        <w:t xml:space="preserve"> Методичні засади створення моделі прилучення студентської молоді до цінностей фізичної культури. Науковий часопис Національного педагогічного університету імені М. П. Драгоманова: Науково</w:t>
      </w:r>
      <w:r>
        <w:rPr>
          <w:rFonts w:ascii="Times New Roman" w:hAnsi="Times New Roman" w:cs="Times New Roman"/>
          <w:sz w:val="28"/>
          <w:lang w:val="uk-UA"/>
        </w:rPr>
        <w:t>-</w:t>
      </w:r>
      <w:r w:rsidRPr="00A824CD">
        <w:rPr>
          <w:rFonts w:ascii="Times New Roman" w:hAnsi="Times New Roman" w:cs="Times New Roman"/>
          <w:sz w:val="28"/>
          <w:lang w:val="uk-UA"/>
        </w:rPr>
        <w:t xml:space="preserve">педагогічні проблеми фізичної культури (Фізична культура і спорт): </w:t>
      </w:r>
      <w:r w:rsidRPr="00A824CD">
        <w:rPr>
          <w:rFonts w:ascii="Times New Roman" w:hAnsi="Times New Roman" w:cs="Times New Roman"/>
          <w:sz w:val="28"/>
          <w:szCs w:val="28"/>
          <w:lang w:val="uk-UA"/>
        </w:rPr>
        <w:t>зб. наукових праць, 6, 2010. С. 276-281.</w:t>
      </w:r>
    </w:p>
  </w:endnote>
  <w:endnote w:id="16">
    <w:p w:rsidR="003C70AC" w:rsidRPr="00616C22" w:rsidRDefault="003C70AC" w:rsidP="00616C22">
      <w:pPr>
        <w:pStyle w:val="a7"/>
        <w:spacing w:line="360" w:lineRule="auto"/>
        <w:ind w:firstLine="709"/>
        <w:jc w:val="both"/>
        <w:rPr>
          <w:rFonts w:ascii="Times New Roman" w:hAnsi="Times New Roman" w:cs="Times New Roman"/>
          <w:sz w:val="28"/>
          <w:szCs w:val="28"/>
          <w:lang w:val="uk-UA"/>
        </w:rPr>
      </w:pPr>
      <w:r w:rsidRPr="00A824CD">
        <w:rPr>
          <w:rStyle w:val="a9"/>
          <w:rFonts w:ascii="Times New Roman" w:hAnsi="Times New Roman" w:cs="Times New Roman"/>
          <w:sz w:val="28"/>
          <w:szCs w:val="28"/>
          <w:vertAlign w:val="baseline"/>
          <w:lang w:val="uk-UA"/>
        </w:rPr>
        <w:endnoteRef/>
      </w:r>
      <w:r>
        <w:rPr>
          <w:rFonts w:ascii="Times New Roman" w:hAnsi="Times New Roman" w:cs="Times New Roman"/>
          <w:sz w:val="28"/>
          <w:szCs w:val="28"/>
          <w:lang w:val="uk-UA"/>
        </w:rPr>
        <w:t>.Андрущенко В. П.</w:t>
      </w:r>
      <w:r w:rsidRPr="00A824CD">
        <w:rPr>
          <w:rFonts w:ascii="Times New Roman" w:hAnsi="Times New Roman" w:cs="Times New Roman"/>
          <w:sz w:val="28"/>
          <w:szCs w:val="28"/>
          <w:lang w:val="uk-UA"/>
        </w:rPr>
        <w:t xml:space="preserve"> Освіта на рубежі століть: філософія, методологія, практика. Неперервна професійна освіта: філософія, педагогічні парадигми, </w:t>
      </w:r>
      <w:r w:rsidRPr="00616C22">
        <w:rPr>
          <w:rFonts w:ascii="Times New Roman" w:hAnsi="Times New Roman" w:cs="Times New Roman"/>
          <w:sz w:val="28"/>
          <w:szCs w:val="28"/>
          <w:lang w:val="uk-UA"/>
        </w:rPr>
        <w:t xml:space="preserve">прогноз: Монографія. В. Г. Кремень (Ред.), Київ: Наукова думка. 2003. </w:t>
      </w:r>
      <w:r>
        <w:rPr>
          <w:rFonts w:ascii="Times New Roman" w:hAnsi="Times New Roman" w:cs="Times New Roman"/>
          <w:sz w:val="28"/>
          <w:szCs w:val="28"/>
          <w:lang w:val="uk-UA"/>
        </w:rPr>
        <w:br/>
      </w:r>
      <w:r w:rsidRPr="00616C22">
        <w:rPr>
          <w:rFonts w:ascii="Times New Roman" w:hAnsi="Times New Roman" w:cs="Times New Roman"/>
          <w:sz w:val="28"/>
          <w:szCs w:val="28"/>
          <w:lang w:val="uk-UA"/>
        </w:rPr>
        <w:t>С. 99 – 166.</w:t>
      </w:r>
    </w:p>
  </w:endnote>
  <w:endnote w:id="17">
    <w:p w:rsidR="003C70AC" w:rsidRPr="00616C22" w:rsidRDefault="003C70AC" w:rsidP="00616C22">
      <w:pPr>
        <w:pStyle w:val="a7"/>
        <w:spacing w:line="360" w:lineRule="auto"/>
        <w:ind w:firstLine="709"/>
        <w:jc w:val="both"/>
        <w:rPr>
          <w:rFonts w:ascii="Times New Roman" w:hAnsi="Times New Roman" w:cs="Times New Roman"/>
          <w:sz w:val="28"/>
          <w:lang w:val="uk-UA"/>
        </w:rPr>
      </w:pPr>
      <w:r w:rsidRPr="00616C22">
        <w:rPr>
          <w:rStyle w:val="a9"/>
          <w:rFonts w:ascii="Times New Roman" w:hAnsi="Times New Roman" w:cs="Times New Roman"/>
          <w:sz w:val="28"/>
          <w:vertAlign w:val="baseline"/>
        </w:rPr>
        <w:endnoteRef/>
      </w:r>
      <w:r>
        <w:rPr>
          <w:rFonts w:ascii="Times New Roman" w:hAnsi="Times New Roman" w:cs="Times New Roman"/>
          <w:sz w:val="28"/>
          <w:lang w:val="uk-UA"/>
        </w:rPr>
        <w:t>.Пустовіт Г. П.</w:t>
      </w:r>
      <w:r w:rsidRPr="00616C22">
        <w:rPr>
          <w:rFonts w:ascii="Times New Roman" w:hAnsi="Times New Roman" w:cs="Times New Roman"/>
          <w:sz w:val="28"/>
          <w:lang w:val="uk-UA"/>
        </w:rPr>
        <w:t xml:space="preserve"> Теоретико-методичні основи екологічної освіти і виховання учнів 1-9 класів у позашкільних навчальних закладах: монографія. Луга</w:t>
      </w:r>
      <w:r w:rsidRPr="00616C22">
        <w:rPr>
          <w:rFonts w:ascii="Times New Roman" w:hAnsi="Times New Roman" w:cs="Times New Roman"/>
          <w:sz w:val="28"/>
        </w:rPr>
        <w:t>нськ: Альма-матер.</w:t>
      </w:r>
      <w:r>
        <w:rPr>
          <w:rFonts w:ascii="Times New Roman" w:hAnsi="Times New Roman" w:cs="Times New Roman"/>
          <w:sz w:val="28"/>
          <w:lang w:val="uk-UA"/>
        </w:rPr>
        <w:t xml:space="preserve"> 2004. 213 с.</w:t>
      </w:r>
    </w:p>
  </w:endnote>
  <w:endnote w:id="18">
    <w:p w:rsidR="003C70AC" w:rsidRPr="00B83A39" w:rsidRDefault="003C70AC" w:rsidP="00616C22">
      <w:pPr>
        <w:pStyle w:val="a7"/>
        <w:spacing w:line="360" w:lineRule="auto"/>
        <w:ind w:firstLine="709"/>
        <w:jc w:val="both"/>
        <w:rPr>
          <w:rFonts w:ascii="Times New Roman" w:hAnsi="Times New Roman" w:cs="Times New Roman"/>
          <w:sz w:val="28"/>
          <w:szCs w:val="28"/>
          <w:lang w:val="uk-UA"/>
        </w:rPr>
      </w:pPr>
      <w:r w:rsidRPr="00616C22">
        <w:rPr>
          <w:rStyle w:val="a9"/>
          <w:rFonts w:ascii="Times New Roman" w:hAnsi="Times New Roman" w:cs="Times New Roman"/>
          <w:sz w:val="28"/>
          <w:szCs w:val="28"/>
          <w:vertAlign w:val="baseline"/>
          <w:lang w:val="uk-UA"/>
        </w:rPr>
        <w:endnoteRef/>
      </w:r>
      <w:r w:rsidRPr="00616C22">
        <w:rPr>
          <w:rFonts w:ascii="Times New Roman" w:hAnsi="Times New Roman" w:cs="Times New Roman"/>
          <w:sz w:val="28"/>
          <w:szCs w:val="28"/>
          <w:lang w:val="uk-UA"/>
        </w:rPr>
        <w:t>. Про вищу освіту. № 1556-VII. Взято з http://zakon2.rada.gov.</w:t>
      </w:r>
      <w:r w:rsidRPr="00616C22">
        <w:rPr>
          <w:rFonts w:ascii="Times New Roman" w:hAnsi="Times New Roman" w:cs="Times New Roman"/>
          <w:sz w:val="28"/>
          <w:szCs w:val="28"/>
        </w:rPr>
        <w:t>ua</w:t>
      </w:r>
      <w:r w:rsidRPr="00616C22">
        <w:rPr>
          <w:rFonts w:ascii="Times New Roman" w:hAnsi="Times New Roman" w:cs="Times New Roman"/>
          <w:sz w:val="28"/>
          <w:szCs w:val="28"/>
          <w:lang w:val="uk-UA"/>
        </w:rPr>
        <w:t>/</w:t>
      </w:r>
      <w:r w:rsidRPr="00616C22">
        <w:rPr>
          <w:rFonts w:ascii="Times New Roman" w:hAnsi="Times New Roman" w:cs="Times New Roman"/>
          <w:sz w:val="28"/>
          <w:szCs w:val="28"/>
        </w:rPr>
        <w:t>laws</w:t>
      </w:r>
      <w:r w:rsidRPr="00616C22">
        <w:rPr>
          <w:rFonts w:ascii="Times New Roman" w:hAnsi="Times New Roman" w:cs="Times New Roman"/>
          <w:sz w:val="28"/>
          <w:szCs w:val="28"/>
          <w:lang w:val="uk-UA"/>
        </w:rPr>
        <w:t>/1556</w:t>
      </w:r>
      <w:r w:rsidRPr="00B83A39">
        <w:rPr>
          <w:rFonts w:ascii="Times New Roman" w:hAnsi="Times New Roman" w:cs="Times New Roman"/>
          <w:sz w:val="28"/>
          <w:szCs w:val="28"/>
          <w:lang w:val="uk-UA"/>
        </w:rPr>
        <w:t>-18.</w:t>
      </w:r>
    </w:p>
  </w:endnote>
  <w:endnote w:id="19">
    <w:p w:rsidR="003C70AC" w:rsidRPr="00A824CD" w:rsidRDefault="003C70AC" w:rsidP="00A824CD">
      <w:pPr>
        <w:pStyle w:val="a7"/>
        <w:spacing w:line="360" w:lineRule="auto"/>
        <w:ind w:firstLine="709"/>
        <w:jc w:val="both"/>
        <w:rPr>
          <w:rFonts w:ascii="Times New Roman" w:hAnsi="Times New Roman" w:cs="Times New Roman"/>
          <w:sz w:val="28"/>
          <w:szCs w:val="28"/>
          <w:lang w:val="uk-UA"/>
        </w:rPr>
      </w:pPr>
      <w:r w:rsidRPr="008B004A">
        <w:rPr>
          <w:rStyle w:val="a9"/>
          <w:rFonts w:ascii="Times New Roman" w:hAnsi="Times New Roman" w:cs="Times New Roman"/>
          <w:sz w:val="28"/>
          <w:szCs w:val="28"/>
          <w:vertAlign w:val="baseline"/>
        </w:rPr>
        <w:endnoteRef/>
      </w:r>
      <w:r w:rsidRPr="008B004A">
        <w:rPr>
          <w:rFonts w:ascii="Times New Roman" w:hAnsi="Times New Roman" w:cs="Times New Roman"/>
          <w:sz w:val="28"/>
          <w:szCs w:val="28"/>
          <w:lang w:val="uk-UA"/>
        </w:rPr>
        <w:t>.</w:t>
      </w:r>
      <w:r w:rsidRPr="008B004A">
        <w:rPr>
          <w:rFonts w:ascii="Times New Roman" w:hAnsi="Times New Roman" w:cs="Times New Roman"/>
          <w:sz w:val="28"/>
          <w:szCs w:val="28"/>
        </w:rPr>
        <w:t xml:space="preserve"> Про особливості формування навчальних планів на 2015/2016 </w:t>
      </w:r>
      <w:r w:rsidRPr="00A824CD">
        <w:rPr>
          <w:rFonts w:ascii="Times New Roman" w:hAnsi="Times New Roman" w:cs="Times New Roman"/>
          <w:sz w:val="28"/>
          <w:szCs w:val="28"/>
        </w:rPr>
        <w:t>навчальний рік. № 47. Взято з http://zakon5.rada.gov.ua/laws/show/z0132-15.</w:t>
      </w:r>
    </w:p>
  </w:endnote>
  <w:endnote w:id="20">
    <w:p w:rsidR="003C70AC" w:rsidRPr="00A824CD" w:rsidRDefault="003C70AC" w:rsidP="00A824CD">
      <w:pPr>
        <w:pStyle w:val="a7"/>
        <w:spacing w:line="360" w:lineRule="auto"/>
        <w:ind w:firstLine="709"/>
        <w:jc w:val="both"/>
        <w:rPr>
          <w:rFonts w:ascii="Times New Roman" w:hAnsi="Times New Roman" w:cs="Times New Roman"/>
          <w:sz w:val="28"/>
          <w:szCs w:val="28"/>
          <w:lang w:val="uk-UA"/>
        </w:rPr>
      </w:pPr>
      <w:r w:rsidRPr="00A824CD">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w:t>
      </w:r>
      <w:r w:rsidRPr="00A824CD">
        <w:rPr>
          <w:rFonts w:ascii="Times New Roman" w:hAnsi="Times New Roman" w:cs="Times New Roman"/>
          <w:sz w:val="28"/>
          <w:szCs w:val="28"/>
          <w:lang w:val="uk-UA"/>
        </w:rPr>
        <w:t xml:space="preserve"> Про державні тести і нормативи оцінки фізичної підготовленості населення України». №80. Взято з </w:t>
      </w:r>
      <w:r w:rsidRPr="00A824CD">
        <w:rPr>
          <w:rFonts w:ascii="Times New Roman" w:hAnsi="Times New Roman" w:cs="Times New Roman"/>
          <w:sz w:val="28"/>
          <w:szCs w:val="28"/>
        </w:rPr>
        <w:t>http</w:t>
      </w:r>
      <w:r w:rsidRPr="00A824CD">
        <w:rPr>
          <w:rFonts w:ascii="Times New Roman" w:hAnsi="Times New Roman" w:cs="Times New Roman"/>
          <w:sz w:val="28"/>
          <w:szCs w:val="28"/>
          <w:lang w:val="uk-UA"/>
        </w:rPr>
        <w:t>://</w:t>
      </w:r>
      <w:r w:rsidRPr="00A824CD">
        <w:rPr>
          <w:rFonts w:ascii="Times New Roman" w:hAnsi="Times New Roman" w:cs="Times New Roman"/>
          <w:sz w:val="28"/>
          <w:szCs w:val="28"/>
        </w:rPr>
        <w:t>zakon</w:t>
      </w:r>
      <w:r w:rsidRPr="00A824CD">
        <w:rPr>
          <w:rFonts w:ascii="Times New Roman" w:hAnsi="Times New Roman" w:cs="Times New Roman"/>
          <w:sz w:val="28"/>
          <w:szCs w:val="28"/>
          <w:lang w:val="uk-UA"/>
        </w:rPr>
        <w:t>3.</w:t>
      </w:r>
      <w:r w:rsidRPr="00A824CD">
        <w:rPr>
          <w:rFonts w:ascii="Times New Roman" w:hAnsi="Times New Roman" w:cs="Times New Roman"/>
          <w:sz w:val="28"/>
          <w:szCs w:val="28"/>
        </w:rPr>
        <w:t>rada</w:t>
      </w:r>
      <w:r w:rsidRPr="00A824CD">
        <w:rPr>
          <w:rFonts w:ascii="Times New Roman" w:hAnsi="Times New Roman" w:cs="Times New Roman"/>
          <w:sz w:val="28"/>
          <w:szCs w:val="28"/>
          <w:lang w:val="uk-UA"/>
        </w:rPr>
        <w:t>.</w:t>
      </w:r>
      <w:r w:rsidRPr="00A824CD">
        <w:rPr>
          <w:rFonts w:ascii="Times New Roman" w:hAnsi="Times New Roman" w:cs="Times New Roman"/>
          <w:sz w:val="28"/>
          <w:szCs w:val="28"/>
        </w:rPr>
        <w:t>gov</w:t>
      </w:r>
      <w:r w:rsidRPr="00A824CD">
        <w:rPr>
          <w:rFonts w:ascii="Times New Roman" w:hAnsi="Times New Roman" w:cs="Times New Roman"/>
          <w:sz w:val="28"/>
          <w:szCs w:val="28"/>
          <w:lang w:val="uk-UA"/>
        </w:rPr>
        <w:t>.</w:t>
      </w:r>
      <w:r w:rsidRPr="00A824CD">
        <w:rPr>
          <w:rFonts w:ascii="Times New Roman" w:hAnsi="Times New Roman" w:cs="Times New Roman"/>
          <w:sz w:val="28"/>
          <w:szCs w:val="28"/>
        </w:rPr>
        <w:t>ua</w:t>
      </w:r>
      <w:r w:rsidRPr="00A824CD">
        <w:rPr>
          <w:rFonts w:ascii="Times New Roman" w:hAnsi="Times New Roman" w:cs="Times New Roman"/>
          <w:sz w:val="28"/>
          <w:szCs w:val="28"/>
          <w:lang w:val="uk-UA"/>
        </w:rPr>
        <w:t>/</w:t>
      </w:r>
      <w:r w:rsidRPr="00A824CD">
        <w:rPr>
          <w:rFonts w:ascii="Times New Roman" w:hAnsi="Times New Roman" w:cs="Times New Roman"/>
          <w:sz w:val="28"/>
          <w:szCs w:val="28"/>
        </w:rPr>
        <w:t>laws</w:t>
      </w:r>
      <w:r w:rsidRPr="00A824CD">
        <w:rPr>
          <w:rFonts w:ascii="Times New Roman" w:hAnsi="Times New Roman" w:cs="Times New Roman"/>
          <w:sz w:val="28"/>
          <w:szCs w:val="28"/>
          <w:lang w:val="uk-UA"/>
        </w:rPr>
        <w:t>/</w:t>
      </w:r>
      <w:r w:rsidRPr="00A824CD">
        <w:rPr>
          <w:rFonts w:ascii="Times New Roman" w:hAnsi="Times New Roman" w:cs="Times New Roman"/>
          <w:sz w:val="28"/>
          <w:szCs w:val="28"/>
        </w:rPr>
        <w:t>show</w:t>
      </w:r>
      <w:r w:rsidRPr="00A824CD">
        <w:rPr>
          <w:rFonts w:ascii="Times New Roman" w:hAnsi="Times New Roman" w:cs="Times New Roman"/>
          <w:sz w:val="28"/>
          <w:szCs w:val="28"/>
          <w:lang w:val="uk-UA"/>
        </w:rPr>
        <w:t>/80-96-п.</w:t>
      </w:r>
    </w:p>
  </w:endnote>
  <w:endnote w:id="21">
    <w:p w:rsidR="003C70AC" w:rsidRPr="00156C6A" w:rsidRDefault="003C70AC" w:rsidP="0092226F">
      <w:pPr>
        <w:pStyle w:val="a7"/>
        <w:spacing w:line="360" w:lineRule="auto"/>
        <w:ind w:firstLine="709"/>
        <w:jc w:val="both"/>
        <w:rPr>
          <w:rFonts w:ascii="Times New Roman" w:hAnsi="Times New Roman" w:cs="Times New Roman"/>
          <w:sz w:val="28"/>
          <w:szCs w:val="28"/>
          <w:lang w:val="uk-UA"/>
        </w:rPr>
      </w:pPr>
      <w:r w:rsidRPr="004C1ABA">
        <w:rPr>
          <w:rStyle w:val="a9"/>
          <w:rFonts w:ascii="Times New Roman" w:hAnsi="Times New Roman" w:cs="Times New Roman"/>
          <w:sz w:val="28"/>
          <w:szCs w:val="28"/>
          <w:vertAlign w:val="baseline"/>
        </w:rPr>
        <w:endnoteRef/>
      </w:r>
      <w:r w:rsidRPr="004C1ABA">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Howley</w:t>
      </w:r>
      <w:r>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E</w:t>
      </w:r>
      <w:r w:rsidRPr="004C1ABA">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T</w:t>
      </w:r>
      <w:r w:rsidRPr="004C1ABA">
        <w:rPr>
          <w:rFonts w:ascii="Times New Roman" w:hAnsi="Times New Roman" w:cs="Times New Roman"/>
          <w:sz w:val="28"/>
          <w:szCs w:val="28"/>
          <w:lang w:val="uk-UA"/>
        </w:rPr>
        <w:t>., &amp;</w:t>
      </w:r>
      <w:r w:rsidRPr="004C1ABA">
        <w:rPr>
          <w:rFonts w:ascii="Times New Roman" w:hAnsi="Times New Roman" w:cs="Times New Roman"/>
          <w:sz w:val="28"/>
          <w:szCs w:val="28"/>
          <w:lang w:val="en-US"/>
        </w:rPr>
        <w:t>Franks</w:t>
      </w:r>
      <w:r w:rsidRPr="004C1ABA">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D</w:t>
      </w:r>
      <w:r w:rsidRPr="004C1ABA">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B</w:t>
      </w:r>
      <w:r w:rsidRPr="004C1ABA">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Fitness</w:t>
      </w:r>
      <w:r>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professional</w:t>
      </w:r>
      <w:r w:rsidRPr="004C1ABA">
        <w:rPr>
          <w:rFonts w:ascii="Times New Roman" w:hAnsi="Times New Roman" w:cs="Times New Roman"/>
          <w:sz w:val="28"/>
          <w:szCs w:val="28"/>
          <w:lang w:val="uk-UA"/>
        </w:rPr>
        <w:t>’</w:t>
      </w:r>
      <w:r w:rsidRPr="004C1ABA">
        <w:rPr>
          <w:rFonts w:ascii="Times New Roman" w:hAnsi="Times New Roman" w:cs="Times New Roman"/>
          <w:sz w:val="28"/>
          <w:szCs w:val="28"/>
          <w:lang w:val="en-US"/>
        </w:rPr>
        <w:t>s</w:t>
      </w:r>
      <w:r>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handbook</w:t>
      </w:r>
      <w:r w:rsidRPr="004C1ABA">
        <w:rPr>
          <w:rFonts w:ascii="Times New Roman" w:hAnsi="Times New Roman" w:cs="Times New Roman"/>
          <w:sz w:val="28"/>
          <w:szCs w:val="28"/>
          <w:lang w:val="uk-UA"/>
        </w:rPr>
        <w:t xml:space="preserve">. </w:t>
      </w:r>
      <w:r w:rsidRPr="00156C6A">
        <w:rPr>
          <w:rFonts w:ascii="Times New Roman" w:hAnsi="Times New Roman" w:cs="Times New Roman"/>
          <w:sz w:val="28"/>
          <w:szCs w:val="28"/>
          <w:lang w:val="uk-UA"/>
        </w:rPr>
        <w:t>Champaign: Human Kinetics. 2007. 321 с.</w:t>
      </w:r>
    </w:p>
  </w:endnote>
  <w:endnote w:id="22">
    <w:p w:rsidR="003C70AC" w:rsidRPr="00156C6A" w:rsidRDefault="003C70AC" w:rsidP="00156C6A">
      <w:pPr>
        <w:pStyle w:val="a7"/>
        <w:spacing w:line="360" w:lineRule="auto"/>
        <w:ind w:firstLine="709"/>
        <w:jc w:val="both"/>
        <w:rPr>
          <w:rFonts w:ascii="Times New Roman" w:hAnsi="Times New Roman" w:cs="Times New Roman"/>
          <w:sz w:val="28"/>
          <w:lang w:val="uk-UA"/>
        </w:rPr>
      </w:pPr>
      <w:r w:rsidRPr="00156C6A">
        <w:rPr>
          <w:rStyle w:val="a9"/>
          <w:rFonts w:ascii="Times New Roman" w:hAnsi="Times New Roman" w:cs="Times New Roman"/>
          <w:sz w:val="28"/>
          <w:vertAlign w:val="baseline"/>
          <w:lang w:val="uk-UA"/>
        </w:rPr>
        <w:endnoteRef/>
      </w:r>
      <w:r>
        <w:rPr>
          <w:rFonts w:ascii="Times New Roman" w:hAnsi="Times New Roman" w:cs="Times New Roman"/>
          <w:sz w:val="28"/>
          <w:lang w:val="uk-UA"/>
        </w:rPr>
        <w:t>. Конох А. П.</w:t>
      </w:r>
      <w:r w:rsidRPr="00156C6A">
        <w:rPr>
          <w:rFonts w:ascii="Times New Roman" w:hAnsi="Times New Roman" w:cs="Times New Roman"/>
          <w:sz w:val="28"/>
          <w:lang w:val="uk-UA"/>
        </w:rPr>
        <w:t xml:space="preserve"> Актуальні проблеми професійної підготовки майбутніх фахівців із спортивно-оздоровчого туризму у вищих навчальних закладах. Педагогіка, психологія та медико-біологічні проблеми фізичного виховання і спорту: зб. наук. праць за редакцією проф. Єрмакова С. С., 22,</w:t>
      </w:r>
      <w:r w:rsidRPr="00274810">
        <w:rPr>
          <w:rFonts w:ascii="Times New Roman" w:hAnsi="Times New Roman" w:cs="Times New Roman"/>
          <w:sz w:val="28"/>
        </w:rPr>
        <w:t xml:space="preserve"> 2005</w:t>
      </w:r>
      <w:r>
        <w:rPr>
          <w:rFonts w:ascii="Times New Roman" w:hAnsi="Times New Roman" w:cs="Times New Roman"/>
          <w:sz w:val="28"/>
          <w:lang w:val="uk-UA"/>
        </w:rPr>
        <w:t xml:space="preserve">. </w:t>
      </w:r>
      <w:r>
        <w:rPr>
          <w:rFonts w:ascii="Times New Roman" w:hAnsi="Times New Roman" w:cs="Times New Roman"/>
          <w:sz w:val="28"/>
          <w:lang w:val="uk-UA"/>
        </w:rPr>
        <w:br/>
        <w:t>С</w:t>
      </w:r>
      <w:r w:rsidRPr="00156C6A">
        <w:rPr>
          <w:rFonts w:ascii="Times New Roman" w:hAnsi="Times New Roman" w:cs="Times New Roman"/>
          <w:sz w:val="28"/>
          <w:lang w:val="uk-UA"/>
        </w:rPr>
        <w:t xml:space="preserve"> 162-167.</w:t>
      </w:r>
    </w:p>
  </w:endnote>
  <w:endnote w:id="23">
    <w:p w:rsidR="003C70AC" w:rsidRPr="00156C6A" w:rsidRDefault="003C70AC" w:rsidP="00156C6A">
      <w:pPr>
        <w:pStyle w:val="a7"/>
        <w:spacing w:line="360" w:lineRule="auto"/>
        <w:ind w:firstLine="709"/>
        <w:jc w:val="both"/>
        <w:rPr>
          <w:rFonts w:ascii="Times New Roman" w:hAnsi="Times New Roman" w:cs="Times New Roman"/>
          <w:sz w:val="28"/>
          <w:szCs w:val="28"/>
          <w:lang w:val="uk-UA"/>
        </w:rPr>
      </w:pPr>
      <w:r w:rsidRPr="00156C6A">
        <w:rPr>
          <w:rStyle w:val="a9"/>
          <w:rFonts w:ascii="Times New Roman" w:hAnsi="Times New Roman" w:cs="Times New Roman"/>
          <w:sz w:val="28"/>
          <w:szCs w:val="28"/>
          <w:vertAlign w:val="baseline"/>
          <w:lang w:val="uk-UA"/>
        </w:rPr>
        <w:endnoteRef/>
      </w:r>
      <w:r w:rsidRPr="00156C6A">
        <w:rPr>
          <w:rFonts w:ascii="Times New Roman" w:hAnsi="Times New Roman" w:cs="Times New Roman"/>
          <w:sz w:val="28"/>
          <w:szCs w:val="28"/>
          <w:lang w:val="uk-UA"/>
        </w:rPr>
        <w:t>. Блавт О. З. Інформативні показники рівня фізичного здоров’я та фізичної підготовленості студентів ВНЗ. Педагогіка, психологія та медико</w:t>
      </w:r>
      <w:r>
        <w:rPr>
          <w:rFonts w:ascii="Times New Roman" w:hAnsi="Times New Roman" w:cs="Times New Roman"/>
          <w:sz w:val="28"/>
          <w:szCs w:val="28"/>
          <w:lang w:val="uk-UA"/>
        </w:rPr>
        <w:t>-</w:t>
      </w:r>
      <w:r w:rsidRPr="00156C6A">
        <w:rPr>
          <w:rFonts w:ascii="Times New Roman" w:hAnsi="Times New Roman" w:cs="Times New Roman"/>
          <w:sz w:val="28"/>
          <w:szCs w:val="28"/>
          <w:lang w:val="uk-UA"/>
        </w:rPr>
        <w:t>біологічні проблеми фізичного виховання і спорту, 11, 2012. С. 14-19.</w:t>
      </w:r>
    </w:p>
  </w:endnote>
  <w:endnote w:id="24">
    <w:p w:rsidR="003C70AC" w:rsidRPr="005E7C96" w:rsidRDefault="003C70AC" w:rsidP="00156C6A">
      <w:pPr>
        <w:pStyle w:val="a7"/>
        <w:spacing w:line="360" w:lineRule="auto"/>
        <w:ind w:firstLine="709"/>
        <w:jc w:val="both"/>
        <w:rPr>
          <w:rFonts w:ascii="Times New Roman" w:hAnsi="Times New Roman" w:cs="Times New Roman"/>
          <w:sz w:val="28"/>
        </w:rPr>
      </w:pPr>
      <w:r w:rsidRPr="00156C6A">
        <w:rPr>
          <w:rStyle w:val="a9"/>
          <w:rFonts w:ascii="Times New Roman" w:hAnsi="Times New Roman" w:cs="Times New Roman"/>
          <w:sz w:val="28"/>
          <w:vertAlign w:val="baseline"/>
          <w:lang w:val="uk-UA"/>
        </w:rPr>
        <w:endnoteRef/>
      </w:r>
      <w:r w:rsidRPr="00156C6A">
        <w:rPr>
          <w:rFonts w:ascii="Times New Roman" w:hAnsi="Times New Roman" w:cs="Times New Roman"/>
          <w:sz w:val="28"/>
          <w:lang w:val="uk-UA"/>
        </w:rPr>
        <w:t>. Булатова М., Литвин, О</w:t>
      </w:r>
      <w:r>
        <w:rPr>
          <w:rFonts w:ascii="Times New Roman" w:hAnsi="Times New Roman" w:cs="Times New Roman"/>
          <w:sz w:val="28"/>
        </w:rPr>
        <w:t>.</w:t>
      </w:r>
      <w:r w:rsidRPr="00A7769A">
        <w:rPr>
          <w:rFonts w:ascii="Times New Roman" w:hAnsi="Times New Roman" w:cs="Times New Roman"/>
          <w:sz w:val="28"/>
        </w:rPr>
        <w:t xml:space="preserve"> Здоров’я і фізична підготовленість </w:t>
      </w:r>
      <w:r w:rsidRPr="005E7C96">
        <w:rPr>
          <w:rFonts w:ascii="Times New Roman" w:hAnsi="Times New Roman" w:cs="Times New Roman"/>
          <w:sz w:val="28"/>
        </w:rPr>
        <w:t xml:space="preserve">населення України. Теорія і методика фізичного виховання та спорту, 1, </w:t>
      </w:r>
      <w:r w:rsidRPr="005E7C96">
        <w:rPr>
          <w:rFonts w:ascii="Times New Roman" w:hAnsi="Times New Roman" w:cs="Times New Roman"/>
          <w:sz w:val="28"/>
          <w:lang w:val="uk-UA"/>
        </w:rPr>
        <w:t xml:space="preserve">2004. С. </w:t>
      </w:r>
      <w:r w:rsidRPr="005E7C96">
        <w:rPr>
          <w:rFonts w:ascii="Times New Roman" w:hAnsi="Times New Roman" w:cs="Times New Roman"/>
          <w:sz w:val="28"/>
        </w:rPr>
        <w:t>3</w:t>
      </w:r>
      <w:r>
        <w:rPr>
          <w:rFonts w:ascii="Times New Roman" w:hAnsi="Times New Roman" w:cs="Times New Roman"/>
          <w:sz w:val="28"/>
          <w:lang w:val="uk-UA"/>
        </w:rPr>
        <w:t xml:space="preserve"> </w:t>
      </w:r>
      <w:r w:rsidRPr="005E7C96">
        <w:rPr>
          <w:rFonts w:ascii="Times New Roman" w:hAnsi="Times New Roman" w:cs="Times New Roman"/>
          <w:sz w:val="28"/>
        </w:rPr>
        <w:t>-</w:t>
      </w:r>
      <w:r>
        <w:rPr>
          <w:rFonts w:ascii="Times New Roman" w:hAnsi="Times New Roman" w:cs="Times New Roman"/>
          <w:sz w:val="28"/>
          <w:lang w:val="uk-UA"/>
        </w:rPr>
        <w:t xml:space="preserve"> </w:t>
      </w:r>
      <w:r w:rsidRPr="005E7C96">
        <w:rPr>
          <w:rFonts w:ascii="Times New Roman" w:hAnsi="Times New Roman" w:cs="Times New Roman"/>
          <w:sz w:val="28"/>
        </w:rPr>
        <w:t>9.</w:t>
      </w:r>
    </w:p>
  </w:endnote>
  <w:endnote w:id="25">
    <w:p w:rsidR="003C70AC" w:rsidRPr="005E7C96" w:rsidRDefault="003C70AC" w:rsidP="005E7C96">
      <w:pPr>
        <w:pStyle w:val="a7"/>
        <w:spacing w:line="360" w:lineRule="auto"/>
        <w:ind w:firstLine="709"/>
        <w:jc w:val="both"/>
        <w:rPr>
          <w:rFonts w:ascii="Times New Roman" w:hAnsi="Times New Roman" w:cs="Times New Roman"/>
          <w:sz w:val="28"/>
          <w:lang w:val="uk-UA"/>
        </w:rPr>
      </w:pPr>
      <w:r w:rsidRPr="005E7C96">
        <w:rPr>
          <w:rStyle w:val="a9"/>
          <w:rFonts w:ascii="Times New Roman" w:hAnsi="Times New Roman" w:cs="Times New Roman"/>
          <w:sz w:val="28"/>
          <w:vertAlign w:val="baseline"/>
        </w:rPr>
        <w:endnoteRef/>
      </w:r>
      <w:r>
        <w:rPr>
          <w:rFonts w:ascii="Times New Roman" w:hAnsi="Times New Roman" w:cs="Times New Roman"/>
          <w:sz w:val="28"/>
        </w:rPr>
        <w:t>. Виленский М. Я.</w:t>
      </w:r>
      <w:r w:rsidRPr="005E7C96">
        <w:rPr>
          <w:rFonts w:ascii="Times New Roman" w:hAnsi="Times New Roman" w:cs="Times New Roman"/>
          <w:sz w:val="28"/>
        </w:rPr>
        <w:t xml:space="preserve"> Студент, как объект физической культуры. Теория </w:t>
      </w:r>
      <w:r w:rsidRPr="005E7C96">
        <w:rPr>
          <w:rFonts w:ascii="Times New Roman" w:hAnsi="Times New Roman" w:cs="Times New Roman"/>
          <w:sz w:val="28"/>
          <w:lang w:val="uk-UA"/>
        </w:rPr>
        <w:t>и практика физической культуры, 10, 1999. С. 2</w:t>
      </w:r>
      <w:r>
        <w:rPr>
          <w:rFonts w:ascii="Times New Roman" w:hAnsi="Times New Roman" w:cs="Times New Roman"/>
          <w:sz w:val="28"/>
          <w:lang w:val="uk-UA"/>
        </w:rPr>
        <w:t xml:space="preserve"> </w:t>
      </w:r>
      <w:r w:rsidRPr="005E7C96">
        <w:rPr>
          <w:rFonts w:ascii="Times New Roman" w:hAnsi="Times New Roman" w:cs="Times New Roman"/>
          <w:sz w:val="28"/>
          <w:lang w:val="uk-UA"/>
        </w:rPr>
        <w:t>-</w:t>
      </w:r>
      <w:r>
        <w:rPr>
          <w:rFonts w:ascii="Times New Roman" w:hAnsi="Times New Roman" w:cs="Times New Roman"/>
          <w:sz w:val="28"/>
          <w:lang w:val="uk-UA"/>
        </w:rPr>
        <w:t xml:space="preserve"> </w:t>
      </w:r>
      <w:r w:rsidRPr="005E7C96">
        <w:rPr>
          <w:rFonts w:ascii="Times New Roman" w:hAnsi="Times New Roman" w:cs="Times New Roman"/>
          <w:sz w:val="28"/>
          <w:lang w:val="uk-UA"/>
        </w:rPr>
        <w:t>5.</w:t>
      </w:r>
    </w:p>
  </w:endnote>
  <w:endnote w:id="26">
    <w:p w:rsidR="003C70AC" w:rsidRPr="00D1629D" w:rsidRDefault="003C70AC" w:rsidP="00D1629D">
      <w:pPr>
        <w:pStyle w:val="a7"/>
        <w:spacing w:line="360" w:lineRule="auto"/>
        <w:ind w:firstLine="709"/>
        <w:jc w:val="both"/>
        <w:rPr>
          <w:rFonts w:ascii="Times New Roman" w:hAnsi="Times New Roman" w:cs="Times New Roman"/>
          <w:sz w:val="28"/>
          <w:szCs w:val="28"/>
          <w:lang w:val="uk-UA"/>
        </w:rPr>
      </w:pPr>
      <w:r w:rsidRPr="00D1629D">
        <w:rPr>
          <w:rStyle w:val="a9"/>
          <w:rFonts w:ascii="Times New Roman" w:hAnsi="Times New Roman" w:cs="Times New Roman"/>
          <w:sz w:val="28"/>
          <w:vertAlign w:val="baseline"/>
          <w:lang w:val="uk-UA"/>
        </w:rPr>
        <w:endnoteRef/>
      </w:r>
      <w:r w:rsidRPr="00D1629D">
        <w:rPr>
          <w:rFonts w:ascii="Times New Roman" w:hAnsi="Times New Roman" w:cs="Times New Roman"/>
          <w:sz w:val="28"/>
          <w:lang w:val="uk-UA"/>
        </w:rPr>
        <w:t xml:space="preserve">. Демченко В. А. Самосвідомість як фактор психологічної адаптації першокурсників до навчальної діяльності. (Дис. канд. психол. наук). </w:t>
      </w:r>
      <w:r w:rsidRPr="00D1629D">
        <w:rPr>
          <w:rFonts w:ascii="Times New Roman" w:hAnsi="Times New Roman" w:cs="Times New Roman"/>
          <w:sz w:val="28"/>
          <w:szCs w:val="28"/>
          <w:lang w:val="uk-UA"/>
        </w:rPr>
        <w:t>Харківський національний університет ім. В. Н. Каразіна, Харків. 2006. 231 с.</w:t>
      </w:r>
    </w:p>
  </w:endnote>
  <w:endnote w:id="27">
    <w:p w:rsidR="003C70AC" w:rsidRPr="00D1629D" w:rsidRDefault="003C70AC" w:rsidP="00D1629D">
      <w:pPr>
        <w:pStyle w:val="a7"/>
        <w:spacing w:line="360" w:lineRule="auto"/>
        <w:ind w:firstLine="709"/>
        <w:jc w:val="both"/>
        <w:rPr>
          <w:rFonts w:ascii="Times New Roman" w:hAnsi="Times New Roman" w:cs="Times New Roman"/>
          <w:sz w:val="28"/>
          <w:lang w:val="uk-UA"/>
        </w:rPr>
      </w:pPr>
      <w:r w:rsidRPr="00D1629D">
        <w:rPr>
          <w:rStyle w:val="a9"/>
          <w:rFonts w:ascii="Times New Roman" w:hAnsi="Times New Roman" w:cs="Times New Roman"/>
          <w:sz w:val="28"/>
          <w:vertAlign w:val="baseline"/>
        </w:rPr>
        <w:endnoteRef/>
      </w:r>
      <w:r w:rsidRPr="00D1629D">
        <w:rPr>
          <w:rFonts w:ascii="Times New Roman" w:hAnsi="Times New Roman" w:cs="Times New Roman"/>
          <w:sz w:val="28"/>
        </w:rPr>
        <w:t xml:space="preserve">. </w:t>
      </w:r>
      <w:r>
        <w:rPr>
          <w:rFonts w:ascii="Times New Roman" w:hAnsi="Times New Roman" w:cs="Times New Roman"/>
          <w:sz w:val="28"/>
        </w:rPr>
        <w:t>Анчурин, Г. Б.</w:t>
      </w:r>
      <w:r w:rsidRPr="00D1629D">
        <w:rPr>
          <w:rFonts w:ascii="Times New Roman" w:hAnsi="Times New Roman" w:cs="Times New Roman"/>
          <w:sz w:val="28"/>
        </w:rPr>
        <w:t xml:space="preserve"> Диалектика духовного и телесного начал в свете нового понимания физической культуры. Теория и практика физической культуры, 6,</w:t>
      </w:r>
      <w:r>
        <w:rPr>
          <w:rFonts w:ascii="Times New Roman" w:hAnsi="Times New Roman" w:cs="Times New Roman"/>
          <w:sz w:val="28"/>
          <w:lang w:val="uk-UA"/>
        </w:rPr>
        <w:t xml:space="preserve"> 2002. С.</w:t>
      </w:r>
      <w:r w:rsidRPr="00D1629D">
        <w:rPr>
          <w:rFonts w:ascii="Times New Roman" w:hAnsi="Times New Roman" w:cs="Times New Roman"/>
          <w:sz w:val="28"/>
        </w:rPr>
        <w:t xml:space="preserve"> 59-60</w:t>
      </w:r>
      <w:r>
        <w:rPr>
          <w:rFonts w:ascii="Times New Roman" w:hAnsi="Times New Roman" w:cs="Times New Roman"/>
          <w:sz w:val="28"/>
          <w:lang w:val="uk-UA"/>
        </w:rPr>
        <w:t>.</w:t>
      </w:r>
    </w:p>
  </w:endnote>
  <w:endnote w:id="28">
    <w:p w:rsidR="003C70AC" w:rsidRPr="00AE38E2" w:rsidRDefault="003C70AC" w:rsidP="00D1629D">
      <w:pPr>
        <w:pStyle w:val="a7"/>
        <w:spacing w:line="360" w:lineRule="auto"/>
        <w:ind w:firstLine="709"/>
        <w:jc w:val="both"/>
        <w:rPr>
          <w:rFonts w:ascii="Times New Roman" w:hAnsi="Times New Roman" w:cs="Times New Roman"/>
          <w:sz w:val="28"/>
          <w:szCs w:val="28"/>
          <w:lang w:val="uk-UA"/>
        </w:rPr>
      </w:pPr>
      <w:r w:rsidRPr="00D1629D">
        <w:rPr>
          <w:rStyle w:val="a9"/>
          <w:rFonts w:ascii="Times New Roman" w:hAnsi="Times New Roman" w:cs="Times New Roman"/>
          <w:sz w:val="28"/>
          <w:szCs w:val="28"/>
          <w:vertAlign w:val="baseline"/>
          <w:lang w:val="uk-UA"/>
        </w:rPr>
        <w:endnoteRef/>
      </w:r>
      <w:r w:rsidRPr="00D1629D">
        <w:rPr>
          <w:rFonts w:ascii="Times New Roman" w:hAnsi="Times New Roman" w:cs="Times New Roman"/>
          <w:sz w:val="28"/>
          <w:szCs w:val="28"/>
          <w:lang w:val="uk-UA"/>
        </w:rPr>
        <w:t>. Єжова О. О. Здоров’язбережувальні</w:t>
      </w:r>
      <w:r w:rsidRPr="0046521D">
        <w:rPr>
          <w:rFonts w:ascii="Times New Roman" w:hAnsi="Times New Roman" w:cs="Times New Roman"/>
          <w:sz w:val="28"/>
          <w:szCs w:val="28"/>
          <w:lang w:val="uk-UA"/>
        </w:rPr>
        <w:t xml:space="preserve"> технології у педагогічній системі формування ціннісного ставлення до здоров’я в учнів професійно-технічних навчальних закладів. Педагогічні науки: теорія, історія, інноваційні </w:t>
      </w:r>
      <w:r w:rsidRPr="00AE38E2">
        <w:rPr>
          <w:rFonts w:ascii="Times New Roman" w:hAnsi="Times New Roman" w:cs="Times New Roman"/>
          <w:sz w:val="28"/>
          <w:szCs w:val="28"/>
          <w:lang w:val="uk-UA"/>
        </w:rPr>
        <w:t>технології, 3(13), 2011. С. 65-74.</w:t>
      </w:r>
    </w:p>
  </w:endnote>
  <w:endnote w:id="29">
    <w:p w:rsidR="003C70AC" w:rsidRPr="00AE38E2" w:rsidRDefault="003C70AC" w:rsidP="00AE38E2">
      <w:pPr>
        <w:pStyle w:val="a7"/>
        <w:spacing w:line="360" w:lineRule="auto"/>
        <w:ind w:firstLine="709"/>
        <w:jc w:val="both"/>
        <w:rPr>
          <w:rFonts w:ascii="Times New Roman" w:hAnsi="Times New Roman" w:cs="Times New Roman"/>
          <w:sz w:val="28"/>
        </w:rPr>
      </w:pPr>
      <w:r w:rsidRPr="00AE38E2">
        <w:rPr>
          <w:rStyle w:val="a9"/>
          <w:rFonts w:ascii="Times New Roman" w:hAnsi="Times New Roman" w:cs="Times New Roman"/>
          <w:sz w:val="28"/>
          <w:vertAlign w:val="baseline"/>
        </w:rPr>
        <w:endnoteRef/>
      </w:r>
      <w:r>
        <w:rPr>
          <w:rFonts w:ascii="Times New Roman" w:hAnsi="Times New Roman" w:cs="Times New Roman"/>
          <w:sz w:val="28"/>
          <w:lang w:val="uk-UA"/>
        </w:rPr>
        <w:t>.</w:t>
      </w:r>
      <w:r w:rsidRPr="00274810">
        <w:rPr>
          <w:rFonts w:ascii="Times New Roman" w:hAnsi="Times New Roman" w:cs="Times New Roman"/>
          <w:sz w:val="28"/>
          <w:lang w:val="uk-UA"/>
        </w:rPr>
        <w:t xml:space="preserve"> Кара С. І. Готовність студентів університету до педагогічної діяльності. </w:t>
      </w:r>
      <w:r w:rsidRPr="00AE38E2">
        <w:rPr>
          <w:rFonts w:ascii="Times New Roman" w:hAnsi="Times New Roman" w:cs="Times New Roman"/>
          <w:sz w:val="28"/>
        </w:rPr>
        <w:t xml:space="preserve">Педагогіка, психологія та медико-педагогічні проблеми фізичного виховання і спорту: зб. наук. пр. за ред. С. С. Єрмакова. 12, </w:t>
      </w:r>
      <w:r>
        <w:rPr>
          <w:rFonts w:ascii="Times New Roman" w:hAnsi="Times New Roman" w:cs="Times New Roman"/>
          <w:sz w:val="28"/>
          <w:lang w:val="uk-UA"/>
        </w:rPr>
        <w:t xml:space="preserve">2007. С. </w:t>
      </w:r>
      <w:r w:rsidRPr="00AE38E2">
        <w:rPr>
          <w:rFonts w:ascii="Times New Roman" w:hAnsi="Times New Roman" w:cs="Times New Roman"/>
          <w:sz w:val="28"/>
        </w:rPr>
        <w:t>86</w:t>
      </w:r>
      <w:r>
        <w:rPr>
          <w:rFonts w:ascii="Times New Roman" w:hAnsi="Times New Roman" w:cs="Times New Roman"/>
          <w:sz w:val="28"/>
          <w:lang w:val="uk-UA"/>
        </w:rPr>
        <w:t xml:space="preserve"> </w:t>
      </w:r>
      <w:r w:rsidRPr="00AE38E2">
        <w:rPr>
          <w:rFonts w:ascii="Times New Roman" w:hAnsi="Times New Roman" w:cs="Times New Roman"/>
          <w:sz w:val="28"/>
        </w:rPr>
        <w:t>-</w:t>
      </w:r>
      <w:r>
        <w:rPr>
          <w:rFonts w:ascii="Times New Roman" w:hAnsi="Times New Roman" w:cs="Times New Roman"/>
          <w:sz w:val="28"/>
          <w:lang w:val="uk-UA"/>
        </w:rPr>
        <w:t xml:space="preserve"> </w:t>
      </w:r>
      <w:r w:rsidRPr="00AE38E2">
        <w:rPr>
          <w:rFonts w:ascii="Times New Roman" w:hAnsi="Times New Roman" w:cs="Times New Roman"/>
          <w:sz w:val="28"/>
        </w:rPr>
        <w:t>90.</w:t>
      </w:r>
    </w:p>
  </w:endnote>
  <w:endnote w:id="30">
    <w:p w:rsidR="003C70AC" w:rsidRPr="004C1ABA" w:rsidRDefault="003C70AC" w:rsidP="00AE38E2">
      <w:pPr>
        <w:pStyle w:val="a7"/>
        <w:spacing w:line="360" w:lineRule="auto"/>
        <w:ind w:firstLine="709"/>
        <w:jc w:val="both"/>
        <w:rPr>
          <w:rFonts w:ascii="Times New Roman" w:hAnsi="Times New Roman" w:cs="Times New Roman"/>
          <w:sz w:val="28"/>
          <w:szCs w:val="28"/>
          <w:lang w:val="uk-UA"/>
        </w:rPr>
      </w:pPr>
      <w:r w:rsidRPr="00AE38E2">
        <w:rPr>
          <w:rStyle w:val="a9"/>
          <w:rFonts w:ascii="Times New Roman" w:hAnsi="Times New Roman" w:cs="Times New Roman"/>
          <w:sz w:val="28"/>
          <w:szCs w:val="28"/>
          <w:vertAlign w:val="baseline"/>
          <w:lang w:val="uk-UA"/>
        </w:rPr>
        <w:endnoteRef/>
      </w:r>
      <w:r w:rsidRPr="00AE38E2">
        <w:rPr>
          <w:rFonts w:ascii="Times New Roman" w:hAnsi="Times New Roman" w:cs="Times New Roman"/>
          <w:sz w:val="28"/>
          <w:szCs w:val="28"/>
          <w:lang w:val="uk-UA"/>
        </w:rPr>
        <w:t>. Довгань Н</w:t>
      </w:r>
      <w:r w:rsidRPr="005E7C96">
        <w:rPr>
          <w:rFonts w:ascii="Times New Roman" w:hAnsi="Times New Roman" w:cs="Times New Roman"/>
          <w:sz w:val="28"/>
          <w:szCs w:val="28"/>
          <w:lang w:val="uk-UA"/>
        </w:rPr>
        <w:t>. Ю. Теоретичні і методичні основи виховання фізичної культури студентів вищих навчальних закладів</w:t>
      </w:r>
      <w:r w:rsidRPr="004C1ABA">
        <w:rPr>
          <w:rFonts w:ascii="Times New Roman" w:hAnsi="Times New Roman" w:cs="Times New Roman"/>
          <w:sz w:val="28"/>
          <w:szCs w:val="28"/>
          <w:lang w:val="uk-UA"/>
        </w:rPr>
        <w:t xml:space="preserve"> у процесі позааудиторної спортивно-масов</w:t>
      </w:r>
      <w:r>
        <w:rPr>
          <w:rFonts w:ascii="Times New Roman" w:hAnsi="Times New Roman" w:cs="Times New Roman"/>
          <w:sz w:val="28"/>
          <w:szCs w:val="28"/>
          <w:lang w:val="uk-UA"/>
        </w:rPr>
        <w:t xml:space="preserve">ої роботи: дис … док. пед. наук: </w:t>
      </w:r>
      <w:r w:rsidRPr="004C1ABA">
        <w:rPr>
          <w:rFonts w:ascii="Times New Roman" w:hAnsi="Times New Roman" w:cs="Times New Roman"/>
          <w:sz w:val="28"/>
          <w:szCs w:val="28"/>
          <w:lang w:val="uk-UA"/>
        </w:rPr>
        <w:t>13.00.07. Київ, 2018. 576 с.</w:t>
      </w:r>
    </w:p>
  </w:endnote>
  <w:endnote w:id="31">
    <w:p w:rsidR="003C70AC" w:rsidRPr="00C25F46" w:rsidRDefault="003C70AC" w:rsidP="00C25F46">
      <w:pPr>
        <w:pStyle w:val="a7"/>
        <w:spacing w:line="360" w:lineRule="auto"/>
        <w:ind w:firstLine="709"/>
        <w:jc w:val="both"/>
        <w:rPr>
          <w:rFonts w:ascii="Times New Roman" w:hAnsi="Times New Roman" w:cs="Times New Roman"/>
          <w:sz w:val="28"/>
          <w:szCs w:val="28"/>
          <w:lang w:val="en-US"/>
        </w:rPr>
      </w:pPr>
      <w:r w:rsidRPr="004C1ABA">
        <w:rPr>
          <w:rStyle w:val="a9"/>
          <w:rFonts w:ascii="Times New Roman" w:hAnsi="Times New Roman" w:cs="Times New Roman"/>
          <w:sz w:val="28"/>
          <w:szCs w:val="28"/>
          <w:vertAlign w:val="baseline"/>
        </w:rPr>
        <w:endnoteRef/>
      </w:r>
      <w:r w:rsidRPr="004C1AB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C1ABA">
        <w:rPr>
          <w:rFonts w:ascii="Times New Roman" w:hAnsi="Times New Roman" w:cs="Times New Roman"/>
          <w:sz w:val="28"/>
          <w:szCs w:val="28"/>
          <w:lang w:val="en-US"/>
        </w:rPr>
        <w:t>Dovgan N. Yu. (2016). Cultural</w:t>
      </w:r>
      <w:r w:rsidRPr="00BA3138">
        <w:rPr>
          <w:rFonts w:ascii="Times New Roman" w:hAnsi="Times New Roman" w:cs="Times New Roman"/>
          <w:sz w:val="28"/>
          <w:szCs w:val="28"/>
          <w:lang w:val="en-US"/>
        </w:rPr>
        <w:t xml:space="preserve"> and historical retrospective of thought of the physical education of the personality. Fundamental and Applied Researches In Practice of </w:t>
      </w:r>
      <w:r w:rsidRPr="00C25F46">
        <w:rPr>
          <w:rFonts w:ascii="Times New Roman" w:hAnsi="Times New Roman" w:cs="Times New Roman"/>
          <w:sz w:val="28"/>
          <w:szCs w:val="28"/>
          <w:lang w:val="en-US"/>
        </w:rPr>
        <w:t>Leading Scientific Schools. Co-publ.: Publishing office: Accent Graphics Communications – Hamilton, ON. Issue, 2(14), 196</w:t>
      </w:r>
      <w:r>
        <w:rPr>
          <w:rFonts w:ascii="Times New Roman" w:hAnsi="Times New Roman" w:cs="Times New Roman"/>
          <w:sz w:val="28"/>
          <w:szCs w:val="28"/>
          <w:lang w:val="uk-UA"/>
        </w:rPr>
        <w:t xml:space="preserve"> </w:t>
      </w:r>
      <w:r w:rsidRPr="00C25F46">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C25F46">
        <w:rPr>
          <w:rFonts w:ascii="Times New Roman" w:hAnsi="Times New Roman" w:cs="Times New Roman"/>
          <w:sz w:val="28"/>
          <w:szCs w:val="28"/>
          <w:lang w:val="en-US"/>
        </w:rPr>
        <w:t>212.</w:t>
      </w:r>
    </w:p>
  </w:endnote>
  <w:endnote w:id="32">
    <w:p w:rsidR="003C70AC" w:rsidRPr="00C25F46" w:rsidRDefault="003C70AC" w:rsidP="00C25F46">
      <w:pPr>
        <w:pStyle w:val="a7"/>
        <w:spacing w:line="360" w:lineRule="auto"/>
        <w:ind w:firstLine="709"/>
        <w:jc w:val="both"/>
        <w:rPr>
          <w:rFonts w:ascii="Times New Roman" w:hAnsi="Times New Roman" w:cs="Times New Roman"/>
          <w:sz w:val="28"/>
          <w:lang w:val="uk-UA"/>
        </w:rPr>
      </w:pPr>
      <w:r w:rsidRPr="00C25F46">
        <w:rPr>
          <w:rStyle w:val="a9"/>
          <w:rFonts w:ascii="Times New Roman" w:hAnsi="Times New Roman" w:cs="Times New Roman"/>
          <w:sz w:val="28"/>
          <w:vertAlign w:val="baseline"/>
        </w:rPr>
        <w:endnoteRef/>
      </w:r>
      <w:r>
        <w:rPr>
          <w:rFonts w:ascii="Times New Roman" w:hAnsi="Times New Roman" w:cs="Times New Roman"/>
          <w:sz w:val="28"/>
          <w:lang w:val="uk-UA"/>
        </w:rPr>
        <w:t>.</w:t>
      </w:r>
      <w:r w:rsidRPr="00C25F46">
        <w:rPr>
          <w:rFonts w:ascii="Times New Roman" w:hAnsi="Times New Roman" w:cs="Times New Roman"/>
          <w:sz w:val="28"/>
        </w:rPr>
        <w:t>Бурлака, Я. І., Руденко, Ю. Д. (1992) Історія педагогіки України: витоки, пошуки і проблеми. Ріднашкола</w:t>
      </w:r>
      <w:r w:rsidRPr="00274810">
        <w:rPr>
          <w:rFonts w:ascii="Times New Roman" w:hAnsi="Times New Roman" w:cs="Times New Roman"/>
          <w:sz w:val="28"/>
        </w:rPr>
        <w:t>, 1, 7</w:t>
      </w:r>
      <w:r>
        <w:rPr>
          <w:rFonts w:ascii="Times New Roman" w:hAnsi="Times New Roman" w:cs="Times New Roman"/>
          <w:sz w:val="28"/>
          <w:lang w:val="uk-UA"/>
        </w:rPr>
        <w:t xml:space="preserve"> </w:t>
      </w:r>
      <w:r w:rsidRPr="00274810">
        <w:rPr>
          <w:rFonts w:ascii="Times New Roman" w:hAnsi="Times New Roman" w:cs="Times New Roman"/>
          <w:sz w:val="28"/>
        </w:rPr>
        <w:t>-</w:t>
      </w:r>
      <w:r>
        <w:rPr>
          <w:rFonts w:ascii="Times New Roman" w:hAnsi="Times New Roman" w:cs="Times New Roman"/>
          <w:sz w:val="28"/>
          <w:lang w:val="uk-UA"/>
        </w:rPr>
        <w:t xml:space="preserve"> </w:t>
      </w:r>
      <w:r w:rsidRPr="00274810">
        <w:rPr>
          <w:rFonts w:ascii="Times New Roman" w:hAnsi="Times New Roman" w:cs="Times New Roman"/>
          <w:sz w:val="28"/>
        </w:rPr>
        <w:t>13.</w:t>
      </w:r>
      <w:r>
        <w:rPr>
          <w:rFonts w:ascii="Times New Roman" w:hAnsi="Times New Roman" w:cs="Times New Roman"/>
          <w:sz w:val="28"/>
          <w:lang w:val="uk-UA"/>
        </w:rPr>
        <w:t xml:space="preserve"> 1992. 123 с.</w:t>
      </w:r>
    </w:p>
  </w:endnote>
  <w:endnote w:id="33">
    <w:p w:rsidR="003C70AC" w:rsidRPr="00C25F46" w:rsidRDefault="003C70AC" w:rsidP="00C25F46">
      <w:pPr>
        <w:pStyle w:val="a7"/>
        <w:spacing w:line="360" w:lineRule="auto"/>
        <w:ind w:firstLine="709"/>
        <w:jc w:val="both"/>
        <w:rPr>
          <w:rFonts w:ascii="Times New Roman" w:hAnsi="Times New Roman" w:cs="Times New Roman"/>
          <w:sz w:val="28"/>
          <w:szCs w:val="28"/>
          <w:lang w:val="uk-UA"/>
        </w:rPr>
      </w:pPr>
      <w:r w:rsidRPr="00C25F46">
        <w:rPr>
          <w:rStyle w:val="a9"/>
          <w:rFonts w:ascii="Times New Roman" w:hAnsi="Times New Roman" w:cs="Times New Roman"/>
          <w:sz w:val="28"/>
          <w:szCs w:val="28"/>
          <w:vertAlign w:val="baseline"/>
        </w:rPr>
        <w:endnoteRef/>
      </w:r>
      <w:r w:rsidRPr="00C25F46">
        <w:rPr>
          <w:rFonts w:ascii="Times New Roman" w:hAnsi="Times New Roman" w:cs="Times New Roman"/>
          <w:sz w:val="28"/>
          <w:szCs w:val="28"/>
          <w:lang w:val="uk-UA"/>
        </w:rPr>
        <w:t xml:space="preserve">. Бех І. Д. Вибрані наукові праці. Виховання особистості: у 2 т. (Т. 1) Чернівці: Букрек. 2015. 342 с. </w:t>
      </w:r>
    </w:p>
  </w:endnote>
  <w:endnote w:id="34">
    <w:p w:rsidR="003C70AC" w:rsidRPr="00D473BD" w:rsidRDefault="003C70AC" w:rsidP="00D473BD">
      <w:pPr>
        <w:pStyle w:val="a7"/>
        <w:spacing w:line="360" w:lineRule="auto"/>
        <w:ind w:firstLine="709"/>
        <w:jc w:val="both"/>
        <w:rPr>
          <w:rFonts w:ascii="Times New Roman" w:hAnsi="Times New Roman" w:cs="Times New Roman"/>
          <w:sz w:val="28"/>
          <w:szCs w:val="28"/>
          <w:lang w:val="uk-UA"/>
        </w:rPr>
      </w:pPr>
      <w:r w:rsidRPr="00C25F46">
        <w:rPr>
          <w:rStyle w:val="a9"/>
          <w:rFonts w:ascii="Times New Roman" w:hAnsi="Times New Roman" w:cs="Times New Roman"/>
          <w:sz w:val="28"/>
          <w:szCs w:val="28"/>
          <w:vertAlign w:val="baseline"/>
        </w:rPr>
        <w:endnoteRef/>
      </w:r>
      <w:r w:rsidRPr="00274810">
        <w:rPr>
          <w:rFonts w:ascii="Times New Roman" w:hAnsi="Times New Roman" w:cs="Times New Roman"/>
          <w:sz w:val="28"/>
          <w:szCs w:val="28"/>
        </w:rPr>
        <w:t xml:space="preserve">. </w:t>
      </w:r>
      <w:r w:rsidRPr="00C25F46">
        <w:rPr>
          <w:rFonts w:ascii="Times New Roman" w:hAnsi="Times New Roman" w:cs="Times New Roman"/>
          <w:sz w:val="28"/>
          <w:szCs w:val="28"/>
        </w:rPr>
        <w:t>КульневичС</w:t>
      </w:r>
      <w:r w:rsidRPr="00274810">
        <w:rPr>
          <w:rFonts w:ascii="Times New Roman" w:hAnsi="Times New Roman" w:cs="Times New Roman"/>
          <w:sz w:val="28"/>
          <w:szCs w:val="28"/>
        </w:rPr>
        <w:t xml:space="preserve">. </w:t>
      </w:r>
      <w:r w:rsidRPr="00C25F46">
        <w:rPr>
          <w:rFonts w:ascii="Times New Roman" w:hAnsi="Times New Roman" w:cs="Times New Roman"/>
          <w:sz w:val="28"/>
          <w:szCs w:val="28"/>
        </w:rPr>
        <w:t>В</w:t>
      </w:r>
      <w:r w:rsidRPr="00274810">
        <w:rPr>
          <w:rFonts w:ascii="Times New Roman" w:hAnsi="Times New Roman" w:cs="Times New Roman"/>
          <w:sz w:val="28"/>
          <w:szCs w:val="28"/>
        </w:rPr>
        <w:t xml:space="preserve">. </w:t>
      </w:r>
      <w:r w:rsidRPr="00C25F46">
        <w:rPr>
          <w:rFonts w:ascii="Times New Roman" w:hAnsi="Times New Roman" w:cs="Times New Roman"/>
          <w:sz w:val="28"/>
          <w:szCs w:val="28"/>
        </w:rPr>
        <w:t>Педагогика</w:t>
      </w:r>
      <w:r w:rsidRPr="008B0EA8">
        <w:rPr>
          <w:rFonts w:ascii="Times New Roman" w:hAnsi="Times New Roman" w:cs="Times New Roman"/>
          <w:sz w:val="28"/>
          <w:szCs w:val="28"/>
        </w:rPr>
        <w:t xml:space="preserve"> личности от концепций до технологий: учеб.-практич. пособие для учителей и классных руководителей, студентов, магистрантов и аспирантов пед. учеб. заведений, слушателей ИПК. Ростов н</w:t>
      </w:r>
      <w:r w:rsidRPr="00D473BD">
        <w:rPr>
          <w:rFonts w:ascii="Times New Roman" w:hAnsi="Times New Roman" w:cs="Times New Roman"/>
          <w:sz w:val="28"/>
          <w:szCs w:val="28"/>
        </w:rPr>
        <w:t>/Д: Творческий центр «Учитель»</w:t>
      </w:r>
      <w:r w:rsidRPr="00D473BD">
        <w:rPr>
          <w:rFonts w:ascii="Times New Roman" w:hAnsi="Times New Roman" w:cs="Times New Roman"/>
          <w:sz w:val="28"/>
          <w:szCs w:val="28"/>
          <w:lang w:val="uk-UA"/>
        </w:rPr>
        <w:t>. 2001. 231 с.</w:t>
      </w:r>
    </w:p>
  </w:endnote>
  <w:endnote w:id="35">
    <w:p w:rsidR="003C70AC" w:rsidRPr="00D473BD" w:rsidRDefault="003C70AC" w:rsidP="00D473BD">
      <w:pPr>
        <w:pStyle w:val="a7"/>
        <w:spacing w:line="360" w:lineRule="auto"/>
        <w:ind w:firstLine="709"/>
        <w:jc w:val="both"/>
        <w:rPr>
          <w:rFonts w:ascii="Times New Roman" w:hAnsi="Times New Roman" w:cs="Times New Roman"/>
          <w:sz w:val="28"/>
        </w:rPr>
      </w:pPr>
      <w:r w:rsidRPr="00D473BD">
        <w:rPr>
          <w:rStyle w:val="a9"/>
          <w:rFonts w:ascii="Times New Roman" w:hAnsi="Times New Roman" w:cs="Times New Roman"/>
          <w:sz w:val="28"/>
          <w:vertAlign w:val="baseline"/>
        </w:rPr>
        <w:endnoteRef/>
      </w:r>
      <w:r>
        <w:rPr>
          <w:rFonts w:ascii="Times New Roman" w:hAnsi="Times New Roman" w:cs="Times New Roman"/>
          <w:sz w:val="28"/>
          <w:lang w:val="uk-UA"/>
        </w:rPr>
        <w:t xml:space="preserve">. </w:t>
      </w:r>
      <w:r>
        <w:rPr>
          <w:rFonts w:ascii="Times New Roman" w:hAnsi="Times New Roman" w:cs="Times New Roman"/>
          <w:sz w:val="28"/>
        </w:rPr>
        <w:t>Виленский М. Я</w:t>
      </w:r>
      <w:r w:rsidRPr="00D473BD">
        <w:rPr>
          <w:rFonts w:ascii="Times New Roman" w:hAnsi="Times New Roman" w:cs="Times New Roman"/>
          <w:sz w:val="28"/>
        </w:rPr>
        <w:t>. Студент, как объект физической культуры. Теория и практика физической культуры, 10,</w:t>
      </w:r>
      <w:r>
        <w:rPr>
          <w:rFonts w:ascii="Times New Roman" w:hAnsi="Times New Roman" w:cs="Times New Roman"/>
          <w:sz w:val="28"/>
          <w:lang w:val="uk-UA"/>
        </w:rPr>
        <w:t xml:space="preserve"> 1999. С.</w:t>
      </w:r>
      <w:r w:rsidRPr="00D473BD">
        <w:rPr>
          <w:rFonts w:ascii="Times New Roman" w:hAnsi="Times New Roman" w:cs="Times New Roman"/>
          <w:sz w:val="28"/>
        </w:rPr>
        <w:t xml:space="preserve"> 2-5.</w:t>
      </w:r>
    </w:p>
  </w:endnote>
  <w:endnote w:id="36">
    <w:p w:rsidR="003C70AC" w:rsidRPr="007E0E27" w:rsidRDefault="003C70AC" w:rsidP="007E0E27">
      <w:pPr>
        <w:pStyle w:val="a7"/>
        <w:spacing w:line="360" w:lineRule="auto"/>
        <w:ind w:firstLine="709"/>
        <w:jc w:val="both"/>
        <w:rPr>
          <w:rFonts w:ascii="Times New Roman" w:hAnsi="Times New Roman" w:cs="Times New Roman"/>
          <w:sz w:val="28"/>
          <w:szCs w:val="28"/>
          <w:lang w:val="uk-UA"/>
        </w:rPr>
      </w:pPr>
      <w:r w:rsidRPr="00154428">
        <w:rPr>
          <w:rStyle w:val="a9"/>
          <w:rFonts w:ascii="Times New Roman" w:hAnsi="Times New Roman" w:cs="Times New Roman"/>
          <w:sz w:val="28"/>
          <w:szCs w:val="28"/>
          <w:vertAlign w:val="baseline"/>
        </w:rPr>
        <w:endnoteRef/>
      </w:r>
      <w:r w:rsidRPr="00154428">
        <w:rPr>
          <w:rFonts w:ascii="Times New Roman" w:hAnsi="Times New Roman" w:cs="Times New Roman"/>
          <w:sz w:val="28"/>
          <w:szCs w:val="28"/>
        </w:rPr>
        <w:t xml:space="preserve">. </w:t>
      </w:r>
      <w:r>
        <w:rPr>
          <w:rFonts w:ascii="Times New Roman" w:hAnsi="Times New Roman" w:cs="Times New Roman"/>
          <w:sz w:val="28"/>
          <w:szCs w:val="28"/>
        </w:rPr>
        <w:t>Дистервег</w:t>
      </w:r>
      <w:r w:rsidRPr="00154428">
        <w:rPr>
          <w:rFonts w:ascii="Times New Roman" w:hAnsi="Times New Roman" w:cs="Times New Roman"/>
          <w:sz w:val="28"/>
          <w:szCs w:val="28"/>
        </w:rPr>
        <w:t xml:space="preserve"> А. О природосообразности и культуросообразности в </w:t>
      </w:r>
      <w:r w:rsidRPr="007E0E27">
        <w:rPr>
          <w:rFonts w:ascii="Times New Roman" w:hAnsi="Times New Roman" w:cs="Times New Roman"/>
          <w:sz w:val="28"/>
          <w:szCs w:val="28"/>
        </w:rPr>
        <w:t>обучении. Избр. пед. соч.</w:t>
      </w:r>
      <w:r w:rsidRPr="007E0E27">
        <w:rPr>
          <w:rFonts w:ascii="Times New Roman" w:hAnsi="Times New Roman" w:cs="Times New Roman"/>
          <w:sz w:val="28"/>
          <w:szCs w:val="28"/>
          <w:lang w:val="uk-UA"/>
        </w:rPr>
        <w:t xml:space="preserve"> 1956.</w:t>
      </w:r>
      <w:r w:rsidRPr="007E0E27">
        <w:rPr>
          <w:rFonts w:ascii="Times New Roman" w:hAnsi="Times New Roman" w:cs="Times New Roman"/>
          <w:sz w:val="28"/>
          <w:szCs w:val="28"/>
        </w:rPr>
        <w:t xml:space="preserve"> 349</w:t>
      </w:r>
      <w:r w:rsidRPr="007E0E27">
        <w:rPr>
          <w:rFonts w:ascii="Times New Roman" w:hAnsi="Times New Roman" w:cs="Times New Roman"/>
          <w:sz w:val="28"/>
          <w:szCs w:val="28"/>
          <w:lang w:val="uk-UA"/>
        </w:rPr>
        <w:t xml:space="preserve"> с</w:t>
      </w:r>
      <w:r w:rsidRPr="007E0E27">
        <w:rPr>
          <w:rFonts w:ascii="Times New Roman" w:hAnsi="Times New Roman" w:cs="Times New Roman"/>
          <w:sz w:val="28"/>
          <w:szCs w:val="28"/>
        </w:rPr>
        <w:t>.</w:t>
      </w:r>
    </w:p>
  </w:endnote>
  <w:endnote w:id="37">
    <w:p w:rsidR="003C70AC" w:rsidRPr="007E0E27" w:rsidRDefault="003C70AC" w:rsidP="007E0E27">
      <w:pPr>
        <w:pStyle w:val="a7"/>
        <w:spacing w:line="360" w:lineRule="auto"/>
        <w:ind w:firstLine="709"/>
        <w:jc w:val="both"/>
        <w:rPr>
          <w:rFonts w:ascii="Times New Roman" w:hAnsi="Times New Roman" w:cs="Times New Roman"/>
          <w:sz w:val="28"/>
          <w:lang w:val="uk-UA"/>
        </w:rPr>
      </w:pPr>
      <w:r w:rsidRPr="007E0E27">
        <w:rPr>
          <w:rStyle w:val="a9"/>
          <w:rFonts w:ascii="Times New Roman" w:hAnsi="Times New Roman" w:cs="Times New Roman"/>
          <w:sz w:val="28"/>
          <w:vertAlign w:val="baseline"/>
        </w:rPr>
        <w:endnoteRef/>
      </w:r>
      <w:r>
        <w:rPr>
          <w:rFonts w:ascii="Times New Roman" w:hAnsi="Times New Roman" w:cs="Times New Roman"/>
          <w:sz w:val="28"/>
          <w:lang w:val="uk-UA"/>
        </w:rPr>
        <w:t>.Сараф М. Я., Столяров, В. І.</w:t>
      </w:r>
      <w:r w:rsidRPr="007E0E27">
        <w:rPr>
          <w:rFonts w:ascii="Times New Roman" w:hAnsi="Times New Roman" w:cs="Times New Roman"/>
          <w:sz w:val="28"/>
          <w:lang w:val="uk-UA"/>
        </w:rPr>
        <w:t xml:space="preserve"> Введення в естетику спорту: навчальний посібник для інститутів фізкультури. М.: ФиС.</w:t>
      </w:r>
      <w:r>
        <w:rPr>
          <w:rFonts w:ascii="Times New Roman" w:hAnsi="Times New Roman" w:cs="Times New Roman"/>
          <w:sz w:val="28"/>
          <w:lang w:val="uk-UA"/>
        </w:rPr>
        <w:t xml:space="preserve"> 1986. 231 с.</w:t>
      </w:r>
    </w:p>
  </w:endnote>
  <w:endnote w:id="38">
    <w:p w:rsidR="003C70AC" w:rsidRPr="00174328" w:rsidRDefault="003C70AC" w:rsidP="007E0E27">
      <w:pPr>
        <w:pStyle w:val="a7"/>
        <w:spacing w:line="360" w:lineRule="auto"/>
        <w:ind w:firstLine="709"/>
        <w:jc w:val="both"/>
        <w:rPr>
          <w:rFonts w:ascii="Times New Roman" w:hAnsi="Times New Roman" w:cs="Times New Roman"/>
          <w:sz w:val="28"/>
          <w:szCs w:val="28"/>
          <w:lang w:val="uk-UA"/>
        </w:rPr>
      </w:pPr>
      <w:r w:rsidRPr="007E0E27">
        <w:rPr>
          <w:rStyle w:val="a9"/>
          <w:rFonts w:ascii="Times New Roman" w:hAnsi="Times New Roman" w:cs="Times New Roman"/>
          <w:sz w:val="28"/>
          <w:szCs w:val="28"/>
          <w:vertAlign w:val="baseline"/>
        </w:rPr>
        <w:endnoteRef/>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AndersonG</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Bates</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M</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Cova</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S</w:t>
      </w:r>
      <w:r w:rsidRPr="007E0E27">
        <w:rPr>
          <w:rFonts w:ascii="Times New Roman" w:hAnsi="Times New Roman" w:cs="Times New Roman"/>
          <w:sz w:val="28"/>
          <w:szCs w:val="28"/>
          <w:lang w:val="uk-UA"/>
        </w:rPr>
        <w:t>., &amp;</w:t>
      </w:r>
      <w:r w:rsidRPr="007E0E27">
        <w:rPr>
          <w:rFonts w:ascii="Times New Roman" w:hAnsi="Times New Roman" w:cs="Times New Roman"/>
          <w:sz w:val="28"/>
          <w:szCs w:val="28"/>
          <w:lang w:val="en-US"/>
        </w:rPr>
        <w:t>Macdonald</w:t>
      </w:r>
      <w:r w:rsidRPr="007E0E27">
        <w:rPr>
          <w:rFonts w:ascii="Times New Roman" w:hAnsi="Times New Roman" w:cs="Times New Roman"/>
          <w:sz w:val="28"/>
          <w:szCs w:val="28"/>
          <w:lang w:val="uk-UA"/>
        </w:rPr>
        <w:t xml:space="preserve">, </w:t>
      </w:r>
      <w:r w:rsidRPr="007E0E27">
        <w:rPr>
          <w:rFonts w:ascii="Times New Roman" w:hAnsi="Times New Roman" w:cs="Times New Roman"/>
          <w:sz w:val="28"/>
          <w:szCs w:val="28"/>
          <w:lang w:val="en-US"/>
        </w:rPr>
        <w:t>R</w:t>
      </w:r>
      <w:r w:rsidRPr="007E0E27">
        <w:rPr>
          <w:rFonts w:ascii="Times New Roman" w:hAnsi="Times New Roman" w:cs="Times New Roman"/>
          <w:sz w:val="28"/>
          <w:szCs w:val="28"/>
          <w:lang w:val="uk-UA"/>
        </w:rPr>
        <w:t>. (</w:t>
      </w:r>
      <w:r w:rsidRPr="007E0E27">
        <w:rPr>
          <w:rFonts w:ascii="Times New Roman" w:hAnsi="Times New Roman" w:cs="Times New Roman"/>
          <w:sz w:val="28"/>
          <w:szCs w:val="28"/>
          <w:lang w:val="en-US"/>
        </w:rPr>
        <w:t>Ed</w:t>
      </w:r>
      <w:r w:rsidRPr="007E0E27">
        <w:rPr>
          <w:rFonts w:ascii="Times New Roman" w:hAnsi="Times New Roman" w:cs="Times New Roman"/>
          <w:sz w:val="28"/>
          <w:szCs w:val="28"/>
          <w:lang w:val="uk-UA"/>
        </w:rPr>
        <w:t>.). (2008). Foundations of professional</w:t>
      </w:r>
      <w:r w:rsidRPr="00174328">
        <w:rPr>
          <w:rFonts w:ascii="Times New Roman" w:hAnsi="Times New Roman" w:cs="Times New Roman"/>
          <w:sz w:val="28"/>
          <w:szCs w:val="28"/>
          <w:lang w:val="uk-UA"/>
        </w:rPr>
        <w:t xml:space="preserve"> personal training. Champaign: Human Kinetics.</w:t>
      </w:r>
    </w:p>
  </w:endnote>
  <w:endnote w:id="39">
    <w:p w:rsidR="003C70AC" w:rsidRPr="00174328" w:rsidRDefault="003C70AC" w:rsidP="00174328">
      <w:pPr>
        <w:pStyle w:val="a7"/>
        <w:spacing w:line="360" w:lineRule="auto"/>
        <w:ind w:firstLine="709"/>
        <w:jc w:val="both"/>
        <w:rPr>
          <w:rFonts w:ascii="Times New Roman" w:hAnsi="Times New Roman" w:cs="Times New Roman"/>
          <w:sz w:val="28"/>
          <w:lang w:val="uk-UA"/>
        </w:rPr>
      </w:pPr>
      <w:r w:rsidRPr="00174328">
        <w:rPr>
          <w:rStyle w:val="a9"/>
          <w:rFonts w:ascii="Times New Roman" w:hAnsi="Times New Roman" w:cs="Times New Roman"/>
          <w:sz w:val="28"/>
          <w:vertAlign w:val="baseline"/>
          <w:lang w:val="uk-UA"/>
        </w:rPr>
        <w:endnoteRef/>
      </w:r>
      <w:r>
        <w:rPr>
          <w:rFonts w:ascii="Times New Roman" w:hAnsi="Times New Roman" w:cs="Times New Roman"/>
          <w:sz w:val="28"/>
          <w:lang w:val="uk-UA"/>
        </w:rPr>
        <w:t xml:space="preserve">. </w:t>
      </w:r>
      <w:r w:rsidRPr="00174328">
        <w:rPr>
          <w:rFonts w:ascii="Times New Roman" w:hAnsi="Times New Roman" w:cs="Times New Roman"/>
          <w:sz w:val="28"/>
          <w:lang w:val="uk-UA"/>
        </w:rPr>
        <w:t>Раєвськи</w:t>
      </w:r>
      <w:r>
        <w:rPr>
          <w:rFonts w:ascii="Times New Roman" w:hAnsi="Times New Roman" w:cs="Times New Roman"/>
          <w:sz w:val="28"/>
          <w:lang w:val="uk-UA"/>
        </w:rPr>
        <w:t>й, Р. Т., Канішевський, С. М., Лапко В. Г.</w:t>
      </w:r>
      <w:r w:rsidRPr="00174328">
        <w:rPr>
          <w:rFonts w:ascii="Times New Roman" w:hAnsi="Times New Roman" w:cs="Times New Roman"/>
          <w:sz w:val="28"/>
          <w:lang w:val="uk-UA"/>
        </w:rPr>
        <w:t xml:space="preserve"> Фізичне виховання студентської молоді України у контексті Болонського процесу. Фізичне виховання студентів вищих навчальних закладів: здобутки, проблеми та шляхи їхнього вирішення у контексті вимог Болонської декларації: матеріали Всеукраїнської наук.-практ. конф,</w:t>
      </w:r>
      <w:r>
        <w:rPr>
          <w:rFonts w:ascii="Times New Roman" w:hAnsi="Times New Roman" w:cs="Times New Roman"/>
          <w:sz w:val="28"/>
          <w:lang w:val="uk-UA"/>
        </w:rPr>
        <w:t xml:space="preserve"> 2007. С.</w:t>
      </w:r>
      <w:r w:rsidRPr="00174328">
        <w:rPr>
          <w:rFonts w:ascii="Times New Roman" w:hAnsi="Times New Roman" w:cs="Times New Roman"/>
          <w:sz w:val="28"/>
          <w:lang w:val="uk-UA"/>
        </w:rPr>
        <w:t xml:space="preserve"> 44</w:t>
      </w:r>
      <w:r>
        <w:rPr>
          <w:rFonts w:ascii="Times New Roman" w:hAnsi="Times New Roman" w:cs="Times New Roman"/>
          <w:sz w:val="28"/>
          <w:lang w:val="uk-UA"/>
        </w:rPr>
        <w:t xml:space="preserve"> </w:t>
      </w:r>
      <w:r w:rsidRPr="00174328">
        <w:rPr>
          <w:rFonts w:ascii="Times New Roman" w:hAnsi="Times New Roman" w:cs="Times New Roman"/>
          <w:sz w:val="28"/>
          <w:lang w:val="uk-UA"/>
        </w:rPr>
        <w:t>-</w:t>
      </w:r>
      <w:r>
        <w:rPr>
          <w:rFonts w:ascii="Times New Roman" w:hAnsi="Times New Roman" w:cs="Times New Roman"/>
          <w:sz w:val="28"/>
          <w:lang w:val="uk-UA"/>
        </w:rPr>
        <w:t xml:space="preserve"> </w:t>
      </w:r>
      <w:r w:rsidRPr="00174328">
        <w:rPr>
          <w:rFonts w:ascii="Times New Roman" w:hAnsi="Times New Roman" w:cs="Times New Roman"/>
          <w:sz w:val="28"/>
          <w:lang w:val="uk-UA"/>
        </w:rPr>
        <w:t>49.</w:t>
      </w:r>
    </w:p>
  </w:endnote>
  <w:endnote w:id="40">
    <w:p w:rsidR="003C70AC" w:rsidRPr="00154428" w:rsidRDefault="003C70AC" w:rsidP="00174328">
      <w:pPr>
        <w:pStyle w:val="a7"/>
        <w:spacing w:line="360" w:lineRule="auto"/>
        <w:ind w:firstLine="709"/>
        <w:jc w:val="both"/>
        <w:rPr>
          <w:rFonts w:ascii="Times New Roman" w:hAnsi="Times New Roman" w:cs="Times New Roman"/>
          <w:sz w:val="28"/>
          <w:szCs w:val="28"/>
          <w:lang w:val="uk-UA"/>
        </w:rPr>
      </w:pPr>
      <w:r w:rsidRPr="00174328">
        <w:rPr>
          <w:rStyle w:val="a9"/>
          <w:rFonts w:ascii="Times New Roman" w:hAnsi="Times New Roman" w:cs="Times New Roman"/>
          <w:sz w:val="28"/>
          <w:szCs w:val="28"/>
          <w:vertAlign w:val="baseline"/>
          <w:lang w:val="uk-UA"/>
        </w:rPr>
        <w:endnoteRef/>
      </w:r>
      <w:r w:rsidRPr="00174328">
        <w:rPr>
          <w:rFonts w:ascii="Times New Roman" w:hAnsi="Times New Roman" w:cs="Times New Roman"/>
          <w:sz w:val="28"/>
          <w:szCs w:val="28"/>
          <w:lang w:val="uk-UA"/>
        </w:rPr>
        <w:t>. Мудрик А</w:t>
      </w:r>
      <w:r w:rsidRPr="00154428">
        <w:rPr>
          <w:rFonts w:ascii="Times New Roman" w:hAnsi="Times New Roman" w:cs="Times New Roman"/>
          <w:sz w:val="28"/>
          <w:szCs w:val="28"/>
        </w:rPr>
        <w:t>. В. Введение в социальную педагогику: учеб. пособие для студентов. М.: Ин-т практ. психологии.</w:t>
      </w:r>
      <w:r>
        <w:rPr>
          <w:rFonts w:ascii="Times New Roman" w:hAnsi="Times New Roman" w:cs="Times New Roman"/>
          <w:sz w:val="28"/>
          <w:szCs w:val="28"/>
          <w:lang w:val="uk-UA"/>
        </w:rPr>
        <w:t xml:space="preserve"> 1997. </w:t>
      </w:r>
      <w:r w:rsidRPr="00154428">
        <w:rPr>
          <w:rFonts w:ascii="Times New Roman" w:hAnsi="Times New Roman" w:cs="Times New Roman"/>
          <w:sz w:val="28"/>
          <w:szCs w:val="28"/>
          <w:lang w:val="uk-UA"/>
        </w:rPr>
        <w:t>342 с.</w:t>
      </w:r>
    </w:p>
  </w:endnote>
  <w:endnote w:id="41">
    <w:p w:rsidR="003C70AC" w:rsidRPr="00123950" w:rsidRDefault="003C70AC" w:rsidP="00154428">
      <w:pPr>
        <w:pStyle w:val="a7"/>
        <w:spacing w:line="360" w:lineRule="auto"/>
        <w:ind w:firstLine="709"/>
        <w:jc w:val="both"/>
        <w:rPr>
          <w:rFonts w:ascii="Times New Roman" w:hAnsi="Times New Roman" w:cs="Times New Roman"/>
          <w:sz w:val="28"/>
          <w:szCs w:val="28"/>
          <w:lang w:val="uk-UA"/>
        </w:rPr>
      </w:pPr>
      <w:r w:rsidRPr="00154428">
        <w:rPr>
          <w:rStyle w:val="a9"/>
          <w:rFonts w:ascii="Times New Roman" w:hAnsi="Times New Roman" w:cs="Times New Roman"/>
          <w:sz w:val="28"/>
          <w:szCs w:val="28"/>
          <w:vertAlign w:val="baseline"/>
        </w:rPr>
        <w:endnoteRef/>
      </w:r>
      <w:r w:rsidRPr="00154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Коменський</w:t>
      </w:r>
      <w:r w:rsidRPr="00154428">
        <w:rPr>
          <w:rFonts w:ascii="Times New Roman" w:hAnsi="Times New Roman" w:cs="Times New Roman"/>
          <w:sz w:val="28"/>
          <w:szCs w:val="28"/>
        </w:rPr>
        <w:t xml:space="preserve"> Я. А.</w:t>
      </w:r>
      <w:r w:rsidRPr="00123950">
        <w:rPr>
          <w:rFonts w:ascii="Times New Roman" w:hAnsi="Times New Roman" w:cs="Times New Roman"/>
          <w:sz w:val="28"/>
          <w:szCs w:val="28"/>
        </w:rPr>
        <w:t xml:space="preserve"> Вибрані педагогічні твори. Т. І. Велика дидактика. Київ: Радянська школа.</w:t>
      </w:r>
      <w:r>
        <w:rPr>
          <w:rFonts w:ascii="Times New Roman" w:hAnsi="Times New Roman" w:cs="Times New Roman"/>
          <w:sz w:val="28"/>
          <w:szCs w:val="28"/>
          <w:lang w:val="uk-UA"/>
        </w:rPr>
        <w:t xml:space="preserve">1940. </w:t>
      </w:r>
      <w:r w:rsidRPr="00123950">
        <w:rPr>
          <w:rFonts w:ascii="Times New Roman" w:hAnsi="Times New Roman" w:cs="Times New Roman"/>
          <w:sz w:val="28"/>
          <w:szCs w:val="28"/>
          <w:lang w:val="uk-UA"/>
        </w:rPr>
        <w:t>234 с.</w:t>
      </w:r>
    </w:p>
  </w:endnote>
  <w:endnote w:id="42">
    <w:p w:rsidR="003C70AC" w:rsidRPr="00154428" w:rsidRDefault="003C70AC" w:rsidP="00154428">
      <w:pPr>
        <w:pStyle w:val="a7"/>
        <w:spacing w:line="360" w:lineRule="auto"/>
        <w:ind w:firstLine="709"/>
        <w:jc w:val="both"/>
        <w:rPr>
          <w:rFonts w:ascii="Times New Roman" w:hAnsi="Times New Roman" w:cs="Times New Roman"/>
          <w:sz w:val="28"/>
          <w:szCs w:val="28"/>
          <w:lang w:val="uk-UA"/>
        </w:rPr>
      </w:pPr>
      <w:r w:rsidRPr="00154428">
        <w:rPr>
          <w:rStyle w:val="a9"/>
          <w:rFonts w:ascii="Times New Roman" w:hAnsi="Times New Roman" w:cs="Times New Roman"/>
          <w:sz w:val="28"/>
          <w:szCs w:val="28"/>
          <w:vertAlign w:val="baseline"/>
        </w:rPr>
        <w:endnoteRef/>
      </w:r>
      <w:r w:rsidRPr="001544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Амонашвили</w:t>
      </w:r>
      <w:r w:rsidRPr="00154428">
        <w:rPr>
          <w:rFonts w:ascii="Times New Roman" w:hAnsi="Times New Roman" w:cs="Times New Roman"/>
          <w:sz w:val="28"/>
          <w:szCs w:val="28"/>
        </w:rPr>
        <w:t xml:space="preserve"> Ш. А. Педагогическая симфония. Москва: </w:t>
      </w:r>
      <w:r w:rsidRPr="00154428">
        <w:rPr>
          <w:rFonts w:ascii="Times New Roman" w:hAnsi="Times New Roman" w:cs="Times New Roman"/>
          <w:sz w:val="28"/>
          <w:szCs w:val="28"/>
          <w:lang w:val="uk-UA"/>
        </w:rPr>
        <w:t>Междунар. центр Рерихов; Мастер-банк. 2002. 312 с.</w:t>
      </w:r>
    </w:p>
  </w:endnote>
  <w:endnote w:id="43">
    <w:p w:rsidR="003C70AC" w:rsidRPr="00154428" w:rsidRDefault="003C70AC" w:rsidP="00154428">
      <w:pPr>
        <w:pStyle w:val="a7"/>
        <w:spacing w:line="360" w:lineRule="auto"/>
        <w:ind w:firstLine="709"/>
        <w:jc w:val="both"/>
        <w:rPr>
          <w:rFonts w:ascii="Times New Roman" w:hAnsi="Times New Roman" w:cs="Times New Roman"/>
          <w:sz w:val="28"/>
          <w:szCs w:val="28"/>
          <w:lang w:val="uk-UA"/>
        </w:rPr>
      </w:pPr>
      <w:r w:rsidRPr="00154428">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 xml:space="preserve">. </w:t>
      </w:r>
      <w:r>
        <w:rPr>
          <w:rFonts w:ascii="Times New Roman" w:hAnsi="Times New Roman" w:cs="Times New Roman"/>
          <w:sz w:val="28"/>
          <w:szCs w:val="28"/>
        </w:rPr>
        <w:t>Шевченко Г. П. (Ред).</w:t>
      </w:r>
      <w:r w:rsidRPr="00154428">
        <w:rPr>
          <w:rFonts w:ascii="Times New Roman" w:hAnsi="Times New Roman" w:cs="Times New Roman"/>
          <w:sz w:val="28"/>
          <w:szCs w:val="28"/>
        </w:rPr>
        <w:t xml:space="preserve"> Формування духовної культури учнівської молоді засобами мистецтва: Основні концептуальні ідеї наукової школи. Луганськ: ЛДПУ.</w:t>
      </w:r>
      <w:r>
        <w:rPr>
          <w:rFonts w:ascii="Times New Roman" w:hAnsi="Times New Roman" w:cs="Times New Roman"/>
          <w:sz w:val="28"/>
          <w:szCs w:val="28"/>
          <w:lang w:val="uk-UA"/>
        </w:rPr>
        <w:t xml:space="preserve"> 2000. 197 с.</w:t>
      </w:r>
    </w:p>
  </w:endnote>
  <w:endnote w:id="44">
    <w:p w:rsidR="003C70AC" w:rsidRPr="00DC2A5B" w:rsidRDefault="003C70AC" w:rsidP="00DC2A5B">
      <w:pPr>
        <w:pStyle w:val="a7"/>
        <w:spacing w:line="360" w:lineRule="auto"/>
        <w:ind w:firstLine="709"/>
        <w:jc w:val="both"/>
        <w:rPr>
          <w:rFonts w:ascii="Times New Roman" w:hAnsi="Times New Roman" w:cs="Times New Roman"/>
          <w:sz w:val="28"/>
          <w:szCs w:val="28"/>
          <w:lang w:val="uk-UA"/>
        </w:rPr>
      </w:pPr>
      <w:r w:rsidRPr="00154428">
        <w:rPr>
          <w:rStyle w:val="a9"/>
          <w:rFonts w:ascii="Times New Roman" w:hAnsi="Times New Roman" w:cs="Times New Roman"/>
          <w:sz w:val="28"/>
          <w:szCs w:val="28"/>
          <w:vertAlign w:val="baseline"/>
          <w:lang w:val="uk-UA"/>
        </w:rPr>
        <w:endnoteRef/>
      </w:r>
      <w:r w:rsidRPr="00154428">
        <w:rPr>
          <w:rFonts w:ascii="Times New Roman" w:hAnsi="Times New Roman" w:cs="Times New Roman"/>
          <w:sz w:val="28"/>
          <w:szCs w:val="28"/>
          <w:lang w:val="uk-UA"/>
        </w:rPr>
        <w:t xml:space="preserve">. </w:t>
      </w:r>
      <w:r>
        <w:rPr>
          <w:rFonts w:ascii="Times New Roman" w:hAnsi="Times New Roman" w:cs="Times New Roman"/>
          <w:sz w:val="28"/>
          <w:szCs w:val="28"/>
          <w:lang w:val="uk-UA"/>
        </w:rPr>
        <w:t>Лозова</w:t>
      </w:r>
      <w:r w:rsidRPr="00154428">
        <w:rPr>
          <w:rFonts w:ascii="Times New Roman" w:hAnsi="Times New Roman" w:cs="Times New Roman"/>
          <w:sz w:val="28"/>
          <w:szCs w:val="28"/>
          <w:lang w:val="uk-UA"/>
        </w:rPr>
        <w:t xml:space="preserve"> В. І. Формування педагогічної компетентності викладачів вищих навчальних закладів. Педагогічна підготовка викладачів вищих </w:t>
      </w:r>
      <w:r w:rsidRPr="00DC2A5B">
        <w:rPr>
          <w:rFonts w:ascii="Times New Roman" w:hAnsi="Times New Roman" w:cs="Times New Roman"/>
          <w:sz w:val="28"/>
          <w:szCs w:val="28"/>
          <w:lang w:val="uk-UA"/>
        </w:rPr>
        <w:t>навчальних закладів: матеріали міжвуз. наук.-практ. конфер. 2002. С. 3</w:t>
      </w:r>
      <w:r>
        <w:rPr>
          <w:rFonts w:ascii="Times New Roman" w:hAnsi="Times New Roman" w:cs="Times New Roman"/>
          <w:sz w:val="28"/>
          <w:szCs w:val="28"/>
          <w:lang w:val="uk-UA"/>
        </w:rPr>
        <w:t xml:space="preserve"> </w:t>
      </w:r>
      <w:r w:rsidRPr="00DC2A5B">
        <w:rPr>
          <w:rFonts w:ascii="Times New Roman" w:hAnsi="Times New Roman" w:cs="Times New Roman"/>
          <w:sz w:val="28"/>
          <w:szCs w:val="28"/>
          <w:lang w:val="uk-UA"/>
        </w:rPr>
        <w:t>– 8.</w:t>
      </w:r>
    </w:p>
  </w:endnote>
  <w:endnote w:id="45">
    <w:p w:rsidR="003C70AC" w:rsidRPr="00DC2A5B" w:rsidRDefault="003C70AC" w:rsidP="00DC2A5B">
      <w:pPr>
        <w:pStyle w:val="a7"/>
        <w:spacing w:line="360" w:lineRule="auto"/>
        <w:ind w:firstLine="709"/>
        <w:jc w:val="both"/>
        <w:rPr>
          <w:rFonts w:ascii="Times New Roman" w:hAnsi="Times New Roman" w:cs="Times New Roman"/>
          <w:sz w:val="28"/>
          <w:szCs w:val="28"/>
          <w:lang w:val="uk-UA"/>
        </w:rPr>
      </w:pPr>
      <w:r w:rsidRPr="00DC2A5B">
        <w:rPr>
          <w:rStyle w:val="a9"/>
          <w:rFonts w:ascii="Times New Roman" w:hAnsi="Times New Roman" w:cs="Times New Roman"/>
          <w:sz w:val="28"/>
          <w:szCs w:val="28"/>
          <w:vertAlign w:val="baseline"/>
        </w:rPr>
        <w:endnoteRef/>
      </w:r>
      <w:r>
        <w:rPr>
          <w:rFonts w:ascii="Times New Roman" w:hAnsi="Times New Roman" w:cs="Times New Roman"/>
          <w:sz w:val="28"/>
          <w:szCs w:val="28"/>
          <w:lang w:val="uk-UA"/>
        </w:rPr>
        <w:t>. Арефьєв, В. Г.</w:t>
      </w:r>
      <w:r w:rsidRPr="00DC2A5B">
        <w:rPr>
          <w:rFonts w:ascii="Times New Roman" w:hAnsi="Times New Roman" w:cs="Times New Roman"/>
          <w:sz w:val="28"/>
          <w:szCs w:val="28"/>
          <w:lang w:val="uk-UA"/>
        </w:rPr>
        <w:t xml:space="preserve"> Основи теорії та методики фізичного виховання. Підручник. Кам’янець-Подільський: ПП Буйницький О. А.</w:t>
      </w:r>
      <w:r>
        <w:rPr>
          <w:rFonts w:ascii="Times New Roman" w:hAnsi="Times New Roman" w:cs="Times New Roman"/>
          <w:sz w:val="28"/>
          <w:szCs w:val="28"/>
          <w:lang w:val="uk-UA"/>
        </w:rPr>
        <w:t xml:space="preserve"> 2001. 432 с.</w:t>
      </w:r>
    </w:p>
  </w:endnote>
  <w:endnote w:id="46">
    <w:p w:rsidR="003C70AC" w:rsidRPr="00C457F1" w:rsidRDefault="003C70AC" w:rsidP="00C457F1">
      <w:pPr>
        <w:pStyle w:val="a7"/>
        <w:spacing w:line="360" w:lineRule="auto"/>
        <w:ind w:firstLine="709"/>
        <w:jc w:val="both"/>
        <w:rPr>
          <w:rFonts w:ascii="Times New Roman" w:hAnsi="Times New Roman" w:cs="Times New Roman"/>
          <w:sz w:val="28"/>
          <w:lang w:val="uk-UA"/>
        </w:rPr>
      </w:pPr>
      <w:r w:rsidRPr="00DC2A5B">
        <w:rPr>
          <w:rStyle w:val="a9"/>
          <w:rFonts w:ascii="Times New Roman" w:hAnsi="Times New Roman" w:cs="Times New Roman"/>
          <w:sz w:val="28"/>
          <w:szCs w:val="28"/>
          <w:vertAlign w:val="baseline"/>
          <w:lang w:val="uk-UA"/>
        </w:rPr>
        <w:endnoteRef/>
      </w:r>
      <w:r w:rsidRPr="00DC2A5B">
        <w:rPr>
          <w:rFonts w:ascii="Times New Roman" w:hAnsi="Times New Roman" w:cs="Times New Roman"/>
          <w:sz w:val="28"/>
          <w:szCs w:val="28"/>
          <w:lang w:val="uk-UA"/>
        </w:rPr>
        <w:t>. Чирва Г. Проблеми фізичного виховання і здоров’я у педагогічній спадщині К. Д. Ушинського</w:t>
      </w:r>
      <w:r w:rsidRPr="00281854">
        <w:rPr>
          <w:rFonts w:ascii="Times New Roman" w:hAnsi="Times New Roman" w:cs="Times New Roman"/>
          <w:sz w:val="28"/>
          <w:lang w:val="uk-UA"/>
        </w:rPr>
        <w:t xml:space="preserve">. Фізичне виховання, спорт і культура здоров’я у </w:t>
      </w:r>
      <w:r w:rsidRPr="00C457F1">
        <w:rPr>
          <w:rFonts w:ascii="Times New Roman" w:hAnsi="Times New Roman" w:cs="Times New Roman"/>
          <w:sz w:val="28"/>
          <w:lang w:val="uk-UA"/>
        </w:rPr>
        <w:t>сучасному суспільстві: зб. наук. пр., 1999. С. 60</w:t>
      </w:r>
      <w:r>
        <w:rPr>
          <w:rFonts w:ascii="Times New Roman" w:hAnsi="Times New Roman" w:cs="Times New Roman"/>
          <w:sz w:val="28"/>
          <w:lang w:val="uk-UA"/>
        </w:rPr>
        <w:t xml:space="preserve"> </w:t>
      </w:r>
      <w:r w:rsidRPr="00C457F1">
        <w:rPr>
          <w:rFonts w:ascii="Times New Roman" w:hAnsi="Times New Roman" w:cs="Times New Roman"/>
          <w:sz w:val="28"/>
          <w:lang w:val="uk-UA"/>
        </w:rPr>
        <w:t>-</w:t>
      </w:r>
      <w:r>
        <w:rPr>
          <w:rFonts w:ascii="Times New Roman" w:hAnsi="Times New Roman" w:cs="Times New Roman"/>
          <w:sz w:val="28"/>
          <w:lang w:val="uk-UA"/>
        </w:rPr>
        <w:t xml:space="preserve"> </w:t>
      </w:r>
      <w:r w:rsidRPr="00C457F1">
        <w:rPr>
          <w:rFonts w:ascii="Times New Roman" w:hAnsi="Times New Roman" w:cs="Times New Roman"/>
          <w:sz w:val="28"/>
          <w:lang w:val="uk-UA"/>
        </w:rPr>
        <w:t>65.</w:t>
      </w:r>
    </w:p>
  </w:endnote>
  <w:endnote w:id="47">
    <w:p w:rsidR="003C70AC" w:rsidRPr="00C457F1" w:rsidRDefault="003C70AC" w:rsidP="00C457F1">
      <w:pPr>
        <w:pStyle w:val="a7"/>
        <w:spacing w:line="360" w:lineRule="auto"/>
        <w:ind w:firstLine="709"/>
        <w:jc w:val="both"/>
        <w:rPr>
          <w:rFonts w:ascii="Times New Roman" w:hAnsi="Times New Roman" w:cs="Times New Roman"/>
          <w:sz w:val="28"/>
          <w:lang w:val="uk-UA"/>
        </w:rPr>
      </w:pPr>
      <w:r w:rsidRPr="00C457F1">
        <w:rPr>
          <w:rStyle w:val="a9"/>
          <w:rFonts w:ascii="Times New Roman" w:hAnsi="Times New Roman" w:cs="Times New Roman"/>
          <w:sz w:val="28"/>
          <w:vertAlign w:val="baseline"/>
        </w:rPr>
        <w:endnoteRef/>
      </w:r>
      <w:r>
        <w:rPr>
          <w:rFonts w:ascii="Times New Roman" w:hAnsi="Times New Roman" w:cs="Times New Roman"/>
          <w:sz w:val="28"/>
          <w:lang w:val="uk-UA"/>
        </w:rPr>
        <w:t>.</w:t>
      </w:r>
      <w:r w:rsidRPr="00C457F1">
        <w:rPr>
          <w:rFonts w:ascii="Times New Roman" w:hAnsi="Times New Roman" w:cs="Times New Roman"/>
          <w:sz w:val="28"/>
          <w:lang w:val="uk-UA"/>
        </w:rPr>
        <w:t xml:space="preserve"> Гаврилюк О. О. Стан позааудиторної роботи з формування комунікативної культури студентів у практиці вищого навчального педагогічного закладу. Вісник СевНТУ «Психологічні аспекти педагогіки і освіти», 2010., </w:t>
      </w:r>
      <w:r>
        <w:rPr>
          <w:rFonts w:ascii="Times New Roman" w:hAnsi="Times New Roman" w:cs="Times New Roman"/>
          <w:sz w:val="28"/>
          <w:lang w:val="uk-UA"/>
        </w:rPr>
        <w:t xml:space="preserve">С. </w:t>
      </w:r>
      <w:r w:rsidRPr="00C457F1">
        <w:rPr>
          <w:rFonts w:ascii="Times New Roman" w:hAnsi="Times New Roman" w:cs="Times New Roman"/>
          <w:sz w:val="28"/>
          <w:lang w:val="uk-UA"/>
        </w:rPr>
        <w:t>111</w:t>
      </w:r>
      <w:r>
        <w:rPr>
          <w:rFonts w:ascii="Times New Roman" w:hAnsi="Times New Roman" w:cs="Times New Roman"/>
          <w:sz w:val="28"/>
          <w:lang w:val="uk-UA"/>
        </w:rPr>
        <w:t xml:space="preserve"> </w:t>
      </w:r>
      <w:r w:rsidRPr="00C457F1">
        <w:rPr>
          <w:rFonts w:ascii="Times New Roman" w:hAnsi="Times New Roman" w:cs="Times New Roman"/>
          <w:sz w:val="28"/>
          <w:lang w:val="uk-UA"/>
        </w:rPr>
        <w:t>-</w:t>
      </w:r>
      <w:r>
        <w:rPr>
          <w:rFonts w:ascii="Times New Roman" w:hAnsi="Times New Roman" w:cs="Times New Roman"/>
          <w:sz w:val="28"/>
          <w:lang w:val="uk-UA"/>
        </w:rPr>
        <w:t xml:space="preserve"> </w:t>
      </w:r>
      <w:r w:rsidRPr="00C457F1">
        <w:rPr>
          <w:rFonts w:ascii="Times New Roman" w:hAnsi="Times New Roman" w:cs="Times New Roman"/>
          <w:sz w:val="28"/>
          <w:lang w:val="uk-UA"/>
        </w:rPr>
        <w:t>114.</w:t>
      </w:r>
    </w:p>
  </w:endnote>
  <w:endnote w:id="48">
    <w:p w:rsidR="003C70AC" w:rsidRPr="00CA2E3C" w:rsidRDefault="003C70AC" w:rsidP="00C457F1">
      <w:pPr>
        <w:pStyle w:val="a7"/>
        <w:spacing w:line="360" w:lineRule="auto"/>
        <w:ind w:firstLine="709"/>
        <w:jc w:val="both"/>
        <w:rPr>
          <w:rFonts w:ascii="Times New Roman" w:hAnsi="Times New Roman" w:cs="Times New Roman"/>
          <w:sz w:val="28"/>
          <w:szCs w:val="28"/>
          <w:lang w:val="uk-UA"/>
        </w:rPr>
      </w:pPr>
      <w:r w:rsidRPr="00C457F1">
        <w:rPr>
          <w:rStyle w:val="a9"/>
          <w:rFonts w:ascii="Times New Roman" w:hAnsi="Times New Roman" w:cs="Times New Roman"/>
          <w:sz w:val="28"/>
          <w:szCs w:val="28"/>
          <w:vertAlign w:val="baseline"/>
          <w:lang w:val="uk-UA"/>
        </w:rPr>
        <w:endnoteRef/>
      </w:r>
      <w:r w:rsidRPr="00C457F1">
        <w:rPr>
          <w:rFonts w:ascii="Times New Roman" w:hAnsi="Times New Roman" w:cs="Times New Roman"/>
          <w:sz w:val="28"/>
          <w:szCs w:val="28"/>
          <w:lang w:val="uk-UA"/>
        </w:rPr>
        <w:t>. Барно О. М.</w:t>
      </w:r>
      <w:r w:rsidRPr="00281854">
        <w:rPr>
          <w:rFonts w:ascii="Times New Roman" w:hAnsi="Times New Roman" w:cs="Times New Roman"/>
          <w:sz w:val="28"/>
          <w:szCs w:val="28"/>
          <w:lang w:val="uk-UA"/>
        </w:rPr>
        <w:t xml:space="preserve"> Шляхи формування духовного світу сучасного юриста. Духовність українства: збірник</w:t>
      </w:r>
      <w:r w:rsidRPr="00274810">
        <w:rPr>
          <w:rFonts w:ascii="Times New Roman" w:hAnsi="Times New Roman" w:cs="Times New Roman"/>
          <w:sz w:val="28"/>
          <w:szCs w:val="28"/>
          <w:lang w:val="uk-UA"/>
        </w:rPr>
        <w:t xml:space="preserve"> наукових праць,</w:t>
      </w:r>
      <w:r>
        <w:rPr>
          <w:rFonts w:ascii="Times New Roman" w:hAnsi="Times New Roman" w:cs="Times New Roman"/>
          <w:sz w:val="28"/>
          <w:szCs w:val="28"/>
          <w:lang w:val="uk-UA"/>
        </w:rPr>
        <w:t xml:space="preserve"> 2001.</w:t>
      </w:r>
      <w:r w:rsidRPr="00CA2E3C">
        <w:rPr>
          <w:rFonts w:ascii="Times New Roman" w:hAnsi="Times New Roman" w:cs="Times New Roman"/>
          <w:sz w:val="28"/>
          <w:szCs w:val="28"/>
        </w:rPr>
        <w:t>С. 63–68.</w:t>
      </w:r>
    </w:p>
  </w:endnote>
  <w:endnote w:id="49">
    <w:p w:rsidR="003C70AC" w:rsidRPr="00B944BB" w:rsidRDefault="003C70AC" w:rsidP="00B944BB">
      <w:pPr>
        <w:pStyle w:val="a7"/>
        <w:spacing w:line="360" w:lineRule="auto"/>
        <w:ind w:firstLine="709"/>
        <w:jc w:val="both"/>
        <w:rPr>
          <w:rFonts w:ascii="Times New Roman" w:hAnsi="Times New Roman" w:cs="Times New Roman"/>
          <w:sz w:val="28"/>
          <w:lang w:val="uk-UA"/>
        </w:rPr>
      </w:pPr>
      <w:r w:rsidRPr="00CA2E3C">
        <w:rPr>
          <w:rStyle w:val="a9"/>
          <w:rFonts w:ascii="Times New Roman" w:hAnsi="Times New Roman" w:cs="Times New Roman"/>
          <w:sz w:val="28"/>
          <w:vertAlign w:val="baseline"/>
        </w:rPr>
        <w:endnoteRef/>
      </w:r>
      <w:r>
        <w:rPr>
          <w:rFonts w:ascii="Times New Roman" w:hAnsi="Times New Roman" w:cs="Times New Roman"/>
          <w:sz w:val="28"/>
          <w:lang w:val="uk-UA"/>
        </w:rPr>
        <w:t xml:space="preserve">. </w:t>
      </w:r>
      <w:r>
        <w:rPr>
          <w:rFonts w:ascii="Times New Roman" w:hAnsi="Times New Roman" w:cs="Times New Roman"/>
          <w:sz w:val="28"/>
        </w:rPr>
        <w:t xml:space="preserve">Апанасенко Г. Л. </w:t>
      </w:r>
      <w:r w:rsidRPr="00CA2E3C">
        <w:rPr>
          <w:rFonts w:ascii="Times New Roman" w:hAnsi="Times New Roman" w:cs="Times New Roman"/>
          <w:sz w:val="28"/>
        </w:rPr>
        <w:t xml:space="preserve">Индивидуальное здоровье: сущность, </w:t>
      </w:r>
      <w:r w:rsidRPr="00B944BB">
        <w:rPr>
          <w:rFonts w:ascii="Times New Roman" w:hAnsi="Times New Roman" w:cs="Times New Roman"/>
          <w:sz w:val="28"/>
        </w:rPr>
        <w:t xml:space="preserve">механизмы, проявления. Физкультура в профилактике, лечении и реабилитации, 1(16). </w:t>
      </w:r>
      <w:r>
        <w:rPr>
          <w:rFonts w:ascii="Times New Roman" w:hAnsi="Times New Roman" w:cs="Times New Roman"/>
          <w:sz w:val="28"/>
          <w:lang w:val="uk-UA"/>
        </w:rPr>
        <w:t xml:space="preserve">2006. </w:t>
      </w:r>
      <w:r w:rsidRPr="00B944BB">
        <w:rPr>
          <w:rFonts w:ascii="Times New Roman" w:hAnsi="Times New Roman" w:cs="Times New Roman"/>
          <w:sz w:val="28"/>
        </w:rPr>
        <w:t>С. 66</w:t>
      </w:r>
      <w:r>
        <w:rPr>
          <w:rFonts w:ascii="Times New Roman" w:hAnsi="Times New Roman" w:cs="Times New Roman"/>
          <w:sz w:val="28"/>
          <w:lang w:val="uk-UA"/>
        </w:rPr>
        <w:t xml:space="preserve"> </w:t>
      </w:r>
      <w:r w:rsidRPr="00B944BB">
        <w:rPr>
          <w:rFonts w:ascii="Times New Roman" w:hAnsi="Times New Roman" w:cs="Times New Roman"/>
          <w:sz w:val="28"/>
        </w:rPr>
        <w:t>–</w:t>
      </w:r>
      <w:r>
        <w:rPr>
          <w:rFonts w:ascii="Times New Roman" w:hAnsi="Times New Roman" w:cs="Times New Roman"/>
          <w:sz w:val="28"/>
          <w:lang w:val="uk-UA"/>
        </w:rPr>
        <w:t xml:space="preserve"> </w:t>
      </w:r>
      <w:r w:rsidRPr="00B944BB">
        <w:rPr>
          <w:rFonts w:ascii="Times New Roman" w:hAnsi="Times New Roman" w:cs="Times New Roman"/>
          <w:sz w:val="28"/>
        </w:rPr>
        <w:t>69.</w:t>
      </w:r>
    </w:p>
  </w:endnote>
  <w:endnote w:id="50">
    <w:p w:rsidR="003C70AC" w:rsidRDefault="003C70AC" w:rsidP="00B944BB">
      <w:pPr>
        <w:pStyle w:val="a7"/>
        <w:spacing w:line="360" w:lineRule="auto"/>
        <w:ind w:firstLine="709"/>
        <w:jc w:val="both"/>
        <w:rPr>
          <w:rFonts w:ascii="Times New Roman" w:hAnsi="Times New Roman" w:cs="Times New Roman"/>
          <w:sz w:val="28"/>
          <w:lang w:val="uk-UA"/>
        </w:rPr>
      </w:pPr>
      <w:r w:rsidRPr="00B944BB">
        <w:rPr>
          <w:rStyle w:val="a9"/>
          <w:rFonts w:ascii="Times New Roman" w:hAnsi="Times New Roman" w:cs="Times New Roman"/>
          <w:sz w:val="28"/>
          <w:vertAlign w:val="baseline"/>
        </w:rPr>
        <w:endnoteRef/>
      </w:r>
      <w:r>
        <w:rPr>
          <w:rFonts w:ascii="Times New Roman" w:hAnsi="Times New Roman" w:cs="Times New Roman"/>
          <w:sz w:val="28"/>
          <w:lang w:val="uk-UA"/>
        </w:rPr>
        <w:t xml:space="preserve">. </w:t>
      </w:r>
      <w:r>
        <w:rPr>
          <w:rFonts w:ascii="Times New Roman" w:hAnsi="Times New Roman" w:cs="Times New Roman"/>
          <w:sz w:val="28"/>
        </w:rPr>
        <w:t xml:space="preserve">Корольчук М. С. </w:t>
      </w:r>
      <w:r w:rsidRPr="00B944BB">
        <w:rPr>
          <w:rFonts w:ascii="Times New Roman" w:hAnsi="Times New Roman" w:cs="Times New Roman"/>
          <w:sz w:val="28"/>
        </w:rPr>
        <w:t>Психофізіологія діяльності: підручник для студенів вищих навчальних закладів. Київ: Ельга, Ніка-Центр.</w:t>
      </w:r>
      <w:r>
        <w:rPr>
          <w:rFonts w:ascii="Times New Roman" w:hAnsi="Times New Roman" w:cs="Times New Roman"/>
          <w:sz w:val="28"/>
          <w:lang w:val="uk-UA"/>
        </w:rPr>
        <w:t xml:space="preserve"> 2003. 234 с.</w:t>
      </w: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Default="003C70AC" w:rsidP="00B944BB">
      <w:pPr>
        <w:pStyle w:val="a7"/>
        <w:spacing w:line="360" w:lineRule="auto"/>
        <w:ind w:firstLine="709"/>
        <w:jc w:val="both"/>
        <w:rPr>
          <w:rFonts w:ascii="Times New Roman" w:hAnsi="Times New Roman" w:cs="Times New Roman"/>
          <w:sz w:val="28"/>
          <w:lang w:val="uk-UA"/>
        </w:rPr>
      </w:pPr>
    </w:p>
    <w:p w:rsidR="003C70AC" w:rsidRPr="004E79B9" w:rsidRDefault="003C70AC" w:rsidP="009917CB">
      <w:pPr>
        <w:pStyle w:val="a7"/>
        <w:spacing w:line="360" w:lineRule="auto"/>
        <w:jc w:val="both"/>
        <w:rPr>
          <w:rFonts w:ascii="Times New Roman" w:hAnsi="Times New Roman" w:cs="Times New Roman"/>
          <w:sz w:val="28"/>
          <w:szCs w:val="2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38" w:rsidRDefault="00052838" w:rsidP="00A562AF">
      <w:pPr>
        <w:spacing w:after="0" w:line="240" w:lineRule="auto"/>
      </w:pPr>
      <w:r>
        <w:separator/>
      </w:r>
    </w:p>
  </w:footnote>
  <w:footnote w:type="continuationSeparator" w:id="0">
    <w:p w:rsidR="00052838" w:rsidRDefault="00052838" w:rsidP="00A562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1364205813"/>
      <w:docPartObj>
        <w:docPartGallery w:val="Page Numbers (Top of Page)"/>
        <w:docPartUnique/>
      </w:docPartObj>
    </w:sdtPr>
    <w:sdtEndPr>
      <w:rPr>
        <w:rStyle w:val="af"/>
      </w:rPr>
    </w:sdtEndPr>
    <w:sdtContent>
      <w:p w:rsidR="003C70AC" w:rsidRDefault="003C70AC" w:rsidP="003C70AC">
        <w:pPr>
          <w:pStyle w:val="a3"/>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rsidR="003C70AC" w:rsidRDefault="003C70AC" w:rsidP="003C70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
      </w:rPr>
      <w:id w:val="585894133"/>
      <w:docPartObj>
        <w:docPartGallery w:val="Page Numbers (Top of Page)"/>
        <w:docPartUnique/>
      </w:docPartObj>
    </w:sdtPr>
    <w:sdtEndPr>
      <w:rPr>
        <w:rStyle w:val="af"/>
      </w:rPr>
    </w:sdtEndPr>
    <w:sdtContent>
      <w:p w:rsidR="003C70AC" w:rsidRDefault="003C70AC" w:rsidP="003C70AC">
        <w:pPr>
          <w:pStyle w:val="a3"/>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57149B">
          <w:rPr>
            <w:rStyle w:val="af"/>
            <w:noProof/>
          </w:rPr>
          <w:t>2</w:t>
        </w:r>
        <w:r>
          <w:rPr>
            <w:rStyle w:val="af"/>
          </w:rPr>
          <w:fldChar w:fldCharType="end"/>
        </w:r>
      </w:p>
    </w:sdtContent>
  </w:sdt>
  <w:p w:rsidR="003C70AC" w:rsidRDefault="003C70AC" w:rsidP="003C70AC">
    <w:pPr>
      <w:pStyle w:val="a3"/>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0AC" w:rsidRDefault="003C70AC">
    <w:pPr>
      <w:pStyle w:val="a3"/>
      <w:jc w:val="right"/>
    </w:pPr>
  </w:p>
  <w:p w:rsidR="003C70AC" w:rsidRDefault="003C70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311C"/>
    <w:multiLevelType w:val="hybridMultilevel"/>
    <w:tmpl w:val="9028D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AE1A49"/>
    <w:multiLevelType w:val="multilevel"/>
    <w:tmpl w:val="24CAA646"/>
    <w:lvl w:ilvl="0">
      <w:start w:val="1"/>
      <w:numFmt w:val="decimal"/>
      <w:lvlText w:val="%1"/>
      <w:lvlJc w:val="left"/>
      <w:pPr>
        <w:ind w:left="615" w:hanging="615"/>
      </w:pPr>
      <w:rPr>
        <w:rFonts w:hint="default"/>
        <w:color w:val="auto"/>
      </w:rPr>
    </w:lvl>
    <w:lvl w:ilvl="1">
      <w:start w:val="1"/>
      <w:numFmt w:val="decimal"/>
      <w:lvlText w:val="%1.%2"/>
      <w:lvlJc w:val="left"/>
      <w:pPr>
        <w:ind w:left="1324" w:hanging="615"/>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2">
    <w:nsid w:val="1352684A"/>
    <w:multiLevelType w:val="hybridMultilevel"/>
    <w:tmpl w:val="839C6574"/>
    <w:lvl w:ilvl="0" w:tplc="0092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F4C1F"/>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9AA4F23"/>
    <w:multiLevelType w:val="hybridMultilevel"/>
    <w:tmpl w:val="B9AA44A8"/>
    <w:lvl w:ilvl="0" w:tplc="7DA0EC3E">
      <w:start w:val="3"/>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1A590A43"/>
    <w:multiLevelType w:val="hybridMultilevel"/>
    <w:tmpl w:val="F3CA1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3E358E"/>
    <w:multiLevelType w:val="hybridMultilevel"/>
    <w:tmpl w:val="3AC05132"/>
    <w:lvl w:ilvl="0" w:tplc="8C8C6CB8">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7">
    <w:nsid w:val="31344B62"/>
    <w:multiLevelType w:val="hybridMultilevel"/>
    <w:tmpl w:val="D9B20F7A"/>
    <w:lvl w:ilvl="0" w:tplc="0092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0A006C"/>
    <w:multiLevelType w:val="hybridMultilevel"/>
    <w:tmpl w:val="A5CE7F8A"/>
    <w:lvl w:ilvl="0" w:tplc="0092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5D0712"/>
    <w:multiLevelType w:val="hybridMultilevel"/>
    <w:tmpl w:val="C82CC6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80D2F2D"/>
    <w:multiLevelType w:val="hybridMultilevel"/>
    <w:tmpl w:val="34C6FF36"/>
    <w:lvl w:ilvl="0" w:tplc="660C3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9E10A7"/>
    <w:multiLevelType w:val="hybridMultilevel"/>
    <w:tmpl w:val="A5CE7F8A"/>
    <w:lvl w:ilvl="0" w:tplc="00924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0356E6"/>
    <w:multiLevelType w:val="hybridMultilevel"/>
    <w:tmpl w:val="1E121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29599A"/>
    <w:multiLevelType w:val="hybridMultilevel"/>
    <w:tmpl w:val="C388C878"/>
    <w:lvl w:ilvl="0" w:tplc="1C623F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4364B6"/>
    <w:multiLevelType w:val="hybridMultilevel"/>
    <w:tmpl w:val="035C1F54"/>
    <w:lvl w:ilvl="0" w:tplc="FF8EB0B8">
      <w:start w:val="1"/>
      <w:numFmt w:val="decimal"/>
      <w:lvlText w:val="%1."/>
      <w:lvlJc w:val="left"/>
      <w:pPr>
        <w:ind w:left="4572" w:hanging="4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3"/>
  </w:num>
  <w:num w:numId="2">
    <w:abstractNumId w:val="1"/>
  </w:num>
  <w:num w:numId="3">
    <w:abstractNumId w:val="4"/>
  </w:num>
  <w:num w:numId="4">
    <w:abstractNumId w:val="10"/>
  </w:num>
  <w:num w:numId="5">
    <w:abstractNumId w:val="12"/>
  </w:num>
  <w:num w:numId="6">
    <w:abstractNumId w:val="9"/>
  </w:num>
  <w:num w:numId="7">
    <w:abstractNumId w:val="13"/>
  </w:num>
  <w:num w:numId="8">
    <w:abstractNumId w:val="11"/>
  </w:num>
  <w:num w:numId="9">
    <w:abstractNumId w:val="14"/>
  </w:num>
  <w:num w:numId="10">
    <w:abstractNumId w:val="8"/>
  </w:num>
  <w:num w:numId="11">
    <w:abstractNumId w:val="0"/>
  </w:num>
  <w:num w:numId="12">
    <w:abstractNumId w:val="7"/>
  </w:num>
  <w:num w:numId="13">
    <w:abstractNumId w:val="6"/>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57"/>
    <w:rsid w:val="00003E8B"/>
    <w:rsid w:val="00014F82"/>
    <w:rsid w:val="00021872"/>
    <w:rsid w:val="0002365D"/>
    <w:rsid w:val="00025AEA"/>
    <w:rsid w:val="00027C87"/>
    <w:rsid w:val="0003204B"/>
    <w:rsid w:val="000346BC"/>
    <w:rsid w:val="000373F7"/>
    <w:rsid w:val="00052838"/>
    <w:rsid w:val="000542F8"/>
    <w:rsid w:val="0005613C"/>
    <w:rsid w:val="00060946"/>
    <w:rsid w:val="0006184E"/>
    <w:rsid w:val="00062638"/>
    <w:rsid w:val="00064A31"/>
    <w:rsid w:val="000737AE"/>
    <w:rsid w:val="000753C7"/>
    <w:rsid w:val="000B42DC"/>
    <w:rsid w:val="000B5E82"/>
    <w:rsid w:val="000C2A9A"/>
    <w:rsid w:val="000D390C"/>
    <w:rsid w:val="000D701E"/>
    <w:rsid w:val="00100B89"/>
    <w:rsid w:val="001034CC"/>
    <w:rsid w:val="00112971"/>
    <w:rsid w:val="0011792A"/>
    <w:rsid w:val="0012250A"/>
    <w:rsid w:val="00122E82"/>
    <w:rsid w:val="00123950"/>
    <w:rsid w:val="00124E98"/>
    <w:rsid w:val="00133D0C"/>
    <w:rsid w:val="001446D0"/>
    <w:rsid w:val="00145AED"/>
    <w:rsid w:val="00146BA1"/>
    <w:rsid w:val="00150ACA"/>
    <w:rsid w:val="00154428"/>
    <w:rsid w:val="0015646B"/>
    <w:rsid w:val="00156C6A"/>
    <w:rsid w:val="001576FE"/>
    <w:rsid w:val="00164C9C"/>
    <w:rsid w:val="00167284"/>
    <w:rsid w:val="00172BAA"/>
    <w:rsid w:val="00174328"/>
    <w:rsid w:val="00174F37"/>
    <w:rsid w:val="00183DBB"/>
    <w:rsid w:val="00185A9B"/>
    <w:rsid w:val="001863F6"/>
    <w:rsid w:val="00187B7F"/>
    <w:rsid w:val="001A3A78"/>
    <w:rsid w:val="001C0946"/>
    <w:rsid w:val="001C6D8B"/>
    <w:rsid w:val="001D6ED0"/>
    <w:rsid w:val="001E2BF1"/>
    <w:rsid w:val="001E4442"/>
    <w:rsid w:val="001F15F4"/>
    <w:rsid w:val="001F2FB5"/>
    <w:rsid w:val="001F6144"/>
    <w:rsid w:val="00206232"/>
    <w:rsid w:val="00210F07"/>
    <w:rsid w:val="00216ABD"/>
    <w:rsid w:val="00217843"/>
    <w:rsid w:val="00224EA2"/>
    <w:rsid w:val="0024419D"/>
    <w:rsid w:val="00245AB5"/>
    <w:rsid w:val="002541F5"/>
    <w:rsid w:val="00256B85"/>
    <w:rsid w:val="0027062F"/>
    <w:rsid w:val="00274810"/>
    <w:rsid w:val="00275BDC"/>
    <w:rsid w:val="002802A8"/>
    <w:rsid w:val="00281854"/>
    <w:rsid w:val="00284742"/>
    <w:rsid w:val="00292A11"/>
    <w:rsid w:val="002C0B31"/>
    <w:rsid w:val="002C45EC"/>
    <w:rsid w:val="002E00C5"/>
    <w:rsid w:val="002E184B"/>
    <w:rsid w:val="002F4621"/>
    <w:rsid w:val="003007E4"/>
    <w:rsid w:val="0030417C"/>
    <w:rsid w:val="00305ADD"/>
    <w:rsid w:val="00305DC9"/>
    <w:rsid w:val="003077EE"/>
    <w:rsid w:val="0031621C"/>
    <w:rsid w:val="00317420"/>
    <w:rsid w:val="003240F6"/>
    <w:rsid w:val="0032572B"/>
    <w:rsid w:val="00327F70"/>
    <w:rsid w:val="00330ACB"/>
    <w:rsid w:val="00351DC9"/>
    <w:rsid w:val="0035692C"/>
    <w:rsid w:val="0036104D"/>
    <w:rsid w:val="00364749"/>
    <w:rsid w:val="00364C90"/>
    <w:rsid w:val="00365019"/>
    <w:rsid w:val="0036639F"/>
    <w:rsid w:val="00366573"/>
    <w:rsid w:val="00370CD3"/>
    <w:rsid w:val="00382FA3"/>
    <w:rsid w:val="003916DF"/>
    <w:rsid w:val="00393064"/>
    <w:rsid w:val="00395356"/>
    <w:rsid w:val="003A2A69"/>
    <w:rsid w:val="003C02B9"/>
    <w:rsid w:val="003C70AC"/>
    <w:rsid w:val="003D1A84"/>
    <w:rsid w:val="003D49D2"/>
    <w:rsid w:val="003D73E9"/>
    <w:rsid w:val="003E005A"/>
    <w:rsid w:val="003E0875"/>
    <w:rsid w:val="003E5C24"/>
    <w:rsid w:val="003F2F23"/>
    <w:rsid w:val="003F6587"/>
    <w:rsid w:val="00401597"/>
    <w:rsid w:val="00404253"/>
    <w:rsid w:val="004063EE"/>
    <w:rsid w:val="00421736"/>
    <w:rsid w:val="00430D86"/>
    <w:rsid w:val="004336DB"/>
    <w:rsid w:val="0044539E"/>
    <w:rsid w:val="0045592B"/>
    <w:rsid w:val="0045771F"/>
    <w:rsid w:val="0046521D"/>
    <w:rsid w:val="00465D0D"/>
    <w:rsid w:val="004700BC"/>
    <w:rsid w:val="0047044E"/>
    <w:rsid w:val="00481BAC"/>
    <w:rsid w:val="00493C9E"/>
    <w:rsid w:val="004A022E"/>
    <w:rsid w:val="004A121D"/>
    <w:rsid w:val="004B0965"/>
    <w:rsid w:val="004C1ABA"/>
    <w:rsid w:val="004D0BB9"/>
    <w:rsid w:val="004E01EF"/>
    <w:rsid w:val="004E1DD2"/>
    <w:rsid w:val="004E3D35"/>
    <w:rsid w:val="004E79B9"/>
    <w:rsid w:val="004F4B4A"/>
    <w:rsid w:val="0050214C"/>
    <w:rsid w:val="00510572"/>
    <w:rsid w:val="00515AE8"/>
    <w:rsid w:val="00526EB0"/>
    <w:rsid w:val="005418B1"/>
    <w:rsid w:val="00543FE5"/>
    <w:rsid w:val="00545C6D"/>
    <w:rsid w:val="00546871"/>
    <w:rsid w:val="00546C95"/>
    <w:rsid w:val="00564AFF"/>
    <w:rsid w:val="0057149B"/>
    <w:rsid w:val="005725B3"/>
    <w:rsid w:val="005854C0"/>
    <w:rsid w:val="00587C0E"/>
    <w:rsid w:val="0059659B"/>
    <w:rsid w:val="005A7FB4"/>
    <w:rsid w:val="005C1008"/>
    <w:rsid w:val="005D5010"/>
    <w:rsid w:val="005D7C7F"/>
    <w:rsid w:val="005E0000"/>
    <w:rsid w:val="005E4832"/>
    <w:rsid w:val="005E7C96"/>
    <w:rsid w:val="005F1EE1"/>
    <w:rsid w:val="005F68A1"/>
    <w:rsid w:val="00613264"/>
    <w:rsid w:val="00613942"/>
    <w:rsid w:val="00616C22"/>
    <w:rsid w:val="00617745"/>
    <w:rsid w:val="0062092E"/>
    <w:rsid w:val="00637472"/>
    <w:rsid w:val="006474DE"/>
    <w:rsid w:val="00652BB0"/>
    <w:rsid w:val="00663CA8"/>
    <w:rsid w:val="0066783C"/>
    <w:rsid w:val="00680FAA"/>
    <w:rsid w:val="00683CD7"/>
    <w:rsid w:val="00687C55"/>
    <w:rsid w:val="00687FC6"/>
    <w:rsid w:val="00691F47"/>
    <w:rsid w:val="00692C28"/>
    <w:rsid w:val="00694BD5"/>
    <w:rsid w:val="00696D24"/>
    <w:rsid w:val="006A6D2B"/>
    <w:rsid w:val="006B0A1D"/>
    <w:rsid w:val="006B5D7E"/>
    <w:rsid w:val="006D3C0F"/>
    <w:rsid w:val="006F5FC8"/>
    <w:rsid w:val="006F71F5"/>
    <w:rsid w:val="00702F3D"/>
    <w:rsid w:val="00706CE0"/>
    <w:rsid w:val="007157C6"/>
    <w:rsid w:val="0072581E"/>
    <w:rsid w:val="00726F98"/>
    <w:rsid w:val="0073082D"/>
    <w:rsid w:val="00734615"/>
    <w:rsid w:val="00737F8D"/>
    <w:rsid w:val="00746BD5"/>
    <w:rsid w:val="007504CA"/>
    <w:rsid w:val="00753178"/>
    <w:rsid w:val="00754DA7"/>
    <w:rsid w:val="00776D35"/>
    <w:rsid w:val="00777528"/>
    <w:rsid w:val="00781C6B"/>
    <w:rsid w:val="007840D4"/>
    <w:rsid w:val="007866B6"/>
    <w:rsid w:val="00787A43"/>
    <w:rsid w:val="00794E4E"/>
    <w:rsid w:val="007A2C77"/>
    <w:rsid w:val="007A69F1"/>
    <w:rsid w:val="007B3A49"/>
    <w:rsid w:val="007B3DD7"/>
    <w:rsid w:val="007B5477"/>
    <w:rsid w:val="007C4ECC"/>
    <w:rsid w:val="007C589E"/>
    <w:rsid w:val="007D4459"/>
    <w:rsid w:val="007D5288"/>
    <w:rsid w:val="007D549B"/>
    <w:rsid w:val="007E0942"/>
    <w:rsid w:val="007E0E27"/>
    <w:rsid w:val="007E1E2B"/>
    <w:rsid w:val="007F1AAF"/>
    <w:rsid w:val="007F326D"/>
    <w:rsid w:val="00811E72"/>
    <w:rsid w:val="00814E71"/>
    <w:rsid w:val="00821DF8"/>
    <w:rsid w:val="008231D0"/>
    <w:rsid w:val="00825F46"/>
    <w:rsid w:val="00832DC4"/>
    <w:rsid w:val="00834100"/>
    <w:rsid w:val="00847ACA"/>
    <w:rsid w:val="008631E7"/>
    <w:rsid w:val="0087650A"/>
    <w:rsid w:val="00880AF3"/>
    <w:rsid w:val="00893BEF"/>
    <w:rsid w:val="00895913"/>
    <w:rsid w:val="008A525C"/>
    <w:rsid w:val="008B004A"/>
    <w:rsid w:val="008B0EA8"/>
    <w:rsid w:val="008B1179"/>
    <w:rsid w:val="008B2974"/>
    <w:rsid w:val="008D409F"/>
    <w:rsid w:val="008D43C6"/>
    <w:rsid w:val="008D63B0"/>
    <w:rsid w:val="008F2238"/>
    <w:rsid w:val="008F4009"/>
    <w:rsid w:val="008F61BE"/>
    <w:rsid w:val="00900AD1"/>
    <w:rsid w:val="009024CB"/>
    <w:rsid w:val="0090322E"/>
    <w:rsid w:val="00914B35"/>
    <w:rsid w:val="0092226F"/>
    <w:rsid w:val="009263C3"/>
    <w:rsid w:val="00930B3A"/>
    <w:rsid w:val="00932F8C"/>
    <w:rsid w:val="00933E26"/>
    <w:rsid w:val="00937CFE"/>
    <w:rsid w:val="009437AE"/>
    <w:rsid w:val="009554F0"/>
    <w:rsid w:val="0096579A"/>
    <w:rsid w:val="009732D5"/>
    <w:rsid w:val="00985026"/>
    <w:rsid w:val="00985E3C"/>
    <w:rsid w:val="009917CB"/>
    <w:rsid w:val="00994CE1"/>
    <w:rsid w:val="009A5494"/>
    <w:rsid w:val="009B6341"/>
    <w:rsid w:val="009C6E44"/>
    <w:rsid w:val="009D1150"/>
    <w:rsid w:val="009D1390"/>
    <w:rsid w:val="009D3CA2"/>
    <w:rsid w:val="009D7680"/>
    <w:rsid w:val="009E41F6"/>
    <w:rsid w:val="009F33EC"/>
    <w:rsid w:val="009F5264"/>
    <w:rsid w:val="00A008B4"/>
    <w:rsid w:val="00A0290B"/>
    <w:rsid w:val="00A141D4"/>
    <w:rsid w:val="00A14CA8"/>
    <w:rsid w:val="00A20283"/>
    <w:rsid w:val="00A267A7"/>
    <w:rsid w:val="00A27C55"/>
    <w:rsid w:val="00A5484C"/>
    <w:rsid w:val="00A562AF"/>
    <w:rsid w:val="00A611F5"/>
    <w:rsid w:val="00A67AA0"/>
    <w:rsid w:val="00A712C0"/>
    <w:rsid w:val="00A7769A"/>
    <w:rsid w:val="00A824CD"/>
    <w:rsid w:val="00A83D62"/>
    <w:rsid w:val="00A85903"/>
    <w:rsid w:val="00A9090F"/>
    <w:rsid w:val="00A93E7B"/>
    <w:rsid w:val="00A96491"/>
    <w:rsid w:val="00A96851"/>
    <w:rsid w:val="00AA0343"/>
    <w:rsid w:val="00AB6B17"/>
    <w:rsid w:val="00AC2687"/>
    <w:rsid w:val="00AD0EAC"/>
    <w:rsid w:val="00AE38E2"/>
    <w:rsid w:val="00AE7ACD"/>
    <w:rsid w:val="00AF07D2"/>
    <w:rsid w:val="00AF199B"/>
    <w:rsid w:val="00AF418D"/>
    <w:rsid w:val="00B00E8F"/>
    <w:rsid w:val="00B20806"/>
    <w:rsid w:val="00B32E32"/>
    <w:rsid w:val="00B36780"/>
    <w:rsid w:val="00B371A9"/>
    <w:rsid w:val="00B37B6F"/>
    <w:rsid w:val="00B67A7D"/>
    <w:rsid w:val="00B74864"/>
    <w:rsid w:val="00B773E7"/>
    <w:rsid w:val="00B777F9"/>
    <w:rsid w:val="00B83A39"/>
    <w:rsid w:val="00B929F8"/>
    <w:rsid w:val="00B944BB"/>
    <w:rsid w:val="00B976CB"/>
    <w:rsid w:val="00BA0F5F"/>
    <w:rsid w:val="00BA3138"/>
    <w:rsid w:val="00BE6217"/>
    <w:rsid w:val="00C01974"/>
    <w:rsid w:val="00C02382"/>
    <w:rsid w:val="00C10467"/>
    <w:rsid w:val="00C10579"/>
    <w:rsid w:val="00C1158C"/>
    <w:rsid w:val="00C2455B"/>
    <w:rsid w:val="00C25F46"/>
    <w:rsid w:val="00C274FB"/>
    <w:rsid w:val="00C27814"/>
    <w:rsid w:val="00C37A7F"/>
    <w:rsid w:val="00C457F1"/>
    <w:rsid w:val="00C47504"/>
    <w:rsid w:val="00C51909"/>
    <w:rsid w:val="00C6736C"/>
    <w:rsid w:val="00C771D8"/>
    <w:rsid w:val="00C83A19"/>
    <w:rsid w:val="00C92071"/>
    <w:rsid w:val="00CA2E3C"/>
    <w:rsid w:val="00CA33B3"/>
    <w:rsid w:val="00CA567F"/>
    <w:rsid w:val="00CB09E6"/>
    <w:rsid w:val="00CB5AE4"/>
    <w:rsid w:val="00CD0D69"/>
    <w:rsid w:val="00CE71F1"/>
    <w:rsid w:val="00CF5D00"/>
    <w:rsid w:val="00CF73AD"/>
    <w:rsid w:val="00D05B76"/>
    <w:rsid w:val="00D1629D"/>
    <w:rsid w:val="00D230CF"/>
    <w:rsid w:val="00D326A7"/>
    <w:rsid w:val="00D4175D"/>
    <w:rsid w:val="00D473BD"/>
    <w:rsid w:val="00D57E0B"/>
    <w:rsid w:val="00D66379"/>
    <w:rsid w:val="00D772E9"/>
    <w:rsid w:val="00D8090F"/>
    <w:rsid w:val="00D824FA"/>
    <w:rsid w:val="00D87210"/>
    <w:rsid w:val="00DB714F"/>
    <w:rsid w:val="00DB772E"/>
    <w:rsid w:val="00DC2A5B"/>
    <w:rsid w:val="00DC3BD1"/>
    <w:rsid w:val="00DC5C34"/>
    <w:rsid w:val="00DD69DE"/>
    <w:rsid w:val="00DD7FB3"/>
    <w:rsid w:val="00DF07AA"/>
    <w:rsid w:val="00DF2739"/>
    <w:rsid w:val="00DF6622"/>
    <w:rsid w:val="00E13CB1"/>
    <w:rsid w:val="00E13DD6"/>
    <w:rsid w:val="00E22BDC"/>
    <w:rsid w:val="00E438B2"/>
    <w:rsid w:val="00E43E39"/>
    <w:rsid w:val="00E46757"/>
    <w:rsid w:val="00E57495"/>
    <w:rsid w:val="00E57796"/>
    <w:rsid w:val="00E67C6D"/>
    <w:rsid w:val="00E72F26"/>
    <w:rsid w:val="00E815E7"/>
    <w:rsid w:val="00E82A71"/>
    <w:rsid w:val="00E873CA"/>
    <w:rsid w:val="00EA2422"/>
    <w:rsid w:val="00EA30E0"/>
    <w:rsid w:val="00EA7D19"/>
    <w:rsid w:val="00EB2322"/>
    <w:rsid w:val="00EB2D14"/>
    <w:rsid w:val="00EB4665"/>
    <w:rsid w:val="00ED50F7"/>
    <w:rsid w:val="00EE09E0"/>
    <w:rsid w:val="00EE6468"/>
    <w:rsid w:val="00F04F27"/>
    <w:rsid w:val="00F12D02"/>
    <w:rsid w:val="00F26253"/>
    <w:rsid w:val="00F34E31"/>
    <w:rsid w:val="00F34F29"/>
    <w:rsid w:val="00F473F5"/>
    <w:rsid w:val="00F50981"/>
    <w:rsid w:val="00F52B2A"/>
    <w:rsid w:val="00F55F7E"/>
    <w:rsid w:val="00F56DD7"/>
    <w:rsid w:val="00F67B7E"/>
    <w:rsid w:val="00F75780"/>
    <w:rsid w:val="00FA1B57"/>
    <w:rsid w:val="00FC2C4C"/>
    <w:rsid w:val="00FC435C"/>
    <w:rsid w:val="00FF0589"/>
    <w:rsid w:val="00FF1D7B"/>
    <w:rsid w:val="00FF3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AF"/>
  </w:style>
  <w:style w:type="paragraph" w:styleId="a5">
    <w:name w:val="footer"/>
    <w:basedOn w:val="a"/>
    <w:link w:val="a6"/>
    <w:uiPriority w:val="99"/>
    <w:unhideWhenUsed/>
    <w:rsid w:val="00A5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AF"/>
  </w:style>
  <w:style w:type="paragraph" w:styleId="a7">
    <w:name w:val="endnote text"/>
    <w:basedOn w:val="a"/>
    <w:link w:val="a8"/>
    <w:uiPriority w:val="99"/>
    <w:unhideWhenUsed/>
    <w:rsid w:val="00C02382"/>
    <w:pPr>
      <w:spacing w:after="0" w:line="240" w:lineRule="auto"/>
    </w:pPr>
    <w:rPr>
      <w:sz w:val="20"/>
      <w:szCs w:val="20"/>
    </w:rPr>
  </w:style>
  <w:style w:type="character" w:customStyle="1" w:styleId="a8">
    <w:name w:val="Текст концевой сноски Знак"/>
    <w:basedOn w:val="a0"/>
    <w:link w:val="a7"/>
    <w:uiPriority w:val="99"/>
    <w:rsid w:val="00C02382"/>
    <w:rPr>
      <w:sz w:val="20"/>
      <w:szCs w:val="20"/>
    </w:rPr>
  </w:style>
  <w:style w:type="character" w:styleId="a9">
    <w:name w:val="endnote reference"/>
    <w:basedOn w:val="a0"/>
    <w:uiPriority w:val="99"/>
    <w:semiHidden/>
    <w:unhideWhenUsed/>
    <w:rsid w:val="00C02382"/>
    <w:rPr>
      <w:vertAlign w:val="superscript"/>
    </w:rPr>
  </w:style>
  <w:style w:type="paragraph" w:styleId="aa">
    <w:name w:val="List Paragraph"/>
    <w:basedOn w:val="a"/>
    <w:uiPriority w:val="34"/>
    <w:qFormat/>
    <w:rsid w:val="0027062F"/>
    <w:pPr>
      <w:ind w:left="720"/>
      <w:contextualSpacing/>
    </w:pPr>
  </w:style>
  <w:style w:type="table" w:styleId="ab">
    <w:name w:val="Table Grid"/>
    <w:basedOn w:val="a1"/>
    <w:uiPriority w:val="39"/>
    <w:rsid w:val="0038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азвание Знак"/>
    <w:uiPriority w:val="10"/>
    <w:rsid w:val="007F1AAF"/>
    <w:rPr>
      <w:b/>
      <w:sz w:val="28"/>
      <w:lang w:val="uk-UA" w:eastAsia="ru-RU" w:bidi="ar-SA"/>
    </w:rPr>
  </w:style>
  <w:style w:type="paragraph" w:styleId="ad">
    <w:name w:val="Body Text Indent"/>
    <w:basedOn w:val="a"/>
    <w:link w:val="ae"/>
    <w:uiPriority w:val="99"/>
    <w:semiHidden/>
    <w:unhideWhenUsed/>
    <w:rsid w:val="00421736"/>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421736"/>
    <w:rPr>
      <w:rFonts w:ascii="Times New Roman" w:eastAsia="Times New Roman" w:hAnsi="Times New Roman" w:cs="Times New Roman"/>
      <w:sz w:val="20"/>
      <w:szCs w:val="20"/>
    </w:rPr>
  </w:style>
  <w:style w:type="character" w:styleId="af">
    <w:name w:val="page number"/>
    <w:basedOn w:val="a0"/>
    <w:uiPriority w:val="99"/>
    <w:semiHidden/>
    <w:unhideWhenUsed/>
    <w:rsid w:val="003C70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62AF"/>
  </w:style>
  <w:style w:type="paragraph" w:styleId="a5">
    <w:name w:val="footer"/>
    <w:basedOn w:val="a"/>
    <w:link w:val="a6"/>
    <w:uiPriority w:val="99"/>
    <w:unhideWhenUsed/>
    <w:rsid w:val="00A562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62AF"/>
  </w:style>
  <w:style w:type="paragraph" w:styleId="a7">
    <w:name w:val="endnote text"/>
    <w:basedOn w:val="a"/>
    <w:link w:val="a8"/>
    <w:uiPriority w:val="99"/>
    <w:unhideWhenUsed/>
    <w:rsid w:val="00C02382"/>
    <w:pPr>
      <w:spacing w:after="0" w:line="240" w:lineRule="auto"/>
    </w:pPr>
    <w:rPr>
      <w:sz w:val="20"/>
      <w:szCs w:val="20"/>
    </w:rPr>
  </w:style>
  <w:style w:type="character" w:customStyle="1" w:styleId="a8">
    <w:name w:val="Текст концевой сноски Знак"/>
    <w:basedOn w:val="a0"/>
    <w:link w:val="a7"/>
    <w:uiPriority w:val="99"/>
    <w:rsid w:val="00C02382"/>
    <w:rPr>
      <w:sz w:val="20"/>
      <w:szCs w:val="20"/>
    </w:rPr>
  </w:style>
  <w:style w:type="character" w:styleId="a9">
    <w:name w:val="endnote reference"/>
    <w:basedOn w:val="a0"/>
    <w:uiPriority w:val="99"/>
    <w:semiHidden/>
    <w:unhideWhenUsed/>
    <w:rsid w:val="00C02382"/>
    <w:rPr>
      <w:vertAlign w:val="superscript"/>
    </w:rPr>
  </w:style>
  <w:style w:type="paragraph" w:styleId="aa">
    <w:name w:val="List Paragraph"/>
    <w:basedOn w:val="a"/>
    <w:uiPriority w:val="34"/>
    <w:qFormat/>
    <w:rsid w:val="0027062F"/>
    <w:pPr>
      <w:ind w:left="720"/>
      <w:contextualSpacing/>
    </w:pPr>
  </w:style>
  <w:style w:type="table" w:styleId="ab">
    <w:name w:val="Table Grid"/>
    <w:basedOn w:val="a1"/>
    <w:uiPriority w:val="39"/>
    <w:rsid w:val="00382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азвание Знак"/>
    <w:uiPriority w:val="10"/>
    <w:rsid w:val="007F1AAF"/>
    <w:rPr>
      <w:b/>
      <w:sz w:val="28"/>
      <w:lang w:val="uk-UA" w:eastAsia="ru-RU" w:bidi="ar-SA"/>
    </w:rPr>
  </w:style>
  <w:style w:type="paragraph" w:styleId="ad">
    <w:name w:val="Body Text Indent"/>
    <w:basedOn w:val="a"/>
    <w:link w:val="ae"/>
    <w:uiPriority w:val="99"/>
    <w:semiHidden/>
    <w:unhideWhenUsed/>
    <w:rsid w:val="00421736"/>
    <w:pPr>
      <w:spacing w:after="120" w:line="240" w:lineRule="auto"/>
      <w:ind w:left="283"/>
    </w:pPr>
    <w:rPr>
      <w:rFonts w:ascii="Times New Roman" w:eastAsia="Times New Roman" w:hAnsi="Times New Roman" w:cs="Times New Roman"/>
      <w:sz w:val="20"/>
      <w:szCs w:val="20"/>
    </w:rPr>
  </w:style>
  <w:style w:type="character" w:customStyle="1" w:styleId="ae">
    <w:name w:val="Основной текст с отступом Знак"/>
    <w:basedOn w:val="a0"/>
    <w:link w:val="ad"/>
    <w:uiPriority w:val="99"/>
    <w:semiHidden/>
    <w:rsid w:val="00421736"/>
    <w:rPr>
      <w:rFonts w:ascii="Times New Roman" w:eastAsia="Times New Roman" w:hAnsi="Times New Roman" w:cs="Times New Roman"/>
      <w:sz w:val="20"/>
      <w:szCs w:val="20"/>
    </w:rPr>
  </w:style>
  <w:style w:type="character" w:styleId="af">
    <w:name w:val="page number"/>
    <w:basedOn w:val="a0"/>
    <w:uiPriority w:val="99"/>
    <w:semiHidden/>
    <w:unhideWhenUsed/>
    <w:rsid w:val="003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1211">
      <w:bodyDiv w:val="1"/>
      <w:marLeft w:val="0"/>
      <w:marRight w:val="0"/>
      <w:marTop w:val="0"/>
      <w:marBottom w:val="0"/>
      <w:divBdr>
        <w:top w:val="none" w:sz="0" w:space="0" w:color="auto"/>
        <w:left w:val="none" w:sz="0" w:space="0" w:color="auto"/>
        <w:bottom w:val="none" w:sz="0" w:space="0" w:color="auto"/>
        <w:right w:val="none" w:sz="0" w:space="0" w:color="auto"/>
      </w:divBdr>
    </w:div>
    <w:div w:id="387193461">
      <w:bodyDiv w:val="1"/>
      <w:marLeft w:val="0"/>
      <w:marRight w:val="0"/>
      <w:marTop w:val="0"/>
      <w:marBottom w:val="0"/>
      <w:divBdr>
        <w:top w:val="none" w:sz="0" w:space="0" w:color="auto"/>
        <w:left w:val="none" w:sz="0" w:space="0" w:color="auto"/>
        <w:bottom w:val="none" w:sz="0" w:space="0" w:color="auto"/>
        <w:right w:val="none" w:sz="0" w:space="0" w:color="auto"/>
      </w:divBdr>
    </w:div>
    <w:div w:id="674723535">
      <w:bodyDiv w:val="1"/>
      <w:marLeft w:val="0"/>
      <w:marRight w:val="0"/>
      <w:marTop w:val="0"/>
      <w:marBottom w:val="0"/>
      <w:divBdr>
        <w:top w:val="none" w:sz="0" w:space="0" w:color="auto"/>
        <w:left w:val="none" w:sz="0" w:space="0" w:color="auto"/>
        <w:bottom w:val="none" w:sz="0" w:space="0" w:color="auto"/>
        <w:right w:val="none" w:sz="0" w:space="0" w:color="auto"/>
      </w:divBdr>
      <w:divsChild>
        <w:div w:id="1342271277">
          <w:marLeft w:val="0"/>
          <w:marRight w:val="0"/>
          <w:marTop w:val="0"/>
          <w:marBottom w:val="0"/>
          <w:divBdr>
            <w:top w:val="none" w:sz="0" w:space="0" w:color="auto"/>
            <w:left w:val="none" w:sz="0" w:space="0" w:color="auto"/>
            <w:bottom w:val="none" w:sz="0" w:space="0" w:color="auto"/>
            <w:right w:val="none" w:sz="0" w:space="0" w:color="auto"/>
          </w:divBdr>
          <w:divsChild>
            <w:div w:id="988555065">
              <w:marLeft w:val="0"/>
              <w:marRight w:val="0"/>
              <w:marTop w:val="0"/>
              <w:marBottom w:val="0"/>
              <w:divBdr>
                <w:top w:val="none" w:sz="0" w:space="0" w:color="auto"/>
                <w:left w:val="none" w:sz="0" w:space="0" w:color="auto"/>
                <w:bottom w:val="none" w:sz="0" w:space="0" w:color="auto"/>
                <w:right w:val="none" w:sz="0" w:space="0" w:color="auto"/>
              </w:divBdr>
              <w:divsChild>
                <w:div w:id="11816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5890">
      <w:bodyDiv w:val="1"/>
      <w:marLeft w:val="0"/>
      <w:marRight w:val="0"/>
      <w:marTop w:val="0"/>
      <w:marBottom w:val="0"/>
      <w:divBdr>
        <w:top w:val="none" w:sz="0" w:space="0" w:color="auto"/>
        <w:left w:val="none" w:sz="0" w:space="0" w:color="auto"/>
        <w:bottom w:val="none" w:sz="0" w:space="0" w:color="auto"/>
        <w:right w:val="none" w:sz="0" w:space="0" w:color="auto"/>
      </w:divBdr>
    </w:div>
    <w:div w:id="1066419052">
      <w:bodyDiv w:val="1"/>
      <w:marLeft w:val="0"/>
      <w:marRight w:val="0"/>
      <w:marTop w:val="0"/>
      <w:marBottom w:val="0"/>
      <w:divBdr>
        <w:top w:val="none" w:sz="0" w:space="0" w:color="auto"/>
        <w:left w:val="none" w:sz="0" w:space="0" w:color="auto"/>
        <w:bottom w:val="none" w:sz="0" w:space="0" w:color="auto"/>
        <w:right w:val="none" w:sz="0" w:space="0" w:color="auto"/>
      </w:divBdr>
    </w:div>
    <w:div w:id="1661881520">
      <w:bodyDiv w:val="1"/>
      <w:marLeft w:val="0"/>
      <w:marRight w:val="0"/>
      <w:marTop w:val="0"/>
      <w:marBottom w:val="0"/>
      <w:divBdr>
        <w:top w:val="none" w:sz="0" w:space="0" w:color="auto"/>
        <w:left w:val="none" w:sz="0" w:space="0" w:color="auto"/>
        <w:bottom w:val="none" w:sz="0" w:space="0" w:color="auto"/>
        <w:right w:val="none" w:sz="0" w:space="0" w:color="auto"/>
      </w:divBdr>
    </w:div>
    <w:div w:id="1790270836">
      <w:bodyDiv w:val="1"/>
      <w:marLeft w:val="0"/>
      <w:marRight w:val="0"/>
      <w:marTop w:val="0"/>
      <w:marBottom w:val="0"/>
      <w:divBdr>
        <w:top w:val="none" w:sz="0" w:space="0" w:color="auto"/>
        <w:left w:val="none" w:sz="0" w:space="0" w:color="auto"/>
        <w:bottom w:val="none" w:sz="0" w:space="0" w:color="auto"/>
        <w:right w:val="none" w:sz="0" w:space="0" w:color="auto"/>
      </w:divBdr>
    </w:div>
    <w:div w:id="1808665888">
      <w:bodyDiv w:val="1"/>
      <w:marLeft w:val="0"/>
      <w:marRight w:val="0"/>
      <w:marTop w:val="0"/>
      <w:marBottom w:val="0"/>
      <w:divBdr>
        <w:top w:val="none" w:sz="0" w:space="0" w:color="auto"/>
        <w:left w:val="none" w:sz="0" w:space="0" w:color="auto"/>
        <w:bottom w:val="none" w:sz="0" w:space="0" w:color="auto"/>
        <w:right w:val="none" w:sz="0" w:space="0" w:color="auto"/>
      </w:divBdr>
      <w:divsChild>
        <w:div w:id="366680392">
          <w:marLeft w:val="0"/>
          <w:marRight w:val="0"/>
          <w:marTop w:val="0"/>
          <w:marBottom w:val="0"/>
          <w:divBdr>
            <w:top w:val="none" w:sz="0" w:space="0" w:color="auto"/>
            <w:left w:val="none" w:sz="0" w:space="0" w:color="auto"/>
            <w:bottom w:val="none" w:sz="0" w:space="0" w:color="auto"/>
            <w:right w:val="none" w:sz="0" w:space="0" w:color="auto"/>
          </w:divBdr>
          <w:divsChild>
            <w:div w:id="1230117657">
              <w:marLeft w:val="0"/>
              <w:marRight w:val="0"/>
              <w:marTop w:val="0"/>
              <w:marBottom w:val="0"/>
              <w:divBdr>
                <w:top w:val="none" w:sz="0" w:space="0" w:color="auto"/>
                <w:left w:val="none" w:sz="0" w:space="0" w:color="auto"/>
                <w:bottom w:val="none" w:sz="0" w:space="0" w:color="auto"/>
                <w:right w:val="none" w:sz="0" w:space="0" w:color="auto"/>
              </w:divBdr>
              <w:divsChild>
                <w:div w:id="19105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5240">
      <w:bodyDiv w:val="1"/>
      <w:marLeft w:val="0"/>
      <w:marRight w:val="0"/>
      <w:marTop w:val="0"/>
      <w:marBottom w:val="0"/>
      <w:divBdr>
        <w:top w:val="none" w:sz="0" w:space="0" w:color="auto"/>
        <w:left w:val="none" w:sz="0" w:space="0" w:color="auto"/>
        <w:bottom w:val="none" w:sz="0" w:space="0" w:color="auto"/>
        <w:right w:val="none" w:sz="0" w:space="0" w:color="auto"/>
      </w:divBdr>
    </w:div>
    <w:div w:id="1922564986">
      <w:bodyDiv w:val="1"/>
      <w:marLeft w:val="0"/>
      <w:marRight w:val="0"/>
      <w:marTop w:val="0"/>
      <w:marBottom w:val="0"/>
      <w:divBdr>
        <w:top w:val="none" w:sz="0" w:space="0" w:color="auto"/>
        <w:left w:val="none" w:sz="0" w:space="0" w:color="auto"/>
        <w:bottom w:val="none" w:sz="0" w:space="0" w:color="auto"/>
        <w:right w:val="none" w:sz="0" w:space="0" w:color="auto"/>
      </w:divBdr>
    </w:div>
    <w:div w:id="19987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43;&#1054;&#1053;&#1063;&#1040;&#1056;&#1054;&#1042;_&#1040;\&#1043;&#1054;&#1053;&#1063;&#1040;&#1056;&#1054;&#1042;_&#10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43;&#1054;&#1053;&#1063;&#1040;&#1056;&#1054;&#1042;_&#1040;\&#1043;&#1054;&#1053;&#1063;&#1040;&#1056;&#1054;&#1042;_&#104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43;&#1054;&#1053;&#1063;&#1040;&#1056;&#1054;&#1042;_&#1040;\&#1043;&#1054;&#1053;&#1063;&#1040;&#1056;&#1054;&#1042;_&#10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43;&#1054;&#1053;&#1063;&#1040;&#1056;&#1054;&#1042;_&#1040;\&#1043;&#1054;&#1053;&#1063;&#1040;&#1056;&#1054;&#1042;_&#10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Users\imac\Documents\&#1047;&#1053;&#1059;\&#1044;&#1048;&#1055;&#1051;&#1054;&#1052;&#1048;\&#1059;&#1050;&#1056;\2020\&#1044;&#1048;&#1055;&#1051;&#1054;&#1052;&#1048;-2020\&#1071;\&#1047;&#1042;\&#1043;&#1054;&#1053;&#1063;&#1040;&#1056;&#1054;&#1042;_&#1040;\&#1043;&#1054;&#1053;&#1063;&#1040;&#1056;&#1054;&#1042;_&#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Лист2!$B$1</c:f>
              <c:strCache>
                <c:ptCount val="1"/>
                <c:pt idx="0">
                  <c:v>Курсанти</c:v>
                </c:pt>
              </c:strCache>
            </c:strRef>
          </c:tx>
          <c:spPr>
            <a:pattFill prst="pct5">
              <a:fgClr>
                <a:schemeClr val="tx1"/>
              </a:fgClr>
              <a:bgClr>
                <a:schemeClr val="bg1"/>
              </a:bgClr>
            </a:pattFill>
            <a:ln>
              <a:solidFill>
                <a:schemeClr val="tx1"/>
              </a:solidFill>
            </a:ln>
            <a:effectLst/>
          </c:spPr>
          <c:invertIfNegative val="0"/>
          <c:cat>
            <c:strRef>
              <c:f>Лист2!$A$2:$A$5</c:f>
              <c:strCache>
                <c:ptCount val="4"/>
                <c:pt idx="0">
                  <c:v>1. Вважають за бажане</c:v>
                </c:pt>
                <c:pt idx="1">
                  <c:v>2. Вважають за необхідне</c:v>
                </c:pt>
                <c:pt idx="2">
                  <c:v>3. Вважають обов’язковим</c:v>
                </c:pt>
                <c:pt idx="3">
                  <c:v>4. Вважають не обов’язковим</c:v>
                </c:pt>
              </c:strCache>
            </c:strRef>
          </c:cat>
          <c:val>
            <c:numRef>
              <c:f>Лист2!$B$2:$B$5</c:f>
              <c:numCache>
                <c:formatCode>General</c:formatCode>
                <c:ptCount val="4"/>
                <c:pt idx="0">
                  <c:v>17</c:v>
                </c:pt>
                <c:pt idx="1">
                  <c:v>27</c:v>
                </c:pt>
                <c:pt idx="2">
                  <c:v>56</c:v>
                </c:pt>
                <c:pt idx="3">
                  <c:v>10</c:v>
                </c:pt>
              </c:numCache>
            </c:numRef>
          </c:val>
          <c:extLst xmlns:c16r2="http://schemas.microsoft.com/office/drawing/2015/06/chart">
            <c:ext xmlns:c16="http://schemas.microsoft.com/office/drawing/2014/chart" uri="{C3380CC4-5D6E-409C-BE32-E72D297353CC}">
              <c16:uniqueId val="{00000000-20B3-9B43-8606-B411E5D88AF9}"/>
            </c:ext>
          </c:extLst>
        </c:ser>
        <c:ser>
          <c:idx val="1"/>
          <c:order val="1"/>
          <c:tx>
            <c:strRef>
              <c:f>Лист2!$C$1</c:f>
              <c:strCache>
                <c:ptCount val="1"/>
                <c:pt idx="0">
                  <c:v>Студенти</c:v>
                </c:pt>
              </c:strCache>
            </c:strRef>
          </c:tx>
          <c:spPr>
            <a:pattFill prst="horzBrick">
              <a:fgClr>
                <a:schemeClr val="tx1"/>
              </a:fgClr>
              <a:bgClr>
                <a:schemeClr val="bg1"/>
              </a:bgClr>
            </a:pattFill>
            <a:ln>
              <a:solidFill>
                <a:schemeClr val="tx1"/>
              </a:solidFill>
            </a:ln>
            <a:effectLst/>
          </c:spPr>
          <c:invertIfNegative val="0"/>
          <c:cat>
            <c:strRef>
              <c:f>Лист2!$A$2:$A$5</c:f>
              <c:strCache>
                <c:ptCount val="4"/>
                <c:pt idx="0">
                  <c:v>1. Вважають за бажане</c:v>
                </c:pt>
                <c:pt idx="1">
                  <c:v>2. Вважають за необхідне</c:v>
                </c:pt>
                <c:pt idx="2">
                  <c:v>3. Вважають обов’язковим</c:v>
                </c:pt>
                <c:pt idx="3">
                  <c:v>4. Вважають не обов’язковим</c:v>
                </c:pt>
              </c:strCache>
            </c:strRef>
          </c:cat>
          <c:val>
            <c:numRef>
              <c:f>Лист2!$C$2:$C$5</c:f>
              <c:numCache>
                <c:formatCode>General</c:formatCode>
                <c:ptCount val="4"/>
                <c:pt idx="0">
                  <c:v>16</c:v>
                </c:pt>
                <c:pt idx="1">
                  <c:v>28</c:v>
                </c:pt>
                <c:pt idx="2">
                  <c:v>37</c:v>
                </c:pt>
                <c:pt idx="3">
                  <c:v>19</c:v>
                </c:pt>
              </c:numCache>
            </c:numRef>
          </c:val>
          <c:extLst xmlns:c16r2="http://schemas.microsoft.com/office/drawing/2015/06/chart">
            <c:ext xmlns:c16="http://schemas.microsoft.com/office/drawing/2014/chart" uri="{C3380CC4-5D6E-409C-BE32-E72D297353CC}">
              <c16:uniqueId val="{00000001-20B3-9B43-8606-B411E5D88AF9}"/>
            </c:ext>
          </c:extLst>
        </c:ser>
        <c:dLbls>
          <c:showLegendKey val="0"/>
          <c:showVal val="0"/>
          <c:showCatName val="0"/>
          <c:showSerName val="0"/>
          <c:showPercent val="0"/>
          <c:showBubbleSize val="0"/>
        </c:dLbls>
        <c:gapWidth val="182"/>
        <c:axId val="170783488"/>
        <c:axId val="170785024"/>
      </c:barChart>
      <c:catAx>
        <c:axId val="170783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0785024"/>
        <c:crosses val="autoZero"/>
        <c:auto val="1"/>
        <c:lblAlgn val="ctr"/>
        <c:lblOffset val="100"/>
        <c:noMultiLvlLbl val="0"/>
      </c:catAx>
      <c:valAx>
        <c:axId val="17078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0783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gradFill flip="none" rotWithShape="1">
              <a:gsLst>
                <a:gs pos="100000">
                  <a:schemeClr val="accent1">
                    <a:alpha val="0"/>
                  </a:schemeClr>
                </a:gs>
                <a:gs pos="50000">
                  <a:schemeClr val="accent1"/>
                </a:gs>
              </a:gsLst>
              <a:lin ang="10800000" scaled="1"/>
            </a:gradFill>
            <a:ln>
              <a:solidFill>
                <a:schemeClr val="tx1"/>
              </a:solidFill>
            </a:ln>
            <a:effectLst/>
            <a:sp3d>
              <a:contourClr>
                <a:schemeClr val="tx1"/>
              </a:contourClr>
            </a:sp3d>
          </c:spPr>
          <c:invertIfNegative val="0"/>
          <c:cat>
            <c:strRef>
              <c:f>Лист1!$A$24:$A$28</c:f>
              <c:strCache>
                <c:ptCount val="5"/>
                <c:pt idx="0">
                  <c:v>у покращенні фізичної працездатності</c:v>
                </c:pt>
                <c:pt idx="1">
                  <c:v>у покращенні розумової працездатності</c:v>
                </c:pt>
                <c:pt idx="2">
                  <c:v>у нормалізації маси тіла</c:v>
                </c:pt>
                <c:pt idx="3">
                  <c:v>у покращенні настрою, самопочуття, спілкування з друзями</c:v>
                </c:pt>
                <c:pt idx="4">
                  <c:v>у підвищенні самооцінки</c:v>
                </c:pt>
              </c:strCache>
            </c:strRef>
          </c:cat>
          <c:val>
            <c:numRef>
              <c:f>Лист1!$B$24:$B$28</c:f>
              <c:numCache>
                <c:formatCode>0.00%</c:formatCode>
                <c:ptCount val="5"/>
                <c:pt idx="0">
                  <c:v>0.191</c:v>
                </c:pt>
                <c:pt idx="1">
                  <c:v>0.14099999999999999</c:v>
                </c:pt>
                <c:pt idx="2">
                  <c:v>0.16200000000000001</c:v>
                </c:pt>
                <c:pt idx="3">
                  <c:v>0.186</c:v>
                </c:pt>
                <c:pt idx="4">
                  <c:v>0.13300000000000001</c:v>
                </c:pt>
              </c:numCache>
            </c:numRef>
          </c:val>
          <c:shape val="cylinder"/>
          <c:extLst xmlns:c16r2="http://schemas.microsoft.com/office/drawing/2015/06/chart">
            <c:ext xmlns:c16="http://schemas.microsoft.com/office/drawing/2014/chart" uri="{C3380CC4-5D6E-409C-BE32-E72D297353CC}">
              <c16:uniqueId val="{00000000-B2EE-9D44-91C1-694F018DDD4A}"/>
            </c:ext>
          </c:extLst>
        </c:ser>
        <c:dLbls>
          <c:showLegendKey val="0"/>
          <c:showVal val="0"/>
          <c:showCatName val="0"/>
          <c:showSerName val="0"/>
          <c:showPercent val="0"/>
          <c:showBubbleSize val="0"/>
        </c:dLbls>
        <c:gapWidth val="150"/>
        <c:gapDepth val="0"/>
        <c:shape val="box"/>
        <c:axId val="174705664"/>
        <c:axId val="134005504"/>
        <c:axId val="0"/>
      </c:bar3DChart>
      <c:catAx>
        <c:axId val="174705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4005504"/>
        <c:crosses val="autoZero"/>
        <c:auto val="1"/>
        <c:lblAlgn val="ctr"/>
        <c:lblOffset val="100"/>
        <c:noMultiLvlLbl val="0"/>
      </c:catAx>
      <c:valAx>
        <c:axId val="134005504"/>
        <c:scaling>
          <c:orientation val="minMax"/>
        </c:scaling>
        <c:delete val="0"/>
        <c:axPos val="b"/>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47056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spPr>
            <a:gradFill>
              <a:gsLst>
                <a:gs pos="0">
                  <a:schemeClr val="bg2"/>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a:effectLst/>
            <a:sp3d>
              <a:contourClr>
                <a:schemeClr val="tx1"/>
              </a:contourClr>
            </a:sp3d>
          </c:spPr>
          <c:invertIfNegative val="0"/>
          <c:cat>
            <c:strRef>
              <c:f>Лист1!$A$48:$A$53</c:f>
              <c:strCache>
                <c:ptCount val="6"/>
                <c:pt idx="0">
                  <c:v>у покращенні та зміцненні здоров’я</c:v>
                </c:pt>
                <c:pt idx="1">
                  <c:v>у покращенні фізичної працездатності</c:v>
                </c:pt>
                <c:pt idx="2">
                  <c:v>у покращенні розумової працездатності</c:v>
                </c:pt>
                <c:pt idx="3">
                  <c:v>зниженні ваги та нормалізації маси тіла</c:v>
                </c:pt>
                <c:pt idx="4">
                  <c:v>у покращенні настрою, самопочуття, спілкування з друзями</c:v>
                </c:pt>
                <c:pt idx="5">
                  <c:v>у підвищенні самооцінки</c:v>
                </c:pt>
              </c:strCache>
            </c:strRef>
          </c:cat>
          <c:val>
            <c:numRef>
              <c:f>Лист1!$B$48:$B$53</c:f>
              <c:numCache>
                <c:formatCode>0.00%</c:formatCode>
                <c:ptCount val="6"/>
                <c:pt idx="0">
                  <c:v>0.126</c:v>
                </c:pt>
                <c:pt idx="1">
                  <c:v>0.13200000000000001</c:v>
                </c:pt>
                <c:pt idx="2">
                  <c:v>0.14199999999999999</c:v>
                </c:pt>
                <c:pt idx="3">
                  <c:v>0.251</c:v>
                </c:pt>
                <c:pt idx="4">
                  <c:v>0.156</c:v>
                </c:pt>
                <c:pt idx="5">
                  <c:v>0.193</c:v>
                </c:pt>
              </c:numCache>
            </c:numRef>
          </c:val>
          <c:shape val="cylinder"/>
          <c:extLst xmlns:c16r2="http://schemas.microsoft.com/office/drawing/2015/06/chart">
            <c:ext xmlns:c16="http://schemas.microsoft.com/office/drawing/2014/chart" uri="{C3380CC4-5D6E-409C-BE32-E72D297353CC}">
              <c16:uniqueId val="{00000000-7221-6D4B-AC37-5A8D7122DFA5}"/>
            </c:ext>
          </c:extLst>
        </c:ser>
        <c:dLbls>
          <c:showLegendKey val="0"/>
          <c:showVal val="0"/>
          <c:showCatName val="0"/>
          <c:showSerName val="0"/>
          <c:showPercent val="0"/>
          <c:showBubbleSize val="0"/>
        </c:dLbls>
        <c:gapWidth val="150"/>
        <c:shape val="box"/>
        <c:axId val="162497280"/>
        <c:axId val="162498816"/>
        <c:axId val="170777216"/>
      </c:bar3DChart>
      <c:catAx>
        <c:axId val="162497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2498816"/>
        <c:crosses val="autoZero"/>
        <c:auto val="1"/>
        <c:lblAlgn val="ctr"/>
        <c:lblOffset val="100"/>
        <c:noMultiLvlLbl val="0"/>
      </c:catAx>
      <c:valAx>
        <c:axId val="162498816"/>
        <c:scaling>
          <c:orientation val="minMax"/>
        </c:scaling>
        <c:delete val="0"/>
        <c:axPos val="l"/>
        <c:majorGridlines>
          <c:spPr>
            <a:ln w="9525" cap="flat" cmpd="sng" algn="ctr">
              <a:solidFill>
                <a:schemeClr val="tx1">
                  <a:lumMod val="5000"/>
                  <a:lumOff val="9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2497280"/>
        <c:crosses val="autoZero"/>
        <c:crossBetween val="between"/>
      </c:valAx>
      <c:serAx>
        <c:axId val="170777216"/>
        <c:scaling>
          <c:orientation val="minMax"/>
        </c:scaling>
        <c:delete val="1"/>
        <c:axPos val="b"/>
        <c:majorTickMark val="none"/>
        <c:minorTickMark val="none"/>
        <c:tickLblPos val="nextTo"/>
        <c:crossAx val="162498816"/>
        <c:crosses val="autoZero"/>
      </c:serAx>
      <c:spPr>
        <a:noFill/>
        <a:ln>
          <a:noFill/>
        </a:ln>
        <a:effectLst/>
      </c:spPr>
    </c:plotArea>
    <c:plotVisOnly val="1"/>
    <c:dispBlanksAs val="gap"/>
    <c:showDLblsOverMax val="0"/>
  </c:chart>
  <c:spPr>
    <a:noFill/>
    <a:ln w="12700"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Лист4!$C$1</c:f>
              <c:strCache>
                <c:ptCount val="1"/>
                <c:pt idx="0">
                  <c:v>Результати, %</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a:sp3d contourW="9525">
              <a:contourClr>
                <a:schemeClr val="accent1">
                  <a:shade val="95000"/>
                </a:schemeClr>
              </a:contourClr>
            </a:sp3d>
          </c:spPr>
          <c:invertIfNegative val="0"/>
          <c:cat>
            <c:multiLvlStrRef>
              <c:f>Лист4!$A$2:$B$5</c:f>
              <c:multiLvlStrCache>
                <c:ptCount val="4"/>
                <c:lvl>
                  <c:pt idx="0">
                    <c:v>I позитивний тип</c:v>
                  </c:pt>
                  <c:pt idx="1">
                    <c:v>II позитивний тип</c:v>
                  </c:pt>
                  <c:pt idx="2">
                    <c:v>III позитивний нестійкий тип</c:v>
                  </c:pt>
                  <c:pt idx="3">
                    <c:v>IV негативний тип</c:v>
                  </c:pt>
                </c:lvl>
                <c:lvl>
                  <c:pt idx="0">
                    <c:v>Високий</c:v>
                  </c:pt>
                  <c:pt idx="1">
                    <c:v>Достатній</c:v>
                  </c:pt>
                  <c:pt idx="2">
                    <c:v>Середній</c:v>
                  </c:pt>
                  <c:pt idx="3">
                    <c:v>Низький</c:v>
                  </c:pt>
                </c:lvl>
              </c:multiLvlStrCache>
            </c:multiLvlStrRef>
          </c:cat>
          <c:val>
            <c:numRef>
              <c:f>Лист4!$C$2:$C$5</c:f>
              <c:numCache>
                <c:formatCode>General</c:formatCode>
                <c:ptCount val="4"/>
                <c:pt idx="0">
                  <c:v>8</c:v>
                </c:pt>
                <c:pt idx="1">
                  <c:v>24</c:v>
                </c:pt>
                <c:pt idx="2">
                  <c:v>52</c:v>
                </c:pt>
                <c:pt idx="3">
                  <c:v>16</c:v>
                </c:pt>
              </c:numCache>
            </c:numRef>
          </c:val>
          <c:extLst xmlns:c16r2="http://schemas.microsoft.com/office/drawing/2015/06/chart">
            <c:ext xmlns:c16="http://schemas.microsoft.com/office/drawing/2014/chart" uri="{C3380CC4-5D6E-409C-BE32-E72D297353CC}">
              <c16:uniqueId val="{00000000-81E6-044A-A899-6C0E8C65417C}"/>
            </c:ext>
          </c:extLst>
        </c:ser>
        <c:dLbls>
          <c:showLegendKey val="0"/>
          <c:showVal val="0"/>
          <c:showCatName val="0"/>
          <c:showSerName val="0"/>
          <c:showPercent val="0"/>
          <c:showBubbleSize val="0"/>
        </c:dLbls>
        <c:gapWidth val="150"/>
        <c:shape val="cone"/>
        <c:axId val="164298752"/>
        <c:axId val="164300288"/>
        <c:axId val="0"/>
      </c:bar3DChart>
      <c:catAx>
        <c:axId val="164298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300288"/>
        <c:crosses val="autoZero"/>
        <c:auto val="1"/>
        <c:lblAlgn val="ctr"/>
        <c:lblOffset val="100"/>
        <c:noMultiLvlLbl val="0"/>
      </c:catAx>
      <c:valAx>
        <c:axId val="164300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29875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Лист5!$B$3</c:f>
              <c:strCache>
                <c:ptCount val="1"/>
                <c:pt idx="0">
                  <c:v>високий рівень </c:v>
                </c:pt>
              </c:strCache>
            </c:strRef>
          </c:tx>
          <c:spPr>
            <a:pattFill prst="zigZag">
              <a:fgClr>
                <a:schemeClr val="tx1"/>
              </a:fgClr>
              <a:bgClr>
                <a:schemeClr val="bg1"/>
              </a:bgClr>
            </a:pattFill>
            <a:ln>
              <a:solidFill>
                <a:schemeClr val="tx1"/>
              </a:solidFill>
            </a:ln>
            <a:effectLst>
              <a:outerShdw blurRad="57150" dist="19050" dir="5400000" algn="ctr" rotWithShape="0">
                <a:srgbClr val="000000">
                  <a:alpha val="63000"/>
                </a:srgbClr>
              </a:outerShdw>
            </a:effectLst>
            <a:sp3d>
              <a:contourClr>
                <a:schemeClr val="tx1"/>
              </a:contourClr>
            </a:sp3d>
          </c:spPr>
          <c:invertIfNegative val="0"/>
          <c:cat>
            <c:strRef>
              <c:f>Лист5!$A$4:$A$9</c:f>
              <c:strCache>
                <c:ptCount val="6"/>
                <c:pt idx="0">
                  <c:v>Згинання і розгинання рук в упорі</c:v>
                </c:pt>
                <c:pt idx="1">
                  <c:v>Піднімання тулубу в сід за 1 хв</c:v>
                </c:pt>
                <c:pt idx="2">
                  <c:v>Стрибок у довжину з місця</c:v>
                </c:pt>
                <c:pt idx="3">
                  <c:v>Біг на 100 </c:v>
                </c:pt>
                <c:pt idx="4">
                  <c:v>Човниковий біг 4х9 м</c:v>
                </c:pt>
                <c:pt idx="5">
                  <c:v>Нахили тулубу вперед з положення сидячи</c:v>
                </c:pt>
              </c:strCache>
            </c:strRef>
          </c:cat>
          <c:val>
            <c:numRef>
              <c:f>Лист5!$B$4:$B$9</c:f>
              <c:numCache>
                <c:formatCode>General</c:formatCode>
                <c:ptCount val="6"/>
                <c:pt idx="0">
                  <c:v>7.1</c:v>
                </c:pt>
                <c:pt idx="1">
                  <c:v>13.9</c:v>
                </c:pt>
                <c:pt idx="2">
                  <c:v>18.399999999999999</c:v>
                </c:pt>
                <c:pt idx="3">
                  <c:v>14.2</c:v>
                </c:pt>
                <c:pt idx="4">
                  <c:v>9.1</c:v>
                </c:pt>
                <c:pt idx="5">
                  <c:v>7.7</c:v>
                </c:pt>
              </c:numCache>
            </c:numRef>
          </c:val>
          <c:extLst xmlns:c16r2="http://schemas.microsoft.com/office/drawing/2015/06/chart">
            <c:ext xmlns:c16="http://schemas.microsoft.com/office/drawing/2014/chart" uri="{C3380CC4-5D6E-409C-BE32-E72D297353CC}">
              <c16:uniqueId val="{00000000-C714-A945-9204-FCC1D2BE5DE9}"/>
            </c:ext>
          </c:extLst>
        </c:ser>
        <c:ser>
          <c:idx val="1"/>
          <c:order val="1"/>
          <c:tx>
            <c:strRef>
              <c:f>Лист5!$C$3</c:f>
              <c:strCache>
                <c:ptCount val="1"/>
                <c:pt idx="0">
                  <c:v>достатній рівень </c:v>
                </c:pt>
              </c:strCache>
            </c:strRef>
          </c:tx>
          <c:spPr>
            <a:pattFill prst="horzBrick">
              <a:fgClr>
                <a:schemeClr val="tx1"/>
              </a:fgClr>
              <a:bgClr>
                <a:schemeClr val="bg1"/>
              </a:bgClr>
            </a:pattFill>
            <a:ln>
              <a:solidFill>
                <a:schemeClr val="tx1"/>
              </a:solidFill>
            </a:ln>
            <a:effectLst>
              <a:outerShdw blurRad="57150" dist="19050" dir="5400000" algn="ctr" rotWithShape="0">
                <a:srgbClr val="000000">
                  <a:alpha val="63000"/>
                </a:srgbClr>
              </a:outerShdw>
            </a:effectLst>
            <a:sp3d>
              <a:contourClr>
                <a:schemeClr val="tx1"/>
              </a:contourClr>
            </a:sp3d>
          </c:spPr>
          <c:invertIfNegative val="0"/>
          <c:cat>
            <c:strRef>
              <c:f>Лист5!$A$4:$A$9</c:f>
              <c:strCache>
                <c:ptCount val="6"/>
                <c:pt idx="0">
                  <c:v>Згинання і розгинання рук в упорі</c:v>
                </c:pt>
                <c:pt idx="1">
                  <c:v>Піднімання тулубу в сід за 1 хв</c:v>
                </c:pt>
                <c:pt idx="2">
                  <c:v>Стрибок у довжину з місця</c:v>
                </c:pt>
                <c:pt idx="3">
                  <c:v>Біг на 100 </c:v>
                </c:pt>
                <c:pt idx="4">
                  <c:v>Човниковий біг 4х9 м</c:v>
                </c:pt>
                <c:pt idx="5">
                  <c:v>Нахили тулубу вперед з положення сидячи</c:v>
                </c:pt>
              </c:strCache>
            </c:strRef>
          </c:cat>
          <c:val>
            <c:numRef>
              <c:f>Лист5!$C$4:$C$9</c:f>
              <c:numCache>
                <c:formatCode>General</c:formatCode>
                <c:ptCount val="6"/>
                <c:pt idx="0">
                  <c:v>10.9</c:v>
                </c:pt>
                <c:pt idx="1">
                  <c:v>21.8</c:v>
                </c:pt>
                <c:pt idx="2">
                  <c:v>21.9</c:v>
                </c:pt>
                <c:pt idx="3">
                  <c:v>22.5</c:v>
                </c:pt>
                <c:pt idx="4">
                  <c:v>20.2</c:v>
                </c:pt>
                <c:pt idx="5">
                  <c:v>14.8</c:v>
                </c:pt>
              </c:numCache>
            </c:numRef>
          </c:val>
          <c:shape val="cylinder"/>
          <c:extLst xmlns:c16r2="http://schemas.microsoft.com/office/drawing/2015/06/chart">
            <c:ext xmlns:c16="http://schemas.microsoft.com/office/drawing/2014/chart" uri="{C3380CC4-5D6E-409C-BE32-E72D297353CC}">
              <c16:uniqueId val="{00000001-C714-A945-9204-FCC1D2BE5DE9}"/>
            </c:ext>
          </c:extLst>
        </c:ser>
        <c:ser>
          <c:idx val="2"/>
          <c:order val="2"/>
          <c:tx>
            <c:strRef>
              <c:f>Лист5!$D$3</c:f>
              <c:strCache>
                <c:ptCount val="1"/>
                <c:pt idx="0">
                  <c:v>середній рівень </c:v>
                </c:pt>
              </c:strCache>
            </c:strRef>
          </c:tx>
          <c:spPr>
            <a:pattFill prst="pct70">
              <a:fgClr>
                <a:schemeClr val="tx1"/>
              </a:fgClr>
              <a:bgClr>
                <a:schemeClr val="bg1"/>
              </a:bgClr>
            </a:pattFill>
            <a:ln>
              <a:noFill/>
            </a:ln>
            <a:effectLst>
              <a:outerShdw blurRad="57150" dist="19050" dir="5400000" algn="ctr" rotWithShape="0">
                <a:srgbClr val="000000">
                  <a:alpha val="63000"/>
                </a:srgbClr>
              </a:outerShdw>
            </a:effectLst>
            <a:sp3d/>
          </c:spPr>
          <c:invertIfNegative val="0"/>
          <c:cat>
            <c:strRef>
              <c:f>Лист5!$A$4:$A$9</c:f>
              <c:strCache>
                <c:ptCount val="6"/>
                <c:pt idx="0">
                  <c:v>Згинання і розгинання рук в упорі</c:v>
                </c:pt>
                <c:pt idx="1">
                  <c:v>Піднімання тулубу в сід за 1 хв</c:v>
                </c:pt>
                <c:pt idx="2">
                  <c:v>Стрибок у довжину з місця</c:v>
                </c:pt>
                <c:pt idx="3">
                  <c:v>Біг на 100 </c:v>
                </c:pt>
                <c:pt idx="4">
                  <c:v>Човниковий біг 4х9 м</c:v>
                </c:pt>
                <c:pt idx="5">
                  <c:v>Нахили тулубу вперед з положення сидячи</c:v>
                </c:pt>
              </c:strCache>
            </c:strRef>
          </c:cat>
          <c:val>
            <c:numRef>
              <c:f>Лист5!$D$4:$D$9</c:f>
              <c:numCache>
                <c:formatCode>General</c:formatCode>
                <c:ptCount val="6"/>
                <c:pt idx="0">
                  <c:v>19.600000000000001</c:v>
                </c:pt>
                <c:pt idx="1">
                  <c:v>24.3</c:v>
                </c:pt>
                <c:pt idx="2">
                  <c:v>23.5</c:v>
                </c:pt>
                <c:pt idx="3">
                  <c:v>24.6</c:v>
                </c:pt>
                <c:pt idx="4">
                  <c:v>25.3</c:v>
                </c:pt>
                <c:pt idx="5">
                  <c:v>19.399999999999999</c:v>
                </c:pt>
              </c:numCache>
            </c:numRef>
          </c:val>
          <c:extLst xmlns:c16r2="http://schemas.microsoft.com/office/drawing/2015/06/chart">
            <c:ext xmlns:c16="http://schemas.microsoft.com/office/drawing/2014/chart" uri="{C3380CC4-5D6E-409C-BE32-E72D297353CC}">
              <c16:uniqueId val="{00000002-C714-A945-9204-FCC1D2BE5DE9}"/>
            </c:ext>
          </c:extLst>
        </c:ser>
        <c:ser>
          <c:idx val="3"/>
          <c:order val="3"/>
          <c:tx>
            <c:strRef>
              <c:f>Лист5!$E$3</c:f>
              <c:strCache>
                <c:ptCount val="1"/>
                <c:pt idx="0">
                  <c:v>низький рівень </c:v>
                </c:pt>
              </c:strCache>
            </c:strRef>
          </c:tx>
          <c:spPr>
            <a:pattFill prst="pct5">
              <a:fgClr>
                <a:schemeClr val="tx1"/>
              </a:fgClr>
              <a:bgClr>
                <a:schemeClr val="bg1"/>
              </a:bgClr>
            </a:pattFill>
            <a:ln>
              <a:solidFill>
                <a:schemeClr val="tx1"/>
              </a:solidFill>
            </a:ln>
            <a:effectLst>
              <a:outerShdw blurRad="57150" dist="19050" dir="5400000" algn="ctr" rotWithShape="0">
                <a:srgbClr val="000000">
                  <a:alpha val="63000"/>
                </a:srgbClr>
              </a:outerShdw>
            </a:effectLst>
            <a:sp3d>
              <a:contourClr>
                <a:schemeClr val="tx1"/>
              </a:contourClr>
            </a:sp3d>
          </c:spPr>
          <c:invertIfNegative val="0"/>
          <c:cat>
            <c:strRef>
              <c:f>Лист5!$A$4:$A$9</c:f>
              <c:strCache>
                <c:ptCount val="6"/>
                <c:pt idx="0">
                  <c:v>Згинання і розгинання рук в упорі</c:v>
                </c:pt>
                <c:pt idx="1">
                  <c:v>Піднімання тулубу в сід за 1 хв</c:v>
                </c:pt>
                <c:pt idx="2">
                  <c:v>Стрибок у довжину з місця</c:v>
                </c:pt>
                <c:pt idx="3">
                  <c:v>Біг на 100 </c:v>
                </c:pt>
                <c:pt idx="4">
                  <c:v>Човниковий біг 4х9 м</c:v>
                </c:pt>
                <c:pt idx="5">
                  <c:v>Нахили тулубу вперед з положення сидячи</c:v>
                </c:pt>
              </c:strCache>
            </c:strRef>
          </c:cat>
          <c:val>
            <c:numRef>
              <c:f>Лист5!$E$4:$E$9</c:f>
              <c:numCache>
                <c:formatCode>General</c:formatCode>
                <c:ptCount val="6"/>
                <c:pt idx="0">
                  <c:v>62.4</c:v>
                </c:pt>
                <c:pt idx="1">
                  <c:v>40</c:v>
                </c:pt>
                <c:pt idx="2">
                  <c:v>36.200000000000003</c:v>
                </c:pt>
                <c:pt idx="3">
                  <c:v>38.700000000000003</c:v>
                </c:pt>
                <c:pt idx="4">
                  <c:v>45.4</c:v>
                </c:pt>
                <c:pt idx="5">
                  <c:v>58.1</c:v>
                </c:pt>
              </c:numCache>
            </c:numRef>
          </c:val>
          <c:shape val="pyramidToMax"/>
          <c:extLst xmlns:c16r2="http://schemas.microsoft.com/office/drawing/2015/06/chart">
            <c:ext xmlns:c16="http://schemas.microsoft.com/office/drawing/2014/chart" uri="{C3380CC4-5D6E-409C-BE32-E72D297353CC}">
              <c16:uniqueId val="{00000003-C714-A945-9204-FCC1D2BE5DE9}"/>
            </c:ext>
          </c:extLst>
        </c:ser>
        <c:dLbls>
          <c:showLegendKey val="0"/>
          <c:showVal val="0"/>
          <c:showCatName val="0"/>
          <c:showSerName val="0"/>
          <c:showPercent val="0"/>
          <c:showBubbleSize val="0"/>
        </c:dLbls>
        <c:gapWidth val="150"/>
        <c:shape val="box"/>
        <c:axId val="164320384"/>
        <c:axId val="164321920"/>
        <c:axId val="0"/>
      </c:bar3DChart>
      <c:catAx>
        <c:axId val="164320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321920"/>
        <c:crosses val="autoZero"/>
        <c:auto val="1"/>
        <c:lblAlgn val="ctr"/>
        <c:lblOffset val="100"/>
        <c:noMultiLvlLbl val="0"/>
      </c:catAx>
      <c:valAx>
        <c:axId val="164321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6432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2F419-7BF0-49FF-BED6-1AA7474F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10554</Words>
  <Characters>60163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2021-01-17T07:54:00Z</dcterms:created>
  <dcterms:modified xsi:type="dcterms:W3CDTF">2021-01-17T07:54:00Z</dcterms:modified>
</cp:coreProperties>
</file>