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11" w:rsidRPr="00121041" w:rsidRDefault="006F1E11" w:rsidP="008C5662">
      <w:pPr>
        <w:spacing w:line="240" w:lineRule="auto"/>
        <w:ind w:firstLine="0"/>
        <w:jc w:val="center"/>
        <w:rPr>
          <w:rFonts w:eastAsia="Times New Roman"/>
          <w:i/>
          <w:sz w:val="26"/>
          <w:szCs w:val="24"/>
          <w:lang w:eastAsia="ru-RU"/>
        </w:rPr>
      </w:pPr>
      <w:r w:rsidRPr="00121041">
        <w:rPr>
          <w:rFonts w:eastAsia="Times New Roman"/>
          <w:szCs w:val="28"/>
          <w:lang w:eastAsia="ru-RU"/>
        </w:rPr>
        <w:t>МІНІСТЕРСТВО ОСВІТИ І НАУКИ УКРАЇНИ</w:t>
      </w:r>
    </w:p>
    <w:p w:rsidR="006F1E11" w:rsidRPr="00121041" w:rsidRDefault="006F1E11" w:rsidP="008C5662">
      <w:pPr>
        <w:spacing w:line="240" w:lineRule="auto"/>
        <w:ind w:firstLine="0"/>
        <w:jc w:val="center"/>
        <w:rPr>
          <w:rFonts w:eastAsia="Times New Roman"/>
          <w:b/>
          <w:szCs w:val="28"/>
          <w:lang w:eastAsia="ru-RU"/>
        </w:rPr>
      </w:pPr>
      <w:r w:rsidRPr="00121041">
        <w:rPr>
          <w:rFonts w:eastAsia="Times New Roman"/>
          <w:szCs w:val="28"/>
          <w:lang w:eastAsia="ru-RU"/>
        </w:rPr>
        <w:t>ЗАПОРІЗЬКИЙ НАЦІОНАЛЬНИЙ УНІВЕРСИТЕТ</w:t>
      </w:r>
    </w:p>
    <w:p w:rsidR="006F1E11" w:rsidRPr="00121041" w:rsidRDefault="006F1E11" w:rsidP="008C5662">
      <w:pPr>
        <w:spacing w:line="240" w:lineRule="auto"/>
        <w:ind w:firstLine="0"/>
        <w:jc w:val="center"/>
        <w:rPr>
          <w:rFonts w:eastAsia="Times New Roman"/>
          <w:szCs w:val="28"/>
          <w:lang w:eastAsia="ru-RU"/>
        </w:rPr>
      </w:pPr>
    </w:p>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Cs w:val="28"/>
          <w:lang w:eastAsia="ru-RU"/>
        </w:rPr>
        <w:t>ФАКУЛЬТЕТ ФІЗИЧНОГО ВИХОВАННЯ</w:t>
      </w:r>
    </w:p>
    <w:p w:rsidR="006F1E11" w:rsidRPr="00121041" w:rsidRDefault="006F1E11" w:rsidP="008C5662">
      <w:pPr>
        <w:spacing w:line="240" w:lineRule="auto"/>
        <w:ind w:firstLine="0"/>
        <w:jc w:val="center"/>
        <w:rPr>
          <w:rFonts w:eastAsia="Times New Roman"/>
          <w:szCs w:val="28"/>
          <w:lang w:eastAsia="ru-RU"/>
        </w:rPr>
      </w:pPr>
    </w:p>
    <w:p w:rsidR="006F1E11" w:rsidRPr="00121041" w:rsidRDefault="005E05EB" w:rsidP="008C5662">
      <w:pPr>
        <w:spacing w:line="240" w:lineRule="auto"/>
        <w:ind w:firstLine="0"/>
        <w:jc w:val="center"/>
        <w:rPr>
          <w:rFonts w:eastAsia="Times New Roman"/>
          <w:sz w:val="24"/>
          <w:szCs w:val="24"/>
          <w:lang w:eastAsia="ru-RU"/>
        </w:rPr>
      </w:pPr>
      <w:r w:rsidRPr="00121041">
        <w:rPr>
          <w:rFonts w:eastAsia="Times New Roman"/>
          <w:szCs w:val="28"/>
          <w:lang w:eastAsia="ru-RU"/>
        </w:rPr>
        <w:t>КАФЕДРА ТЕОРІЇ ТА МЕТОДИКИ ФІЗИЧНОЇ КУЛЬТУРИ І СПОРТУ</w:t>
      </w:r>
    </w:p>
    <w:p w:rsidR="006F1E11" w:rsidRPr="00121041" w:rsidRDefault="006F1E11" w:rsidP="008C5662">
      <w:pPr>
        <w:spacing w:line="240" w:lineRule="auto"/>
        <w:ind w:firstLine="0"/>
        <w:jc w:val="center"/>
        <w:rPr>
          <w:rFonts w:eastAsia="Times New Roman"/>
          <w:sz w:val="16"/>
          <w:szCs w:val="24"/>
          <w:lang w:eastAsia="ru-RU"/>
        </w:rPr>
      </w:pPr>
    </w:p>
    <w:p w:rsidR="006F1E11" w:rsidRPr="00121041" w:rsidRDefault="006F1E11" w:rsidP="008C5662">
      <w:pPr>
        <w:spacing w:line="240" w:lineRule="auto"/>
        <w:ind w:firstLine="0"/>
        <w:jc w:val="center"/>
        <w:rPr>
          <w:rFonts w:eastAsia="Times New Roman"/>
          <w:szCs w:val="28"/>
          <w:lang w:eastAsia="ru-RU"/>
        </w:rPr>
      </w:pPr>
    </w:p>
    <w:p w:rsidR="006F1E11" w:rsidRPr="00121041" w:rsidRDefault="006F1E11" w:rsidP="008C5662">
      <w:pPr>
        <w:spacing w:line="240" w:lineRule="auto"/>
        <w:ind w:firstLine="0"/>
        <w:jc w:val="center"/>
        <w:rPr>
          <w:rFonts w:eastAsia="Times New Roman"/>
          <w:szCs w:val="28"/>
          <w:highlight w:val="yellow"/>
          <w:lang w:eastAsia="ru-RU"/>
        </w:rPr>
      </w:pPr>
    </w:p>
    <w:p w:rsidR="006F1E11" w:rsidRPr="00121041" w:rsidRDefault="006F1E11" w:rsidP="008C5662">
      <w:pPr>
        <w:spacing w:line="240" w:lineRule="auto"/>
        <w:ind w:firstLine="0"/>
        <w:jc w:val="center"/>
        <w:rPr>
          <w:rFonts w:eastAsia="Times New Roman"/>
          <w:szCs w:val="28"/>
          <w:highlight w:val="yellow"/>
          <w:lang w:eastAsia="ru-RU"/>
        </w:rPr>
      </w:pPr>
    </w:p>
    <w:p w:rsidR="006F1E11" w:rsidRPr="00121041" w:rsidRDefault="006F1E11" w:rsidP="008C5662">
      <w:pPr>
        <w:spacing w:line="240" w:lineRule="auto"/>
        <w:ind w:firstLine="0"/>
        <w:jc w:val="center"/>
        <w:rPr>
          <w:rFonts w:eastAsia="Times New Roman"/>
          <w:szCs w:val="28"/>
          <w:highlight w:val="yellow"/>
          <w:lang w:eastAsia="ru-RU"/>
        </w:rPr>
      </w:pPr>
    </w:p>
    <w:p w:rsidR="006F1E11" w:rsidRPr="00121041" w:rsidRDefault="006F1E11" w:rsidP="008C5662">
      <w:pPr>
        <w:spacing w:line="240" w:lineRule="auto"/>
        <w:ind w:firstLine="0"/>
        <w:jc w:val="center"/>
        <w:rPr>
          <w:rFonts w:eastAsia="Times New Roman"/>
          <w:szCs w:val="28"/>
          <w:highlight w:val="yellow"/>
          <w:lang w:eastAsia="ru-RU"/>
        </w:rPr>
      </w:pPr>
    </w:p>
    <w:p w:rsidR="006F1E11" w:rsidRPr="00121041" w:rsidRDefault="006F1E11" w:rsidP="008C5662">
      <w:pPr>
        <w:spacing w:line="240" w:lineRule="auto"/>
        <w:ind w:firstLine="0"/>
        <w:jc w:val="center"/>
        <w:rPr>
          <w:rFonts w:eastAsia="Times New Roman"/>
          <w:szCs w:val="28"/>
          <w:highlight w:val="yellow"/>
          <w:lang w:eastAsia="ru-RU"/>
        </w:rPr>
      </w:pPr>
    </w:p>
    <w:p w:rsidR="006F1E11" w:rsidRPr="00121041" w:rsidRDefault="006F1E11" w:rsidP="008C5662">
      <w:pPr>
        <w:spacing w:line="240" w:lineRule="auto"/>
        <w:ind w:firstLine="0"/>
        <w:jc w:val="center"/>
        <w:rPr>
          <w:rFonts w:eastAsia="Times New Roman"/>
          <w:szCs w:val="28"/>
          <w:highlight w:val="yellow"/>
          <w:lang w:eastAsia="ru-RU"/>
        </w:rPr>
      </w:pPr>
    </w:p>
    <w:p w:rsidR="006F1E11" w:rsidRPr="00121041" w:rsidRDefault="006F1E11" w:rsidP="008C5662">
      <w:pPr>
        <w:spacing w:line="240" w:lineRule="auto"/>
        <w:ind w:firstLine="0"/>
        <w:jc w:val="center"/>
        <w:rPr>
          <w:rFonts w:eastAsia="Times New Roman"/>
          <w:szCs w:val="28"/>
          <w:highlight w:val="yellow"/>
          <w:lang w:eastAsia="ru-RU"/>
        </w:rPr>
      </w:pPr>
    </w:p>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36"/>
          <w:szCs w:val="36"/>
          <w:lang w:eastAsia="ru-RU"/>
        </w:rPr>
        <w:t>Кваліфікаційна робота магістра</w:t>
      </w:r>
    </w:p>
    <w:p w:rsidR="006F1E11" w:rsidRPr="00121041" w:rsidRDefault="006F1E11" w:rsidP="008C5662">
      <w:pPr>
        <w:spacing w:line="240" w:lineRule="auto"/>
        <w:ind w:firstLine="0"/>
        <w:jc w:val="center"/>
        <w:rPr>
          <w:rFonts w:eastAsia="Times New Roman"/>
          <w:szCs w:val="24"/>
          <w:lang w:eastAsia="ru-RU"/>
        </w:rPr>
      </w:pPr>
    </w:p>
    <w:p w:rsidR="006F1E11" w:rsidRPr="00121041" w:rsidRDefault="006F1E11" w:rsidP="008C5662">
      <w:pPr>
        <w:spacing w:line="240" w:lineRule="auto"/>
        <w:ind w:firstLine="0"/>
        <w:jc w:val="center"/>
        <w:rPr>
          <w:rFonts w:eastAsia="Times New Roman"/>
          <w:sz w:val="16"/>
          <w:szCs w:val="24"/>
          <w:lang w:eastAsia="ru-RU"/>
        </w:rPr>
      </w:pPr>
    </w:p>
    <w:p w:rsidR="006F1E11" w:rsidRPr="00121041" w:rsidRDefault="006F1E11" w:rsidP="008C5662">
      <w:pPr>
        <w:spacing w:line="240" w:lineRule="auto"/>
        <w:ind w:firstLine="0"/>
        <w:jc w:val="center"/>
        <w:rPr>
          <w:rFonts w:eastAsia="Times New Roman"/>
          <w:szCs w:val="28"/>
          <w:lang w:eastAsia="ru-RU"/>
        </w:rPr>
      </w:pPr>
    </w:p>
    <w:p w:rsidR="00281E48" w:rsidRPr="00121041" w:rsidRDefault="006F1E11" w:rsidP="008C5662">
      <w:pPr>
        <w:ind w:firstLine="0"/>
        <w:jc w:val="center"/>
        <w:rPr>
          <w:rFonts w:eastAsia="Times New Roman"/>
          <w:b/>
          <w:caps/>
          <w:szCs w:val="28"/>
          <w:lang w:eastAsia="uk-UA"/>
        </w:rPr>
      </w:pPr>
      <w:r w:rsidRPr="00121041">
        <w:rPr>
          <w:rFonts w:eastAsia="Times New Roman"/>
          <w:szCs w:val="28"/>
          <w:lang w:eastAsia="ru-RU"/>
        </w:rPr>
        <w:t>на тему</w:t>
      </w:r>
      <w:r w:rsidRPr="00121041">
        <w:rPr>
          <w:rFonts w:eastAsia="Times New Roman"/>
          <w:b/>
          <w:szCs w:val="28"/>
          <w:lang w:val="ru-RU" w:eastAsia="uk-UA"/>
        </w:rPr>
        <w:t xml:space="preserve"> </w:t>
      </w:r>
      <w:r w:rsidR="00727E20" w:rsidRPr="00121041">
        <w:rPr>
          <w:rFonts w:eastAsia="Times New Roman"/>
          <w:b/>
          <w:szCs w:val="28"/>
          <w:lang w:val="ru-RU" w:eastAsia="uk-UA"/>
        </w:rPr>
        <w:t xml:space="preserve">ОСОБЛИВОСТІ ПІДГОТОВКИ СТУДЕНТІВ ФАКУЛЬТЕТУ ФІЗИЧНОГО ВИХОВАННЯ ДО </w:t>
      </w:r>
      <w:r w:rsidR="00510329" w:rsidRPr="00121041">
        <w:rPr>
          <w:rFonts w:eastAsia="Times New Roman"/>
          <w:b/>
          <w:szCs w:val="28"/>
          <w:lang w:val="ru-RU" w:eastAsia="uk-UA"/>
        </w:rPr>
        <w:t xml:space="preserve">ТУРИСТИЧНОЇ </w:t>
      </w:r>
      <w:r w:rsidR="00727E20" w:rsidRPr="00121041">
        <w:rPr>
          <w:rFonts w:eastAsia="Times New Roman"/>
          <w:b/>
          <w:szCs w:val="28"/>
          <w:lang w:val="ru-RU" w:eastAsia="uk-UA"/>
        </w:rPr>
        <w:t>ДІЯЛЬНОСТІ</w:t>
      </w:r>
    </w:p>
    <w:p w:rsidR="006F1E11" w:rsidRPr="00121041" w:rsidRDefault="006F1E11" w:rsidP="008C5662">
      <w:pPr>
        <w:spacing w:line="240" w:lineRule="auto"/>
        <w:ind w:firstLine="0"/>
        <w:jc w:val="center"/>
        <w:rPr>
          <w:rFonts w:eastAsia="Times New Roman"/>
          <w:szCs w:val="24"/>
          <w:highlight w:val="yellow"/>
          <w:lang w:eastAsia="ru-RU"/>
        </w:rPr>
      </w:pPr>
    </w:p>
    <w:p w:rsidR="006F1E11" w:rsidRPr="00121041" w:rsidRDefault="006F1E11" w:rsidP="008C5662">
      <w:pPr>
        <w:spacing w:line="240" w:lineRule="auto"/>
        <w:ind w:firstLine="0"/>
        <w:jc w:val="center"/>
        <w:rPr>
          <w:rFonts w:eastAsia="Times New Roman"/>
          <w:szCs w:val="24"/>
          <w:highlight w:val="yellow"/>
          <w:lang w:val="ru-RU" w:eastAsia="ru-RU"/>
        </w:rPr>
      </w:pPr>
    </w:p>
    <w:p w:rsidR="006F1E11" w:rsidRPr="00121041" w:rsidRDefault="006F1E11" w:rsidP="008C5662">
      <w:pPr>
        <w:spacing w:line="240" w:lineRule="auto"/>
        <w:ind w:firstLine="0"/>
        <w:jc w:val="center"/>
        <w:rPr>
          <w:rFonts w:eastAsia="Times New Roman"/>
          <w:szCs w:val="24"/>
          <w:highlight w:val="yellow"/>
          <w:lang w:eastAsia="ru-RU"/>
        </w:rPr>
      </w:pPr>
    </w:p>
    <w:p w:rsidR="006F1E11" w:rsidRPr="00121041" w:rsidRDefault="006F1E11" w:rsidP="008C5662">
      <w:pPr>
        <w:ind w:left="3544" w:firstLine="0"/>
        <w:rPr>
          <w:szCs w:val="28"/>
        </w:rPr>
      </w:pPr>
      <w:r w:rsidRPr="00121041">
        <w:rPr>
          <w:szCs w:val="28"/>
        </w:rPr>
        <w:t>Викона</w:t>
      </w:r>
      <w:r w:rsidR="003B3C8D" w:rsidRPr="00121041">
        <w:rPr>
          <w:szCs w:val="28"/>
          <w:lang w:val="ru-RU"/>
        </w:rPr>
        <w:t>в</w:t>
      </w:r>
      <w:r w:rsidRPr="00121041">
        <w:rPr>
          <w:szCs w:val="28"/>
        </w:rPr>
        <w:t>: студент 2 курсу, групи 8.017</w:t>
      </w:r>
      <w:r w:rsidR="00F908D4" w:rsidRPr="00121041">
        <w:rPr>
          <w:szCs w:val="28"/>
          <w:lang w:val="ru-RU"/>
        </w:rPr>
        <w:t>9</w:t>
      </w:r>
      <w:r w:rsidRPr="00121041">
        <w:rPr>
          <w:szCs w:val="28"/>
        </w:rPr>
        <w:t>-ф</w:t>
      </w:r>
    </w:p>
    <w:p w:rsidR="006F1E11" w:rsidRPr="00121041" w:rsidRDefault="006F1E11" w:rsidP="008C5662">
      <w:pPr>
        <w:ind w:left="3544" w:firstLine="0"/>
        <w:rPr>
          <w:szCs w:val="28"/>
        </w:rPr>
      </w:pPr>
      <w:r w:rsidRPr="00121041">
        <w:rPr>
          <w:szCs w:val="28"/>
        </w:rPr>
        <w:t xml:space="preserve">спеціальності 017 фізична культура і спорт </w:t>
      </w:r>
    </w:p>
    <w:p w:rsidR="006F1E11" w:rsidRPr="00121041" w:rsidRDefault="006F1E11" w:rsidP="008C5662">
      <w:pPr>
        <w:ind w:left="3544" w:firstLine="0"/>
        <w:rPr>
          <w:szCs w:val="28"/>
          <w:lang w:val="ru-RU"/>
        </w:rPr>
      </w:pPr>
      <w:r w:rsidRPr="00121041">
        <w:rPr>
          <w:szCs w:val="28"/>
        </w:rPr>
        <w:t>освітньої програми фізичне виховання</w:t>
      </w:r>
    </w:p>
    <w:p w:rsidR="00F908D4" w:rsidRPr="00121041" w:rsidRDefault="00727E20" w:rsidP="008C5662">
      <w:pPr>
        <w:ind w:left="3544" w:firstLine="0"/>
        <w:rPr>
          <w:szCs w:val="28"/>
          <w:lang w:val="ru-RU"/>
        </w:rPr>
      </w:pPr>
      <w:r w:rsidRPr="00121041">
        <w:rPr>
          <w:szCs w:val="28"/>
          <w:lang w:val="ru-RU"/>
        </w:rPr>
        <w:t xml:space="preserve">О.О. Гуденко </w:t>
      </w:r>
    </w:p>
    <w:p w:rsidR="006F1E11" w:rsidRPr="00121041" w:rsidRDefault="006F1E11" w:rsidP="008C5662">
      <w:pPr>
        <w:ind w:left="3544" w:firstLine="0"/>
        <w:rPr>
          <w:szCs w:val="28"/>
          <w:lang w:val="ru-RU"/>
        </w:rPr>
      </w:pPr>
      <w:r w:rsidRPr="00121041">
        <w:rPr>
          <w:szCs w:val="28"/>
        </w:rPr>
        <w:t xml:space="preserve">Керівник </w:t>
      </w:r>
      <w:r w:rsidRPr="00121041">
        <w:rPr>
          <w:szCs w:val="28"/>
          <w:lang w:val="ru-RU"/>
        </w:rPr>
        <w:t>доцент, к.п.н. Омельяненко Г.А.</w:t>
      </w:r>
    </w:p>
    <w:p w:rsidR="006F1E11" w:rsidRPr="00121041" w:rsidRDefault="006F1E11" w:rsidP="008C5662">
      <w:pPr>
        <w:ind w:left="3544" w:firstLine="0"/>
        <w:rPr>
          <w:rFonts w:eastAsia="Times New Roman"/>
          <w:szCs w:val="20"/>
          <w:lang w:val="ru-RU" w:eastAsia="uk-UA"/>
        </w:rPr>
      </w:pPr>
      <w:r w:rsidRPr="00121041">
        <w:rPr>
          <w:rFonts w:eastAsia="Times New Roman"/>
          <w:szCs w:val="20"/>
          <w:lang w:val="ru-RU" w:eastAsia="uk-UA"/>
        </w:rPr>
        <w:t xml:space="preserve">Рецензент </w:t>
      </w:r>
      <w:r w:rsidRPr="00121041">
        <w:t>професор, д.п.н. Маковецька Н.В.</w:t>
      </w:r>
    </w:p>
    <w:p w:rsidR="006F1E11" w:rsidRPr="00121041" w:rsidRDefault="006F1E11" w:rsidP="008C5662">
      <w:pPr>
        <w:spacing w:line="240" w:lineRule="auto"/>
        <w:ind w:firstLine="0"/>
        <w:jc w:val="center"/>
        <w:rPr>
          <w:rFonts w:eastAsia="Times New Roman"/>
          <w:szCs w:val="24"/>
          <w:lang w:eastAsia="ru-RU"/>
        </w:rPr>
      </w:pPr>
    </w:p>
    <w:p w:rsidR="006F1E11" w:rsidRPr="00121041" w:rsidRDefault="006F1E11" w:rsidP="008C5662">
      <w:pPr>
        <w:spacing w:line="240" w:lineRule="auto"/>
        <w:ind w:firstLine="0"/>
        <w:jc w:val="center"/>
        <w:rPr>
          <w:rFonts w:eastAsia="Times New Roman"/>
          <w:szCs w:val="24"/>
          <w:lang w:eastAsia="ru-RU"/>
        </w:rPr>
      </w:pPr>
    </w:p>
    <w:p w:rsidR="006F1E11" w:rsidRPr="00121041" w:rsidRDefault="006F1E11" w:rsidP="008C5662">
      <w:pPr>
        <w:spacing w:line="240" w:lineRule="auto"/>
        <w:ind w:firstLine="0"/>
        <w:jc w:val="center"/>
        <w:rPr>
          <w:rFonts w:eastAsia="Times New Roman"/>
          <w:szCs w:val="24"/>
          <w:lang w:val="ru-RU" w:eastAsia="ru-RU"/>
        </w:rPr>
      </w:pPr>
    </w:p>
    <w:p w:rsidR="00F908D4" w:rsidRPr="00121041" w:rsidRDefault="00F908D4" w:rsidP="008C5662">
      <w:pPr>
        <w:spacing w:line="240" w:lineRule="auto"/>
        <w:ind w:firstLine="0"/>
        <w:jc w:val="center"/>
        <w:rPr>
          <w:rFonts w:eastAsia="Times New Roman"/>
          <w:szCs w:val="24"/>
          <w:lang w:val="ru-RU" w:eastAsia="ru-RU"/>
        </w:rPr>
      </w:pPr>
    </w:p>
    <w:p w:rsidR="00F908D4" w:rsidRPr="00121041" w:rsidRDefault="00F908D4" w:rsidP="008C5662">
      <w:pPr>
        <w:spacing w:line="240" w:lineRule="auto"/>
        <w:ind w:firstLine="0"/>
        <w:jc w:val="center"/>
        <w:rPr>
          <w:rFonts w:eastAsia="Times New Roman"/>
          <w:szCs w:val="24"/>
          <w:lang w:val="ru-RU" w:eastAsia="ru-RU"/>
        </w:rPr>
      </w:pPr>
    </w:p>
    <w:p w:rsidR="006F1E11" w:rsidRPr="00121041" w:rsidRDefault="006F1E11" w:rsidP="008C5662">
      <w:pPr>
        <w:spacing w:line="240" w:lineRule="auto"/>
        <w:ind w:firstLine="0"/>
        <w:jc w:val="center"/>
        <w:rPr>
          <w:rFonts w:eastAsia="Times New Roman"/>
          <w:szCs w:val="24"/>
          <w:lang w:eastAsia="ru-RU"/>
        </w:rPr>
      </w:pPr>
    </w:p>
    <w:p w:rsidR="006F1E11" w:rsidRPr="00121041" w:rsidRDefault="006F1E11" w:rsidP="008C5662">
      <w:pPr>
        <w:spacing w:line="240" w:lineRule="auto"/>
        <w:ind w:firstLine="0"/>
        <w:jc w:val="center"/>
        <w:rPr>
          <w:rFonts w:eastAsia="Times New Roman"/>
          <w:szCs w:val="24"/>
          <w:lang w:eastAsia="ru-RU"/>
        </w:rPr>
      </w:pPr>
    </w:p>
    <w:p w:rsidR="006F1E11" w:rsidRPr="00121041" w:rsidRDefault="006F1E11" w:rsidP="008C5662">
      <w:pPr>
        <w:spacing w:line="240" w:lineRule="auto"/>
        <w:ind w:firstLine="0"/>
        <w:jc w:val="center"/>
        <w:rPr>
          <w:rFonts w:eastAsia="Times New Roman"/>
          <w:szCs w:val="24"/>
          <w:lang w:eastAsia="ru-RU"/>
        </w:rPr>
      </w:pPr>
    </w:p>
    <w:p w:rsidR="000E4CC1" w:rsidRPr="00121041" w:rsidRDefault="000E4CC1" w:rsidP="008C5662">
      <w:pPr>
        <w:spacing w:line="240" w:lineRule="auto"/>
        <w:ind w:firstLine="0"/>
        <w:jc w:val="center"/>
        <w:rPr>
          <w:rFonts w:eastAsia="Times New Roman"/>
          <w:szCs w:val="24"/>
          <w:lang w:eastAsia="ru-RU"/>
        </w:rPr>
      </w:pPr>
    </w:p>
    <w:p w:rsidR="006F1E11" w:rsidRPr="00121041" w:rsidRDefault="006F1E11" w:rsidP="008C5662">
      <w:pPr>
        <w:spacing w:line="240" w:lineRule="auto"/>
        <w:ind w:firstLine="0"/>
        <w:jc w:val="center"/>
        <w:rPr>
          <w:rFonts w:eastAsia="Times New Roman"/>
          <w:szCs w:val="24"/>
          <w:lang w:eastAsia="ru-RU"/>
        </w:rPr>
      </w:pPr>
      <w:r w:rsidRPr="00121041">
        <w:rPr>
          <w:rFonts w:eastAsia="Times New Roman"/>
          <w:szCs w:val="24"/>
          <w:lang w:eastAsia="ru-RU"/>
        </w:rPr>
        <w:t xml:space="preserve">Запоріжжя </w:t>
      </w:r>
    </w:p>
    <w:p w:rsidR="006F1E11" w:rsidRPr="00121041" w:rsidRDefault="00F908D4" w:rsidP="008C5662">
      <w:pPr>
        <w:spacing w:line="240" w:lineRule="auto"/>
        <w:ind w:firstLine="0"/>
        <w:jc w:val="center"/>
        <w:rPr>
          <w:rFonts w:eastAsia="Times New Roman"/>
          <w:sz w:val="24"/>
          <w:szCs w:val="24"/>
          <w:lang w:eastAsia="ru-RU"/>
        </w:rPr>
      </w:pPr>
      <w:r w:rsidRPr="00121041">
        <w:rPr>
          <w:rFonts w:eastAsia="Times New Roman"/>
          <w:szCs w:val="24"/>
          <w:lang w:eastAsia="ru-RU"/>
        </w:rPr>
        <w:t>202</w:t>
      </w:r>
      <w:r w:rsidR="000E4CC1" w:rsidRPr="00121041">
        <w:rPr>
          <w:rFonts w:eastAsia="Times New Roman"/>
          <w:szCs w:val="24"/>
          <w:lang w:val="ru-RU" w:eastAsia="ru-RU"/>
        </w:rPr>
        <w:t>0</w:t>
      </w:r>
      <w:r w:rsidR="006F1E11" w:rsidRPr="00121041">
        <w:br w:type="page"/>
      </w:r>
    </w:p>
    <w:p w:rsidR="006F1E11" w:rsidRPr="00121041" w:rsidRDefault="006F1E11" w:rsidP="008C5662">
      <w:pPr>
        <w:spacing w:line="240" w:lineRule="auto"/>
        <w:ind w:firstLine="0"/>
        <w:jc w:val="center"/>
        <w:rPr>
          <w:rFonts w:eastAsia="Times New Roman"/>
          <w:b/>
          <w:i/>
          <w:sz w:val="26"/>
          <w:szCs w:val="24"/>
          <w:lang w:eastAsia="ru-RU"/>
        </w:rPr>
      </w:pPr>
      <w:bookmarkStart w:id="0" w:name="_Toc417834537"/>
      <w:bookmarkEnd w:id="0"/>
      <w:r w:rsidRPr="00121041">
        <w:rPr>
          <w:rFonts w:eastAsia="Times New Roman"/>
          <w:szCs w:val="28"/>
          <w:lang w:eastAsia="ru-RU"/>
        </w:rPr>
        <w:lastRenderedPageBreak/>
        <w:t>МІНІСТЕРСТВО ОСВІТИ І НАУКИ УКРАЇНИ</w:t>
      </w:r>
    </w:p>
    <w:p w:rsidR="006F1E11" w:rsidRPr="00121041" w:rsidRDefault="006F1E11" w:rsidP="008C5662">
      <w:pPr>
        <w:spacing w:line="240" w:lineRule="auto"/>
        <w:ind w:firstLine="0"/>
        <w:jc w:val="center"/>
        <w:rPr>
          <w:rFonts w:eastAsia="Times New Roman"/>
          <w:b/>
          <w:szCs w:val="28"/>
          <w:lang w:eastAsia="ru-RU"/>
        </w:rPr>
      </w:pPr>
      <w:r w:rsidRPr="00121041">
        <w:rPr>
          <w:rFonts w:eastAsia="Times New Roman"/>
          <w:szCs w:val="28"/>
          <w:lang w:eastAsia="ru-RU"/>
        </w:rPr>
        <w:t>ЗАПОРІЗЬКИЙ НАЦІОНАЛЬНИЙ УНІВЕРСИТЕТ</w:t>
      </w:r>
    </w:p>
    <w:p w:rsidR="006F1E11" w:rsidRPr="00121041" w:rsidRDefault="006F1E11" w:rsidP="008C5662">
      <w:pPr>
        <w:spacing w:line="240" w:lineRule="auto"/>
        <w:ind w:firstLine="0"/>
        <w:jc w:val="center"/>
        <w:rPr>
          <w:rFonts w:eastAsia="Times New Roman"/>
          <w:b/>
          <w:bCs/>
          <w:szCs w:val="28"/>
          <w:lang w:eastAsia="ru-RU"/>
        </w:rPr>
      </w:pPr>
    </w:p>
    <w:p w:rsidR="006F1E11" w:rsidRPr="00121041" w:rsidRDefault="006F1E11" w:rsidP="008C5662">
      <w:pPr>
        <w:spacing w:line="240" w:lineRule="auto"/>
        <w:ind w:firstLine="0"/>
        <w:jc w:val="center"/>
        <w:rPr>
          <w:rFonts w:eastAsia="Times New Roman"/>
          <w:b/>
          <w:bCs/>
          <w:szCs w:val="28"/>
          <w:lang w:eastAsia="ru-RU"/>
        </w:rPr>
      </w:pPr>
    </w:p>
    <w:p w:rsidR="006F1E11" w:rsidRPr="00121041" w:rsidRDefault="006F1E11" w:rsidP="008C5662">
      <w:pPr>
        <w:spacing w:line="240" w:lineRule="auto"/>
        <w:ind w:firstLine="0"/>
        <w:rPr>
          <w:szCs w:val="20"/>
          <w:lang w:eastAsia="ru-RU"/>
        </w:rPr>
      </w:pPr>
      <w:r w:rsidRPr="00121041">
        <w:rPr>
          <w:lang w:eastAsia="ru-RU"/>
        </w:rPr>
        <w:t>Факультет фізичного виховання</w:t>
      </w:r>
    </w:p>
    <w:p w:rsidR="006F1E11" w:rsidRPr="00121041" w:rsidRDefault="006F1E11" w:rsidP="008C5662">
      <w:pPr>
        <w:spacing w:line="240" w:lineRule="auto"/>
        <w:ind w:firstLine="0"/>
        <w:rPr>
          <w:lang w:eastAsia="ru-RU"/>
        </w:rPr>
      </w:pPr>
      <w:r w:rsidRPr="00121041">
        <w:rPr>
          <w:lang w:eastAsia="ru-RU"/>
        </w:rPr>
        <w:t xml:space="preserve">Кафедра теорії та методики фізичної культури і спорту </w:t>
      </w:r>
    </w:p>
    <w:p w:rsidR="006F1E11" w:rsidRPr="00121041" w:rsidRDefault="006F1E11" w:rsidP="008C5662">
      <w:pPr>
        <w:spacing w:line="240" w:lineRule="auto"/>
        <w:ind w:firstLine="0"/>
        <w:rPr>
          <w:rFonts w:eastAsia="Times New Roman"/>
          <w:sz w:val="24"/>
          <w:szCs w:val="24"/>
          <w:lang w:eastAsia="ru-RU"/>
        </w:rPr>
      </w:pPr>
      <w:r w:rsidRPr="00121041">
        <w:rPr>
          <w:lang w:eastAsia="ru-RU"/>
        </w:rPr>
        <w:t>Рівень вищої освіти</w:t>
      </w:r>
      <w:r w:rsidRPr="00121041">
        <w:rPr>
          <w:rFonts w:eastAsia="Times New Roman"/>
          <w:szCs w:val="28"/>
          <w:lang w:eastAsia="ru-RU"/>
        </w:rPr>
        <w:t xml:space="preserve"> магістр </w:t>
      </w:r>
    </w:p>
    <w:p w:rsidR="006F1E11" w:rsidRPr="00121041" w:rsidRDefault="006F1E11" w:rsidP="008C5662">
      <w:pPr>
        <w:spacing w:line="240" w:lineRule="auto"/>
        <w:ind w:firstLine="0"/>
        <w:rPr>
          <w:rFonts w:eastAsia="Times New Roman"/>
          <w:szCs w:val="20"/>
          <w:lang w:eastAsia="ru-RU"/>
        </w:rPr>
      </w:pPr>
      <w:r w:rsidRPr="00121041">
        <w:rPr>
          <w:lang w:eastAsia="ru-RU"/>
        </w:rPr>
        <w:t>Спеціальність</w:t>
      </w:r>
      <w:r w:rsidRPr="00121041">
        <w:rPr>
          <w:rFonts w:eastAsia="Times New Roman"/>
          <w:bCs/>
          <w:szCs w:val="28"/>
          <w:lang w:eastAsia="ru-RU"/>
        </w:rPr>
        <w:t xml:space="preserve"> </w:t>
      </w:r>
      <w:r w:rsidRPr="00121041">
        <w:rPr>
          <w:rFonts w:eastAsia="Times New Roman"/>
          <w:bCs/>
          <w:szCs w:val="28"/>
          <w:u w:val="single"/>
          <w:lang w:eastAsia="ru-RU"/>
        </w:rPr>
        <w:t xml:space="preserve">                         017 фізична культура і спорт                                .</w:t>
      </w:r>
    </w:p>
    <w:p w:rsidR="006F1E11" w:rsidRPr="00121041" w:rsidRDefault="006F1E11" w:rsidP="008C5662">
      <w:pPr>
        <w:spacing w:line="240" w:lineRule="auto"/>
        <w:ind w:left="2832" w:right="-6" w:firstLine="708"/>
        <w:jc w:val="left"/>
        <w:rPr>
          <w:rFonts w:eastAsia="Times New Roman"/>
          <w:sz w:val="24"/>
          <w:szCs w:val="24"/>
          <w:lang w:eastAsia="ru-RU"/>
        </w:rPr>
      </w:pPr>
      <w:r w:rsidRPr="00121041">
        <w:rPr>
          <w:rFonts w:eastAsia="Times New Roman"/>
          <w:sz w:val="16"/>
          <w:szCs w:val="16"/>
          <w:lang w:eastAsia="ru-RU"/>
        </w:rPr>
        <w:t>(код та назва)</w:t>
      </w:r>
    </w:p>
    <w:p w:rsidR="006F1E11" w:rsidRPr="00121041" w:rsidRDefault="006F1E11" w:rsidP="008C5662">
      <w:pPr>
        <w:spacing w:line="240" w:lineRule="auto"/>
        <w:ind w:right="-6" w:firstLine="0"/>
        <w:rPr>
          <w:rFonts w:eastAsia="Times New Roman"/>
          <w:sz w:val="24"/>
          <w:szCs w:val="24"/>
          <w:lang w:eastAsia="ru-RU"/>
        </w:rPr>
      </w:pPr>
      <w:r w:rsidRPr="00121041">
        <w:rPr>
          <w:rFonts w:eastAsia="Times New Roman"/>
          <w:szCs w:val="28"/>
          <w:lang w:eastAsia="ru-RU"/>
        </w:rPr>
        <w:t xml:space="preserve">Освітня програма </w:t>
      </w:r>
      <w:r w:rsidRPr="00121041">
        <w:rPr>
          <w:rFonts w:eastAsia="Times New Roman"/>
          <w:szCs w:val="28"/>
          <w:u w:val="single"/>
          <w:lang w:eastAsia="ru-RU"/>
        </w:rPr>
        <w:t xml:space="preserve">                    фізичне виховання                                                .</w:t>
      </w:r>
    </w:p>
    <w:p w:rsidR="006F1E11" w:rsidRPr="00121041" w:rsidRDefault="006F1E11" w:rsidP="008C5662">
      <w:pPr>
        <w:spacing w:line="240" w:lineRule="auto"/>
        <w:ind w:left="2832" w:right="-6" w:firstLine="708"/>
        <w:jc w:val="left"/>
        <w:rPr>
          <w:rFonts w:eastAsia="Times New Roman"/>
          <w:sz w:val="16"/>
          <w:szCs w:val="16"/>
          <w:lang w:eastAsia="ru-RU"/>
        </w:rPr>
      </w:pPr>
      <w:r w:rsidRPr="00121041">
        <w:rPr>
          <w:rFonts w:eastAsia="Times New Roman"/>
          <w:sz w:val="16"/>
          <w:szCs w:val="16"/>
          <w:lang w:eastAsia="ru-RU"/>
        </w:rPr>
        <w:t>(код та назва)</w:t>
      </w:r>
    </w:p>
    <w:p w:rsidR="00514E1C" w:rsidRPr="00121041" w:rsidRDefault="00514E1C" w:rsidP="008C5662">
      <w:pPr>
        <w:spacing w:line="240" w:lineRule="auto"/>
        <w:ind w:firstLine="4536"/>
        <w:rPr>
          <w:lang w:eastAsia="ru-RU"/>
        </w:rPr>
      </w:pPr>
    </w:p>
    <w:p w:rsidR="00514E1C" w:rsidRPr="00121041" w:rsidRDefault="00514E1C" w:rsidP="008C5662">
      <w:pPr>
        <w:spacing w:line="240" w:lineRule="auto"/>
        <w:ind w:firstLine="4536"/>
        <w:rPr>
          <w:lang w:eastAsia="ru-RU"/>
        </w:rPr>
      </w:pPr>
    </w:p>
    <w:p w:rsidR="006F1E11" w:rsidRPr="00121041" w:rsidRDefault="006F1E11" w:rsidP="008C5662">
      <w:pPr>
        <w:spacing w:line="240" w:lineRule="auto"/>
        <w:ind w:firstLine="4536"/>
        <w:rPr>
          <w:b/>
          <w:lang w:eastAsia="ru-RU"/>
        </w:rPr>
      </w:pPr>
      <w:r w:rsidRPr="00121041">
        <w:rPr>
          <w:lang w:eastAsia="ru-RU"/>
        </w:rPr>
        <w:t>ЗАТВЕРДЖУЮ</w:t>
      </w:r>
    </w:p>
    <w:p w:rsidR="006F1E11" w:rsidRPr="00121041" w:rsidRDefault="006F1E11" w:rsidP="008C5662">
      <w:pPr>
        <w:spacing w:line="240" w:lineRule="auto"/>
        <w:ind w:left="4535" w:firstLine="0"/>
        <w:jc w:val="left"/>
        <w:rPr>
          <w:rFonts w:eastAsia="Times New Roman"/>
          <w:sz w:val="24"/>
          <w:szCs w:val="24"/>
          <w:lang w:eastAsia="ru-RU"/>
        </w:rPr>
      </w:pPr>
      <w:r w:rsidRPr="00121041">
        <w:rPr>
          <w:rFonts w:eastAsia="Times New Roman"/>
          <w:szCs w:val="28"/>
          <w:lang w:eastAsia="ru-RU"/>
        </w:rPr>
        <w:t>Завідувач кафедри________ А.П. Конох</w:t>
      </w:r>
    </w:p>
    <w:p w:rsidR="006F1E11" w:rsidRPr="00121041" w:rsidRDefault="00B37199" w:rsidP="008C5662">
      <w:pPr>
        <w:spacing w:line="240" w:lineRule="auto"/>
        <w:ind w:left="4535" w:firstLine="0"/>
        <w:rPr>
          <w:rFonts w:eastAsia="Times New Roman"/>
          <w:sz w:val="24"/>
          <w:szCs w:val="24"/>
          <w:lang w:eastAsia="ru-RU"/>
        </w:rPr>
      </w:pPr>
      <w:r w:rsidRPr="00121041">
        <w:rPr>
          <w:rFonts w:eastAsia="Times New Roman"/>
          <w:bCs/>
          <w:szCs w:val="28"/>
          <w:lang w:eastAsia="ru-RU"/>
        </w:rPr>
        <w:t xml:space="preserve">« </w:t>
      </w:r>
      <w:r w:rsidR="006F1E11" w:rsidRPr="00121041">
        <w:rPr>
          <w:rFonts w:eastAsia="Times New Roman"/>
          <w:bCs/>
          <w:szCs w:val="28"/>
          <w:lang w:eastAsia="ru-RU"/>
        </w:rPr>
        <w:t>_____</w:t>
      </w:r>
      <w:r w:rsidRPr="00121041">
        <w:rPr>
          <w:rFonts w:eastAsia="Times New Roman"/>
          <w:bCs/>
          <w:szCs w:val="28"/>
          <w:lang w:eastAsia="ru-RU"/>
        </w:rPr>
        <w:t xml:space="preserve">» </w:t>
      </w:r>
      <w:r w:rsidR="006F1E11" w:rsidRPr="00121041">
        <w:rPr>
          <w:rFonts w:eastAsia="Times New Roman"/>
          <w:bCs/>
          <w:szCs w:val="28"/>
          <w:lang w:eastAsia="ru-RU"/>
        </w:rPr>
        <w:t>_____________20__року</w:t>
      </w:r>
    </w:p>
    <w:p w:rsidR="006F1E11" w:rsidRPr="00121041" w:rsidRDefault="006F1E11" w:rsidP="008C5662">
      <w:pPr>
        <w:spacing w:line="240" w:lineRule="auto"/>
        <w:ind w:firstLine="0"/>
        <w:rPr>
          <w:rFonts w:eastAsia="Times New Roman"/>
          <w:b/>
          <w:szCs w:val="28"/>
          <w:lang w:eastAsia="ru-RU"/>
        </w:rPr>
      </w:pPr>
    </w:p>
    <w:p w:rsidR="006F1E11" w:rsidRPr="00121041" w:rsidRDefault="006F1E11" w:rsidP="008C5662">
      <w:pPr>
        <w:spacing w:line="240" w:lineRule="auto"/>
        <w:ind w:firstLine="0"/>
        <w:rPr>
          <w:rFonts w:eastAsia="Times New Roman"/>
          <w:b/>
          <w:szCs w:val="28"/>
          <w:lang w:eastAsia="ru-RU"/>
        </w:rPr>
      </w:pPr>
    </w:p>
    <w:p w:rsidR="006F1E11" w:rsidRPr="00121041" w:rsidRDefault="006F1E11" w:rsidP="008C5662">
      <w:pPr>
        <w:spacing w:line="240" w:lineRule="auto"/>
        <w:ind w:firstLine="0"/>
        <w:rPr>
          <w:rFonts w:eastAsia="Times New Roman"/>
          <w:szCs w:val="28"/>
          <w:lang w:eastAsia="ru-RU"/>
        </w:rPr>
      </w:pPr>
    </w:p>
    <w:p w:rsidR="006F1E11" w:rsidRPr="00121041" w:rsidRDefault="006F1E11" w:rsidP="008C5662">
      <w:pPr>
        <w:spacing w:line="240" w:lineRule="auto"/>
        <w:ind w:firstLine="0"/>
        <w:jc w:val="center"/>
        <w:rPr>
          <w:b/>
          <w:bCs/>
          <w:lang w:eastAsia="ru-RU"/>
        </w:rPr>
      </w:pPr>
      <w:r w:rsidRPr="00121041">
        <w:rPr>
          <w:lang w:eastAsia="ru-RU"/>
        </w:rPr>
        <w:t>З  А  В  Д  А  Н  Н  Я</w:t>
      </w:r>
    </w:p>
    <w:p w:rsidR="006F1E11" w:rsidRPr="00121041" w:rsidRDefault="006F1E11" w:rsidP="008C5662">
      <w:pPr>
        <w:spacing w:line="240" w:lineRule="auto"/>
        <w:ind w:firstLine="0"/>
        <w:jc w:val="center"/>
        <w:rPr>
          <w:rFonts w:ascii="Arial" w:eastAsia="Times New Roman" w:hAnsi="Arial" w:cs="Arial"/>
          <w:b/>
          <w:bCs/>
          <w:sz w:val="26"/>
          <w:szCs w:val="26"/>
          <w:lang w:eastAsia="ru-RU"/>
        </w:rPr>
      </w:pPr>
      <w:r w:rsidRPr="00121041">
        <w:rPr>
          <w:rFonts w:eastAsia="Times New Roman"/>
          <w:bCs/>
          <w:szCs w:val="28"/>
          <w:lang w:eastAsia="ru-RU"/>
        </w:rPr>
        <w:t xml:space="preserve">НА </w:t>
      </w:r>
      <w:r w:rsidRPr="00121041">
        <w:rPr>
          <w:lang w:eastAsia="ru-RU"/>
        </w:rPr>
        <w:t>КВАЛІФІКАЦІЙНУ</w:t>
      </w:r>
      <w:r w:rsidRPr="00121041">
        <w:rPr>
          <w:rFonts w:eastAsia="Times New Roman"/>
          <w:bCs/>
          <w:szCs w:val="28"/>
          <w:lang w:eastAsia="ru-RU"/>
        </w:rPr>
        <w:t xml:space="preserve"> РОБОТУ СТУДЕНТОВІ</w:t>
      </w:r>
    </w:p>
    <w:p w:rsidR="006F1E11" w:rsidRPr="00121041" w:rsidRDefault="006F1E11" w:rsidP="008C5662">
      <w:pPr>
        <w:spacing w:line="240" w:lineRule="auto"/>
        <w:ind w:firstLine="0"/>
        <w:jc w:val="center"/>
        <w:rPr>
          <w:rFonts w:eastAsia="Times New Roman"/>
          <w:szCs w:val="28"/>
          <w:lang w:val="ru-RU" w:eastAsia="ru-RU"/>
        </w:rPr>
      </w:pPr>
    </w:p>
    <w:p w:rsidR="006F1E11" w:rsidRPr="00121041" w:rsidRDefault="008E4DFE" w:rsidP="008C5662">
      <w:pPr>
        <w:spacing w:line="240" w:lineRule="auto"/>
        <w:ind w:firstLine="0"/>
        <w:jc w:val="center"/>
        <w:rPr>
          <w:rFonts w:eastAsia="Times New Roman"/>
          <w:szCs w:val="28"/>
          <w:lang w:val="ru-RU" w:eastAsia="ru-RU"/>
        </w:rPr>
      </w:pPr>
      <w:r w:rsidRPr="00121041">
        <w:rPr>
          <w:rFonts w:eastAsia="Times New Roman"/>
          <w:szCs w:val="28"/>
          <w:lang w:val="ru-RU" w:eastAsia="ru-RU"/>
        </w:rPr>
        <w:t>ГУДЕНКУ ОЛЕКСАНДРУ ОЛЕКСАНДРОВИЧУ</w:t>
      </w:r>
    </w:p>
    <w:p w:rsidR="006F1E11" w:rsidRPr="00121041" w:rsidRDefault="006F1E11" w:rsidP="008C5662">
      <w:pPr>
        <w:spacing w:line="240" w:lineRule="auto"/>
        <w:ind w:firstLine="0"/>
        <w:jc w:val="left"/>
        <w:rPr>
          <w:rFonts w:eastAsia="Times New Roman"/>
          <w:sz w:val="16"/>
          <w:szCs w:val="16"/>
          <w:lang w:eastAsia="ru-RU"/>
        </w:rPr>
      </w:pPr>
      <w:r w:rsidRPr="00121041">
        <w:rPr>
          <w:rFonts w:eastAsia="Times New Roman"/>
          <w:sz w:val="16"/>
          <w:szCs w:val="16"/>
          <w:lang w:eastAsia="ru-RU"/>
        </w:rPr>
        <w:t>_____________________________________________________________</w:t>
      </w:r>
      <w:r w:rsidRPr="00121041">
        <w:rPr>
          <w:rFonts w:eastAsia="Times New Roman"/>
          <w:sz w:val="16"/>
          <w:szCs w:val="16"/>
          <w:lang w:val="ru-RU" w:eastAsia="ru-RU"/>
        </w:rPr>
        <w:t>_______________________________________________</w:t>
      </w:r>
      <w:r w:rsidRPr="00121041">
        <w:rPr>
          <w:rFonts w:eastAsia="Times New Roman"/>
          <w:sz w:val="16"/>
          <w:szCs w:val="16"/>
          <w:lang w:eastAsia="ru-RU"/>
        </w:rPr>
        <w:t>_____</w:t>
      </w:r>
    </w:p>
    <w:p w:rsidR="006F1E11" w:rsidRPr="00121041" w:rsidRDefault="006F1E11" w:rsidP="008C5662">
      <w:pPr>
        <w:spacing w:line="240" w:lineRule="auto"/>
        <w:ind w:firstLine="0"/>
        <w:jc w:val="center"/>
        <w:rPr>
          <w:rFonts w:eastAsia="Times New Roman"/>
          <w:sz w:val="16"/>
          <w:szCs w:val="16"/>
          <w:vertAlign w:val="superscript"/>
          <w:lang w:eastAsia="ru-RU"/>
        </w:rPr>
      </w:pPr>
      <w:r w:rsidRPr="00121041">
        <w:rPr>
          <w:rFonts w:eastAsia="Times New Roman"/>
          <w:sz w:val="16"/>
          <w:lang w:eastAsia="ru-RU"/>
        </w:rPr>
        <w:t>(прізвище, ім</w:t>
      </w:r>
      <w:r w:rsidR="00A44398" w:rsidRPr="00121041">
        <w:rPr>
          <w:rFonts w:eastAsia="Times New Roman"/>
          <w:sz w:val="16"/>
          <w:lang w:eastAsia="ru-RU"/>
        </w:rPr>
        <w:t>’</w:t>
      </w:r>
      <w:r w:rsidRPr="00121041">
        <w:rPr>
          <w:rFonts w:eastAsia="Times New Roman"/>
          <w:sz w:val="16"/>
          <w:lang w:eastAsia="ru-RU"/>
        </w:rPr>
        <w:t>я, по батькові)</w:t>
      </w:r>
    </w:p>
    <w:p w:rsidR="006F1E11" w:rsidRPr="00121041" w:rsidRDefault="006F1E11" w:rsidP="008C5662">
      <w:pPr>
        <w:spacing w:line="240" w:lineRule="auto"/>
        <w:ind w:firstLine="0"/>
        <w:rPr>
          <w:rFonts w:eastAsia="Times New Roman"/>
          <w:szCs w:val="28"/>
          <w:lang w:eastAsia="ru-RU"/>
        </w:rPr>
      </w:pPr>
    </w:p>
    <w:p w:rsidR="006F1E11" w:rsidRPr="00121041" w:rsidRDefault="006F1E11" w:rsidP="008C5662">
      <w:pPr>
        <w:tabs>
          <w:tab w:val="left" w:pos="0"/>
          <w:tab w:val="left" w:pos="360"/>
        </w:tabs>
        <w:spacing w:line="240" w:lineRule="auto"/>
        <w:ind w:firstLine="0"/>
        <w:rPr>
          <w:rFonts w:eastAsia="Times New Roman"/>
          <w:szCs w:val="28"/>
          <w:lang w:eastAsia="ru-RU"/>
        </w:rPr>
      </w:pPr>
      <w:r w:rsidRPr="00121041">
        <w:rPr>
          <w:rFonts w:eastAsia="Times New Roman"/>
          <w:szCs w:val="28"/>
          <w:lang w:val="ru-RU" w:eastAsia="ru-RU"/>
        </w:rPr>
        <w:t xml:space="preserve">1. </w:t>
      </w:r>
      <w:r w:rsidRPr="00121041">
        <w:rPr>
          <w:rFonts w:eastAsia="Times New Roman"/>
          <w:szCs w:val="28"/>
          <w:lang w:eastAsia="ru-RU"/>
        </w:rPr>
        <w:t>Тема роботи (проекту</w:t>
      </w:r>
      <w:r w:rsidR="00276A78" w:rsidRPr="00121041">
        <w:rPr>
          <w:rFonts w:eastAsia="Times New Roman"/>
          <w:szCs w:val="28"/>
          <w:lang w:eastAsia="ru-RU"/>
        </w:rPr>
        <w:t xml:space="preserve">) </w:t>
      </w:r>
      <w:r w:rsidR="00644E93" w:rsidRPr="00121041">
        <w:rPr>
          <w:rFonts w:eastAsia="Times New Roman"/>
          <w:szCs w:val="28"/>
          <w:lang w:val="ru-RU" w:eastAsia="ru-RU"/>
        </w:rPr>
        <w:t>Особливості підготовки студентів факультету фізичного виховання до туристичної діяльності</w:t>
      </w:r>
    </w:p>
    <w:p w:rsidR="006F1E11" w:rsidRPr="00121041" w:rsidRDefault="006F1E11" w:rsidP="008C5662">
      <w:pPr>
        <w:tabs>
          <w:tab w:val="left" w:pos="0"/>
          <w:tab w:val="left" w:pos="360"/>
        </w:tabs>
        <w:spacing w:line="240" w:lineRule="auto"/>
        <w:ind w:firstLine="0"/>
        <w:rPr>
          <w:rFonts w:eastAsia="Times New Roman"/>
          <w:szCs w:val="28"/>
          <w:lang w:val="ru-RU" w:eastAsia="ru-RU"/>
        </w:rPr>
      </w:pPr>
      <w:r w:rsidRPr="00121041">
        <w:rPr>
          <w:rFonts w:eastAsia="Times New Roman"/>
          <w:szCs w:val="28"/>
          <w:lang w:val="ru-RU" w:eastAsia="ru-RU"/>
        </w:rPr>
        <w:t>к</w:t>
      </w:r>
      <w:r w:rsidRPr="00121041">
        <w:rPr>
          <w:rFonts w:eastAsia="Times New Roman"/>
          <w:szCs w:val="28"/>
          <w:lang w:eastAsia="ru-RU"/>
        </w:rPr>
        <w:t>ерівник роботи</w:t>
      </w:r>
      <w:r w:rsidRPr="00121041">
        <w:rPr>
          <w:rFonts w:eastAsia="Times New Roman"/>
          <w:szCs w:val="28"/>
          <w:lang w:val="ru-RU" w:eastAsia="ru-RU"/>
        </w:rPr>
        <w:t xml:space="preserve"> </w:t>
      </w:r>
      <w:r w:rsidRPr="00121041">
        <w:rPr>
          <w:rFonts w:eastAsia="Times New Roman"/>
          <w:szCs w:val="20"/>
          <w:lang w:eastAsia="uk-UA"/>
        </w:rPr>
        <w:t>Омельяненко Г</w:t>
      </w:r>
      <w:r w:rsidRPr="00121041">
        <w:rPr>
          <w:rFonts w:eastAsia="Times New Roman"/>
          <w:szCs w:val="20"/>
          <w:lang w:val="ru-RU" w:eastAsia="uk-UA"/>
        </w:rPr>
        <w:t xml:space="preserve">алина </w:t>
      </w:r>
      <w:r w:rsidRPr="00121041">
        <w:rPr>
          <w:rFonts w:eastAsia="Times New Roman"/>
          <w:szCs w:val="20"/>
          <w:lang w:eastAsia="uk-UA"/>
        </w:rPr>
        <w:t>А</w:t>
      </w:r>
      <w:r w:rsidRPr="00121041">
        <w:rPr>
          <w:rFonts w:eastAsia="Times New Roman"/>
          <w:szCs w:val="20"/>
          <w:lang w:val="ru-RU" w:eastAsia="uk-UA"/>
        </w:rPr>
        <w:t>натоліївна</w:t>
      </w:r>
      <w:r w:rsidRPr="00121041">
        <w:rPr>
          <w:rFonts w:eastAsia="Times New Roman"/>
          <w:szCs w:val="20"/>
          <w:lang w:eastAsia="uk-UA"/>
        </w:rPr>
        <w:t xml:space="preserve"> к</w:t>
      </w:r>
      <w:proofErr w:type="gramStart"/>
      <w:r w:rsidRPr="00121041">
        <w:rPr>
          <w:rFonts w:eastAsia="Times New Roman"/>
          <w:szCs w:val="20"/>
          <w:lang w:eastAsia="uk-UA"/>
        </w:rPr>
        <w:t>.п</w:t>
      </w:r>
      <w:proofErr w:type="gramEnd"/>
      <w:r w:rsidRPr="00121041">
        <w:rPr>
          <w:rFonts w:eastAsia="Times New Roman"/>
          <w:szCs w:val="20"/>
          <w:lang w:eastAsia="uk-UA"/>
        </w:rPr>
        <w:t>ед.н., доцент</w:t>
      </w:r>
      <w:r w:rsidRPr="00121041">
        <w:rPr>
          <w:rFonts w:eastAsia="Times New Roman"/>
          <w:szCs w:val="20"/>
          <w:lang w:val="ru-RU" w:eastAsia="uk-UA"/>
        </w:rPr>
        <w:t xml:space="preserve"> </w:t>
      </w:r>
      <w:r w:rsidRPr="00121041">
        <w:rPr>
          <w:rFonts w:eastAsia="Times New Roman"/>
          <w:szCs w:val="28"/>
          <w:lang w:eastAsia="ru-RU"/>
        </w:rPr>
        <w:t>затверджені нака</w:t>
      </w:r>
      <w:r w:rsidR="00727E20" w:rsidRPr="00121041">
        <w:rPr>
          <w:rFonts w:eastAsia="Times New Roman"/>
          <w:szCs w:val="28"/>
          <w:lang w:eastAsia="ru-RU"/>
        </w:rPr>
        <w:t>зом ЗНУ від 04.06.2020</w:t>
      </w:r>
      <w:r w:rsidR="00C54D18" w:rsidRPr="00121041">
        <w:rPr>
          <w:rFonts w:eastAsia="Times New Roman"/>
          <w:szCs w:val="28"/>
          <w:lang w:eastAsia="ru-RU"/>
        </w:rPr>
        <w:t xml:space="preserve"> року №</w:t>
      </w:r>
      <w:r w:rsidR="0000086A" w:rsidRPr="00121041">
        <w:rPr>
          <w:rFonts w:eastAsia="Times New Roman"/>
          <w:szCs w:val="28"/>
          <w:lang w:eastAsia="ru-RU"/>
        </w:rPr>
        <w:t>673</w:t>
      </w:r>
      <w:r w:rsidRPr="00121041">
        <w:rPr>
          <w:rFonts w:eastAsia="Times New Roman"/>
          <w:szCs w:val="28"/>
          <w:lang w:eastAsia="ru-RU"/>
        </w:rPr>
        <w:t xml:space="preserve">-с </w:t>
      </w:r>
    </w:p>
    <w:p w:rsidR="006F1E11" w:rsidRPr="00121041" w:rsidRDefault="006F1E11" w:rsidP="008C5662">
      <w:pPr>
        <w:tabs>
          <w:tab w:val="left" w:pos="0"/>
          <w:tab w:val="left" w:pos="360"/>
        </w:tabs>
        <w:spacing w:line="240" w:lineRule="auto"/>
        <w:ind w:firstLine="0"/>
        <w:jc w:val="left"/>
        <w:rPr>
          <w:rFonts w:eastAsia="Times New Roman"/>
          <w:szCs w:val="28"/>
          <w:lang w:eastAsia="ru-RU"/>
        </w:rPr>
      </w:pPr>
      <w:r w:rsidRPr="00121041">
        <w:rPr>
          <w:rFonts w:eastAsia="Times New Roman"/>
          <w:szCs w:val="28"/>
          <w:lang w:val="ru-RU" w:eastAsia="ru-RU"/>
        </w:rPr>
        <w:t xml:space="preserve">2. </w:t>
      </w:r>
      <w:r w:rsidRPr="00121041">
        <w:rPr>
          <w:rFonts w:eastAsia="Times New Roman"/>
          <w:szCs w:val="28"/>
          <w:lang w:eastAsia="ru-RU"/>
        </w:rPr>
        <w:t xml:space="preserve">Строк подання студентом роботи </w:t>
      </w:r>
      <w:r w:rsidR="00644E93" w:rsidRPr="00121041">
        <w:rPr>
          <w:rFonts w:eastAsia="Times New Roman"/>
          <w:szCs w:val="28"/>
          <w:lang w:val="ru-RU" w:eastAsia="ru-RU"/>
        </w:rPr>
        <w:t>20 грудня 2020</w:t>
      </w:r>
      <w:r w:rsidRPr="00121041">
        <w:rPr>
          <w:rFonts w:eastAsia="Times New Roman"/>
          <w:szCs w:val="28"/>
          <w:lang w:val="ru-RU" w:eastAsia="ru-RU"/>
        </w:rPr>
        <w:t xml:space="preserve"> року</w:t>
      </w:r>
    </w:p>
    <w:p w:rsidR="00BB48B4" w:rsidRPr="00121041" w:rsidRDefault="006F1E11" w:rsidP="008C5662">
      <w:pPr>
        <w:spacing w:line="240" w:lineRule="auto"/>
        <w:ind w:firstLine="0"/>
        <w:rPr>
          <w:rFonts w:eastAsia="Times New Roman"/>
          <w:szCs w:val="28"/>
          <w:lang w:eastAsia="ru-RU"/>
        </w:rPr>
      </w:pPr>
      <w:r w:rsidRPr="00121041">
        <w:rPr>
          <w:rFonts w:eastAsia="Times New Roman"/>
          <w:szCs w:val="28"/>
          <w:lang w:eastAsia="ru-RU"/>
        </w:rPr>
        <w:t>3. Вихідні дані до роботи</w:t>
      </w:r>
      <w:r w:rsidR="00BB48B4" w:rsidRPr="00121041">
        <w:rPr>
          <w:rFonts w:eastAsia="Times New Roman"/>
          <w:szCs w:val="28"/>
          <w:lang w:eastAsia="ru-RU"/>
        </w:rPr>
        <w:t>:</w:t>
      </w:r>
      <w:r w:rsidRPr="00121041">
        <w:rPr>
          <w:rFonts w:eastAsia="Times New Roman"/>
          <w:szCs w:val="28"/>
          <w:lang w:eastAsia="ru-RU"/>
        </w:rPr>
        <w:t xml:space="preserve"> </w:t>
      </w:r>
      <w:r w:rsidR="00BB48B4" w:rsidRPr="00121041">
        <w:rPr>
          <w:rFonts w:eastAsia="Times New Roman"/>
          <w:szCs w:val="28"/>
          <w:lang w:eastAsia="ru-RU"/>
        </w:rPr>
        <w:t xml:space="preserve">найбільший відносний приріст спостерігався у тестах </w:t>
      </w:r>
      <w:r w:rsidR="00B37199" w:rsidRPr="00121041">
        <w:rPr>
          <w:rFonts w:eastAsia="Times New Roman"/>
          <w:szCs w:val="28"/>
          <w:lang w:eastAsia="ru-RU"/>
        </w:rPr>
        <w:t>«</w:t>
      </w:r>
      <w:r w:rsidR="00BB48B4" w:rsidRPr="00121041">
        <w:rPr>
          <w:rFonts w:eastAsia="Times New Roman"/>
          <w:szCs w:val="28"/>
          <w:lang w:eastAsia="ru-RU"/>
        </w:rPr>
        <w:t>Нахил уперед із положення сидячи, см</w:t>
      </w:r>
      <w:r w:rsidR="00B37199" w:rsidRPr="00121041">
        <w:rPr>
          <w:rFonts w:eastAsia="Times New Roman"/>
          <w:szCs w:val="28"/>
          <w:lang w:eastAsia="ru-RU"/>
        </w:rPr>
        <w:t xml:space="preserve">» </w:t>
      </w:r>
      <w:r w:rsidR="00BB48B4" w:rsidRPr="00121041">
        <w:rPr>
          <w:rFonts w:eastAsia="Times New Roman"/>
          <w:szCs w:val="28"/>
          <w:lang w:eastAsia="ru-RU"/>
        </w:rPr>
        <w:t xml:space="preserve"> (31,82% у хлопців і 34,21% у дівчат) і </w:t>
      </w:r>
      <w:r w:rsidR="00480966" w:rsidRPr="00121041">
        <w:rPr>
          <w:rFonts w:eastAsia="Times New Roman"/>
          <w:szCs w:val="28"/>
          <w:lang w:eastAsia="ru-RU"/>
        </w:rPr>
        <w:t>«</w:t>
      </w:r>
      <w:r w:rsidR="00BB48B4" w:rsidRPr="00121041">
        <w:rPr>
          <w:rFonts w:eastAsia="Times New Roman"/>
          <w:szCs w:val="28"/>
          <w:lang w:eastAsia="ru-RU"/>
        </w:rPr>
        <w:t>Підтягування на перекладині, разів</w:t>
      </w:r>
      <w:r w:rsidR="00B37199" w:rsidRPr="00121041">
        <w:rPr>
          <w:rFonts w:eastAsia="Times New Roman"/>
          <w:szCs w:val="28"/>
          <w:lang w:eastAsia="ru-RU"/>
        </w:rPr>
        <w:t xml:space="preserve">» </w:t>
      </w:r>
      <w:r w:rsidR="00BB48B4" w:rsidRPr="00121041">
        <w:rPr>
          <w:rFonts w:eastAsia="Times New Roman"/>
          <w:szCs w:val="28"/>
          <w:lang w:eastAsia="ru-RU"/>
        </w:rPr>
        <w:t xml:space="preserve"> у хлопців (30,36%), та </w:t>
      </w:r>
      <w:r w:rsidR="00480966" w:rsidRPr="00121041">
        <w:rPr>
          <w:rFonts w:eastAsia="Times New Roman"/>
          <w:szCs w:val="28"/>
          <w:lang w:eastAsia="ru-RU"/>
        </w:rPr>
        <w:t>«</w:t>
      </w:r>
      <w:r w:rsidR="00BB48B4" w:rsidRPr="00121041">
        <w:rPr>
          <w:rFonts w:eastAsia="Times New Roman"/>
          <w:szCs w:val="28"/>
          <w:lang w:eastAsia="ru-RU"/>
        </w:rPr>
        <w:t>Згинання і розгинання рук в упорі лежачи, разів</w:t>
      </w:r>
      <w:r w:rsidR="00B37199" w:rsidRPr="00121041">
        <w:rPr>
          <w:rFonts w:eastAsia="Times New Roman"/>
          <w:szCs w:val="28"/>
          <w:lang w:eastAsia="ru-RU"/>
        </w:rPr>
        <w:t xml:space="preserve">» </w:t>
      </w:r>
      <w:r w:rsidR="00BB48B4" w:rsidRPr="00121041">
        <w:rPr>
          <w:rFonts w:eastAsia="Times New Roman"/>
          <w:szCs w:val="28"/>
          <w:lang w:eastAsia="ru-RU"/>
        </w:rPr>
        <w:t xml:space="preserve"> у дівчат (28,57%). Достовірні відмінності спостерігались і у показниках спеціальної фізичної, технічної і тактичної підготовленості.</w:t>
      </w:r>
    </w:p>
    <w:p w:rsidR="00B55468" w:rsidRPr="00121041" w:rsidRDefault="006F1E11" w:rsidP="008C5662">
      <w:pPr>
        <w:spacing w:line="240" w:lineRule="auto"/>
        <w:ind w:firstLine="0"/>
        <w:rPr>
          <w:rFonts w:eastAsia="Times New Roman"/>
          <w:szCs w:val="28"/>
          <w:lang w:eastAsia="ru-RU"/>
        </w:rPr>
      </w:pPr>
      <w:r w:rsidRPr="00121041">
        <w:rPr>
          <w:rFonts w:eastAsia="Times New Roman"/>
          <w:szCs w:val="28"/>
          <w:lang w:eastAsia="ru-RU"/>
        </w:rPr>
        <w:t xml:space="preserve">4. Зміст розрахунково-пояснювальної записки (перелік питань, які потрібно розробити) </w:t>
      </w:r>
    </w:p>
    <w:p w:rsidR="008A2494" w:rsidRPr="00121041" w:rsidRDefault="008A2494" w:rsidP="008C5662">
      <w:pPr>
        <w:spacing w:line="240" w:lineRule="auto"/>
        <w:ind w:firstLine="0"/>
        <w:rPr>
          <w:rFonts w:eastAsia="Times New Roman"/>
          <w:szCs w:val="28"/>
          <w:lang w:eastAsia="ru-RU"/>
        </w:rPr>
      </w:pPr>
      <w:r w:rsidRPr="00121041">
        <w:rPr>
          <w:rFonts w:eastAsia="Times New Roman"/>
          <w:szCs w:val="28"/>
          <w:lang w:eastAsia="ru-RU"/>
        </w:rPr>
        <w:t xml:space="preserve">1.Здійснити теоретичний аналіз стану проблеми дослідження у педагогічній теорії, узагальнити досвід педагогічної практики. </w:t>
      </w:r>
    </w:p>
    <w:p w:rsidR="008A2494" w:rsidRPr="00121041" w:rsidRDefault="008A2494" w:rsidP="008C5662">
      <w:pPr>
        <w:spacing w:line="240" w:lineRule="auto"/>
        <w:ind w:firstLine="0"/>
        <w:rPr>
          <w:rFonts w:eastAsia="Times New Roman"/>
          <w:szCs w:val="28"/>
          <w:lang w:eastAsia="ru-RU"/>
        </w:rPr>
      </w:pPr>
      <w:r w:rsidRPr="00121041">
        <w:rPr>
          <w:rFonts w:eastAsia="Times New Roman"/>
          <w:szCs w:val="28"/>
          <w:lang w:eastAsia="ru-RU"/>
        </w:rPr>
        <w:t>2. Визначити особливості та експериментально обґрунтувати ефективність підготовки студентів факультету фізичного виховання до туристсько-спортивної діяльності.</w:t>
      </w:r>
    </w:p>
    <w:p w:rsidR="000F54F7" w:rsidRPr="00121041" w:rsidRDefault="000807C5" w:rsidP="008C5662">
      <w:pPr>
        <w:spacing w:line="240" w:lineRule="auto"/>
        <w:ind w:firstLine="0"/>
      </w:pPr>
      <w:r w:rsidRPr="00121041">
        <w:rPr>
          <w:rFonts w:eastAsia="Times New Roman"/>
          <w:szCs w:val="28"/>
          <w:lang w:eastAsia="ru-RU"/>
        </w:rPr>
        <w:t xml:space="preserve">5. </w:t>
      </w:r>
      <w:r w:rsidR="006F1E11" w:rsidRPr="00121041">
        <w:rPr>
          <w:rFonts w:eastAsia="Times New Roman"/>
          <w:szCs w:val="28"/>
          <w:lang w:eastAsia="ru-RU"/>
        </w:rPr>
        <w:t>Перелік графічного матеріалу (з точним зазначенням обов</w:t>
      </w:r>
      <w:r w:rsidR="00A44398" w:rsidRPr="00121041">
        <w:rPr>
          <w:rFonts w:eastAsia="Times New Roman"/>
          <w:szCs w:val="28"/>
          <w:lang w:eastAsia="ru-RU"/>
        </w:rPr>
        <w:t>’</w:t>
      </w:r>
      <w:r w:rsidR="006F1E11" w:rsidRPr="00121041">
        <w:rPr>
          <w:rFonts w:eastAsia="Times New Roman"/>
          <w:szCs w:val="28"/>
          <w:lang w:eastAsia="ru-RU"/>
        </w:rPr>
        <w:t xml:space="preserve">язкових креслень) </w:t>
      </w:r>
      <w:r w:rsidR="008A2494" w:rsidRPr="00121041">
        <w:t>13</w:t>
      </w:r>
      <w:r w:rsidR="000F54F7" w:rsidRPr="00121041">
        <w:t xml:space="preserve"> таблиць, </w:t>
      </w:r>
      <w:r w:rsidR="008A2494" w:rsidRPr="00121041">
        <w:t xml:space="preserve">4 рисунки, </w:t>
      </w:r>
      <w:r w:rsidR="00480966" w:rsidRPr="00121041">
        <w:t>51 літературне</w:t>
      </w:r>
      <w:r w:rsidR="000F54F7" w:rsidRPr="00121041">
        <w:t xml:space="preserve"> джерел</w:t>
      </w:r>
      <w:r w:rsidR="00480966" w:rsidRPr="00121041">
        <w:t>о</w:t>
      </w:r>
      <w:r w:rsidR="000F54F7" w:rsidRPr="00121041">
        <w:t>.</w:t>
      </w:r>
    </w:p>
    <w:p w:rsidR="006F1E11" w:rsidRPr="00121041" w:rsidRDefault="006F1E11" w:rsidP="008C5662">
      <w:pPr>
        <w:spacing w:line="240" w:lineRule="auto"/>
        <w:ind w:firstLine="0"/>
        <w:rPr>
          <w:rFonts w:eastAsia="Times New Roman"/>
          <w:sz w:val="24"/>
          <w:szCs w:val="24"/>
          <w:lang w:eastAsia="ru-RU"/>
        </w:rPr>
      </w:pPr>
      <w:r w:rsidRPr="00121041">
        <w:br w:type="page"/>
      </w:r>
    </w:p>
    <w:p w:rsidR="006F1E11" w:rsidRPr="00121041" w:rsidRDefault="006F1E11" w:rsidP="008C5662">
      <w:pPr>
        <w:tabs>
          <w:tab w:val="left" w:pos="720"/>
        </w:tabs>
        <w:spacing w:line="240" w:lineRule="auto"/>
        <w:ind w:firstLine="0"/>
        <w:rPr>
          <w:rFonts w:eastAsia="Times New Roman"/>
          <w:sz w:val="24"/>
          <w:szCs w:val="24"/>
          <w:lang w:eastAsia="ru-RU"/>
        </w:rPr>
      </w:pPr>
      <w:r w:rsidRPr="00121041">
        <w:rPr>
          <w:rFonts w:eastAsia="Times New Roman"/>
          <w:szCs w:val="28"/>
          <w:lang w:eastAsia="ru-RU"/>
        </w:rPr>
        <w:lastRenderedPageBreak/>
        <w:t>6.</w:t>
      </w:r>
      <w:r w:rsidRPr="00121041">
        <w:rPr>
          <w:rFonts w:eastAsia="Times New Roman"/>
          <w:sz w:val="24"/>
          <w:szCs w:val="24"/>
          <w:lang w:val="ru-RU" w:eastAsia="ru-RU"/>
        </w:rPr>
        <w:t xml:space="preserve"> </w:t>
      </w:r>
      <w:r w:rsidRPr="00121041">
        <w:rPr>
          <w:rFonts w:eastAsia="Times New Roman"/>
          <w:szCs w:val="28"/>
          <w:lang w:eastAsia="ru-RU"/>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6F1E11" w:rsidRPr="00121041" w:rsidTr="00720B32">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24"/>
                <w:szCs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24"/>
                <w:szCs w:val="24"/>
                <w:lang w:eastAsia="ru-RU"/>
              </w:rPr>
              <w:t>Прізвище, ініціали та посада</w:t>
            </w:r>
          </w:p>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24"/>
                <w:szCs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24"/>
                <w:szCs w:val="24"/>
                <w:lang w:eastAsia="ru-RU"/>
              </w:rPr>
              <w:t>Підпис, дата</w:t>
            </w:r>
          </w:p>
        </w:tc>
      </w:tr>
      <w:tr w:rsidR="006F1E11" w:rsidRPr="00121041" w:rsidTr="00720B32">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121041" w:rsidRDefault="006F1E11" w:rsidP="008C5662">
            <w:pPr>
              <w:spacing w:line="240" w:lineRule="auto"/>
              <w:ind w:firstLine="0"/>
              <w:jc w:val="center"/>
              <w:rPr>
                <w:rFonts w:eastAsia="Times New Roman"/>
                <w:szCs w:val="24"/>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121041" w:rsidRDefault="006F1E11" w:rsidP="008C5662">
            <w:pPr>
              <w:spacing w:line="240" w:lineRule="auto"/>
              <w:ind w:firstLine="0"/>
              <w:jc w:val="center"/>
              <w:rPr>
                <w:rFonts w:eastAsia="Times New Roman"/>
                <w:szCs w:val="24"/>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24"/>
                <w:szCs w:val="24"/>
                <w:lang w:eastAsia="ru-RU"/>
              </w:rPr>
              <w:t>завдання</w:t>
            </w:r>
          </w:p>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24"/>
                <w:szCs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24"/>
                <w:szCs w:val="24"/>
                <w:lang w:eastAsia="ru-RU"/>
              </w:rPr>
              <w:t>завдання</w:t>
            </w:r>
          </w:p>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24"/>
                <w:szCs w:val="24"/>
                <w:lang w:eastAsia="ru-RU"/>
              </w:rPr>
              <w:t>прийняв</w:t>
            </w:r>
          </w:p>
        </w:tc>
      </w:tr>
      <w:tr w:rsidR="006F1E11" w:rsidRPr="00121041" w:rsidTr="00720B3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rPr>
                <w:szCs w:val="28"/>
                <w:lang w:eastAsia="uk-UA"/>
              </w:rPr>
            </w:pPr>
            <w:r w:rsidRPr="00121041">
              <w:rPr>
                <w:szCs w:val="28"/>
                <w:lang w:eastAsia="uk-UA"/>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rPr>
                <w:rFonts w:eastAsia="Times New Roman"/>
                <w:b/>
                <w:szCs w:val="20"/>
                <w:lang w:val="ru-RU" w:eastAsia="uk-UA"/>
              </w:rPr>
            </w:pPr>
            <w:r w:rsidRPr="00121041">
              <w:rPr>
                <w:rFonts w:eastAsia="Times New Roman"/>
                <w:szCs w:val="20"/>
                <w:lang w:eastAsia="uk-UA"/>
              </w:rPr>
              <w:t>Омельяненко Г.А., к.п.н.</w:t>
            </w:r>
            <w:r w:rsidRPr="00121041">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r w:rsidR="006F1E11" w:rsidRPr="00121041" w:rsidTr="00720B3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rPr>
                <w:szCs w:val="28"/>
                <w:lang w:eastAsia="uk-UA"/>
              </w:rPr>
            </w:pPr>
            <w:r w:rsidRPr="00121041">
              <w:rPr>
                <w:szCs w:val="28"/>
                <w:lang w:eastAsia="uk-UA"/>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32"/>
            </w:pPr>
            <w:r w:rsidRPr="00121041">
              <w:rPr>
                <w:rFonts w:eastAsia="Times New Roman"/>
                <w:szCs w:val="20"/>
                <w:lang w:eastAsia="uk-UA"/>
              </w:rPr>
              <w:t>Омельяненко Г.А., к.п.н.</w:t>
            </w:r>
            <w:r w:rsidRPr="00121041">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r w:rsidR="006F1E11" w:rsidRPr="00121041" w:rsidTr="00720B3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rPr>
                <w:szCs w:val="28"/>
                <w:lang w:eastAsia="uk-UA"/>
              </w:rPr>
            </w:pPr>
            <w:r w:rsidRPr="00121041">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32"/>
            </w:pPr>
            <w:r w:rsidRPr="00121041">
              <w:rPr>
                <w:rFonts w:eastAsia="Times New Roman"/>
                <w:szCs w:val="20"/>
                <w:lang w:eastAsia="uk-UA"/>
              </w:rPr>
              <w:t>Омельяненко Г.А., к.п.н.</w:t>
            </w:r>
            <w:r w:rsidRPr="00121041">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r w:rsidR="006F1E11" w:rsidRPr="00121041" w:rsidTr="00720B3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rPr>
                <w:szCs w:val="28"/>
                <w:lang w:eastAsia="uk-UA"/>
              </w:rPr>
            </w:pPr>
            <w:r w:rsidRPr="00121041">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32"/>
            </w:pPr>
            <w:r w:rsidRPr="00121041">
              <w:rPr>
                <w:rFonts w:eastAsia="Times New Roman"/>
                <w:szCs w:val="20"/>
                <w:lang w:eastAsia="uk-UA"/>
              </w:rPr>
              <w:t>Омельяненко Г.А., к.п.н.</w:t>
            </w:r>
            <w:r w:rsidRPr="00121041">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r w:rsidR="006F1E11" w:rsidRPr="00121041" w:rsidTr="00720B3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rPr>
                <w:szCs w:val="28"/>
                <w:lang w:eastAsia="uk-UA"/>
              </w:rPr>
            </w:pPr>
            <w:r w:rsidRPr="00121041">
              <w:rPr>
                <w:szCs w:val="28"/>
                <w:lang w:eastAsia="uk-UA"/>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32"/>
            </w:pPr>
            <w:r w:rsidRPr="00121041">
              <w:rPr>
                <w:rFonts w:eastAsia="Times New Roman"/>
                <w:szCs w:val="20"/>
                <w:lang w:eastAsia="uk-UA"/>
              </w:rPr>
              <w:t>Омельяненко Г.А., к.п.н.</w:t>
            </w:r>
            <w:r w:rsidRPr="00121041">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bl>
    <w:p w:rsidR="006F1E11" w:rsidRPr="00121041" w:rsidRDefault="006F1E11" w:rsidP="008C5662">
      <w:pPr>
        <w:spacing w:line="240" w:lineRule="auto"/>
        <w:ind w:firstLine="0"/>
        <w:jc w:val="center"/>
        <w:rPr>
          <w:rFonts w:eastAsia="Times New Roman"/>
          <w:b/>
          <w:szCs w:val="24"/>
          <w:lang w:eastAsia="ru-RU"/>
        </w:rPr>
      </w:pPr>
    </w:p>
    <w:p w:rsidR="006F1E11" w:rsidRPr="00121041" w:rsidRDefault="006F1E11" w:rsidP="008C5662">
      <w:pPr>
        <w:tabs>
          <w:tab w:val="left" w:pos="0"/>
          <w:tab w:val="left" w:pos="360"/>
        </w:tabs>
        <w:spacing w:line="240" w:lineRule="auto"/>
        <w:ind w:firstLine="0"/>
        <w:jc w:val="left"/>
        <w:rPr>
          <w:rFonts w:eastAsia="Times New Roman"/>
          <w:szCs w:val="24"/>
          <w:lang w:eastAsia="ru-RU"/>
        </w:rPr>
      </w:pPr>
      <w:r w:rsidRPr="00121041">
        <w:rPr>
          <w:rFonts w:eastAsia="Times New Roman"/>
          <w:szCs w:val="24"/>
          <w:lang w:val="ru-RU" w:eastAsia="ru-RU"/>
        </w:rPr>
        <w:t xml:space="preserve">7. </w:t>
      </w:r>
      <w:r w:rsidRPr="00121041">
        <w:rPr>
          <w:rFonts w:eastAsia="Times New Roman"/>
          <w:szCs w:val="24"/>
          <w:lang w:eastAsia="ru-RU"/>
        </w:rPr>
        <w:t>Дата видачі завдання</w:t>
      </w:r>
      <w:r w:rsidRPr="00121041">
        <w:rPr>
          <w:rFonts w:eastAsia="Times New Roman"/>
          <w:szCs w:val="24"/>
          <w:lang w:val="ru-RU" w:eastAsia="ru-RU"/>
        </w:rPr>
        <w:t xml:space="preserve">  </w:t>
      </w:r>
      <w:r w:rsidRPr="00121041">
        <w:rPr>
          <w:lang w:eastAsia="uk-UA"/>
        </w:rPr>
        <w:t>25 вересня 201</w:t>
      </w:r>
      <w:r w:rsidR="00F908D4" w:rsidRPr="00121041">
        <w:rPr>
          <w:lang w:val="ru-RU" w:eastAsia="uk-UA"/>
        </w:rPr>
        <w:t>9</w:t>
      </w:r>
      <w:r w:rsidRPr="00121041">
        <w:rPr>
          <w:lang w:eastAsia="uk-UA"/>
        </w:rPr>
        <w:t xml:space="preserve"> року</w:t>
      </w:r>
    </w:p>
    <w:p w:rsidR="006F1E11" w:rsidRPr="00121041" w:rsidRDefault="006F1E11" w:rsidP="008C5662">
      <w:pPr>
        <w:spacing w:line="240" w:lineRule="auto"/>
        <w:ind w:firstLine="0"/>
        <w:rPr>
          <w:rFonts w:eastAsia="Times New Roman"/>
          <w:b/>
          <w:szCs w:val="24"/>
          <w:vertAlign w:val="superscript"/>
          <w:lang w:eastAsia="ru-RU"/>
        </w:rPr>
      </w:pPr>
    </w:p>
    <w:p w:rsidR="006F1E11" w:rsidRPr="00121041" w:rsidRDefault="006F1E11" w:rsidP="008C5662">
      <w:pPr>
        <w:keepNext/>
        <w:spacing w:line="240" w:lineRule="auto"/>
        <w:ind w:firstLine="0"/>
        <w:jc w:val="center"/>
        <w:outlineLvl w:val="3"/>
        <w:rPr>
          <w:rFonts w:eastAsia="Times New Roman"/>
          <w:b/>
          <w:bCs/>
          <w:szCs w:val="28"/>
          <w:lang w:eastAsia="ru-RU"/>
        </w:rPr>
      </w:pPr>
    </w:p>
    <w:p w:rsidR="006F1E11" w:rsidRPr="00121041" w:rsidRDefault="006F1E11" w:rsidP="008C5662">
      <w:pPr>
        <w:spacing w:line="240" w:lineRule="auto"/>
        <w:ind w:firstLine="0"/>
        <w:jc w:val="center"/>
        <w:rPr>
          <w:rFonts w:eastAsia="Times New Roman"/>
          <w:szCs w:val="28"/>
          <w:lang w:eastAsia="ru-RU"/>
        </w:rPr>
      </w:pPr>
      <w:r w:rsidRPr="00121041">
        <w:rPr>
          <w:lang w:eastAsia="ru-RU"/>
        </w:rPr>
        <w:t>КАЛЕНДАРНИЙ</w:t>
      </w:r>
      <w:r w:rsidRPr="00121041">
        <w:rPr>
          <w:rFonts w:eastAsia="Times New Roman"/>
          <w:szCs w:val="28"/>
          <w:lang w:eastAsia="ru-RU"/>
        </w:rPr>
        <w:t xml:space="preserve"> ПЛАН</w:t>
      </w:r>
    </w:p>
    <w:p w:rsidR="006F1E11" w:rsidRPr="00121041" w:rsidRDefault="006F1E11" w:rsidP="008C5662">
      <w:pPr>
        <w:spacing w:line="240" w:lineRule="auto"/>
        <w:ind w:firstLine="0"/>
        <w:jc w:val="left"/>
        <w:rPr>
          <w:rFonts w:eastAsia="Times New Roman"/>
          <w:b/>
          <w:sz w:val="24"/>
          <w:szCs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6F1E11" w:rsidRPr="00121041" w:rsidTr="00720B32">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24"/>
                <w:szCs w:val="24"/>
                <w:lang w:eastAsia="ru-RU"/>
              </w:rPr>
              <w:t>№</w:t>
            </w:r>
          </w:p>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24"/>
                <w:szCs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z w:val="24"/>
                <w:szCs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121041" w:rsidRDefault="006F1E11" w:rsidP="008C5662">
            <w:pPr>
              <w:spacing w:line="240" w:lineRule="auto"/>
              <w:ind w:firstLine="0"/>
              <w:jc w:val="center"/>
              <w:rPr>
                <w:rFonts w:eastAsia="Times New Roman"/>
                <w:sz w:val="24"/>
                <w:szCs w:val="24"/>
                <w:lang w:eastAsia="ru-RU"/>
              </w:rPr>
            </w:pPr>
            <w:r w:rsidRPr="00121041">
              <w:rPr>
                <w:rFonts w:eastAsia="Times New Roman"/>
                <w:spacing w:val="-20"/>
                <w:sz w:val="24"/>
                <w:szCs w:val="24"/>
                <w:lang w:eastAsia="ru-RU"/>
              </w:rPr>
              <w:t>Строк  виконання</w:t>
            </w:r>
            <w:r w:rsidRPr="00121041">
              <w:rPr>
                <w:rFonts w:eastAsia="Times New Roman"/>
                <w:sz w:val="24"/>
                <w:szCs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121041" w:rsidRDefault="006F1E11" w:rsidP="008C5662">
            <w:pPr>
              <w:spacing w:line="240" w:lineRule="auto"/>
              <w:ind w:firstLine="0"/>
              <w:jc w:val="center"/>
              <w:rPr>
                <w:lang w:eastAsia="ru-RU"/>
              </w:rPr>
            </w:pPr>
            <w:r w:rsidRPr="00121041">
              <w:rPr>
                <w:rFonts w:eastAsia="Times New Roman"/>
                <w:sz w:val="24"/>
                <w:szCs w:val="24"/>
                <w:lang w:eastAsia="ru-RU"/>
              </w:rPr>
              <w:t>Примітка</w:t>
            </w:r>
          </w:p>
        </w:tc>
      </w:tr>
      <w:tr w:rsidR="006F1E11" w:rsidRPr="00121041"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jc w:val="center"/>
              <w:rPr>
                <w:szCs w:val="28"/>
              </w:rPr>
            </w:pPr>
            <w:r w:rsidRPr="00121041">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widowControl w:val="0"/>
              <w:spacing w:line="240" w:lineRule="auto"/>
              <w:ind w:firstLine="0"/>
              <w:rPr>
                <w:szCs w:val="28"/>
              </w:rPr>
            </w:pPr>
            <w:r w:rsidRPr="00121041">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left"/>
              <w:rPr>
                <w:rFonts w:eastAsia="Times New Roman"/>
                <w:i/>
                <w:sz w:val="24"/>
                <w:szCs w:val="24"/>
                <w:lang w:eastAsia="uk-UA"/>
              </w:rPr>
            </w:pPr>
            <w:r w:rsidRPr="00121041">
              <w:rPr>
                <w:rFonts w:eastAsia="Times New Roman"/>
                <w:szCs w:val="20"/>
                <w:lang w:eastAsia="uk-UA"/>
              </w:rPr>
              <w:t>вересень, 201</w:t>
            </w:r>
            <w:r w:rsidR="00F908D4" w:rsidRPr="00121041">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r w:rsidR="006F1E11" w:rsidRPr="00121041"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jc w:val="center"/>
              <w:rPr>
                <w:szCs w:val="28"/>
              </w:rPr>
            </w:pPr>
            <w:r w:rsidRPr="00121041">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widowControl w:val="0"/>
              <w:spacing w:line="240" w:lineRule="auto"/>
              <w:ind w:firstLine="0"/>
              <w:rPr>
                <w:szCs w:val="28"/>
              </w:rPr>
            </w:pPr>
            <w:r w:rsidRPr="00121041">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left"/>
              <w:rPr>
                <w:rFonts w:eastAsia="Times New Roman"/>
                <w:i/>
                <w:sz w:val="24"/>
                <w:szCs w:val="24"/>
                <w:lang w:val="ru-RU" w:eastAsia="uk-UA"/>
              </w:rPr>
            </w:pPr>
            <w:r w:rsidRPr="00121041">
              <w:rPr>
                <w:rFonts w:eastAsia="Times New Roman"/>
                <w:szCs w:val="20"/>
                <w:lang w:eastAsia="uk-UA"/>
              </w:rPr>
              <w:t>вересень-жовтень 201</w:t>
            </w:r>
            <w:r w:rsidR="00F908D4" w:rsidRPr="00121041">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r w:rsidR="006F1E11" w:rsidRPr="00121041"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jc w:val="center"/>
              <w:rPr>
                <w:szCs w:val="28"/>
              </w:rPr>
            </w:pPr>
            <w:r w:rsidRPr="00121041">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widowControl w:val="0"/>
              <w:spacing w:line="240" w:lineRule="auto"/>
              <w:ind w:firstLine="0"/>
              <w:rPr>
                <w:szCs w:val="28"/>
              </w:rPr>
            </w:pPr>
            <w:r w:rsidRPr="00121041">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left"/>
              <w:rPr>
                <w:rFonts w:eastAsia="Times New Roman"/>
                <w:i/>
                <w:sz w:val="24"/>
                <w:szCs w:val="24"/>
                <w:lang w:eastAsia="uk-UA"/>
              </w:rPr>
            </w:pPr>
            <w:r w:rsidRPr="00121041">
              <w:rPr>
                <w:rFonts w:eastAsia="Times New Roman"/>
                <w:szCs w:val="20"/>
                <w:lang w:eastAsia="uk-UA"/>
              </w:rPr>
              <w:t>жовтень, 201</w:t>
            </w:r>
            <w:r w:rsidR="00F908D4" w:rsidRPr="00121041">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r w:rsidR="006F1E11" w:rsidRPr="00121041"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jc w:val="center"/>
              <w:rPr>
                <w:szCs w:val="28"/>
              </w:rPr>
            </w:pPr>
            <w:r w:rsidRPr="00121041">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widowControl w:val="0"/>
              <w:spacing w:line="240" w:lineRule="auto"/>
              <w:ind w:firstLine="0"/>
              <w:rPr>
                <w:szCs w:val="28"/>
              </w:rPr>
            </w:pPr>
            <w:r w:rsidRPr="00121041">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left"/>
              <w:rPr>
                <w:rFonts w:eastAsia="Times New Roman"/>
                <w:i/>
                <w:sz w:val="24"/>
                <w:szCs w:val="24"/>
                <w:lang w:val="ru-RU" w:eastAsia="uk-UA"/>
              </w:rPr>
            </w:pPr>
            <w:r w:rsidRPr="00121041">
              <w:rPr>
                <w:rFonts w:eastAsia="Times New Roman"/>
                <w:szCs w:val="20"/>
                <w:lang w:val="ru-RU" w:eastAsia="uk-UA"/>
              </w:rPr>
              <w:t>верес</w:t>
            </w:r>
            <w:r w:rsidRPr="00121041">
              <w:rPr>
                <w:rFonts w:eastAsia="Times New Roman"/>
                <w:szCs w:val="20"/>
                <w:lang w:eastAsia="uk-UA"/>
              </w:rPr>
              <w:t>ень 201</w:t>
            </w:r>
            <w:r w:rsidR="001C6B82" w:rsidRPr="00121041">
              <w:rPr>
                <w:rFonts w:eastAsia="Times New Roman"/>
                <w:szCs w:val="20"/>
                <w:lang w:val="ru-RU" w:eastAsia="uk-UA"/>
              </w:rPr>
              <w:t>9</w:t>
            </w:r>
            <w:r w:rsidRPr="00121041">
              <w:rPr>
                <w:rFonts w:eastAsia="Times New Roman"/>
                <w:szCs w:val="20"/>
                <w:lang w:eastAsia="uk-UA"/>
              </w:rPr>
              <w:t>-</w:t>
            </w:r>
            <w:r w:rsidRPr="00121041">
              <w:rPr>
                <w:rFonts w:eastAsia="Times New Roman"/>
                <w:szCs w:val="20"/>
                <w:lang w:val="ru-RU" w:eastAsia="uk-UA"/>
              </w:rPr>
              <w:t xml:space="preserve">травень </w:t>
            </w:r>
            <w:r w:rsidRPr="00121041">
              <w:rPr>
                <w:rFonts w:eastAsia="Times New Roman"/>
                <w:szCs w:val="20"/>
                <w:lang w:eastAsia="uk-UA"/>
              </w:rPr>
              <w:t>20</w:t>
            </w:r>
            <w:r w:rsidR="001C6B82" w:rsidRPr="00121041">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r w:rsidR="006F1E11" w:rsidRPr="00121041"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jc w:val="center"/>
              <w:rPr>
                <w:szCs w:val="28"/>
              </w:rPr>
            </w:pPr>
            <w:r w:rsidRPr="00121041">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widowControl w:val="0"/>
              <w:spacing w:line="240" w:lineRule="auto"/>
              <w:ind w:firstLine="0"/>
              <w:rPr>
                <w:szCs w:val="28"/>
              </w:rPr>
            </w:pPr>
            <w:r w:rsidRPr="00121041">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left"/>
              <w:rPr>
                <w:rFonts w:eastAsia="Times New Roman"/>
                <w:i/>
                <w:sz w:val="24"/>
                <w:szCs w:val="24"/>
                <w:lang w:val="ru-RU" w:eastAsia="uk-UA"/>
              </w:rPr>
            </w:pPr>
            <w:r w:rsidRPr="00121041">
              <w:rPr>
                <w:rFonts w:eastAsia="Times New Roman"/>
                <w:szCs w:val="20"/>
                <w:lang w:val="ru-RU" w:eastAsia="uk-UA"/>
              </w:rPr>
              <w:t>червень</w:t>
            </w:r>
            <w:r w:rsidR="001C6B82" w:rsidRPr="00121041">
              <w:rPr>
                <w:rFonts w:eastAsia="Times New Roman"/>
                <w:szCs w:val="20"/>
                <w:lang w:eastAsia="uk-UA"/>
              </w:rPr>
              <w:t xml:space="preserve"> 20</w:t>
            </w:r>
            <w:r w:rsidR="001C6B82" w:rsidRPr="00121041">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r w:rsidR="006F1E11" w:rsidRPr="00121041"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jc w:val="center"/>
              <w:rPr>
                <w:szCs w:val="28"/>
              </w:rPr>
            </w:pPr>
            <w:r w:rsidRPr="00121041">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widowControl w:val="0"/>
              <w:spacing w:line="240" w:lineRule="auto"/>
              <w:ind w:firstLine="0"/>
              <w:rPr>
                <w:szCs w:val="28"/>
              </w:rPr>
            </w:pPr>
            <w:r w:rsidRPr="00121041">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left"/>
              <w:rPr>
                <w:rFonts w:eastAsia="Times New Roman"/>
                <w:i/>
                <w:sz w:val="24"/>
                <w:szCs w:val="24"/>
                <w:lang w:val="ru-RU" w:eastAsia="uk-UA"/>
              </w:rPr>
            </w:pPr>
            <w:r w:rsidRPr="00121041">
              <w:rPr>
                <w:rFonts w:eastAsia="Times New Roman"/>
                <w:szCs w:val="20"/>
                <w:lang w:val="ru-RU" w:eastAsia="uk-UA"/>
              </w:rPr>
              <w:t>верес</w:t>
            </w:r>
            <w:r w:rsidRPr="00121041">
              <w:rPr>
                <w:rFonts w:eastAsia="Times New Roman"/>
                <w:szCs w:val="20"/>
                <w:lang w:eastAsia="uk-UA"/>
              </w:rPr>
              <w:t>ень-</w:t>
            </w:r>
            <w:r w:rsidRPr="00121041">
              <w:rPr>
                <w:rFonts w:eastAsia="Times New Roman"/>
                <w:szCs w:val="20"/>
                <w:lang w:val="ru-RU" w:eastAsia="uk-UA"/>
              </w:rPr>
              <w:t>жовтень</w:t>
            </w:r>
            <w:r w:rsidR="001C6B82" w:rsidRPr="00121041">
              <w:rPr>
                <w:rFonts w:eastAsia="Times New Roman"/>
                <w:szCs w:val="20"/>
                <w:lang w:eastAsia="uk-UA"/>
              </w:rPr>
              <w:t xml:space="preserve"> 20</w:t>
            </w:r>
            <w:r w:rsidR="001C6B82" w:rsidRPr="00121041">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r w:rsidR="006F1E11" w:rsidRPr="00121041"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jc w:val="center"/>
              <w:rPr>
                <w:szCs w:val="28"/>
              </w:rPr>
            </w:pPr>
            <w:r w:rsidRPr="00121041">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widowControl w:val="0"/>
              <w:spacing w:line="240" w:lineRule="auto"/>
              <w:ind w:firstLine="0"/>
              <w:rPr>
                <w:szCs w:val="28"/>
              </w:rPr>
            </w:pPr>
            <w:r w:rsidRPr="00121041">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left"/>
              <w:rPr>
                <w:rFonts w:eastAsia="Times New Roman"/>
                <w:i/>
                <w:sz w:val="24"/>
                <w:szCs w:val="24"/>
                <w:lang w:val="ru-RU" w:eastAsia="uk-UA"/>
              </w:rPr>
            </w:pPr>
            <w:r w:rsidRPr="00121041">
              <w:rPr>
                <w:rFonts w:eastAsia="Times New Roman"/>
                <w:szCs w:val="20"/>
                <w:lang w:val="ru-RU" w:eastAsia="uk-UA"/>
              </w:rPr>
              <w:t xml:space="preserve">листопад </w:t>
            </w:r>
            <w:r w:rsidR="001C6B82" w:rsidRPr="00121041">
              <w:rPr>
                <w:rFonts w:eastAsia="Times New Roman"/>
                <w:szCs w:val="20"/>
                <w:lang w:eastAsia="uk-UA"/>
              </w:rPr>
              <w:t>20</w:t>
            </w:r>
            <w:r w:rsidR="001C6B82" w:rsidRPr="00121041">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r w:rsidR="006F1E11" w:rsidRPr="00121041" w:rsidTr="007C620B">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jc w:val="center"/>
              <w:rPr>
                <w:szCs w:val="28"/>
              </w:rPr>
            </w:pPr>
            <w:r w:rsidRPr="00121041">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widowControl w:val="0"/>
              <w:spacing w:line="240" w:lineRule="auto"/>
              <w:ind w:firstLine="0"/>
              <w:rPr>
                <w:szCs w:val="28"/>
              </w:rPr>
            </w:pPr>
            <w:r w:rsidRPr="00121041">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left"/>
              <w:rPr>
                <w:rFonts w:eastAsia="Times New Roman"/>
                <w:i/>
                <w:sz w:val="24"/>
                <w:szCs w:val="24"/>
                <w:lang w:eastAsia="uk-UA"/>
              </w:rPr>
            </w:pPr>
            <w:r w:rsidRPr="00121041">
              <w:rPr>
                <w:rFonts w:eastAsia="Times New Roman"/>
                <w:szCs w:val="20"/>
                <w:lang w:eastAsia="uk-UA"/>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121041" w:rsidRDefault="006F1E11" w:rsidP="008C5662">
            <w:pPr>
              <w:spacing w:line="240" w:lineRule="auto"/>
              <w:ind w:firstLine="0"/>
              <w:jc w:val="center"/>
              <w:rPr>
                <w:rFonts w:eastAsia="Times New Roman"/>
                <w:b/>
                <w:szCs w:val="24"/>
                <w:lang w:eastAsia="ru-RU"/>
              </w:rPr>
            </w:pPr>
          </w:p>
        </w:tc>
      </w:tr>
    </w:tbl>
    <w:p w:rsidR="006F1E11" w:rsidRPr="00121041" w:rsidRDefault="006F1E11" w:rsidP="008C5662">
      <w:pPr>
        <w:spacing w:line="240" w:lineRule="auto"/>
        <w:ind w:firstLine="0"/>
        <w:jc w:val="center"/>
        <w:rPr>
          <w:rFonts w:eastAsia="Times New Roman"/>
          <w:b/>
          <w:sz w:val="24"/>
          <w:szCs w:val="24"/>
          <w:lang w:eastAsia="ru-RU"/>
        </w:rPr>
      </w:pPr>
    </w:p>
    <w:p w:rsidR="006F1E11" w:rsidRPr="00121041" w:rsidRDefault="006F1E11" w:rsidP="008C5662">
      <w:pPr>
        <w:spacing w:line="240" w:lineRule="auto"/>
        <w:ind w:firstLine="0"/>
        <w:rPr>
          <w:rFonts w:eastAsia="Times New Roman"/>
          <w:szCs w:val="28"/>
          <w:lang w:eastAsia="ru-RU"/>
        </w:rPr>
      </w:pPr>
      <w:r w:rsidRPr="00121041">
        <w:rPr>
          <w:rFonts w:eastAsia="Times New Roman"/>
          <w:szCs w:val="28"/>
          <w:lang w:eastAsia="ru-RU"/>
        </w:rPr>
        <w:t>Студент ________________</w:t>
      </w:r>
      <w:r w:rsidR="00766537" w:rsidRPr="00121041">
        <w:rPr>
          <w:rFonts w:eastAsia="Times New Roman"/>
          <w:szCs w:val="28"/>
          <w:lang w:eastAsia="ru-RU"/>
        </w:rPr>
        <w:t>О.О. Гуденко</w:t>
      </w:r>
    </w:p>
    <w:p w:rsidR="006F1E11" w:rsidRPr="00121041" w:rsidRDefault="006F1E11" w:rsidP="008C5662">
      <w:pPr>
        <w:spacing w:line="240" w:lineRule="auto"/>
        <w:ind w:left="1416" w:firstLine="708"/>
        <w:rPr>
          <w:rFonts w:eastAsia="Times New Roman"/>
          <w:sz w:val="16"/>
          <w:szCs w:val="16"/>
          <w:lang w:val="ru-RU" w:eastAsia="ru-RU"/>
        </w:rPr>
      </w:pPr>
      <w:r w:rsidRPr="00121041">
        <w:rPr>
          <w:rFonts w:eastAsia="Times New Roman"/>
          <w:sz w:val="16"/>
          <w:szCs w:val="16"/>
          <w:lang w:eastAsia="ru-RU"/>
        </w:rPr>
        <w:t>(підпис)</w:t>
      </w:r>
      <w:r w:rsidRPr="00121041">
        <w:rPr>
          <w:rFonts w:eastAsia="Times New Roman"/>
          <w:sz w:val="16"/>
          <w:szCs w:val="16"/>
          <w:lang w:eastAsia="ru-RU"/>
        </w:rPr>
        <w:tab/>
      </w:r>
    </w:p>
    <w:p w:rsidR="006F1E11" w:rsidRPr="00121041" w:rsidRDefault="006F1E11" w:rsidP="008C5662">
      <w:pPr>
        <w:spacing w:line="240" w:lineRule="auto"/>
        <w:ind w:firstLine="0"/>
        <w:rPr>
          <w:rFonts w:eastAsia="Times New Roman"/>
          <w:szCs w:val="28"/>
          <w:lang w:eastAsia="ru-RU"/>
        </w:rPr>
      </w:pPr>
    </w:p>
    <w:p w:rsidR="006F1E11" w:rsidRPr="00121041" w:rsidRDefault="006F1E11" w:rsidP="008C5662">
      <w:pPr>
        <w:spacing w:line="240" w:lineRule="auto"/>
        <w:ind w:firstLine="0"/>
        <w:rPr>
          <w:rFonts w:eastAsia="Times New Roman"/>
          <w:szCs w:val="28"/>
          <w:lang w:eastAsia="ru-RU"/>
        </w:rPr>
      </w:pPr>
      <w:r w:rsidRPr="00121041">
        <w:rPr>
          <w:rFonts w:eastAsia="Times New Roman"/>
          <w:szCs w:val="28"/>
          <w:lang w:eastAsia="ru-RU"/>
        </w:rPr>
        <w:t xml:space="preserve">Керівник роботи (проекту) _______________  </w:t>
      </w:r>
      <w:r w:rsidRPr="00121041">
        <w:rPr>
          <w:rFonts w:eastAsia="Times New Roman"/>
          <w:szCs w:val="20"/>
          <w:lang w:eastAsia="uk-UA"/>
        </w:rPr>
        <w:t>Г.А.</w:t>
      </w:r>
      <w:r w:rsidRPr="00121041">
        <w:rPr>
          <w:rFonts w:eastAsia="Times New Roman"/>
          <w:szCs w:val="20"/>
          <w:lang w:val="ru-RU" w:eastAsia="uk-UA"/>
        </w:rPr>
        <w:t xml:space="preserve"> </w:t>
      </w:r>
      <w:r w:rsidRPr="00121041">
        <w:rPr>
          <w:rFonts w:eastAsia="Times New Roman"/>
          <w:szCs w:val="20"/>
          <w:lang w:eastAsia="uk-UA"/>
        </w:rPr>
        <w:t xml:space="preserve">Омельяненко </w:t>
      </w:r>
    </w:p>
    <w:p w:rsidR="006F1E11" w:rsidRPr="00121041" w:rsidRDefault="006F1E11" w:rsidP="008C5662">
      <w:pPr>
        <w:spacing w:line="240" w:lineRule="auto"/>
        <w:ind w:left="2832" w:firstLine="708"/>
        <w:rPr>
          <w:rFonts w:eastAsia="Times New Roman"/>
          <w:b/>
          <w:sz w:val="24"/>
          <w:szCs w:val="24"/>
          <w:lang w:val="ru-RU" w:eastAsia="ru-RU"/>
        </w:rPr>
      </w:pPr>
      <w:r w:rsidRPr="00121041">
        <w:rPr>
          <w:rFonts w:eastAsia="Times New Roman"/>
          <w:bCs/>
          <w:sz w:val="24"/>
          <w:szCs w:val="24"/>
          <w:vertAlign w:val="superscript"/>
          <w:lang w:val="ru-RU" w:eastAsia="ru-RU"/>
        </w:rPr>
        <w:t xml:space="preserve">                   </w:t>
      </w:r>
      <w:r w:rsidRPr="00121041">
        <w:rPr>
          <w:rFonts w:eastAsia="Times New Roman"/>
          <w:bCs/>
          <w:sz w:val="24"/>
          <w:szCs w:val="24"/>
          <w:vertAlign w:val="superscript"/>
          <w:lang w:eastAsia="ru-RU"/>
        </w:rPr>
        <w:t>(підпис)</w:t>
      </w:r>
      <w:r w:rsidRPr="00121041">
        <w:rPr>
          <w:rFonts w:eastAsia="Times New Roman"/>
          <w:bCs/>
          <w:sz w:val="24"/>
          <w:szCs w:val="24"/>
          <w:vertAlign w:val="superscript"/>
          <w:lang w:eastAsia="ru-RU"/>
        </w:rPr>
        <w:tab/>
      </w:r>
    </w:p>
    <w:p w:rsidR="006F1E11" w:rsidRPr="00121041" w:rsidRDefault="006F1E11" w:rsidP="008C5662">
      <w:pPr>
        <w:spacing w:line="240" w:lineRule="auto"/>
        <w:ind w:firstLine="0"/>
        <w:rPr>
          <w:rFonts w:eastAsia="Times New Roman"/>
          <w:b/>
          <w:sz w:val="24"/>
          <w:szCs w:val="24"/>
          <w:lang w:eastAsia="ru-RU"/>
        </w:rPr>
      </w:pPr>
      <w:r w:rsidRPr="00121041">
        <w:rPr>
          <w:rFonts w:eastAsia="Times New Roman"/>
          <w:szCs w:val="28"/>
          <w:lang w:eastAsia="ru-RU"/>
        </w:rPr>
        <w:t>Нормоконтроль пройдено</w:t>
      </w:r>
    </w:p>
    <w:p w:rsidR="006F1E11" w:rsidRPr="00121041" w:rsidRDefault="006F1E11" w:rsidP="008C5662">
      <w:pPr>
        <w:spacing w:line="240" w:lineRule="auto"/>
        <w:ind w:firstLine="0"/>
        <w:rPr>
          <w:rFonts w:eastAsia="Times New Roman"/>
          <w:szCs w:val="28"/>
          <w:lang w:val="ru-RU" w:eastAsia="ru-RU"/>
        </w:rPr>
      </w:pPr>
      <w:r w:rsidRPr="00121041">
        <w:rPr>
          <w:rFonts w:eastAsia="Times New Roman"/>
          <w:szCs w:val="28"/>
          <w:lang w:eastAsia="ru-RU"/>
        </w:rPr>
        <w:t>Нормоконтролер _______</w:t>
      </w:r>
      <w:r w:rsidRPr="00121041">
        <w:rPr>
          <w:rFonts w:eastAsia="Times New Roman"/>
          <w:szCs w:val="28"/>
          <w:lang w:val="ru-RU" w:eastAsia="ru-RU"/>
        </w:rPr>
        <w:t>_________</w:t>
      </w:r>
      <w:r w:rsidRPr="00121041">
        <w:rPr>
          <w:rFonts w:eastAsia="Times New Roman"/>
          <w:szCs w:val="28"/>
          <w:lang w:eastAsia="ru-RU"/>
        </w:rPr>
        <w:t xml:space="preserve">________  </w:t>
      </w:r>
      <w:r w:rsidR="00E56C91" w:rsidRPr="00121041">
        <w:rPr>
          <w:rFonts w:eastAsia="Times New Roman"/>
          <w:szCs w:val="28"/>
          <w:lang w:val="ru-RU" w:eastAsia="ru-RU"/>
        </w:rPr>
        <w:t>Ю.О. Коваленко</w:t>
      </w:r>
    </w:p>
    <w:p w:rsidR="006F1E11" w:rsidRPr="00121041" w:rsidRDefault="006F1E11" w:rsidP="008C5662">
      <w:pPr>
        <w:spacing w:line="240" w:lineRule="auto"/>
        <w:ind w:left="2410" w:firstLine="425"/>
        <w:rPr>
          <w:rFonts w:eastAsia="Times New Roman"/>
          <w:b/>
          <w:sz w:val="24"/>
          <w:szCs w:val="24"/>
          <w:lang w:val="ru-RU" w:eastAsia="ru-RU"/>
        </w:rPr>
      </w:pPr>
      <w:r w:rsidRPr="00121041">
        <w:rPr>
          <w:rFonts w:eastAsia="Times New Roman"/>
          <w:bCs/>
          <w:sz w:val="24"/>
          <w:szCs w:val="24"/>
          <w:vertAlign w:val="superscript"/>
          <w:lang w:val="ru-RU" w:eastAsia="ru-RU"/>
        </w:rPr>
        <w:t xml:space="preserve">                          </w:t>
      </w:r>
      <w:r w:rsidRPr="00121041">
        <w:rPr>
          <w:rFonts w:eastAsia="Times New Roman"/>
          <w:bCs/>
          <w:sz w:val="24"/>
          <w:szCs w:val="24"/>
          <w:vertAlign w:val="superscript"/>
          <w:lang w:eastAsia="ru-RU"/>
        </w:rPr>
        <w:t>(підпис)</w:t>
      </w:r>
      <w:r w:rsidRPr="00121041">
        <w:rPr>
          <w:rFonts w:eastAsia="Times New Roman"/>
          <w:bCs/>
          <w:sz w:val="24"/>
          <w:szCs w:val="24"/>
          <w:vertAlign w:val="superscript"/>
          <w:lang w:eastAsia="ru-RU"/>
        </w:rPr>
        <w:tab/>
      </w:r>
    </w:p>
    <w:p w:rsidR="00426999" w:rsidRPr="00121041" w:rsidRDefault="00426999" w:rsidP="008C5662">
      <w:pPr>
        <w:spacing w:line="240" w:lineRule="auto"/>
        <w:ind w:firstLine="5954"/>
        <w:rPr>
          <w:rFonts w:eastAsia="Times New Roman"/>
          <w:bCs/>
          <w:sz w:val="24"/>
          <w:szCs w:val="20"/>
          <w:vertAlign w:val="superscript"/>
          <w:lang w:eastAsia="uk-UA"/>
        </w:rPr>
        <w:sectPr w:rsidR="00426999" w:rsidRPr="00121041" w:rsidSect="00426999">
          <w:headerReference w:type="default" r:id="rId7"/>
          <w:type w:val="continuous"/>
          <w:pgSz w:w="11906" w:h="16838"/>
          <w:pgMar w:top="1134" w:right="850" w:bottom="1134" w:left="1701" w:header="708" w:footer="708" w:gutter="0"/>
          <w:cols w:space="708"/>
          <w:docGrid w:linePitch="381"/>
        </w:sectPr>
      </w:pPr>
    </w:p>
    <w:p w:rsidR="00C421DA" w:rsidRPr="00121041" w:rsidRDefault="00C421DA" w:rsidP="008C5662">
      <w:pPr>
        <w:ind w:left="709" w:firstLine="0"/>
        <w:jc w:val="center"/>
        <w:rPr>
          <w:lang w:eastAsia="ru-RU"/>
        </w:rPr>
      </w:pPr>
      <w:r w:rsidRPr="00121041">
        <w:lastRenderedPageBreak/>
        <w:t>ЗМІСТ</w:t>
      </w:r>
    </w:p>
    <w:p w:rsidR="00C421DA" w:rsidRPr="00121041" w:rsidRDefault="00C421DA" w:rsidP="008C5662">
      <w:pPr>
        <w:widowControl w:val="0"/>
        <w:autoSpaceDE w:val="0"/>
        <w:autoSpaceDN w:val="0"/>
        <w:adjustRightInd w:val="0"/>
        <w:jc w:val="center"/>
        <w:rPr>
          <w:rFonts w:cs="Courier New"/>
          <w:szCs w:val="28"/>
          <w:lang w:eastAsia="ru-RU"/>
        </w:rPr>
      </w:pPr>
    </w:p>
    <w:p w:rsidR="008C5662" w:rsidRPr="00121041" w:rsidRDefault="008F5773" w:rsidP="008C5662">
      <w:pPr>
        <w:pStyle w:val="11"/>
        <w:tabs>
          <w:tab w:val="right" w:leader="dot" w:pos="9345"/>
        </w:tabs>
        <w:rPr>
          <w:rFonts w:asciiTheme="minorHAnsi" w:eastAsiaTheme="minorEastAsia" w:hAnsiTheme="minorHAnsi" w:cstheme="minorBidi"/>
          <w:noProof/>
          <w:sz w:val="22"/>
          <w:lang w:val="ru-RU" w:eastAsia="ru-RU"/>
        </w:rPr>
      </w:pPr>
      <w:r w:rsidRPr="00121041">
        <w:rPr>
          <w:rFonts w:cs="Courier New"/>
          <w:szCs w:val="28"/>
          <w:lang w:eastAsia="ru-RU"/>
        </w:rPr>
        <w:fldChar w:fldCharType="begin"/>
      </w:r>
      <w:r w:rsidR="00C421DA" w:rsidRPr="00121041">
        <w:rPr>
          <w:rFonts w:cs="Courier New"/>
          <w:szCs w:val="28"/>
          <w:lang w:eastAsia="ru-RU"/>
        </w:rPr>
        <w:instrText xml:space="preserve"> TOC \o "1-3" \u </w:instrText>
      </w:r>
      <w:r w:rsidRPr="00121041">
        <w:rPr>
          <w:rFonts w:cs="Courier New"/>
          <w:szCs w:val="28"/>
          <w:lang w:eastAsia="ru-RU"/>
        </w:rPr>
        <w:fldChar w:fldCharType="separate"/>
      </w:r>
      <w:r w:rsidR="004205D2" w:rsidRPr="00121041">
        <w:rPr>
          <w:noProof/>
        </w:rPr>
        <w:t>Реферат</w:t>
      </w:r>
      <w:r w:rsidR="004205D2" w:rsidRPr="00121041">
        <w:rPr>
          <w:noProof/>
        </w:rPr>
        <w:tab/>
      </w:r>
      <w:r w:rsidR="008C5662" w:rsidRPr="00121041">
        <w:rPr>
          <w:noProof/>
        </w:rPr>
        <w:fldChar w:fldCharType="begin"/>
      </w:r>
      <w:r w:rsidR="008C5662" w:rsidRPr="00121041">
        <w:rPr>
          <w:noProof/>
        </w:rPr>
        <w:instrText xml:space="preserve"> PAGEREF _Toc57857846 \h </w:instrText>
      </w:r>
      <w:r w:rsidR="008C5662" w:rsidRPr="00121041">
        <w:rPr>
          <w:noProof/>
        </w:rPr>
      </w:r>
      <w:r w:rsidR="008C5662" w:rsidRPr="00121041">
        <w:rPr>
          <w:noProof/>
        </w:rPr>
        <w:fldChar w:fldCharType="separate"/>
      </w:r>
      <w:r w:rsidR="00401F73" w:rsidRPr="00121041">
        <w:rPr>
          <w:noProof/>
        </w:rPr>
        <w:t>5</w:t>
      </w:r>
      <w:r w:rsidR="008C5662" w:rsidRPr="00121041">
        <w:rPr>
          <w:noProof/>
        </w:rPr>
        <w:fldChar w:fldCharType="end"/>
      </w:r>
    </w:p>
    <w:p w:rsidR="008C5662" w:rsidRPr="00121041" w:rsidRDefault="004205D2" w:rsidP="008C5662">
      <w:pPr>
        <w:pStyle w:val="11"/>
        <w:tabs>
          <w:tab w:val="right" w:leader="dot" w:pos="9345"/>
        </w:tabs>
        <w:rPr>
          <w:rFonts w:asciiTheme="minorHAnsi" w:eastAsiaTheme="minorEastAsia" w:hAnsiTheme="minorHAnsi" w:cstheme="minorBidi"/>
          <w:noProof/>
          <w:sz w:val="22"/>
          <w:lang w:val="ru-RU" w:eastAsia="ru-RU"/>
        </w:rPr>
      </w:pPr>
      <w:r w:rsidRPr="00121041">
        <w:rPr>
          <w:noProof/>
        </w:rPr>
        <w:t>Аbstract</w:t>
      </w:r>
      <w:r w:rsidRPr="00121041">
        <w:rPr>
          <w:noProof/>
        </w:rPr>
        <w:tab/>
      </w:r>
      <w:r w:rsidR="008C5662" w:rsidRPr="00121041">
        <w:rPr>
          <w:noProof/>
        </w:rPr>
        <w:fldChar w:fldCharType="begin"/>
      </w:r>
      <w:r w:rsidR="008C5662" w:rsidRPr="00121041">
        <w:rPr>
          <w:noProof/>
        </w:rPr>
        <w:instrText xml:space="preserve"> PAGEREF _Toc57857847 \h </w:instrText>
      </w:r>
      <w:r w:rsidR="008C5662" w:rsidRPr="00121041">
        <w:rPr>
          <w:noProof/>
        </w:rPr>
      </w:r>
      <w:r w:rsidR="008C5662" w:rsidRPr="00121041">
        <w:rPr>
          <w:noProof/>
        </w:rPr>
        <w:fldChar w:fldCharType="separate"/>
      </w:r>
      <w:r w:rsidR="00401F73" w:rsidRPr="00121041">
        <w:rPr>
          <w:noProof/>
        </w:rPr>
        <w:t>6</w:t>
      </w:r>
      <w:r w:rsidR="008C5662" w:rsidRPr="00121041">
        <w:rPr>
          <w:noProof/>
        </w:rPr>
        <w:fldChar w:fldCharType="end"/>
      </w:r>
    </w:p>
    <w:p w:rsidR="008C5662" w:rsidRPr="00121041" w:rsidRDefault="004205D2" w:rsidP="008C5662">
      <w:pPr>
        <w:pStyle w:val="11"/>
        <w:tabs>
          <w:tab w:val="right" w:leader="dot" w:pos="9345"/>
        </w:tabs>
        <w:rPr>
          <w:rFonts w:asciiTheme="minorHAnsi" w:eastAsiaTheme="minorEastAsia" w:hAnsiTheme="minorHAnsi" w:cstheme="minorBidi"/>
          <w:noProof/>
          <w:sz w:val="22"/>
          <w:lang w:val="ru-RU" w:eastAsia="ru-RU"/>
        </w:rPr>
      </w:pPr>
      <w:r w:rsidRPr="00121041">
        <w:rPr>
          <w:noProof/>
        </w:rPr>
        <w:t>Перелік умовних позначень, символів, одиниць, скорочень і термінів</w:t>
      </w:r>
      <w:r w:rsidRPr="00121041">
        <w:rPr>
          <w:noProof/>
        </w:rPr>
        <w:tab/>
      </w:r>
      <w:r w:rsidR="008C5662" w:rsidRPr="00121041">
        <w:rPr>
          <w:noProof/>
        </w:rPr>
        <w:fldChar w:fldCharType="begin"/>
      </w:r>
      <w:r w:rsidR="008C5662" w:rsidRPr="00121041">
        <w:rPr>
          <w:noProof/>
        </w:rPr>
        <w:instrText xml:space="preserve"> PAGEREF _Toc57857848 \h </w:instrText>
      </w:r>
      <w:r w:rsidR="008C5662" w:rsidRPr="00121041">
        <w:rPr>
          <w:noProof/>
        </w:rPr>
      </w:r>
      <w:r w:rsidR="008C5662" w:rsidRPr="00121041">
        <w:rPr>
          <w:noProof/>
        </w:rPr>
        <w:fldChar w:fldCharType="separate"/>
      </w:r>
      <w:r w:rsidR="00401F73" w:rsidRPr="00121041">
        <w:rPr>
          <w:noProof/>
        </w:rPr>
        <w:t>7</w:t>
      </w:r>
      <w:r w:rsidR="008C5662" w:rsidRPr="00121041">
        <w:rPr>
          <w:noProof/>
        </w:rPr>
        <w:fldChar w:fldCharType="end"/>
      </w:r>
    </w:p>
    <w:p w:rsidR="008C5662" w:rsidRPr="00121041" w:rsidRDefault="004205D2" w:rsidP="008C5662">
      <w:pPr>
        <w:pStyle w:val="11"/>
        <w:tabs>
          <w:tab w:val="right" w:leader="dot" w:pos="9345"/>
        </w:tabs>
        <w:rPr>
          <w:rFonts w:asciiTheme="minorHAnsi" w:eastAsiaTheme="minorEastAsia" w:hAnsiTheme="minorHAnsi" w:cstheme="minorBidi"/>
          <w:noProof/>
          <w:sz w:val="22"/>
          <w:lang w:val="ru-RU" w:eastAsia="ru-RU"/>
        </w:rPr>
      </w:pPr>
      <w:r w:rsidRPr="00121041">
        <w:rPr>
          <w:noProof/>
        </w:rPr>
        <w:t>Вступ</w:t>
      </w:r>
      <w:r w:rsidRPr="00121041">
        <w:rPr>
          <w:noProof/>
        </w:rPr>
        <w:tab/>
      </w:r>
      <w:r w:rsidR="008C5662" w:rsidRPr="00121041">
        <w:rPr>
          <w:noProof/>
        </w:rPr>
        <w:fldChar w:fldCharType="begin"/>
      </w:r>
      <w:r w:rsidR="008C5662" w:rsidRPr="00121041">
        <w:rPr>
          <w:noProof/>
        </w:rPr>
        <w:instrText xml:space="preserve"> PAGEREF _Toc57857849 \h </w:instrText>
      </w:r>
      <w:r w:rsidR="008C5662" w:rsidRPr="00121041">
        <w:rPr>
          <w:noProof/>
        </w:rPr>
      </w:r>
      <w:r w:rsidR="008C5662" w:rsidRPr="00121041">
        <w:rPr>
          <w:noProof/>
        </w:rPr>
        <w:fldChar w:fldCharType="separate"/>
      </w:r>
      <w:r w:rsidR="00401F73" w:rsidRPr="00121041">
        <w:rPr>
          <w:noProof/>
        </w:rPr>
        <w:t>8</w:t>
      </w:r>
      <w:r w:rsidR="008C5662" w:rsidRPr="00121041">
        <w:rPr>
          <w:noProof/>
        </w:rPr>
        <w:fldChar w:fldCharType="end"/>
      </w:r>
    </w:p>
    <w:p w:rsidR="008C5662" w:rsidRPr="00121041" w:rsidRDefault="004205D2" w:rsidP="008C5662">
      <w:pPr>
        <w:pStyle w:val="11"/>
        <w:tabs>
          <w:tab w:val="right" w:leader="dot" w:pos="9345"/>
        </w:tabs>
        <w:rPr>
          <w:rFonts w:asciiTheme="minorHAnsi" w:eastAsiaTheme="minorEastAsia" w:hAnsiTheme="minorHAnsi" w:cstheme="minorBidi"/>
          <w:noProof/>
          <w:sz w:val="22"/>
          <w:lang w:val="ru-RU" w:eastAsia="ru-RU"/>
        </w:rPr>
      </w:pPr>
      <w:r w:rsidRPr="00121041">
        <w:rPr>
          <w:noProof/>
        </w:rPr>
        <w:t>1 Огляд літератури</w:t>
      </w:r>
      <w:r w:rsidRPr="00121041">
        <w:rPr>
          <w:noProof/>
        </w:rPr>
        <w:tab/>
      </w:r>
      <w:r w:rsidR="008C5662" w:rsidRPr="00121041">
        <w:rPr>
          <w:noProof/>
        </w:rPr>
        <w:fldChar w:fldCharType="begin"/>
      </w:r>
      <w:r w:rsidR="008C5662" w:rsidRPr="00121041">
        <w:rPr>
          <w:noProof/>
        </w:rPr>
        <w:instrText xml:space="preserve"> PAGEREF _Toc57857850 \h </w:instrText>
      </w:r>
      <w:r w:rsidR="008C5662" w:rsidRPr="00121041">
        <w:rPr>
          <w:noProof/>
        </w:rPr>
      </w:r>
      <w:r w:rsidR="008C5662" w:rsidRPr="00121041">
        <w:rPr>
          <w:noProof/>
        </w:rPr>
        <w:fldChar w:fldCharType="separate"/>
      </w:r>
      <w:r w:rsidR="00401F73" w:rsidRPr="00121041">
        <w:rPr>
          <w:noProof/>
        </w:rPr>
        <w:t>10</w:t>
      </w:r>
      <w:r w:rsidR="008C5662" w:rsidRPr="00121041">
        <w:rPr>
          <w:noProof/>
        </w:rPr>
        <w:fldChar w:fldCharType="end"/>
      </w:r>
    </w:p>
    <w:p w:rsidR="008C5662" w:rsidRPr="00121041" w:rsidRDefault="004205D2" w:rsidP="004205D2">
      <w:pPr>
        <w:pStyle w:val="23"/>
        <w:rPr>
          <w:rFonts w:asciiTheme="minorHAnsi" w:eastAsiaTheme="minorEastAsia" w:hAnsiTheme="minorHAnsi" w:cstheme="minorBidi"/>
          <w:noProof/>
          <w:sz w:val="22"/>
          <w:lang w:val="ru-RU" w:eastAsia="ru-RU"/>
        </w:rPr>
      </w:pPr>
      <w:r w:rsidRPr="00121041">
        <w:rPr>
          <w:noProof/>
        </w:rPr>
        <w:t>1.1 Теоретичні аспекти туристсько-спортивної діяльності</w:t>
      </w:r>
      <w:r w:rsidRPr="00121041">
        <w:rPr>
          <w:noProof/>
        </w:rPr>
        <w:tab/>
      </w:r>
      <w:r w:rsidR="008C5662" w:rsidRPr="00121041">
        <w:rPr>
          <w:noProof/>
        </w:rPr>
        <w:fldChar w:fldCharType="begin"/>
      </w:r>
      <w:r w:rsidR="008C5662" w:rsidRPr="00121041">
        <w:rPr>
          <w:noProof/>
        </w:rPr>
        <w:instrText xml:space="preserve"> PAGEREF _Toc57857851 \h </w:instrText>
      </w:r>
      <w:r w:rsidR="008C5662" w:rsidRPr="00121041">
        <w:rPr>
          <w:noProof/>
        </w:rPr>
      </w:r>
      <w:r w:rsidR="008C5662" w:rsidRPr="00121041">
        <w:rPr>
          <w:noProof/>
        </w:rPr>
        <w:fldChar w:fldCharType="separate"/>
      </w:r>
      <w:r w:rsidR="00401F73" w:rsidRPr="00121041">
        <w:rPr>
          <w:noProof/>
        </w:rPr>
        <w:t>10</w:t>
      </w:r>
      <w:r w:rsidR="008C5662" w:rsidRPr="00121041">
        <w:rPr>
          <w:noProof/>
        </w:rPr>
        <w:fldChar w:fldCharType="end"/>
      </w:r>
    </w:p>
    <w:p w:rsidR="008C5662" w:rsidRPr="00121041" w:rsidRDefault="004205D2" w:rsidP="004205D2">
      <w:pPr>
        <w:pStyle w:val="23"/>
        <w:rPr>
          <w:rFonts w:asciiTheme="minorHAnsi" w:eastAsiaTheme="minorEastAsia" w:hAnsiTheme="minorHAnsi" w:cstheme="minorBidi"/>
          <w:noProof/>
          <w:sz w:val="22"/>
          <w:lang w:val="ru-RU" w:eastAsia="ru-RU"/>
        </w:rPr>
      </w:pPr>
      <w:r w:rsidRPr="00121041">
        <w:rPr>
          <w:noProof/>
        </w:rPr>
        <w:t>1.2 Особливості підготовки студентів факультету фізичного виховання до туристсько-спортивної діяльності</w:t>
      </w:r>
      <w:r w:rsidRPr="00121041">
        <w:rPr>
          <w:noProof/>
        </w:rPr>
        <w:tab/>
      </w:r>
      <w:r w:rsidR="008C5662" w:rsidRPr="00121041">
        <w:rPr>
          <w:noProof/>
        </w:rPr>
        <w:fldChar w:fldCharType="begin"/>
      </w:r>
      <w:r w:rsidR="008C5662" w:rsidRPr="00121041">
        <w:rPr>
          <w:noProof/>
        </w:rPr>
        <w:instrText xml:space="preserve"> PAGEREF _Toc57857852 \h </w:instrText>
      </w:r>
      <w:r w:rsidR="008C5662" w:rsidRPr="00121041">
        <w:rPr>
          <w:noProof/>
        </w:rPr>
      </w:r>
      <w:r w:rsidR="008C5662" w:rsidRPr="00121041">
        <w:rPr>
          <w:noProof/>
        </w:rPr>
        <w:fldChar w:fldCharType="separate"/>
      </w:r>
      <w:r w:rsidR="00401F73" w:rsidRPr="00121041">
        <w:rPr>
          <w:noProof/>
        </w:rPr>
        <w:t>24</w:t>
      </w:r>
      <w:r w:rsidR="008C5662" w:rsidRPr="00121041">
        <w:rPr>
          <w:noProof/>
        </w:rPr>
        <w:fldChar w:fldCharType="end"/>
      </w:r>
    </w:p>
    <w:p w:rsidR="008C5662" w:rsidRPr="00121041" w:rsidRDefault="004205D2" w:rsidP="008C5662">
      <w:pPr>
        <w:pStyle w:val="11"/>
        <w:tabs>
          <w:tab w:val="right" w:leader="dot" w:pos="9345"/>
        </w:tabs>
        <w:rPr>
          <w:rFonts w:asciiTheme="minorHAnsi" w:eastAsiaTheme="minorEastAsia" w:hAnsiTheme="minorHAnsi" w:cstheme="minorBidi"/>
          <w:noProof/>
          <w:sz w:val="22"/>
          <w:lang w:val="ru-RU" w:eastAsia="ru-RU"/>
        </w:rPr>
      </w:pPr>
      <w:r w:rsidRPr="00121041">
        <w:rPr>
          <w:noProof/>
        </w:rPr>
        <w:t>2 Завдання, методи та організація дослідження</w:t>
      </w:r>
      <w:r w:rsidRPr="00121041">
        <w:rPr>
          <w:noProof/>
        </w:rPr>
        <w:tab/>
      </w:r>
      <w:r w:rsidR="008C5662" w:rsidRPr="00121041">
        <w:rPr>
          <w:noProof/>
        </w:rPr>
        <w:fldChar w:fldCharType="begin"/>
      </w:r>
      <w:r w:rsidR="008C5662" w:rsidRPr="00121041">
        <w:rPr>
          <w:noProof/>
        </w:rPr>
        <w:instrText xml:space="preserve"> PAGEREF _Toc57857853 \h </w:instrText>
      </w:r>
      <w:r w:rsidR="008C5662" w:rsidRPr="00121041">
        <w:rPr>
          <w:noProof/>
        </w:rPr>
      </w:r>
      <w:r w:rsidR="008C5662" w:rsidRPr="00121041">
        <w:rPr>
          <w:noProof/>
        </w:rPr>
        <w:fldChar w:fldCharType="separate"/>
      </w:r>
      <w:r w:rsidR="00401F73" w:rsidRPr="00121041">
        <w:rPr>
          <w:noProof/>
        </w:rPr>
        <w:t>40</w:t>
      </w:r>
      <w:r w:rsidR="008C5662" w:rsidRPr="00121041">
        <w:rPr>
          <w:noProof/>
        </w:rPr>
        <w:fldChar w:fldCharType="end"/>
      </w:r>
    </w:p>
    <w:p w:rsidR="008C5662" w:rsidRPr="00121041" w:rsidRDefault="004205D2" w:rsidP="004205D2">
      <w:pPr>
        <w:pStyle w:val="23"/>
        <w:rPr>
          <w:rFonts w:asciiTheme="minorHAnsi" w:eastAsiaTheme="minorEastAsia" w:hAnsiTheme="minorHAnsi" w:cstheme="minorBidi"/>
          <w:noProof/>
          <w:sz w:val="22"/>
          <w:lang w:val="ru-RU" w:eastAsia="ru-RU"/>
        </w:rPr>
      </w:pPr>
      <w:r w:rsidRPr="00121041">
        <w:rPr>
          <w:noProof/>
        </w:rPr>
        <w:t>2.1 Завдання дослідження</w:t>
      </w:r>
      <w:r w:rsidRPr="00121041">
        <w:rPr>
          <w:noProof/>
        </w:rPr>
        <w:tab/>
      </w:r>
      <w:r w:rsidR="008C5662" w:rsidRPr="00121041">
        <w:rPr>
          <w:noProof/>
        </w:rPr>
        <w:fldChar w:fldCharType="begin"/>
      </w:r>
      <w:r w:rsidR="008C5662" w:rsidRPr="00121041">
        <w:rPr>
          <w:noProof/>
        </w:rPr>
        <w:instrText xml:space="preserve"> PAGEREF _Toc57857854 \h </w:instrText>
      </w:r>
      <w:r w:rsidR="008C5662" w:rsidRPr="00121041">
        <w:rPr>
          <w:noProof/>
        </w:rPr>
      </w:r>
      <w:r w:rsidR="008C5662" w:rsidRPr="00121041">
        <w:rPr>
          <w:noProof/>
        </w:rPr>
        <w:fldChar w:fldCharType="separate"/>
      </w:r>
      <w:r w:rsidR="00401F73" w:rsidRPr="00121041">
        <w:rPr>
          <w:noProof/>
        </w:rPr>
        <w:t>40</w:t>
      </w:r>
      <w:r w:rsidR="008C5662" w:rsidRPr="00121041">
        <w:rPr>
          <w:noProof/>
        </w:rPr>
        <w:fldChar w:fldCharType="end"/>
      </w:r>
    </w:p>
    <w:p w:rsidR="008C5662" w:rsidRPr="00121041" w:rsidRDefault="004205D2" w:rsidP="004205D2">
      <w:pPr>
        <w:pStyle w:val="23"/>
        <w:rPr>
          <w:rFonts w:asciiTheme="minorHAnsi" w:eastAsiaTheme="minorEastAsia" w:hAnsiTheme="minorHAnsi" w:cstheme="minorBidi"/>
          <w:noProof/>
          <w:sz w:val="22"/>
          <w:lang w:val="ru-RU" w:eastAsia="ru-RU"/>
        </w:rPr>
      </w:pPr>
      <w:r w:rsidRPr="00121041">
        <w:rPr>
          <w:noProof/>
        </w:rPr>
        <w:t>2.2 Методи дослідження</w:t>
      </w:r>
      <w:r w:rsidRPr="00121041">
        <w:rPr>
          <w:noProof/>
        </w:rPr>
        <w:tab/>
      </w:r>
      <w:r w:rsidR="008C5662" w:rsidRPr="00121041">
        <w:rPr>
          <w:noProof/>
        </w:rPr>
        <w:fldChar w:fldCharType="begin"/>
      </w:r>
      <w:r w:rsidR="008C5662" w:rsidRPr="00121041">
        <w:rPr>
          <w:noProof/>
        </w:rPr>
        <w:instrText xml:space="preserve"> PAGEREF _Toc57857855 \h </w:instrText>
      </w:r>
      <w:r w:rsidR="008C5662" w:rsidRPr="00121041">
        <w:rPr>
          <w:noProof/>
        </w:rPr>
      </w:r>
      <w:r w:rsidR="008C5662" w:rsidRPr="00121041">
        <w:rPr>
          <w:noProof/>
        </w:rPr>
        <w:fldChar w:fldCharType="separate"/>
      </w:r>
      <w:r w:rsidR="00401F73" w:rsidRPr="00121041">
        <w:rPr>
          <w:noProof/>
        </w:rPr>
        <w:t>40</w:t>
      </w:r>
      <w:r w:rsidR="008C5662" w:rsidRPr="00121041">
        <w:rPr>
          <w:noProof/>
        </w:rPr>
        <w:fldChar w:fldCharType="end"/>
      </w:r>
    </w:p>
    <w:p w:rsidR="008C5662" w:rsidRPr="00121041" w:rsidRDefault="004205D2" w:rsidP="004205D2">
      <w:pPr>
        <w:pStyle w:val="23"/>
        <w:rPr>
          <w:rFonts w:asciiTheme="minorHAnsi" w:eastAsiaTheme="minorEastAsia" w:hAnsiTheme="minorHAnsi" w:cstheme="minorBidi"/>
          <w:noProof/>
          <w:sz w:val="22"/>
          <w:lang w:val="ru-RU" w:eastAsia="ru-RU"/>
        </w:rPr>
      </w:pPr>
      <w:r w:rsidRPr="00121041">
        <w:rPr>
          <w:noProof/>
        </w:rPr>
        <w:t>2.3 Організація дослідження</w:t>
      </w:r>
      <w:r w:rsidRPr="00121041">
        <w:rPr>
          <w:noProof/>
        </w:rPr>
        <w:tab/>
      </w:r>
      <w:r w:rsidR="008C5662" w:rsidRPr="00121041">
        <w:rPr>
          <w:noProof/>
        </w:rPr>
        <w:fldChar w:fldCharType="begin"/>
      </w:r>
      <w:r w:rsidR="008C5662" w:rsidRPr="00121041">
        <w:rPr>
          <w:noProof/>
        </w:rPr>
        <w:instrText xml:space="preserve"> PAGEREF _Toc57857856 \h </w:instrText>
      </w:r>
      <w:r w:rsidR="008C5662" w:rsidRPr="00121041">
        <w:rPr>
          <w:noProof/>
        </w:rPr>
      </w:r>
      <w:r w:rsidR="008C5662" w:rsidRPr="00121041">
        <w:rPr>
          <w:noProof/>
        </w:rPr>
        <w:fldChar w:fldCharType="separate"/>
      </w:r>
      <w:r w:rsidR="00401F73" w:rsidRPr="00121041">
        <w:rPr>
          <w:noProof/>
        </w:rPr>
        <w:t>43</w:t>
      </w:r>
      <w:r w:rsidR="008C5662" w:rsidRPr="00121041">
        <w:rPr>
          <w:noProof/>
        </w:rPr>
        <w:fldChar w:fldCharType="end"/>
      </w:r>
    </w:p>
    <w:p w:rsidR="008C5662" w:rsidRPr="00121041" w:rsidRDefault="004205D2" w:rsidP="008C5662">
      <w:pPr>
        <w:pStyle w:val="11"/>
        <w:tabs>
          <w:tab w:val="right" w:leader="dot" w:pos="9345"/>
        </w:tabs>
        <w:rPr>
          <w:rFonts w:asciiTheme="minorHAnsi" w:eastAsiaTheme="minorEastAsia" w:hAnsiTheme="minorHAnsi" w:cstheme="minorBidi"/>
          <w:noProof/>
          <w:sz w:val="22"/>
          <w:lang w:val="ru-RU" w:eastAsia="ru-RU"/>
        </w:rPr>
      </w:pPr>
      <w:r w:rsidRPr="00121041">
        <w:rPr>
          <w:noProof/>
        </w:rPr>
        <w:t>3 Результати дослідження</w:t>
      </w:r>
      <w:r w:rsidRPr="00121041">
        <w:rPr>
          <w:noProof/>
        </w:rPr>
        <w:tab/>
      </w:r>
      <w:r w:rsidR="008C5662" w:rsidRPr="00121041">
        <w:rPr>
          <w:noProof/>
        </w:rPr>
        <w:fldChar w:fldCharType="begin"/>
      </w:r>
      <w:r w:rsidR="008C5662" w:rsidRPr="00121041">
        <w:rPr>
          <w:noProof/>
        </w:rPr>
        <w:instrText xml:space="preserve"> PAGEREF _Toc57857857 \h </w:instrText>
      </w:r>
      <w:r w:rsidR="008C5662" w:rsidRPr="00121041">
        <w:rPr>
          <w:noProof/>
        </w:rPr>
      </w:r>
      <w:r w:rsidR="008C5662" w:rsidRPr="00121041">
        <w:rPr>
          <w:noProof/>
        </w:rPr>
        <w:fldChar w:fldCharType="separate"/>
      </w:r>
      <w:r w:rsidR="00401F73" w:rsidRPr="00121041">
        <w:rPr>
          <w:noProof/>
        </w:rPr>
        <w:t>47</w:t>
      </w:r>
      <w:r w:rsidR="008C5662" w:rsidRPr="00121041">
        <w:rPr>
          <w:noProof/>
        </w:rPr>
        <w:fldChar w:fldCharType="end"/>
      </w:r>
    </w:p>
    <w:p w:rsidR="008C5662" w:rsidRPr="00121041" w:rsidRDefault="004205D2" w:rsidP="008C5662">
      <w:pPr>
        <w:pStyle w:val="11"/>
        <w:tabs>
          <w:tab w:val="right" w:leader="dot" w:pos="9345"/>
        </w:tabs>
        <w:rPr>
          <w:rFonts w:asciiTheme="minorHAnsi" w:eastAsiaTheme="minorEastAsia" w:hAnsiTheme="minorHAnsi" w:cstheme="minorBidi"/>
          <w:noProof/>
          <w:sz w:val="22"/>
          <w:lang w:val="ru-RU" w:eastAsia="ru-RU"/>
        </w:rPr>
      </w:pPr>
      <w:r w:rsidRPr="00121041">
        <w:rPr>
          <w:noProof/>
        </w:rPr>
        <w:t>Висновки</w:t>
      </w:r>
      <w:r w:rsidRPr="00121041">
        <w:rPr>
          <w:noProof/>
        </w:rPr>
        <w:tab/>
      </w:r>
      <w:r w:rsidR="008C5662" w:rsidRPr="00121041">
        <w:rPr>
          <w:noProof/>
        </w:rPr>
        <w:fldChar w:fldCharType="begin"/>
      </w:r>
      <w:r w:rsidR="008C5662" w:rsidRPr="00121041">
        <w:rPr>
          <w:noProof/>
        </w:rPr>
        <w:instrText xml:space="preserve"> PAGEREF _Toc57857858 \h </w:instrText>
      </w:r>
      <w:r w:rsidR="008C5662" w:rsidRPr="00121041">
        <w:rPr>
          <w:noProof/>
        </w:rPr>
      </w:r>
      <w:r w:rsidR="008C5662" w:rsidRPr="00121041">
        <w:rPr>
          <w:noProof/>
        </w:rPr>
        <w:fldChar w:fldCharType="separate"/>
      </w:r>
      <w:r w:rsidR="00401F73" w:rsidRPr="00121041">
        <w:rPr>
          <w:noProof/>
        </w:rPr>
        <w:t>61</w:t>
      </w:r>
      <w:r w:rsidR="008C5662" w:rsidRPr="00121041">
        <w:rPr>
          <w:noProof/>
        </w:rPr>
        <w:fldChar w:fldCharType="end"/>
      </w:r>
    </w:p>
    <w:p w:rsidR="008C5662" w:rsidRPr="00121041" w:rsidRDefault="004205D2" w:rsidP="008C5662">
      <w:pPr>
        <w:pStyle w:val="11"/>
        <w:tabs>
          <w:tab w:val="right" w:leader="dot" w:pos="9345"/>
        </w:tabs>
        <w:rPr>
          <w:rFonts w:asciiTheme="minorHAnsi" w:eastAsiaTheme="minorEastAsia" w:hAnsiTheme="minorHAnsi" w:cstheme="minorBidi"/>
          <w:noProof/>
          <w:sz w:val="22"/>
          <w:lang w:val="ru-RU" w:eastAsia="ru-RU"/>
        </w:rPr>
      </w:pPr>
      <w:r w:rsidRPr="00121041">
        <w:rPr>
          <w:noProof/>
        </w:rPr>
        <w:t>Перелік посилань</w:t>
      </w:r>
      <w:r w:rsidRPr="00121041">
        <w:rPr>
          <w:noProof/>
        </w:rPr>
        <w:tab/>
      </w:r>
      <w:r w:rsidR="008C5662" w:rsidRPr="00121041">
        <w:rPr>
          <w:noProof/>
        </w:rPr>
        <w:fldChar w:fldCharType="begin"/>
      </w:r>
      <w:r w:rsidR="008C5662" w:rsidRPr="00121041">
        <w:rPr>
          <w:noProof/>
        </w:rPr>
        <w:instrText xml:space="preserve"> PAGEREF _Toc57857859 \h </w:instrText>
      </w:r>
      <w:r w:rsidR="008C5662" w:rsidRPr="00121041">
        <w:rPr>
          <w:noProof/>
        </w:rPr>
      </w:r>
      <w:r w:rsidR="008C5662" w:rsidRPr="00121041">
        <w:rPr>
          <w:noProof/>
        </w:rPr>
        <w:fldChar w:fldCharType="separate"/>
      </w:r>
      <w:r w:rsidR="00401F73" w:rsidRPr="00121041">
        <w:rPr>
          <w:noProof/>
        </w:rPr>
        <w:t>63</w:t>
      </w:r>
      <w:r w:rsidR="008C5662" w:rsidRPr="00121041">
        <w:rPr>
          <w:noProof/>
        </w:rPr>
        <w:fldChar w:fldCharType="end"/>
      </w:r>
    </w:p>
    <w:p w:rsidR="00C421DA" w:rsidRPr="00121041" w:rsidRDefault="008F5773" w:rsidP="008C5662">
      <w:pPr>
        <w:widowControl w:val="0"/>
        <w:autoSpaceDE w:val="0"/>
        <w:autoSpaceDN w:val="0"/>
        <w:adjustRightInd w:val="0"/>
        <w:jc w:val="center"/>
        <w:rPr>
          <w:rFonts w:cs="Courier New"/>
          <w:szCs w:val="28"/>
          <w:lang w:eastAsia="ru-RU"/>
        </w:rPr>
      </w:pPr>
      <w:r w:rsidRPr="00121041">
        <w:rPr>
          <w:rFonts w:cs="Courier New"/>
          <w:szCs w:val="28"/>
          <w:lang w:eastAsia="ru-RU"/>
        </w:rPr>
        <w:fldChar w:fldCharType="end"/>
      </w:r>
    </w:p>
    <w:p w:rsidR="00C421DA" w:rsidRPr="00121041" w:rsidRDefault="00C421DA" w:rsidP="008C5662">
      <w:pPr>
        <w:pStyle w:val="1"/>
        <w:rPr>
          <w:rFonts w:eastAsia="Calibri"/>
          <w:lang w:eastAsia="ru-RU"/>
        </w:rPr>
      </w:pPr>
      <w:bookmarkStart w:id="1" w:name="_Toc57857846"/>
      <w:r w:rsidRPr="00121041">
        <w:lastRenderedPageBreak/>
        <w:t>РЕФЕРАТ</w:t>
      </w:r>
      <w:bookmarkEnd w:id="1"/>
    </w:p>
    <w:p w:rsidR="00C421DA" w:rsidRPr="00121041" w:rsidRDefault="00C421DA" w:rsidP="008C5662">
      <w:pPr>
        <w:widowControl w:val="0"/>
        <w:autoSpaceDE w:val="0"/>
        <w:autoSpaceDN w:val="0"/>
        <w:adjustRightInd w:val="0"/>
        <w:rPr>
          <w:rFonts w:cs="Courier New"/>
          <w:szCs w:val="28"/>
          <w:lang w:eastAsia="ru-RU"/>
        </w:rPr>
      </w:pPr>
    </w:p>
    <w:p w:rsidR="00C421DA" w:rsidRPr="00121041" w:rsidRDefault="006B4D44" w:rsidP="008C5662">
      <w:pPr>
        <w:rPr>
          <w:lang w:eastAsia="ru-RU"/>
        </w:rPr>
      </w:pPr>
      <w:r w:rsidRPr="00121041">
        <w:rPr>
          <w:lang w:eastAsia="ru-RU"/>
        </w:rPr>
        <w:t xml:space="preserve">Кваліфікаційна </w:t>
      </w:r>
      <w:r w:rsidR="007055ED" w:rsidRPr="00121041">
        <w:rPr>
          <w:lang w:eastAsia="ru-RU"/>
        </w:rPr>
        <w:t xml:space="preserve">робота – </w:t>
      </w:r>
      <w:r w:rsidR="00555D39" w:rsidRPr="00121041">
        <w:rPr>
          <w:lang w:eastAsia="ru-RU"/>
        </w:rPr>
        <w:t>6</w:t>
      </w:r>
      <w:r w:rsidR="00254924" w:rsidRPr="00121041">
        <w:rPr>
          <w:lang w:eastAsia="ru-RU"/>
        </w:rPr>
        <w:t>7</w:t>
      </w:r>
      <w:r w:rsidR="00C421DA" w:rsidRPr="00121041">
        <w:rPr>
          <w:lang w:eastAsia="ru-RU"/>
        </w:rPr>
        <w:t xml:space="preserve"> сторін</w:t>
      </w:r>
      <w:r w:rsidR="00555D39" w:rsidRPr="00121041">
        <w:rPr>
          <w:lang w:eastAsia="ru-RU"/>
        </w:rPr>
        <w:t>о</w:t>
      </w:r>
      <w:r w:rsidR="00C421DA" w:rsidRPr="00121041">
        <w:rPr>
          <w:lang w:eastAsia="ru-RU"/>
        </w:rPr>
        <w:t xml:space="preserve">к, </w:t>
      </w:r>
      <w:r w:rsidR="004D71C1" w:rsidRPr="00121041">
        <w:rPr>
          <w:lang w:eastAsia="ru-RU"/>
        </w:rPr>
        <w:t>1</w:t>
      </w:r>
      <w:r w:rsidR="00887BF1" w:rsidRPr="00121041">
        <w:rPr>
          <w:lang w:eastAsia="ru-RU"/>
        </w:rPr>
        <w:t>3</w:t>
      </w:r>
      <w:r w:rsidR="00C421DA" w:rsidRPr="00121041">
        <w:rPr>
          <w:lang w:eastAsia="ru-RU"/>
        </w:rPr>
        <w:t xml:space="preserve"> таблиць, </w:t>
      </w:r>
      <w:r w:rsidR="00887BF1" w:rsidRPr="00121041">
        <w:rPr>
          <w:lang w:eastAsia="ru-RU"/>
        </w:rPr>
        <w:t xml:space="preserve">4 рисунки, </w:t>
      </w:r>
      <w:r w:rsidR="00555D39" w:rsidRPr="00121041">
        <w:rPr>
          <w:lang w:val="ru-RU" w:eastAsia="ru-RU"/>
        </w:rPr>
        <w:t>51</w:t>
      </w:r>
      <w:r w:rsidR="00555D39" w:rsidRPr="00121041">
        <w:rPr>
          <w:lang w:eastAsia="ru-RU"/>
        </w:rPr>
        <w:t xml:space="preserve"> літературне</w:t>
      </w:r>
      <w:r w:rsidR="00C421DA" w:rsidRPr="00121041">
        <w:rPr>
          <w:lang w:eastAsia="ru-RU"/>
        </w:rPr>
        <w:t xml:space="preserve"> джерел</w:t>
      </w:r>
      <w:r w:rsidR="00555D39" w:rsidRPr="00121041">
        <w:rPr>
          <w:lang w:eastAsia="ru-RU"/>
        </w:rPr>
        <w:t>о</w:t>
      </w:r>
      <w:r w:rsidR="00C421DA" w:rsidRPr="00121041">
        <w:rPr>
          <w:lang w:eastAsia="ru-RU"/>
        </w:rPr>
        <w:t>.</w:t>
      </w:r>
    </w:p>
    <w:p w:rsidR="002D5F4B" w:rsidRPr="00121041" w:rsidRDefault="002D5F4B" w:rsidP="008C5662">
      <w:pPr>
        <w:rPr>
          <w:szCs w:val="28"/>
        </w:rPr>
      </w:pPr>
      <w:r w:rsidRPr="00121041">
        <w:rPr>
          <w:szCs w:val="28"/>
        </w:rPr>
        <w:t xml:space="preserve">Об’єкт дослідження – </w:t>
      </w:r>
      <w:r w:rsidRPr="00121041">
        <w:rPr>
          <w:szCs w:val="24"/>
        </w:rPr>
        <w:t>процес</w:t>
      </w:r>
      <w:r w:rsidRPr="00121041">
        <w:rPr>
          <w:szCs w:val="28"/>
        </w:rPr>
        <w:t xml:space="preserve"> підготовки студентів факультету фізичного виховання до туристсько-спортивної діяльності.</w:t>
      </w:r>
    </w:p>
    <w:p w:rsidR="002D5F4B" w:rsidRPr="00121041" w:rsidRDefault="002D5F4B" w:rsidP="008C5662">
      <w:pPr>
        <w:rPr>
          <w:szCs w:val="28"/>
        </w:rPr>
      </w:pPr>
      <w:r w:rsidRPr="00121041">
        <w:rPr>
          <w:szCs w:val="28"/>
        </w:rPr>
        <w:t xml:space="preserve">Метою роботи було вивчення динаміки </w:t>
      </w:r>
      <w:r w:rsidRPr="00121041">
        <w:rPr>
          <w:rFonts w:eastAsia="Times New Roman"/>
          <w:szCs w:val="28"/>
          <w:lang w:eastAsia="uk-UA"/>
        </w:rPr>
        <w:t>показників</w:t>
      </w:r>
      <w:r w:rsidRPr="00121041">
        <w:rPr>
          <w:szCs w:val="28"/>
        </w:rPr>
        <w:t xml:space="preserve"> підготовленості студентів факультету фізичного виховання до туристсько-спортивної діяльності.</w:t>
      </w:r>
    </w:p>
    <w:p w:rsidR="00071842" w:rsidRPr="00121041" w:rsidRDefault="00C421DA" w:rsidP="008C5662">
      <w:pPr>
        <w:suppressAutoHyphens/>
        <w:rPr>
          <w:szCs w:val="28"/>
        </w:rPr>
      </w:pPr>
      <w:r w:rsidRPr="00121041">
        <w:rPr>
          <w:szCs w:val="28"/>
        </w:rPr>
        <w:t xml:space="preserve">Методи дослідження – </w:t>
      </w:r>
      <w:r w:rsidR="00071842" w:rsidRPr="00121041">
        <w:rPr>
          <w:szCs w:val="28"/>
        </w:rPr>
        <w:t xml:space="preserve">аналіз та узагальнення науково-методичних джерел за темою дослідження; педагогічні спостереження; педагогічний експеримент; </w:t>
      </w:r>
      <w:r w:rsidR="002D5F4B" w:rsidRPr="00121041">
        <w:rPr>
          <w:szCs w:val="28"/>
        </w:rPr>
        <w:t>визначення показників фізичної підготовленості, спеціальної фізичної підготовленості, технічної та тактичної підготовленості студентів до туристсько-спортивної діяльності</w:t>
      </w:r>
      <w:r w:rsidR="00071842" w:rsidRPr="00121041">
        <w:rPr>
          <w:szCs w:val="28"/>
        </w:rPr>
        <w:t>; методи математичної статистики.</w:t>
      </w:r>
    </w:p>
    <w:p w:rsidR="00C6685F" w:rsidRPr="00121041" w:rsidRDefault="00C6685F" w:rsidP="008C5662">
      <w:pPr>
        <w:suppressAutoHyphens/>
        <w:rPr>
          <w:szCs w:val="28"/>
        </w:rPr>
      </w:pPr>
      <w:r w:rsidRPr="00121041">
        <w:t xml:space="preserve">Виявлена динаміка показників фізичної підготовленості у студентів експериментальної групи дозволила з’ясувати, що і в юнаків, і у дівчат експериментальної групи найбільший відносний приріст спостерігався у тестах </w:t>
      </w:r>
      <w:r w:rsidR="00DA37AA" w:rsidRPr="00121041">
        <w:t>«</w:t>
      </w:r>
      <w:r w:rsidRPr="00121041">
        <w:t>Нахил уперед із положення сидячи, см</w:t>
      </w:r>
      <w:r w:rsidR="00B37199" w:rsidRPr="00121041">
        <w:t xml:space="preserve">» </w:t>
      </w:r>
      <w:r w:rsidR="007B414B" w:rsidRPr="00121041">
        <w:t xml:space="preserve"> (31,82% у хлопців і 34,21% у дівчат)</w:t>
      </w:r>
      <w:r w:rsidRPr="00121041">
        <w:t xml:space="preserve"> і </w:t>
      </w:r>
      <w:r w:rsidR="00DA37AA" w:rsidRPr="00121041">
        <w:t>«</w:t>
      </w:r>
      <w:r w:rsidRPr="00121041">
        <w:t>Підтягування на перекладині, разів</w:t>
      </w:r>
      <w:r w:rsidR="00B37199" w:rsidRPr="00121041">
        <w:t xml:space="preserve">» </w:t>
      </w:r>
      <w:r w:rsidRPr="00121041">
        <w:t xml:space="preserve"> у хлопців</w:t>
      </w:r>
      <w:r w:rsidR="007B414B" w:rsidRPr="00121041">
        <w:t xml:space="preserve"> (30,36%)</w:t>
      </w:r>
      <w:r w:rsidRPr="00121041">
        <w:t xml:space="preserve">, та </w:t>
      </w:r>
      <w:r w:rsidR="004E09B0" w:rsidRPr="00121041">
        <w:t>«</w:t>
      </w:r>
      <w:r w:rsidRPr="00121041">
        <w:t>Згинання і розгинання рук в упорі лежачи, разів</w:t>
      </w:r>
      <w:r w:rsidR="00B37199" w:rsidRPr="00121041">
        <w:t xml:space="preserve">» </w:t>
      </w:r>
      <w:r w:rsidRPr="00121041">
        <w:t xml:space="preserve"> у дівчат</w:t>
      </w:r>
      <w:r w:rsidR="007B414B" w:rsidRPr="00121041">
        <w:t xml:space="preserve"> (28,57%)</w:t>
      </w:r>
      <w:r w:rsidRPr="00121041">
        <w:t>.</w:t>
      </w:r>
      <w:r w:rsidR="007B115E" w:rsidRPr="00121041">
        <w:t xml:space="preserve"> </w:t>
      </w:r>
      <w:r w:rsidR="00B512BF" w:rsidRPr="00121041">
        <w:rPr>
          <w:rFonts w:eastAsia="Times New Roman"/>
          <w:szCs w:val="28"/>
          <w:lang w:eastAsia="ru-RU"/>
        </w:rPr>
        <w:t xml:space="preserve">У показниках тесту </w:t>
      </w:r>
      <w:r w:rsidR="00DA37AA" w:rsidRPr="00121041">
        <w:rPr>
          <w:rFonts w:eastAsia="Times New Roman"/>
          <w:szCs w:val="28"/>
          <w:lang w:eastAsia="ru-RU"/>
        </w:rPr>
        <w:t>«</w:t>
      </w:r>
      <w:r w:rsidR="00B512BF" w:rsidRPr="00121041">
        <w:rPr>
          <w:rFonts w:eastAsia="Times New Roman"/>
          <w:szCs w:val="28"/>
          <w:lang w:eastAsia="ru-RU"/>
        </w:rPr>
        <w:t>Полоса перешкод, (хв, с)</w:t>
      </w:r>
      <w:r w:rsidR="00B37199" w:rsidRPr="00121041">
        <w:rPr>
          <w:rFonts w:eastAsia="Times New Roman"/>
          <w:szCs w:val="28"/>
          <w:lang w:eastAsia="ru-RU"/>
        </w:rPr>
        <w:t xml:space="preserve">» </w:t>
      </w:r>
      <w:r w:rsidR="00B512BF" w:rsidRPr="00121041">
        <w:rPr>
          <w:rFonts w:eastAsia="Times New Roman"/>
          <w:szCs w:val="28"/>
          <w:lang w:eastAsia="ru-RU"/>
        </w:rPr>
        <w:t xml:space="preserve"> достовірний приріст зафіксовано як серед показників дівчат (</w:t>
      </w:r>
      <w:r w:rsidR="00B512BF" w:rsidRPr="00121041">
        <w:rPr>
          <w:rStyle w:val="longtext"/>
          <w:shd w:val="clear" w:color="auto" w:fill="FFFFFF"/>
        </w:rPr>
        <w:t>t</w:t>
      </w:r>
      <w:r w:rsidR="00B512BF" w:rsidRPr="00121041">
        <w:rPr>
          <w:rStyle w:val="longtext"/>
          <w:shd w:val="clear" w:color="auto" w:fill="FFFFFF"/>
          <w:vertAlign w:val="subscript"/>
        </w:rPr>
        <w:t>розр</w:t>
      </w:r>
      <w:r w:rsidR="00B512BF" w:rsidRPr="00121041">
        <w:rPr>
          <w:rStyle w:val="longtext"/>
          <w:shd w:val="clear" w:color="auto" w:fill="FFFFFF"/>
        </w:rPr>
        <w:t>=10,39</w:t>
      </w:r>
      <w:r w:rsidR="001A1F2C" w:rsidRPr="00121041">
        <w:rPr>
          <w:rStyle w:val="longtext"/>
          <w:shd w:val="clear" w:color="auto" w:fill="FFFFFF"/>
        </w:rPr>
        <w:t>)</w:t>
      </w:r>
      <w:r w:rsidR="00B512BF" w:rsidRPr="00121041">
        <w:rPr>
          <w:rStyle w:val="longtext"/>
          <w:shd w:val="clear" w:color="auto" w:fill="FFFFFF"/>
        </w:rPr>
        <w:t xml:space="preserve">, так і серед показників юнаків </w:t>
      </w:r>
      <w:r w:rsidR="00B512BF" w:rsidRPr="00121041">
        <w:rPr>
          <w:rFonts w:eastAsia="Times New Roman"/>
          <w:szCs w:val="28"/>
          <w:lang w:eastAsia="ru-RU"/>
        </w:rPr>
        <w:t>(</w:t>
      </w:r>
      <w:r w:rsidR="00B512BF" w:rsidRPr="00121041">
        <w:rPr>
          <w:rStyle w:val="longtext"/>
          <w:shd w:val="clear" w:color="auto" w:fill="FFFFFF"/>
        </w:rPr>
        <w:t>t</w:t>
      </w:r>
      <w:r w:rsidR="00B512BF" w:rsidRPr="00121041">
        <w:rPr>
          <w:rStyle w:val="longtext"/>
          <w:shd w:val="clear" w:color="auto" w:fill="FFFFFF"/>
          <w:vertAlign w:val="subscript"/>
        </w:rPr>
        <w:t>розр</w:t>
      </w:r>
      <w:r w:rsidR="00B512BF" w:rsidRPr="00121041">
        <w:rPr>
          <w:rStyle w:val="longtext"/>
          <w:shd w:val="clear" w:color="auto" w:fill="FFFFFF"/>
        </w:rPr>
        <w:t>=9,70</w:t>
      </w:r>
      <w:r w:rsidR="001A1F2C" w:rsidRPr="00121041">
        <w:rPr>
          <w:rStyle w:val="longtext"/>
          <w:shd w:val="clear" w:color="auto" w:fill="FFFFFF"/>
        </w:rPr>
        <w:t>);</w:t>
      </w:r>
      <w:r w:rsidR="0012080B" w:rsidRPr="00121041">
        <w:rPr>
          <w:rStyle w:val="longtext"/>
          <w:shd w:val="clear" w:color="auto" w:fill="FFFFFF"/>
        </w:rPr>
        <w:t xml:space="preserve"> </w:t>
      </w:r>
      <w:r w:rsidR="001A1F2C" w:rsidRPr="00121041">
        <w:rPr>
          <w:rStyle w:val="longtext"/>
          <w:shd w:val="clear" w:color="auto" w:fill="FFFFFF"/>
        </w:rPr>
        <w:t xml:space="preserve">у </w:t>
      </w:r>
      <w:r w:rsidR="0012080B" w:rsidRPr="00121041">
        <w:rPr>
          <w:rFonts w:eastAsia="Times New Roman"/>
          <w:szCs w:val="28"/>
          <w:lang w:eastAsia="ru-RU"/>
        </w:rPr>
        <w:t>показник</w:t>
      </w:r>
      <w:r w:rsidR="001A1F2C" w:rsidRPr="00121041">
        <w:rPr>
          <w:rFonts w:eastAsia="Times New Roman"/>
          <w:szCs w:val="28"/>
          <w:lang w:eastAsia="ru-RU"/>
        </w:rPr>
        <w:t>ах</w:t>
      </w:r>
      <w:r w:rsidR="0012080B" w:rsidRPr="00121041">
        <w:rPr>
          <w:rFonts w:eastAsia="Times New Roman"/>
          <w:szCs w:val="28"/>
          <w:lang w:eastAsia="ru-RU"/>
        </w:rPr>
        <w:t xml:space="preserve"> тесту </w:t>
      </w:r>
      <w:r w:rsidR="00DA37AA" w:rsidRPr="00121041">
        <w:t>«</w:t>
      </w:r>
      <w:r w:rsidR="0012080B" w:rsidRPr="00121041">
        <w:rPr>
          <w:rFonts w:eastAsia="Times New Roman"/>
        </w:rPr>
        <w:t>Подолання вертикального скельного рельєфу</w:t>
      </w:r>
      <w:r w:rsidR="0012080B" w:rsidRPr="00121041">
        <w:rPr>
          <w:rFonts w:eastAsia="Times New Roman"/>
          <w:szCs w:val="28"/>
          <w:lang w:eastAsia="ru-RU"/>
        </w:rPr>
        <w:t>, (хв, с)</w:t>
      </w:r>
      <w:r w:rsidR="00B37199" w:rsidRPr="00121041">
        <w:rPr>
          <w:rFonts w:eastAsia="Times New Roman"/>
          <w:szCs w:val="28"/>
          <w:lang w:eastAsia="ru-RU"/>
        </w:rPr>
        <w:t xml:space="preserve">» </w:t>
      </w:r>
      <w:r w:rsidR="0012080B" w:rsidRPr="00121041">
        <w:rPr>
          <w:rFonts w:eastAsia="Times New Roman"/>
          <w:szCs w:val="28"/>
          <w:lang w:eastAsia="ru-RU"/>
        </w:rPr>
        <w:t xml:space="preserve"> зафіксовано істотні відмінності </w:t>
      </w:r>
      <w:r w:rsidR="001A1F2C" w:rsidRPr="00121041">
        <w:rPr>
          <w:rFonts w:eastAsia="Times New Roman"/>
          <w:szCs w:val="28"/>
          <w:lang w:eastAsia="ru-RU"/>
        </w:rPr>
        <w:t xml:space="preserve">у дівчат </w:t>
      </w:r>
      <w:r w:rsidR="0012080B" w:rsidRPr="00121041">
        <w:rPr>
          <w:rFonts w:eastAsia="Times New Roman"/>
          <w:szCs w:val="28"/>
          <w:lang w:eastAsia="ru-RU"/>
        </w:rPr>
        <w:t>(</w:t>
      </w:r>
      <w:r w:rsidR="0012080B" w:rsidRPr="00121041">
        <w:rPr>
          <w:rStyle w:val="longtext"/>
          <w:shd w:val="clear" w:color="auto" w:fill="FFFFFF"/>
        </w:rPr>
        <w:t>t</w:t>
      </w:r>
      <w:r w:rsidR="0012080B" w:rsidRPr="00121041">
        <w:rPr>
          <w:rStyle w:val="longtext"/>
          <w:shd w:val="clear" w:color="auto" w:fill="FFFFFF"/>
          <w:vertAlign w:val="subscript"/>
        </w:rPr>
        <w:t>розр</w:t>
      </w:r>
      <w:r w:rsidR="0012080B" w:rsidRPr="00121041">
        <w:rPr>
          <w:rStyle w:val="longtext"/>
          <w:shd w:val="clear" w:color="auto" w:fill="FFFFFF"/>
        </w:rPr>
        <w:t xml:space="preserve"> =6,79</w:t>
      </w:r>
      <w:r w:rsidR="001A1F2C" w:rsidRPr="00121041">
        <w:rPr>
          <w:rStyle w:val="longtext"/>
          <w:shd w:val="clear" w:color="auto" w:fill="FFFFFF"/>
        </w:rPr>
        <w:t>)</w:t>
      </w:r>
      <w:r w:rsidR="0012080B" w:rsidRPr="00121041">
        <w:rPr>
          <w:rStyle w:val="longtext"/>
          <w:shd w:val="clear" w:color="auto" w:fill="FFFFFF"/>
        </w:rPr>
        <w:t xml:space="preserve">, </w:t>
      </w:r>
      <w:r w:rsidR="001A1F2C" w:rsidRPr="00121041">
        <w:rPr>
          <w:rStyle w:val="longtext"/>
          <w:shd w:val="clear" w:color="auto" w:fill="FFFFFF"/>
        </w:rPr>
        <w:t>і</w:t>
      </w:r>
      <w:r w:rsidR="0012080B" w:rsidRPr="00121041">
        <w:rPr>
          <w:rStyle w:val="longtext"/>
          <w:shd w:val="clear" w:color="auto" w:fill="FFFFFF"/>
        </w:rPr>
        <w:t xml:space="preserve"> в юнаків </w:t>
      </w:r>
      <w:r w:rsidR="0012080B" w:rsidRPr="00121041">
        <w:rPr>
          <w:rFonts w:eastAsia="Times New Roman"/>
          <w:szCs w:val="28"/>
          <w:lang w:eastAsia="ru-RU"/>
        </w:rPr>
        <w:t>(</w:t>
      </w:r>
      <w:r w:rsidR="0012080B" w:rsidRPr="00121041">
        <w:rPr>
          <w:rStyle w:val="longtext"/>
          <w:shd w:val="clear" w:color="auto" w:fill="FFFFFF"/>
        </w:rPr>
        <w:t>t</w:t>
      </w:r>
      <w:r w:rsidR="0012080B" w:rsidRPr="00121041">
        <w:rPr>
          <w:rStyle w:val="longtext"/>
          <w:shd w:val="clear" w:color="auto" w:fill="FFFFFF"/>
          <w:vertAlign w:val="subscript"/>
        </w:rPr>
        <w:t>розр</w:t>
      </w:r>
      <w:r w:rsidR="0012080B" w:rsidRPr="00121041">
        <w:rPr>
          <w:rStyle w:val="longtext"/>
          <w:shd w:val="clear" w:color="auto" w:fill="FFFFFF"/>
        </w:rPr>
        <w:t xml:space="preserve"> =5,80).</w:t>
      </w:r>
      <w:r w:rsidR="007B115E" w:rsidRPr="00121041">
        <w:rPr>
          <w:rStyle w:val="longtext"/>
          <w:shd w:val="clear" w:color="auto" w:fill="FFFFFF"/>
        </w:rPr>
        <w:t xml:space="preserve"> Достовірні відмінності спостерігались і у показниках технічної і тактичної підготовленості.</w:t>
      </w:r>
    </w:p>
    <w:p w:rsidR="00BB5531" w:rsidRPr="00121041" w:rsidRDefault="00C6685F" w:rsidP="008C5662">
      <w:r w:rsidRPr="00121041">
        <w:rPr>
          <w:szCs w:val="28"/>
        </w:rPr>
        <w:t xml:space="preserve">ТУРИЗМ, </w:t>
      </w:r>
      <w:r w:rsidRPr="00121041">
        <w:t>ТУРИСТСЬКО-СПОРТИВНА ДІЯЛЬНІСТЬ,</w:t>
      </w:r>
      <w:r w:rsidRPr="00121041">
        <w:rPr>
          <w:szCs w:val="28"/>
        </w:rPr>
        <w:t xml:space="preserve"> </w:t>
      </w:r>
      <w:r w:rsidRPr="00121041">
        <w:t xml:space="preserve">ФІЗИЧНА ПІДГОТОВЛЕНІСТЬ СПЕЦІАЛЬНА ФІЗИЧНА ПІДГОТОВЛЕНІСТЬ, ТЕХНІЧНА ПІДГОТОВЛЕНІСТЬ, ТАКТИЧНА ПІДГОТОВЛЕНІСТЬ, СТУДЕНТ </w:t>
      </w:r>
    </w:p>
    <w:p w:rsidR="00426999" w:rsidRPr="00121041" w:rsidRDefault="00426999" w:rsidP="008C5662">
      <w:pPr>
        <w:pStyle w:val="1"/>
      </w:pPr>
      <w:bookmarkStart w:id="2" w:name="_Toc57857847"/>
      <w:r w:rsidRPr="00121041">
        <w:lastRenderedPageBreak/>
        <w:t>ABSTRACT</w:t>
      </w:r>
      <w:bookmarkEnd w:id="2"/>
    </w:p>
    <w:p w:rsidR="00426999" w:rsidRPr="00121041" w:rsidRDefault="00426999" w:rsidP="008C5662">
      <w:pPr>
        <w:rPr>
          <w:szCs w:val="28"/>
        </w:rPr>
      </w:pPr>
    </w:p>
    <w:p w:rsidR="00F61D3C" w:rsidRPr="00121041" w:rsidRDefault="00422851" w:rsidP="008C5662">
      <w:pPr>
        <w:rPr>
          <w:szCs w:val="28"/>
        </w:rPr>
      </w:pPr>
      <w:r w:rsidRPr="00121041">
        <w:rPr>
          <w:szCs w:val="28"/>
        </w:rPr>
        <w:t xml:space="preserve">Thesis </w:t>
      </w:r>
      <w:r w:rsidR="00AD4362" w:rsidRPr="00121041">
        <w:rPr>
          <w:szCs w:val="28"/>
        </w:rPr>
        <w:t>–</w:t>
      </w:r>
      <w:r w:rsidRPr="00121041">
        <w:rPr>
          <w:szCs w:val="28"/>
        </w:rPr>
        <w:t xml:space="preserve"> </w:t>
      </w:r>
      <w:bookmarkStart w:id="3" w:name="_Toc380042013"/>
      <w:r w:rsidR="00D1756B" w:rsidRPr="00121041">
        <w:rPr>
          <w:szCs w:val="28"/>
        </w:rPr>
        <w:t>6</w:t>
      </w:r>
      <w:r w:rsidR="00F61D3C" w:rsidRPr="00121041">
        <w:rPr>
          <w:szCs w:val="28"/>
        </w:rPr>
        <w:t xml:space="preserve">7 pages, 13 tables, 4 figures, </w:t>
      </w:r>
      <w:r w:rsidR="00D1756B" w:rsidRPr="00121041">
        <w:rPr>
          <w:szCs w:val="28"/>
        </w:rPr>
        <w:t>51</w:t>
      </w:r>
      <w:r w:rsidR="00F61D3C" w:rsidRPr="00121041">
        <w:rPr>
          <w:szCs w:val="28"/>
        </w:rPr>
        <w:t xml:space="preserve"> references.</w:t>
      </w:r>
    </w:p>
    <w:p w:rsidR="00F61D3C" w:rsidRPr="00121041" w:rsidRDefault="00F61D3C" w:rsidP="008C5662">
      <w:pPr>
        <w:rPr>
          <w:szCs w:val="28"/>
        </w:rPr>
      </w:pPr>
      <w:r w:rsidRPr="00121041">
        <w:rPr>
          <w:szCs w:val="28"/>
        </w:rPr>
        <w:t>The object of research is the process of preparing students of the Faculty of Physical Education for tourism and sports activities.</w:t>
      </w:r>
    </w:p>
    <w:p w:rsidR="00F61D3C" w:rsidRPr="00121041" w:rsidRDefault="00F61D3C" w:rsidP="008C5662">
      <w:pPr>
        <w:rPr>
          <w:szCs w:val="28"/>
        </w:rPr>
      </w:pPr>
      <w:r w:rsidRPr="00121041">
        <w:rPr>
          <w:szCs w:val="28"/>
        </w:rPr>
        <w:t>The aim of the work was to study the dynamics of indicators of readiness of students of the Faculty of Physical Education for tourism and sports activities.</w:t>
      </w:r>
    </w:p>
    <w:p w:rsidR="00F61D3C" w:rsidRPr="00121041" w:rsidRDefault="00F61D3C" w:rsidP="008C5662">
      <w:pPr>
        <w:rPr>
          <w:szCs w:val="28"/>
        </w:rPr>
      </w:pPr>
      <w:r w:rsidRPr="00121041">
        <w:rPr>
          <w:szCs w:val="28"/>
        </w:rPr>
        <w:t>Research methods</w:t>
      </w:r>
      <w:r w:rsidR="00344116" w:rsidRPr="00121041">
        <w:rPr>
          <w:szCs w:val="28"/>
        </w:rPr>
        <w:t xml:space="preserve"> – </w:t>
      </w:r>
      <w:r w:rsidRPr="00121041">
        <w:rPr>
          <w:szCs w:val="28"/>
        </w:rPr>
        <w:t>analysis and generalization of scientific and methodological sources on the research topic; pedagogical observations; pedagogical experiment; determination of indicators of physical fitness, special physical fitness, technical and tactical readiness of students for tourist and sports activities; methods of mathematical statistics.</w:t>
      </w:r>
    </w:p>
    <w:p w:rsidR="00F61D3C" w:rsidRPr="00121041" w:rsidRDefault="00F61D3C" w:rsidP="008C5662">
      <w:pPr>
        <w:rPr>
          <w:szCs w:val="28"/>
        </w:rPr>
      </w:pPr>
      <w:r w:rsidRPr="00121041">
        <w:rPr>
          <w:szCs w:val="28"/>
        </w:rPr>
        <w:t xml:space="preserve">The dynamics of physical fitness in students of the experimental group revealed that both boys and girls of the experimental group the largest relative increase was observed in the tests </w:t>
      </w:r>
      <w:r w:rsidR="00344116" w:rsidRPr="00121041">
        <w:rPr>
          <w:szCs w:val="28"/>
        </w:rPr>
        <w:t>«</w:t>
      </w:r>
      <w:r w:rsidRPr="00121041">
        <w:rPr>
          <w:szCs w:val="28"/>
        </w:rPr>
        <w:t>Leaning forward from a sitting position, cm</w:t>
      </w:r>
      <w:r w:rsidR="00B37199" w:rsidRPr="00121041">
        <w:rPr>
          <w:szCs w:val="28"/>
        </w:rPr>
        <w:t xml:space="preserve">» </w:t>
      </w:r>
      <w:r w:rsidRPr="00121041">
        <w:rPr>
          <w:szCs w:val="28"/>
        </w:rPr>
        <w:t xml:space="preserve"> (31.82% for boys and 34.21 % in girls) and </w:t>
      </w:r>
      <w:r w:rsidR="00344116" w:rsidRPr="00121041">
        <w:rPr>
          <w:szCs w:val="28"/>
        </w:rPr>
        <w:t>«</w:t>
      </w:r>
      <w:r w:rsidRPr="00121041">
        <w:rPr>
          <w:szCs w:val="28"/>
        </w:rPr>
        <w:t>Pull-ups on the crossbar, times</w:t>
      </w:r>
      <w:r w:rsidR="00B37199" w:rsidRPr="00121041">
        <w:rPr>
          <w:szCs w:val="28"/>
        </w:rPr>
        <w:t xml:space="preserve">» </w:t>
      </w:r>
      <w:r w:rsidRPr="00121041">
        <w:rPr>
          <w:szCs w:val="28"/>
        </w:rPr>
        <w:t xml:space="preserve"> in boys (30.36%), and </w:t>
      </w:r>
      <w:r w:rsidR="00344116" w:rsidRPr="00121041">
        <w:rPr>
          <w:szCs w:val="28"/>
        </w:rPr>
        <w:t>«</w:t>
      </w:r>
      <w:r w:rsidRPr="00121041">
        <w:rPr>
          <w:szCs w:val="28"/>
        </w:rPr>
        <w:t>Flexion and extension of the arms in a supine position, times</w:t>
      </w:r>
      <w:r w:rsidR="00B37199" w:rsidRPr="00121041">
        <w:rPr>
          <w:szCs w:val="28"/>
        </w:rPr>
        <w:t xml:space="preserve">» </w:t>
      </w:r>
      <w:r w:rsidRPr="00121041">
        <w:rPr>
          <w:szCs w:val="28"/>
        </w:rPr>
        <w:t xml:space="preserve"> in girls (28.57%). In the indicators of the test </w:t>
      </w:r>
      <w:r w:rsidR="00344116" w:rsidRPr="00121041">
        <w:rPr>
          <w:szCs w:val="28"/>
        </w:rPr>
        <w:t>«</w:t>
      </w:r>
      <w:r w:rsidRPr="00121041">
        <w:rPr>
          <w:szCs w:val="28"/>
        </w:rPr>
        <w:t>Obstacle course, (min, s)</w:t>
      </w:r>
      <w:r w:rsidR="00B37199" w:rsidRPr="00121041">
        <w:rPr>
          <w:szCs w:val="28"/>
        </w:rPr>
        <w:t xml:space="preserve">» </w:t>
      </w:r>
      <w:r w:rsidRPr="00121041">
        <w:rPr>
          <w:szCs w:val="28"/>
        </w:rPr>
        <w:t xml:space="preserve"> a significant increase was recorded both among the indicators of girls (t</w:t>
      </w:r>
      <w:r w:rsidRPr="00121041">
        <w:rPr>
          <w:szCs w:val="28"/>
          <w:vertAlign w:val="subscript"/>
        </w:rPr>
        <w:t>rozr</w:t>
      </w:r>
      <w:r w:rsidRPr="00121041">
        <w:rPr>
          <w:szCs w:val="28"/>
        </w:rPr>
        <w:t xml:space="preserve"> = 10.39) and among the indicators of boys (t</w:t>
      </w:r>
      <w:r w:rsidRPr="00121041">
        <w:rPr>
          <w:szCs w:val="28"/>
          <w:vertAlign w:val="subscript"/>
        </w:rPr>
        <w:t>rozr</w:t>
      </w:r>
      <w:r w:rsidRPr="00121041">
        <w:rPr>
          <w:szCs w:val="28"/>
        </w:rPr>
        <w:t xml:space="preserve"> = 9.70); in the indicators of the test </w:t>
      </w:r>
      <w:r w:rsidR="00344116" w:rsidRPr="00121041">
        <w:rPr>
          <w:szCs w:val="28"/>
        </w:rPr>
        <w:t>«</w:t>
      </w:r>
      <w:r w:rsidRPr="00121041">
        <w:rPr>
          <w:szCs w:val="28"/>
        </w:rPr>
        <w:t>Overcoming the vertical rock relief, (min, s)</w:t>
      </w:r>
      <w:r w:rsidR="00B37199" w:rsidRPr="00121041">
        <w:rPr>
          <w:szCs w:val="28"/>
        </w:rPr>
        <w:t xml:space="preserve">» </w:t>
      </w:r>
      <w:r w:rsidRPr="00121041">
        <w:rPr>
          <w:szCs w:val="28"/>
        </w:rPr>
        <w:t xml:space="preserve"> significant differences were recorded in girls (t</w:t>
      </w:r>
      <w:r w:rsidRPr="00121041">
        <w:rPr>
          <w:szCs w:val="28"/>
          <w:vertAlign w:val="subscript"/>
        </w:rPr>
        <w:t>rozr</w:t>
      </w:r>
      <w:r w:rsidRPr="00121041">
        <w:rPr>
          <w:szCs w:val="28"/>
        </w:rPr>
        <w:t xml:space="preserve"> = 6.79) and in boys (t</w:t>
      </w:r>
      <w:r w:rsidRPr="00121041">
        <w:rPr>
          <w:szCs w:val="28"/>
          <w:vertAlign w:val="subscript"/>
        </w:rPr>
        <w:t>rozr</w:t>
      </w:r>
      <w:r w:rsidRPr="00121041">
        <w:rPr>
          <w:szCs w:val="28"/>
        </w:rPr>
        <w:t xml:space="preserve"> = 5.80). Significant differences were also observed in the indicators of technical and tactical readiness.</w:t>
      </w:r>
    </w:p>
    <w:p w:rsidR="00E26F95" w:rsidRPr="00121041" w:rsidRDefault="00F61D3C" w:rsidP="008C5662">
      <w:pPr>
        <w:rPr>
          <w:szCs w:val="28"/>
        </w:rPr>
      </w:pPr>
      <w:r w:rsidRPr="00121041">
        <w:rPr>
          <w:szCs w:val="28"/>
        </w:rPr>
        <w:t xml:space="preserve">TOURISM, TOURIST AND SPORTS ACTIVITY, PHYSICAL PREPAREDNESS SPECIAL PHYSICAL PREPAREDNESS, TECHNICAL PREPAREDNESS, </w:t>
      </w:r>
      <w:r w:rsidR="00E26F95" w:rsidRPr="00121041">
        <w:rPr>
          <w:szCs w:val="28"/>
        </w:rPr>
        <w:t>TACTICAL PREPAREDNESS, STUDENT</w:t>
      </w:r>
    </w:p>
    <w:p w:rsidR="005277F5" w:rsidRPr="00121041" w:rsidRDefault="005277F5" w:rsidP="008C5662">
      <w:pPr>
        <w:pStyle w:val="1"/>
        <w:ind w:firstLine="0"/>
      </w:pPr>
      <w:bookmarkStart w:id="4" w:name="_Toc57857848"/>
      <w:r w:rsidRPr="00121041">
        <w:lastRenderedPageBreak/>
        <w:t>Перелік умовних позначень, символів, одиниць, скорочень</w:t>
      </w:r>
      <w:r w:rsidR="00CD5657" w:rsidRPr="00121041">
        <w:t xml:space="preserve"> </w:t>
      </w:r>
      <w:r w:rsidRPr="00121041">
        <w:t>і</w:t>
      </w:r>
      <w:r w:rsidR="00CD5657" w:rsidRPr="00121041">
        <w:t xml:space="preserve"> </w:t>
      </w:r>
      <w:r w:rsidRPr="00121041">
        <w:t>термінів</w:t>
      </w:r>
      <w:bookmarkEnd w:id="3"/>
      <w:bookmarkEnd w:id="4"/>
    </w:p>
    <w:p w:rsidR="00952A22" w:rsidRPr="00121041" w:rsidRDefault="00952A22" w:rsidP="008C5662"/>
    <w:p w:rsidR="00834B74" w:rsidRPr="00121041" w:rsidRDefault="00834B74" w:rsidP="008C5662">
      <w:pPr>
        <w:rPr>
          <w:szCs w:val="28"/>
        </w:rPr>
      </w:pPr>
      <w:r w:rsidRPr="00121041">
        <w:rPr>
          <w:szCs w:val="28"/>
        </w:rPr>
        <w:t xml:space="preserve">ЕГ – експериментальна група </w:t>
      </w:r>
    </w:p>
    <w:p w:rsidR="00834B74" w:rsidRPr="00121041" w:rsidRDefault="00834B74" w:rsidP="008C5662">
      <w:pPr>
        <w:rPr>
          <w:szCs w:val="28"/>
        </w:rPr>
      </w:pPr>
      <w:r w:rsidRPr="00121041">
        <w:rPr>
          <w:szCs w:val="28"/>
        </w:rPr>
        <w:t>КГ – контрольна група</w:t>
      </w:r>
    </w:p>
    <w:p w:rsidR="00834B74" w:rsidRPr="00121041" w:rsidRDefault="00834B74" w:rsidP="008C5662">
      <w:pPr>
        <w:rPr>
          <w:szCs w:val="28"/>
        </w:rPr>
      </w:pPr>
      <w:r w:rsidRPr="00121041">
        <w:rPr>
          <w:szCs w:val="28"/>
        </w:rPr>
        <w:t>КЕ – кінець експерименту</w:t>
      </w:r>
    </w:p>
    <w:p w:rsidR="00834B74" w:rsidRPr="00121041" w:rsidRDefault="00834B74" w:rsidP="008C5662">
      <w:pPr>
        <w:rPr>
          <w:szCs w:val="28"/>
        </w:rPr>
      </w:pPr>
      <w:r w:rsidRPr="00121041">
        <w:rPr>
          <w:szCs w:val="28"/>
        </w:rPr>
        <w:t>ПЕ – початок експерименту</w:t>
      </w:r>
    </w:p>
    <w:p w:rsidR="004408C4" w:rsidRPr="00121041" w:rsidRDefault="004408C4" w:rsidP="008C5662">
      <w:pPr>
        <w:pStyle w:val="1"/>
      </w:pPr>
      <w:bookmarkStart w:id="5" w:name="_Toc57857849"/>
      <w:r w:rsidRPr="00121041">
        <w:lastRenderedPageBreak/>
        <w:t>ВСТУП</w:t>
      </w:r>
      <w:bookmarkEnd w:id="5"/>
    </w:p>
    <w:p w:rsidR="00D42ECA" w:rsidRPr="00121041" w:rsidRDefault="00D42ECA" w:rsidP="008C5662"/>
    <w:p w:rsidR="0056141B" w:rsidRPr="00121041" w:rsidRDefault="0056141B" w:rsidP="008C5662">
      <w:pPr>
        <w:rPr>
          <w:lang w:eastAsia="ru-RU"/>
        </w:rPr>
      </w:pPr>
      <w:r w:rsidRPr="00121041">
        <w:rPr>
          <w:lang w:eastAsia="ru-RU"/>
        </w:rPr>
        <w:t>Туризм в Україні служить важливим засобом гармонійного розвитку, зміцнення здоров’я, виховання сучасної людини</w:t>
      </w:r>
      <w:r w:rsidRPr="00121041">
        <w:rPr>
          <w:rFonts w:ascii="TimesNewRoman,Bold" w:eastAsia="TimesNewRoman,Bold" w:cs="TimesNewRoman,Bold"/>
          <w:b/>
          <w:bCs/>
          <w:lang w:eastAsia="ru-RU"/>
        </w:rPr>
        <w:t>.</w:t>
      </w:r>
      <w:r w:rsidRPr="00121041">
        <w:rPr>
          <w:lang w:eastAsia="ru-RU"/>
        </w:rPr>
        <w:t xml:space="preserve">Актуальність розвитку туристичної діяльності як суспільно-соціального явища підкреслена в Законі України </w:t>
      </w:r>
      <w:r w:rsidR="00B37199" w:rsidRPr="00121041">
        <w:rPr>
          <w:lang w:eastAsia="ru-RU"/>
        </w:rPr>
        <w:t>«</w:t>
      </w:r>
      <w:r w:rsidRPr="00121041">
        <w:rPr>
          <w:lang w:eastAsia="ru-RU"/>
        </w:rPr>
        <w:t xml:space="preserve">Про внесення змін до закону України </w:t>
      </w:r>
      <w:r w:rsidR="009C07BB" w:rsidRPr="00121041">
        <w:rPr>
          <w:lang w:eastAsia="ru-RU"/>
        </w:rPr>
        <w:t>«</w:t>
      </w:r>
      <w:r w:rsidRPr="00121041">
        <w:rPr>
          <w:lang w:eastAsia="ru-RU"/>
        </w:rPr>
        <w:t>Про туризм</w:t>
      </w:r>
      <w:r w:rsidR="00B37199" w:rsidRPr="00121041">
        <w:rPr>
          <w:lang w:eastAsia="ru-RU"/>
        </w:rPr>
        <w:t xml:space="preserve">» </w:t>
      </w:r>
      <w:r w:rsidRPr="00121041">
        <w:rPr>
          <w:lang w:eastAsia="ru-RU"/>
        </w:rPr>
        <w:t xml:space="preserve"> у якості засобів, покликаних охороняти і зміцнювати здоров’я людей, забезпечувати змістовне дозвілля населення країни. Особлива роль в розвитку туристичної діяльності відводиться фізкультурним організаціям. У тому ж плані туризм є одним з найбільш масових і доступних засобів фізичного вдосконалення людей на сучасному етапі розвитку суспільства [</w:t>
      </w:r>
      <w:fldSimple w:instr=" REF _Ref55424327 \r \h  \* MERGEFORMAT ">
        <w:r w:rsidR="00401F73" w:rsidRPr="00121041">
          <w:rPr>
            <w:lang w:eastAsia="ru-RU"/>
          </w:rPr>
          <w:t>16</w:t>
        </w:r>
      </w:fldSimple>
      <w:r w:rsidRPr="00121041">
        <w:rPr>
          <w:lang w:eastAsia="ru-RU"/>
        </w:rPr>
        <w:t>].</w:t>
      </w:r>
    </w:p>
    <w:p w:rsidR="0056141B" w:rsidRPr="00121041" w:rsidRDefault="0056141B" w:rsidP="008C5662">
      <w:pPr>
        <w:rPr>
          <w:lang w:val="ru-RU" w:eastAsia="ru-RU"/>
        </w:rPr>
      </w:pPr>
      <w:r w:rsidRPr="00121041">
        <w:rPr>
          <w:lang w:val="ru-RU" w:eastAsia="ru-RU"/>
        </w:rPr>
        <w:t xml:space="preserve">Подібна увага </w:t>
      </w:r>
      <w:proofErr w:type="gramStart"/>
      <w:r w:rsidRPr="00121041">
        <w:rPr>
          <w:lang w:val="ru-RU" w:eastAsia="ru-RU"/>
        </w:rPr>
        <w:t>до</w:t>
      </w:r>
      <w:proofErr w:type="gramEnd"/>
      <w:r w:rsidRPr="00121041">
        <w:rPr>
          <w:lang w:val="ru-RU" w:eastAsia="ru-RU"/>
        </w:rPr>
        <w:t xml:space="preserve"> туризму не випадкова. Використання туризму, як </w:t>
      </w:r>
      <w:proofErr w:type="gramStart"/>
      <w:r w:rsidRPr="00121041">
        <w:rPr>
          <w:lang w:val="ru-RU" w:eastAsia="ru-RU"/>
        </w:rPr>
        <w:t>активного</w:t>
      </w:r>
      <w:proofErr w:type="gramEnd"/>
      <w:r w:rsidRPr="00121041">
        <w:rPr>
          <w:lang w:val="ru-RU" w:eastAsia="ru-RU"/>
        </w:rPr>
        <w:t xml:space="preserve"> засобу виховання особи, дозволяє позитивно впливати на формування життєво необхідних людині умінь і навичок, вдосконалення її рухових здібностей, розвиток морально-вольових і інтелектуальних якостей. Крім того, до участі в заняттях туризмом можуть бути залучені ті, що займаються </w:t>
      </w:r>
      <w:proofErr w:type="gramStart"/>
      <w:r w:rsidRPr="00121041">
        <w:rPr>
          <w:lang w:val="ru-RU" w:eastAsia="ru-RU"/>
        </w:rPr>
        <w:t>р</w:t>
      </w:r>
      <w:proofErr w:type="gramEnd"/>
      <w:r w:rsidRPr="00121041">
        <w:rPr>
          <w:lang w:val="ru-RU" w:eastAsia="ru-RU"/>
        </w:rPr>
        <w:t>ізноманітними суспільно-корисними справам.</w:t>
      </w:r>
    </w:p>
    <w:p w:rsidR="00FD035F" w:rsidRPr="00121041" w:rsidRDefault="00FD035F" w:rsidP="008C5662">
      <w:pPr>
        <w:rPr>
          <w:lang w:eastAsia="ru-RU"/>
        </w:rPr>
      </w:pPr>
      <w:r w:rsidRPr="00121041">
        <w:rPr>
          <w:lang w:eastAsia="ru-RU"/>
        </w:rPr>
        <w:t>Туризм має велике значення для збереження і зміцнення фізичн</w:t>
      </w:r>
      <w:r w:rsidRPr="00121041">
        <w:rPr>
          <w:lang w:val="ru-RU" w:eastAsia="ru-RU"/>
        </w:rPr>
        <w:t>o</w:t>
      </w:r>
      <w:r w:rsidRPr="00121041">
        <w:rPr>
          <w:lang w:eastAsia="ru-RU"/>
        </w:rPr>
        <w:t>г</w:t>
      </w:r>
      <w:r w:rsidRPr="00121041">
        <w:rPr>
          <w:lang w:val="ru-RU" w:eastAsia="ru-RU"/>
        </w:rPr>
        <w:t>o</w:t>
      </w:r>
      <w:r w:rsidRPr="00121041">
        <w:rPr>
          <w:lang w:eastAsia="ru-RU"/>
        </w:rPr>
        <w:t xml:space="preserve"> зд</w:t>
      </w:r>
      <w:r w:rsidRPr="00121041">
        <w:rPr>
          <w:lang w:val="ru-RU" w:eastAsia="ru-RU"/>
        </w:rPr>
        <w:t>o</w:t>
      </w:r>
      <w:r w:rsidRPr="00121041">
        <w:rPr>
          <w:lang w:eastAsia="ru-RU"/>
        </w:rPr>
        <w:t>р</w:t>
      </w:r>
      <w:r w:rsidRPr="00121041">
        <w:rPr>
          <w:lang w:val="ru-RU" w:eastAsia="ru-RU"/>
        </w:rPr>
        <w:t>o</w:t>
      </w:r>
      <w:r w:rsidRPr="00121041">
        <w:rPr>
          <w:lang w:eastAsia="ru-RU"/>
        </w:rPr>
        <w:t>в’я, естетичн</w:t>
      </w:r>
      <w:r w:rsidRPr="00121041">
        <w:rPr>
          <w:lang w:val="ru-RU" w:eastAsia="ru-RU"/>
        </w:rPr>
        <w:t>o</w:t>
      </w:r>
      <w:r w:rsidRPr="00121041">
        <w:rPr>
          <w:lang w:eastAsia="ru-RU"/>
        </w:rPr>
        <w:t>г</w:t>
      </w:r>
      <w:r w:rsidRPr="00121041">
        <w:rPr>
          <w:lang w:val="ru-RU" w:eastAsia="ru-RU"/>
        </w:rPr>
        <w:t>o</w:t>
      </w:r>
      <w:r w:rsidRPr="00121041">
        <w:rPr>
          <w:lang w:eastAsia="ru-RU"/>
        </w:rPr>
        <w:t>, труд</w:t>
      </w:r>
      <w:r w:rsidRPr="00121041">
        <w:rPr>
          <w:lang w:val="ru-RU" w:eastAsia="ru-RU"/>
        </w:rPr>
        <w:t>o</w:t>
      </w:r>
      <w:r w:rsidRPr="00121041">
        <w:rPr>
          <w:lang w:eastAsia="ru-RU"/>
        </w:rPr>
        <w:t>в</w:t>
      </w:r>
      <w:r w:rsidRPr="00121041">
        <w:rPr>
          <w:lang w:val="ru-RU" w:eastAsia="ru-RU"/>
        </w:rPr>
        <w:t>o</w:t>
      </w:r>
      <w:r w:rsidRPr="00121041">
        <w:rPr>
          <w:lang w:eastAsia="ru-RU"/>
        </w:rPr>
        <w:t>г</w:t>
      </w:r>
      <w:r w:rsidRPr="00121041">
        <w:rPr>
          <w:lang w:val="ru-RU" w:eastAsia="ru-RU"/>
        </w:rPr>
        <w:t>o</w:t>
      </w:r>
      <w:r w:rsidRPr="00121041">
        <w:rPr>
          <w:lang w:eastAsia="ru-RU"/>
        </w:rPr>
        <w:t>, м</w:t>
      </w:r>
      <w:r w:rsidRPr="00121041">
        <w:rPr>
          <w:lang w:val="ru-RU" w:eastAsia="ru-RU"/>
        </w:rPr>
        <w:t>o</w:t>
      </w:r>
      <w:r w:rsidRPr="00121041">
        <w:rPr>
          <w:lang w:eastAsia="ru-RU"/>
        </w:rPr>
        <w:t>ральн</w:t>
      </w:r>
      <w:r w:rsidRPr="00121041">
        <w:rPr>
          <w:lang w:val="ru-RU" w:eastAsia="ru-RU"/>
        </w:rPr>
        <w:t>o</w:t>
      </w:r>
      <w:r w:rsidRPr="00121041">
        <w:rPr>
          <w:lang w:eastAsia="ru-RU"/>
        </w:rPr>
        <w:t>г</w:t>
      </w:r>
      <w:r w:rsidRPr="00121041">
        <w:rPr>
          <w:lang w:val="ru-RU" w:eastAsia="ru-RU"/>
        </w:rPr>
        <w:t>o</w:t>
      </w:r>
      <w:r w:rsidRPr="00121041">
        <w:rPr>
          <w:lang w:eastAsia="ru-RU"/>
        </w:rPr>
        <w:t xml:space="preserve"> та патрі</w:t>
      </w:r>
      <w:r w:rsidRPr="00121041">
        <w:rPr>
          <w:lang w:val="ru-RU" w:eastAsia="ru-RU"/>
        </w:rPr>
        <w:t>o</w:t>
      </w:r>
      <w:r w:rsidRPr="00121041">
        <w:rPr>
          <w:lang w:eastAsia="ru-RU"/>
        </w:rPr>
        <w:t>тичн</w:t>
      </w:r>
      <w:r w:rsidRPr="00121041">
        <w:rPr>
          <w:lang w:val="ru-RU" w:eastAsia="ru-RU"/>
        </w:rPr>
        <w:t>o</w:t>
      </w:r>
      <w:r w:rsidRPr="00121041">
        <w:rPr>
          <w:lang w:eastAsia="ru-RU"/>
        </w:rPr>
        <w:t>г</w:t>
      </w:r>
      <w:r w:rsidRPr="00121041">
        <w:rPr>
          <w:lang w:val="ru-RU" w:eastAsia="ru-RU"/>
        </w:rPr>
        <w:t>o</w:t>
      </w:r>
      <w:r w:rsidRPr="00121041">
        <w:rPr>
          <w:lang w:eastAsia="ru-RU"/>
        </w:rPr>
        <w:t xml:space="preserve"> вих</w:t>
      </w:r>
      <w:r w:rsidRPr="00121041">
        <w:rPr>
          <w:lang w:val="ru-RU" w:eastAsia="ru-RU"/>
        </w:rPr>
        <w:t>o</w:t>
      </w:r>
      <w:r w:rsidRPr="00121041">
        <w:rPr>
          <w:lang w:eastAsia="ru-RU"/>
        </w:rPr>
        <w:t>вання всіх катег</w:t>
      </w:r>
      <w:r w:rsidRPr="00121041">
        <w:rPr>
          <w:lang w:val="ru-RU" w:eastAsia="ru-RU"/>
        </w:rPr>
        <w:t>o</w:t>
      </w:r>
      <w:r w:rsidRPr="00121041">
        <w:rPr>
          <w:lang w:eastAsia="ru-RU"/>
        </w:rPr>
        <w:t xml:space="preserve">рій населення, а </w:t>
      </w:r>
      <w:r w:rsidRPr="00121041">
        <w:rPr>
          <w:lang w:val="ru-RU" w:eastAsia="ru-RU"/>
        </w:rPr>
        <w:t>o</w:t>
      </w:r>
      <w:r w:rsidRPr="00121041">
        <w:rPr>
          <w:lang w:eastAsia="ru-RU"/>
        </w:rPr>
        <w:t>с</w:t>
      </w:r>
      <w:r w:rsidRPr="00121041">
        <w:rPr>
          <w:lang w:val="ru-RU" w:eastAsia="ru-RU"/>
        </w:rPr>
        <w:t>o</w:t>
      </w:r>
      <w:r w:rsidRPr="00121041">
        <w:rPr>
          <w:lang w:eastAsia="ru-RU"/>
        </w:rPr>
        <w:t>блив</w:t>
      </w:r>
      <w:r w:rsidRPr="00121041">
        <w:rPr>
          <w:lang w:val="ru-RU" w:eastAsia="ru-RU"/>
        </w:rPr>
        <w:t>o</w:t>
      </w:r>
      <w:r w:rsidRPr="00121041">
        <w:rPr>
          <w:lang w:eastAsia="ru-RU"/>
        </w:rPr>
        <w:t xml:space="preserve"> м</w:t>
      </w:r>
      <w:r w:rsidRPr="00121041">
        <w:rPr>
          <w:lang w:val="ru-RU" w:eastAsia="ru-RU"/>
        </w:rPr>
        <w:t>o</w:t>
      </w:r>
      <w:r w:rsidRPr="00121041">
        <w:rPr>
          <w:lang w:eastAsia="ru-RU"/>
        </w:rPr>
        <w:t>л</w:t>
      </w:r>
      <w:r w:rsidRPr="00121041">
        <w:rPr>
          <w:lang w:val="ru-RU" w:eastAsia="ru-RU"/>
        </w:rPr>
        <w:t>o</w:t>
      </w:r>
      <w:r w:rsidRPr="00121041">
        <w:rPr>
          <w:lang w:eastAsia="ru-RU"/>
        </w:rPr>
        <w:t xml:space="preserve">ді, </w:t>
      </w:r>
      <w:r w:rsidRPr="00121041">
        <w:rPr>
          <w:lang w:val="ru-RU" w:eastAsia="ru-RU"/>
        </w:rPr>
        <w:t>o</w:t>
      </w:r>
      <w:r w:rsidRPr="00121041">
        <w:rPr>
          <w:lang w:eastAsia="ru-RU"/>
        </w:rPr>
        <w:t>в</w:t>
      </w:r>
      <w:r w:rsidRPr="00121041">
        <w:rPr>
          <w:lang w:val="ru-RU" w:eastAsia="ru-RU"/>
        </w:rPr>
        <w:t>o</w:t>
      </w:r>
      <w:r w:rsidRPr="00121041">
        <w:rPr>
          <w:lang w:eastAsia="ru-RU"/>
        </w:rPr>
        <w:t>л</w:t>
      </w:r>
      <w:r w:rsidRPr="00121041">
        <w:rPr>
          <w:lang w:val="ru-RU" w:eastAsia="ru-RU"/>
        </w:rPr>
        <w:t>o</w:t>
      </w:r>
      <w:r w:rsidRPr="00121041">
        <w:rPr>
          <w:lang w:eastAsia="ru-RU"/>
        </w:rPr>
        <w:t>діння нею життєв</w:t>
      </w:r>
      <w:r w:rsidRPr="00121041">
        <w:rPr>
          <w:lang w:val="ru-RU" w:eastAsia="ru-RU"/>
        </w:rPr>
        <w:t>o</w:t>
      </w:r>
      <w:r w:rsidRPr="00121041">
        <w:rPr>
          <w:lang w:eastAsia="ru-RU"/>
        </w:rPr>
        <w:t xml:space="preserve"> важливими вміннями й навичками, з</w:t>
      </w:r>
      <w:r w:rsidRPr="00121041">
        <w:rPr>
          <w:lang w:val="ru-RU" w:eastAsia="ru-RU"/>
        </w:rPr>
        <w:t>o</w:t>
      </w:r>
      <w:r w:rsidRPr="00121041">
        <w:rPr>
          <w:lang w:eastAsia="ru-RU"/>
        </w:rPr>
        <w:t>крема з пізнання навк</w:t>
      </w:r>
      <w:r w:rsidRPr="00121041">
        <w:rPr>
          <w:lang w:val="ru-RU" w:eastAsia="ru-RU"/>
        </w:rPr>
        <w:t>o</w:t>
      </w:r>
      <w:r w:rsidRPr="00121041">
        <w:rPr>
          <w:lang w:eastAsia="ru-RU"/>
        </w:rPr>
        <w:t>лишнь</w:t>
      </w:r>
      <w:r w:rsidRPr="00121041">
        <w:rPr>
          <w:lang w:val="ru-RU" w:eastAsia="ru-RU"/>
        </w:rPr>
        <w:t>o</w:t>
      </w:r>
      <w:r w:rsidRPr="00121041">
        <w:rPr>
          <w:lang w:eastAsia="ru-RU"/>
        </w:rPr>
        <w:t>г</w:t>
      </w:r>
      <w:r w:rsidRPr="00121041">
        <w:rPr>
          <w:lang w:val="ru-RU" w:eastAsia="ru-RU"/>
        </w:rPr>
        <w:t>o</w:t>
      </w:r>
      <w:r w:rsidRPr="00121041">
        <w:rPr>
          <w:lang w:eastAsia="ru-RU"/>
        </w:rPr>
        <w:t xml:space="preserve"> серед</w:t>
      </w:r>
      <w:r w:rsidRPr="00121041">
        <w:rPr>
          <w:lang w:val="ru-RU" w:eastAsia="ru-RU"/>
        </w:rPr>
        <w:t>o</w:t>
      </w:r>
      <w:r w:rsidRPr="00121041">
        <w:rPr>
          <w:lang w:eastAsia="ru-RU"/>
        </w:rPr>
        <w:t>вища в прир</w:t>
      </w:r>
      <w:r w:rsidRPr="00121041">
        <w:rPr>
          <w:lang w:val="ru-RU" w:eastAsia="ru-RU"/>
        </w:rPr>
        <w:t>o</w:t>
      </w:r>
      <w:r w:rsidRPr="00121041">
        <w:rPr>
          <w:lang w:eastAsia="ru-RU"/>
        </w:rPr>
        <w:t>дних ум</w:t>
      </w:r>
      <w:r w:rsidRPr="00121041">
        <w:rPr>
          <w:lang w:val="ru-RU" w:eastAsia="ru-RU"/>
        </w:rPr>
        <w:t>o</w:t>
      </w:r>
      <w:r w:rsidRPr="00121041">
        <w:rPr>
          <w:lang w:eastAsia="ru-RU"/>
        </w:rPr>
        <w:t>вах</w:t>
      </w:r>
      <w:r w:rsidRPr="00121041">
        <w:rPr>
          <w:rFonts w:ascii="TimesNewRoman,Italic" w:hAnsi="TimesNewRoman,Italic" w:cs="TimesNewRoman,Italic"/>
          <w:i/>
          <w:iCs/>
          <w:lang w:eastAsia="ru-RU"/>
        </w:rPr>
        <w:t>.</w:t>
      </w:r>
      <w:r w:rsidR="00961E27" w:rsidRPr="00121041">
        <w:rPr>
          <w:rFonts w:ascii="TimesNewRoman,Italic" w:hAnsi="TimesNewRoman,Italic" w:cs="TimesNewRoman,Italic"/>
          <w:iCs/>
          <w:lang w:eastAsia="ru-RU"/>
        </w:rPr>
        <w:t xml:space="preserve"> </w:t>
      </w:r>
      <w:r w:rsidRPr="00121041">
        <w:rPr>
          <w:lang w:eastAsia="ru-RU"/>
        </w:rPr>
        <w:t>Пр</w:t>
      </w:r>
      <w:r w:rsidRPr="00121041">
        <w:rPr>
          <w:lang w:val="ru-RU" w:eastAsia="ru-RU"/>
        </w:rPr>
        <w:t>o</w:t>
      </w:r>
      <w:r w:rsidRPr="00121041">
        <w:rPr>
          <w:lang w:eastAsia="ru-RU"/>
        </w:rPr>
        <w:t>сті та д</w:t>
      </w:r>
      <w:r w:rsidRPr="00121041">
        <w:rPr>
          <w:lang w:val="ru-RU" w:eastAsia="ru-RU"/>
        </w:rPr>
        <w:t>o</w:t>
      </w:r>
      <w:r w:rsidRPr="00121041">
        <w:rPr>
          <w:lang w:eastAsia="ru-RU"/>
        </w:rPr>
        <w:t xml:space="preserve">ступні </w:t>
      </w:r>
      <w:r w:rsidRPr="00121041">
        <w:rPr>
          <w:lang w:val="ru-RU" w:eastAsia="ru-RU"/>
        </w:rPr>
        <w:t>o</w:t>
      </w:r>
      <w:r w:rsidRPr="00121041">
        <w:rPr>
          <w:lang w:eastAsia="ru-RU"/>
        </w:rPr>
        <w:t>рганізаційні ф</w:t>
      </w:r>
      <w:r w:rsidRPr="00121041">
        <w:rPr>
          <w:lang w:val="ru-RU" w:eastAsia="ru-RU"/>
        </w:rPr>
        <w:t>o</w:t>
      </w:r>
      <w:r w:rsidRPr="00121041">
        <w:rPr>
          <w:lang w:eastAsia="ru-RU"/>
        </w:rPr>
        <w:t>рми, щ</w:t>
      </w:r>
      <w:r w:rsidRPr="00121041">
        <w:rPr>
          <w:lang w:val="ru-RU" w:eastAsia="ru-RU"/>
        </w:rPr>
        <w:t>o</w:t>
      </w:r>
      <w:r w:rsidRPr="00121041">
        <w:rPr>
          <w:lang w:eastAsia="ru-RU"/>
        </w:rPr>
        <w:t xml:space="preserve"> вик</w:t>
      </w:r>
      <w:r w:rsidRPr="00121041">
        <w:rPr>
          <w:lang w:val="ru-RU" w:eastAsia="ru-RU"/>
        </w:rPr>
        <w:t>o</w:t>
      </w:r>
      <w:r w:rsidRPr="00121041">
        <w:rPr>
          <w:lang w:eastAsia="ru-RU"/>
        </w:rPr>
        <w:t>рист</w:t>
      </w:r>
      <w:r w:rsidRPr="00121041">
        <w:rPr>
          <w:lang w:val="ru-RU" w:eastAsia="ru-RU"/>
        </w:rPr>
        <w:t>o</w:t>
      </w:r>
      <w:r w:rsidRPr="00121041">
        <w:rPr>
          <w:lang w:eastAsia="ru-RU"/>
        </w:rPr>
        <w:t>вуються в туризмі (п</w:t>
      </w:r>
      <w:r w:rsidRPr="00121041">
        <w:rPr>
          <w:lang w:val="ru-RU" w:eastAsia="ru-RU"/>
        </w:rPr>
        <w:t>o</w:t>
      </w:r>
      <w:r w:rsidRPr="00121041">
        <w:rPr>
          <w:lang w:eastAsia="ru-RU"/>
        </w:rPr>
        <w:t>х</w:t>
      </w:r>
      <w:r w:rsidRPr="00121041">
        <w:rPr>
          <w:lang w:val="ru-RU" w:eastAsia="ru-RU"/>
        </w:rPr>
        <w:t>o</w:t>
      </w:r>
      <w:r w:rsidRPr="00121041">
        <w:rPr>
          <w:lang w:eastAsia="ru-RU"/>
        </w:rPr>
        <w:t>ди, п</w:t>
      </w:r>
      <w:r w:rsidRPr="00121041">
        <w:rPr>
          <w:lang w:val="ru-RU" w:eastAsia="ru-RU"/>
        </w:rPr>
        <w:t>o</w:t>
      </w:r>
      <w:r w:rsidRPr="00121041">
        <w:rPr>
          <w:lang w:eastAsia="ru-RU"/>
        </w:rPr>
        <w:t>д</w:t>
      </w:r>
      <w:r w:rsidRPr="00121041">
        <w:rPr>
          <w:lang w:val="ru-RU" w:eastAsia="ru-RU"/>
        </w:rPr>
        <w:t>o</w:t>
      </w:r>
      <w:r w:rsidRPr="00121041">
        <w:rPr>
          <w:lang w:eastAsia="ru-RU"/>
        </w:rPr>
        <w:t>р</w:t>
      </w:r>
      <w:r w:rsidRPr="00121041">
        <w:rPr>
          <w:lang w:val="ru-RU" w:eastAsia="ru-RU"/>
        </w:rPr>
        <w:t>o</w:t>
      </w:r>
      <w:r w:rsidRPr="00121041">
        <w:rPr>
          <w:lang w:eastAsia="ru-RU"/>
        </w:rPr>
        <w:t>жі, екскурсії, пр</w:t>
      </w:r>
      <w:r w:rsidRPr="00121041">
        <w:rPr>
          <w:lang w:val="ru-RU" w:eastAsia="ru-RU"/>
        </w:rPr>
        <w:t>o</w:t>
      </w:r>
      <w:r w:rsidRPr="00121041">
        <w:rPr>
          <w:lang w:eastAsia="ru-RU"/>
        </w:rPr>
        <w:t>гулянки</w:t>
      </w:r>
      <w:r w:rsidRPr="00121041">
        <w:rPr>
          <w:rFonts w:ascii="TimesNewRoman,Italic" w:hAnsi="TimesNewRoman,Italic" w:cs="TimesNewRoman,Italic"/>
          <w:i/>
          <w:iCs/>
          <w:lang w:eastAsia="ru-RU"/>
        </w:rPr>
        <w:t xml:space="preserve">, </w:t>
      </w:r>
      <w:r w:rsidRPr="00121041">
        <w:rPr>
          <w:lang w:eastAsia="ru-RU"/>
        </w:rPr>
        <w:t>туристські зль</w:t>
      </w:r>
      <w:r w:rsidRPr="00121041">
        <w:rPr>
          <w:lang w:val="ru-RU" w:eastAsia="ru-RU"/>
        </w:rPr>
        <w:t>o</w:t>
      </w:r>
      <w:r w:rsidRPr="00121041">
        <w:rPr>
          <w:lang w:eastAsia="ru-RU"/>
        </w:rPr>
        <w:t>ти і змагання), сприяють реалізації не тільки специфічних функцій фізичн</w:t>
      </w:r>
      <w:r w:rsidRPr="00121041">
        <w:rPr>
          <w:lang w:val="ru-RU" w:eastAsia="ru-RU"/>
        </w:rPr>
        <w:t>o</w:t>
      </w:r>
      <w:r w:rsidRPr="00121041">
        <w:rPr>
          <w:lang w:eastAsia="ru-RU"/>
        </w:rPr>
        <w:t>ї культури (</w:t>
      </w:r>
      <w:r w:rsidRPr="00121041">
        <w:rPr>
          <w:lang w:val="ru-RU" w:eastAsia="ru-RU"/>
        </w:rPr>
        <w:t>o</w:t>
      </w:r>
      <w:r w:rsidRPr="00121041">
        <w:rPr>
          <w:lang w:eastAsia="ru-RU"/>
        </w:rPr>
        <w:t>світніх, прикладних, сп</w:t>
      </w:r>
      <w:r w:rsidRPr="00121041">
        <w:rPr>
          <w:lang w:val="ru-RU" w:eastAsia="ru-RU"/>
        </w:rPr>
        <w:t>o</w:t>
      </w:r>
      <w:r w:rsidRPr="00121041">
        <w:rPr>
          <w:lang w:eastAsia="ru-RU"/>
        </w:rPr>
        <w:t xml:space="preserve">ртивних), а й рекреаційних і </w:t>
      </w:r>
      <w:r w:rsidRPr="00121041">
        <w:rPr>
          <w:lang w:val="ru-RU" w:eastAsia="ru-RU"/>
        </w:rPr>
        <w:t>o</w:t>
      </w:r>
      <w:r w:rsidRPr="00121041">
        <w:rPr>
          <w:lang w:eastAsia="ru-RU"/>
        </w:rPr>
        <w:t>зд</w:t>
      </w:r>
      <w:r w:rsidRPr="00121041">
        <w:rPr>
          <w:lang w:val="ru-RU" w:eastAsia="ru-RU"/>
        </w:rPr>
        <w:t>o</w:t>
      </w:r>
      <w:r w:rsidRPr="00121041">
        <w:rPr>
          <w:lang w:eastAsia="ru-RU"/>
        </w:rPr>
        <w:t>р</w:t>
      </w:r>
      <w:r w:rsidRPr="00121041">
        <w:rPr>
          <w:lang w:val="ru-RU" w:eastAsia="ru-RU"/>
        </w:rPr>
        <w:t>o</w:t>
      </w:r>
      <w:r w:rsidRPr="00121041">
        <w:rPr>
          <w:lang w:eastAsia="ru-RU"/>
        </w:rPr>
        <w:t>вч</w:t>
      </w:r>
      <w:r w:rsidRPr="00121041">
        <w:rPr>
          <w:lang w:val="ru-RU" w:eastAsia="ru-RU"/>
        </w:rPr>
        <w:t>o</w:t>
      </w:r>
      <w:r w:rsidRPr="00121041">
        <w:rPr>
          <w:lang w:eastAsia="ru-RU"/>
        </w:rPr>
        <w:t>-реабілітаційних, забезпечують ум</w:t>
      </w:r>
      <w:r w:rsidRPr="00121041">
        <w:rPr>
          <w:lang w:val="ru-RU" w:eastAsia="ru-RU"/>
        </w:rPr>
        <w:t>o</w:t>
      </w:r>
      <w:r w:rsidRPr="00121041">
        <w:rPr>
          <w:lang w:eastAsia="ru-RU"/>
        </w:rPr>
        <w:t>ви для зд</w:t>
      </w:r>
      <w:r w:rsidRPr="00121041">
        <w:rPr>
          <w:lang w:val="ru-RU" w:eastAsia="ru-RU"/>
        </w:rPr>
        <w:t>o</w:t>
      </w:r>
      <w:r w:rsidRPr="00121041">
        <w:rPr>
          <w:lang w:eastAsia="ru-RU"/>
        </w:rPr>
        <w:t>р</w:t>
      </w:r>
      <w:r w:rsidRPr="00121041">
        <w:rPr>
          <w:lang w:val="ru-RU" w:eastAsia="ru-RU"/>
        </w:rPr>
        <w:t>o</w:t>
      </w:r>
      <w:r w:rsidRPr="00121041">
        <w:rPr>
          <w:lang w:eastAsia="ru-RU"/>
        </w:rPr>
        <w:t>в</w:t>
      </w:r>
      <w:r w:rsidRPr="00121041">
        <w:rPr>
          <w:lang w:val="ru-RU" w:eastAsia="ru-RU"/>
        </w:rPr>
        <w:t>o</w:t>
      </w:r>
      <w:r w:rsidRPr="00121041">
        <w:rPr>
          <w:lang w:eastAsia="ru-RU"/>
        </w:rPr>
        <w:t>ї життєдіяльн</w:t>
      </w:r>
      <w:r w:rsidRPr="00121041">
        <w:rPr>
          <w:lang w:val="ru-RU" w:eastAsia="ru-RU"/>
        </w:rPr>
        <w:t>o</w:t>
      </w:r>
      <w:r w:rsidRPr="00121041">
        <w:rPr>
          <w:lang w:eastAsia="ru-RU"/>
        </w:rPr>
        <w:t xml:space="preserve">сті </w:t>
      </w:r>
      <w:r w:rsidRPr="00121041">
        <w:rPr>
          <w:lang w:val="ru-RU" w:eastAsia="ru-RU"/>
        </w:rPr>
        <w:t>o</w:t>
      </w:r>
      <w:r w:rsidRPr="00121041">
        <w:rPr>
          <w:lang w:eastAsia="ru-RU"/>
        </w:rPr>
        <w:t>с</w:t>
      </w:r>
      <w:r w:rsidRPr="00121041">
        <w:rPr>
          <w:lang w:val="ru-RU" w:eastAsia="ru-RU"/>
        </w:rPr>
        <w:t>o</w:t>
      </w:r>
      <w:r w:rsidRPr="00121041">
        <w:rPr>
          <w:lang w:eastAsia="ru-RU"/>
        </w:rPr>
        <w:t>бист</w:t>
      </w:r>
      <w:r w:rsidRPr="00121041">
        <w:rPr>
          <w:lang w:val="ru-RU" w:eastAsia="ru-RU"/>
        </w:rPr>
        <w:t>o</w:t>
      </w:r>
      <w:r w:rsidRPr="00121041">
        <w:rPr>
          <w:lang w:eastAsia="ru-RU"/>
        </w:rPr>
        <w:t>сті в суспільстві.</w:t>
      </w:r>
      <w:r w:rsidR="00961E27" w:rsidRPr="00121041">
        <w:rPr>
          <w:lang w:eastAsia="ru-RU"/>
        </w:rPr>
        <w:t xml:space="preserve"> </w:t>
      </w:r>
      <w:r w:rsidRPr="00121041">
        <w:rPr>
          <w:lang w:eastAsia="ru-RU"/>
        </w:rPr>
        <w:t xml:space="preserve">Дослідження туризму в Україні наприкінці минулого століття у теоретичному (туризмологія) і практичному (праксеологія) планах викликало живий, неослабний інтерес до численних </w:t>
      </w:r>
      <w:r w:rsidRPr="00121041">
        <w:rPr>
          <w:lang w:eastAsia="ru-RU"/>
        </w:rPr>
        <w:lastRenderedPageBreak/>
        <w:t>проблем туризму у філософському, соціологічному, економічному, педагогічному, психологічному аспектах</w:t>
      </w:r>
      <w:r w:rsidR="00D35C8F" w:rsidRPr="00121041">
        <w:rPr>
          <w:lang w:val="ru-RU" w:eastAsia="ru-RU"/>
        </w:rPr>
        <w:t xml:space="preserve"> [</w:t>
      </w:r>
      <w:fldSimple w:instr=" REF _Ref55422945 \r \h  \* MERGEFORMAT ">
        <w:r w:rsidR="00401F73" w:rsidRPr="00121041">
          <w:rPr>
            <w:lang w:val="ru-RU" w:eastAsia="ru-RU"/>
          </w:rPr>
          <w:t>15</w:t>
        </w:r>
      </w:fldSimple>
      <w:r w:rsidR="00D35C8F" w:rsidRPr="00121041">
        <w:rPr>
          <w:lang w:val="ru-RU" w:eastAsia="ru-RU"/>
        </w:rPr>
        <w:t>]</w:t>
      </w:r>
      <w:r w:rsidRPr="00121041">
        <w:rPr>
          <w:lang w:eastAsia="ru-RU"/>
        </w:rPr>
        <w:t>.</w:t>
      </w:r>
    </w:p>
    <w:p w:rsidR="00FD035F" w:rsidRPr="00121041" w:rsidRDefault="00FD035F" w:rsidP="008C5662">
      <w:r w:rsidRPr="00121041">
        <w:rPr>
          <w:lang w:val="ru-RU" w:eastAsia="ru-RU"/>
        </w:rPr>
        <w:t xml:space="preserve">Особливе місце серед цих напрямів </w:t>
      </w:r>
      <w:proofErr w:type="gramStart"/>
      <w:r w:rsidRPr="00121041">
        <w:rPr>
          <w:lang w:val="ru-RU" w:eastAsia="ru-RU"/>
        </w:rPr>
        <w:t>досл</w:t>
      </w:r>
      <w:proofErr w:type="gramEnd"/>
      <w:r w:rsidRPr="00121041">
        <w:rPr>
          <w:lang w:val="ru-RU" w:eastAsia="ru-RU"/>
        </w:rPr>
        <w:t>ідження туризму займає</w:t>
      </w:r>
      <w:r w:rsidR="002A23E7" w:rsidRPr="00121041">
        <w:rPr>
          <w:lang w:val="ru-RU" w:eastAsia="ru-RU"/>
        </w:rPr>
        <w:t xml:space="preserve"> </w:t>
      </w:r>
      <w:r w:rsidR="00961E27" w:rsidRPr="00121041">
        <w:rPr>
          <w:lang w:val="ru-RU" w:eastAsia="ru-RU"/>
        </w:rPr>
        <w:t xml:space="preserve">проблема </w:t>
      </w:r>
      <w:r w:rsidR="002D5F4B" w:rsidRPr="00121041">
        <w:rPr>
          <w:lang w:val="ru-RU" w:eastAsia="ru-RU"/>
        </w:rPr>
        <w:t>залучення моло</w:t>
      </w:r>
      <w:r w:rsidR="002A23E7" w:rsidRPr="00121041">
        <w:rPr>
          <w:lang w:val="ru-RU" w:eastAsia="ru-RU"/>
        </w:rPr>
        <w:t xml:space="preserve">ді до туристсько-спортивної діяльності, що визначило </w:t>
      </w:r>
      <w:r w:rsidR="006B09BB" w:rsidRPr="00121041">
        <w:rPr>
          <w:lang w:val="ru-RU" w:eastAsia="ru-RU"/>
        </w:rPr>
        <w:t xml:space="preserve">тему нашої роботи </w:t>
      </w:r>
      <w:r w:rsidR="00B37199" w:rsidRPr="00121041">
        <w:rPr>
          <w:lang w:val="ru-RU" w:eastAsia="ru-RU"/>
        </w:rPr>
        <w:t>«</w:t>
      </w:r>
      <w:r w:rsidR="002306FA" w:rsidRPr="00121041">
        <w:rPr>
          <w:rFonts w:eastAsia="Times New Roman"/>
          <w:szCs w:val="28"/>
          <w:lang w:val="ru-RU" w:eastAsia="ru-RU"/>
        </w:rPr>
        <w:t>Особливості підготовки студентів факультету фізичного виховання до туристичної діяльності</w:t>
      </w:r>
      <w:r w:rsidR="00B37199" w:rsidRPr="00121041">
        <w:rPr>
          <w:rFonts w:eastAsia="Times New Roman"/>
          <w:szCs w:val="28"/>
          <w:lang w:val="ru-RU" w:eastAsia="ru-RU"/>
        </w:rPr>
        <w:t xml:space="preserve">» </w:t>
      </w:r>
      <w:r w:rsidR="002306FA" w:rsidRPr="00121041">
        <w:rPr>
          <w:rFonts w:eastAsia="Times New Roman"/>
          <w:szCs w:val="28"/>
          <w:lang w:val="ru-RU" w:eastAsia="ru-RU"/>
        </w:rPr>
        <w:t>.</w:t>
      </w:r>
    </w:p>
    <w:p w:rsidR="00101DD9" w:rsidRPr="00121041" w:rsidRDefault="00101DD9" w:rsidP="008C5662">
      <w:pPr>
        <w:rPr>
          <w:szCs w:val="28"/>
        </w:rPr>
      </w:pPr>
      <w:r w:rsidRPr="00121041">
        <w:rPr>
          <w:szCs w:val="28"/>
        </w:rPr>
        <w:t>Об</w:t>
      </w:r>
      <w:r w:rsidR="00A44398" w:rsidRPr="00121041">
        <w:rPr>
          <w:szCs w:val="28"/>
        </w:rPr>
        <w:t>’</w:t>
      </w:r>
      <w:r w:rsidRPr="00121041">
        <w:rPr>
          <w:szCs w:val="28"/>
        </w:rPr>
        <w:t xml:space="preserve">єкт дослідження </w:t>
      </w:r>
      <w:r w:rsidR="00171569" w:rsidRPr="00121041">
        <w:rPr>
          <w:szCs w:val="28"/>
        </w:rPr>
        <w:t>–</w:t>
      </w:r>
      <w:r w:rsidRPr="00121041">
        <w:rPr>
          <w:szCs w:val="28"/>
        </w:rPr>
        <w:t xml:space="preserve"> </w:t>
      </w:r>
      <w:r w:rsidR="00472C42" w:rsidRPr="00121041">
        <w:rPr>
          <w:szCs w:val="24"/>
        </w:rPr>
        <w:t>процес</w:t>
      </w:r>
      <w:r w:rsidR="00472C42" w:rsidRPr="00121041">
        <w:rPr>
          <w:szCs w:val="28"/>
        </w:rPr>
        <w:t xml:space="preserve"> підготовки студентів факультету фізичного виховання до туристсько-спортивної діяльності</w:t>
      </w:r>
      <w:r w:rsidR="00171569" w:rsidRPr="00121041">
        <w:rPr>
          <w:szCs w:val="28"/>
        </w:rPr>
        <w:t>.</w:t>
      </w:r>
    </w:p>
    <w:p w:rsidR="00804DE6" w:rsidRPr="00121041" w:rsidRDefault="00171569" w:rsidP="008C5662">
      <w:pPr>
        <w:rPr>
          <w:rFonts w:eastAsia="Times New Roman"/>
          <w:szCs w:val="28"/>
          <w:lang w:eastAsia="uk-UA"/>
        </w:rPr>
      </w:pPr>
      <w:r w:rsidRPr="00121041">
        <w:rPr>
          <w:szCs w:val="28"/>
        </w:rPr>
        <w:t xml:space="preserve">Предмет дослідження </w:t>
      </w:r>
      <w:r w:rsidR="00331643" w:rsidRPr="00121041">
        <w:rPr>
          <w:szCs w:val="28"/>
        </w:rPr>
        <w:t>–</w:t>
      </w:r>
      <w:r w:rsidRPr="00121041">
        <w:rPr>
          <w:szCs w:val="28"/>
        </w:rPr>
        <w:t xml:space="preserve"> </w:t>
      </w:r>
      <w:r w:rsidR="002D5F4B" w:rsidRPr="00121041">
        <w:rPr>
          <w:szCs w:val="28"/>
        </w:rPr>
        <w:t>туристсько-спорт</w:t>
      </w:r>
      <w:r w:rsidR="00DF65D2" w:rsidRPr="00121041">
        <w:rPr>
          <w:szCs w:val="28"/>
        </w:rPr>
        <w:t>и</w:t>
      </w:r>
      <w:r w:rsidR="008D2078" w:rsidRPr="00121041">
        <w:rPr>
          <w:szCs w:val="28"/>
        </w:rPr>
        <w:t>вна діяльність</w:t>
      </w:r>
      <w:r w:rsidR="00804DE6" w:rsidRPr="00121041">
        <w:rPr>
          <w:szCs w:val="28"/>
        </w:rPr>
        <w:t>.</w:t>
      </w:r>
      <w:r w:rsidR="00472C42" w:rsidRPr="00121041">
        <w:rPr>
          <w:rFonts w:eastAsia="Times New Roman"/>
          <w:szCs w:val="28"/>
          <w:lang w:eastAsia="uk-UA"/>
        </w:rPr>
        <w:t xml:space="preserve"> </w:t>
      </w:r>
    </w:p>
    <w:p w:rsidR="00101DD9" w:rsidRPr="00121041" w:rsidRDefault="00101DD9" w:rsidP="008C5662">
      <w:pPr>
        <w:rPr>
          <w:szCs w:val="28"/>
        </w:rPr>
      </w:pPr>
      <w:r w:rsidRPr="00121041">
        <w:rPr>
          <w:szCs w:val="28"/>
        </w:rPr>
        <w:t>Суб</w:t>
      </w:r>
      <w:r w:rsidR="00A44398" w:rsidRPr="00121041">
        <w:rPr>
          <w:szCs w:val="28"/>
        </w:rPr>
        <w:t>’</w:t>
      </w:r>
      <w:r w:rsidRPr="00121041">
        <w:rPr>
          <w:szCs w:val="28"/>
        </w:rPr>
        <w:t xml:space="preserve">єкт дослідження </w:t>
      </w:r>
      <w:r w:rsidR="00325C73" w:rsidRPr="00121041">
        <w:rPr>
          <w:szCs w:val="28"/>
        </w:rPr>
        <w:t>–</w:t>
      </w:r>
      <w:r w:rsidRPr="00121041">
        <w:rPr>
          <w:szCs w:val="28"/>
        </w:rPr>
        <w:t xml:space="preserve"> </w:t>
      </w:r>
      <w:r w:rsidR="00472C42" w:rsidRPr="00121041">
        <w:rPr>
          <w:szCs w:val="28"/>
        </w:rPr>
        <w:t>студенти 1 курсу факультету фізичного виховання</w:t>
      </w:r>
      <w:r w:rsidRPr="00121041">
        <w:rPr>
          <w:szCs w:val="28"/>
        </w:rPr>
        <w:t>.</w:t>
      </w:r>
    </w:p>
    <w:p w:rsidR="002430AC" w:rsidRPr="00121041" w:rsidRDefault="006E3785" w:rsidP="008C5662">
      <w:pPr>
        <w:ind w:firstLine="720"/>
        <w:rPr>
          <w:szCs w:val="28"/>
        </w:rPr>
      </w:pPr>
      <w:r w:rsidRPr="00121041">
        <w:rPr>
          <w:szCs w:val="24"/>
        </w:rPr>
        <w:t xml:space="preserve">Дослідження базується на </w:t>
      </w:r>
      <w:r w:rsidRPr="00121041">
        <w:rPr>
          <w:szCs w:val="24"/>
          <w:lang w:eastAsia="ru-RU"/>
        </w:rPr>
        <w:t>гіпотезі</w:t>
      </w:r>
      <w:r w:rsidRPr="00121041">
        <w:rPr>
          <w:b/>
          <w:szCs w:val="24"/>
          <w:lang w:eastAsia="ru-RU"/>
        </w:rPr>
        <w:t>,</w:t>
      </w:r>
      <w:r w:rsidRPr="00121041">
        <w:rPr>
          <w:szCs w:val="24"/>
          <w:lang w:eastAsia="ru-RU"/>
        </w:rPr>
        <w:t xml:space="preserve"> </w:t>
      </w:r>
      <w:r w:rsidRPr="00121041">
        <w:rPr>
          <w:szCs w:val="24"/>
        </w:rPr>
        <w:t xml:space="preserve">згідно з якою </w:t>
      </w:r>
      <w:r w:rsidRPr="00121041">
        <w:rPr>
          <w:szCs w:val="28"/>
        </w:rPr>
        <w:t>підготовка студентів факультету фізичного виховання до туристсько-спортивної діяльності</w:t>
      </w:r>
      <w:r w:rsidRPr="00121041">
        <w:rPr>
          <w:szCs w:val="24"/>
        </w:rPr>
        <w:t xml:space="preserve"> набуватиме ефективності за умов </w:t>
      </w:r>
      <w:r w:rsidR="0016709E" w:rsidRPr="00121041">
        <w:rPr>
          <w:szCs w:val="24"/>
        </w:rPr>
        <w:t xml:space="preserve">підвищення рівня їх </w:t>
      </w:r>
      <w:r w:rsidR="006B09BB" w:rsidRPr="00121041">
        <w:rPr>
          <w:szCs w:val="24"/>
        </w:rPr>
        <w:t>фізичної підготовленості</w:t>
      </w:r>
      <w:r w:rsidR="00804DE6" w:rsidRPr="00121041">
        <w:rPr>
          <w:szCs w:val="28"/>
        </w:rPr>
        <w:t xml:space="preserve">, спеціальної фізичної </w:t>
      </w:r>
      <w:r w:rsidR="00804DE6" w:rsidRPr="00121041">
        <w:rPr>
          <w:szCs w:val="24"/>
        </w:rPr>
        <w:t>підготовленості, технічної та тактичної підготовленості.</w:t>
      </w:r>
    </w:p>
    <w:p w:rsidR="002430AC" w:rsidRPr="00121041" w:rsidRDefault="002430AC" w:rsidP="008C5662">
      <w:pPr>
        <w:pStyle w:val="1"/>
      </w:pPr>
      <w:bookmarkStart w:id="6" w:name="_Toc57857850"/>
      <w:r w:rsidRPr="00121041">
        <w:lastRenderedPageBreak/>
        <w:t>1 ОГЛЯД ЛІТЕРАТУРИ</w:t>
      </w:r>
      <w:bookmarkEnd w:id="6"/>
    </w:p>
    <w:p w:rsidR="002430AC" w:rsidRPr="00121041" w:rsidRDefault="002430AC" w:rsidP="008C5662"/>
    <w:p w:rsidR="002F789A" w:rsidRPr="00121041" w:rsidRDefault="002F789A" w:rsidP="008C5662">
      <w:pPr>
        <w:pStyle w:val="2"/>
        <w:rPr>
          <w:lang w:val="uk-UA"/>
        </w:rPr>
      </w:pPr>
      <w:bookmarkStart w:id="7" w:name="_Toc57857851"/>
      <w:r w:rsidRPr="00121041">
        <w:rPr>
          <w:lang w:val="uk-UA"/>
        </w:rPr>
        <w:t xml:space="preserve">1.1 </w:t>
      </w:r>
      <w:r w:rsidR="008D2078" w:rsidRPr="00121041">
        <w:t xml:space="preserve">Теоретичні аспекти </w:t>
      </w:r>
      <w:r w:rsidR="008D2078" w:rsidRPr="00121041">
        <w:rPr>
          <w:lang w:val="uk-UA"/>
        </w:rPr>
        <w:t>т</w:t>
      </w:r>
      <w:r w:rsidRPr="00121041">
        <w:rPr>
          <w:lang w:val="uk-UA"/>
        </w:rPr>
        <w:t>уристсько-спортивн</w:t>
      </w:r>
      <w:r w:rsidR="008D2078" w:rsidRPr="00121041">
        <w:rPr>
          <w:lang w:val="uk-UA"/>
        </w:rPr>
        <w:t>ої діяльності</w:t>
      </w:r>
      <w:bookmarkEnd w:id="7"/>
      <w:r w:rsidRPr="00121041">
        <w:rPr>
          <w:lang w:val="uk-UA"/>
        </w:rPr>
        <w:t xml:space="preserve"> </w:t>
      </w:r>
    </w:p>
    <w:p w:rsidR="006224EF" w:rsidRPr="00121041" w:rsidRDefault="006224EF" w:rsidP="008C5662">
      <w:pPr>
        <w:rPr>
          <w:lang w:eastAsia="ru-RU"/>
        </w:rPr>
      </w:pPr>
    </w:p>
    <w:p w:rsidR="006224EF" w:rsidRPr="00121041" w:rsidRDefault="006224EF" w:rsidP="008C5662">
      <w:pPr>
        <w:rPr>
          <w:lang w:eastAsia="ru-RU"/>
        </w:rPr>
      </w:pPr>
      <w:r w:rsidRPr="00121041">
        <w:rPr>
          <w:lang w:eastAsia="ru-RU"/>
        </w:rPr>
        <w:t>Туризм в Україні служить важливим засобом гармонійного розвитку, зміцнення здоров’я, виховання сучасної людини</w:t>
      </w:r>
      <w:r w:rsidR="00674DD6" w:rsidRPr="00121041">
        <w:t xml:space="preserve">. </w:t>
      </w:r>
      <w:r w:rsidRPr="00121041">
        <w:rPr>
          <w:lang w:eastAsia="ru-RU"/>
        </w:rPr>
        <w:t xml:space="preserve">Актуальність розвитку туристичної діяльності як суспільно-соціального явища підкреслена в Законі України </w:t>
      </w:r>
      <w:r w:rsidR="00401F73" w:rsidRPr="00121041">
        <w:rPr>
          <w:lang w:eastAsia="ru-RU"/>
        </w:rPr>
        <w:t>«</w:t>
      </w:r>
      <w:r w:rsidRPr="00121041">
        <w:rPr>
          <w:lang w:eastAsia="ru-RU"/>
        </w:rPr>
        <w:t xml:space="preserve">Про внесення змін до закону України </w:t>
      </w:r>
      <w:r w:rsidR="00401F73" w:rsidRPr="00121041">
        <w:rPr>
          <w:lang w:eastAsia="ru-RU"/>
        </w:rPr>
        <w:t>«</w:t>
      </w:r>
      <w:r w:rsidRPr="00121041">
        <w:rPr>
          <w:lang w:eastAsia="ru-RU"/>
        </w:rPr>
        <w:t>Про туризм</w:t>
      </w:r>
      <w:r w:rsidR="00B37199" w:rsidRPr="00121041">
        <w:rPr>
          <w:lang w:eastAsia="ru-RU"/>
        </w:rPr>
        <w:t xml:space="preserve">» </w:t>
      </w:r>
      <w:r w:rsidRPr="00121041">
        <w:rPr>
          <w:lang w:eastAsia="ru-RU"/>
        </w:rPr>
        <w:t xml:space="preserve"> у якості засобів, покликаних охороняти і зміцнювати здоров’я людей, забезпечувати змістовне дозвілля населення країни. Особлива роль в розвитку туристичної діяльності відводиться фізкультурним організаціям. У тому ж плані туризм є одним з найбільш масових і доступних засобів фізичного вдосконалення людей на сучасному етапі розвитку суспільства [</w:t>
      </w:r>
      <w:fldSimple w:instr=" REF _Ref55424327 \r \h  \* MERGEFORMAT ">
        <w:r w:rsidR="00401F73" w:rsidRPr="00121041">
          <w:rPr>
            <w:lang w:eastAsia="ru-RU"/>
          </w:rPr>
          <w:t>16</w:t>
        </w:r>
      </w:fldSimple>
      <w:r w:rsidRPr="00121041">
        <w:rPr>
          <w:lang w:eastAsia="ru-RU"/>
        </w:rPr>
        <w:t>].</w:t>
      </w:r>
    </w:p>
    <w:p w:rsidR="006224EF" w:rsidRPr="00121041" w:rsidRDefault="006224EF" w:rsidP="008C5662">
      <w:pPr>
        <w:rPr>
          <w:lang w:val="ru-RU" w:eastAsia="ru-RU"/>
        </w:rPr>
      </w:pPr>
      <w:r w:rsidRPr="00121041">
        <w:rPr>
          <w:lang w:val="ru-RU" w:eastAsia="ru-RU"/>
        </w:rPr>
        <w:t xml:space="preserve">Подібна увага </w:t>
      </w:r>
      <w:proofErr w:type="gramStart"/>
      <w:r w:rsidRPr="00121041">
        <w:rPr>
          <w:lang w:val="ru-RU" w:eastAsia="ru-RU"/>
        </w:rPr>
        <w:t>до</w:t>
      </w:r>
      <w:proofErr w:type="gramEnd"/>
      <w:r w:rsidRPr="00121041">
        <w:rPr>
          <w:lang w:val="ru-RU" w:eastAsia="ru-RU"/>
        </w:rPr>
        <w:t xml:space="preserve"> туризму не випадкова. Використання туризму, як </w:t>
      </w:r>
      <w:proofErr w:type="gramStart"/>
      <w:r w:rsidRPr="00121041">
        <w:rPr>
          <w:lang w:val="ru-RU" w:eastAsia="ru-RU"/>
        </w:rPr>
        <w:t>активного</w:t>
      </w:r>
      <w:proofErr w:type="gramEnd"/>
      <w:r w:rsidRPr="00121041">
        <w:rPr>
          <w:lang w:val="ru-RU" w:eastAsia="ru-RU"/>
        </w:rPr>
        <w:t xml:space="preserve"> засобу виховання особи, дозволяє позитивно впливати на формування життєво необхідних людині умінь і навичок, вдосконалення її рухових здібностей, розвиток морально-вольових і інтелектуальних якостей. Крім того, до участі в заняттях туризмом можуть бути залучені ті, що займаються </w:t>
      </w:r>
      <w:proofErr w:type="gramStart"/>
      <w:r w:rsidRPr="00121041">
        <w:rPr>
          <w:lang w:val="ru-RU" w:eastAsia="ru-RU"/>
        </w:rPr>
        <w:t>р</w:t>
      </w:r>
      <w:proofErr w:type="gramEnd"/>
      <w:r w:rsidRPr="00121041">
        <w:rPr>
          <w:lang w:val="ru-RU" w:eastAsia="ru-RU"/>
        </w:rPr>
        <w:t>ізноманітними суспільно-корисними справам.</w:t>
      </w:r>
    </w:p>
    <w:p w:rsidR="006224EF" w:rsidRPr="00121041" w:rsidRDefault="006224EF" w:rsidP="008C5662">
      <w:pPr>
        <w:rPr>
          <w:lang w:val="ru-RU" w:eastAsia="ru-RU"/>
        </w:rPr>
      </w:pPr>
      <w:r w:rsidRPr="00121041">
        <w:rPr>
          <w:lang w:val="ru-RU" w:eastAsia="ru-RU"/>
        </w:rPr>
        <w:t xml:space="preserve">Фізичне виховання в нашій </w:t>
      </w:r>
      <w:proofErr w:type="gramStart"/>
      <w:r w:rsidRPr="00121041">
        <w:rPr>
          <w:lang w:val="ru-RU" w:eastAsia="ru-RU"/>
        </w:rPr>
        <w:t>країн</w:t>
      </w:r>
      <w:proofErr w:type="gramEnd"/>
      <w:r w:rsidRPr="00121041">
        <w:rPr>
          <w:lang w:val="ru-RU" w:eastAsia="ru-RU"/>
        </w:rPr>
        <w:t>і</w:t>
      </w:r>
      <w:r w:rsidR="00344116" w:rsidRPr="00121041">
        <w:rPr>
          <w:lang w:val="ru-RU" w:eastAsia="ru-RU"/>
        </w:rPr>
        <w:t xml:space="preserve"> – </w:t>
      </w:r>
      <w:r w:rsidRPr="00121041">
        <w:rPr>
          <w:lang w:val="ru-RU" w:eastAsia="ru-RU"/>
        </w:rPr>
        <w:t xml:space="preserve">обов’язковий компонент навчального процесу. Тому усі засоби, форми і методи системи фізичного виховання мають бути націлені на забезпечення діалектичного взаємозв’язку фізичного виховання з практикою трудової і оборонної діяльності людини, на оздоровчу спрямованість заходів його фізичного вдосконалення, на виховання людини всебічно гармонійно розвиненою особою. </w:t>
      </w:r>
      <w:proofErr w:type="gramStart"/>
      <w:r w:rsidRPr="00121041">
        <w:rPr>
          <w:lang w:val="ru-RU" w:eastAsia="ru-RU"/>
        </w:rPr>
        <w:t>З</w:t>
      </w:r>
      <w:proofErr w:type="gramEnd"/>
      <w:r w:rsidRPr="00121041">
        <w:rPr>
          <w:lang w:val="ru-RU" w:eastAsia="ru-RU"/>
        </w:rPr>
        <w:t>і сказаного ясно, що заняття туризмом не можна розглядати як короткочасну розвагу, як самоціль для задоволення передусім особистих інтересів людини, у відриві від розумового, трудового,морального і естетичного виховання.</w:t>
      </w:r>
    </w:p>
    <w:p w:rsidR="006224EF" w:rsidRPr="00121041" w:rsidRDefault="006224EF" w:rsidP="008C5662">
      <w:pPr>
        <w:rPr>
          <w:lang w:eastAsia="ru-RU"/>
        </w:rPr>
      </w:pPr>
    </w:p>
    <w:p w:rsidR="006224EF" w:rsidRPr="00121041" w:rsidRDefault="006224EF" w:rsidP="008C5662">
      <w:pPr>
        <w:rPr>
          <w:szCs w:val="28"/>
        </w:rPr>
      </w:pPr>
      <w:r w:rsidRPr="00121041">
        <w:rPr>
          <w:szCs w:val="28"/>
        </w:rPr>
        <w:lastRenderedPageBreak/>
        <w:t xml:space="preserve">Туризм в Україні може і повинен стати засобом загальнодоступного і повноцінного відпочинку й оздоровлення, а також ознайомлення з історико-культурною спадщиною та сьогоденням нашого народу і держави </w:t>
      </w:r>
      <w:r w:rsidRPr="00121041">
        <w:rPr>
          <w:szCs w:val="28"/>
          <w:lang w:val="ru-RU"/>
        </w:rPr>
        <w:t>[</w:t>
      </w:r>
      <w:fldSimple w:instr=" REF _Ref55411661 \r \h  \* MERGEFORMAT ">
        <w:r w:rsidR="00401F73" w:rsidRPr="00121041">
          <w:rPr>
            <w:szCs w:val="28"/>
            <w:lang w:val="ru-RU"/>
          </w:rPr>
          <w:t>19</w:t>
        </w:r>
      </w:fldSimple>
      <w:r w:rsidRPr="00121041">
        <w:rPr>
          <w:szCs w:val="28"/>
          <w:lang w:val="ru-RU"/>
        </w:rPr>
        <w:t>]</w:t>
      </w:r>
      <w:r w:rsidRPr="00121041">
        <w:rPr>
          <w:szCs w:val="28"/>
        </w:rPr>
        <w:t>.</w:t>
      </w:r>
    </w:p>
    <w:p w:rsidR="00B349E7" w:rsidRPr="00121041" w:rsidRDefault="00A612E8" w:rsidP="008C5662">
      <w:pPr>
        <w:rPr>
          <w:lang w:val="ru-RU" w:eastAsia="ru-RU"/>
        </w:rPr>
      </w:pPr>
      <w:r w:rsidRPr="00121041">
        <w:rPr>
          <w:lang w:val="ru-RU" w:eastAsia="ru-RU"/>
        </w:rPr>
        <w:t xml:space="preserve">В історії цивілізації визначення поняття </w:t>
      </w:r>
      <w:r w:rsidR="00401F73" w:rsidRPr="00121041">
        <w:rPr>
          <w:lang w:val="ru-RU" w:eastAsia="ru-RU"/>
        </w:rPr>
        <w:t>«</w:t>
      </w:r>
      <w:r w:rsidRPr="00121041">
        <w:rPr>
          <w:rFonts w:ascii="TimesNewRoman,Italic" w:hAnsi="TimesNewRoman,Italic" w:cs="TimesNewRoman,Italic"/>
          <w:iCs/>
          <w:lang w:val="ru-RU" w:eastAsia="ru-RU"/>
        </w:rPr>
        <w:t>туризм</w:t>
      </w:r>
      <w:r w:rsidR="00B37199" w:rsidRPr="00121041">
        <w:rPr>
          <w:lang w:val="ru-RU" w:eastAsia="ru-RU"/>
        </w:rPr>
        <w:t xml:space="preserve">» </w:t>
      </w:r>
      <w:r w:rsidRPr="00121041">
        <w:rPr>
          <w:lang w:val="ru-RU" w:eastAsia="ru-RU"/>
        </w:rPr>
        <w:t xml:space="preserve"> закладені</w:t>
      </w:r>
      <w:r w:rsidR="00D363AE" w:rsidRPr="00121041">
        <w:rPr>
          <w:lang w:val="ru-RU" w:eastAsia="ru-RU"/>
        </w:rPr>
        <w:t xml:space="preserve"> </w:t>
      </w:r>
      <w:r w:rsidR="00F77706" w:rsidRPr="00121041">
        <w:rPr>
          <w:lang w:val="ru-RU" w:eastAsia="ru-RU"/>
        </w:rPr>
        <w:t xml:space="preserve">греками. Так, </w:t>
      </w:r>
      <w:r w:rsidRPr="00121041">
        <w:rPr>
          <w:lang w:val="ru-RU" w:eastAsia="ru-RU"/>
        </w:rPr>
        <w:t xml:space="preserve">тур </w:t>
      </w:r>
      <w:r w:rsidR="00F77706" w:rsidRPr="00121041">
        <w:rPr>
          <w:lang w:val="ru-RU" w:eastAsia="ru-RU"/>
        </w:rPr>
        <w:t>–</w:t>
      </w:r>
      <w:r w:rsidRPr="00121041">
        <w:rPr>
          <w:lang w:val="ru-RU" w:eastAsia="ru-RU"/>
        </w:rPr>
        <w:t xml:space="preserve"> грецьке</w:t>
      </w:r>
      <w:r w:rsidR="00F77706" w:rsidRPr="00121041">
        <w:rPr>
          <w:lang w:val="ru-RU" w:eastAsia="ru-RU"/>
        </w:rPr>
        <w:t xml:space="preserve"> </w:t>
      </w:r>
      <w:r w:rsidRPr="00121041">
        <w:rPr>
          <w:lang w:val="ru-RU" w:eastAsia="ru-RU"/>
        </w:rPr>
        <w:t xml:space="preserve">слово, що означає </w:t>
      </w:r>
      <w:r w:rsidR="00401F73" w:rsidRPr="00121041">
        <w:rPr>
          <w:lang w:val="ru-RU" w:eastAsia="ru-RU"/>
        </w:rPr>
        <w:t>«</w:t>
      </w:r>
      <w:r w:rsidRPr="00121041">
        <w:rPr>
          <w:lang w:val="ru-RU" w:eastAsia="ru-RU"/>
        </w:rPr>
        <w:t>подорож</w:t>
      </w:r>
      <w:r w:rsidR="00B37199" w:rsidRPr="00121041">
        <w:rPr>
          <w:lang w:val="ru-RU" w:eastAsia="ru-RU"/>
        </w:rPr>
        <w:t>»</w:t>
      </w:r>
      <w:proofErr w:type="gramStart"/>
      <w:r w:rsidR="00B37199" w:rsidRPr="00121041">
        <w:rPr>
          <w:lang w:val="ru-RU" w:eastAsia="ru-RU"/>
        </w:rPr>
        <w:t xml:space="preserve"> </w:t>
      </w:r>
      <w:r w:rsidRPr="00121041">
        <w:rPr>
          <w:lang w:val="ru-RU" w:eastAsia="ru-RU"/>
        </w:rPr>
        <w:t>.</w:t>
      </w:r>
      <w:proofErr w:type="gramEnd"/>
      <w:r w:rsidRPr="00121041">
        <w:rPr>
          <w:lang w:val="ru-RU" w:eastAsia="ru-RU"/>
        </w:rPr>
        <w:t xml:space="preserve"> Адам</w:t>
      </w:r>
      <w:r w:rsidR="00D363AE" w:rsidRPr="00121041">
        <w:rPr>
          <w:lang w:val="ru-RU" w:eastAsia="ru-RU"/>
        </w:rPr>
        <w:t xml:space="preserve"> </w:t>
      </w:r>
      <w:r w:rsidRPr="00121041">
        <w:rPr>
          <w:lang w:val="ru-RU" w:eastAsia="ru-RU"/>
        </w:rPr>
        <w:t>Сміт XVIII ст., проаналізувавши соціальні особливості</w:t>
      </w:r>
      <w:r w:rsidR="00D363AE" w:rsidRPr="00121041">
        <w:rPr>
          <w:lang w:val="ru-RU" w:eastAsia="ru-RU"/>
        </w:rPr>
        <w:t xml:space="preserve"> </w:t>
      </w:r>
      <w:r w:rsidR="00F77706" w:rsidRPr="00121041">
        <w:rPr>
          <w:lang w:val="ru-RU" w:eastAsia="ru-RU"/>
        </w:rPr>
        <w:t xml:space="preserve">мандрівників, назвав їх </w:t>
      </w:r>
      <w:r w:rsidRPr="00121041">
        <w:rPr>
          <w:lang w:val="ru-RU" w:eastAsia="ru-RU"/>
        </w:rPr>
        <w:t>туристами, пізніше всі атрибути подорожі,</w:t>
      </w:r>
      <w:r w:rsidR="00D363AE" w:rsidRPr="00121041">
        <w:rPr>
          <w:lang w:val="ru-RU" w:eastAsia="ru-RU"/>
        </w:rPr>
        <w:t xml:space="preserve"> </w:t>
      </w:r>
      <w:r w:rsidR="00F77706" w:rsidRPr="00121041">
        <w:rPr>
          <w:lang w:val="ru-RU" w:eastAsia="ru-RU"/>
        </w:rPr>
        <w:t>як зауважує І.</w:t>
      </w:r>
      <w:r w:rsidRPr="00121041">
        <w:rPr>
          <w:lang w:val="ru-RU" w:eastAsia="ru-RU"/>
        </w:rPr>
        <w:t>В. Зорін, називались прикметником (туристський чи</w:t>
      </w:r>
      <w:r w:rsidR="00D363AE" w:rsidRPr="00121041">
        <w:rPr>
          <w:lang w:val="ru-RU" w:eastAsia="ru-RU"/>
        </w:rPr>
        <w:t xml:space="preserve"> </w:t>
      </w:r>
      <w:r w:rsidRPr="00121041">
        <w:rPr>
          <w:lang w:val="ru-RU" w:eastAsia="ru-RU"/>
        </w:rPr>
        <w:t xml:space="preserve">туристичний), </w:t>
      </w:r>
      <w:r w:rsidR="00F77706" w:rsidRPr="00121041">
        <w:rPr>
          <w:lang w:val="ru-RU" w:eastAsia="ru-RU"/>
        </w:rPr>
        <w:t xml:space="preserve">і от, нарешті, термін </w:t>
      </w:r>
      <w:r w:rsidR="00B37199" w:rsidRPr="00121041">
        <w:rPr>
          <w:lang w:val="ru-RU" w:eastAsia="ru-RU"/>
        </w:rPr>
        <w:t>«</w:t>
      </w:r>
      <w:r w:rsidR="00F77706" w:rsidRPr="00121041">
        <w:rPr>
          <w:lang w:val="ru-RU" w:eastAsia="ru-RU"/>
        </w:rPr>
        <w:t>туризм</w:t>
      </w:r>
      <w:r w:rsidR="00B37199" w:rsidRPr="00121041">
        <w:rPr>
          <w:lang w:val="ru-RU" w:eastAsia="ru-RU"/>
        </w:rPr>
        <w:t xml:space="preserve">» </w:t>
      </w:r>
      <w:r w:rsidR="00F77706" w:rsidRPr="00121041">
        <w:rPr>
          <w:lang w:val="ru-RU" w:eastAsia="ru-RU"/>
        </w:rPr>
        <w:t xml:space="preserve"> </w:t>
      </w:r>
      <w:r w:rsidRPr="00121041">
        <w:rPr>
          <w:lang w:val="ru-RU" w:eastAsia="ru-RU"/>
        </w:rPr>
        <w:t xml:space="preserve"> був винайдений для</w:t>
      </w:r>
      <w:r w:rsidR="00D363AE" w:rsidRPr="00121041">
        <w:rPr>
          <w:lang w:val="ru-RU" w:eastAsia="ru-RU"/>
        </w:rPr>
        <w:t xml:space="preserve"> </w:t>
      </w:r>
      <w:r w:rsidRPr="00121041">
        <w:rPr>
          <w:lang w:val="ru-RU" w:eastAsia="ru-RU"/>
        </w:rPr>
        <w:t>позначення явища і теорії туризму [</w:t>
      </w:r>
      <w:fldSimple w:instr=" REF _Ref57838705 \r \h  \* MERGEFORMAT ">
        <w:r w:rsidR="00401F73" w:rsidRPr="00121041">
          <w:rPr>
            <w:lang w:val="ru-RU" w:eastAsia="ru-RU"/>
          </w:rPr>
          <w:t>18</w:t>
        </w:r>
      </w:fldSimple>
      <w:r w:rsidRPr="00121041">
        <w:rPr>
          <w:lang w:val="ru-RU" w:eastAsia="ru-RU"/>
        </w:rPr>
        <w:t>]</w:t>
      </w:r>
      <w:r w:rsidR="00D363AE" w:rsidRPr="00121041">
        <w:rPr>
          <w:lang w:val="ru-RU" w:eastAsia="ru-RU"/>
        </w:rPr>
        <w:t>.</w:t>
      </w:r>
      <w:r w:rsidR="00EB5473" w:rsidRPr="00121041">
        <w:rPr>
          <w:lang w:val="ru-RU" w:eastAsia="ru-RU"/>
        </w:rPr>
        <w:t xml:space="preserve"> </w:t>
      </w:r>
    </w:p>
    <w:p w:rsidR="00D363AE" w:rsidRPr="00121041" w:rsidRDefault="00EB5473" w:rsidP="008C5662">
      <w:pPr>
        <w:rPr>
          <w:lang w:val="ru-RU" w:eastAsia="ru-RU"/>
        </w:rPr>
      </w:pPr>
      <w:proofErr w:type="gramStart"/>
      <w:r w:rsidRPr="00121041">
        <w:rPr>
          <w:lang w:val="ru-RU" w:eastAsia="ru-RU"/>
        </w:rPr>
        <w:t>В.К. </w:t>
      </w:r>
      <w:r w:rsidR="00F77706" w:rsidRPr="00121041">
        <w:rPr>
          <w:lang w:val="ru-RU" w:eastAsia="ru-RU"/>
        </w:rPr>
        <w:t>Федорченко, І.</w:t>
      </w:r>
      <w:r w:rsidR="00A612E8" w:rsidRPr="00121041">
        <w:rPr>
          <w:lang w:val="ru-RU" w:eastAsia="ru-RU"/>
        </w:rPr>
        <w:t>М. Мініч стверджують, що у французькій</w:t>
      </w:r>
      <w:r w:rsidR="00D363AE" w:rsidRPr="00121041">
        <w:rPr>
          <w:lang w:val="ru-RU" w:eastAsia="ru-RU"/>
        </w:rPr>
        <w:t xml:space="preserve"> </w:t>
      </w:r>
      <w:r w:rsidR="00A612E8" w:rsidRPr="00121041">
        <w:rPr>
          <w:lang w:val="ru-RU" w:eastAsia="ru-RU"/>
        </w:rPr>
        <w:t xml:space="preserve">мові слово </w:t>
      </w:r>
      <w:r w:rsidR="00401F73" w:rsidRPr="00121041">
        <w:rPr>
          <w:lang w:val="ru-RU" w:eastAsia="ru-RU"/>
        </w:rPr>
        <w:t>«</w:t>
      </w:r>
      <w:r w:rsidR="00A612E8" w:rsidRPr="00121041">
        <w:rPr>
          <w:rFonts w:ascii="TimesNewRoman,Italic" w:hAnsi="TimesNewRoman,Italic" w:cs="TimesNewRoman,Italic"/>
          <w:iCs/>
          <w:lang w:val="ru-RU" w:eastAsia="ru-RU"/>
        </w:rPr>
        <w:t>туризм</w:t>
      </w:r>
      <w:r w:rsidR="00B37199" w:rsidRPr="00121041">
        <w:rPr>
          <w:lang w:val="ru-RU" w:eastAsia="ru-RU"/>
        </w:rPr>
        <w:t xml:space="preserve">» </w:t>
      </w:r>
      <w:r w:rsidR="00A612E8" w:rsidRPr="00121041">
        <w:rPr>
          <w:lang w:val="ru-RU" w:eastAsia="ru-RU"/>
        </w:rPr>
        <w:t xml:space="preserve"> походить від </w:t>
      </w:r>
      <w:r w:rsidR="00F77706" w:rsidRPr="00121041">
        <w:rPr>
          <w:lang w:val="ru-RU" w:eastAsia="ru-RU"/>
        </w:rPr>
        <w:t>–</w:t>
      </w:r>
      <w:r w:rsidR="00A612E8" w:rsidRPr="00121041">
        <w:rPr>
          <w:lang w:val="ru-RU" w:eastAsia="ru-RU"/>
        </w:rPr>
        <w:t xml:space="preserve"> подорож (поїздка, похід) у</w:t>
      </w:r>
      <w:r w:rsidR="00D363AE" w:rsidRPr="00121041">
        <w:rPr>
          <w:lang w:val="ru-RU" w:eastAsia="ru-RU"/>
        </w:rPr>
        <w:t xml:space="preserve"> </w:t>
      </w:r>
      <w:r w:rsidR="00A612E8" w:rsidRPr="00121041">
        <w:rPr>
          <w:lang w:val="ru-RU" w:eastAsia="ru-RU"/>
        </w:rPr>
        <w:t>вільний від роботи час, один із видів активного відпочинку; у</w:t>
      </w:r>
      <w:r w:rsidR="00D363AE" w:rsidRPr="00121041">
        <w:rPr>
          <w:lang w:val="ru-RU" w:eastAsia="ru-RU"/>
        </w:rPr>
        <w:t xml:space="preserve"> </w:t>
      </w:r>
      <w:r w:rsidR="00A612E8" w:rsidRPr="00121041">
        <w:rPr>
          <w:lang w:val="ru-RU" w:eastAsia="ru-RU"/>
        </w:rPr>
        <w:t xml:space="preserve">німецькій мові </w:t>
      </w:r>
      <w:r w:rsidR="00B37199" w:rsidRPr="00121041">
        <w:rPr>
          <w:lang w:val="ru-RU" w:eastAsia="ru-RU"/>
        </w:rPr>
        <w:t>«</w:t>
      </w:r>
      <w:r w:rsidR="00A612E8" w:rsidRPr="00121041">
        <w:rPr>
          <w:rFonts w:ascii="TimesNewRoman,Italic" w:hAnsi="TimesNewRoman,Italic" w:cs="TimesNewRoman,Italic"/>
          <w:iCs/>
          <w:lang w:val="ru-RU" w:eastAsia="ru-RU"/>
        </w:rPr>
        <w:t>туризм</w:t>
      </w:r>
      <w:r w:rsidR="00B37199" w:rsidRPr="00121041">
        <w:rPr>
          <w:rFonts w:ascii="TimesNewRoman,Italic" w:hAnsi="TimesNewRoman,Italic" w:cs="TimesNewRoman,Italic"/>
          <w:iCs/>
          <w:lang w:val="ru-RU" w:eastAsia="ru-RU"/>
        </w:rPr>
        <w:t xml:space="preserve">» </w:t>
      </w:r>
      <w:r w:rsidR="00A612E8" w:rsidRPr="00121041">
        <w:rPr>
          <w:rFonts w:ascii="TimesNewRoman,Italic" w:hAnsi="TimesNewRoman,Italic" w:cs="TimesNewRoman,Italic"/>
          <w:iCs/>
          <w:lang w:val="ru-RU" w:eastAsia="ru-RU"/>
        </w:rPr>
        <w:t xml:space="preserve"> </w:t>
      </w:r>
      <w:r w:rsidR="00F77706" w:rsidRPr="00121041">
        <w:rPr>
          <w:lang w:val="ru-RU" w:eastAsia="ru-RU"/>
        </w:rPr>
        <w:t>–</w:t>
      </w:r>
      <w:r w:rsidR="00A612E8" w:rsidRPr="00121041">
        <w:rPr>
          <w:lang w:val="ru-RU" w:eastAsia="ru-RU"/>
        </w:rPr>
        <w:t xml:space="preserve"> це проведення відпочинку в подорожах; в</w:t>
      </w:r>
      <w:r w:rsidR="00D363AE" w:rsidRPr="00121041">
        <w:rPr>
          <w:lang w:val="ru-RU" w:eastAsia="ru-RU"/>
        </w:rPr>
        <w:t xml:space="preserve"> </w:t>
      </w:r>
      <w:r w:rsidR="00A612E8" w:rsidRPr="00121041">
        <w:rPr>
          <w:lang w:val="ru-RU" w:eastAsia="ru-RU"/>
        </w:rPr>
        <w:t xml:space="preserve">італійській </w:t>
      </w:r>
      <w:r w:rsidR="00F77706" w:rsidRPr="00121041">
        <w:rPr>
          <w:lang w:val="ru-RU" w:eastAsia="ru-RU"/>
        </w:rPr>
        <w:t>–</w:t>
      </w:r>
      <w:r w:rsidR="00A612E8" w:rsidRPr="00121041">
        <w:rPr>
          <w:lang w:val="ru-RU" w:eastAsia="ru-RU"/>
        </w:rPr>
        <w:t xml:space="preserve"> мандрування з цікавістю [</w:t>
      </w:r>
      <w:fldSimple w:instr=" REF _Ref57838723 \r \h  \* MERGEFORMAT ">
        <w:r w:rsidR="00401F73" w:rsidRPr="00121041">
          <w:rPr>
            <w:lang w:val="ru-RU" w:eastAsia="ru-RU"/>
          </w:rPr>
          <w:t>48</w:t>
        </w:r>
      </w:fldSimple>
      <w:r w:rsidR="00A612E8" w:rsidRPr="00121041">
        <w:rPr>
          <w:lang w:val="ru-RU" w:eastAsia="ru-RU"/>
        </w:rPr>
        <w:t>]</w:t>
      </w:r>
      <w:r w:rsidR="00D363AE" w:rsidRPr="00121041">
        <w:rPr>
          <w:lang w:val="ru-RU" w:eastAsia="ru-RU"/>
        </w:rPr>
        <w:t>.</w:t>
      </w:r>
      <w:proofErr w:type="gramEnd"/>
      <w:r w:rsidRPr="00121041">
        <w:rPr>
          <w:lang w:val="ru-RU" w:eastAsia="ru-RU"/>
        </w:rPr>
        <w:t xml:space="preserve"> </w:t>
      </w:r>
      <w:r w:rsidR="00F77706" w:rsidRPr="00121041">
        <w:rPr>
          <w:lang w:val="ru-RU" w:eastAsia="ru-RU"/>
        </w:rPr>
        <w:t>На думку А.</w:t>
      </w:r>
      <w:r w:rsidR="00A612E8" w:rsidRPr="00121041">
        <w:rPr>
          <w:lang w:val="ru-RU" w:eastAsia="ru-RU"/>
        </w:rPr>
        <w:t xml:space="preserve">Х. Абукова, </w:t>
      </w:r>
      <w:r w:rsidR="00401F73" w:rsidRPr="00121041">
        <w:rPr>
          <w:lang w:val="ru-RU" w:eastAsia="ru-RU"/>
        </w:rPr>
        <w:t>«</w:t>
      </w:r>
      <w:r w:rsidR="00A612E8" w:rsidRPr="00121041">
        <w:rPr>
          <w:rFonts w:ascii="TimesNewRoman,Italic" w:hAnsi="TimesNewRoman,Italic" w:cs="TimesNewRoman,Italic"/>
          <w:iCs/>
          <w:lang w:val="ru-RU" w:eastAsia="ru-RU"/>
        </w:rPr>
        <w:t>туризм</w:t>
      </w:r>
      <w:r w:rsidR="00B37199" w:rsidRPr="00121041">
        <w:rPr>
          <w:lang w:val="ru-RU" w:eastAsia="ru-RU"/>
        </w:rPr>
        <w:t xml:space="preserve">» </w:t>
      </w:r>
      <w:r w:rsidR="00A612E8" w:rsidRPr="00121041">
        <w:rPr>
          <w:lang w:val="ru-RU" w:eastAsia="ru-RU"/>
        </w:rPr>
        <w:t xml:space="preserve"> </w:t>
      </w:r>
      <w:r w:rsidR="00F77706" w:rsidRPr="00121041">
        <w:rPr>
          <w:lang w:val="ru-RU" w:eastAsia="ru-RU"/>
        </w:rPr>
        <w:t>–</w:t>
      </w:r>
      <w:r w:rsidR="00A612E8" w:rsidRPr="00121041">
        <w:rPr>
          <w:lang w:val="ru-RU" w:eastAsia="ru-RU"/>
        </w:rPr>
        <w:t xml:space="preserve"> поняття, яке не має коренів</w:t>
      </w:r>
      <w:r w:rsidR="00D363AE" w:rsidRPr="00121041">
        <w:rPr>
          <w:lang w:val="ru-RU" w:eastAsia="ru-RU"/>
        </w:rPr>
        <w:t xml:space="preserve"> </w:t>
      </w:r>
      <w:r w:rsidR="00A612E8" w:rsidRPr="00121041">
        <w:rPr>
          <w:lang w:val="ru-RU" w:eastAsia="ru-RU"/>
        </w:rPr>
        <w:t xml:space="preserve">і витоків </w:t>
      </w:r>
      <w:proofErr w:type="gramStart"/>
      <w:r w:rsidR="00A612E8" w:rsidRPr="00121041">
        <w:rPr>
          <w:lang w:val="ru-RU" w:eastAsia="ru-RU"/>
        </w:rPr>
        <w:t>в</w:t>
      </w:r>
      <w:proofErr w:type="gramEnd"/>
      <w:r w:rsidR="00A612E8" w:rsidRPr="00121041">
        <w:rPr>
          <w:lang w:val="ru-RU" w:eastAsia="ru-RU"/>
        </w:rPr>
        <w:t xml:space="preserve"> українській мові [</w:t>
      </w:r>
      <w:fldSimple w:instr=" REF _Ref57838735 \r \h  \* MERGEFORMAT ">
        <w:r w:rsidR="00401F73" w:rsidRPr="00121041">
          <w:rPr>
            <w:lang w:val="ru-RU" w:eastAsia="ru-RU"/>
          </w:rPr>
          <w:t>51</w:t>
        </w:r>
      </w:fldSimple>
      <w:r w:rsidR="00A612E8" w:rsidRPr="00121041">
        <w:rPr>
          <w:lang w:val="ru-RU" w:eastAsia="ru-RU"/>
        </w:rPr>
        <w:t xml:space="preserve">]. Тому </w:t>
      </w:r>
      <w:proofErr w:type="gramStart"/>
      <w:r w:rsidR="00A612E8" w:rsidRPr="00121041">
        <w:rPr>
          <w:lang w:val="ru-RU" w:eastAsia="ru-RU"/>
        </w:rPr>
        <w:t>р</w:t>
      </w:r>
      <w:proofErr w:type="gramEnd"/>
      <w:r w:rsidR="00A612E8" w:rsidRPr="00121041">
        <w:rPr>
          <w:lang w:val="ru-RU" w:eastAsia="ru-RU"/>
        </w:rPr>
        <w:t>ізні автори по-</w:t>
      </w:r>
      <w:r w:rsidR="00D363AE" w:rsidRPr="00121041">
        <w:rPr>
          <w:lang w:val="ru-RU" w:eastAsia="ru-RU"/>
        </w:rPr>
        <w:t xml:space="preserve"> </w:t>
      </w:r>
      <w:r w:rsidR="00A612E8" w:rsidRPr="00121041">
        <w:rPr>
          <w:lang w:val="ru-RU" w:eastAsia="ru-RU"/>
        </w:rPr>
        <w:t xml:space="preserve">різному тлумачать цей термін. Наприклад, туризм </w:t>
      </w:r>
      <w:r w:rsidR="00F77706" w:rsidRPr="00121041">
        <w:rPr>
          <w:lang w:val="ru-RU" w:eastAsia="ru-RU"/>
        </w:rPr>
        <w:t>–</w:t>
      </w:r>
      <w:r w:rsidR="00A612E8" w:rsidRPr="00121041">
        <w:rPr>
          <w:lang w:val="ru-RU" w:eastAsia="ru-RU"/>
        </w:rPr>
        <w:t xml:space="preserve"> це відпочинок</w:t>
      </w:r>
      <w:r w:rsidR="00D363AE" w:rsidRPr="00121041">
        <w:rPr>
          <w:lang w:val="ru-RU" w:eastAsia="ru-RU"/>
        </w:rPr>
        <w:t xml:space="preserve"> </w:t>
      </w:r>
      <w:r w:rsidR="00A612E8" w:rsidRPr="00121041">
        <w:rPr>
          <w:lang w:val="ru-RU" w:eastAsia="ru-RU"/>
        </w:rPr>
        <w:t>або оздоровлення, один із видів спорту, один із засобів фізичного,</w:t>
      </w:r>
      <w:r w:rsidR="00D363AE" w:rsidRPr="00121041">
        <w:rPr>
          <w:lang w:val="ru-RU" w:eastAsia="ru-RU"/>
        </w:rPr>
        <w:t xml:space="preserve"> </w:t>
      </w:r>
      <w:r w:rsidR="00A612E8" w:rsidRPr="00121041">
        <w:rPr>
          <w:lang w:val="ru-RU" w:eastAsia="ru-RU"/>
        </w:rPr>
        <w:t>естетичного виховання тощо [</w:t>
      </w:r>
      <w:fldSimple w:instr=" REF _Ref57838742 \r \h  \* MERGEFORMAT ">
        <w:r w:rsidR="00401F73" w:rsidRPr="00121041">
          <w:rPr>
            <w:lang w:val="ru-RU" w:eastAsia="ru-RU"/>
          </w:rPr>
          <w:t>44</w:t>
        </w:r>
      </w:fldSimple>
      <w:r w:rsidR="00A612E8" w:rsidRPr="00121041">
        <w:rPr>
          <w:lang w:val="ru-RU" w:eastAsia="ru-RU"/>
        </w:rPr>
        <w:t>]</w:t>
      </w:r>
      <w:r w:rsidR="00D363AE" w:rsidRPr="00121041">
        <w:rPr>
          <w:lang w:val="ru-RU" w:eastAsia="ru-RU"/>
        </w:rPr>
        <w:t>.</w:t>
      </w:r>
      <w:r w:rsidRPr="00121041">
        <w:rPr>
          <w:lang w:val="ru-RU" w:eastAsia="ru-RU"/>
        </w:rPr>
        <w:t xml:space="preserve"> </w:t>
      </w:r>
      <w:r w:rsidR="006224EF" w:rsidRPr="00121041">
        <w:rPr>
          <w:lang w:val="ru-RU" w:eastAsia="ru-RU"/>
        </w:rPr>
        <w:t>В.</w:t>
      </w:r>
      <w:r w:rsidR="00A612E8" w:rsidRPr="00121041">
        <w:rPr>
          <w:lang w:val="ru-RU" w:eastAsia="ru-RU"/>
        </w:rPr>
        <w:t xml:space="preserve">А. Смолій </w:t>
      </w:r>
      <w:r w:rsidR="00401F73" w:rsidRPr="00121041">
        <w:rPr>
          <w:lang w:val="ru-RU" w:eastAsia="ru-RU"/>
        </w:rPr>
        <w:t>«</w:t>
      </w:r>
      <w:r w:rsidR="00A612E8" w:rsidRPr="00121041">
        <w:rPr>
          <w:rFonts w:ascii="TimesNewRoman,Italic" w:hAnsi="TimesNewRoman,Italic" w:cs="TimesNewRoman,Italic"/>
          <w:iCs/>
          <w:lang w:val="ru-RU" w:eastAsia="ru-RU"/>
        </w:rPr>
        <w:t>туризм</w:t>
      </w:r>
      <w:r w:rsidR="00B37199" w:rsidRPr="00121041">
        <w:rPr>
          <w:lang w:val="ru-RU" w:eastAsia="ru-RU"/>
        </w:rPr>
        <w:t xml:space="preserve">» </w:t>
      </w:r>
      <w:r w:rsidR="00A612E8" w:rsidRPr="00121041">
        <w:rPr>
          <w:lang w:val="ru-RU" w:eastAsia="ru-RU"/>
        </w:rPr>
        <w:t xml:space="preserve"> розглядає як дефініцію, що постійно</w:t>
      </w:r>
      <w:r w:rsidR="00D363AE" w:rsidRPr="00121041">
        <w:rPr>
          <w:lang w:val="ru-RU" w:eastAsia="ru-RU"/>
        </w:rPr>
        <w:t xml:space="preserve"> </w:t>
      </w:r>
      <w:r w:rsidR="00A612E8" w:rsidRPr="00121041">
        <w:rPr>
          <w:lang w:val="ru-RU" w:eastAsia="ru-RU"/>
        </w:rPr>
        <w:t>змінюється [</w:t>
      </w:r>
      <w:fldSimple w:instr=" REF _Ref57838742 \r \h  \* MERGEFORMAT ">
        <w:r w:rsidR="00401F73" w:rsidRPr="00121041">
          <w:rPr>
            <w:lang w:val="ru-RU" w:eastAsia="ru-RU"/>
          </w:rPr>
          <w:t>44</w:t>
        </w:r>
      </w:fldSimple>
      <w:r w:rsidR="00A612E8" w:rsidRPr="00121041">
        <w:rPr>
          <w:lang w:val="ru-RU" w:eastAsia="ru-RU"/>
        </w:rPr>
        <w:t xml:space="preserve">]. </w:t>
      </w:r>
      <w:proofErr w:type="gramStart"/>
      <w:r w:rsidR="00A612E8" w:rsidRPr="00121041">
        <w:rPr>
          <w:lang w:val="ru-RU" w:eastAsia="ru-RU"/>
        </w:rPr>
        <w:t>Досл</w:t>
      </w:r>
      <w:proofErr w:type="gramEnd"/>
      <w:r w:rsidR="00A612E8" w:rsidRPr="00121041">
        <w:rPr>
          <w:lang w:val="ru-RU" w:eastAsia="ru-RU"/>
        </w:rPr>
        <w:t>ідник зазначає, що з відкриттям кожної</w:t>
      </w:r>
      <w:r w:rsidR="00D363AE" w:rsidRPr="00121041">
        <w:rPr>
          <w:lang w:val="ru-RU" w:eastAsia="ru-RU"/>
        </w:rPr>
        <w:t xml:space="preserve"> </w:t>
      </w:r>
      <w:r w:rsidR="00A612E8" w:rsidRPr="00121041">
        <w:rPr>
          <w:lang w:val="ru-RU" w:eastAsia="ru-RU"/>
        </w:rPr>
        <w:t>нової перспективи досліджень, з вибором нового контексту розгляду</w:t>
      </w:r>
      <w:r w:rsidR="00D363AE" w:rsidRPr="00121041">
        <w:rPr>
          <w:lang w:val="ru-RU" w:eastAsia="ru-RU"/>
        </w:rPr>
        <w:t xml:space="preserve"> </w:t>
      </w:r>
      <w:r w:rsidR="00A612E8" w:rsidRPr="00121041">
        <w:rPr>
          <w:lang w:val="ru-RU" w:eastAsia="ru-RU"/>
        </w:rPr>
        <w:t>проблем туризму з'являються все нові тлумачення і поняття. Чим їх</w:t>
      </w:r>
      <w:r w:rsidR="00D363AE" w:rsidRPr="00121041">
        <w:rPr>
          <w:lang w:val="ru-RU" w:eastAsia="ru-RU"/>
        </w:rPr>
        <w:t xml:space="preserve"> </w:t>
      </w:r>
      <w:r w:rsidR="00A612E8" w:rsidRPr="00121041">
        <w:rPr>
          <w:lang w:val="ru-RU" w:eastAsia="ru-RU"/>
        </w:rPr>
        <w:t>більше, тим більше точок зору і суперечок виникає навколо туризму</w:t>
      </w:r>
      <w:r w:rsidR="00D363AE" w:rsidRPr="00121041">
        <w:rPr>
          <w:lang w:val="ru-RU" w:eastAsia="ru-RU"/>
        </w:rPr>
        <w:t xml:space="preserve"> </w:t>
      </w:r>
      <w:r w:rsidR="00A612E8" w:rsidRPr="00121041">
        <w:rPr>
          <w:lang w:val="ru-RU" w:eastAsia="ru-RU"/>
        </w:rPr>
        <w:t>як могутнього явища в розвитку людства</w:t>
      </w:r>
      <w:r w:rsidR="00D363AE" w:rsidRPr="00121041">
        <w:rPr>
          <w:lang w:val="ru-RU" w:eastAsia="ru-RU"/>
        </w:rPr>
        <w:t>.</w:t>
      </w:r>
    </w:p>
    <w:p w:rsidR="00D363AE" w:rsidRPr="00121041" w:rsidRDefault="009C07BB" w:rsidP="008C5662">
      <w:pPr>
        <w:rPr>
          <w:lang w:val="ru-RU" w:eastAsia="ru-RU"/>
        </w:rPr>
      </w:pPr>
      <w:r w:rsidRPr="00121041">
        <w:rPr>
          <w:lang w:val="ru-RU" w:eastAsia="ru-RU"/>
        </w:rPr>
        <w:t>У С.</w:t>
      </w:r>
      <w:r w:rsidR="00A612E8" w:rsidRPr="00121041">
        <w:rPr>
          <w:lang w:val="ru-RU" w:eastAsia="ru-RU"/>
        </w:rPr>
        <w:t xml:space="preserve">І. Ожегова </w:t>
      </w:r>
      <w:r w:rsidRPr="00121041">
        <w:rPr>
          <w:lang w:val="ru-RU" w:eastAsia="ru-RU"/>
        </w:rPr>
        <w:t>«</w:t>
      </w:r>
      <w:r w:rsidR="00A612E8" w:rsidRPr="00121041">
        <w:rPr>
          <w:rFonts w:ascii="TimesNewRoman,Italic" w:hAnsi="TimesNewRoman,Italic" w:cs="TimesNewRoman,Italic"/>
          <w:iCs/>
          <w:lang w:val="ru-RU" w:eastAsia="ru-RU"/>
        </w:rPr>
        <w:t>туризм</w:t>
      </w:r>
      <w:r w:rsidR="00B37199" w:rsidRPr="00121041">
        <w:rPr>
          <w:lang w:val="ru-RU" w:eastAsia="ru-RU"/>
        </w:rPr>
        <w:t xml:space="preserve">» </w:t>
      </w:r>
      <w:r w:rsidR="00F77706" w:rsidRPr="00121041">
        <w:rPr>
          <w:lang w:val="ru-RU" w:eastAsia="ru-RU"/>
        </w:rPr>
        <w:t>–</w:t>
      </w:r>
      <w:r w:rsidR="00A612E8" w:rsidRPr="00121041">
        <w:rPr>
          <w:lang w:val="ru-RU" w:eastAsia="ru-RU"/>
        </w:rPr>
        <w:t xml:space="preserve"> це: 1) вид спорту </w:t>
      </w:r>
      <w:r w:rsidR="00F77706" w:rsidRPr="00121041">
        <w:rPr>
          <w:lang w:val="ru-RU" w:eastAsia="ru-RU"/>
        </w:rPr>
        <w:t>–</w:t>
      </w:r>
      <w:r w:rsidR="00A612E8" w:rsidRPr="00121041">
        <w:rPr>
          <w:lang w:val="ru-RU" w:eastAsia="ru-RU"/>
        </w:rPr>
        <w:t xml:space="preserve"> групові походи,</w:t>
      </w:r>
      <w:r w:rsidR="00D363AE" w:rsidRPr="00121041">
        <w:rPr>
          <w:lang w:val="ru-RU" w:eastAsia="ru-RU"/>
        </w:rPr>
        <w:t xml:space="preserve"> </w:t>
      </w:r>
      <w:r w:rsidR="00A612E8" w:rsidRPr="00121041">
        <w:rPr>
          <w:lang w:val="ru-RU" w:eastAsia="ru-RU"/>
        </w:rPr>
        <w:t>шо мають за мету фізичне загартування організму; 2) вид</w:t>
      </w:r>
      <w:r w:rsidR="00D363AE" w:rsidRPr="00121041">
        <w:rPr>
          <w:lang w:val="ru-RU" w:eastAsia="ru-RU"/>
        </w:rPr>
        <w:t xml:space="preserve"> </w:t>
      </w:r>
      <w:r w:rsidR="00A612E8" w:rsidRPr="00121041">
        <w:rPr>
          <w:lang w:val="ru-RU" w:eastAsia="ru-RU"/>
        </w:rPr>
        <w:t xml:space="preserve">подорожей, здійснених </w:t>
      </w:r>
      <w:proofErr w:type="gramStart"/>
      <w:r w:rsidR="00A612E8" w:rsidRPr="00121041">
        <w:rPr>
          <w:lang w:val="ru-RU" w:eastAsia="ru-RU"/>
        </w:rPr>
        <w:t>для</w:t>
      </w:r>
      <w:proofErr w:type="gramEnd"/>
      <w:r w:rsidR="00A612E8" w:rsidRPr="00121041">
        <w:rPr>
          <w:lang w:val="ru-RU" w:eastAsia="ru-RU"/>
        </w:rPr>
        <w:t xml:space="preserve"> відпочинку і самоосвіти [</w:t>
      </w:r>
      <w:fldSimple w:instr=" REF _Ref57838764 \r \h  \* MERGEFORMAT ">
        <w:r w:rsidR="00401F73" w:rsidRPr="00121041">
          <w:rPr>
            <w:lang w:val="ru-RU" w:eastAsia="ru-RU"/>
          </w:rPr>
          <w:t>29</w:t>
        </w:r>
      </w:fldSimple>
      <w:r w:rsidR="00A612E8" w:rsidRPr="00121041">
        <w:rPr>
          <w:lang w:val="ru-RU" w:eastAsia="ru-RU"/>
        </w:rPr>
        <w:t>]</w:t>
      </w:r>
      <w:r w:rsidR="00D363AE" w:rsidRPr="00121041">
        <w:rPr>
          <w:lang w:val="ru-RU" w:eastAsia="ru-RU"/>
        </w:rPr>
        <w:t>.</w:t>
      </w:r>
    </w:p>
    <w:p w:rsidR="00D363AE" w:rsidRPr="00121041" w:rsidRDefault="00A612E8" w:rsidP="008C5662">
      <w:pPr>
        <w:rPr>
          <w:lang w:val="ru-RU" w:eastAsia="ru-RU"/>
        </w:rPr>
      </w:pPr>
      <w:r w:rsidRPr="00121041">
        <w:rPr>
          <w:lang w:val="ru-RU" w:eastAsia="ru-RU"/>
        </w:rPr>
        <w:t xml:space="preserve">Новий тлумачний словник української мови </w:t>
      </w:r>
      <w:r w:rsidR="00401F73" w:rsidRPr="00121041">
        <w:rPr>
          <w:lang w:val="ru-RU" w:eastAsia="ru-RU"/>
        </w:rPr>
        <w:t>«</w:t>
      </w:r>
      <w:r w:rsidRPr="00121041">
        <w:rPr>
          <w:lang w:val="ru-RU" w:eastAsia="ru-RU"/>
        </w:rPr>
        <w:t>туризм</w:t>
      </w:r>
      <w:r w:rsidR="00B37199" w:rsidRPr="00121041">
        <w:rPr>
          <w:lang w:val="ru-RU" w:eastAsia="ru-RU"/>
        </w:rPr>
        <w:t xml:space="preserve">» </w:t>
      </w:r>
      <w:r w:rsidRPr="00121041">
        <w:rPr>
          <w:lang w:val="ru-RU" w:eastAsia="ru-RU"/>
        </w:rPr>
        <w:t xml:space="preserve"> подає як</w:t>
      </w:r>
      <w:r w:rsidR="00D363AE" w:rsidRPr="00121041">
        <w:rPr>
          <w:lang w:val="ru-RU" w:eastAsia="ru-RU"/>
        </w:rPr>
        <w:t xml:space="preserve"> </w:t>
      </w:r>
      <w:r w:rsidRPr="00121041">
        <w:rPr>
          <w:lang w:val="ru-RU" w:eastAsia="ru-RU"/>
        </w:rPr>
        <w:t>подорожі, що здійснюються за певними маршрутами по своїй країні</w:t>
      </w:r>
      <w:r w:rsidR="00D363AE" w:rsidRPr="00121041">
        <w:rPr>
          <w:lang w:val="ru-RU" w:eastAsia="ru-RU"/>
        </w:rPr>
        <w:t xml:space="preserve"> </w:t>
      </w:r>
      <w:r w:rsidRPr="00121041">
        <w:rPr>
          <w:szCs w:val="28"/>
          <w:lang w:val="ru-RU" w:eastAsia="ru-RU"/>
        </w:rPr>
        <w:t>37</w:t>
      </w:r>
      <w:r w:rsidR="00D363AE" w:rsidRPr="00121041">
        <w:rPr>
          <w:szCs w:val="28"/>
          <w:lang w:val="ru-RU" w:eastAsia="ru-RU"/>
        </w:rPr>
        <w:t xml:space="preserve"> </w:t>
      </w:r>
      <w:r w:rsidRPr="00121041">
        <w:rPr>
          <w:lang w:val="ru-RU" w:eastAsia="ru-RU"/>
        </w:rPr>
        <w:t xml:space="preserve">або за кордоном та поєднують відпочинок з </w:t>
      </w:r>
      <w:proofErr w:type="gramStart"/>
      <w:r w:rsidRPr="00121041">
        <w:rPr>
          <w:lang w:val="ru-RU" w:eastAsia="ru-RU"/>
        </w:rPr>
        <w:t>п</w:t>
      </w:r>
      <w:proofErr w:type="gramEnd"/>
      <w:r w:rsidRPr="00121041">
        <w:rPr>
          <w:lang w:val="ru-RU" w:eastAsia="ru-RU"/>
        </w:rPr>
        <w:t>ізнавальною метою,</w:t>
      </w:r>
      <w:r w:rsidR="00D363AE" w:rsidRPr="00121041">
        <w:rPr>
          <w:lang w:val="ru-RU" w:eastAsia="ru-RU"/>
        </w:rPr>
        <w:t xml:space="preserve"> </w:t>
      </w:r>
      <w:r w:rsidRPr="00121041">
        <w:rPr>
          <w:lang w:val="ru-RU" w:eastAsia="ru-RU"/>
        </w:rPr>
        <w:t>інколи містять елементи спорту [</w:t>
      </w:r>
      <w:fldSimple w:instr=" REF _Ref57838774 \r \h  \* MERGEFORMAT ">
        <w:r w:rsidR="00401F73" w:rsidRPr="00121041">
          <w:rPr>
            <w:lang w:val="ru-RU" w:eastAsia="ru-RU"/>
          </w:rPr>
          <w:t>27</w:t>
        </w:r>
      </w:fldSimple>
      <w:r w:rsidRPr="00121041">
        <w:rPr>
          <w:lang w:val="ru-RU" w:eastAsia="ru-RU"/>
        </w:rPr>
        <w:t>]</w:t>
      </w:r>
      <w:r w:rsidR="00D363AE" w:rsidRPr="00121041">
        <w:rPr>
          <w:lang w:val="ru-RU" w:eastAsia="ru-RU"/>
        </w:rPr>
        <w:t>.</w:t>
      </w:r>
    </w:p>
    <w:p w:rsidR="00D363AE" w:rsidRPr="00121041" w:rsidRDefault="00A612E8" w:rsidP="008C5662">
      <w:pPr>
        <w:rPr>
          <w:lang w:val="ru-RU" w:eastAsia="ru-RU"/>
        </w:rPr>
      </w:pPr>
      <w:r w:rsidRPr="00121041">
        <w:rPr>
          <w:lang w:val="ru-RU" w:eastAsia="ru-RU"/>
        </w:rPr>
        <w:lastRenderedPageBreak/>
        <w:t xml:space="preserve">Отже, при формуванні визначення поняття </w:t>
      </w:r>
      <w:r w:rsidR="00B37199" w:rsidRPr="00121041">
        <w:rPr>
          <w:lang w:val="ru-RU" w:eastAsia="ru-RU"/>
        </w:rPr>
        <w:t>«</w:t>
      </w:r>
      <w:r w:rsidRPr="00121041">
        <w:rPr>
          <w:rFonts w:ascii="TimesNewRoman,Italic" w:hAnsi="TimesNewRoman,Italic" w:cs="TimesNewRoman,Italic"/>
          <w:iCs/>
          <w:lang w:val="ru-RU" w:eastAsia="ru-RU"/>
        </w:rPr>
        <w:t>туризм</w:t>
      </w:r>
      <w:r w:rsidR="00B37199" w:rsidRPr="00121041">
        <w:rPr>
          <w:lang w:val="ru-RU" w:eastAsia="ru-RU"/>
        </w:rPr>
        <w:t xml:space="preserve">» </w:t>
      </w:r>
      <w:r w:rsidRPr="00121041">
        <w:rPr>
          <w:lang w:val="ru-RU" w:eastAsia="ru-RU"/>
        </w:rPr>
        <w:t xml:space="preserve"> слід</w:t>
      </w:r>
      <w:r w:rsidR="00D363AE" w:rsidRPr="00121041">
        <w:rPr>
          <w:lang w:val="ru-RU" w:eastAsia="ru-RU"/>
        </w:rPr>
        <w:t xml:space="preserve"> </w:t>
      </w:r>
      <w:r w:rsidRPr="00121041">
        <w:rPr>
          <w:lang w:val="ru-RU" w:eastAsia="ru-RU"/>
        </w:rPr>
        <w:t>розглянути багатоаспектність цього явища і його взаємодію з</w:t>
      </w:r>
      <w:r w:rsidR="00D363AE" w:rsidRPr="00121041">
        <w:rPr>
          <w:lang w:val="ru-RU" w:eastAsia="ru-RU"/>
        </w:rPr>
        <w:t xml:space="preserve"> </w:t>
      </w:r>
      <w:r w:rsidRPr="00121041">
        <w:rPr>
          <w:lang w:val="ru-RU" w:eastAsia="ru-RU"/>
        </w:rPr>
        <w:t>іншими видами діяльності</w:t>
      </w:r>
      <w:r w:rsidR="00D363AE" w:rsidRPr="00121041">
        <w:rPr>
          <w:lang w:val="ru-RU" w:eastAsia="ru-RU"/>
        </w:rPr>
        <w:t>.</w:t>
      </w:r>
    </w:p>
    <w:p w:rsidR="00D363AE" w:rsidRPr="00121041" w:rsidRDefault="00A612E8" w:rsidP="008C5662">
      <w:pPr>
        <w:rPr>
          <w:lang w:val="ru-RU" w:eastAsia="ru-RU"/>
        </w:rPr>
      </w:pPr>
      <w:r w:rsidRPr="00121041">
        <w:rPr>
          <w:lang w:val="ru-RU" w:eastAsia="ru-RU"/>
        </w:rPr>
        <w:t>На основі аналізу праць М. В. Біржакова, І. І. Булигіної,</w:t>
      </w:r>
      <w:r w:rsidR="00D363AE" w:rsidRPr="00121041">
        <w:rPr>
          <w:lang w:val="ru-RU" w:eastAsia="ru-RU"/>
        </w:rPr>
        <w:t xml:space="preserve"> </w:t>
      </w:r>
      <w:r w:rsidRPr="00121041">
        <w:rPr>
          <w:lang w:val="ru-RU" w:eastAsia="ru-RU"/>
        </w:rPr>
        <w:t xml:space="preserve">Л. А. Вяткина та ін. виявлено, що </w:t>
      </w:r>
      <w:r w:rsidRPr="00121041">
        <w:rPr>
          <w:rFonts w:ascii="TimesNewRoman,Italic" w:hAnsi="TimesNewRoman,Italic" w:cs="TimesNewRoman,Italic"/>
          <w:iCs/>
          <w:lang w:val="ru-RU" w:eastAsia="ru-RU"/>
        </w:rPr>
        <w:t xml:space="preserve">подорож </w:t>
      </w:r>
      <w:r w:rsidRPr="00121041">
        <w:rPr>
          <w:lang w:val="ru-RU" w:eastAsia="ru-RU"/>
        </w:rPr>
        <w:t xml:space="preserve">і </w:t>
      </w:r>
      <w:r w:rsidRPr="00121041">
        <w:rPr>
          <w:rFonts w:ascii="TimesNewRoman,Italic" w:hAnsi="TimesNewRoman,Italic" w:cs="TimesNewRoman,Italic"/>
          <w:iCs/>
          <w:lang w:val="ru-RU" w:eastAsia="ru-RU"/>
        </w:rPr>
        <w:t xml:space="preserve">туризм </w:t>
      </w:r>
      <w:r w:rsidR="00F77706" w:rsidRPr="00121041">
        <w:rPr>
          <w:lang w:val="ru-RU" w:eastAsia="ru-RU"/>
        </w:rPr>
        <w:t>–</w:t>
      </w:r>
      <w:r w:rsidRPr="00121041">
        <w:rPr>
          <w:lang w:val="ru-RU" w:eastAsia="ru-RU"/>
        </w:rPr>
        <w:t xml:space="preserve"> два</w:t>
      </w:r>
      <w:r w:rsidR="00D363AE" w:rsidRPr="00121041">
        <w:rPr>
          <w:lang w:val="ru-RU" w:eastAsia="ru-RU"/>
        </w:rPr>
        <w:t xml:space="preserve"> </w:t>
      </w:r>
      <w:r w:rsidRPr="00121041">
        <w:rPr>
          <w:lang w:val="ru-RU" w:eastAsia="ru-RU"/>
        </w:rPr>
        <w:t xml:space="preserve">нерозривно </w:t>
      </w:r>
      <w:proofErr w:type="gramStart"/>
      <w:r w:rsidRPr="00121041">
        <w:rPr>
          <w:lang w:val="ru-RU" w:eastAsia="ru-RU"/>
        </w:rPr>
        <w:t>пов'язан</w:t>
      </w:r>
      <w:proofErr w:type="gramEnd"/>
      <w:r w:rsidRPr="00121041">
        <w:rPr>
          <w:lang w:val="ru-RU" w:eastAsia="ru-RU"/>
        </w:rPr>
        <w:t>і поняття, які характеризують певний спосіб</w:t>
      </w:r>
      <w:r w:rsidR="00D363AE" w:rsidRPr="00121041">
        <w:rPr>
          <w:lang w:val="ru-RU" w:eastAsia="ru-RU"/>
        </w:rPr>
        <w:t xml:space="preserve"> </w:t>
      </w:r>
      <w:r w:rsidRPr="00121041">
        <w:rPr>
          <w:lang w:val="ru-RU" w:eastAsia="ru-RU"/>
        </w:rPr>
        <w:t>життєдіяльності людини. Це відпочинок, активна розвага, спорт,</w:t>
      </w:r>
      <w:r w:rsidR="00D363AE" w:rsidRPr="00121041">
        <w:rPr>
          <w:lang w:val="ru-RU" w:eastAsia="ru-RU"/>
        </w:rPr>
        <w:t xml:space="preserve"> </w:t>
      </w:r>
      <w:proofErr w:type="gramStart"/>
      <w:r w:rsidRPr="00121041">
        <w:rPr>
          <w:lang w:val="ru-RU" w:eastAsia="ru-RU"/>
        </w:rPr>
        <w:t>п</w:t>
      </w:r>
      <w:proofErr w:type="gramEnd"/>
      <w:r w:rsidRPr="00121041">
        <w:rPr>
          <w:lang w:val="ru-RU" w:eastAsia="ru-RU"/>
        </w:rPr>
        <w:t>ізнання навколишнього світу, торгівля, лікування тощо. Проте при</w:t>
      </w:r>
      <w:r w:rsidR="00D363AE" w:rsidRPr="00121041">
        <w:rPr>
          <w:lang w:val="ru-RU" w:eastAsia="ru-RU"/>
        </w:rPr>
        <w:t xml:space="preserve"> </w:t>
      </w:r>
      <w:r w:rsidRPr="00121041">
        <w:rPr>
          <w:lang w:val="ru-RU" w:eastAsia="ru-RU"/>
        </w:rPr>
        <w:t>цьому завжди присутня визначальна дія, яка ві</w:t>
      </w:r>
      <w:proofErr w:type="gramStart"/>
      <w:r w:rsidRPr="00121041">
        <w:rPr>
          <w:lang w:val="ru-RU" w:eastAsia="ru-RU"/>
        </w:rPr>
        <w:t>р</w:t>
      </w:r>
      <w:proofErr w:type="gramEnd"/>
      <w:r w:rsidRPr="00121041">
        <w:rPr>
          <w:lang w:val="ru-RU" w:eastAsia="ru-RU"/>
        </w:rPr>
        <w:t>ізняє і виокремлює</w:t>
      </w:r>
      <w:r w:rsidR="00D363AE" w:rsidRPr="00121041">
        <w:rPr>
          <w:lang w:val="ru-RU" w:eastAsia="ru-RU"/>
        </w:rPr>
        <w:t xml:space="preserve"> </w:t>
      </w:r>
      <w:r w:rsidRPr="00121041">
        <w:rPr>
          <w:lang w:val="ru-RU" w:eastAsia="ru-RU"/>
        </w:rPr>
        <w:t>подорож у ряді сфер діяльності</w:t>
      </w:r>
      <w:r w:rsidR="00344116" w:rsidRPr="00121041">
        <w:rPr>
          <w:lang w:val="ru-RU" w:eastAsia="ru-RU"/>
        </w:rPr>
        <w:t xml:space="preserve"> – </w:t>
      </w:r>
      <w:r w:rsidRPr="00121041">
        <w:rPr>
          <w:lang w:val="ru-RU" w:eastAsia="ru-RU"/>
        </w:rPr>
        <w:t>переміщення людини в іншу</w:t>
      </w:r>
      <w:r w:rsidR="00D363AE" w:rsidRPr="00121041">
        <w:rPr>
          <w:lang w:val="ru-RU" w:eastAsia="ru-RU"/>
        </w:rPr>
        <w:t xml:space="preserve"> </w:t>
      </w:r>
      <w:r w:rsidRPr="00121041">
        <w:rPr>
          <w:lang w:val="ru-RU" w:eastAsia="ru-RU"/>
        </w:rPr>
        <w:t>місцевість або країну, континент, що відрізняються від звичного</w:t>
      </w:r>
      <w:r w:rsidR="00D363AE" w:rsidRPr="00121041">
        <w:rPr>
          <w:lang w:val="ru-RU" w:eastAsia="ru-RU"/>
        </w:rPr>
        <w:t xml:space="preserve"> </w:t>
      </w:r>
      <w:r w:rsidRPr="00121041">
        <w:rPr>
          <w:lang w:val="ru-RU" w:eastAsia="ru-RU"/>
        </w:rPr>
        <w:t>місцезнаходження або мешкання. і те, що людина й індустрія</w:t>
      </w:r>
      <w:r w:rsidR="00D363AE" w:rsidRPr="00121041">
        <w:rPr>
          <w:lang w:val="ru-RU" w:eastAsia="ru-RU"/>
        </w:rPr>
        <w:t xml:space="preserve"> </w:t>
      </w:r>
      <w:r w:rsidRPr="00121041">
        <w:rPr>
          <w:lang w:val="ru-RU" w:eastAsia="ru-RU"/>
        </w:rPr>
        <w:t>роблять у соціокультурному, економічному і фізичному середовищі</w:t>
      </w:r>
      <w:r w:rsidR="00D363AE" w:rsidRPr="00121041">
        <w:rPr>
          <w:lang w:val="ru-RU" w:eastAsia="ru-RU"/>
        </w:rPr>
        <w:t xml:space="preserve"> </w:t>
      </w:r>
      <w:r w:rsidRPr="00121041">
        <w:rPr>
          <w:lang w:val="ru-RU" w:eastAsia="ru-RU"/>
        </w:rPr>
        <w:t>[</w:t>
      </w:r>
      <w:fldSimple w:instr=" REF _Ref57838796 \r \h  \* MERGEFORMAT ">
        <w:r w:rsidR="00401F73" w:rsidRPr="00121041">
          <w:rPr>
            <w:lang w:val="ru-RU" w:eastAsia="ru-RU"/>
          </w:rPr>
          <w:t>2</w:t>
        </w:r>
      </w:fldSimple>
      <w:r w:rsidRPr="00121041">
        <w:rPr>
          <w:lang w:val="ru-RU" w:eastAsia="ru-RU"/>
        </w:rPr>
        <w:t xml:space="preserve">; </w:t>
      </w:r>
      <w:r w:rsidR="0035187A" w:rsidRPr="00121041">
        <w:rPr>
          <w:lang w:val="ru-RU" w:eastAsia="ru-RU"/>
        </w:rPr>
        <w:fldChar w:fldCharType="begin"/>
      </w:r>
      <w:r w:rsidR="0035187A" w:rsidRPr="00121041">
        <w:rPr>
          <w:lang w:val="ru-RU" w:eastAsia="ru-RU"/>
        </w:rPr>
        <w:instrText xml:space="preserve"> REF _Ref57838803 \r \h </w:instrText>
      </w:r>
      <w:r w:rsidR="0035187A" w:rsidRPr="00121041">
        <w:rPr>
          <w:lang w:val="ru-RU" w:eastAsia="ru-RU"/>
        </w:rPr>
      </w:r>
      <w:r w:rsidR="00441384" w:rsidRPr="00121041">
        <w:rPr>
          <w:lang w:val="ru-RU" w:eastAsia="ru-RU"/>
        </w:rPr>
        <w:instrText xml:space="preserve"> \* MERGEFORMAT </w:instrText>
      </w:r>
      <w:r w:rsidR="0035187A" w:rsidRPr="00121041">
        <w:rPr>
          <w:lang w:val="ru-RU" w:eastAsia="ru-RU"/>
        </w:rPr>
        <w:fldChar w:fldCharType="separate"/>
      </w:r>
      <w:proofErr w:type="gramStart"/>
      <w:r w:rsidR="00401F73" w:rsidRPr="00121041">
        <w:rPr>
          <w:lang w:val="ru-RU" w:eastAsia="ru-RU"/>
        </w:rPr>
        <w:t>4</w:t>
      </w:r>
      <w:r w:rsidR="0035187A" w:rsidRPr="00121041">
        <w:rPr>
          <w:lang w:val="ru-RU" w:eastAsia="ru-RU"/>
        </w:rPr>
        <w:fldChar w:fldCharType="end"/>
      </w:r>
      <w:r w:rsidRPr="00121041">
        <w:rPr>
          <w:lang w:val="ru-RU" w:eastAsia="ru-RU"/>
        </w:rPr>
        <w:t xml:space="preserve">; </w:t>
      </w:r>
      <w:fldSimple w:instr=" REF _Ref57838809 \r \h  \* MERGEFORMAT ">
        <w:r w:rsidR="00401F73" w:rsidRPr="00121041">
          <w:rPr>
            <w:lang w:val="ru-RU" w:eastAsia="ru-RU"/>
          </w:rPr>
          <w:t>7</w:t>
        </w:r>
      </w:fldSimple>
      <w:r w:rsidRPr="00121041">
        <w:rPr>
          <w:lang w:val="ru-RU" w:eastAsia="ru-RU"/>
        </w:rPr>
        <w:t xml:space="preserve">; </w:t>
      </w:r>
      <w:fldSimple w:instr=" REF _Ref57838819 \r \h  \* MERGEFORMAT ">
        <w:r w:rsidR="00401F73" w:rsidRPr="00121041">
          <w:rPr>
            <w:lang w:val="ru-RU" w:eastAsia="ru-RU"/>
          </w:rPr>
          <w:t>41</w:t>
        </w:r>
      </w:fldSimple>
      <w:r w:rsidRPr="00121041">
        <w:rPr>
          <w:lang w:val="ru-RU" w:eastAsia="ru-RU"/>
        </w:rPr>
        <w:t>]</w:t>
      </w:r>
      <w:r w:rsidR="00D363AE" w:rsidRPr="00121041">
        <w:rPr>
          <w:lang w:val="ru-RU" w:eastAsia="ru-RU"/>
        </w:rPr>
        <w:t>.</w:t>
      </w:r>
      <w:proofErr w:type="gramEnd"/>
    </w:p>
    <w:p w:rsidR="00D363AE" w:rsidRPr="00121041" w:rsidRDefault="00A612E8" w:rsidP="008C5662">
      <w:pPr>
        <w:rPr>
          <w:lang w:val="ru-RU" w:eastAsia="ru-RU"/>
        </w:rPr>
      </w:pPr>
      <w:r w:rsidRPr="00121041">
        <w:rPr>
          <w:lang w:val="ru-RU" w:eastAsia="ru-RU"/>
        </w:rPr>
        <w:t xml:space="preserve">У педагогічному енциклопедичному словнику </w:t>
      </w:r>
      <w:r w:rsidRPr="00121041">
        <w:rPr>
          <w:rFonts w:ascii="TimesNewRoman,Italic" w:hAnsi="TimesNewRoman,Italic" w:cs="TimesNewRoman,Italic"/>
          <w:iCs/>
          <w:lang w:val="ru-RU" w:eastAsia="ru-RU"/>
        </w:rPr>
        <w:t>туризм</w:t>
      </w:r>
      <w:r w:rsidRPr="00121041">
        <w:rPr>
          <w:rFonts w:ascii="TimesNewRoman,Italic" w:hAnsi="TimesNewRoman,Italic" w:cs="TimesNewRoman,Italic"/>
          <w:i/>
          <w:iCs/>
          <w:lang w:val="ru-RU" w:eastAsia="ru-RU"/>
        </w:rPr>
        <w:t xml:space="preserve"> </w:t>
      </w:r>
      <w:r w:rsidR="00F77706" w:rsidRPr="00121041">
        <w:rPr>
          <w:lang w:val="ru-RU" w:eastAsia="ru-RU"/>
        </w:rPr>
        <w:t>–</w:t>
      </w:r>
      <w:r w:rsidRPr="00121041">
        <w:rPr>
          <w:lang w:val="ru-RU" w:eastAsia="ru-RU"/>
        </w:rPr>
        <w:t xml:space="preserve"> це</w:t>
      </w:r>
      <w:r w:rsidR="00D363AE" w:rsidRPr="00121041">
        <w:rPr>
          <w:lang w:val="ru-RU" w:eastAsia="ru-RU"/>
        </w:rPr>
        <w:t xml:space="preserve"> </w:t>
      </w:r>
      <w:r w:rsidRPr="00121041">
        <w:rPr>
          <w:lang w:val="ru-RU" w:eastAsia="ru-RU"/>
        </w:rPr>
        <w:t>подорож у вільний час; один із видів активного відпочинку;</w:t>
      </w:r>
      <w:r w:rsidR="00D363AE" w:rsidRPr="00121041">
        <w:rPr>
          <w:lang w:val="ru-RU" w:eastAsia="ru-RU"/>
        </w:rPr>
        <w:t xml:space="preserve"> </w:t>
      </w:r>
      <w:r w:rsidRPr="00121041">
        <w:rPr>
          <w:lang w:val="ru-RU" w:eastAsia="ru-RU"/>
        </w:rPr>
        <w:t>найефективніший засіб задоволення рекреаційних потреб, оскільки</w:t>
      </w:r>
      <w:r w:rsidR="00D363AE" w:rsidRPr="00121041">
        <w:rPr>
          <w:lang w:val="ru-RU" w:eastAsia="ru-RU"/>
        </w:rPr>
        <w:t xml:space="preserve"> </w:t>
      </w:r>
      <w:r w:rsidRPr="00121041">
        <w:rPr>
          <w:lang w:val="ru-RU" w:eastAsia="ru-RU"/>
        </w:rPr>
        <w:t xml:space="preserve">він поєднує </w:t>
      </w:r>
      <w:proofErr w:type="gramStart"/>
      <w:r w:rsidRPr="00121041">
        <w:rPr>
          <w:lang w:val="ru-RU" w:eastAsia="ru-RU"/>
        </w:rPr>
        <w:t>р</w:t>
      </w:r>
      <w:proofErr w:type="gramEnd"/>
      <w:r w:rsidRPr="00121041">
        <w:rPr>
          <w:lang w:val="ru-RU" w:eastAsia="ru-RU"/>
        </w:rPr>
        <w:t>ізні види рекреаційної діяльності</w:t>
      </w:r>
      <w:r w:rsidR="00344116" w:rsidRPr="00121041">
        <w:rPr>
          <w:lang w:val="ru-RU" w:eastAsia="ru-RU"/>
        </w:rPr>
        <w:t xml:space="preserve"> – </w:t>
      </w:r>
      <w:r w:rsidRPr="00121041">
        <w:rPr>
          <w:lang w:val="ru-RU" w:eastAsia="ru-RU"/>
        </w:rPr>
        <w:t>оздоровлення,</w:t>
      </w:r>
      <w:r w:rsidR="00D363AE" w:rsidRPr="00121041">
        <w:rPr>
          <w:lang w:val="ru-RU" w:eastAsia="ru-RU"/>
        </w:rPr>
        <w:t xml:space="preserve"> </w:t>
      </w:r>
      <w:r w:rsidRPr="00121041">
        <w:rPr>
          <w:lang w:val="ru-RU" w:eastAsia="ru-RU"/>
        </w:rPr>
        <w:t>пізнання, відновлення продуктивних сил людини; складова частина</w:t>
      </w:r>
      <w:r w:rsidR="00D363AE" w:rsidRPr="00121041">
        <w:rPr>
          <w:lang w:val="ru-RU" w:eastAsia="ru-RU"/>
        </w:rPr>
        <w:t xml:space="preserve"> </w:t>
      </w:r>
      <w:r w:rsidRPr="00121041">
        <w:rPr>
          <w:lang w:val="ru-RU" w:eastAsia="ru-RU"/>
        </w:rPr>
        <w:t>охорони здоров'я, фізичної культури; засіб духовного, культурного і</w:t>
      </w:r>
      <w:r w:rsidR="00D363AE" w:rsidRPr="00121041">
        <w:rPr>
          <w:lang w:val="ru-RU" w:eastAsia="ru-RU"/>
        </w:rPr>
        <w:t xml:space="preserve"> </w:t>
      </w:r>
      <w:proofErr w:type="gramStart"/>
      <w:r w:rsidRPr="00121041">
        <w:rPr>
          <w:lang w:val="ru-RU" w:eastAsia="ru-RU"/>
        </w:rPr>
        <w:t>соц</w:t>
      </w:r>
      <w:proofErr w:type="gramEnd"/>
      <w:r w:rsidRPr="00121041">
        <w:rPr>
          <w:lang w:val="ru-RU" w:eastAsia="ru-RU"/>
        </w:rPr>
        <w:t>іального розвитку особи [</w:t>
      </w:r>
      <w:fldSimple w:instr=" REF _Ref57838831 \r \h  \* MERGEFORMAT ">
        <w:r w:rsidR="00401F73" w:rsidRPr="00121041">
          <w:rPr>
            <w:lang w:val="ru-RU" w:eastAsia="ru-RU"/>
          </w:rPr>
          <w:t>34</w:t>
        </w:r>
      </w:fldSimple>
      <w:r w:rsidRPr="00121041">
        <w:rPr>
          <w:lang w:val="ru-RU" w:eastAsia="ru-RU"/>
        </w:rPr>
        <w:t>]</w:t>
      </w:r>
      <w:r w:rsidR="00D363AE" w:rsidRPr="00121041">
        <w:rPr>
          <w:lang w:val="ru-RU" w:eastAsia="ru-RU"/>
        </w:rPr>
        <w:t>.</w:t>
      </w:r>
    </w:p>
    <w:p w:rsidR="00A612E8" w:rsidRPr="00121041" w:rsidRDefault="00A612E8" w:rsidP="008C5662">
      <w:pPr>
        <w:rPr>
          <w:lang w:val="ru-RU" w:eastAsia="ru-RU"/>
        </w:rPr>
      </w:pPr>
      <w:r w:rsidRPr="00121041">
        <w:rPr>
          <w:lang w:val="ru-RU" w:eastAsia="ru-RU"/>
        </w:rPr>
        <w:t>М. Б. Біржаков подає класичне визначення туризму і розгорнуту</w:t>
      </w:r>
      <w:r w:rsidR="00D363AE" w:rsidRPr="00121041">
        <w:rPr>
          <w:lang w:val="ru-RU" w:eastAsia="ru-RU"/>
        </w:rPr>
        <w:t xml:space="preserve"> </w:t>
      </w:r>
      <w:r w:rsidRPr="00121041">
        <w:rPr>
          <w:lang w:val="ru-RU" w:eastAsia="ru-RU"/>
        </w:rPr>
        <w:t xml:space="preserve">характеристику його складових: </w:t>
      </w:r>
      <w:r w:rsidR="00B37199" w:rsidRPr="00121041">
        <w:rPr>
          <w:lang w:val="ru-RU" w:eastAsia="ru-RU"/>
        </w:rPr>
        <w:t>«</w:t>
      </w:r>
      <w:r w:rsidRPr="00121041">
        <w:rPr>
          <w:rFonts w:ascii="TimesNewRoman,Italic" w:hAnsi="TimesNewRoman,Italic" w:cs="TimesNewRoman,Italic"/>
          <w:iCs/>
          <w:lang w:val="ru-RU" w:eastAsia="ru-RU"/>
        </w:rPr>
        <w:t>туризм</w:t>
      </w:r>
      <w:r w:rsidR="00B37199" w:rsidRPr="00121041">
        <w:rPr>
          <w:lang w:val="ru-RU" w:eastAsia="ru-RU"/>
        </w:rPr>
        <w:t xml:space="preserve">» </w:t>
      </w:r>
      <w:r w:rsidRPr="00121041">
        <w:rPr>
          <w:lang w:val="ru-RU" w:eastAsia="ru-RU"/>
        </w:rPr>
        <w:t xml:space="preserve"> </w:t>
      </w:r>
      <w:r w:rsidR="00F77706" w:rsidRPr="00121041">
        <w:rPr>
          <w:lang w:val="ru-RU" w:eastAsia="ru-RU"/>
        </w:rPr>
        <w:t>–</w:t>
      </w:r>
      <w:r w:rsidRPr="00121041">
        <w:rPr>
          <w:lang w:val="ru-RU" w:eastAsia="ru-RU"/>
        </w:rPr>
        <w:t xml:space="preserve"> тимчасове переміщення</w:t>
      </w:r>
      <w:r w:rsidR="00D363AE" w:rsidRPr="00121041">
        <w:rPr>
          <w:lang w:val="ru-RU" w:eastAsia="ru-RU"/>
        </w:rPr>
        <w:t xml:space="preserve"> </w:t>
      </w:r>
      <w:r w:rsidRPr="00121041">
        <w:rPr>
          <w:lang w:val="ru-RU" w:eastAsia="ru-RU"/>
        </w:rPr>
        <w:t>людей з місця свого постійного проживання в іншу країну чи в іншу</w:t>
      </w:r>
      <w:r w:rsidR="00D363AE" w:rsidRPr="00121041">
        <w:rPr>
          <w:lang w:val="ru-RU" w:eastAsia="ru-RU"/>
        </w:rPr>
        <w:t xml:space="preserve"> </w:t>
      </w:r>
      <w:r w:rsidRPr="00121041">
        <w:rPr>
          <w:lang w:val="ru-RU" w:eastAsia="ru-RU"/>
        </w:rPr>
        <w:t>місцевість у межах своєї країни у вільний час з метою одержання</w:t>
      </w:r>
      <w:r w:rsidR="00D363AE" w:rsidRPr="00121041">
        <w:rPr>
          <w:lang w:val="ru-RU" w:eastAsia="ru-RU"/>
        </w:rPr>
        <w:t xml:space="preserve"> </w:t>
      </w:r>
      <w:r w:rsidRPr="00121041">
        <w:rPr>
          <w:lang w:val="ru-RU" w:eastAsia="ru-RU"/>
        </w:rPr>
        <w:t>задоволення і відпочинку, в оздоровчих і лікувальних, гостьових,</w:t>
      </w:r>
      <w:r w:rsidR="00D363AE" w:rsidRPr="00121041">
        <w:rPr>
          <w:lang w:val="ru-RU" w:eastAsia="ru-RU"/>
        </w:rPr>
        <w:t xml:space="preserve"> </w:t>
      </w:r>
      <w:proofErr w:type="gramStart"/>
      <w:r w:rsidRPr="00121041">
        <w:rPr>
          <w:lang w:val="ru-RU" w:eastAsia="ru-RU"/>
        </w:rPr>
        <w:t>п</w:t>
      </w:r>
      <w:proofErr w:type="gramEnd"/>
      <w:r w:rsidRPr="00121041">
        <w:rPr>
          <w:lang w:val="ru-RU" w:eastAsia="ru-RU"/>
        </w:rPr>
        <w:t>ізнав</w:t>
      </w:r>
      <w:r w:rsidR="00F77706" w:rsidRPr="00121041">
        <w:rPr>
          <w:lang w:val="ru-RU" w:eastAsia="ru-RU"/>
        </w:rPr>
        <w:t>альних, релігійних, професійно-</w:t>
      </w:r>
      <w:r w:rsidRPr="00121041">
        <w:rPr>
          <w:lang w:val="ru-RU" w:eastAsia="ru-RU"/>
        </w:rPr>
        <w:t>ділових цілях, але без заняття</w:t>
      </w:r>
      <w:r w:rsidR="00D363AE" w:rsidRPr="00121041">
        <w:rPr>
          <w:lang w:val="ru-RU" w:eastAsia="ru-RU"/>
        </w:rPr>
        <w:t xml:space="preserve"> </w:t>
      </w:r>
      <w:r w:rsidRPr="00121041">
        <w:rPr>
          <w:lang w:val="ru-RU" w:eastAsia="ru-RU"/>
        </w:rPr>
        <w:t xml:space="preserve">оплачуваною роботою </w:t>
      </w:r>
      <w:proofErr w:type="gramStart"/>
      <w:r w:rsidRPr="00121041">
        <w:rPr>
          <w:lang w:val="ru-RU" w:eastAsia="ru-RU"/>
        </w:rPr>
        <w:t>у</w:t>
      </w:r>
      <w:proofErr w:type="gramEnd"/>
      <w:r w:rsidRPr="00121041">
        <w:rPr>
          <w:lang w:val="ru-RU" w:eastAsia="ru-RU"/>
        </w:rPr>
        <w:t xml:space="preserve"> відвідуваному місці [</w:t>
      </w:r>
      <w:fldSimple w:instr=" REF _Ref57838796 \r \h  \* MERGEFORMAT ">
        <w:r w:rsidR="00401F73" w:rsidRPr="00121041">
          <w:rPr>
            <w:lang w:val="ru-RU" w:eastAsia="ru-RU"/>
          </w:rPr>
          <w:t>2</w:t>
        </w:r>
      </w:fldSimple>
      <w:r w:rsidRPr="00121041">
        <w:rPr>
          <w:lang w:val="ru-RU" w:eastAsia="ru-RU"/>
        </w:rPr>
        <w:t>]. Разом з тим,</w:t>
      </w:r>
      <w:r w:rsidR="00D363AE" w:rsidRPr="00121041">
        <w:rPr>
          <w:lang w:val="ru-RU" w:eastAsia="ru-RU"/>
        </w:rPr>
        <w:t xml:space="preserve"> </w:t>
      </w:r>
      <w:r w:rsidRPr="00121041">
        <w:rPr>
          <w:lang w:val="ru-RU" w:eastAsia="ru-RU"/>
        </w:rPr>
        <w:t>науковець зауважує: а) значна частина обмежень у поняттях про</w:t>
      </w:r>
      <w:r w:rsidR="00D363AE" w:rsidRPr="00121041">
        <w:rPr>
          <w:lang w:val="ru-RU" w:eastAsia="ru-RU"/>
        </w:rPr>
        <w:t xml:space="preserve"> </w:t>
      </w:r>
      <w:r w:rsidRPr="00121041">
        <w:rPr>
          <w:lang w:val="ru-RU" w:eastAsia="ru-RU"/>
        </w:rPr>
        <w:t>туризм буде мати суто економічний характер, зумовлений місцем</w:t>
      </w:r>
      <w:r w:rsidR="00D363AE" w:rsidRPr="00121041">
        <w:rPr>
          <w:lang w:val="ru-RU" w:eastAsia="ru-RU"/>
        </w:rPr>
        <w:t xml:space="preserve"> </w:t>
      </w:r>
      <w:r w:rsidRPr="00121041">
        <w:rPr>
          <w:lang w:val="ru-RU" w:eastAsia="ru-RU"/>
        </w:rPr>
        <w:t>туризму в сучасному розвиненому суспільстві; б) визначення понять</w:t>
      </w:r>
      <w:r w:rsidR="00D363AE" w:rsidRPr="00121041">
        <w:rPr>
          <w:lang w:val="ru-RU" w:eastAsia="ru-RU"/>
        </w:rPr>
        <w:t xml:space="preserve"> </w:t>
      </w:r>
      <w:r w:rsidRPr="00121041">
        <w:rPr>
          <w:lang w:val="ru-RU" w:eastAsia="ru-RU"/>
        </w:rPr>
        <w:t>слугуватимуть цілям і принципам міжнародної туристської</w:t>
      </w:r>
      <w:r w:rsidR="00D363AE" w:rsidRPr="00121041">
        <w:rPr>
          <w:lang w:val="ru-RU" w:eastAsia="ru-RU"/>
        </w:rPr>
        <w:t xml:space="preserve"> </w:t>
      </w:r>
      <w:r w:rsidRPr="00121041">
        <w:rPr>
          <w:lang w:val="ru-RU" w:eastAsia="ru-RU"/>
        </w:rPr>
        <w:t>статистики, що, у свою чергу, діють за категоріями, передбаченими</w:t>
      </w:r>
      <w:r w:rsidR="00D363AE" w:rsidRPr="00121041">
        <w:rPr>
          <w:lang w:val="ru-RU" w:eastAsia="ru-RU"/>
        </w:rPr>
        <w:t xml:space="preserve"> </w:t>
      </w:r>
      <w:r w:rsidRPr="00121041">
        <w:rPr>
          <w:lang w:val="ru-RU" w:eastAsia="ru-RU"/>
        </w:rPr>
        <w:t xml:space="preserve">економікою, плануванням, </w:t>
      </w:r>
      <w:proofErr w:type="gramStart"/>
      <w:r w:rsidRPr="00121041">
        <w:rPr>
          <w:lang w:val="ru-RU" w:eastAsia="ru-RU"/>
        </w:rPr>
        <w:t>обл</w:t>
      </w:r>
      <w:proofErr w:type="gramEnd"/>
      <w:r w:rsidRPr="00121041">
        <w:rPr>
          <w:lang w:val="ru-RU" w:eastAsia="ru-RU"/>
        </w:rPr>
        <w:t xml:space="preserve">іком тощо; в) </w:t>
      </w:r>
      <w:proofErr w:type="gramStart"/>
      <w:r w:rsidRPr="00121041">
        <w:rPr>
          <w:lang w:val="ru-RU" w:eastAsia="ru-RU"/>
        </w:rPr>
        <w:t>п</w:t>
      </w:r>
      <w:proofErr w:type="gramEnd"/>
      <w:r w:rsidRPr="00121041">
        <w:rPr>
          <w:lang w:val="ru-RU" w:eastAsia="ru-RU"/>
        </w:rPr>
        <w:t>ід час визначення</w:t>
      </w:r>
      <w:r w:rsidR="00D363AE" w:rsidRPr="00121041">
        <w:rPr>
          <w:lang w:val="ru-RU" w:eastAsia="ru-RU"/>
        </w:rPr>
        <w:t xml:space="preserve"> </w:t>
      </w:r>
      <w:r w:rsidRPr="00121041">
        <w:rPr>
          <w:lang w:val="ru-RU" w:eastAsia="ru-RU"/>
        </w:rPr>
        <w:t>понять будуть враховуватися вимоги однакового міжнародного</w:t>
      </w:r>
      <w:r w:rsidR="00D363AE" w:rsidRPr="00121041">
        <w:rPr>
          <w:lang w:val="ru-RU" w:eastAsia="ru-RU"/>
        </w:rPr>
        <w:t xml:space="preserve"> </w:t>
      </w:r>
      <w:r w:rsidRPr="00121041">
        <w:rPr>
          <w:lang w:val="ru-RU" w:eastAsia="ru-RU"/>
        </w:rPr>
        <w:lastRenderedPageBreak/>
        <w:t>розуміння суті категорій, що підлягають статистичній оцінці й</w:t>
      </w:r>
      <w:r w:rsidR="00D363AE" w:rsidRPr="00121041">
        <w:rPr>
          <w:lang w:val="ru-RU" w:eastAsia="ru-RU"/>
        </w:rPr>
        <w:t xml:space="preserve"> </w:t>
      </w:r>
      <w:r w:rsidRPr="00121041">
        <w:rPr>
          <w:lang w:val="ru-RU" w:eastAsia="ru-RU"/>
        </w:rPr>
        <w:t>порівнянню</w:t>
      </w:r>
      <w:r w:rsidR="00FF3338" w:rsidRPr="00121041">
        <w:rPr>
          <w:lang w:val="ru-RU" w:eastAsia="ru-RU"/>
        </w:rPr>
        <w:t> </w:t>
      </w:r>
      <w:r w:rsidR="008B2780" w:rsidRPr="00121041">
        <w:rPr>
          <w:lang w:val="ru-RU" w:eastAsia="ru-RU"/>
        </w:rPr>
        <w:t>[</w:t>
      </w:r>
      <w:fldSimple w:instr=" REF _Ref55422945 \r \h  \* MERGEFORMAT ">
        <w:r w:rsidR="00401F73" w:rsidRPr="00121041">
          <w:rPr>
            <w:lang w:val="ru-RU" w:eastAsia="ru-RU"/>
          </w:rPr>
          <w:t>15</w:t>
        </w:r>
      </w:fldSimple>
      <w:r w:rsidR="008B2780" w:rsidRPr="00121041">
        <w:rPr>
          <w:lang w:val="ru-RU" w:eastAsia="ru-RU"/>
        </w:rPr>
        <w:t>]</w:t>
      </w:r>
      <w:r w:rsidRPr="00121041">
        <w:rPr>
          <w:lang w:val="ru-RU" w:eastAsia="ru-RU"/>
        </w:rPr>
        <w:t>.</w:t>
      </w:r>
    </w:p>
    <w:p w:rsidR="004B60D3" w:rsidRPr="00121041" w:rsidRDefault="004B60D3" w:rsidP="008C5662">
      <w:pPr>
        <w:rPr>
          <w:lang w:eastAsia="ru-RU"/>
        </w:rPr>
      </w:pPr>
      <w:r w:rsidRPr="00121041">
        <w:rPr>
          <w:lang w:eastAsia="ru-RU"/>
        </w:rPr>
        <w:t xml:space="preserve">У сучасному світі туризм </w:t>
      </w:r>
      <w:r w:rsidR="00F77706" w:rsidRPr="00121041">
        <w:rPr>
          <w:lang w:val="ru-RU" w:eastAsia="ru-RU"/>
        </w:rPr>
        <w:t>–</w:t>
      </w:r>
      <w:r w:rsidRPr="00121041">
        <w:rPr>
          <w:lang w:eastAsia="ru-RU"/>
        </w:rPr>
        <w:t xml:space="preserve"> це багатогранне явище, тісно пов'язане з економікою, історією, географією, архітектурою, медициною, культурою, спортом та іншими науками. Однак жодна з них не може повністю і вичерпно схарактеризувати його як об'єкт власних досліджень і жоден з існуючих соціально-економічних інститутів не в змозі самостійно розв'язати комплекс його проблем [</w:t>
      </w:r>
      <w:fldSimple w:instr=" REF _Ref55411661 \r \h  \* MERGEFORMAT ">
        <w:r w:rsidR="00401F73" w:rsidRPr="00121041">
          <w:rPr>
            <w:lang w:eastAsia="ru-RU"/>
          </w:rPr>
          <w:t>19</w:t>
        </w:r>
      </w:fldSimple>
      <w:r w:rsidRPr="00121041">
        <w:rPr>
          <w:lang w:eastAsia="ru-RU"/>
        </w:rPr>
        <w:t>].</w:t>
      </w:r>
    </w:p>
    <w:p w:rsidR="00CE4457" w:rsidRPr="00121041" w:rsidRDefault="00772B80" w:rsidP="008C5662">
      <w:pPr>
        <w:rPr>
          <w:rFonts w:ascii="Times" w:hAnsi="Times" w:cs="Times"/>
          <w:szCs w:val="28"/>
        </w:rPr>
      </w:pPr>
      <w:r w:rsidRPr="00121041">
        <w:rPr>
          <w:rFonts w:ascii="Times" w:hAnsi="Times" w:cs="Times"/>
          <w:szCs w:val="28"/>
        </w:rPr>
        <w:t>Існує більше двохсот визначень туризму, проте окремі його значення, наприклад, такі, як відпочинок або оздоровлення, дають далеко неповне його визначення. До них відносяться: туризм</w:t>
      </w:r>
      <w:r w:rsidR="00344116" w:rsidRPr="00121041">
        <w:rPr>
          <w:rFonts w:ascii="Times" w:hAnsi="Times" w:cs="Times"/>
          <w:szCs w:val="28"/>
        </w:rPr>
        <w:t xml:space="preserve"> – </w:t>
      </w:r>
      <w:r w:rsidRPr="00121041">
        <w:rPr>
          <w:rFonts w:ascii="Times" w:hAnsi="Times" w:cs="Times"/>
          <w:szCs w:val="28"/>
        </w:rPr>
        <w:t>один із видів спорту, туризм</w:t>
      </w:r>
      <w:r w:rsidR="00344116" w:rsidRPr="00121041">
        <w:rPr>
          <w:rFonts w:ascii="Times" w:hAnsi="Times" w:cs="Times"/>
          <w:szCs w:val="28"/>
        </w:rPr>
        <w:t xml:space="preserve"> – </w:t>
      </w:r>
      <w:r w:rsidRPr="00121041">
        <w:rPr>
          <w:rFonts w:ascii="Times" w:hAnsi="Times" w:cs="Times"/>
          <w:szCs w:val="28"/>
        </w:rPr>
        <w:t>один із засобів фізичного виховання, туризм</w:t>
      </w:r>
      <w:r w:rsidR="00344116" w:rsidRPr="00121041">
        <w:rPr>
          <w:rFonts w:ascii="Times" w:hAnsi="Times" w:cs="Times"/>
          <w:szCs w:val="28"/>
        </w:rPr>
        <w:t xml:space="preserve"> – </w:t>
      </w:r>
      <w:r w:rsidRPr="00121041">
        <w:rPr>
          <w:rFonts w:ascii="Times" w:hAnsi="Times" w:cs="Times"/>
          <w:szCs w:val="28"/>
        </w:rPr>
        <w:t>один із засобів пізнання й естетичного виховання. Усі ці визначення в тій або іншій мірі відображають важливі риси туризму, але не можуть окремо скласти повну картину такого унікального явища як туризм.</w:t>
      </w:r>
    </w:p>
    <w:p w:rsidR="00CE4457" w:rsidRPr="00121041" w:rsidRDefault="00FF3338" w:rsidP="008C5662">
      <w:pPr>
        <w:rPr>
          <w:rFonts w:ascii="Times" w:hAnsi="Times" w:cs="Times"/>
          <w:i/>
          <w:szCs w:val="28"/>
        </w:rPr>
      </w:pPr>
      <w:r w:rsidRPr="00121041">
        <w:rPr>
          <w:rFonts w:ascii="Times" w:hAnsi="Times" w:cs="Times"/>
          <w:szCs w:val="28"/>
        </w:rPr>
        <w:t>З усіх визначень найбільш повним можна вважати таке:</w:t>
      </w:r>
      <w:r w:rsidRPr="00121041">
        <w:rPr>
          <w:rFonts w:ascii="Times" w:hAnsi="Times" w:cs="Times"/>
          <w:i/>
          <w:szCs w:val="28"/>
        </w:rPr>
        <w:t xml:space="preserve"> </w:t>
      </w:r>
      <w:r w:rsidRPr="00121041">
        <w:rPr>
          <w:rStyle w:val="afd"/>
          <w:rFonts w:ascii="Times" w:hAnsi="Times" w:cs="Times"/>
          <w:i w:val="0"/>
        </w:rPr>
        <w:t>туризм – це один із видів активного відпочинку, що здійснюється в процесі подорожі у вільний від трудової діяльності час, протягом якої відбувається духовний, культурний, соціальний розвиток особистості та задоволення її рекреаційних потреб (оскільки він поєднує рані види рекреаційної діяльності: оздоровлення, пізнання, відновлення виробничих сил), і є складовою частиною охорони здоров'я та фізичної культури</w:t>
      </w:r>
      <w:r w:rsidR="004147CB" w:rsidRPr="00121041">
        <w:rPr>
          <w:rStyle w:val="afd"/>
          <w:rFonts w:ascii="Times" w:hAnsi="Times" w:cs="Times"/>
          <w:i w:val="0"/>
        </w:rPr>
        <w:t xml:space="preserve"> [</w:t>
      </w:r>
      <w:fldSimple w:instr=" REF _Ref57838796 \r \h  \* MERGEFORMAT ">
        <w:r w:rsidR="00401F73" w:rsidRPr="00121041">
          <w:rPr>
            <w:rStyle w:val="afd"/>
            <w:rFonts w:ascii="Times" w:hAnsi="Times" w:cs="Times"/>
            <w:i w:val="0"/>
          </w:rPr>
          <w:t>2</w:t>
        </w:r>
      </w:fldSimple>
      <w:r w:rsidR="004147CB" w:rsidRPr="00121041">
        <w:rPr>
          <w:rStyle w:val="afd"/>
          <w:rFonts w:ascii="Times" w:hAnsi="Times" w:cs="Times"/>
          <w:i w:val="0"/>
        </w:rPr>
        <w:t>]</w:t>
      </w:r>
      <w:r w:rsidRPr="00121041">
        <w:rPr>
          <w:rFonts w:ascii="Times" w:hAnsi="Times" w:cs="Times"/>
          <w:i/>
          <w:szCs w:val="28"/>
        </w:rPr>
        <w:t>.</w:t>
      </w:r>
    </w:p>
    <w:p w:rsidR="00CE4457" w:rsidRPr="00121041" w:rsidRDefault="00772B80" w:rsidP="008C5662">
      <w:pPr>
        <w:rPr>
          <w:rFonts w:ascii="Times" w:hAnsi="Times" w:cs="Times"/>
          <w:szCs w:val="28"/>
        </w:rPr>
      </w:pPr>
      <w:r w:rsidRPr="00121041">
        <w:rPr>
          <w:rFonts w:ascii="Times" w:hAnsi="Times" w:cs="Times"/>
          <w:szCs w:val="28"/>
        </w:rPr>
        <w:t>До туристів відносять усіх осіб, які тимчасово й добровільно змінили місце проживання на термін більше 24 годин з будь-якою метою, крім діяльності, що оплачується в місці тимчасового проживання.</w:t>
      </w:r>
    </w:p>
    <w:p w:rsidR="00C4009A" w:rsidRPr="00121041" w:rsidRDefault="00772B80" w:rsidP="008C5662">
      <w:pPr>
        <w:rPr>
          <w:rFonts w:ascii="Times" w:hAnsi="Times" w:cs="Times"/>
          <w:szCs w:val="28"/>
        </w:rPr>
      </w:pPr>
      <w:r w:rsidRPr="00121041">
        <w:rPr>
          <w:rFonts w:ascii="Times" w:hAnsi="Times" w:cs="Times"/>
          <w:szCs w:val="28"/>
        </w:rPr>
        <w:t xml:space="preserve">Тобто туризм </w:t>
      </w:r>
      <w:r w:rsidR="00FD6C2E" w:rsidRPr="00121041">
        <w:rPr>
          <w:rFonts w:ascii="Times" w:hAnsi="Times" w:cs="Times"/>
          <w:szCs w:val="28"/>
        </w:rPr>
        <w:t>–</w:t>
      </w:r>
      <w:r w:rsidRPr="00121041">
        <w:rPr>
          <w:rFonts w:ascii="Times" w:hAnsi="Times" w:cs="Times"/>
          <w:szCs w:val="28"/>
        </w:rPr>
        <w:t xml:space="preserve"> це діяльність, що поєднує подорож та пізнання довкілля. В цьому плані доцільно говорити про туристично-краєзнавчу діяльність, визначення якої дав О.О.</w:t>
      </w:r>
      <w:r w:rsidR="00F77706" w:rsidRPr="00121041">
        <w:rPr>
          <w:rFonts w:ascii="Times" w:hAnsi="Times" w:cs="Times"/>
          <w:szCs w:val="28"/>
        </w:rPr>
        <w:t xml:space="preserve"> </w:t>
      </w:r>
      <w:r w:rsidR="00E36121" w:rsidRPr="00121041">
        <w:rPr>
          <w:rFonts w:ascii="Times" w:hAnsi="Times" w:cs="Times"/>
          <w:szCs w:val="28"/>
        </w:rPr>
        <w:t>Остапець –</w:t>
      </w:r>
      <w:r w:rsidRPr="00121041">
        <w:rPr>
          <w:rFonts w:ascii="Times" w:hAnsi="Times" w:cs="Times"/>
          <w:szCs w:val="28"/>
        </w:rPr>
        <w:t xml:space="preserve"> </w:t>
      </w:r>
      <w:r w:rsidR="00E36121" w:rsidRPr="00121041">
        <w:rPr>
          <w:rFonts w:ascii="Times" w:hAnsi="Times" w:cs="Times"/>
          <w:szCs w:val="28"/>
        </w:rPr>
        <w:t>т</w:t>
      </w:r>
      <w:r w:rsidRPr="00121041">
        <w:rPr>
          <w:rFonts w:ascii="Times" w:hAnsi="Times" w:cs="Times"/>
          <w:szCs w:val="28"/>
        </w:rPr>
        <w:t xml:space="preserve">уристично-краєзнавча діяльність є комплексним засобом гармонійного розвитку дітей та юнацтва, </w:t>
      </w:r>
      <w:r w:rsidRPr="00121041">
        <w:rPr>
          <w:rFonts w:ascii="Times" w:hAnsi="Times" w:cs="Times"/>
          <w:szCs w:val="28"/>
        </w:rPr>
        <w:lastRenderedPageBreak/>
        <w:t xml:space="preserve">що полягає в активному пізнанні і доступному покращенні навколишнього середовища і самих себе </w:t>
      </w:r>
      <w:r w:rsidR="00E36121" w:rsidRPr="00121041">
        <w:rPr>
          <w:rFonts w:ascii="Times" w:hAnsi="Times" w:cs="Times"/>
          <w:szCs w:val="28"/>
        </w:rPr>
        <w:t>в процесі туристичних подорожей</w:t>
      </w:r>
      <w:r w:rsidR="00CE4457" w:rsidRPr="00121041">
        <w:rPr>
          <w:rFonts w:ascii="Times" w:hAnsi="Times" w:cs="Times"/>
          <w:szCs w:val="28"/>
        </w:rPr>
        <w:t xml:space="preserve"> [</w:t>
      </w:r>
      <w:fldSimple w:instr=" REF _Ref55411413 \r \h  \* MERGEFORMAT ">
        <w:r w:rsidR="00401F73" w:rsidRPr="00121041">
          <w:rPr>
            <w:rFonts w:ascii="Times" w:hAnsi="Times" w:cs="Times"/>
            <w:szCs w:val="28"/>
          </w:rPr>
          <w:t>10</w:t>
        </w:r>
      </w:fldSimple>
      <w:r w:rsidR="00CE4457" w:rsidRPr="00121041">
        <w:rPr>
          <w:rFonts w:ascii="Times" w:hAnsi="Times" w:cs="Times"/>
          <w:szCs w:val="28"/>
        </w:rPr>
        <w:t>]</w:t>
      </w:r>
      <w:r w:rsidRPr="00121041">
        <w:rPr>
          <w:rFonts w:ascii="Times" w:hAnsi="Times" w:cs="Times"/>
          <w:szCs w:val="28"/>
        </w:rPr>
        <w:t>.</w:t>
      </w:r>
    </w:p>
    <w:p w:rsidR="00FD6C2E" w:rsidRPr="00121041" w:rsidRDefault="00FD6C2E" w:rsidP="008C5662">
      <w:pPr>
        <w:rPr>
          <w:lang w:eastAsia="ru-RU"/>
        </w:rPr>
      </w:pPr>
      <w:r w:rsidRPr="00121041">
        <w:rPr>
          <w:lang w:eastAsia="ru-RU"/>
        </w:rPr>
        <w:t xml:space="preserve">Закон </w:t>
      </w:r>
      <w:r w:rsidR="00E36121" w:rsidRPr="00121041">
        <w:rPr>
          <w:lang w:eastAsia="ru-RU"/>
        </w:rPr>
        <w:t xml:space="preserve">України </w:t>
      </w:r>
      <w:r w:rsidR="00677D44" w:rsidRPr="00121041">
        <w:rPr>
          <w:lang w:eastAsia="ru-RU"/>
        </w:rPr>
        <w:t>«</w:t>
      </w:r>
      <w:r w:rsidR="00E36121" w:rsidRPr="00121041">
        <w:rPr>
          <w:lang w:eastAsia="ru-RU"/>
        </w:rPr>
        <w:t>Про туризм</w:t>
      </w:r>
      <w:r w:rsidR="00B37199" w:rsidRPr="00121041">
        <w:rPr>
          <w:lang w:eastAsia="ru-RU"/>
        </w:rPr>
        <w:t xml:space="preserve">» </w:t>
      </w:r>
      <w:r w:rsidRPr="00121041">
        <w:rPr>
          <w:lang w:eastAsia="ru-RU"/>
        </w:rPr>
        <w:t xml:space="preserve"> визначає туризм як тимчасовий виїзд людини з місця постійного проживання з оздоровчою або професійно-діловою метою без зайняття оплачуваною [</w:t>
      </w:r>
      <w:fldSimple w:instr=" REF _Ref55412508 \r \h  \* MERGEFORMAT ">
        <w:r w:rsidR="00401F73" w:rsidRPr="00121041">
          <w:rPr>
            <w:lang w:eastAsia="ru-RU"/>
          </w:rPr>
          <w:t>17</w:t>
        </w:r>
      </w:fldSimple>
      <w:r w:rsidRPr="00121041">
        <w:rPr>
          <w:lang w:eastAsia="ru-RU"/>
        </w:rPr>
        <w:t>].</w:t>
      </w:r>
    </w:p>
    <w:p w:rsidR="00FD6C2E" w:rsidRPr="00121041" w:rsidRDefault="00FD6C2E" w:rsidP="008C5662">
      <w:pPr>
        <w:rPr>
          <w:lang w:eastAsia="ru-RU"/>
        </w:rPr>
      </w:pPr>
      <w:r w:rsidRPr="00121041">
        <w:rPr>
          <w:lang w:eastAsia="ru-RU"/>
        </w:rPr>
        <w:t xml:space="preserve">Деякі науковці трактують туризм як будь-яку подорож з метою відпочинку і знайомства з новими регіонами й об'єктами, а інші важають, що туризм </w:t>
      </w:r>
      <w:r w:rsidR="00743B0F" w:rsidRPr="00121041">
        <w:rPr>
          <w:lang w:eastAsia="ru-RU"/>
        </w:rPr>
        <w:t>–</w:t>
      </w:r>
      <w:r w:rsidRPr="00121041">
        <w:rPr>
          <w:lang w:eastAsia="ru-RU"/>
        </w:rPr>
        <w:t xml:space="preserve"> це</w:t>
      </w:r>
      <w:r w:rsidR="00743B0F" w:rsidRPr="00121041">
        <w:rPr>
          <w:lang w:eastAsia="ru-RU"/>
        </w:rPr>
        <w:t xml:space="preserve"> </w:t>
      </w:r>
      <w:r w:rsidRPr="00121041">
        <w:rPr>
          <w:lang w:eastAsia="ru-RU"/>
        </w:rPr>
        <w:t>форма масового подорожування та відпочинку з метою ознайомлення з навколишнім середовищем, що характеризується екологічною, освітянською та іншими функціями. Проте, б</w:t>
      </w:r>
      <w:r w:rsidR="00E36121" w:rsidRPr="00121041">
        <w:rPr>
          <w:lang w:eastAsia="ru-RU"/>
        </w:rPr>
        <w:t xml:space="preserve">удь-яке визначення поняття </w:t>
      </w:r>
      <w:r w:rsidR="00662C57" w:rsidRPr="00121041">
        <w:rPr>
          <w:lang w:eastAsia="ru-RU"/>
        </w:rPr>
        <w:t>«</w:t>
      </w:r>
      <w:r w:rsidRPr="00121041">
        <w:rPr>
          <w:lang w:eastAsia="ru-RU"/>
        </w:rPr>
        <w:t>туризм</w:t>
      </w:r>
      <w:r w:rsidR="00B37199" w:rsidRPr="00121041">
        <w:rPr>
          <w:lang w:eastAsia="ru-RU"/>
        </w:rPr>
        <w:t xml:space="preserve">» </w:t>
      </w:r>
      <w:r w:rsidRPr="00121041">
        <w:rPr>
          <w:lang w:eastAsia="ru-RU"/>
        </w:rPr>
        <w:t xml:space="preserve"> виключає момент отримання прибутку під час туристичної подорожі. Отже, туризм є популярною формою організації відпочинку, проведення дозвілля, пізнання рідного краю, навколишнього середовища, знайомства з історією, культурою і традиціями певної країни.</w:t>
      </w:r>
    </w:p>
    <w:p w:rsidR="00FD6C2E" w:rsidRPr="00121041" w:rsidRDefault="00FD6C2E" w:rsidP="008C5662">
      <w:pPr>
        <w:rPr>
          <w:lang w:eastAsia="ru-RU"/>
        </w:rPr>
      </w:pPr>
      <w:r w:rsidRPr="00121041">
        <w:rPr>
          <w:lang w:eastAsia="ru-RU"/>
        </w:rPr>
        <w:t>Туризм можна розглядати в широкому і вузькому значенні. В широкому розумінні до туризму належить будь-який маршрут вашого переміщення у просторі, який виходить за межі буденності або за рамки повсякденних справ. У вузькому значенні туристичними вважають всі спеціально організовані маршрути по переміщенню громадян, які здійснюються за їх рахунок, окрім переміщень, пов'язаних із виконанням професійних обов'язків. Фактично організацією туризму, у вузькому значенні, займаються спеціальні організації (туристичні фірми, бюро, агентства та ін.), які в загальному називаються суб'єктами туристичної діяльно</w:t>
      </w:r>
      <w:r w:rsidR="00E36121" w:rsidRPr="00121041">
        <w:rPr>
          <w:lang w:eastAsia="ru-RU"/>
        </w:rPr>
        <w:t xml:space="preserve">сті. Згідно із законом України </w:t>
      </w:r>
      <w:r w:rsidR="00662C57" w:rsidRPr="00121041">
        <w:rPr>
          <w:lang w:eastAsia="ru-RU"/>
        </w:rPr>
        <w:t>«</w:t>
      </w:r>
      <w:r w:rsidRPr="00121041">
        <w:rPr>
          <w:lang w:eastAsia="ru-RU"/>
        </w:rPr>
        <w:t>Про туризм</w:t>
      </w:r>
      <w:r w:rsidR="00B37199" w:rsidRPr="00121041">
        <w:rPr>
          <w:lang w:eastAsia="ru-RU"/>
        </w:rPr>
        <w:t xml:space="preserve">» </w:t>
      </w:r>
      <w:r w:rsidRPr="00121041">
        <w:rPr>
          <w:lang w:eastAsia="ru-RU"/>
        </w:rPr>
        <w:t>, суб'єкти туристичної діяльності</w:t>
      </w:r>
      <w:r w:rsidR="00344116" w:rsidRPr="00121041">
        <w:rPr>
          <w:lang w:eastAsia="ru-RU"/>
        </w:rPr>
        <w:t xml:space="preserve"> – </w:t>
      </w:r>
      <w:r w:rsidRPr="00121041">
        <w:rPr>
          <w:lang w:eastAsia="ru-RU"/>
        </w:rPr>
        <w:t>це підприємства, установи, організації незалежно від форм власності, фізичні особи, що зареєстровані у встановленому чинним законодавством України порядку і мають ліцензію на здійснення діяльності, пов'язаної з наданням туристичних послуг.</w:t>
      </w:r>
    </w:p>
    <w:p w:rsidR="00FD6C2E" w:rsidRPr="00121041" w:rsidRDefault="00FD6C2E" w:rsidP="008C5662">
      <w:pPr>
        <w:rPr>
          <w:lang w:eastAsia="ru-RU"/>
        </w:rPr>
      </w:pPr>
      <w:r w:rsidRPr="00121041">
        <w:rPr>
          <w:lang w:eastAsia="ru-RU"/>
        </w:rPr>
        <w:t xml:space="preserve">Отже, турист </w:t>
      </w:r>
      <w:r w:rsidR="00E36121" w:rsidRPr="00121041">
        <w:rPr>
          <w:lang w:eastAsia="ru-RU"/>
        </w:rPr>
        <w:t>–</w:t>
      </w:r>
      <w:r w:rsidRPr="00121041">
        <w:rPr>
          <w:lang w:eastAsia="ru-RU"/>
        </w:rPr>
        <w:t xml:space="preserve"> особа, яка здійснює подорож у межах своєї країни або в іншу країну з різною, не забороненою законом країни перебування метою, на </w:t>
      </w:r>
      <w:r w:rsidRPr="00121041">
        <w:rPr>
          <w:lang w:eastAsia="ru-RU"/>
        </w:rPr>
        <w:lastRenderedPageBreak/>
        <w:t>термін від 24 годин до шести місяців, без здійснення будь-якої оплачуваної діяльності та із зобов’язанням залишити країну або місце перебування в зазначений термін.</w:t>
      </w:r>
    </w:p>
    <w:p w:rsidR="00FD6C2E" w:rsidRPr="00121041" w:rsidRDefault="00FD6C2E" w:rsidP="008C5662">
      <w:pPr>
        <w:rPr>
          <w:lang w:eastAsia="ru-RU"/>
        </w:rPr>
      </w:pPr>
      <w:r w:rsidRPr="00121041">
        <w:rPr>
          <w:lang w:eastAsia="ru-RU"/>
        </w:rPr>
        <w:t>Сучасна наука поділяє розвиток туризму на декілька етапів залежно від зміни наступних факторів:</w:t>
      </w:r>
      <w:r w:rsidR="00EC5599" w:rsidRPr="00121041">
        <w:rPr>
          <w:lang w:eastAsia="ru-RU"/>
        </w:rPr>
        <w:t xml:space="preserve"> </w:t>
      </w:r>
      <w:r w:rsidRPr="00121041">
        <w:rPr>
          <w:lang w:eastAsia="ru-RU"/>
        </w:rPr>
        <w:t>мотивації подорожей;</w:t>
      </w:r>
      <w:r w:rsidR="00EC5599" w:rsidRPr="00121041">
        <w:rPr>
          <w:lang w:eastAsia="ru-RU"/>
        </w:rPr>
        <w:t xml:space="preserve"> </w:t>
      </w:r>
      <w:r w:rsidRPr="00121041">
        <w:rPr>
          <w:lang w:eastAsia="ru-RU"/>
        </w:rPr>
        <w:t>способу подорожей і розвитку транспортних засобів;</w:t>
      </w:r>
      <w:r w:rsidR="00EC5599" w:rsidRPr="00121041">
        <w:rPr>
          <w:lang w:eastAsia="ru-RU"/>
        </w:rPr>
        <w:t xml:space="preserve"> </w:t>
      </w:r>
      <w:r w:rsidRPr="00121041">
        <w:rPr>
          <w:lang w:eastAsia="ru-RU"/>
        </w:rPr>
        <w:t>кількості подорожуючих і охоплення туризмом різних верств населення</w:t>
      </w:r>
      <w:r w:rsidR="00EC5599" w:rsidRPr="00121041">
        <w:rPr>
          <w:lang w:eastAsia="ru-RU"/>
        </w:rPr>
        <w:t xml:space="preserve"> [</w:t>
      </w:r>
      <w:fldSimple w:instr=" REF _Ref55411661 \r \h  \* MERGEFORMAT ">
        <w:r w:rsidR="00401F73" w:rsidRPr="00121041">
          <w:rPr>
            <w:lang w:eastAsia="ru-RU"/>
          </w:rPr>
          <w:t>19</w:t>
        </w:r>
      </w:fldSimple>
      <w:r w:rsidR="00EC5599" w:rsidRPr="00121041">
        <w:rPr>
          <w:lang w:eastAsia="ru-RU"/>
        </w:rPr>
        <w:t>]</w:t>
      </w:r>
      <w:r w:rsidRPr="00121041">
        <w:rPr>
          <w:lang w:eastAsia="ru-RU"/>
        </w:rPr>
        <w:t>.</w:t>
      </w:r>
    </w:p>
    <w:p w:rsidR="00D27FFD" w:rsidRPr="00121041" w:rsidRDefault="00D27FFD" w:rsidP="008C5662">
      <w:pPr>
        <w:rPr>
          <w:szCs w:val="28"/>
        </w:rPr>
      </w:pPr>
      <w:r w:rsidRPr="00121041">
        <w:rPr>
          <w:szCs w:val="28"/>
        </w:rPr>
        <w:t>Туризм на початку XXI століття стрімко і динамічно розвивається. Феноменальний успіх туризму зумовлений ще й тим, що в його основі лежить задоволення постійних прагнень людства пізнати навколишній світ. Це пізнання через туризм стало уможливили підвищення в багатьох країнах життєвого рівня населення, розвита транспорту, інформаційних та інших технологій, глобалізація в цілому.</w:t>
      </w:r>
    </w:p>
    <w:p w:rsidR="00D27FFD" w:rsidRPr="00121041" w:rsidRDefault="00D27FFD" w:rsidP="008C5662">
      <w:pPr>
        <w:rPr>
          <w:szCs w:val="28"/>
        </w:rPr>
      </w:pPr>
      <w:r w:rsidRPr="00121041">
        <w:rPr>
          <w:szCs w:val="28"/>
        </w:rPr>
        <w:t>Відбувається зміщення в моделях споживання</w:t>
      </w:r>
      <w:r w:rsidR="00344116" w:rsidRPr="00121041">
        <w:rPr>
          <w:szCs w:val="28"/>
        </w:rPr>
        <w:t xml:space="preserve"> – </w:t>
      </w:r>
      <w:r w:rsidRPr="00121041">
        <w:rPr>
          <w:szCs w:val="28"/>
        </w:rPr>
        <w:t xml:space="preserve">для багатьох туризм уже не розкіш, а природна необхідність. В деяких, особливо європейських, країнах навіть сформувалось таке поняття, як </w:t>
      </w:r>
      <w:r w:rsidR="008E6724" w:rsidRPr="00121041">
        <w:rPr>
          <w:szCs w:val="28"/>
        </w:rPr>
        <w:t>«</w:t>
      </w:r>
      <w:r w:rsidRPr="00121041">
        <w:rPr>
          <w:szCs w:val="28"/>
        </w:rPr>
        <w:t>право на туризм</w:t>
      </w:r>
      <w:r w:rsidR="00B37199" w:rsidRPr="00121041">
        <w:rPr>
          <w:szCs w:val="28"/>
        </w:rPr>
        <w:t xml:space="preserve">» </w:t>
      </w:r>
      <w:r w:rsidRPr="00121041">
        <w:rPr>
          <w:szCs w:val="28"/>
        </w:rPr>
        <w:t>, відображене в Глобальному етичному кодексі туризму, прийнятому Всесвітньою туристичною організацією.</w:t>
      </w:r>
    </w:p>
    <w:p w:rsidR="00D27FFD" w:rsidRPr="00121041" w:rsidRDefault="00D27FFD" w:rsidP="008C5662">
      <w:pPr>
        <w:rPr>
          <w:szCs w:val="28"/>
        </w:rPr>
      </w:pPr>
      <w:r w:rsidRPr="00121041">
        <w:rPr>
          <w:szCs w:val="28"/>
        </w:rPr>
        <w:t>В останні роки майже всі регіони світу продемонстрували значне зростання обсягів туризму. Україна з перших днів незалежності впевнено проголосила туризм пріоритетною галуззю розвитку економіки.</w:t>
      </w:r>
    </w:p>
    <w:p w:rsidR="00D27FFD" w:rsidRPr="00121041" w:rsidRDefault="00D27FFD" w:rsidP="008C5662">
      <w:pPr>
        <w:rPr>
          <w:szCs w:val="28"/>
        </w:rPr>
      </w:pPr>
      <w:r w:rsidRPr="00121041">
        <w:rPr>
          <w:szCs w:val="28"/>
        </w:rPr>
        <w:t>Туристична діяльність в Україні сприяє розвитку тих територій, де є рекреаційні ресурси і немає перспектив для промисловості, створюючи нові робочі місця, підвищуючи рівень доходів населення, водночас забезпечуючи збереження пам'ятників історії, архітектури, культури.</w:t>
      </w:r>
    </w:p>
    <w:p w:rsidR="003476DA" w:rsidRPr="00121041" w:rsidRDefault="003476DA" w:rsidP="008C5662">
      <w:pPr>
        <w:rPr>
          <w:lang w:eastAsia="ru-RU"/>
        </w:rPr>
      </w:pPr>
      <w:r w:rsidRPr="00121041">
        <w:rPr>
          <w:lang w:eastAsia="ru-RU"/>
        </w:rPr>
        <w:t>Заняття туризмом в системі фізичного виховання виділені в</w:t>
      </w:r>
      <w:r w:rsidR="00235988" w:rsidRPr="00121041">
        <w:rPr>
          <w:lang w:eastAsia="ru-RU"/>
        </w:rPr>
        <w:t xml:space="preserve"> </w:t>
      </w:r>
      <w:r w:rsidRPr="00121041">
        <w:rPr>
          <w:lang w:eastAsia="ru-RU"/>
        </w:rPr>
        <w:t>особливу групу, оскільки дозволяють найбільшою мірою, в</w:t>
      </w:r>
      <w:r w:rsidR="00235988" w:rsidRPr="00121041">
        <w:rPr>
          <w:lang w:eastAsia="ru-RU"/>
        </w:rPr>
        <w:t xml:space="preserve"> </w:t>
      </w:r>
      <w:r w:rsidRPr="00121041">
        <w:rPr>
          <w:lang w:eastAsia="ru-RU"/>
        </w:rPr>
        <w:t>порівнянні з іншими видами, опановувати знання, уміння і навички,</w:t>
      </w:r>
      <w:r w:rsidR="00235988" w:rsidRPr="00121041">
        <w:rPr>
          <w:lang w:eastAsia="ru-RU"/>
        </w:rPr>
        <w:t xml:space="preserve"> </w:t>
      </w:r>
      <w:r w:rsidRPr="00121041">
        <w:rPr>
          <w:lang w:eastAsia="ru-RU"/>
        </w:rPr>
        <w:t>потрібні в житті кожній людині. Таким чином, туризм як засіб</w:t>
      </w:r>
      <w:r w:rsidR="00235988" w:rsidRPr="00121041">
        <w:rPr>
          <w:lang w:eastAsia="ru-RU"/>
        </w:rPr>
        <w:t xml:space="preserve"> </w:t>
      </w:r>
      <w:r w:rsidRPr="00121041">
        <w:rPr>
          <w:lang w:eastAsia="ru-RU"/>
        </w:rPr>
        <w:t>фізичного виховання характеризується природною прикладністю.</w:t>
      </w:r>
    </w:p>
    <w:p w:rsidR="003476DA" w:rsidRPr="00121041" w:rsidRDefault="003476DA" w:rsidP="008C5662">
      <w:pPr>
        <w:rPr>
          <w:lang w:eastAsia="ru-RU"/>
        </w:rPr>
      </w:pPr>
      <w:r w:rsidRPr="00121041">
        <w:rPr>
          <w:lang w:eastAsia="ru-RU"/>
        </w:rPr>
        <w:lastRenderedPageBreak/>
        <w:t>Він включає різноманітні за формою і змістом рухові дії з</w:t>
      </w:r>
      <w:r w:rsidR="00235988" w:rsidRPr="00121041">
        <w:rPr>
          <w:lang w:eastAsia="ru-RU"/>
        </w:rPr>
        <w:t xml:space="preserve"> </w:t>
      </w:r>
      <w:r w:rsidRPr="00121041">
        <w:rPr>
          <w:lang w:eastAsia="ru-RU"/>
        </w:rPr>
        <w:t>раціонального подолання значних відстаней в малонаселеній</w:t>
      </w:r>
      <w:r w:rsidR="00235988" w:rsidRPr="00121041">
        <w:rPr>
          <w:lang w:eastAsia="ru-RU"/>
        </w:rPr>
        <w:t xml:space="preserve"> </w:t>
      </w:r>
      <w:r w:rsidRPr="00121041">
        <w:rPr>
          <w:lang w:eastAsia="ru-RU"/>
        </w:rPr>
        <w:t>місцевості, які виконуються в природних умовах колективними</w:t>
      </w:r>
      <w:r w:rsidR="00235988" w:rsidRPr="00121041">
        <w:rPr>
          <w:lang w:eastAsia="ru-RU"/>
        </w:rPr>
        <w:t xml:space="preserve"> </w:t>
      </w:r>
      <w:r w:rsidRPr="00121041">
        <w:rPr>
          <w:lang w:eastAsia="ru-RU"/>
        </w:rPr>
        <w:t>зусиллями. Їх мета</w:t>
      </w:r>
      <w:r w:rsidR="00344116" w:rsidRPr="00121041">
        <w:rPr>
          <w:lang w:eastAsia="ru-RU"/>
        </w:rPr>
        <w:t xml:space="preserve"> – </w:t>
      </w:r>
      <w:r w:rsidRPr="00121041">
        <w:rPr>
          <w:lang w:eastAsia="ru-RU"/>
        </w:rPr>
        <w:t>формування у людини умінь і навичок,</w:t>
      </w:r>
      <w:r w:rsidR="00235988" w:rsidRPr="00121041">
        <w:rPr>
          <w:lang w:eastAsia="ru-RU"/>
        </w:rPr>
        <w:t xml:space="preserve"> </w:t>
      </w:r>
      <w:r w:rsidRPr="00121041">
        <w:rPr>
          <w:lang w:eastAsia="ru-RU"/>
        </w:rPr>
        <w:t>необхідних йому у виробничій, військовій і побутовій діяльності, з</w:t>
      </w:r>
      <w:r w:rsidR="00235988" w:rsidRPr="00121041">
        <w:rPr>
          <w:lang w:eastAsia="ru-RU"/>
        </w:rPr>
        <w:t xml:space="preserve"> </w:t>
      </w:r>
      <w:r w:rsidRPr="00121041">
        <w:rPr>
          <w:lang w:eastAsia="ru-RU"/>
        </w:rPr>
        <w:t>одночасним рішенням виховних, освітніх, оздоровчих і спортивних</w:t>
      </w:r>
      <w:r w:rsidR="00235988" w:rsidRPr="00121041">
        <w:rPr>
          <w:lang w:eastAsia="ru-RU"/>
        </w:rPr>
        <w:t xml:space="preserve"> </w:t>
      </w:r>
      <w:r w:rsidRPr="00121041">
        <w:rPr>
          <w:lang w:eastAsia="ru-RU"/>
        </w:rPr>
        <w:t>завдань. Крім того, активні заняття туризмом із спортивною</w:t>
      </w:r>
      <w:r w:rsidR="00235988" w:rsidRPr="00121041">
        <w:rPr>
          <w:lang w:eastAsia="ru-RU"/>
        </w:rPr>
        <w:t xml:space="preserve"> </w:t>
      </w:r>
      <w:r w:rsidRPr="00121041">
        <w:rPr>
          <w:lang w:eastAsia="ru-RU"/>
        </w:rPr>
        <w:t>спрямованістю, що обумовлені виконанням обов’язкових вимог до</w:t>
      </w:r>
      <w:r w:rsidR="00235988" w:rsidRPr="00121041">
        <w:rPr>
          <w:lang w:eastAsia="ru-RU"/>
        </w:rPr>
        <w:t xml:space="preserve"> </w:t>
      </w:r>
      <w:r w:rsidRPr="00121041">
        <w:rPr>
          <w:lang w:eastAsia="ru-RU"/>
        </w:rPr>
        <w:t>керівництва категорійними походами відповідно до Єдиної</w:t>
      </w:r>
      <w:r w:rsidR="00235988" w:rsidRPr="00121041">
        <w:rPr>
          <w:lang w:eastAsia="ru-RU"/>
        </w:rPr>
        <w:t xml:space="preserve"> </w:t>
      </w:r>
      <w:r w:rsidRPr="00121041">
        <w:rPr>
          <w:lang w:eastAsia="ru-RU"/>
        </w:rPr>
        <w:t>спортивної класифікації, дозволяють формувати і удосконалювати</w:t>
      </w:r>
      <w:r w:rsidR="00235988" w:rsidRPr="00121041">
        <w:rPr>
          <w:lang w:eastAsia="ru-RU"/>
        </w:rPr>
        <w:t xml:space="preserve"> </w:t>
      </w:r>
      <w:r w:rsidRPr="00121041">
        <w:rPr>
          <w:lang w:eastAsia="ru-RU"/>
        </w:rPr>
        <w:t>організаторські можливості людини [</w:t>
      </w:r>
      <w:fldSimple w:instr=" REF _Ref57838918 \r \h  \* MERGEFORMAT ">
        <w:r w:rsidR="00401F73" w:rsidRPr="00121041">
          <w:rPr>
            <w:lang w:eastAsia="ru-RU"/>
          </w:rPr>
          <w:t>12</w:t>
        </w:r>
      </w:fldSimple>
      <w:r w:rsidRPr="00121041">
        <w:rPr>
          <w:lang w:eastAsia="ru-RU"/>
        </w:rPr>
        <w:t xml:space="preserve">; </w:t>
      </w:r>
      <w:fldSimple w:instr=" REF _Ref57838926 \r \h  \* MERGEFORMAT ">
        <w:r w:rsidR="00401F73" w:rsidRPr="00121041">
          <w:rPr>
            <w:lang w:eastAsia="ru-RU"/>
          </w:rPr>
          <w:t>13</w:t>
        </w:r>
      </w:fldSimple>
      <w:r w:rsidRPr="00121041">
        <w:rPr>
          <w:lang w:eastAsia="ru-RU"/>
        </w:rPr>
        <w:t xml:space="preserve">; </w:t>
      </w:r>
      <w:fldSimple w:instr=" REF _Ref57838934 \r \h  \* MERGEFORMAT ">
        <w:r w:rsidR="00401F73" w:rsidRPr="00121041">
          <w:rPr>
            <w:lang w:eastAsia="ru-RU"/>
          </w:rPr>
          <w:t>22</w:t>
        </w:r>
      </w:fldSimple>
      <w:r w:rsidRPr="00121041">
        <w:rPr>
          <w:lang w:eastAsia="ru-RU"/>
        </w:rPr>
        <w:t xml:space="preserve">; </w:t>
      </w:r>
      <w:fldSimple w:instr=" REF _Ref57838945 \r \h  \* MERGEFORMAT ">
        <w:r w:rsidR="00401F73" w:rsidRPr="00121041">
          <w:rPr>
            <w:lang w:eastAsia="ru-RU"/>
          </w:rPr>
          <w:t>32</w:t>
        </w:r>
      </w:fldSimple>
      <w:r w:rsidRPr="00121041">
        <w:rPr>
          <w:lang w:eastAsia="ru-RU"/>
        </w:rPr>
        <w:t>].</w:t>
      </w:r>
    </w:p>
    <w:p w:rsidR="003476DA" w:rsidRPr="00121041" w:rsidRDefault="003476DA" w:rsidP="008C5662">
      <w:pPr>
        <w:rPr>
          <w:lang w:eastAsia="ru-RU"/>
        </w:rPr>
      </w:pPr>
      <w:r w:rsidRPr="00121041">
        <w:rPr>
          <w:lang w:eastAsia="ru-RU"/>
        </w:rPr>
        <w:t>Виховні, освітні, оздоровчі і спортивні завдання в туризмі</w:t>
      </w:r>
      <w:r w:rsidR="00235988" w:rsidRPr="00121041">
        <w:rPr>
          <w:lang w:eastAsia="ru-RU"/>
        </w:rPr>
        <w:t xml:space="preserve"> </w:t>
      </w:r>
      <w:r w:rsidRPr="00121041">
        <w:rPr>
          <w:lang w:eastAsia="ru-RU"/>
        </w:rPr>
        <w:t>відносяться до категорії загальних завдань, тобто, їх рішення</w:t>
      </w:r>
      <w:r w:rsidR="00235988" w:rsidRPr="00121041">
        <w:rPr>
          <w:lang w:eastAsia="ru-RU"/>
        </w:rPr>
        <w:t xml:space="preserve"> </w:t>
      </w:r>
      <w:r w:rsidRPr="00121041">
        <w:rPr>
          <w:lang w:eastAsia="ru-RU"/>
        </w:rPr>
        <w:t>здійснюється в тісній єдності і не залежить від віку і міри</w:t>
      </w:r>
      <w:r w:rsidR="00235988" w:rsidRPr="00121041">
        <w:rPr>
          <w:lang w:eastAsia="ru-RU"/>
        </w:rPr>
        <w:t xml:space="preserve"> </w:t>
      </w:r>
      <w:r w:rsidRPr="00121041">
        <w:rPr>
          <w:lang w:eastAsia="ru-RU"/>
        </w:rPr>
        <w:t>спеціальної фізичної підготовленості тих, хто займається.</w:t>
      </w:r>
      <w:r w:rsidR="00235988" w:rsidRPr="00121041">
        <w:rPr>
          <w:lang w:eastAsia="ru-RU"/>
        </w:rPr>
        <w:t xml:space="preserve"> </w:t>
      </w:r>
      <w:r w:rsidRPr="00121041">
        <w:rPr>
          <w:lang w:eastAsia="ru-RU"/>
        </w:rPr>
        <w:t>Наприклад, під час походу виховне завдання вирішується</w:t>
      </w:r>
      <w:r w:rsidR="00A526BF" w:rsidRPr="00121041">
        <w:rPr>
          <w:lang w:eastAsia="ru-RU"/>
        </w:rPr>
        <w:t xml:space="preserve"> </w:t>
      </w:r>
      <w:r w:rsidRPr="00121041">
        <w:rPr>
          <w:lang w:eastAsia="ru-RU"/>
        </w:rPr>
        <w:t>безпосередньо дією на кожного учасника з боку колективу, тобто,</w:t>
      </w:r>
      <w:r w:rsidR="00235988" w:rsidRPr="00121041">
        <w:rPr>
          <w:lang w:eastAsia="ru-RU"/>
        </w:rPr>
        <w:t xml:space="preserve"> </w:t>
      </w:r>
      <w:r w:rsidRPr="00121041">
        <w:rPr>
          <w:lang w:eastAsia="ru-RU"/>
        </w:rPr>
        <w:t>відбувається формування почуття колективізму, підпорядкування</w:t>
      </w:r>
      <w:r w:rsidR="00235988" w:rsidRPr="00121041">
        <w:rPr>
          <w:lang w:eastAsia="ru-RU"/>
        </w:rPr>
        <w:t xml:space="preserve"> </w:t>
      </w:r>
      <w:r w:rsidRPr="00121041">
        <w:rPr>
          <w:lang w:eastAsia="ru-RU"/>
        </w:rPr>
        <w:t>особових інтересів громадським; крім того, тривалість пересування в</w:t>
      </w:r>
      <w:r w:rsidR="00235988" w:rsidRPr="00121041">
        <w:rPr>
          <w:lang w:eastAsia="ru-RU"/>
        </w:rPr>
        <w:t xml:space="preserve"> </w:t>
      </w:r>
      <w:r w:rsidRPr="00121041">
        <w:rPr>
          <w:lang w:eastAsia="ru-RU"/>
        </w:rPr>
        <w:t>похідних умовах, поступове підвищення фізичних навантажень</w:t>
      </w:r>
      <w:r w:rsidR="00235988" w:rsidRPr="00121041">
        <w:rPr>
          <w:lang w:eastAsia="ru-RU"/>
        </w:rPr>
        <w:t xml:space="preserve"> </w:t>
      </w:r>
      <w:r w:rsidRPr="00121041">
        <w:rPr>
          <w:lang w:eastAsia="ru-RU"/>
        </w:rPr>
        <w:t>виховують витривалість і вольові якості людини [</w:t>
      </w:r>
      <w:fldSimple w:instr=" REF _Ref57839326 \r \h  \* MERGEFORMAT ">
        <w:r w:rsidR="00401F73" w:rsidRPr="00121041">
          <w:rPr>
            <w:lang w:eastAsia="ru-RU"/>
          </w:rPr>
          <w:t>24</w:t>
        </w:r>
      </w:fldSimple>
      <w:r w:rsidRPr="00121041">
        <w:rPr>
          <w:lang w:eastAsia="ru-RU"/>
        </w:rPr>
        <w:t>].</w:t>
      </w:r>
    </w:p>
    <w:p w:rsidR="003476DA" w:rsidRPr="00121041" w:rsidRDefault="003476DA" w:rsidP="008C5662">
      <w:pPr>
        <w:rPr>
          <w:lang w:eastAsia="ru-RU"/>
        </w:rPr>
      </w:pPr>
      <w:r w:rsidRPr="00121041">
        <w:rPr>
          <w:lang w:val="ru-RU" w:eastAsia="ru-RU"/>
        </w:rPr>
        <w:t>Одночасно з виховними завданнями в поході вирішуються і</w:t>
      </w:r>
      <w:r w:rsidR="00235988" w:rsidRPr="00121041">
        <w:rPr>
          <w:lang w:val="ru-RU" w:eastAsia="ru-RU"/>
        </w:rPr>
        <w:t xml:space="preserve"> </w:t>
      </w:r>
      <w:r w:rsidRPr="00121041">
        <w:rPr>
          <w:lang w:val="ru-RU" w:eastAsia="ru-RU"/>
        </w:rPr>
        <w:t>освітні. Маємо на увазі закріплення знань по краєзнавству,</w:t>
      </w:r>
      <w:r w:rsidR="00235988" w:rsidRPr="00121041">
        <w:rPr>
          <w:lang w:val="ru-RU" w:eastAsia="ru-RU"/>
        </w:rPr>
        <w:t xml:space="preserve"> </w:t>
      </w:r>
      <w:r w:rsidRPr="00121041">
        <w:rPr>
          <w:lang w:val="ru-RU" w:eastAsia="ru-RU"/>
        </w:rPr>
        <w:t>природознавству, топографії, отриманих тими, хто займається</w:t>
      </w:r>
      <w:r w:rsidR="00235988" w:rsidRPr="00121041">
        <w:rPr>
          <w:lang w:val="ru-RU" w:eastAsia="ru-RU"/>
        </w:rPr>
        <w:t xml:space="preserve"> </w:t>
      </w:r>
      <w:r w:rsidRPr="00121041">
        <w:rPr>
          <w:lang w:val="ru-RU" w:eastAsia="ru-RU"/>
        </w:rPr>
        <w:t xml:space="preserve">походами, тобто, в даному випадку теорія </w:t>
      </w:r>
      <w:proofErr w:type="gramStart"/>
      <w:r w:rsidRPr="00121041">
        <w:rPr>
          <w:lang w:val="ru-RU" w:eastAsia="ru-RU"/>
        </w:rPr>
        <w:t>п</w:t>
      </w:r>
      <w:proofErr w:type="gramEnd"/>
      <w:r w:rsidRPr="00121041">
        <w:rPr>
          <w:lang w:val="ru-RU" w:eastAsia="ru-RU"/>
        </w:rPr>
        <w:t>ідкріплюється</w:t>
      </w:r>
      <w:r w:rsidR="00235988" w:rsidRPr="00121041">
        <w:rPr>
          <w:lang w:val="ru-RU" w:eastAsia="ru-RU"/>
        </w:rPr>
        <w:t xml:space="preserve"> </w:t>
      </w:r>
      <w:r w:rsidRPr="00121041">
        <w:rPr>
          <w:lang w:val="ru-RU" w:eastAsia="ru-RU"/>
        </w:rPr>
        <w:t>практикою. У похідних умовах також удосконалюються знання</w:t>
      </w:r>
      <w:r w:rsidR="00235988" w:rsidRPr="00121041">
        <w:rPr>
          <w:lang w:val="ru-RU" w:eastAsia="ru-RU"/>
        </w:rPr>
        <w:t xml:space="preserve"> </w:t>
      </w:r>
      <w:r w:rsidRPr="00121041">
        <w:rPr>
          <w:lang w:val="ru-RU" w:eastAsia="ru-RU"/>
        </w:rPr>
        <w:t>методики формування рухових умінь і навичок</w:t>
      </w:r>
      <w:r w:rsidR="00347C6B" w:rsidRPr="00121041">
        <w:rPr>
          <w:lang w:val="en-US" w:eastAsia="ru-RU"/>
        </w:rPr>
        <w:t> </w:t>
      </w:r>
      <w:r w:rsidR="00235988" w:rsidRPr="00121041">
        <w:rPr>
          <w:lang w:val="ru-RU" w:eastAsia="ru-RU"/>
        </w:rPr>
        <w:t>[</w:t>
      </w:r>
      <w:fldSimple w:instr=" REF _Ref55422945 \r \h  \* MERGEFORMAT ">
        <w:r w:rsidR="00401F73" w:rsidRPr="00121041">
          <w:rPr>
            <w:lang w:val="ru-RU" w:eastAsia="ru-RU"/>
          </w:rPr>
          <w:t>15</w:t>
        </w:r>
      </w:fldSimple>
      <w:r w:rsidR="00235988" w:rsidRPr="00121041">
        <w:rPr>
          <w:lang w:val="ru-RU" w:eastAsia="ru-RU"/>
        </w:rPr>
        <w:t>]</w:t>
      </w:r>
      <w:r w:rsidRPr="00121041">
        <w:rPr>
          <w:lang w:val="ru-RU" w:eastAsia="ru-RU"/>
        </w:rPr>
        <w:t>.</w:t>
      </w:r>
    </w:p>
    <w:p w:rsidR="00E866BE" w:rsidRPr="00121041" w:rsidRDefault="00E43717" w:rsidP="008C5662">
      <w:pPr>
        <w:rPr>
          <w:lang w:val="ru-RU"/>
        </w:rPr>
      </w:pPr>
      <w:r w:rsidRPr="00121041">
        <w:t>Спортивний туризм</w:t>
      </w:r>
      <w:r w:rsidRPr="00121041">
        <w:rPr>
          <w:iCs/>
        </w:rPr>
        <w:t xml:space="preserve">, </w:t>
      </w:r>
      <w:r w:rsidRPr="00121041">
        <w:t>орієнтований на рекреаційно активну категорію нашого суспільства посідає особливе місце в системі туристської діяльності</w:t>
      </w:r>
      <w:r w:rsidR="002750BE" w:rsidRPr="00121041">
        <w:rPr>
          <w:lang w:val="en-US"/>
        </w:rPr>
        <w:t> </w:t>
      </w:r>
      <w:r w:rsidR="00E866BE" w:rsidRPr="00121041">
        <w:rPr>
          <w:lang w:val="ru-RU"/>
        </w:rPr>
        <w:t>[</w:t>
      </w:r>
      <w:fldSimple w:instr=" REF _Ref55601295 \r \h  \* MERGEFORMAT ">
        <w:r w:rsidR="00401F73" w:rsidRPr="00121041">
          <w:t>21</w:t>
        </w:r>
      </w:fldSimple>
      <w:r w:rsidR="00E866BE" w:rsidRPr="00121041">
        <w:rPr>
          <w:lang w:val="ru-RU"/>
        </w:rPr>
        <w:t>]</w:t>
      </w:r>
      <w:r w:rsidRPr="00121041">
        <w:t xml:space="preserve">. </w:t>
      </w:r>
    </w:p>
    <w:p w:rsidR="00E43717" w:rsidRPr="00121041" w:rsidRDefault="00E866BE" w:rsidP="008C5662">
      <w:r w:rsidRPr="00121041">
        <w:t>Під</w:t>
      </w:r>
      <w:r w:rsidR="00E43717" w:rsidRPr="00121041">
        <w:t xml:space="preserve"> </w:t>
      </w:r>
      <w:r w:rsidR="00E43717" w:rsidRPr="00121041">
        <w:rPr>
          <w:iCs/>
        </w:rPr>
        <w:t>спортивни</w:t>
      </w:r>
      <w:r w:rsidRPr="00121041">
        <w:rPr>
          <w:iCs/>
        </w:rPr>
        <w:t>м</w:t>
      </w:r>
      <w:r w:rsidR="00E43717" w:rsidRPr="00121041">
        <w:rPr>
          <w:iCs/>
        </w:rPr>
        <w:t xml:space="preserve"> туризм</w:t>
      </w:r>
      <w:r w:rsidR="00A526BF" w:rsidRPr="00121041">
        <w:rPr>
          <w:iCs/>
        </w:rPr>
        <w:t>ом</w:t>
      </w:r>
      <w:r w:rsidR="00E43717" w:rsidRPr="00121041">
        <w:rPr>
          <w:iCs/>
        </w:rPr>
        <w:t xml:space="preserve"> </w:t>
      </w:r>
      <w:r w:rsidRPr="00121041">
        <w:rPr>
          <w:iCs/>
        </w:rPr>
        <w:t>розуміють вид</w:t>
      </w:r>
      <w:r w:rsidR="00E43717" w:rsidRPr="00121041">
        <w:t xml:space="preserve"> рекреаційної діяльності оздоровчого характеру з особливими вимогами до природно-територіального </w:t>
      </w:r>
      <w:r w:rsidR="00E43717" w:rsidRPr="00121041">
        <w:lastRenderedPageBreak/>
        <w:t>комплексу району подорожі, із високим рівнем споживання природних цінностей. Спортивний туризм поєднує значні фізичні та психофізіологічні навантаження на організм людини, висуває підвищені вимоги до витривалості, спортивно-туристського вміння, прикладних навичок, загально фізичної та теоретичної (в т.ч. географічної) підготовки</w:t>
      </w:r>
      <w:r w:rsidR="00D6246B" w:rsidRPr="00121041">
        <w:t xml:space="preserve"> [</w:t>
      </w:r>
      <w:fldSimple w:instr=" REF _Ref55601734 \r \h  \* MERGEFORMAT ">
        <w:r w:rsidR="00401F73" w:rsidRPr="00121041">
          <w:t>1</w:t>
        </w:r>
      </w:fldSimple>
      <w:r w:rsidR="00E43717" w:rsidRPr="00121041">
        <w:t xml:space="preserve">]. </w:t>
      </w:r>
    </w:p>
    <w:p w:rsidR="002D4E12" w:rsidRPr="00121041" w:rsidRDefault="00E43717" w:rsidP="008C5662">
      <w:pPr>
        <w:rPr>
          <w:lang w:eastAsia="ru-RU"/>
        </w:rPr>
      </w:pPr>
      <w:r w:rsidRPr="00121041">
        <w:t xml:space="preserve">Спортивний туризм в Україні є видом спорту, який включено до Єдиної спортивної класифікації з відповідними званнями та спортивними розрядами – від масових юнацьких розрядів до звання </w:t>
      </w:r>
      <w:r w:rsidR="00662C57" w:rsidRPr="00121041">
        <w:t>«</w:t>
      </w:r>
      <w:r w:rsidRPr="00121041">
        <w:t>Майстер спорту</w:t>
      </w:r>
      <w:r w:rsidR="00B37199" w:rsidRPr="00121041">
        <w:t xml:space="preserve">» </w:t>
      </w:r>
      <w:r w:rsidRPr="00121041">
        <w:t>. Спортивний туризм у економічно розвинених країнах світу розвивається на аматорському рівні і виступає як вид активної, часто екстремальної, рекреації.</w:t>
      </w:r>
    </w:p>
    <w:p w:rsidR="002D4E12" w:rsidRPr="00121041" w:rsidRDefault="00B42B99" w:rsidP="008C5662">
      <w:pPr>
        <w:rPr>
          <w:lang w:val="ru-RU" w:eastAsia="ru-RU"/>
        </w:rPr>
      </w:pPr>
      <w:r w:rsidRPr="00121041">
        <w:t>Класифікація туристсько-спортивної</w:t>
      </w:r>
      <w:r w:rsidR="00EB5473" w:rsidRPr="00121041">
        <w:t xml:space="preserve"> діяльності представлена на рисунку 1.</w:t>
      </w:r>
      <w:r w:rsidRPr="00121041">
        <w:t xml:space="preserve">1. </w:t>
      </w:r>
      <w:r w:rsidR="00CC1D65" w:rsidRPr="00121041">
        <w:rPr>
          <w:lang w:val="ru-RU" w:eastAsia="ru-RU"/>
        </w:rPr>
        <w:t>[</w:t>
      </w:r>
      <w:fldSimple w:instr=" REF _Ref55601295 \r \h  \* MERGEFORMAT ">
        <w:r w:rsidR="00401F73" w:rsidRPr="00121041">
          <w:rPr>
            <w:lang w:val="ru-RU" w:eastAsia="ru-RU"/>
          </w:rPr>
          <w:t>21</w:t>
        </w:r>
      </w:fldSimple>
      <w:r w:rsidR="00CC1D65" w:rsidRPr="00121041">
        <w:rPr>
          <w:lang w:val="ru-RU" w:eastAsia="ru-RU"/>
        </w:rPr>
        <w:t>]</w:t>
      </w:r>
      <w:r w:rsidR="00BA391B" w:rsidRPr="00121041">
        <w:rPr>
          <w:lang w:val="ru-RU" w:eastAsia="ru-RU"/>
        </w:rPr>
        <w:t>.</w:t>
      </w:r>
    </w:p>
    <w:p w:rsidR="002D4E12" w:rsidRPr="00121041" w:rsidRDefault="002D4E12" w:rsidP="008C5662">
      <w:pPr>
        <w:tabs>
          <w:tab w:val="left" w:pos="6107"/>
        </w:tabs>
        <w:rPr>
          <w:lang w:eastAsia="ru-RU"/>
        </w:rPr>
      </w:pPr>
      <w:r w:rsidRPr="00121041">
        <w:rPr>
          <w:noProof/>
          <w:lang w:val="ru-RU" w:eastAsia="ru-RU"/>
        </w:rPr>
        <w:drawing>
          <wp:inline distT="0" distB="0" distL="0" distR="0">
            <wp:extent cx="5090160" cy="3698240"/>
            <wp:effectExtent l="19050" t="0" r="0" b="0"/>
            <wp:docPr id="2" name="Рисунок 10" descr="C:\Users\User\Documents\ДР 20-21\Гуденко\Рис.1 ТС діяльні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ДР 20-21\Гуденко\Рис.1 ТС діяльність.jpg"/>
                    <pic:cNvPicPr>
                      <a:picLocks noChangeAspect="1" noChangeArrowheads="1"/>
                    </pic:cNvPicPr>
                  </pic:nvPicPr>
                  <pic:blipFill>
                    <a:blip r:embed="rId8" cstate="print"/>
                    <a:srcRect/>
                    <a:stretch>
                      <a:fillRect/>
                    </a:stretch>
                  </pic:blipFill>
                  <pic:spPr bwMode="auto">
                    <a:xfrm>
                      <a:off x="0" y="0"/>
                      <a:ext cx="5090160" cy="3698240"/>
                    </a:xfrm>
                    <a:prstGeom prst="rect">
                      <a:avLst/>
                    </a:prstGeom>
                    <a:noFill/>
                    <a:ln w="9525">
                      <a:noFill/>
                      <a:miter lim="800000"/>
                      <a:headEnd/>
                      <a:tailEnd/>
                    </a:ln>
                  </pic:spPr>
                </pic:pic>
              </a:graphicData>
            </a:graphic>
          </wp:inline>
        </w:drawing>
      </w:r>
    </w:p>
    <w:p w:rsidR="002D4E12" w:rsidRPr="00121041" w:rsidRDefault="002D4E12" w:rsidP="008C5662">
      <w:pPr>
        <w:tabs>
          <w:tab w:val="left" w:pos="6107"/>
        </w:tabs>
        <w:rPr>
          <w:lang w:eastAsia="ru-RU"/>
        </w:rPr>
      </w:pPr>
    </w:p>
    <w:p w:rsidR="002D4E12" w:rsidRPr="00121041" w:rsidRDefault="002D4E12" w:rsidP="008C5662">
      <w:pPr>
        <w:tabs>
          <w:tab w:val="left" w:pos="6107"/>
        </w:tabs>
        <w:rPr>
          <w:lang w:eastAsia="ru-RU"/>
        </w:rPr>
      </w:pPr>
    </w:p>
    <w:p w:rsidR="008852A6" w:rsidRPr="00121041" w:rsidRDefault="008852A6" w:rsidP="008C5662">
      <w:r w:rsidRPr="00121041">
        <w:t xml:space="preserve">Спортивний туризм, як будь-який вид спорту, вимагає постійних тренувань для підтримки необхідного рівня загальної та спеціальної фізичної </w:t>
      </w:r>
      <w:r w:rsidRPr="00121041">
        <w:lastRenderedPageBreak/>
        <w:t>підготовки. Загальна фізична підготовка повинна розвивати витривалість, силу, координацію рухів, гостроту реакції. Спеціальна фізична підготовка розвиває ті ж якості, але додатково, направлена на формування та розвиток якостей, притаманних для конкретного, обраного керівником виду туризму</w:t>
      </w:r>
      <w:r w:rsidR="00BD16AA" w:rsidRPr="00121041">
        <w:t> </w:t>
      </w:r>
      <w:r w:rsidR="00896E98" w:rsidRPr="00121041">
        <w:rPr>
          <w:lang w:val="ru-RU"/>
        </w:rPr>
        <w:t>[</w:t>
      </w:r>
      <w:fldSimple w:instr=" REF _Ref57851771 \r \h  \* MERGEFORMAT ">
        <w:r w:rsidR="00401F73" w:rsidRPr="00121041">
          <w:rPr>
            <w:lang w:val="ru-RU"/>
          </w:rPr>
          <w:t>3</w:t>
        </w:r>
      </w:fldSimple>
      <w:r w:rsidR="00896E98" w:rsidRPr="00121041">
        <w:rPr>
          <w:lang w:val="ru-RU"/>
        </w:rPr>
        <w:t>]</w:t>
      </w:r>
      <w:r w:rsidRPr="00121041">
        <w:t>.</w:t>
      </w:r>
    </w:p>
    <w:p w:rsidR="004B06AE" w:rsidRPr="00121041" w:rsidRDefault="00C51BA1" w:rsidP="008C5662">
      <w:r w:rsidRPr="00121041">
        <w:t>Головна особливість спортивного туризму полягає в тому, що він, на відміну від більшості інших видів спорту, не потребує відносно великих матеріальних видатків, так як, по-перше, розвивається в існуючому навколишньому природному середовищі і не вимагає значних капіталовкладень для підготовки та проведення туристсько-спортивних масових заходів та зведення спеціальних споруд для їх проведення, по-друге, матеріально-технічне та організаційне забезпечення зазначених заходів у значній мірі здійснюється силами та засобами самих туристів. Розвиваючись на межі спорту й активного дозвілля в природному середовищі, спортивний туризм сприяє розвитку внутрішнього туризму та інших видів діяльності туристської галузі шляхом пропаганди відносно дешевого і, водночас, ефективного відпочинку, що в умовах невисоких матеріальних прибутків значної частини населення країни надає йому соціально-пріоритетного значення для відповідних державних, громадських та комерційних організацій. Зменшення вартості оздоровлення та відпочинку завдяки використанню елементів і засобів спортивного туризму й мінімізації видатків на матеріально-технічну інфраструктуру такого відпочинку по відношенню до вартості відпочинку за традиційними організаційними формами робить його соціально доступним та економічно привабливим для учасників, економічно вигідним для організаторів [</w:t>
      </w:r>
      <w:fldSimple w:instr=" REF _Ref55601295 \r \h  \* MERGEFORMAT ">
        <w:r w:rsidR="00401F73" w:rsidRPr="00121041">
          <w:t>21</w:t>
        </w:r>
      </w:fldSimple>
      <w:r w:rsidRPr="00121041">
        <w:t>].</w:t>
      </w:r>
    </w:p>
    <w:p w:rsidR="00604B82" w:rsidRPr="00121041" w:rsidRDefault="004B06AE" w:rsidP="008C5662">
      <w:pPr>
        <w:rPr>
          <w:lang w:val="ru-RU" w:eastAsia="ru-RU"/>
        </w:rPr>
      </w:pPr>
      <w:r w:rsidRPr="00121041">
        <w:rPr>
          <w:rFonts w:ascii="TimesNewRoman" w:hAnsi="TimesNewRoman" w:cs="TimesNewRoman"/>
          <w:szCs w:val="28"/>
          <w:lang w:eastAsia="ru-RU"/>
        </w:rPr>
        <w:t>Туристські походи дають змогу відновити працездатність і зміцнити</w:t>
      </w:r>
      <w:r w:rsidR="00604B82" w:rsidRPr="00121041">
        <w:rPr>
          <w:rFonts w:ascii="TimesNewRoman" w:hAnsi="TimesNewRoman" w:cs="TimesNewRoman"/>
          <w:szCs w:val="28"/>
          <w:lang w:eastAsia="ru-RU"/>
        </w:rPr>
        <w:t xml:space="preserve"> </w:t>
      </w:r>
      <w:r w:rsidRPr="00121041">
        <w:rPr>
          <w:rFonts w:ascii="TimesNewRoman" w:hAnsi="TimesNewRoman" w:cs="TimesNewRoman"/>
          <w:szCs w:val="28"/>
          <w:lang w:eastAsia="ru-RU"/>
        </w:rPr>
        <w:t>здоров</w:t>
      </w:r>
      <w:r w:rsidRPr="00121041">
        <w:rPr>
          <w:rFonts w:ascii="Times-Roman" w:hAnsi="Times-Roman" w:cs="Times-Roman"/>
          <w:szCs w:val="28"/>
          <w:lang w:eastAsia="ru-RU"/>
        </w:rPr>
        <w:t>’</w:t>
      </w:r>
      <w:r w:rsidRPr="00121041">
        <w:rPr>
          <w:rFonts w:ascii="TimesNewRoman" w:hAnsi="TimesNewRoman" w:cs="TimesNewRoman"/>
          <w:szCs w:val="28"/>
          <w:lang w:eastAsia="ru-RU"/>
        </w:rPr>
        <w:t>я внаслідок дії комплексу факторів</w:t>
      </w:r>
      <w:r w:rsidRPr="00121041">
        <w:rPr>
          <w:rFonts w:ascii="Times-Roman" w:hAnsi="Times-Roman" w:cs="Times-Roman"/>
          <w:szCs w:val="28"/>
          <w:lang w:eastAsia="ru-RU"/>
        </w:rPr>
        <w:t xml:space="preserve">: </w:t>
      </w:r>
      <w:r w:rsidRPr="00121041">
        <w:rPr>
          <w:rFonts w:ascii="TimesNewRoman" w:hAnsi="TimesNewRoman" w:cs="TimesNewRoman"/>
          <w:szCs w:val="28"/>
          <w:lang w:eastAsia="ru-RU"/>
        </w:rPr>
        <w:t>зміни обставин</w:t>
      </w:r>
      <w:r w:rsidRPr="00121041">
        <w:rPr>
          <w:rFonts w:ascii="Times-Roman" w:hAnsi="Times-Roman" w:cs="Times-Roman"/>
          <w:szCs w:val="28"/>
          <w:lang w:eastAsia="ru-RU"/>
        </w:rPr>
        <w:t xml:space="preserve">, </w:t>
      </w:r>
      <w:r w:rsidRPr="00121041">
        <w:rPr>
          <w:rFonts w:ascii="TimesNewRoman" w:hAnsi="TimesNewRoman" w:cs="TimesNewRoman"/>
          <w:szCs w:val="28"/>
          <w:lang w:eastAsia="ru-RU"/>
        </w:rPr>
        <w:t>впливу</w:t>
      </w:r>
      <w:r w:rsidR="00604B82" w:rsidRPr="00121041">
        <w:rPr>
          <w:rFonts w:ascii="TimesNewRoman" w:hAnsi="TimesNewRoman" w:cs="TimesNewRoman"/>
          <w:szCs w:val="28"/>
          <w:lang w:eastAsia="ru-RU"/>
        </w:rPr>
        <w:t xml:space="preserve"> </w:t>
      </w:r>
      <w:r w:rsidRPr="00121041">
        <w:rPr>
          <w:rFonts w:ascii="TimesNewRoman" w:hAnsi="TimesNewRoman" w:cs="TimesNewRoman"/>
          <w:szCs w:val="28"/>
          <w:lang w:eastAsia="ru-RU"/>
        </w:rPr>
        <w:t>кліматичних умов</w:t>
      </w:r>
      <w:r w:rsidRPr="00121041">
        <w:rPr>
          <w:rFonts w:ascii="Times-Roman" w:hAnsi="Times-Roman" w:cs="Times-Roman"/>
          <w:szCs w:val="28"/>
          <w:lang w:eastAsia="ru-RU"/>
        </w:rPr>
        <w:t xml:space="preserve">, </w:t>
      </w:r>
      <w:r w:rsidRPr="00121041">
        <w:rPr>
          <w:rFonts w:ascii="TimesNewRoman" w:hAnsi="TimesNewRoman" w:cs="TimesNewRoman"/>
          <w:szCs w:val="28"/>
          <w:lang w:eastAsia="ru-RU"/>
        </w:rPr>
        <w:t>раціональної рухової активності</w:t>
      </w:r>
      <w:r w:rsidRPr="00121041">
        <w:rPr>
          <w:rFonts w:ascii="Times-Roman" w:hAnsi="Times-Roman" w:cs="Times-Roman"/>
          <w:szCs w:val="28"/>
          <w:lang w:eastAsia="ru-RU"/>
        </w:rPr>
        <w:t xml:space="preserve">. </w:t>
      </w:r>
      <w:r w:rsidRPr="00121041">
        <w:rPr>
          <w:rFonts w:ascii="TimesNewRoman" w:hAnsi="TimesNewRoman" w:cs="TimesNewRoman"/>
          <w:szCs w:val="28"/>
          <w:lang w:val="ru-RU" w:eastAsia="ru-RU"/>
        </w:rPr>
        <w:t>Залежно від ступеня</w:t>
      </w:r>
      <w:r w:rsidR="00604B82" w:rsidRPr="00121041">
        <w:rPr>
          <w:rFonts w:ascii="TimesNewRoman" w:hAnsi="TimesNewRoman" w:cs="TimesNewRoman"/>
          <w:szCs w:val="28"/>
          <w:lang w:val="ru-RU" w:eastAsia="ru-RU"/>
        </w:rPr>
        <w:t xml:space="preserve"> </w:t>
      </w:r>
      <w:r w:rsidRPr="00121041">
        <w:rPr>
          <w:rFonts w:ascii="TimesNewRoman" w:hAnsi="TimesNewRoman" w:cs="TimesNewRoman"/>
          <w:szCs w:val="28"/>
          <w:lang w:val="ru-RU" w:eastAsia="ru-RU"/>
        </w:rPr>
        <w:t>фізичного навантаження</w:t>
      </w:r>
      <w:r w:rsidRPr="00121041">
        <w:rPr>
          <w:rFonts w:ascii="Times-Roman" w:hAnsi="Times-Roman" w:cs="Times-Roman"/>
          <w:szCs w:val="28"/>
          <w:lang w:val="ru-RU" w:eastAsia="ru-RU"/>
        </w:rPr>
        <w:t xml:space="preserve">, </w:t>
      </w:r>
      <w:r w:rsidRPr="00121041">
        <w:rPr>
          <w:rFonts w:ascii="TimesNewRoman" w:hAnsi="TimesNewRoman" w:cs="TimesNewRoman"/>
          <w:szCs w:val="28"/>
          <w:lang w:val="ru-RU" w:eastAsia="ru-RU"/>
        </w:rPr>
        <w:t xml:space="preserve">туризм може бути або засобом </w:t>
      </w:r>
      <w:proofErr w:type="gramStart"/>
      <w:r w:rsidRPr="00121041">
        <w:rPr>
          <w:rFonts w:ascii="TimesNewRoman" w:hAnsi="TimesNewRoman" w:cs="TimesNewRoman"/>
          <w:szCs w:val="28"/>
          <w:lang w:val="ru-RU" w:eastAsia="ru-RU"/>
        </w:rPr>
        <w:t>активного</w:t>
      </w:r>
      <w:proofErr w:type="gramEnd"/>
      <w:r w:rsidR="00604B82" w:rsidRPr="00121041">
        <w:rPr>
          <w:rFonts w:ascii="TimesNewRoman" w:hAnsi="TimesNewRoman" w:cs="TimesNewRoman"/>
          <w:szCs w:val="28"/>
          <w:lang w:val="ru-RU" w:eastAsia="ru-RU"/>
        </w:rPr>
        <w:t xml:space="preserve"> </w:t>
      </w:r>
      <w:r w:rsidRPr="00121041">
        <w:rPr>
          <w:rFonts w:ascii="TimesNewRoman" w:hAnsi="TimesNewRoman" w:cs="TimesNewRoman"/>
          <w:szCs w:val="28"/>
          <w:lang w:val="ru-RU" w:eastAsia="ru-RU"/>
        </w:rPr>
        <w:t>відпочинку</w:t>
      </w:r>
      <w:r w:rsidRPr="00121041">
        <w:rPr>
          <w:rFonts w:ascii="Times-Roman" w:hAnsi="Times-Roman" w:cs="Times-Roman"/>
          <w:szCs w:val="28"/>
          <w:lang w:val="ru-RU" w:eastAsia="ru-RU"/>
        </w:rPr>
        <w:t xml:space="preserve">, </w:t>
      </w:r>
      <w:r w:rsidRPr="00121041">
        <w:rPr>
          <w:rFonts w:ascii="TimesNewRoman" w:hAnsi="TimesNewRoman" w:cs="TimesNewRoman"/>
          <w:szCs w:val="28"/>
          <w:lang w:val="ru-RU" w:eastAsia="ru-RU"/>
        </w:rPr>
        <w:t>або тренувальним засобом</w:t>
      </w:r>
      <w:r w:rsidRPr="00121041">
        <w:rPr>
          <w:rFonts w:ascii="Times-Roman" w:hAnsi="Times-Roman" w:cs="Times-Roman"/>
          <w:szCs w:val="28"/>
          <w:lang w:val="ru-RU" w:eastAsia="ru-RU"/>
        </w:rPr>
        <w:t xml:space="preserve">. </w:t>
      </w:r>
      <w:r w:rsidRPr="00121041">
        <w:rPr>
          <w:rFonts w:ascii="TimesNewRoman" w:hAnsi="TimesNewRoman" w:cs="TimesNewRoman"/>
          <w:szCs w:val="28"/>
          <w:lang w:val="ru-RU" w:eastAsia="ru-RU"/>
        </w:rPr>
        <w:t>Регулярна туристська діяльність і</w:t>
      </w:r>
      <w:r w:rsidR="00604B82" w:rsidRPr="00121041">
        <w:rPr>
          <w:rFonts w:ascii="TimesNewRoman" w:hAnsi="TimesNewRoman" w:cs="TimesNewRoman"/>
          <w:szCs w:val="28"/>
          <w:lang w:val="ru-RU" w:eastAsia="ru-RU"/>
        </w:rPr>
        <w:t xml:space="preserve"> </w:t>
      </w:r>
      <w:r w:rsidRPr="00121041">
        <w:rPr>
          <w:rFonts w:ascii="TimesNewRoman" w:hAnsi="TimesNewRoman" w:cs="TimesNewRoman"/>
          <w:szCs w:val="28"/>
          <w:lang w:val="ru-RU" w:eastAsia="ru-RU"/>
        </w:rPr>
        <w:lastRenderedPageBreak/>
        <w:t>участь в туристських змаганнях є ефективною компенсацією праці</w:t>
      </w:r>
      <w:r w:rsidRPr="00121041">
        <w:rPr>
          <w:rFonts w:ascii="Times-Roman" w:hAnsi="Times-Roman" w:cs="Times-Roman"/>
          <w:szCs w:val="28"/>
          <w:lang w:val="ru-RU" w:eastAsia="ru-RU"/>
        </w:rPr>
        <w:t xml:space="preserve">. </w:t>
      </w:r>
      <w:proofErr w:type="gramStart"/>
      <w:r w:rsidRPr="00121041">
        <w:rPr>
          <w:rFonts w:ascii="TimesNewRoman" w:hAnsi="TimesNewRoman" w:cs="TimesNewRoman"/>
          <w:szCs w:val="28"/>
          <w:lang w:val="ru-RU" w:eastAsia="ru-RU"/>
        </w:rPr>
        <w:t>Вони</w:t>
      </w:r>
      <w:proofErr w:type="gramEnd"/>
      <w:r w:rsidR="00604B82" w:rsidRPr="00121041">
        <w:rPr>
          <w:rFonts w:ascii="TimesNewRoman" w:hAnsi="TimesNewRoman" w:cs="TimesNewRoman"/>
          <w:szCs w:val="28"/>
          <w:lang w:val="ru-RU" w:eastAsia="ru-RU"/>
        </w:rPr>
        <w:t xml:space="preserve"> </w:t>
      </w:r>
      <w:r w:rsidRPr="00121041">
        <w:rPr>
          <w:rFonts w:ascii="TimesNewRoman" w:hAnsi="TimesNewRoman" w:cs="TimesNewRoman"/>
          <w:szCs w:val="28"/>
          <w:lang w:val="ru-RU" w:eastAsia="ru-RU"/>
        </w:rPr>
        <w:t>викликають у людини радість життя</w:t>
      </w:r>
      <w:r w:rsidRPr="00121041">
        <w:rPr>
          <w:rFonts w:ascii="Times-Roman" w:hAnsi="Times-Roman" w:cs="Times-Roman"/>
          <w:szCs w:val="28"/>
          <w:lang w:val="ru-RU" w:eastAsia="ru-RU"/>
        </w:rPr>
        <w:t xml:space="preserve">, </w:t>
      </w:r>
      <w:r w:rsidRPr="00121041">
        <w:rPr>
          <w:rFonts w:ascii="TimesNewRoman" w:hAnsi="TimesNewRoman" w:cs="TimesNewRoman"/>
          <w:szCs w:val="28"/>
          <w:lang w:val="ru-RU" w:eastAsia="ru-RU"/>
        </w:rPr>
        <w:t>загартовують і збільшують фізичну</w:t>
      </w:r>
      <w:r w:rsidR="00604B82" w:rsidRPr="00121041">
        <w:rPr>
          <w:rFonts w:ascii="TimesNewRoman" w:hAnsi="TimesNewRoman" w:cs="TimesNewRoman"/>
          <w:szCs w:val="28"/>
          <w:lang w:val="ru-RU" w:eastAsia="ru-RU"/>
        </w:rPr>
        <w:t xml:space="preserve"> </w:t>
      </w:r>
      <w:r w:rsidRPr="00121041">
        <w:rPr>
          <w:rFonts w:ascii="TimesNewRoman" w:hAnsi="TimesNewRoman" w:cs="TimesNewRoman"/>
          <w:szCs w:val="28"/>
          <w:lang w:val="ru-RU" w:eastAsia="ru-RU"/>
        </w:rPr>
        <w:t xml:space="preserve">життєдіяльність </w:t>
      </w:r>
      <w:r w:rsidRPr="00121041">
        <w:rPr>
          <w:szCs w:val="28"/>
          <w:lang w:val="ru-RU" w:eastAsia="ru-RU"/>
        </w:rPr>
        <w:t>організму</w:t>
      </w:r>
      <w:r w:rsidR="006363E7" w:rsidRPr="00121041">
        <w:rPr>
          <w:szCs w:val="28"/>
          <w:lang w:val="ru-RU" w:eastAsia="ru-RU"/>
        </w:rPr>
        <w:t xml:space="preserve"> [</w:t>
      </w:r>
      <w:fldSimple w:instr=" REF _Ref55422590 \r \h  \* MERGEFORMAT ">
        <w:r w:rsidR="00401F73" w:rsidRPr="00121041">
          <w:rPr>
            <w:szCs w:val="28"/>
            <w:lang w:val="ru-RU" w:eastAsia="ru-RU"/>
          </w:rPr>
          <w:t>14</w:t>
        </w:r>
      </w:fldSimple>
      <w:r w:rsidR="006363E7" w:rsidRPr="00121041">
        <w:rPr>
          <w:szCs w:val="28"/>
          <w:lang w:val="ru-RU" w:eastAsia="ru-RU"/>
        </w:rPr>
        <w:t>]</w:t>
      </w:r>
      <w:r w:rsidRPr="00121041">
        <w:rPr>
          <w:szCs w:val="28"/>
          <w:lang w:val="ru-RU" w:eastAsia="ru-RU"/>
        </w:rPr>
        <w:t>.</w:t>
      </w:r>
      <w:r w:rsidR="00604B82" w:rsidRPr="00121041">
        <w:rPr>
          <w:lang w:eastAsia="ru-RU"/>
        </w:rPr>
        <w:t xml:space="preserve"> </w:t>
      </w:r>
    </w:p>
    <w:p w:rsidR="004B06AE" w:rsidRPr="00121041" w:rsidRDefault="00834DCC" w:rsidP="008C5662">
      <w:pPr>
        <w:rPr>
          <w:lang w:val="ru-RU"/>
        </w:rPr>
      </w:pPr>
      <w:r w:rsidRPr="00121041">
        <w:t>В цілому, що стосується спортивних завдань в туризмі, слід зазначити три моменти. По-перше, заняття туризмом сприяє створенню бази загальної фізичної підготовки, необхідної у будь- якому виді спорту. По-друге, вони передбачають спеціальну підготовку для участі в змаганнях з туристичної техніки. По-третє, туристичні походи регламентуються єдиною спортивною класифікацією, що у свою чергу, вимагає відповідної спортивної підготовки їх учасників, тобто, і спортивна класифікація сприяє реалізації принципу максимальних навантажень в туризмі. Приватні завдання в туризмі пов’язані із спеціальною підготовкою до того або іншого походу залежно від його призначення</w:t>
      </w:r>
      <w:r w:rsidRPr="00121041">
        <w:rPr>
          <w:lang w:val="ru-RU"/>
        </w:rPr>
        <w:t xml:space="preserve"> [</w:t>
      </w:r>
      <w:fldSimple w:instr=" REF _Ref55422945 \r \h  \* MERGEFORMAT ">
        <w:r w:rsidR="00401F73" w:rsidRPr="00121041">
          <w:rPr>
            <w:lang w:val="ru-RU"/>
          </w:rPr>
          <w:t>15</w:t>
        </w:r>
      </w:fldSimple>
      <w:r w:rsidRPr="00121041">
        <w:rPr>
          <w:lang w:val="ru-RU"/>
        </w:rPr>
        <w:t>]</w:t>
      </w:r>
      <w:r w:rsidRPr="00121041">
        <w:t>.</w:t>
      </w:r>
    </w:p>
    <w:p w:rsidR="004D00D8" w:rsidRPr="00121041" w:rsidRDefault="004D00D8" w:rsidP="008C5662">
      <w:r w:rsidRPr="00121041">
        <w:t>Спортивний туризм на сучасному етапі розвивається у двох напрямках: маршрутний туризм (проходження маршрутів туристсько-спортивних походів) та змагальний туризм (підготовка та участь в змаганнях із техніки спортивного туризму). В історії розвитку спортивного туризму ці два напрямки завжди були нероздільні. Але якщо походи були основною формою туристсько-спортивної діяльності і давно запроваджені у спортивну класифікацію (в СРСР – уперше у 1949 р.), то туристські змагання і зльоти носили характер допоміжний, другорядний. Нерідко вони використовувалися для перевірки готовності туристських груп для виходу на категорійні туристські маршрути. Тому основними формами туристсько-спортивної діяльності є туристські подорожі та туристські зльоти і змагання</w:t>
      </w:r>
      <w:r w:rsidR="00EB5473" w:rsidRPr="00121041">
        <w:t>.</w:t>
      </w:r>
      <w:r w:rsidRPr="00121041">
        <w:t xml:space="preserve"> </w:t>
      </w:r>
    </w:p>
    <w:p w:rsidR="004D00D8" w:rsidRPr="00121041" w:rsidRDefault="004D00D8" w:rsidP="008C5662">
      <w:r w:rsidRPr="00121041">
        <w:t xml:space="preserve">Туристські подорожі передбачають проходження певних ліній маршрутів і їх можна віднести до лінійних форм туристсько-спортивної діяльності. До локальних форм слід віднести туристські зльоти, туристсько-спортивні змагання та туристсько-спортивні збори. </w:t>
      </w:r>
    </w:p>
    <w:p w:rsidR="004D00D8" w:rsidRPr="00121041" w:rsidRDefault="004D00D8" w:rsidP="008C5662">
      <w:r w:rsidRPr="00121041">
        <w:rPr>
          <w:iCs/>
        </w:rPr>
        <w:t xml:space="preserve">Туристська подорож </w:t>
      </w:r>
      <w:r w:rsidRPr="00121041">
        <w:t xml:space="preserve">– це захід, пов’язаний із пересуванням людини в природному середовищі на будь-яких технічних засобах та без них, наодинці </w:t>
      </w:r>
      <w:r w:rsidRPr="00121041">
        <w:lastRenderedPageBreak/>
        <w:t xml:space="preserve">або в складі групи з пізнавальними, оздоровчими, спортивними та іншими цілями. Подорожі повинні проводитись відповідно до законодавства України та держав, на території яких прокладено маршрут, із урахуванням вимог </w:t>
      </w:r>
      <w:r w:rsidR="00B34F2D" w:rsidRPr="00121041">
        <w:t>«</w:t>
      </w:r>
      <w:r w:rsidRPr="00121041">
        <w:t>Гаагської декларації з туризму</w:t>
      </w:r>
      <w:r w:rsidR="00B37199" w:rsidRPr="00121041">
        <w:t xml:space="preserve">» </w:t>
      </w:r>
      <w:r w:rsidRPr="00121041">
        <w:t xml:space="preserve">, </w:t>
      </w:r>
      <w:r w:rsidR="00B34F2D" w:rsidRPr="00121041">
        <w:t>«</w:t>
      </w:r>
      <w:r w:rsidRPr="00121041">
        <w:t>Хартії туризму</w:t>
      </w:r>
      <w:r w:rsidR="00B37199" w:rsidRPr="00121041">
        <w:t xml:space="preserve">» </w:t>
      </w:r>
      <w:r w:rsidRPr="00121041">
        <w:t xml:space="preserve"> та інших міжнародних документів з туризму. До туристських подорожей відносять туристські прогулянки, оздоровчі екскурсії, туристсько-спортивні походи, туристсько-спортивні експедиції. Однак основною формою туристських подорожей є туристсько-спортивні походи, які різняться, в першу чергу, за видами туризму</w:t>
      </w:r>
      <w:r w:rsidR="00CF0EBE" w:rsidRPr="00121041">
        <w:t xml:space="preserve"> [</w:t>
      </w:r>
      <w:fldSimple w:instr=" REF _Ref55601295 \r \h  \* MERGEFORMAT ">
        <w:r w:rsidR="00401F73" w:rsidRPr="00121041">
          <w:t>21</w:t>
        </w:r>
      </w:fldSimple>
      <w:r w:rsidR="00CF0EBE" w:rsidRPr="00121041">
        <w:t>]</w:t>
      </w:r>
      <w:r w:rsidRPr="00121041">
        <w:t xml:space="preserve">. </w:t>
      </w:r>
    </w:p>
    <w:p w:rsidR="004D00D8" w:rsidRPr="00121041" w:rsidRDefault="00B60F86" w:rsidP="008C5662">
      <w:r w:rsidRPr="00121041">
        <w:t>У правилах змагань зі спортивного туризму, затверджених Федерацією спортивного туризму України</w:t>
      </w:r>
      <w:r w:rsidR="00CF0EBE" w:rsidRPr="00121041">
        <w:t>,</w:t>
      </w:r>
      <w:r w:rsidRPr="00121041">
        <w:t xml:space="preserve"> </w:t>
      </w:r>
      <w:r w:rsidR="00CF0EBE" w:rsidRPr="00121041">
        <w:t>в</w:t>
      </w:r>
      <w:r w:rsidR="004D00D8" w:rsidRPr="00121041">
        <w:t xml:space="preserve">идом спортивного туризму </w:t>
      </w:r>
      <w:r w:rsidR="00CF0EBE" w:rsidRPr="00121041">
        <w:t>вважають</w:t>
      </w:r>
      <w:r w:rsidR="004D00D8" w:rsidRPr="00121041">
        <w:t xml:space="preserve"> об’єднання туристсько-спортивних заходів (спортивних туристських походів, змагань) за характерним способом пересування або іншими визначальними умовами їх проведення, що здійснюються відповідно до затверджених в установленому порядку правил. Так до видів спортивного туризму, класифікованих в Україні, належать: пішохідний, лижний, гірський, водний, велосипедний, вітрильний, спелеологічний та автомототуризм</w:t>
      </w:r>
      <w:r w:rsidRPr="00121041">
        <w:t xml:space="preserve"> [</w:t>
      </w:r>
      <w:fldSimple w:instr=" REF _Ref55602995 \r \h  \* MERGEFORMAT ">
        <w:r w:rsidR="00401F73" w:rsidRPr="00121041">
          <w:t>37</w:t>
        </w:r>
      </w:fldSimple>
      <w:r w:rsidR="004D00D8" w:rsidRPr="00121041">
        <w:t xml:space="preserve">]. </w:t>
      </w:r>
    </w:p>
    <w:p w:rsidR="0037054E" w:rsidRPr="00121041" w:rsidRDefault="00FB51FF" w:rsidP="008C5662">
      <w:r w:rsidRPr="00121041">
        <w:t>Навчальні туристичні походи допомагають майбутнім фахівцям засвоїти методику створення відповідних умов для проведення навчальних занять з техніки і тактики туризму, вибору місця і устрою бівуаків, приготуванню їжі, тобто, вирішують задачу формування таких умінь і навичок в учасників, що в майбутньому допоможуть їм самостійно організувати і провести туристичні заходи. Складні категорійні походи пов’язані з тривалою попередньою підготовкою їх учасників. Деякі складні походи проводяться з метою випробування туристичного спорядження. У окремих туристичних експедиціях вирішуються народногосподарські завдання (вивчення льодовиків, флори і фауни у важкодоступних районах, складання і уточнення карт, метеоспостереження) [</w:t>
      </w:r>
      <w:fldSimple w:instr=" REF _Ref57839024 \r \h  \* MERGEFORMAT ">
        <w:r w:rsidR="00401F73" w:rsidRPr="00121041">
          <w:t>49</w:t>
        </w:r>
      </w:fldSimple>
      <w:r w:rsidRPr="00121041">
        <w:t xml:space="preserve">; </w:t>
      </w:r>
      <w:fldSimple w:instr=" REF _Ref57839031 \r \h  \* MERGEFORMAT ">
        <w:r w:rsidR="00401F73" w:rsidRPr="00121041">
          <w:t>50</w:t>
        </w:r>
      </w:fldSimple>
      <w:r w:rsidR="00B34F2D" w:rsidRPr="00121041">
        <w:t xml:space="preserve">, </w:t>
      </w:r>
      <w:fldSimple w:instr=" REF _Ref55422945 \r \h  \* MERGEFORMAT ">
        <w:r w:rsidR="00401F73" w:rsidRPr="00121041">
          <w:t>15</w:t>
        </w:r>
      </w:fldSimple>
      <w:r w:rsidRPr="00121041">
        <w:t xml:space="preserve">]. </w:t>
      </w:r>
    </w:p>
    <w:p w:rsidR="00590A16" w:rsidRPr="00121041" w:rsidRDefault="00590A16" w:rsidP="008C5662">
      <w:r w:rsidRPr="00121041">
        <w:t xml:space="preserve">Усі туристські походи здійснюються за певними маршрутами, які виступають як просторові територіально-рекреаційні системи. На нашу </w:t>
      </w:r>
      <w:r w:rsidRPr="00121041">
        <w:lastRenderedPageBreak/>
        <w:t xml:space="preserve">думку, туристсько-спортивний маршрут – це лінія руху туристської групи, яка передбачає проходження природних або антропогенних перешкод певного виду туризму за заздалегідь складеним графіком руху. Туристсько-спортивний маршрут передбачає подолання певних перешкод того чи іншого виду туризму та організацію, як правило, польових ночівель. Однак у порівнянні з іншими маршрутами він більш гнучкий і може мати запасні варіанти (коли в залежності від обставин, що складаються, замість однієї перешкоди може долатися інша) та аварійні варіанти (схід із маршруту у разі виникнення аварійної ситуації). Місця ночівель можуть не співпадати із заздалегідь запланованими. </w:t>
      </w:r>
    </w:p>
    <w:p w:rsidR="00590A16" w:rsidRPr="00121041" w:rsidRDefault="00590A16" w:rsidP="008C5662">
      <w:r w:rsidRPr="00121041">
        <w:t>У порядку зростання протяжності, тривалості та технічної складності туристсько-спортивні маршрути поділяються на I, II, III, IV, V та VI категорії складності. Маршрути походів, що мають складність, тривалість або протяжність меншу за встановлену для походів І категорії складності, відносяться до некатегорійних, в тому числі походи І, ІІ та ІІІ ступеня складності. Класифікація походів за ступенями складності використовується для виконання юнацьких спортивних розрядів у дитячо-юнацькому туризмі. При віднесенні того чи іншого маршруту до певної категорії чи ступеня складності за основу беруться три показники: тривалість, протяжність та технічна складність</w:t>
      </w:r>
      <w:r w:rsidR="00AD27F3" w:rsidRPr="00121041">
        <w:rPr>
          <w:lang w:val="ru-RU"/>
        </w:rPr>
        <w:t xml:space="preserve"> [</w:t>
      </w:r>
      <w:fldSimple w:instr=" REF _Ref55411413 \r \h  \* MERGEFORMAT ">
        <w:r w:rsidR="00401F73" w:rsidRPr="00121041">
          <w:rPr>
            <w:lang w:val="ru-RU"/>
          </w:rPr>
          <w:t>10</w:t>
        </w:r>
      </w:fldSimple>
      <w:r w:rsidR="00AD27F3" w:rsidRPr="00121041">
        <w:rPr>
          <w:lang w:val="ru-RU"/>
        </w:rPr>
        <w:t>]</w:t>
      </w:r>
      <w:r w:rsidRPr="00121041">
        <w:t xml:space="preserve">. </w:t>
      </w:r>
    </w:p>
    <w:p w:rsidR="00FB51FF" w:rsidRPr="00121041" w:rsidRDefault="00590A16" w:rsidP="008C5662">
      <w:r w:rsidRPr="00121041">
        <w:rPr>
          <w:szCs w:val="28"/>
        </w:rPr>
        <w:t xml:space="preserve">Спортивний туризм служить для перевірки та розвитку фізичних і моральних якостей людини в природних умовах різної дискомфортності та досягнення при цьому певних результатів, тому тут особливо цінуються мало змінені людиною ландшафти, що потребують для проходження по них тренувань і, як правило, спеціального спорядження. Спортивний туризм користується в основному тими ж ресурсами, що й оздоровчий, але на відміну від останнього для нього особливо привабливими є не сприятливі та комфортні сторони цих ресурсів, а близькі до екстремальних, такі, що знаходяться на межі (для даної конкретної групи туристів) або близькі до неї. Так, наприклад, у гірських подорожах привабливим є важкопрохідний </w:t>
      </w:r>
      <w:r w:rsidRPr="00121041">
        <w:rPr>
          <w:szCs w:val="28"/>
        </w:rPr>
        <w:lastRenderedPageBreak/>
        <w:t>рельєф, в той же час подорожі здійснюються у найкомфортніший кліматичний період. В лижних подорожах і рельєф, і кліматичні умови суттєво відрізняються від інших видів рекреації [</w:t>
      </w:r>
      <w:fldSimple w:instr=" REF _Ref55601295 \r \h  \* MERGEFORMAT ">
        <w:r w:rsidR="00401F73" w:rsidRPr="00121041">
          <w:rPr>
            <w:szCs w:val="28"/>
          </w:rPr>
          <w:t>21</w:t>
        </w:r>
      </w:fldSimple>
      <w:r w:rsidRPr="00121041">
        <w:rPr>
          <w:szCs w:val="28"/>
        </w:rPr>
        <w:t>].</w:t>
      </w:r>
    </w:p>
    <w:p w:rsidR="00177C6E" w:rsidRPr="00121041" w:rsidRDefault="005B1A1F" w:rsidP="008C5662">
      <w:pPr>
        <w:rPr>
          <w:lang w:val="ru-RU" w:eastAsia="ru-RU"/>
        </w:rPr>
      </w:pPr>
      <w:r w:rsidRPr="00121041">
        <w:rPr>
          <w:rFonts w:ascii="TimesNewRoman,Italic" w:hAnsi="TimesNewRoman,Italic" w:cs="TimesNewRoman,Italic"/>
          <w:iCs/>
          <w:lang w:val="ru-RU" w:eastAsia="ru-RU"/>
        </w:rPr>
        <w:t>Самодіяльний туризм</w:t>
      </w:r>
      <w:r w:rsidRPr="00121041">
        <w:rPr>
          <w:lang w:val="ru-RU" w:eastAsia="ru-RU"/>
        </w:rPr>
        <w:t>, який виступає в ролі одного із засобів</w:t>
      </w:r>
      <w:r w:rsidR="00177C6E" w:rsidRPr="00121041">
        <w:rPr>
          <w:lang w:val="ru-RU" w:eastAsia="ru-RU"/>
        </w:rPr>
        <w:t xml:space="preserve"> </w:t>
      </w:r>
      <w:r w:rsidRPr="00121041">
        <w:rPr>
          <w:lang w:val="ru-RU" w:eastAsia="ru-RU"/>
        </w:rPr>
        <w:t>системи фізичного виховання, розглядається в якості неодмінної</w:t>
      </w:r>
      <w:r w:rsidR="00177C6E" w:rsidRPr="00121041">
        <w:rPr>
          <w:lang w:val="ru-RU" w:eastAsia="ru-RU"/>
        </w:rPr>
        <w:t xml:space="preserve"> </w:t>
      </w:r>
      <w:r w:rsidRPr="00121041">
        <w:rPr>
          <w:lang w:val="ru-RU" w:eastAsia="ru-RU"/>
        </w:rPr>
        <w:t>складової частини роботи кожного колективу фізичної культури. У</w:t>
      </w:r>
      <w:r w:rsidR="00177C6E" w:rsidRPr="00121041">
        <w:rPr>
          <w:lang w:val="ru-RU" w:eastAsia="ru-RU"/>
        </w:rPr>
        <w:t xml:space="preserve"> </w:t>
      </w:r>
      <w:r w:rsidRPr="00121041">
        <w:rPr>
          <w:lang w:val="ru-RU" w:eastAsia="ru-RU"/>
        </w:rPr>
        <w:t xml:space="preserve">самодіяльному туризмі використовуються </w:t>
      </w:r>
      <w:proofErr w:type="gramStart"/>
      <w:r w:rsidRPr="00121041">
        <w:rPr>
          <w:lang w:val="ru-RU" w:eastAsia="ru-RU"/>
        </w:rPr>
        <w:t>р</w:t>
      </w:r>
      <w:proofErr w:type="gramEnd"/>
      <w:r w:rsidRPr="00121041">
        <w:rPr>
          <w:lang w:val="ru-RU" w:eastAsia="ru-RU"/>
        </w:rPr>
        <w:t>ізноманітні форми:</w:t>
      </w:r>
      <w:r w:rsidR="00177C6E" w:rsidRPr="00121041">
        <w:rPr>
          <w:lang w:val="ru-RU" w:eastAsia="ru-RU"/>
        </w:rPr>
        <w:t xml:space="preserve"> </w:t>
      </w:r>
      <w:r w:rsidRPr="00121041">
        <w:rPr>
          <w:lang w:val="ru-RU" w:eastAsia="ru-RU"/>
        </w:rPr>
        <w:t>масові походи (у тому числі походи вихідного дня, багатоденні не</w:t>
      </w:r>
      <w:r w:rsidR="00177C6E" w:rsidRPr="00121041">
        <w:rPr>
          <w:lang w:val="ru-RU" w:eastAsia="ru-RU"/>
        </w:rPr>
        <w:t xml:space="preserve"> </w:t>
      </w:r>
      <w:r w:rsidRPr="00121041">
        <w:rPr>
          <w:lang w:val="ru-RU" w:eastAsia="ru-RU"/>
        </w:rPr>
        <w:t>категорійні походи); масові походи у відповідності з вимогами</w:t>
      </w:r>
      <w:r w:rsidR="00177C6E" w:rsidRPr="00121041">
        <w:rPr>
          <w:lang w:val="ru-RU" w:eastAsia="ru-RU"/>
        </w:rPr>
        <w:t xml:space="preserve"> </w:t>
      </w:r>
      <w:r w:rsidR="00AD27F3" w:rsidRPr="00121041">
        <w:rPr>
          <w:lang w:val="ru-RU" w:eastAsia="ru-RU"/>
        </w:rPr>
        <w:t>«</w:t>
      </w:r>
      <w:r w:rsidRPr="00121041">
        <w:rPr>
          <w:lang w:val="ru-RU" w:eastAsia="ru-RU"/>
        </w:rPr>
        <w:t>Турист України</w:t>
      </w:r>
      <w:r w:rsidR="00B37199" w:rsidRPr="00121041">
        <w:rPr>
          <w:lang w:val="ru-RU" w:eastAsia="ru-RU"/>
        </w:rPr>
        <w:t xml:space="preserve">» </w:t>
      </w:r>
      <w:r w:rsidRPr="00121041">
        <w:rPr>
          <w:lang w:val="ru-RU" w:eastAsia="ru-RU"/>
        </w:rPr>
        <w:t>, а також категорійні походи; спортивні походи;</w:t>
      </w:r>
      <w:r w:rsidR="00177C6E" w:rsidRPr="00121041">
        <w:rPr>
          <w:lang w:val="ru-RU" w:eastAsia="ru-RU"/>
        </w:rPr>
        <w:t xml:space="preserve"> </w:t>
      </w:r>
      <w:r w:rsidRPr="00121041">
        <w:rPr>
          <w:lang w:val="ru-RU" w:eastAsia="ru-RU"/>
        </w:rPr>
        <w:t>туристичні зльоти і змагання по техніці різних видів туризму; творча</w:t>
      </w:r>
      <w:r w:rsidR="00177C6E" w:rsidRPr="00121041">
        <w:rPr>
          <w:lang w:val="ru-RU" w:eastAsia="ru-RU"/>
        </w:rPr>
        <w:t xml:space="preserve"> </w:t>
      </w:r>
      <w:r w:rsidRPr="00121041">
        <w:rPr>
          <w:lang w:val="ru-RU" w:eastAsia="ru-RU"/>
        </w:rPr>
        <w:t>самодіяльна робота туристів. Усі ці форми порівняно з формами</w:t>
      </w:r>
      <w:r w:rsidR="00177C6E" w:rsidRPr="00121041">
        <w:rPr>
          <w:lang w:val="ru-RU" w:eastAsia="ru-RU"/>
        </w:rPr>
        <w:t xml:space="preserve"> </w:t>
      </w:r>
      <w:r w:rsidRPr="00121041">
        <w:rPr>
          <w:lang w:val="ru-RU" w:eastAsia="ru-RU"/>
        </w:rPr>
        <w:t>планового туризму, для яких властива епізодичність у формуванні</w:t>
      </w:r>
      <w:r w:rsidR="00177C6E" w:rsidRPr="00121041">
        <w:rPr>
          <w:lang w:val="ru-RU" w:eastAsia="ru-RU"/>
        </w:rPr>
        <w:t xml:space="preserve"> </w:t>
      </w:r>
      <w:r w:rsidRPr="00121041">
        <w:rPr>
          <w:lang w:val="ru-RU" w:eastAsia="ru-RU"/>
        </w:rPr>
        <w:t xml:space="preserve">особи, характеризуються більшою </w:t>
      </w:r>
      <w:proofErr w:type="gramStart"/>
      <w:r w:rsidRPr="00121041">
        <w:rPr>
          <w:lang w:val="ru-RU" w:eastAsia="ru-RU"/>
        </w:rPr>
        <w:t>ст</w:t>
      </w:r>
      <w:proofErr w:type="gramEnd"/>
      <w:r w:rsidRPr="00121041">
        <w:rPr>
          <w:lang w:val="ru-RU" w:eastAsia="ru-RU"/>
        </w:rPr>
        <w:t>ійкістю і систематичністю,</w:t>
      </w:r>
      <w:r w:rsidR="00177C6E" w:rsidRPr="00121041">
        <w:rPr>
          <w:lang w:val="ru-RU" w:eastAsia="ru-RU"/>
        </w:rPr>
        <w:t xml:space="preserve"> </w:t>
      </w:r>
      <w:r w:rsidRPr="00121041">
        <w:rPr>
          <w:lang w:val="ru-RU" w:eastAsia="ru-RU"/>
        </w:rPr>
        <w:t>охоплюють тривалий період життєдіяльності людини</w:t>
      </w:r>
      <w:r w:rsidR="00AD27F3" w:rsidRPr="00121041">
        <w:rPr>
          <w:lang w:val="ru-RU" w:eastAsia="ru-RU"/>
        </w:rPr>
        <w:t xml:space="preserve"> [</w:t>
      </w:r>
      <w:fldSimple w:instr=" REF _Ref57858788 \r \h  \* MERGEFORMAT ">
        <w:r w:rsidR="00401F73" w:rsidRPr="00121041">
          <w:rPr>
            <w:lang w:val="ru-RU" w:eastAsia="ru-RU"/>
          </w:rPr>
          <w:t>39</w:t>
        </w:r>
      </w:fldSimple>
      <w:r w:rsidR="00AD27F3" w:rsidRPr="00121041">
        <w:rPr>
          <w:lang w:val="ru-RU" w:eastAsia="ru-RU"/>
        </w:rPr>
        <w:t xml:space="preserve">, </w:t>
      </w:r>
      <w:fldSimple w:instr=" REF _Ref55411661 \r \h  \* MERGEFORMAT ">
        <w:r w:rsidR="00401F73" w:rsidRPr="00121041">
          <w:rPr>
            <w:lang w:val="ru-RU" w:eastAsia="ru-RU"/>
          </w:rPr>
          <w:t>19</w:t>
        </w:r>
      </w:fldSimple>
      <w:r w:rsidR="00AD27F3" w:rsidRPr="00121041">
        <w:rPr>
          <w:lang w:val="ru-RU" w:eastAsia="ru-RU"/>
        </w:rPr>
        <w:t>]</w:t>
      </w:r>
      <w:r w:rsidR="00177C6E" w:rsidRPr="00121041">
        <w:rPr>
          <w:lang w:val="ru-RU" w:eastAsia="ru-RU"/>
        </w:rPr>
        <w:t>.</w:t>
      </w:r>
    </w:p>
    <w:p w:rsidR="00177C6E" w:rsidRPr="00121041" w:rsidRDefault="004A6304" w:rsidP="008C5662">
      <w:pPr>
        <w:rPr>
          <w:lang w:val="ru-RU" w:eastAsia="ru-RU"/>
        </w:rPr>
      </w:pPr>
      <w:r w:rsidRPr="00121041">
        <w:rPr>
          <w:lang w:val="ru-RU" w:eastAsia="ru-RU"/>
        </w:rPr>
        <w:t>Самодіяльні походи організовують самі</w:t>
      </w:r>
      <w:r w:rsidR="00177C6E" w:rsidRPr="00121041">
        <w:rPr>
          <w:lang w:val="ru-RU" w:eastAsia="ru-RU"/>
        </w:rPr>
        <w:t xml:space="preserve"> </w:t>
      </w:r>
      <w:r w:rsidRPr="00121041">
        <w:rPr>
          <w:lang w:val="ru-RU" w:eastAsia="ru-RU"/>
        </w:rPr>
        <w:t>учасники з квалі</w:t>
      </w:r>
      <w:proofErr w:type="gramStart"/>
      <w:r w:rsidRPr="00121041">
        <w:rPr>
          <w:lang w:val="ru-RU" w:eastAsia="ru-RU"/>
        </w:rPr>
        <w:t>ф</w:t>
      </w:r>
      <w:proofErr w:type="gramEnd"/>
      <w:r w:rsidRPr="00121041">
        <w:rPr>
          <w:lang w:val="ru-RU" w:eastAsia="ru-RU"/>
        </w:rPr>
        <w:t>ікованою допомогою туристичних організацій</w:t>
      </w:r>
      <w:r w:rsidR="00344116" w:rsidRPr="00121041">
        <w:rPr>
          <w:lang w:val="ru-RU" w:eastAsia="ru-RU"/>
        </w:rPr>
        <w:t xml:space="preserve"> – </w:t>
      </w:r>
      <w:r w:rsidRPr="00121041">
        <w:rPr>
          <w:lang w:val="ru-RU" w:eastAsia="ru-RU"/>
        </w:rPr>
        <w:t>федерацій рад з туризму і екскурсій, міських і районних</w:t>
      </w:r>
      <w:r w:rsidR="00177C6E" w:rsidRPr="00121041">
        <w:rPr>
          <w:lang w:val="ru-RU" w:eastAsia="ru-RU"/>
        </w:rPr>
        <w:t xml:space="preserve"> </w:t>
      </w:r>
      <w:r w:rsidRPr="00121041">
        <w:rPr>
          <w:lang w:val="ru-RU" w:eastAsia="ru-RU"/>
        </w:rPr>
        <w:t>туристичних клубів, туристичних секцій і клубів туристів,</w:t>
      </w:r>
      <w:r w:rsidR="00177C6E" w:rsidRPr="00121041">
        <w:rPr>
          <w:lang w:val="ru-RU" w:eastAsia="ru-RU"/>
        </w:rPr>
        <w:t xml:space="preserve"> </w:t>
      </w:r>
      <w:r w:rsidRPr="00121041">
        <w:rPr>
          <w:lang w:val="ru-RU" w:eastAsia="ru-RU"/>
        </w:rPr>
        <w:t>колективів фізичної культури, дитячих туристичних установ. Як</w:t>
      </w:r>
      <w:r w:rsidR="00177C6E" w:rsidRPr="00121041">
        <w:rPr>
          <w:szCs w:val="28"/>
          <w:lang w:val="ru-RU" w:eastAsia="ru-RU"/>
        </w:rPr>
        <w:t xml:space="preserve"> </w:t>
      </w:r>
      <w:r w:rsidRPr="00121041">
        <w:rPr>
          <w:lang w:val="ru-RU" w:eastAsia="ru-RU"/>
        </w:rPr>
        <w:t>планові, так і самодіяльні походи повинні здійснюватися в повній</w:t>
      </w:r>
      <w:r w:rsidR="00177C6E" w:rsidRPr="00121041">
        <w:rPr>
          <w:lang w:val="ru-RU" w:eastAsia="ru-RU"/>
        </w:rPr>
        <w:t xml:space="preserve"> </w:t>
      </w:r>
      <w:r w:rsidRPr="00121041">
        <w:rPr>
          <w:lang w:val="ru-RU" w:eastAsia="ru-RU"/>
        </w:rPr>
        <w:t xml:space="preserve">відповідності з вимогами </w:t>
      </w:r>
      <w:r w:rsidR="00662C57" w:rsidRPr="00121041">
        <w:rPr>
          <w:lang w:val="ru-RU" w:eastAsia="ru-RU"/>
        </w:rPr>
        <w:t>«</w:t>
      </w:r>
      <w:r w:rsidRPr="00121041">
        <w:rPr>
          <w:lang w:val="ru-RU" w:eastAsia="ru-RU"/>
        </w:rPr>
        <w:t>Правил організації і проведення</w:t>
      </w:r>
      <w:r w:rsidR="00177C6E" w:rsidRPr="00121041">
        <w:rPr>
          <w:lang w:val="ru-RU" w:eastAsia="ru-RU"/>
        </w:rPr>
        <w:t xml:space="preserve"> </w:t>
      </w:r>
      <w:r w:rsidRPr="00121041">
        <w:rPr>
          <w:lang w:val="ru-RU" w:eastAsia="ru-RU"/>
        </w:rPr>
        <w:t>туристичних походів і подорожей на території Украіни</w:t>
      </w:r>
      <w:r w:rsidR="00B37199" w:rsidRPr="00121041">
        <w:rPr>
          <w:lang w:val="ru-RU" w:eastAsia="ru-RU"/>
        </w:rPr>
        <w:t>»</w:t>
      </w:r>
      <w:proofErr w:type="gramStart"/>
      <w:r w:rsidR="00B37199" w:rsidRPr="00121041">
        <w:rPr>
          <w:lang w:val="ru-RU" w:eastAsia="ru-RU"/>
        </w:rPr>
        <w:t xml:space="preserve"> </w:t>
      </w:r>
      <w:r w:rsidRPr="00121041">
        <w:rPr>
          <w:lang w:val="ru-RU" w:eastAsia="ru-RU"/>
        </w:rPr>
        <w:t>,</w:t>
      </w:r>
      <w:proofErr w:type="gramEnd"/>
      <w:r w:rsidRPr="00121041">
        <w:rPr>
          <w:lang w:val="ru-RU" w:eastAsia="ru-RU"/>
        </w:rPr>
        <w:t xml:space="preserve"> а також</w:t>
      </w:r>
      <w:r w:rsidR="00177C6E" w:rsidRPr="00121041">
        <w:rPr>
          <w:lang w:val="ru-RU" w:eastAsia="ru-RU"/>
        </w:rPr>
        <w:t xml:space="preserve"> </w:t>
      </w:r>
      <w:r w:rsidRPr="00121041">
        <w:rPr>
          <w:lang w:val="ru-RU" w:eastAsia="ru-RU"/>
        </w:rPr>
        <w:t>інших документів, що регламентують туризм. Взаємозв’язок між</w:t>
      </w:r>
      <w:r w:rsidR="00177C6E" w:rsidRPr="00121041">
        <w:rPr>
          <w:lang w:val="ru-RU" w:eastAsia="ru-RU"/>
        </w:rPr>
        <w:t xml:space="preserve"> </w:t>
      </w:r>
      <w:r w:rsidRPr="00121041">
        <w:rPr>
          <w:lang w:val="ru-RU" w:eastAsia="ru-RU"/>
        </w:rPr>
        <w:t>плановими і самодіяльними походами полягає в тому, що</w:t>
      </w:r>
      <w:r w:rsidR="00177C6E" w:rsidRPr="00121041">
        <w:rPr>
          <w:lang w:val="ru-RU" w:eastAsia="ru-RU"/>
        </w:rPr>
        <w:t xml:space="preserve"> </w:t>
      </w:r>
      <w:r w:rsidRPr="00121041">
        <w:rPr>
          <w:lang w:val="ru-RU" w:eastAsia="ru-RU"/>
        </w:rPr>
        <w:t>самодіяльні туристичні групи широко використовують маркіровані</w:t>
      </w:r>
      <w:r w:rsidR="00177C6E" w:rsidRPr="00121041">
        <w:rPr>
          <w:lang w:val="ru-RU" w:eastAsia="ru-RU"/>
        </w:rPr>
        <w:t xml:space="preserve"> </w:t>
      </w:r>
      <w:r w:rsidRPr="00121041">
        <w:rPr>
          <w:lang w:val="ru-RU" w:eastAsia="ru-RU"/>
        </w:rPr>
        <w:t>маршрути туристичних баз, мости, що зводяться контрольн</w:t>
      </w:r>
      <w:proofErr w:type="gramStart"/>
      <w:r w:rsidRPr="00121041">
        <w:rPr>
          <w:lang w:val="ru-RU" w:eastAsia="ru-RU"/>
        </w:rPr>
        <w:t>о-</w:t>
      </w:r>
      <w:proofErr w:type="gramEnd"/>
      <w:r w:rsidR="00177C6E" w:rsidRPr="00121041">
        <w:rPr>
          <w:lang w:val="ru-RU" w:eastAsia="ru-RU"/>
        </w:rPr>
        <w:t xml:space="preserve"> </w:t>
      </w:r>
      <w:r w:rsidRPr="00121041">
        <w:rPr>
          <w:lang w:val="ru-RU" w:eastAsia="ru-RU"/>
        </w:rPr>
        <w:t>рятувальними службами, отримують необхідну допомогу рад з</w:t>
      </w:r>
      <w:r w:rsidR="00177C6E" w:rsidRPr="00121041">
        <w:rPr>
          <w:lang w:val="ru-RU" w:eastAsia="ru-RU"/>
        </w:rPr>
        <w:t xml:space="preserve"> </w:t>
      </w:r>
      <w:r w:rsidRPr="00121041">
        <w:rPr>
          <w:lang w:val="ru-RU" w:eastAsia="ru-RU"/>
        </w:rPr>
        <w:t>туризму і екскурсій, туристичних баз по прокату спорядження,</w:t>
      </w:r>
      <w:r w:rsidR="00177C6E" w:rsidRPr="00121041">
        <w:rPr>
          <w:lang w:val="ru-RU" w:eastAsia="ru-RU"/>
        </w:rPr>
        <w:t xml:space="preserve"> </w:t>
      </w:r>
      <w:r w:rsidRPr="00121041">
        <w:rPr>
          <w:lang w:val="ru-RU" w:eastAsia="ru-RU"/>
        </w:rPr>
        <w:t>забезпеченню місць для відпочинку і придбанню продуктів</w:t>
      </w:r>
      <w:r w:rsidR="00177C6E" w:rsidRPr="00121041">
        <w:rPr>
          <w:lang w:val="ru-RU" w:eastAsia="ru-RU"/>
        </w:rPr>
        <w:t xml:space="preserve"> </w:t>
      </w:r>
      <w:r w:rsidRPr="00121041">
        <w:rPr>
          <w:lang w:val="ru-RU" w:eastAsia="ru-RU"/>
        </w:rPr>
        <w:t>харчування. У свою чергу, самодіяльний туризм надає усебічну</w:t>
      </w:r>
      <w:r w:rsidR="00177C6E" w:rsidRPr="00121041">
        <w:rPr>
          <w:lang w:val="ru-RU" w:eastAsia="ru-RU"/>
        </w:rPr>
        <w:t xml:space="preserve"> </w:t>
      </w:r>
      <w:r w:rsidRPr="00121041">
        <w:rPr>
          <w:lang w:val="ru-RU" w:eastAsia="ru-RU"/>
        </w:rPr>
        <w:t xml:space="preserve">допомогу плановому в </w:t>
      </w:r>
      <w:proofErr w:type="gramStart"/>
      <w:r w:rsidRPr="00121041">
        <w:rPr>
          <w:lang w:val="ru-RU" w:eastAsia="ru-RU"/>
        </w:rPr>
        <w:t>п</w:t>
      </w:r>
      <w:proofErr w:type="gramEnd"/>
      <w:r w:rsidRPr="00121041">
        <w:rPr>
          <w:lang w:val="ru-RU" w:eastAsia="ru-RU"/>
        </w:rPr>
        <w:t>ідготовці кадрів, маркіровці маршрутів,</w:t>
      </w:r>
      <w:r w:rsidR="00177C6E" w:rsidRPr="00121041">
        <w:rPr>
          <w:lang w:val="ru-RU" w:eastAsia="ru-RU"/>
        </w:rPr>
        <w:t xml:space="preserve"> </w:t>
      </w:r>
      <w:r w:rsidRPr="00121041">
        <w:rPr>
          <w:lang w:val="ru-RU" w:eastAsia="ru-RU"/>
        </w:rPr>
        <w:t>розробці і прокладенні нових варіантів планових маршрутів</w:t>
      </w:r>
      <w:r w:rsidR="00177C6E" w:rsidRPr="00121041">
        <w:rPr>
          <w:lang w:val="ru-RU" w:eastAsia="ru-RU"/>
        </w:rPr>
        <w:t xml:space="preserve"> </w:t>
      </w:r>
      <w:r w:rsidRPr="00121041">
        <w:rPr>
          <w:lang w:val="ru-RU" w:eastAsia="ru-RU"/>
        </w:rPr>
        <w:t>[</w:t>
      </w:r>
      <w:fldSimple w:instr=" REF _Ref57839371 \r \h  \* MERGEFORMAT ">
        <w:r w:rsidR="00401F73" w:rsidRPr="00121041">
          <w:rPr>
            <w:lang w:val="ru-RU" w:eastAsia="ru-RU"/>
          </w:rPr>
          <w:t>33</w:t>
        </w:r>
      </w:fldSimple>
      <w:r w:rsidRPr="00121041">
        <w:rPr>
          <w:lang w:val="ru-RU" w:eastAsia="ru-RU"/>
        </w:rPr>
        <w:t>]</w:t>
      </w:r>
      <w:r w:rsidR="00177C6E" w:rsidRPr="00121041">
        <w:rPr>
          <w:lang w:val="ru-RU" w:eastAsia="ru-RU"/>
        </w:rPr>
        <w:t>.</w:t>
      </w:r>
    </w:p>
    <w:p w:rsidR="00177C6E" w:rsidRPr="00121041" w:rsidRDefault="004A6304" w:rsidP="008C5662">
      <w:pPr>
        <w:rPr>
          <w:lang w:val="ru-RU" w:eastAsia="ru-RU"/>
        </w:rPr>
      </w:pPr>
      <w:r w:rsidRPr="00121041">
        <w:rPr>
          <w:lang w:val="ru-RU" w:eastAsia="ru-RU"/>
        </w:rPr>
        <w:lastRenderedPageBreak/>
        <w:t xml:space="preserve">Що стосується туристичних зльотів, то вони </w:t>
      </w:r>
      <w:proofErr w:type="gramStart"/>
      <w:r w:rsidRPr="00121041">
        <w:rPr>
          <w:lang w:val="ru-RU" w:eastAsia="ru-RU"/>
        </w:rPr>
        <w:t>п</w:t>
      </w:r>
      <w:proofErr w:type="gramEnd"/>
      <w:r w:rsidRPr="00121041">
        <w:rPr>
          <w:lang w:val="ru-RU" w:eastAsia="ru-RU"/>
        </w:rPr>
        <w:t>ідрозділяються на</w:t>
      </w:r>
      <w:r w:rsidR="00177C6E" w:rsidRPr="00121041">
        <w:rPr>
          <w:lang w:val="ru-RU" w:eastAsia="ru-RU"/>
        </w:rPr>
        <w:t xml:space="preserve"> </w:t>
      </w:r>
      <w:r w:rsidRPr="00121041">
        <w:rPr>
          <w:lang w:val="ru-RU" w:eastAsia="ru-RU"/>
        </w:rPr>
        <w:t>два види. У першому випадку програма таких зльотів включає</w:t>
      </w:r>
      <w:r w:rsidR="00177C6E" w:rsidRPr="00121041">
        <w:rPr>
          <w:lang w:val="ru-RU" w:eastAsia="ru-RU"/>
        </w:rPr>
        <w:t xml:space="preserve"> </w:t>
      </w:r>
      <w:r w:rsidRPr="00121041">
        <w:rPr>
          <w:lang w:val="ru-RU" w:eastAsia="ru-RU"/>
        </w:rPr>
        <w:t xml:space="preserve">масові заходи, </w:t>
      </w:r>
      <w:proofErr w:type="gramStart"/>
      <w:r w:rsidRPr="00121041">
        <w:rPr>
          <w:lang w:val="ru-RU" w:eastAsia="ru-RU"/>
        </w:rPr>
        <w:t>р</w:t>
      </w:r>
      <w:proofErr w:type="gramEnd"/>
      <w:r w:rsidRPr="00121041">
        <w:rPr>
          <w:lang w:val="ru-RU" w:eastAsia="ru-RU"/>
        </w:rPr>
        <w:t>ізні конкурси (у тому числі і за підсумками</w:t>
      </w:r>
      <w:r w:rsidR="00177C6E" w:rsidRPr="00121041">
        <w:rPr>
          <w:lang w:val="ru-RU" w:eastAsia="ru-RU"/>
        </w:rPr>
        <w:t xml:space="preserve"> </w:t>
      </w:r>
      <w:r w:rsidRPr="00121041">
        <w:rPr>
          <w:lang w:val="ru-RU" w:eastAsia="ru-RU"/>
        </w:rPr>
        <w:t>пошукової роботи), змагання, що мають військово-прикладну</w:t>
      </w:r>
      <w:r w:rsidR="00177C6E" w:rsidRPr="00121041">
        <w:rPr>
          <w:lang w:val="ru-RU" w:eastAsia="ru-RU"/>
        </w:rPr>
        <w:t xml:space="preserve"> </w:t>
      </w:r>
      <w:r w:rsidRPr="00121041">
        <w:rPr>
          <w:lang w:val="ru-RU" w:eastAsia="ru-RU"/>
        </w:rPr>
        <w:t>спрямованість з елементами туристичної техніки і спортивного</w:t>
      </w:r>
      <w:r w:rsidR="00177C6E" w:rsidRPr="00121041">
        <w:rPr>
          <w:lang w:val="ru-RU" w:eastAsia="ru-RU"/>
        </w:rPr>
        <w:t xml:space="preserve"> </w:t>
      </w:r>
      <w:r w:rsidRPr="00121041">
        <w:rPr>
          <w:lang w:val="ru-RU" w:eastAsia="ru-RU"/>
        </w:rPr>
        <w:t>орієнтування</w:t>
      </w:r>
      <w:r w:rsidR="00177C6E" w:rsidRPr="00121041">
        <w:rPr>
          <w:lang w:val="ru-RU" w:eastAsia="ru-RU"/>
        </w:rPr>
        <w:t>.</w:t>
      </w:r>
    </w:p>
    <w:p w:rsidR="00177C6E" w:rsidRPr="00121041" w:rsidRDefault="004A6304" w:rsidP="008C5662">
      <w:pPr>
        <w:rPr>
          <w:lang w:val="ru-RU" w:eastAsia="ru-RU"/>
        </w:rPr>
      </w:pPr>
      <w:r w:rsidRPr="00121041">
        <w:rPr>
          <w:lang w:val="ru-RU" w:eastAsia="ru-RU"/>
        </w:rPr>
        <w:t xml:space="preserve">Другий вид туристичних зльотів пов’язаний з </w:t>
      </w:r>
      <w:proofErr w:type="gramStart"/>
      <w:r w:rsidRPr="00121041">
        <w:rPr>
          <w:lang w:val="ru-RU" w:eastAsia="ru-RU"/>
        </w:rPr>
        <w:t>п</w:t>
      </w:r>
      <w:proofErr w:type="gramEnd"/>
      <w:r w:rsidRPr="00121041">
        <w:rPr>
          <w:lang w:val="ru-RU" w:eastAsia="ru-RU"/>
        </w:rPr>
        <w:t>ідведенням</w:t>
      </w:r>
      <w:r w:rsidR="00177C6E" w:rsidRPr="00121041">
        <w:rPr>
          <w:lang w:val="ru-RU" w:eastAsia="ru-RU"/>
        </w:rPr>
        <w:t xml:space="preserve"> </w:t>
      </w:r>
      <w:r w:rsidRPr="00121041">
        <w:rPr>
          <w:lang w:val="ru-RU" w:eastAsia="ru-RU"/>
        </w:rPr>
        <w:t>підсумків діяльності туристичних організацій в учбово-виховній і</w:t>
      </w:r>
      <w:r w:rsidR="00177C6E" w:rsidRPr="00121041">
        <w:rPr>
          <w:lang w:val="ru-RU" w:eastAsia="ru-RU"/>
        </w:rPr>
        <w:t xml:space="preserve"> </w:t>
      </w:r>
      <w:r w:rsidRPr="00121041">
        <w:rPr>
          <w:lang w:val="ru-RU" w:eastAsia="ru-RU"/>
        </w:rPr>
        <w:t>творчій роботі, в організації і проведенні масових і спортивних</w:t>
      </w:r>
      <w:r w:rsidR="00177C6E" w:rsidRPr="00121041">
        <w:rPr>
          <w:lang w:val="ru-RU" w:eastAsia="ru-RU"/>
        </w:rPr>
        <w:t xml:space="preserve"> </w:t>
      </w:r>
      <w:r w:rsidRPr="00121041">
        <w:rPr>
          <w:lang w:val="ru-RU" w:eastAsia="ru-RU"/>
        </w:rPr>
        <w:t>походів. Ці зльоти проводяться колективами фізичної культури та</w:t>
      </w:r>
      <w:r w:rsidR="00177C6E" w:rsidRPr="00121041">
        <w:rPr>
          <w:lang w:val="ru-RU" w:eastAsia="ru-RU"/>
        </w:rPr>
        <w:t xml:space="preserve"> </w:t>
      </w:r>
      <w:r w:rsidRPr="00121041">
        <w:rPr>
          <w:lang w:val="ru-RU" w:eastAsia="ru-RU"/>
        </w:rPr>
        <w:t>профільним міністерством. Програми туристичних зльотів також</w:t>
      </w:r>
      <w:r w:rsidR="00177C6E" w:rsidRPr="00121041">
        <w:rPr>
          <w:lang w:val="ru-RU" w:eastAsia="ru-RU"/>
        </w:rPr>
        <w:t xml:space="preserve"> </w:t>
      </w:r>
      <w:r w:rsidRPr="00121041">
        <w:rPr>
          <w:lang w:val="ru-RU" w:eastAsia="ru-RU"/>
        </w:rPr>
        <w:t>включають масові заходи і конкурси туристичної творчості</w:t>
      </w:r>
      <w:r w:rsidR="00177C6E" w:rsidRPr="00121041">
        <w:rPr>
          <w:lang w:val="ru-RU" w:eastAsia="ru-RU"/>
        </w:rPr>
        <w:t>.</w:t>
      </w:r>
    </w:p>
    <w:p w:rsidR="00177C6E" w:rsidRPr="00121041" w:rsidRDefault="004A6304" w:rsidP="008C5662">
      <w:pPr>
        <w:rPr>
          <w:lang w:val="ru-RU" w:eastAsia="ru-RU"/>
        </w:rPr>
      </w:pPr>
      <w:r w:rsidRPr="00121041">
        <w:rPr>
          <w:lang w:val="ru-RU" w:eastAsia="ru-RU"/>
        </w:rPr>
        <w:t xml:space="preserve">Спортивна ж частина програм містить </w:t>
      </w:r>
      <w:proofErr w:type="gramStart"/>
      <w:r w:rsidRPr="00121041">
        <w:rPr>
          <w:lang w:val="ru-RU" w:eastAsia="ru-RU"/>
        </w:rPr>
        <w:t>р</w:t>
      </w:r>
      <w:proofErr w:type="gramEnd"/>
      <w:r w:rsidRPr="00121041">
        <w:rPr>
          <w:lang w:val="ru-RU" w:eastAsia="ru-RU"/>
        </w:rPr>
        <w:t>ізні види змагань по</w:t>
      </w:r>
      <w:r w:rsidR="00177C6E" w:rsidRPr="00121041">
        <w:rPr>
          <w:lang w:val="ru-RU" w:eastAsia="ru-RU"/>
        </w:rPr>
        <w:t xml:space="preserve"> </w:t>
      </w:r>
      <w:r w:rsidRPr="00121041">
        <w:rPr>
          <w:lang w:val="ru-RU" w:eastAsia="ru-RU"/>
        </w:rPr>
        <w:t>туристичній техніці відповідно до діючих правил змагань по техніці</w:t>
      </w:r>
      <w:r w:rsidR="00177C6E" w:rsidRPr="00121041">
        <w:rPr>
          <w:lang w:val="ru-RU" w:eastAsia="ru-RU"/>
        </w:rPr>
        <w:t xml:space="preserve"> </w:t>
      </w:r>
      <w:r w:rsidRPr="00121041">
        <w:rPr>
          <w:lang w:val="ru-RU" w:eastAsia="ru-RU"/>
        </w:rPr>
        <w:t>окремих видів туризму. У найбільш простих випадках (наприклад,</w:t>
      </w:r>
      <w:r w:rsidR="00177C6E" w:rsidRPr="00121041">
        <w:rPr>
          <w:lang w:val="ru-RU" w:eastAsia="ru-RU"/>
        </w:rPr>
        <w:t xml:space="preserve"> </w:t>
      </w:r>
      <w:r w:rsidRPr="00121041">
        <w:rPr>
          <w:lang w:val="ru-RU" w:eastAsia="ru-RU"/>
        </w:rPr>
        <w:t>на зльотах колективів фізичної культури) змагання проводяться у</w:t>
      </w:r>
      <w:r w:rsidR="00177C6E" w:rsidRPr="00121041">
        <w:rPr>
          <w:lang w:val="ru-RU" w:eastAsia="ru-RU"/>
        </w:rPr>
        <w:t xml:space="preserve"> </w:t>
      </w:r>
      <w:r w:rsidRPr="00121041">
        <w:rPr>
          <w:lang w:val="ru-RU" w:eastAsia="ru-RU"/>
        </w:rPr>
        <w:t>формі подолання туристичної смуги перешкод або комбінованої (з</w:t>
      </w:r>
      <w:r w:rsidR="00177C6E" w:rsidRPr="00121041">
        <w:rPr>
          <w:lang w:val="ru-RU" w:eastAsia="ru-RU"/>
        </w:rPr>
        <w:t xml:space="preserve"> </w:t>
      </w:r>
      <w:proofErr w:type="gramStart"/>
      <w:r w:rsidRPr="00121041">
        <w:rPr>
          <w:lang w:val="ru-RU" w:eastAsia="ru-RU"/>
        </w:rPr>
        <w:t>р</w:t>
      </w:r>
      <w:proofErr w:type="gramEnd"/>
      <w:r w:rsidRPr="00121041">
        <w:rPr>
          <w:lang w:val="ru-RU" w:eastAsia="ru-RU"/>
        </w:rPr>
        <w:t>ізних видів туризму) туристичної естафети, а в найбільш складних</w:t>
      </w:r>
      <w:r w:rsidR="00344116" w:rsidRPr="00121041">
        <w:rPr>
          <w:lang w:val="ru-RU" w:eastAsia="ru-RU"/>
        </w:rPr>
        <w:t xml:space="preserve"> – </w:t>
      </w:r>
      <w:r w:rsidRPr="00121041">
        <w:rPr>
          <w:lang w:val="ru-RU" w:eastAsia="ru-RU"/>
        </w:rPr>
        <w:t>у формі багатоборства (на декількох дистанціях) по цьому виду</w:t>
      </w:r>
      <w:r w:rsidR="00177C6E" w:rsidRPr="00121041">
        <w:rPr>
          <w:lang w:val="ru-RU" w:eastAsia="ru-RU"/>
        </w:rPr>
        <w:t xml:space="preserve"> </w:t>
      </w:r>
      <w:r w:rsidRPr="00121041">
        <w:rPr>
          <w:lang w:val="ru-RU" w:eastAsia="ru-RU"/>
        </w:rPr>
        <w:t>туризму. Такі змагання можна назвати туристично-прикладними</w:t>
      </w:r>
      <w:r w:rsidR="00177C6E" w:rsidRPr="00121041">
        <w:rPr>
          <w:lang w:val="ru-RU" w:eastAsia="ru-RU"/>
        </w:rPr>
        <w:t xml:space="preserve"> </w:t>
      </w:r>
      <w:r w:rsidRPr="00121041">
        <w:rPr>
          <w:lang w:val="ru-RU" w:eastAsia="ru-RU"/>
        </w:rPr>
        <w:t>багатоборствами</w:t>
      </w:r>
      <w:r w:rsidR="008F0DF7" w:rsidRPr="00121041">
        <w:rPr>
          <w:lang w:val="ru-RU" w:eastAsia="ru-RU"/>
        </w:rPr>
        <w:t xml:space="preserve"> [</w:t>
      </w:r>
      <w:fldSimple w:instr=" REF _Ref57839103 \r \h  \* MERGEFORMAT ">
        <w:r w:rsidR="00401F73" w:rsidRPr="00121041">
          <w:rPr>
            <w:lang w:val="ru-RU" w:eastAsia="ru-RU"/>
          </w:rPr>
          <w:t>11</w:t>
        </w:r>
      </w:fldSimple>
      <w:r w:rsidR="008F0DF7" w:rsidRPr="00121041">
        <w:rPr>
          <w:lang w:val="ru-RU" w:eastAsia="ru-RU"/>
        </w:rPr>
        <w:t>]</w:t>
      </w:r>
      <w:r w:rsidR="00177C6E" w:rsidRPr="00121041">
        <w:rPr>
          <w:lang w:val="ru-RU" w:eastAsia="ru-RU"/>
        </w:rPr>
        <w:t>.</w:t>
      </w:r>
    </w:p>
    <w:p w:rsidR="00177C6E" w:rsidRPr="00121041" w:rsidRDefault="004A6304" w:rsidP="008C5662">
      <w:pPr>
        <w:rPr>
          <w:lang w:val="ru-RU" w:eastAsia="ru-RU"/>
        </w:rPr>
      </w:pPr>
      <w:r w:rsidRPr="00121041">
        <w:rPr>
          <w:lang w:val="ru-RU" w:eastAsia="ru-RU"/>
        </w:rPr>
        <w:t>Спортивні походи (і інші форми багатоденних походів,</w:t>
      </w:r>
      <w:r w:rsidR="00177C6E" w:rsidRPr="00121041">
        <w:rPr>
          <w:lang w:val="ru-RU" w:eastAsia="ru-RU"/>
        </w:rPr>
        <w:t xml:space="preserve"> </w:t>
      </w:r>
      <w:r w:rsidRPr="00121041">
        <w:rPr>
          <w:lang w:val="ru-RU" w:eastAsia="ru-RU"/>
        </w:rPr>
        <w:t xml:space="preserve">маршрути яких включають природні перешкоди </w:t>
      </w:r>
      <w:proofErr w:type="gramStart"/>
      <w:r w:rsidRPr="00121041">
        <w:rPr>
          <w:lang w:val="ru-RU" w:eastAsia="ru-RU"/>
        </w:rPr>
        <w:t>р</w:t>
      </w:r>
      <w:proofErr w:type="gramEnd"/>
      <w:r w:rsidRPr="00121041">
        <w:rPr>
          <w:lang w:val="ru-RU" w:eastAsia="ru-RU"/>
        </w:rPr>
        <w:t>ізних категорій) в</w:t>
      </w:r>
      <w:r w:rsidR="00177C6E" w:rsidRPr="00121041">
        <w:rPr>
          <w:lang w:val="ru-RU" w:eastAsia="ru-RU"/>
        </w:rPr>
        <w:t xml:space="preserve"> </w:t>
      </w:r>
      <w:r w:rsidRPr="00121041">
        <w:rPr>
          <w:lang w:val="ru-RU" w:eastAsia="ru-RU"/>
        </w:rPr>
        <w:t>організаційному і методичному плані</w:t>
      </w:r>
      <w:r w:rsidR="00344116" w:rsidRPr="00121041">
        <w:rPr>
          <w:lang w:val="ru-RU" w:eastAsia="ru-RU"/>
        </w:rPr>
        <w:t xml:space="preserve"> – </w:t>
      </w:r>
      <w:r w:rsidRPr="00121041">
        <w:rPr>
          <w:lang w:val="ru-RU" w:eastAsia="ru-RU"/>
        </w:rPr>
        <w:t>найбільш складна складова</w:t>
      </w:r>
      <w:r w:rsidR="00177C6E" w:rsidRPr="00121041">
        <w:rPr>
          <w:lang w:val="ru-RU" w:eastAsia="ru-RU"/>
        </w:rPr>
        <w:t xml:space="preserve"> </w:t>
      </w:r>
      <w:r w:rsidRPr="00121041">
        <w:rPr>
          <w:lang w:val="ru-RU" w:eastAsia="ru-RU"/>
        </w:rPr>
        <w:t>частина туризму. Вони вимагають особливої уваги до етапу</w:t>
      </w:r>
      <w:r w:rsidR="00177C6E" w:rsidRPr="00121041">
        <w:rPr>
          <w:lang w:val="ru-RU" w:eastAsia="ru-RU"/>
        </w:rPr>
        <w:t xml:space="preserve"> </w:t>
      </w:r>
      <w:r w:rsidRPr="00121041">
        <w:rPr>
          <w:lang w:val="ru-RU" w:eastAsia="ru-RU"/>
        </w:rPr>
        <w:t xml:space="preserve">організації і </w:t>
      </w:r>
      <w:proofErr w:type="gramStart"/>
      <w:r w:rsidRPr="00121041">
        <w:rPr>
          <w:lang w:val="ru-RU" w:eastAsia="ru-RU"/>
        </w:rPr>
        <w:t>п</w:t>
      </w:r>
      <w:proofErr w:type="gramEnd"/>
      <w:r w:rsidRPr="00121041">
        <w:rPr>
          <w:lang w:val="ru-RU" w:eastAsia="ru-RU"/>
        </w:rPr>
        <w:t>ідготовки, забезпечення безпеки учасників і т. д</w:t>
      </w:r>
      <w:r w:rsidR="00177C6E" w:rsidRPr="00121041">
        <w:rPr>
          <w:lang w:val="ru-RU" w:eastAsia="ru-RU"/>
        </w:rPr>
        <w:t>.</w:t>
      </w:r>
    </w:p>
    <w:p w:rsidR="00177C6E" w:rsidRPr="00121041" w:rsidRDefault="004A6304" w:rsidP="008C5662">
      <w:pPr>
        <w:rPr>
          <w:lang w:val="ru-RU" w:eastAsia="ru-RU"/>
        </w:rPr>
      </w:pPr>
      <w:r w:rsidRPr="00121041">
        <w:rPr>
          <w:lang w:val="ru-RU" w:eastAsia="ru-RU"/>
        </w:rPr>
        <w:t>Проведенню спортивних походів передують планомірний учбовий</w:t>
      </w:r>
      <w:r w:rsidR="00177C6E" w:rsidRPr="00121041">
        <w:rPr>
          <w:lang w:val="ru-RU" w:eastAsia="ru-RU"/>
        </w:rPr>
        <w:t xml:space="preserve"> </w:t>
      </w:r>
      <w:r w:rsidRPr="00121041">
        <w:rPr>
          <w:lang w:val="ru-RU" w:eastAsia="ru-RU"/>
        </w:rPr>
        <w:t>тренувальний процес в туристичних секціях, організована діяльність</w:t>
      </w:r>
      <w:r w:rsidR="00177C6E" w:rsidRPr="00121041">
        <w:rPr>
          <w:lang w:val="ru-RU" w:eastAsia="ru-RU"/>
        </w:rPr>
        <w:t xml:space="preserve"> </w:t>
      </w:r>
      <w:r w:rsidRPr="00121041">
        <w:rPr>
          <w:lang w:val="ru-RU" w:eastAsia="ru-RU"/>
        </w:rPr>
        <w:t>туристичних клубів, виховна робота, науково методична розробка</w:t>
      </w:r>
      <w:r w:rsidR="00177C6E" w:rsidRPr="00121041">
        <w:rPr>
          <w:lang w:val="ru-RU" w:eastAsia="ru-RU"/>
        </w:rPr>
        <w:t xml:space="preserve"> </w:t>
      </w:r>
      <w:r w:rsidRPr="00121041">
        <w:rPr>
          <w:lang w:val="ru-RU" w:eastAsia="ru-RU"/>
        </w:rPr>
        <w:t xml:space="preserve">маршрутів, технічне оснащення груп туристів, </w:t>
      </w:r>
      <w:proofErr w:type="gramStart"/>
      <w:r w:rsidRPr="00121041">
        <w:rPr>
          <w:lang w:val="ru-RU" w:eastAsia="ru-RU"/>
        </w:rPr>
        <w:t>п</w:t>
      </w:r>
      <w:proofErr w:type="gramEnd"/>
      <w:r w:rsidRPr="00121041">
        <w:rPr>
          <w:lang w:val="ru-RU" w:eastAsia="ru-RU"/>
        </w:rPr>
        <w:t>ідготовка</w:t>
      </w:r>
      <w:r w:rsidR="00177C6E" w:rsidRPr="00121041">
        <w:rPr>
          <w:lang w:val="ru-RU" w:eastAsia="ru-RU"/>
        </w:rPr>
        <w:t xml:space="preserve"> </w:t>
      </w:r>
      <w:r w:rsidRPr="00121041">
        <w:rPr>
          <w:lang w:val="ru-RU" w:eastAsia="ru-RU"/>
        </w:rPr>
        <w:t>туристичних кадрів. До спортивних відносяться туристичні походи,</w:t>
      </w:r>
      <w:r w:rsidR="00177C6E" w:rsidRPr="00121041">
        <w:rPr>
          <w:lang w:val="ru-RU" w:eastAsia="ru-RU"/>
        </w:rPr>
        <w:t xml:space="preserve"> </w:t>
      </w:r>
      <w:r w:rsidRPr="00121041">
        <w:rPr>
          <w:lang w:val="ru-RU" w:eastAsia="ru-RU"/>
        </w:rPr>
        <w:t>що мають відповідно до розрядних вимог категорії складності від I</w:t>
      </w:r>
      <w:r w:rsidR="00177C6E" w:rsidRPr="00121041">
        <w:rPr>
          <w:lang w:val="ru-RU" w:eastAsia="ru-RU"/>
        </w:rPr>
        <w:t xml:space="preserve"> </w:t>
      </w:r>
      <w:r w:rsidRPr="00121041">
        <w:rPr>
          <w:lang w:val="ru-RU" w:eastAsia="ru-RU"/>
        </w:rPr>
        <w:t>до V [</w:t>
      </w:r>
      <w:fldSimple w:instr=" REF _Ref57839103 \r \h  \* MERGEFORMAT ">
        <w:r w:rsidR="00401F73" w:rsidRPr="00121041">
          <w:rPr>
            <w:lang w:val="ru-RU" w:eastAsia="ru-RU"/>
          </w:rPr>
          <w:t>11</w:t>
        </w:r>
      </w:fldSimple>
      <w:r w:rsidRPr="00121041">
        <w:rPr>
          <w:lang w:val="ru-RU" w:eastAsia="ru-RU"/>
        </w:rPr>
        <w:t>]</w:t>
      </w:r>
      <w:r w:rsidR="00177C6E" w:rsidRPr="00121041">
        <w:rPr>
          <w:lang w:val="ru-RU" w:eastAsia="ru-RU"/>
        </w:rPr>
        <w:t>.</w:t>
      </w:r>
    </w:p>
    <w:p w:rsidR="004A6304" w:rsidRPr="00121041" w:rsidRDefault="004A6304" w:rsidP="008C5662">
      <w:pPr>
        <w:rPr>
          <w:lang w:val="ru-RU" w:eastAsia="ru-RU"/>
        </w:rPr>
      </w:pPr>
      <w:r w:rsidRPr="00121041">
        <w:rPr>
          <w:lang w:val="ru-RU" w:eastAsia="ru-RU"/>
        </w:rPr>
        <w:lastRenderedPageBreak/>
        <w:t>Самодіяльний туризм виник в Україні на самодіяльних засадах</w:t>
      </w:r>
      <w:r w:rsidR="00177C6E" w:rsidRPr="00121041">
        <w:rPr>
          <w:lang w:val="ru-RU" w:eastAsia="ru-RU"/>
        </w:rPr>
        <w:t xml:space="preserve"> </w:t>
      </w:r>
      <w:r w:rsidRPr="00121041">
        <w:rPr>
          <w:lang w:val="ru-RU" w:eastAsia="ru-RU"/>
        </w:rPr>
        <w:t>туристів-аматорів і поєднує в собі спорт, відпочинок і розважальний</w:t>
      </w:r>
      <w:r w:rsidR="00177C6E" w:rsidRPr="00121041">
        <w:rPr>
          <w:lang w:val="ru-RU" w:eastAsia="ru-RU"/>
        </w:rPr>
        <w:t xml:space="preserve"> </w:t>
      </w:r>
      <w:r w:rsidRPr="00121041">
        <w:rPr>
          <w:lang w:val="ru-RU" w:eastAsia="ru-RU"/>
        </w:rPr>
        <w:t>аспект, сприяє національно-патріотичному вихованню людини,</w:t>
      </w:r>
      <w:r w:rsidR="00177C6E" w:rsidRPr="00121041">
        <w:rPr>
          <w:lang w:val="ru-RU" w:eastAsia="ru-RU"/>
        </w:rPr>
        <w:t xml:space="preserve"> </w:t>
      </w:r>
      <w:r w:rsidRPr="00121041">
        <w:rPr>
          <w:lang w:val="ru-RU" w:eastAsia="ru-RU"/>
        </w:rPr>
        <w:t xml:space="preserve">позитивно впливає на фізичний і психічний стан, </w:t>
      </w:r>
      <w:proofErr w:type="gramStart"/>
      <w:r w:rsidRPr="00121041">
        <w:rPr>
          <w:lang w:val="ru-RU" w:eastAsia="ru-RU"/>
        </w:rPr>
        <w:t>п</w:t>
      </w:r>
      <w:proofErr w:type="gramEnd"/>
      <w:r w:rsidRPr="00121041">
        <w:rPr>
          <w:lang w:val="ru-RU" w:eastAsia="ru-RU"/>
        </w:rPr>
        <w:t>ідготовку до</w:t>
      </w:r>
      <w:r w:rsidR="00177C6E" w:rsidRPr="00121041">
        <w:rPr>
          <w:lang w:val="ru-RU" w:eastAsia="ru-RU"/>
        </w:rPr>
        <w:t xml:space="preserve"> </w:t>
      </w:r>
      <w:r w:rsidRPr="00121041">
        <w:rPr>
          <w:lang w:val="ru-RU" w:eastAsia="ru-RU"/>
        </w:rPr>
        <w:t>активного та якісного життя, професійної діяльності. А масовість у</w:t>
      </w:r>
      <w:r w:rsidR="00177C6E" w:rsidRPr="00121041">
        <w:rPr>
          <w:lang w:val="ru-RU" w:eastAsia="ru-RU"/>
        </w:rPr>
        <w:t xml:space="preserve"> </w:t>
      </w:r>
      <w:r w:rsidRPr="00121041">
        <w:rPr>
          <w:lang w:val="ru-RU" w:eastAsia="ru-RU"/>
        </w:rPr>
        <w:t>шкільному та студентському туризмі є однією з найважливіших</w:t>
      </w:r>
      <w:r w:rsidR="00177C6E" w:rsidRPr="00121041">
        <w:rPr>
          <w:lang w:val="ru-RU" w:eastAsia="ru-RU"/>
        </w:rPr>
        <w:t xml:space="preserve"> </w:t>
      </w:r>
      <w:r w:rsidRPr="00121041">
        <w:rPr>
          <w:lang w:val="ru-RU" w:eastAsia="ru-RU"/>
        </w:rPr>
        <w:t>[</w:t>
      </w:r>
      <w:fldSimple w:instr=" REF _Ref57839115 \r \h  \* MERGEFORMAT ">
        <w:r w:rsidR="00401F73" w:rsidRPr="00121041">
          <w:rPr>
            <w:lang w:val="ru-RU" w:eastAsia="ru-RU"/>
          </w:rPr>
          <w:t>47</w:t>
        </w:r>
      </w:fldSimple>
      <w:r w:rsidRPr="00121041">
        <w:rPr>
          <w:lang w:val="ru-RU" w:eastAsia="ru-RU"/>
        </w:rPr>
        <w:t>].</w:t>
      </w:r>
    </w:p>
    <w:p w:rsidR="006224EF" w:rsidRPr="00121041" w:rsidRDefault="006224EF" w:rsidP="008C5662">
      <w:pPr>
        <w:rPr>
          <w:lang w:val="ru-RU" w:eastAsia="ru-RU"/>
        </w:rPr>
      </w:pPr>
    </w:p>
    <w:p w:rsidR="00BA2001" w:rsidRPr="00121041" w:rsidRDefault="00973190" w:rsidP="008C5662">
      <w:pPr>
        <w:pStyle w:val="2"/>
        <w:ind w:left="1134" w:hanging="425"/>
        <w:rPr>
          <w:lang w:val="uk-UA"/>
        </w:rPr>
      </w:pPr>
      <w:bookmarkStart w:id="8" w:name="_Toc57857852"/>
      <w:r w:rsidRPr="00121041">
        <w:rPr>
          <w:lang w:val="uk-UA"/>
        </w:rPr>
        <w:t xml:space="preserve">1.2 </w:t>
      </w:r>
      <w:r w:rsidR="00364C26" w:rsidRPr="00121041">
        <w:rPr>
          <w:lang w:val="uk-UA"/>
        </w:rPr>
        <w:t xml:space="preserve">Особливості </w:t>
      </w:r>
      <w:r w:rsidR="00BA2001" w:rsidRPr="00121041">
        <w:rPr>
          <w:lang w:val="uk-UA"/>
        </w:rPr>
        <w:t>підготовки студентів факультету фізичного виховання до туристсько-спортивної діяльності</w:t>
      </w:r>
      <w:bookmarkEnd w:id="8"/>
    </w:p>
    <w:p w:rsidR="006C131B" w:rsidRPr="00121041" w:rsidRDefault="006C131B" w:rsidP="008C5662">
      <w:pPr>
        <w:rPr>
          <w:rFonts w:ascii="TimesNewRoman" w:hAnsi="TimesNewRoman" w:cs="TimesNewRoman"/>
          <w:sz w:val="32"/>
          <w:szCs w:val="32"/>
          <w:lang w:val="ru-RU" w:eastAsia="ru-RU"/>
        </w:rPr>
      </w:pPr>
    </w:p>
    <w:p w:rsidR="00A751B1" w:rsidRPr="00121041" w:rsidRDefault="00A751B1" w:rsidP="008C5662">
      <w:pPr>
        <w:rPr>
          <w:lang w:val="ru-RU" w:eastAsia="ru-RU"/>
        </w:rPr>
      </w:pPr>
      <w:proofErr w:type="gramStart"/>
      <w:r w:rsidRPr="00121041">
        <w:rPr>
          <w:lang w:val="ru-RU" w:eastAsia="ru-RU"/>
        </w:rPr>
        <w:t>П</w:t>
      </w:r>
      <w:proofErr w:type="gramEnd"/>
      <w:r w:rsidRPr="00121041">
        <w:rPr>
          <w:lang w:val="ru-RU" w:eastAsia="ru-RU"/>
        </w:rPr>
        <w:t xml:space="preserve">ідготовка студентів факультету фізичного виховання до </w:t>
      </w:r>
      <w:r w:rsidRPr="00121041">
        <w:t>туристсько-спортивної діяльності</w:t>
      </w:r>
      <w:r w:rsidR="005A51E0" w:rsidRPr="00121041">
        <w:t xml:space="preserve"> відб</w:t>
      </w:r>
      <w:r w:rsidRPr="00121041">
        <w:t>увається у формі навчальної роботи та позанавчальної діяльності</w:t>
      </w:r>
      <w:r w:rsidR="001C77F2" w:rsidRPr="00121041">
        <w:rPr>
          <w:lang w:val="ru-RU"/>
        </w:rPr>
        <w:t>.</w:t>
      </w:r>
    </w:p>
    <w:p w:rsidR="00D55766" w:rsidRPr="00121041" w:rsidRDefault="006C131B" w:rsidP="008C5662">
      <w:pPr>
        <w:rPr>
          <w:lang w:val="ru-RU" w:eastAsia="ru-RU"/>
        </w:rPr>
      </w:pPr>
      <w:r w:rsidRPr="00121041">
        <w:rPr>
          <w:lang w:val="ru-RU" w:eastAsia="ru-RU"/>
        </w:rPr>
        <w:t>Складов</w:t>
      </w:r>
      <w:r w:rsidR="00A751B1" w:rsidRPr="00121041">
        <w:rPr>
          <w:lang w:val="ru-RU" w:eastAsia="ru-RU"/>
        </w:rPr>
        <w:t>ою</w:t>
      </w:r>
      <w:r w:rsidRPr="00121041">
        <w:rPr>
          <w:lang w:val="ru-RU" w:eastAsia="ru-RU"/>
        </w:rPr>
        <w:t xml:space="preserve"> частин</w:t>
      </w:r>
      <w:r w:rsidR="00A751B1" w:rsidRPr="00121041">
        <w:rPr>
          <w:lang w:val="ru-RU" w:eastAsia="ru-RU"/>
        </w:rPr>
        <w:t>ою</w:t>
      </w:r>
      <w:r w:rsidRPr="00121041">
        <w:rPr>
          <w:lang w:val="ru-RU" w:eastAsia="ru-RU"/>
        </w:rPr>
        <w:t xml:space="preserve"> професійної </w:t>
      </w:r>
      <w:proofErr w:type="gramStart"/>
      <w:r w:rsidRPr="00121041">
        <w:rPr>
          <w:lang w:val="ru-RU" w:eastAsia="ru-RU"/>
        </w:rPr>
        <w:t>п</w:t>
      </w:r>
      <w:proofErr w:type="gramEnd"/>
      <w:r w:rsidRPr="00121041">
        <w:rPr>
          <w:lang w:val="ru-RU" w:eastAsia="ru-RU"/>
        </w:rPr>
        <w:t>ідготовки студентів</w:t>
      </w:r>
      <w:r w:rsidR="008E3BA2" w:rsidRPr="00121041">
        <w:rPr>
          <w:lang w:val="ru-RU" w:eastAsia="ru-RU"/>
        </w:rPr>
        <w:t xml:space="preserve"> факультету фізичного виховання</w:t>
      </w:r>
      <w:r w:rsidRPr="00121041">
        <w:rPr>
          <w:lang w:val="ru-RU" w:eastAsia="ru-RU"/>
        </w:rPr>
        <w:t xml:space="preserve"> </w:t>
      </w:r>
      <w:r w:rsidR="00A751B1" w:rsidRPr="00121041">
        <w:rPr>
          <w:lang w:val="ru-RU" w:eastAsia="ru-RU"/>
        </w:rPr>
        <w:t>є</w:t>
      </w:r>
      <w:r w:rsidR="00D55766" w:rsidRPr="00121041">
        <w:rPr>
          <w:lang w:val="ru-RU" w:eastAsia="ru-RU"/>
        </w:rPr>
        <w:t xml:space="preserve"> </w:t>
      </w:r>
      <w:r w:rsidRPr="00121041">
        <w:rPr>
          <w:lang w:val="ru-RU" w:eastAsia="ru-RU"/>
        </w:rPr>
        <w:t xml:space="preserve">заняття </w:t>
      </w:r>
      <w:r w:rsidR="00A751B1" w:rsidRPr="00121041">
        <w:rPr>
          <w:lang w:val="ru-RU" w:eastAsia="ru-RU"/>
        </w:rPr>
        <w:t>з</w:t>
      </w:r>
      <w:r w:rsidRPr="00121041">
        <w:rPr>
          <w:lang w:val="ru-RU" w:eastAsia="ru-RU"/>
        </w:rPr>
        <w:t xml:space="preserve"> курсу спорти</w:t>
      </w:r>
      <w:r w:rsidR="00A751B1" w:rsidRPr="00121041">
        <w:rPr>
          <w:lang w:val="ru-RU" w:eastAsia="ru-RU"/>
        </w:rPr>
        <w:t>вно-педагогічного вдосконалення (спортивний туризм)</w:t>
      </w:r>
      <w:r w:rsidR="00E572D7" w:rsidRPr="00121041">
        <w:rPr>
          <w:lang w:val="ru-RU" w:eastAsia="ru-RU"/>
        </w:rPr>
        <w:t xml:space="preserve"> та </w:t>
      </w:r>
      <w:r w:rsidR="005772E3" w:rsidRPr="00121041">
        <w:rPr>
          <w:lang w:eastAsia="ru-RU"/>
        </w:rPr>
        <w:t>навчальна практика зі спортивно-оздоровчого туризму (табірний збір)</w:t>
      </w:r>
      <w:r w:rsidR="005A51E0" w:rsidRPr="00121041">
        <w:rPr>
          <w:lang w:val="ru-RU" w:eastAsia="ru-RU"/>
        </w:rPr>
        <w:t xml:space="preserve">. </w:t>
      </w:r>
    </w:p>
    <w:p w:rsidR="00351D8C" w:rsidRPr="00121041" w:rsidRDefault="00351D8C" w:rsidP="008C5662">
      <w:r w:rsidRPr="00121041">
        <w:t xml:space="preserve">Завдання </w:t>
      </w:r>
      <w:r w:rsidR="005A51E0" w:rsidRPr="00121041">
        <w:t xml:space="preserve">туристсько-спортивної </w:t>
      </w:r>
      <w:r w:rsidRPr="00121041">
        <w:t>підготовки майбутніх</w:t>
      </w:r>
      <w:r w:rsidR="005A51E0" w:rsidRPr="00121041">
        <w:t xml:space="preserve"> фахівців з фізичного виховання</w:t>
      </w:r>
      <w:r w:rsidR="00B47697" w:rsidRPr="00121041">
        <w:t xml:space="preserve"> </w:t>
      </w:r>
      <w:r w:rsidRPr="00121041">
        <w:t>наступні:</w:t>
      </w:r>
      <w:r w:rsidR="00B47697" w:rsidRPr="00121041">
        <w:t xml:space="preserve"> </w:t>
      </w:r>
      <w:r w:rsidRPr="00121041">
        <w:t>отримати спеціальні знання з теоретичних, організаційних</w:t>
      </w:r>
      <w:r w:rsidR="00B47697" w:rsidRPr="00121041">
        <w:t xml:space="preserve"> </w:t>
      </w:r>
      <w:r w:rsidRPr="00121041">
        <w:t>і методичних аспектах туризму;</w:t>
      </w:r>
      <w:r w:rsidR="00B47697" w:rsidRPr="00121041">
        <w:t xml:space="preserve"> </w:t>
      </w:r>
      <w:r w:rsidRPr="00121041">
        <w:t>розвиток професійного інтересу до туризму і спонукання</w:t>
      </w:r>
      <w:r w:rsidR="00B47697" w:rsidRPr="00121041">
        <w:t xml:space="preserve"> </w:t>
      </w:r>
      <w:r w:rsidRPr="00121041">
        <w:t>до отримання знань, умінь і навичок, необхідних для туристичної</w:t>
      </w:r>
      <w:r w:rsidR="00B47697" w:rsidRPr="00121041">
        <w:t xml:space="preserve"> </w:t>
      </w:r>
      <w:r w:rsidRPr="00121041">
        <w:t>роботи;</w:t>
      </w:r>
      <w:r w:rsidR="00B47697" w:rsidRPr="00121041">
        <w:t xml:space="preserve"> </w:t>
      </w:r>
      <w:r w:rsidRPr="00121041">
        <w:t>розвиток здібностей самостійно працювати з метою</w:t>
      </w:r>
      <w:r w:rsidR="00B47697" w:rsidRPr="00121041">
        <w:t xml:space="preserve"> </w:t>
      </w:r>
      <w:r w:rsidRPr="00121041">
        <w:t>поглиблення своїх знань і вдосконалення професійно-педагогічних</w:t>
      </w:r>
      <w:r w:rsidR="00B47697" w:rsidRPr="00121041">
        <w:t xml:space="preserve"> </w:t>
      </w:r>
      <w:r w:rsidRPr="00121041">
        <w:t>умінь і навичок, потрібних для залучення людей до заняттям</w:t>
      </w:r>
      <w:r w:rsidR="00B47697" w:rsidRPr="00121041">
        <w:t xml:space="preserve"> </w:t>
      </w:r>
      <w:r w:rsidRPr="00121041">
        <w:t>туризмом;</w:t>
      </w:r>
      <w:r w:rsidR="00B47697" w:rsidRPr="00121041">
        <w:t xml:space="preserve"> </w:t>
      </w:r>
      <w:r w:rsidRPr="00121041">
        <w:t>формування науково обгрунтованих поглядів і</w:t>
      </w:r>
      <w:r w:rsidR="00B47697" w:rsidRPr="00121041">
        <w:t xml:space="preserve"> </w:t>
      </w:r>
      <w:r w:rsidRPr="00121041">
        <w:t>переконань, необхідних для плідної професійно-педагогічної</w:t>
      </w:r>
      <w:r w:rsidR="00B47697" w:rsidRPr="00121041">
        <w:t xml:space="preserve"> </w:t>
      </w:r>
      <w:r w:rsidRPr="00121041">
        <w:t>діяльності.</w:t>
      </w:r>
      <w:r w:rsidR="00B47697" w:rsidRPr="00121041">
        <w:t xml:space="preserve"> </w:t>
      </w:r>
      <w:r w:rsidRPr="00121041">
        <w:t>Виходячи з цих завдань, структура професійно-педагогічної</w:t>
      </w:r>
      <w:r w:rsidR="00B47697" w:rsidRPr="00121041">
        <w:t xml:space="preserve"> </w:t>
      </w:r>
      <w:r w:rsidRPr="00121041">
        <w:t>підготовки фахівця з туризму включає вказані компоненти</w:t>
      </w:r>
      <w:r w:rsidR="001C77F2" w:rsidRPr="00121041">
        <w:rPr>
          <w:lang w:val="ru-RU"/>
        </w:rPr>
        <w:t xml:space="preserve"> [</w:t>
      </w:r>
      <w:fldSimple w:instr=" REF _Ref57851556 \r \h  \* MERGEFORMAT ">
        <w:r w:rsidR="00401F73" w:rsidRPr="00121041">
          <w:rPr>
            <w:lang w:val="ru-RU"/>
          </w:rPr>
          <w:t>38</w:t>
        </w:r>
      </w:fldSimple>
      <w:r w:rsidR="001C77F2" w:rsidRPr="00121041">
        <w:rPr>
          <w:lang w:val="ru-RU"/>
        </w:rPr>
        <w:t>]</w:t>
      </w:r>
      <w:r w:rsidRPr="00121041">
        <w:t>.</w:t>
      </w:r>
    </w:p>
    <w:p w:rsidR="00621D21" w:rsidRPr="00121041" w:rsidRDefault="00FB4BA0" w:rsidP="008C5662">
      <w:r w:rsidRPr="00121041">
        <w:lastRenderedPageBreak/>
        <w:t xml:space="preserve">В процесі вивченняс дисципліни студенти опановують </w:t>
      </w:r>
      <w:r w:rsidR="00351D8C" w:rsidRPr="00121041">
        <w:t>пеціальні знання</w:t>
      </w:r>
      <w:r w:rsidRPr="00121041">
        <w:t xml:space="preserve"> зі спортивного туризму,</w:t>
      </w:r>
      <w:r w:rsidR="00351D8C" w:rsidRPr="00121041">
        <w:t xml:space="preserve"> </w:t>
      </w:r>
      <w:r w:rsidRPr="00121041">
        <w:t>як</w:t>
      </w:r>
      <w:r w:rsidR="00351D8C" w:rsidRPr="00121041">
        <w:t xml:space="preserve"> приведен</w:t>
      </w:r>
      <w:r w:rsidRPr="00121041">
        <w:t>у</w:t>
      </w:r>
      <w:r w:rsidR="00351D8C" w:rsidRPr="00121041">
        <w:t xml:space="preserve"> в систему цілісн</w:t>
      </w:r>
      <w:r w:rsidRPr="00121041">
        <w:t>у</w:t>
      </w:r>
      <w:r w:rsidR="00351D8C" w:rsidRPr="00121041">
        <w:t xml:space="preserve"> сукупність</w:t>
      </w:r>
      <w:r w:rsidR="00443449" w:rsidRPr="00121041">
        <w:t xml:space="preserve"> </w:t>
      </w:r>
      <w:r w:rsidR="00351D8C" w:rsidRPr="00121041">
        <w:t>знань і уявлень про туризм як явище, що об’єктивно розвивається. За</w:t>
      </w:r>
      <w:r w:rsidR="00B47697" w:rsidRPr="00121041">
        <w:t xml:space="preserve"> </w:t>
      </w:r>
      <w:r w:rsidR="00351D8C" w:rsidRPr="00121041">
        <w:t>допомогою спеціальних знань відбувається усвідомленість цілей і</w:t>
      </w:r>
      <w:r w:rsidRPr="00121041">
        <w:t xml:space="preserve"> </w:t>
      </w:r>
      <w:r w:rsidR="00351D8C" w:rsidRPr="00121041">
        <w:t>завдань розвитку туризму, як важливого суспільно-соціального</w:t>
      </w:r>
      <w:r w:rsidR="00B47697" w:rsidRPr="00121041">
        <w:t xml:space="preserve"> </w:t>
      </w:r>
      <w:r w:rsidR="00351D8C" w:rsidRPr="00121041">
        <w:t>явища, його ролі і місця в системі фізичного виховання. У зміст</w:t>
      </w:r>
      <w:r w:rsidR="00B47697" w:rsidRPr="00121041">
        <w:t xml:space="preserve"> </w:t>
      </w:r>
      <w:r w:rsidR="00351D8C" w:rsidRPr="00121041">
        <w:t>цього розділу входить і знання основ краєзнавств</w:t>
      </w:r>
      <w:r w:rsidRPr="00121041">
        <w:t>а, природознавства,картографії</w:t>
      </w:r>
      <w:r w:rsidR="00351D8C" w:rsidRPr="00121041">
        <w:t>, топографії, географії. Йдеться про здатність</w:t>
      </w:r>
      <w:r w:rsidR="00B47697" w:rsidRPr="00121041">
        <w:t xml:space="preserve"> </w:t>
      </w:r>
      <w:r w:rsidR="00351D8C" w:rsidRPr="00121041">
        <w:t>людини бути активним учасником різноманітних туристичних</w:t>
      </w:r>
      <w:r w:rsidR="00B47697" w:rsidRPr="00121041">
        <w:t xml:space="preserve"> </w:t>
      </w:r>
      <w:r w:rsidR="00351D8C" w:rsidRPr="00121041">
        <w:t>заходів, уміти аналізувати свої дії, домагаючись при цьому досить</w:t>
      </w:r>
      <w:r w:rsidR="00B47697" w:rsidRPr="00121041">
        <w:t xml:space="preserve"> </w:t>
      </w:r>
      <w:r w:rsidR="00351D8C" w:rsidRPr="00121041">
        <w:t xml:space="preserve">високих результатів, тобто, майбутній фахівець з </w:t>
      </w:r>
      <w:r w:rsidR="00443449" w:rsidRPr="00121041">
        <w:t xml:space="preserve">фізичного виховання </w:t>
      </w:r>
      <w:r w:rsidR="00351D8C" w:rsidRPr="00121041">
        <w:t>повинен</w:t>
      </w:r>
      <w:r w:rsidR="00B47697" w:rsidRPr="00121041">
        <w:t xml:space="preserve"> </w:t>
      </w:r>
      <w:r w:rsidR="00351D8C" w:rsidRPr="00121041">
        <w:t>пройти через систему туристичної підготовки, опанувати багато</w:t>
      </w:r>
      <w:r w:rsidR="00B47697" w:rsidRPr="00121041">
        <w:t xml:space="preserve"> </w:t>
      </w:r>
      <w:r w:rsidR="00351D8C" w:rsidRPr="00121041">
        <w:t>практичних умінь і навичок, що дозволяють виконувати вимоги</w:t>
      </w:r>
      <w:r w:rsidR="00B47697" w:rsidRPr="00121041">
        <w:t xml:space="preserve"> </w:t>
      </w:r>
      <w:r w:rsidR="00351D8C" w:rsidRPr="00121041">
        <w:t>Єдиної спортивної класифікації по туризму</w:t>
      </w:r>
      <w:r w:rsidRPr="00121041">
        <w:t xml:space="preserve"> </w:t>
      </w:r>
      <w:r w:rsidRPr="00121041">
        <w:rPr>
          <w:lang w:val="ru-RU"/>
        </w:rPr>
        <w:t>[</w:t>
      </w:r>
      <w:fldSimple w:instr=" REF _Ref57851771 \r \h  \* MERGEFORMAT ">
        <w:r w:rsidR="00401F73" w:rsidRPr="00121041">
          <w:rPr>
            <w:lang w:val="ru-RU"/>
          </w:rPr>
          <w:t>3</w:t>
        </w:r>
      </w:fldSimple>
      <w:r w:rsidRPr="00121041">
        <w:rPr>
          <w:lang w:val="ru-RU"/>
        </w:rPr>
        <w:t xml:space="preserve">, </w:t>
      </w:r>
      <w:fldSimple w:instr=" REF _Ref57851805 \r \h  \* MERGEFORMAT ">
        <w:r w:rsidR="00401F73" w:rsidRPr="00121041">
          <w:rPr>
            <w:lang w:val="ru-RU"/>
          </w:rPr>
          <w:t>25</w:t>
        </w:r>
      </w:fldSimple>
      <w:r w:rsidRPr="00121041">
        <w:rPr>
          <w:lang w:val="ru-RU"/>
        </w:rPr>
        <w:t>]</w:t>
      </w:r>
      <w:r w:rsidR="00351D8C" w:rsidRPr="00121041">
        <w:t>.</w:t>
      </w:r>
      <w:r w:rsidR="00B47697" w:rsidRPr="00121041">
        <w:t xml:space="preserve"> </w:t>
      </w:r>
    </w:p>
    <w:p w:rsidR="00621D21" w:rsidRPr="00121041" w:rsidRDefault="00621D21" w:rsidP="008C5662">
      <w:r w:rsidRPr="00121041">
        <w:t xml:space="preserve">Майбутні учителя </w:t>
      </w:r>
      <w:r w:rsidR="00964608" w:rsidRPr="00121041">
        <w:t xml:space="preserve">фізичного виховання </w:t>
      </w:r>
      <w:r w:rsidRPr="00121041">
        <w:t>повинні вміти організовувати освітню і</w:t>
      </w:r>
      <w:r w:rsidR="00B47697" w:rsidRPr="00121041">
        <w:t xml:space="preserve"> </w:t>
      </w:r>
      <w:r w:rsidRPr="00121041">
        <w:t>спортивно-оздоровчу роботу туристських секцій і клубів у школі,</w:t>
      </w:r>
      <w:r w:rsidR="00B47697" w:rsidRPr="00121041">
        <w:t xml:space="preserve"> </w:t>
      </w:r>
      <w:r w:rsidRPr="00121041">
        <w:t>проводити масові переходи, вести заняття в туристичних гуртках,</w:t>
      </w:r>
      <w:r w:rsidR="00B47697" w:rsidRPr="00121041">
        <w:t xml:space="preserve"> </w:t>
      </w:r>
      <w:r w:rsidRPr="00121041">
        <w:t>координувати туристсько-краєзнавчу роботу в закладах освіти,</w:t>
      </w:r>
      <w:r w:rsidR="00B47697" w:rsidRPr="00121041">
        <w:t xml:space="preserve"> </w:t>
      </w:r>
      <w:r w:rsidRPr="00121041">
        <w:t>молодіжних, спортивних організаціях тощо.</w:t>
      </w:r>
      <w:r w:rsidR="00964608" w:rsidRPr="00121041">
        <w:t xml:space="preserve"> </w:t>
      </w:r>
      <w:r w:rsidRPr="00121041">
        <w:t>Майбутній фахівець повинен бути мотивованою особистістю як</w:t>
      </w:r>
      <w:r w:rsidR="00B47697" w:rsidRPr="00121041">
        <w:t xml:space="preserve"> </w:t>
      </w:r>
      <w:r w:rsidRPr="00121041">
        <w:t>на власну туристську діяльність, так і на подальший розвиток</w:t>
      </w:r>
      <w:r w:rsidR="00B47697" w:rsidRPr="00121041">
        <w:t xml:space="preserve"> </w:t>
      </w:r>
      <w:r w:rsidRPr="00121041">
        <w:t>туризму, на різні види суспільнокорисної діяльності, що спрямована</w:t>
      </w:r>
      <w:r w:rsidR="00964608" w:rsidRPr="00121041">
        <w:t xml:space="preserve"> </w:t>
      </w:r>
      <w:r w:rsidRPr="00121041">
        <w:t>на задоволення інтересів туристів (школярів) [</w:t>
      </w:r>
      <w:fldSimple w:instr=" REF _Ref57839139 \r \h  \* MERGEFORMAT ">
        <w:r w:rsidR="00401F73" w:rsidRPr="00121041">
          <w:t>30</w:t>
        </w:r>
      </w:fldSimple>
      <w:r w:rsidRPr="00121041">
        <w:t xml:space="preserve">; </w:t>
      </w:r>
      <w:fldSimple w:instr=" REF _Ref57839148 \r \h  \* MERGEFORMAT ">
        <w:r w:rsidR="00401F73" w:rsidRPr="00121041">
          <w:t>40</w:t>
        </w:r>
      </w:fldSimple>
      <w:r w:rsidRPr="00121041">
        <w:t>].</w:t>
      </w:r>
    </w:p>
    <w:p w:rsidR="00621D21" w:rsidRPr="00121041" w:rsidRDefault="00F2212B" w:rsidP="008C5662">
      <w:r w:rsidRPr="00121041">
        <w:t>О</w:t>
      </w:r>
      <w:r w:rsidR="00621D21" w:rsidRPr="00121041">
        <w:t>володіння знаннями й навичками,</w:t>
      </w:r>
      <w:r w:rsidR="00B47697" w:rsidRPr="00121041">
        <w:t xml:space="preserve"> </w:t>
      </w:r>
      <w:r w:rsidR="00621D21" w:rsidRPr="00121041">
        <w:t xml:space="preserve">комплексне формування </w:t>
      </w:r>
      <w:r w:rsidRPr="00121041">
        <w:t xml:space="preserve">готовності до </w:t>
      </w:r>
      <w:r w:rsidR="00621D21" w:rsidRPr="00121041">
        <w:t xml:space="preserve">туристичної </w:t>
      </w:r>
      <w:r w:rsidRPr="00121041">
        <w:t>діяльності</w:t>
      </w:r>
      <w:r w:rsidR="00621D21" w:rsidRPr="00121041">
        <w:t xml:space="preserve"> є</w:t>
      </w:r>
      <w:r w:rsidR="00B47697" w:rsidRPr="00121041">
        <w:t xml:space="preserve"> </w:t>
      </w:r>
      <w:r w:rsidR="00621D21" w:rsidRPr="00121041">
        <w:t>однією з важливих проявів специфіки підготовки майбутнього</w:t>
      </w:r>
      <w:r w:rsidR="00B47697" w:rsidRPr="00121041">
        <w:t xml:space="preserve"> </w:t>
      </w:r>
      <w:r w:rsidR="00646C94" w:rsidRPr="00121041">
        <w:t>фахівця з фізичного виховання</w:t>
      </w:r>
      <w:r w:rsidR="00621D21" w:rsidRPr="00121041">
        <w:t>.</w:t>
      </w:r>
    </w:p>
    <w:p w:rsidR="002F4350" w:rsidRPr="00121041" w:rsidRDefault="00CE16FA" w:rsidP="008C5662">
      <w:r w:rsidRPr="00121041">
        <w:t>Отже, м</w:t>
      </w:r>
      <w:r w:rsidR="002F4350" w:rsidRPr="00121041">
        <w:t xml:space="preserve">етою навчальної дисципліни </w:t>
      </w:r>
      <w:r w:rsidR="00B37199" w:rsidRPr="00121041">
        <w:t>«</w:t>
      </w:r>
      <w:r w:rsidR="002F4350" w:rsidRPr="00121041">
        <w:t>Спортивно-педагогічне вдосконалення: спортивний туризм</w:t>
      </w:r>
      <w:r w:rsidR="00B37199" w:rsidRPr="00121041">
        <w:t xml:space="preserve">» </w:t>
      </w:r>
      <w:r w:rsidR="002F4350" w:rsidRPr="00121041">
        <w:t xml:space="preserve"> є забезпечення глибокої теоретичної і практичної підготовки студентів, формуючи у них систему професійних знань та умінь з питань спортивного туризму. Надання студентам знань і вмінь, що допоможуть випускникам у їх професійному</w:t>
      </w:r>
      <w:r w:rsidR="002F4350" w:rsidRPr="00121041">
        <w:rPr>
          <w:spacing w:val="-18"/>
        </w:rPr>
        <w:t xml:space="preserve"> </w:t>
      </w:r>
      <w:r w:rsidR="002F4350" w:rsidRPr="00121041">
        <w:t>становленні</w:t>
      </w:r>
      <w:r w:rsidR="00E17E3C" w:rsidRPr="00121041">
        <w:t xml:space="preserve"> </w:t>
      </w:r>
      <w:r w:rsidR="00E17E3C" w:rsidRPr="00121041">
        <w:rPr>
          <w:lang w:val="ru-RU"/>
        </w:rPr>
        <w:t>[</w:t>
      </w:r>
      <w:fldSimple w:instr=" REF _Ref57851556 \r \h  \* MERGEFORMAT ">
        <w:r w:rsidR="00401F73" w:rsidRPr="00121041">
          <w:rPr>
            <w:lang w:val="ru-RU"/>
          </w:rPr>
          <w:t>38</w:t>
        </w:r>
      </w:fldSimple>
      <w:r w:rsidR="00E17E3C" w:rsidRPr="00121041">
        <w:rPr>
          <w:lang w:val="ru-RU"/>
        </w:rPr>
        <w:t>]</w:t>
      </w:r>
      <w:r w:rsidR="002F4350" w:rsidRPr="00121041">
        <w:t>.</w:t>
      </w:r>
    </w:p>
    <w:p w:rsidR="002F4350" w:rsidRPr="00121041" w:rsidRDefault="002F4350" w:rsidP="008C5662">
      <w:r w:rsidRPr="00121041">
        <w:lastRenderedPageBreak/>
        <w:t xml:space="preserve">Основними завданнями вивчення дисципліни </w:t>
      </w:r>
      <w:r w:rsidR="00662C57" w:rsidRPr="00121041">
        <w:t>«</w:t>
      </w:r>
      <w:r w:rsidRPr="00121041">
        <w:t>Спортивно-педагогічне вдосконалення: спортивний туризм</w:t>
      </w:r>
      <w:r w:rsidR="00B37199" w:rsidRPr="00121041">
        <w:t xml:space="preserve">» </w:t>
      </w:r>
      <w:r w:rsidRPr="00121041">
        <w:t xml:space="preserve"> є:</w:t>
      </w:r>
    </w:p>
    <w:p w:rsidR="002F4350" w:rsidRPr="00121041" w:rsidRDefault="002F4350" w:rsidP="008C5662">
      <w:pPr>
        <w:pStyle w:val="a4"/>
        <w:numPr>
          <w:ilvl w:val="0"/>
          <w:numId w:val="16"/>
        </w:numPr>
        <w:ind w:left="0" w:firstLine="709"/>
        <w:rPr>
          <w:sz w:val="24"/>
        </w:rPr>
      </w:pPr>
      <w:r w:rsidRPr="00121041">
        <w:t>Надати слухачам знань, сформувати уміння та навички, необхідні для роботи в умовах природного середовища на маршрутах різної категорії складності з урахуванням вікових, фізичних та інших особливостей учасників.</w:t>
      </w:r>
    </w:p>
    <w:p w:rsidR="002F4350" w:rsidRPr="00121041" w:rsidRDefault="002F4350" w:rsidP="008C5662">
      <w:pPr>
        <w:pStyle w:val="a4"/>
        <w:numPr>
          <w:ilvl w:val="0"/>
          <w:numId w:val="16"/>
        </w:numPr>
        <w:ind w:left="0" w:firstLine="709"/>
      </w:pPr>
      <w:r w:rsidRPr="00121041">
        <w:t>Надати знання, необхідні для забезпечення безпеки туристських заходів.</w:t>
      </w:r>
    </w:p>
    <w:p w:rsidR="002F4350" w:rsidRPr="00121041" w:rsidRDefault="002F4350" w:rsidP="008C5662">
      <w:pPr>
        <w:pStyle w:val="a4"/>
        <w:numPr>
          <w:ilvl w:val="0"/>
          <w:numId w:val="16"/>
        </w:numPr>
        <w:ind w:left="0" w:firstLine="709"/>
      </w:pPr>
      <w:r w:rsidRPr="00121041">
        <w:t>Навчити працювати зі спеціальним туристичним</w:t>
      </w:r>
      <w:r w:rsidRPr="00121041">
        <w:rPr>
          <w:spacing w:val="-8"/>
        </w:rPr>
        <w:t xml:space="preserve"> </w:t>
      </w:r>
      <w:r w:rsidRPr="00121041">
        <w:t>спорядженням.</w:t>
      </w:r>
    </w:p>
    <w:p w:rsidR="002F4350" w:rsidRPr="00121041" w:rsidRDefault="002F4350" w:rsidP="008C5662">
      <w:pPr>
        <w:pStyle w:val="a4"/>
        <w:numPr>
          <w:ilvl w:val="0"/>
          <w:numId w:val="16"/>
        </w:numPr>
        <w:ind w:left="0" w:firstLine="709"/>
      </w:pPr>
      <w:r w:rsidRPr="00121041">
        <w:t>Підготувати студентів до виживання в складних та екстремальних природних ситуаціях.</w:t>
      </w:r>
    </w:p>
    <w:p w:rsidR="002F4350" w:rsidRPr="00121041" w:rsidRDefault="002F4350" w:rsidP="008C5662">
      <w:pPr>
        <w:pStyle w:val="a4"/>
        <w:numPr>
          <w:ilvl w:val="0"/>
          <w:numId w:val="16"/>
        </w:numPr>
        <w:ind w:left="0" w:firstLine="709"/>
      </w:pPr>
      <w:r w:rsidRPr="00121041">
        <w:t>Підготувати студентів до участі у туристських спортивних походах.</w:t>
      </w:r>
    </w:p>
    <w:p w:rsidR="002F4350" w:rsidRPr="00121041" w:rsidRDefault="002F4350" w:rsidP="008C5662">
      <w:pPr>
        <w:pStyle w:val="a4"/>
        <w:numPr>
          <w:ilvl w:val="0"/>
          <w:numId w:val="16"/>
        </w:numPr>
        <w:ind w:left="0" w:firstLine="709"/>
        <w:rPr>
          <w:sz w:val="24"/>
        </w:rPr>
      </w:pPr>
      <w:r w:rsidRPr="00121041">
        <w:t>Сформувати уміння застосовувати набуті знання у професійній діяльності.</w:t>
      </w:r>
    </w:p>
    <w:p w:rsidR="00CE16FA" w:rsidRPr="00121041" w:rsidRDefault="002F4350" w:rsidP="008C5662">
      <w:pPr>
        <w:pStyle w:val="a4"/>
        <w:numPr>
          <w:ilvl w:val="0"/>
          <w:numId w:val="16"/>
        </w:numPr>
        <w:ind w:left="0" w:firstLine="709"/>
      </w:pPr>
      <w:r w:rsidRPr="00121041">
        <w:t>Навчити основ самостійної діяльності студентів</w:t>
      </w:r>
      <w:r w:rsidR="00734511" w:rsidRPr="00121041">
        <w:rPr>
          <w:lang w:val="ru-RU"/>
        </w:rPr>
        <w:t xml:space="preserve"> [</w:t>
      </w:r>
      <w:fldSimple w:instr=" REF _Ref57851556 \r \h  \* MERGEFORMAT ">
        <w:r w:rsidR="00401F73" w:rsidRPr="00121041">
          <w:rPr>
            <w:lang w:val="ru-RU"/>
          </w:rPr>
          <w:t>38</w:t>
        </w:r>
      </w:fldSimple>
      <w:r w:rsidR="00734511" w:rsidRPr="00121041">
        <w:rPr>
          <w:lang w:val="ru-RU"/>
        </w:rPr>
        <w:t>]</w:t>
      </w:r>
      <w:r w:rsidRPr="00121041">
        <w:t xml:space="preserve">. </w:t>
      </w:r>
    </w:p>
    <w:p w:rsidR="002F4350" w:rsidRPr="00121041" w:rsidRDefault="00CC0C87" w:rsidP="008C5662">
      <w:r w:rsidRPr="00121041">
        <w:rPr>
          <w:spacing w:val="-4"/>
        </w:rPr>
        <w:t>Отже, підготовка студентів факультету фізичного виховання до туристичної туристсько-спортивної діяльності передбачає необхідність вивчення</w:t>
      </w:r>
      <w:r w:rsidR="00CE16FA" w:rsidRPr="00121041">
        <w:rPr>
          <w:spacing w:val="-4"/>
        </w:rPr>
        <w:t xml:space="preserve"> о</w:t>
      </w:r>
      <w:r w:rsidRPr="00121041">
        <w:t>снов</w:t>
      </w:r>
      <w:r w:rsidR="00CE16FA" w:rsidRPr="00121041">
        <w:t xml:space="preserve"> спортивного туризму; о</w:t>
      </w:r>
      <w:r w:rsidR="002F4350" w:rsidRPr="00121041">
        <w:t>снов організації спортивних</w:t>
      </w:r>
      <w:r w:rsidR="002F4350" w:rsidRPr="00121041">
        <w:rPr>
          <w:spacing w:val="-3"/>
        </w:rPr>
        <w:t xml:space="preserve"> </w:t>
      </w:r>
      <w:r w:rsidR="002F4350" w:rsidRPr="00121041">
        <w:t>походів</w:t>
      </w:r>
      <w:r w:rsidR="00CE16FA" w:rsidRPr="00121041">
        <w:t>; т</w:t>
      </w:r>
      <w:r w:rsidR="002F4350" w:rsidRPr="00121041">
        <w:t>ехнік</w:t>
      </w:r>
      <w:r w:rsidRPr="00121041">
        <w:t>и</w:t>
      </w:r>
      <w:r w:rsidR="002F4350" w:rsidRPr="00121041">
        <w:t xml:space="preserve"> спортивного туристичного</w:t>
      </w:r>
      <w:r w:rsidR="002F4350" w:rsidRPr="00121041">
        <w:rPr>
          <w:spacing w:val="-3"/>
        </w:rPr>
        <w:t xml:space="preserve"> </w:t>
      </w:r>
      <w:r w:rsidR="002F4350" w:rsidRPr="00121041">
        <w:t>багатоборства</w:t>
      </w:r>
      <w:r w:rsidR="00CE16FA" w:rsidRPr="00121041">
        <w:t>; т</w:t>
      </w:r>
      <w:r w:rsidRPr="00121041">
        <w:t>ехніки</w:t>
      </w:r>
      <w:r w:rsidR="002F4350" w:rsidRPr="00121041">
        <w:t xml:space="preserve"> роботи зі спеціальним туристичним</w:t>
      </w:r>
      <w:r w:rsidR="002F4350" w:rsidRPr="00121041">
        <w:rPr>
          <w:spacing w:val="-6"/>
        </w:rPr>
        <w:t xml:space="preserve"> </w:t>
      </w:r>
      <w:r w:rsidR="00CE16FA" w:rsidRPr="00121041">
        <w:t>спорядженням; з</w:t>
      </w:r>
      <w:r w:rsidR="002F4350" w:rsidRPr="00121041">
        <w:t>вітну документацію зі спортивного туристичного</w:t>
      </w:r>
      <w:r w:rsidR="002F4350" w:rsidRPr="00121041">
        <w:rPr>
          <w:spacing w:val="-9"/>
        </w:rPr>
        <w:t xml:space="preserve"> </w:t>
      </w:r>
      <w:r w:rsidR="00CE16FA" w:rsidRPr="00121041">
        <w:t>походу; п</w:t>
      </w:r>
      <w:r w:rsidR="002F4350" w:rsidRPr="00121041">
        <w:rPr>
          <w:spacing w:val="-4"/>
        </w:rPr>
        <w:t xml:space="preserve">равил техніки безпеки </w:t>
      </w:r>
      <w:r w:rsidR="002F4350" w:rsidRPr="00121041">
        <w:t xml:space="preserve">у </w:t>
      </w:r>
      <w:r w:rsidR="002F4350" w:rsidRPr="00121041">
        <w:rPr>
          <w:spacing w:val="-4"/>
        </w:rPr>
        <w:t>спортивних туристських</w:t>
      </w:r>
      <w:r w:rsidR="002F4350" w:rsidRPr="00121041">
        <w:rPr>
          <w:spacing w:val="-16"/>
        </w:rPr>
        <w:t xml:space="preserve"> </w:t>
      </w:r>
      <w:r w:rsidR="002F4350" w:rsidRPr="00121041">
        <w:rPr>
          <w:spacing w:val="-4"/>
        </w:rPr>
        <w:t>походах</w:t>
      </w:r>
      <w:r w:rsidR="00CE16FA" w:rsidRPr="00121041">
        <w:t>; вміння</w:t>
      </w:r>
      <w:r w:rsidR="002F4350" w:rsidRPr="00121041">
        <w:t xml:space="preserve"> з організації і проведення спортивних походів </w:t>
      </w:r>
      <w:r w:rsidR="00CE16FA" w:rsidRPr="00121041">
        <w:t>різної категорії складності; вміння г</w:t>
      </w:r>
      <w:r w:rsidR="002F4350" w:rsidRPr="00121041">
        <w:t>отувати звіти після походу спортивного та екологічного</w:t>
      </w:r>
      <w:r w:rsidR="002F4350" w:rsidRPr="00121041">
        <w:rPr>
          <w:spacing w:val="-20"/>
        </w:rPr>
        <w:t xml:space="preserve"> </w:t>
      </w:r>
      <w:r w:rsidR="002F4350" w:rsidRPr="00121041">
        <w:t>напрямку</w:t>
      </w:r>
      <w:r w:rsidR="00CE16FA" w:rsidRPr="00121041">
        <w:t>; п</w:t>
      </w:r>
      <w:r w:rsidR="002F4350" w:rsidRPr="00121041">
        <w:t>ланувати та проводити роботу туристських секцій та клубів в колективах закладів освіти та за місцем</w:t>
      </w:r>
      <w:r w:rsidR="002F4350" w:rsidRPr="00121041">
        <w:rPr>
          <w:spacing w:val="-2"/>
        </w:rPr>
        <w:t xml:space="preserve"> </w:t>
      </w:r>
      <w:r w:rsidR="002F4350" w:rsidRPr="00121041">
        <w:t>проживання,</w:t>
      </w:r>
      <w:r w:rsidR="00F83799" w:rsidRPr="00121041">
        <w:t xml:space="preserve"> організовувати та </w:t>
      </w:r>
      <w:r w:rsidR="002F4350" w:rsidRPr="00121041">
        <w:t>проводити</w:t>
      </w:r>
      <w:r w:rsidR="00F83799" w:rsidRPr="00121041">
        <w:t xml:space="preserve"> </w:t>
      </w:r>
      <w:r w:rsidR="002F4350" w:rsidRPr="00121041">
        <w:t>масові</w:t>
      </w:r>
      <w:r w:rsidR="00F83799" w:rsidRPr="00121041">
        <w:t xml:space="preserve"> не категорійні </w:t>
      </w:r>
      <w:r w:rsidR="002F4350" w:rsidRPr="00121041">
        <w:rPr>
          <w:spacing w:val="-3"/>
        </w:rPr>
        <w:t xml:space="preserve">спортивні </w:t>
      </w:r>
      <w:r w:rsidR="002F4350" w:rsidRPr="00121041">
        <w:t>туристські походи</w:t>
      </w:r>
      <w:r w:rsidRPr="00121041">
        <w:rPr>
          <w:lang w:val="ru-RU"/>
        </w:rPr>
        <w:t xml:space="preserve"> [</w:t>
      </w:r>
      <w:fldSimple w:instr=" REF _Ref57852325 \r \h  \* MERGEFORMAT ">
        <w:r w:rsidR="00401F73" w:rsidRPr="00121041">
          <w:rPr>
            <w:lang w:val="ru-RU"/>
          </w:rPr>
          <w:t>20</w:t>
        </w:r>
      </w:fldSimple>
      <w:r w:rsidRPr="00121041">
        <w:rPr>
          <w:lang w:val="ru-RU"/>
        </w:rPr>
        <w:t xml:space="preserve">, </w:t>
      </w:r>
      <w:fldSimple w:instr=" REF _Ref57852335 \r \h  \* MERGEFORMAT ">
        <w:r w:rsidR="00401F73" w:rsidRPr="00121041">
          <w:rPr>
            <w:lang w:val="ru-RU"/>
          </w:rPr>
          <w:t>23</w:t>
        </w:r>
      </w:fldSimple>
      <w:r w:rsidRPr="00121041">
        <w:rPr>
          <w:lang w:val="ru-RU"/>
        </w:rPr>
        <w:t xml:space="preserve">, </w:t>
      </w:r>
      <w:fldSimple w:instr=" REF _Ref57852380 \r \h  \* MERGEFORMAT ">
        <w:r w:rsidR="00401F73" w:rsidRPr="00121041">
          <w:rPr>
            <w:lang w:val="ru-RU"/>
          </w:rPr>
          <w:t>31</w:t>
        </w:r>
      </w:fldSimple>
      <w:r w:rsidRPr="00121041">
        <w:rPr>
          <w:lang w:val="ru-RU"/>
        </w:rPr>
        <w:t>]</w:t>
      </w:r>
      <w:r w:rsidR="002F4350" w:rsidRPr="00121041">
        <w:t>.</w:t>
      </w:r>
    </w:p>
    <w:p w:rsidR="002F4350" w:rsidRPr="00121041" w:rsidRDefault="002F4350" w:rsidP="008C5662">
      <w:r w:rsidRPr="00121041">
        <w:lastRenderedPageBreak/>
        <w:t>Н</w:t>
      </w:r>
      <w:r w:rsidR="00F83799" w:rsidRPr="00121041">
        <w:t xml:space="preserve">авчальна дисципліна </w:t>
      </w:r>
      <w:r w:rsidR="004B3156" w:rsidRPr="00121041">
        <w:t>«</w:t>
      </w:r>
      <w:r w:rsidR="00F83799" w:rsidRPr="00121041">
        <w:t>Спортивно-</w:t>
      </w:r>
      <w:r w:rsidRPr="00121041">
        <w:t>педагогічне вдосконалення: спортивний туризм</w:t>
      </w:r>
      <w:r w:rsidR="00B37199" w:rsidRPr="00121041">
        <w:t xml:space="preserve">» </w:t>
      </w:r>
      <w:r w:rsidRPr="00121041">
        <w:t xml:space="preserve"> входить до циклу дисциплін підготовки фахівців із фізичного виховання та спорту бакалаврського рівня</w:t>
      </w:r>
      <w:r w:rsidR="00F83799" w:rsidRPr="00121041">
        <w:t xml:space="preserve"> </w:t>
      </w:r>
      <w:r w:rsidRPr="00121041">
        <w:t>вищої освіти. Вона пов’язана з циклом загальних гуманітарних та соціально- економічних дисциплін, які мають забезпечити випускників відповідними знаннями і сформувати вміння застосовувати їх у майбутній професійній діяльності. Знаходиться у тісному зв’язку з циклом дисциплін загальної підготовки: безпека життєдіяльності. Курс пов’язаний з циклом дисциплін професійної підготовки: туризм з методиками викладання, спортивне орієнтування, організація змагань по туристичному багатоборству, екологічний туризм, активно-оздоровчий туризм.</w:t>
      </w:r>
    </w:p>
    <w:p w:rsidR="002F4350" w:rsidRPr="00121041" w:rsidRDefault="002F4350" w:rsidP="008C5662">
      <w:r w:rsidRPr="00121041">
        <w:t>Програма навчальної</w:t>
      </w:r>
      <w:r w:rsidRPr="00121041">
        <w:rPr>
          <w:spacing w:val="1"/>
        </w:rPr>
        <w:t xml:space="preserve"> </w:t>
      </w:r>
      <w:r w:rsidRPr="00121041">
        <w:t>дисципліни</w:t>
      </w:r>
      <w:r w:rsidR="00F83799" w:rsidRPr="00121041">
        <w:t xml:space="preserve"> складається з 4 розділів. В межах вивчення першого розділу студенти опановують питання </w:t>
      </w:r>
      <w:r w:rsidRPr="00121041">
        <w:t>фізичн</w:t>
      </w:r>
      <w:r w:rsidR="00F83799" w:rsidRPr="00121041">
        <w:t>ої</w:t>
      </w:r>
      <w:r w:rsidRPr="00121041">
        <w:t xml:space="preserve"> підготовк</w:t>
      </w:r>
      <w:r w:rsidR="00F83799" w:rsidRPr="00121041">
        <w:t>и</w:t>
      </w:r>
      <w:r w:rsidRPr="00121041">
        <w:t xml:space="preserve"> у спортивному туризмі</w:t>
      </w:r>
      <w:r w:rsidR="00AC3FF2" w:rsidRPr="00121041">
        <w:t xml:space="preserve">. </w:t>
      </w:r>
    </w:p>
    <w:p w:rsidR="0003676A" w:rsidRPr="00121041" w:rsidRDefault="003774BF" w:rsidP="008C5662">
      <w:r w:rsidRPr="00121041">
        <w:t>Лабораторні заняття передбачають всебічну ф</w:t>
      </w:r>
      <w:r w:rsidR="002F4350" w:rsidRPr="00121041">
        <w:t>ізичн</w:t>
      </w:r>
      <w:r w:rsidRPr="00121041">
        <w:t>у підготовку</w:t>
      </w:r>
      <w:r w:rsidR="0003676A" w:rsidRPr="00121041">
        <w:t xml:space="preserve"> туриста, під якою розуміють</w:t>
      </w:r>
      <w:r w:rsidR="002F4350" w:rsidRPr="00121041">
        <w:t xml:space="preserve"> </w:t>
      </w:r>
      <w:r w:rsidRPr="00121041">
        <w:t>загальн</w:t>
      </w:r>
      <w:r w:rsidR="0003676A" w:rsidRPr="00121041">
        <w:t>у</w:t>
      </w:r>
      <w:r w:rsidRPr="00121041">
        <w:t xml:space="preserve"> фізичн</w:t>
      </w:r>
      <w:r w:rsidR="0003676A" w:rsidRPr="00121041">
        <w:t>у</w:t>
      </w:r>
      <w:r w:rsidRPr="00121041">
        <w:t xml:space="preserve"> підготовк</w:t>
      </w:r>
      <w:r w:rsidR="0003676A" w:rsidRPr="00121041">
        <w:t>у</w:t>
      </w:r>
      <w:r w:rsidRPr="00121041">
        <w:t xml:space="preserve"> у спортивному туризмі; спеціальн</w:t>
      </w:r>
      <w:r w:rsidR="0003676A" w:rsidRPr="00121041">
        <w:t>у</w:t>
      </w:r>
      <w:r w:rsidRPr="00121041">
        <w:t xml:space="preserve"> фізичн</w:t>
      </w:r>
      <w:r w:rsidR="0003676A" w:rsidRPr="00121041">
        <w:t>у</w:t>
      </w:r>
      <w:r w:rsidRPr="00121041">
        <w:t xml:space="preserve"> підготовк</w:t>
      </w:r>
      <w:r w:rsidR="0003676A" w:rsidRPr="00121041">
        <w:t>у</w:t>
      </w:r>
      <w:r w:rsidRPr="00121041">
        <w:t xml:space="preserve"> у спортивному туризмі; різнобічний розвиток фізичних здібностей і зміцнення здоров’я; розвиток функціональних можливостей організму; спеціальн</w:t>
      </w:r>
      <w:r w:rsidR="0003676A" w:rsidRPr="00121041">
        <w:t>у</w:t>
      </w:r>
      <w:r w:rsidRPr="00121041">
        <w:t xml:space="preserve"> працездатність і покращення перебігу відновлювальних процесів; розвиток витривалості у спортивному туризмі; розвиток сили у спортивному туризмі; розвиток спритності у спортивному туризмі; розвиток швидкості у спортивному туризмі; розвиток гнучкості у спортивному туризмі;</w:t>
      </w:r>
      <w:r w:rsidR="0003676A" w:rsidRPr="00121041">
        <w:t xml:space="preserve"> р</w:t>
      </w:r>
      <w:r w:rsidR="002F4350" w:rsidRPr="00121041">
        <w:t>озвиток вит</w:t>
      </w:r>
      <w:r w:rsidRPr="00121041">
        <w:t>ривалості у спортивному туризмі.</w:t>
      </w:r>
      <w:r w:rsidR="002F4350" w:rsidRPr="00121041">
        <w:t xml:space="preserve"> </w:t>
      </w:r>
    </w:p>
    <w:p w:rsidR="002F4350" w:rsidRPr="00121041" w:rsidRDefault="0003676A" w:rsidP="008C5662">
      <w:r w:rsidRPr="00121041">
        <w:t>Студентам необхідно навчитися коригувати величину</w:t>
      </w:r>
      <w:r w:rsidR="003774BF" w:rsidRPr="00121041">
        <w:t xml:space="preserve"> фізичного навантаження залежно від складності природних перешкод; вел</w:t>
      </w:r>
      <w:r w:rsidRPr="00121041">
        <w:t>ичину</w:t>
      </w:r>
      <w:r w:rsidR="003774BF" w:rsidRPr="00121041">
        <w:t xml:space="preserve"> фізичного навантаження залежно від темпу пересування; величин</w:t>
      </w:r>
      <w:r w:rsidRPr="00121041">
        <w:t>у</w:t>
      </w:r>
      <w:r w:rsidR="003774BF" w:rsidRPr="00121041">
        <w:t xml:space="preserve"> фізичного навантаження залежно від метеорологічних умов; величин</w:t>
      </w:r>
      <w:r w:rsidRPr="00121041">
        <w:t>у</w:t>
      </w:r>
      <w:r w:rsidR="003774BF" w:rsidRPr="00121041">
        <w:t xml:space="preserve"> фізичного навантаження залежно від ваги рюкзака; </w:t>
      </w:r>
      <w:r w:rsidRPr="00121041">
        <w:t>визначати рівень втоми</w:t>
      </w:r>
      <w:r w:rsidR="003774BF" w:rsidRPr="00121041">
        <w:t>, як</w:t>
      </w:r>
      <w:r w:rsidRPr="00121041">
        <w:t>а є</w:t>
      </w:r>
      <w:r w:rsidR="003774BF" w:rsidRPr="00121041">
        <w:t xml:space="preserve"> </w:t>
      </w:r>
      <w:r w:rsidRPr="00121041">
        <w:t xml:space="preserve">одним з </w:t>
      </w:r>
      <w:r w:rsidR="003774BF" w:rsidRPr="00121041">
        <w:t>фактор</w:t>
      </w:r>
      <w:r w:rsidRPr="00121041">
        <w:t>ів</w:t>
      </w:r>
      <w:r w:rsidR="003774BF" w:rsidRPr="00121041">
        <w:t xml:space="preserve"> ризику під час подолання небезпечних, складних ділянок </w:t>
      </w:r>
      <w:r w:rsidRPr="00121041">
        <w:lastRenderedPageBreak/>
        <w:t>маршруту, на відміну від витривало</w:t>
      </w:r>
      <w:r w:rsidR="003774BF" w:rsidRPr="00121041">
        <w:t>ст</w:t>
      </w:r>
      <w:r w:rsidRPr="00121041">
        <w:t>і</w:t>
      </w:r>
      <w:r w:rsidR="003774BF" w:rsidRPr="00121041">
        <w:t xml:space="preserve"> як запорук</w:t>
      </w:r>
      <w:r w:rsidRPr="00121041">
        <w:t>и</w:t>
      </w:r>
      <w:r w:rsidR="003774BF" w:rsidRPr="00121041">
        <w:t xml:space="preserve"> безпеки; покращення аеробних можливостей; удосконалення діяльності серцево-судинної системи; підвищення анаеробних можливостей; підвищення фізіологічних і психологічних меж психічної стійкості</w:t>
      </w:r>
      <w:r w:rsidRPr="00121041">
        <w:t xml:space="preserve"> [</w:t>
      </w:r>
      <w:fldSimple w:instr=" REF _Ref57852846 \r \h  \* MERGEFORMAT ">
        <w:r w:rsidR="00401F73" w:rsidRPr="00121041">
          <w:t>42</w:t>
        </w:r>
      </w:fldSimple>
      <w:r w:rsidR="00A12C4D" w:rsidRPr="00121041">
        <w:t xml:space="preserve">, </w:t>
      </w:r>
      <w:fldSimple w:instr=" REF _Ref57852853 \r \h  \* MERGEFORMAT ">
        <w:r w:rsidR="00401F73" w:rsidRPr="00121041">
          <w:t>35</w:t>
        </w:r>
      </w:fldSimple>
      <w:r w:rsidR="00A12C4D" w:rsidRPr="00121041">
        <w:t xml:space="preserve">, </w:t>
      </w:r>
      <w:fldSimple w:instr=" REF _Ref57852871 \r \h  \* MERGEFORMAT ">
        <w:r w:rsidR="00401F73" w:rsidRPr="00121041">
          <w:t>46</w:t>
        </w:r>
      </w:fldSimple>
      <w:r w:rsidRPr="00121041">
        <w:t>]</w:t>
      </w:r>
      <w:r w:rsidR="003774BF" w:rsidRPr="00121041">
        <w:t>.</w:t>
      </w:r>
    </w:p>
    <w:p w:rsidR="00BA2FC9" w:rsidRPr="00121041" w:rsidRDefault="00A12C4D" w:rsidP="008C5662">
      <w:r w:rsidRPr="00121041">
        <w:rPr>
          <w:lang w:val="ru-RU"/>
        </w:rPr>
        <w:t xml:space="preserve">Однією з необхідних умов </w:t>
      </w:r>
      <w:proofErr w:type="gramStart"/>
      <w:r w:rsidRPr="00121041">
        <w:rPr>
          <w:lang w:val="ru-RU"/>
        </w:rPr>
        <w:t>п</w:t>
      </w:r>
      <w:proofErr w:type="gramEnd"/>
      <w:r w:rsidRPr="00121041">
        <w:rPr>
          <w:lang w:val="ru-RU"/>
        </w:rPr>
        <w:t>ідготовки студентів до туристсько-спортивної діяльності є покращення рівня розвитку фізичних якостей. Так, для розвитку сили застосовують</w:t>
      </w:r>
      <w:r w:rsidR="002F4350" w:rsidRPr="00121041">
        <w:t xml:space="preserve"> вправи із зовнішнім опором партнера; вправи з опором пружних предметів (еспандер, амортизатор) і зовнішнього середовища (біг по снігу, воді, </w:t>
      </w:r>
      <w:proofErr w:type="gramStart"/>
      <w:r w:rsidR="002F4350" w:rsidRPr="00121041">
        <w:t>п</w:t>
      </w:r>
      <w:proofErr w:type="gramEnd"/>
      <w:r w:rsidR="002F4350" w:rsidRPr="00121041">
        <w:t xml:space="preserve">іску, угору, по пересіченій місцевості); вправи, які полягають в обтяженні масою власного тіла (підтягування, згинання і розгинання рук в упорі лежачи, лазіння по канату, подолання навісної </w:t>
      </w:r>
      <w:r w:rsidR="00BA2FC9" w:rsidRPr="00121041">
        <w:t>переправи, присідання, стрибки); с</w:t>
      </w:r>
      <w:r w:rsidR="002F4350" w:rsidRPr="00121041">
        <w:t>пеціальні силові вправи: із рюкзаком або іншим навантаженням (із партнером), подолання навісної переправи; стрибки через перепони; присідання, ходьба і біг; підйом крутим сніговим або трав’янистим схилом</w:t>
      </w:r>
      <w:r w:rsidR="00BA2FC9" w:rsidRPr="00121041">
        <w:t xml:space="preserve"> </w:t>
      </w:r>
      <w:r w:rsidR="00BA2FC9" w:rsidRPr="00121041">
        <w:rPr>
          <w:lang w:val="ru-RU"/>
        </w:rPr>
        <w:t>[</w:t>
      </w:r>
      <w:fldSimple w:instr=" REF _Ref57853408 \r \h  \* MERGEFORMAT ">
        <w:r w:rsidR="00401F73" w:rsidRPr="00121041">
          <w:rPr>
            <w:lang w:val="ru-RU"/>
          </w:rPr>
          <w:t>6</w:t>
        </w:r>
      </w:fldSimple>
      <w:r w:rsidR="003C31A3" w:rsidRPr="00121041">
        <w:rPr>
          <w:lang w:val="ru-RU"/>
        </w:rPr>
        <w:t xml:space="preserve">, </w:t>
      </w:r>
      <w:fldSimple w:instr=" REF _Ref57851771 \r \h  \* MERGEFORMAT ">
        <w:r w:rsidR="00401F73" w:rsidRPr="00121041">
          <w:rPr>
            <w:lang w:val="ru-RU"/>
          </w:rPr>
          <w:t>3</w:t>
        </w:r>
      </w:fldSimple>
      <w:r w:rsidR="003C31A3" w:rsidRPr="00121041">
        <w:rPr>
          <w:lang w:val="ru-RU"/>
        </w:rPr>
        <w:t xml:space="preserve">, </w:t>
      </w:r>
      <w:fldSimple w:instr=" REF _Ref57839371 \r \h  \* MERGEFORMAT ">
        <w:r w:rsidR="00401F73" w:rsidRPr="00121041">
          <w:rPr>
            <w:lang w:val="ru-RU"/>
          </w:rPr>
          <w:t>33</w:t>
        </w:r>
      </w:fldSimple>
      <w:r w:rsidR="00BA2FC9" w:rsidRPr="00121041">
        <w:rPr>
          <w:lang w:val="ru-RU"/>
        </w:rPr>
        <w:t>]</w:t>
      </w:r>
      <w:r w:rsidR="002F4350" w:rsidRPr="00121041">
        <w:t xml:space="preserve">. </w:t>
      </w:r>
    </w:p>
    <w:p w:rsidR="002F4350" w:rsidRPr="00121041" w:rsidRDefault="00407543" w:rsidP="008C5662">
      <w:r w:rsidRPr="00121041">
        <w:t>Необхідно приділяти значну увагу і розвит</w:t>
      </w:r>
      <w:r w:rsidR="00BA2FC9" w:rsidRPr="00121041">
        <w:t>к</w:t>
      </w:r>
      <w:r w:rsidRPr="00121041">
        <w:t>у</w:t>
      </w:r>
      <w:r w:rsidR="00BA2FC9" w:rsidRPr="00121041">
        <w:t xml:space="preserve"> гнучкості у спортивному туризмі</w:t>
      </w:r>
      <w:r w:rsidRPr="00121041">
        <w:t>,</w:t>
      </w:r>
      <w:r w:rsidR="00BA2FC9" w:rsidRPr="00121041">
        <w:t xml:space="preserve"> </w:t>
      </w:r>
      <w:r w:rsidRPr="00121041">
        <w:t>в</w:t>
      </w:r>
      <w:r w:rsidR="002F4350" w:rsidRPr="00121041">
        <w:t>прави для вихов</w:t>
      </w:r>
      <w:r w:rsidRPr="00121041">
        <w:t>ання гнучкості –</w:t>
      </w:r>
      <w:r w:rsidR="002F4350" w:rsidRPr="00121041">
        <w:t xml:space="preserve"> вправи</w:t>
      </w:r>
      <w:r w:rsidRPr="00121041">
        <w:t xml:space="preserve"> </w:t>
      </w:r>
      <w:r w:rsidR="002F4350" w:rsidRPr="00121041">
        <w:t>зі збільшеною амплітудою</w:t>
      </w:r>
      <w:r w:rsidR="002F4350" w:rsidRPr="00121041">
        <w:rPr>
          <w:spacing w:val="-19"/>
        </w:rPr>
        <w:t xml:space="preserve"> </w:t>
      </w:r>
      <w:r w:rsidR="002F4350" w:rsidRPr="00121041">
        <w:t>руху.</w:t>
      </w:r>
      <w:r w:rsidRPr="00121041">
        <w:t xml:space="preserve"> </w:t>
      </w:r>
      <w:r w:rsidR="002F4350" w:rsidRPr="00121041">
        <w:t>Розвиток</w:t>
      </w:r>
      <w:r w:rsidR="000E4077" w:rsidRPr="00121041">
        <w:t xml:space="preserve"> </w:t>
      </w:r>
      <w:r w:rsidR="002F4350" w:rsidRPr="00121041">
        <w:t>спритності</w:t>
      </w:r>
      <w:r w:rsidR="000E4077" w:rsidRPr="00121041">
        <w:t xml:space="preserve"> </w:t>
      </w:r>
      <w:r w:rsidR="001E00FB" w:rsidRPr="00121041">
        <w:t>та</w:t>
      </w:r>
      <w:r w:rsidR="00F83799" w:rsidRPr="00121041">
        <w:t xml:space="preserve"> </w:t>
      </w:r>
      <w:r w:rsidR="001E00FB" w:rsidRPr="00121041">
        <w:t>швидкості у спортивному туризмі забезпечують можливість</w:t>
      </w:r>
      <w:r w:rsidR="002F4350" w:rsidRPr="00121041">
        <w:t xml:space="preserve"> </w:t>
      </w:r>
      <w:r w:rsidR="001E00FB" w:rsidRPr="00121041">
        <w:t>перебудови</w:t>
      </w:r>
      <w:r w:rsidR="002F4350" w:rsidRPr="00121041">
        <w:t xml:space="preserve"> рухової</w:t>
      </w:r>
      <w:r w:rsidR="000E4077" w:rsidRPr="00121041">
        <w:t xml:space="preserve"> </w:t>
      </w:r>
      <w:r w:rsidR="002F4350" w:rsidRPr="00121041">
        <w:t>діяльність відповідно до обстановки, яка змінюється на маршруті (серія швидких і точних рухів, пов’язаних із переправою гірською річкою тощо). Основні засоби розвитку спритності: спортивне орієнтування, гірськолижний спорт, спортивна</w:t>
      </w:r>
      <w:r w:rsidR="000E4077" w:rsidRPr="00121041">
        <w:t xml:space="preserve"> </w:t>
      </w:r>
      <w:r w:rsidR="002F4350" w:rsidRPr="00121041">
        <w:t>і</w:t>
      </w:r>
      <w:r w:rsidR="000E4077" w:rsidRPr="00121041">
        <w:t xml:space="preserve"> </w:t>
      </w:r>
      <w:r w:rsidR="002F4350" w:rsidRPr="00121041">
        <w:t>художня</w:t>
      </w:r>
      <w:r w:rsidR="000E4077" w:rsidRPr="00121041">
        <w:t xml:space="preserve"> </w:t>
      </w:r>
      <w:r w:rsidR="002F4350" w:rsidRPr="00121041">
        <w:t>гімнастика,</w:t>
      </w:r>
      <w:r w:rsidR="000E4077" w:rsidRPr="00121041">
        <w:t xml:space="preserve"> </w:t>
      </w:r>
      <w:r w:rsidR="002F4350" w:rsidRPr="00121041">
        <w:t>легка</w:t>
      </w:r>
      <w:r w:rsidR="000E4077" w:rsidRPr="00121041">
        <w:t xml:space="preserve"> </w:t>
      </w:r>
      <w:r w:rsidR="002F4350" w:rsidRPr="00121041">
        <w:t>атлетика</w:t>
      </w:r>
      <w:r w:rsidR="000E4077" w:rsidRPr="00121041">
        <w:t xml:space="preserve"> </w:t>
      </w:r>
      <w:r w:rsidR="002F4350" w:rsidRPr="00121041">
        <w:t>(стрибки,</w:t>
      </w:r>
      <w:r w:rsidR="000E4077" w:rsidRPr="00121041">
        <w:t xml:space="preserve"> </w:t>
      </w:r>
      <w:r w:rsidR="002F4350" w:rsidRPr="00121041">
        <w:t>бар’єрний</w:t>
      </w:r>
      <w:r w:rsidR="002F4350" w:rsidRPr="00121041">
        <w:rPr>
          <w:spacing w:val="42"/>
        </w:rPr>
        <w:t xml:space="preserve"> </w:t>
      </w:r>
      <w:r w:rsidR="002F4350" w:rsidRPr="00121041">
        <w:t>біг),</w:t>
      </w:r>
      <w:r w:rsidR="00F83799" w:rsidRPr="00121041">
        <w:t xml:space="preserve"> </w:t>
      </w:r>
      <w:r w:rsidR="002F4350" w:rsidRPr="00121041">
        <w:t xml:space="preserve">ритмічна гімнастика. Обов'язкова умова виховання спритності: наявність елементів новизни у пропонованих вправах, створення неочікуваних ситуацій, які потребують швидкої реакції. Розвиток спритності у туризмі: ходьба по колоді, тросу, камінню, купинах, змагання з техніки туризму, скелелазіння, туристські вправи на льодових, снігових, трав'янистих та осипних схилах (з вантажем і без вантажу). Розвиток швидкості у спортивному туризмі за допомогою швидкісних вправ: спортивні і рухливі ігри, легка атлетика (біг на короткі </w:t>
      </w:r>
      <w:r w:rsidR="002F4350" w:rsidRPr="00121041">
        <w:lastRenderedPageBreak/>
        <w:t>дистанції, стрибки і метання), ритміка; вправи, які потребують швидкої реакції на певні види сигналів (звукові, зорові, тактильні), швидкі локальні рухи і короткочасні переміщення. Засоби спеціальної фізичної підготовки для виховання швидкості: туристичні вправи прикладного багатоборства (установлення наметів на швидкість, в'язання вузлів, робота зі спеціальним туристським спорядженням</w:t>
      </w:r>
      <w:r w:rsidR="002F4350" w:rsidRPr="00121041">
        <w:rPr>
          <w:spacing w:val="-5"/>
        </w:rPr>
        <w:t xml:space="preserve"> </w:t>
      </w:r>
      <w:r w:rsidR="002F4350" w:rsidRPr="00121041">
        <w:t>тощо)</w:t>
      </w:r>
      <w:r w:rsidR="001E00FB" w:rsidRPr="00121041">
        <w:t xml:space="preserve"> [</w:t>
      </w:r>
      <w:fldSimple w:instr=" REF _Ref57851771 \r \h  \* MERGEFORMAT ">
        <w:r w:rsidR="00401F73" w:rsidRPr="00121041">
          <w:t>3</w:t>
        </w:r>
      </w:fldSimple>
      <w:r w:rsidR="001E00FB" w:rsidRPr="00121041">
        <w:t xml:space="preserve">, </w:t>
      </w:r>
      <w:fldSimple w:instr=" REF _Ref57839103 \r \h  \* MERGEFORMAT ">
        <w:r w:rsidR="00401F73" w:rsidRPr="00121041">
          <w:t>11</w:t>
        </w:r>
      </w:fldSimple>
      <w:r w:rsidR="001E00FB" w:rsidRPr="00121041">
        <w:t xml:space="preserve">, </w:t>
      </w:r>
      <w:fldSimple w:instr=" REF _Ref55422590 \r \h  \* MERGEFORMAT ">
        <w:r w:rsidR="00401F73" w:rsidRPr="00121041">
          <w:t>14</w:t>
        </w:r>
      </w:fldSimple>
      <w:r w:rsidR="001E00FB" w:rsidRPr="00121041">
        <w:t>]</w:t>
      </w:r>
      <w:r w:rsidR="002F4350" w:rsidRPr="00121041">
        <w:t>.</w:t>
      </w:r>
    </w:p>
    <w:p w:rsidR="002F4350" w:rsidRPr="00121041" w:rsidRDefault="00F83799" w:rsidP="008C5662">
      <w:r w:rsidRPr="00121041">
        <w:t xml:space="preserve">В межах вивчення другого </w:t>
      </w:r>
      <w:r w:rsidR="00AC3FF2" w:rsidRPr="00121041">
        <w:t>розділу дисципліни студенти вивчають</w:t>
      </w:r>
      <w:r w:rsidR="002F4350" w:rsidRPr="00121041">
        <w:t xml:space="preserve"> </w:t>
      </w:r>
      <w:r w:rsidR="00AC3FF2" w:rsidRPr="00121041">
        <w:t>особливості організації туристсько-спортивної діяльності</w:t>
      </w:r>
      <w:r w:rsidR="009F45AD" w:rsidRPr="00121041">
        <w:t xml:space="preserve">: </w:t>
      </w:r>
      <w:r w:rsidR="001E00FB" w:rsidRPr="00121041">
        <w:t>особливості організації</w:t>
      </w:r>
      <w:r w:rsidR="009F45AD" w:rsidRPr="00121041">
        <w:t xml:space="preserve"> і зміст проведення туристських подорожей; комплектування туристської групи; встановлення оптимального склад</w:t>
      </w:r>
      <w:r w:rsidR="001E00FB" w:rsidRPr="00121041">
        <w:t>у</w:t>
      </w:r>
      <w:r w:rsidR="009F45AD" w:rsidRPr="00121041">
        <w:t xml:space="preserve"> учасників походу; медичний огляд; організаційні збори; </w:t>
      </w:r>
      <w:r w:rsidR="001E00FB" w:rsidRPr="00121041">
        <w:t xml:space="preserve">розподіл </w:t>
      </w:r>
      <w:r w:rsidR="009F45AD" w:rsidRPr="00121041">
        <w:t>обов’язк</w:t>
      </w:r>
      <w:r w:rsidR="001E00FB" w:rsidRPr="00121041">
        <w:t>ів між учасниками</w:t>
      </w:r>
      <w:r w:rsidR="009F45AD" w:rsidRPr="00121041">
        <w:t xml:space="preserve"> групи; </w:t>
      </w:r>
      <w:r w:rsidR="001E00FB" w:rsidRPr="00121041">
        <w:t xml:space="preserve">обов’язки </w:t>
      </w:r>
      <w:r w:rsidR="009F45AD" w:rsidRPr="00121041">
        <w:t>командир</w:t>
      </w:r>
      <w:r w:rsidR="001E00FB" w:rsidRPr="00121041">
        <w:t>а групи;</w:t>
      </w:r>
      <w:r w:rsidR="009F45AD" w:rsidRPr="00121041">
        <w:t xml:space="preserve"> відповідальн</w:t>
      </w:r>
      <w:r w:rsidR="001E00FB" w:rsidRPr="00121041">
        <w:t>ого</w:t>
      </w:r>
      <w:r w:rsidR="009F45AD" w:rsidRPr="00121041">
        <w:t xml:space="preserve"> за розробку маршруту; відповідальн</w:t>
      </w:r>
      <w:r w:rsidR="001E00FB" w:rsidRPr="00121041">
        <w:t>ого</w:t>
      </w:r>
      <w:r w:rsidR="009F45AD" w:rsidRPr="00121041">
        <w:t xml:space="preserve"> за харчування; відповідальн</w:t>
      </w:r>
      <w:r w:rsidR="001E00FB" w:rsidRPr="00121041">
        <w:t>ого</w:t>
      </w:r>
      <w:r w:rsidR="009F45AD" w:rsidRPr="00121041">
        <w:t xml:space="preserve"> за групове спорядження; </w:t>
      </w:r>
      <w:r w:rsidR="009F45AD" w:rsidRPr="00121041">
        <w:rPr>
          <w:spacing w:val="-7"/>
        </w:rPr>
        <w:t xml:space="preserve">скарбник; </w:t>
      </w:r>
      <w:r w:rsidR="009F45AD" w:rsidRPr="00121041">
        <w:rPr>
          <w:spacing w:val="-3"/>
        </w:rPr>
        <w:t xml:space="preserve">ремонтний майстер; </w:t>
      </w:r>
      <w:r w:rsidR="009F45AD" w:rsidRPr="00121041">
        <w:rPr>
          <w:spacing w:val="-7"/>
        </w:rPr>
        <w:t xml:space="preserve">санітар; </w:t>
      </w:r>
      <w:r w:rsidR="009F45AD" w:rsidRPr="00121041">
        <w:rPr>
          <w:spacing w:val="-5"/>
        </w:rPr>
        <w:t xml:space="preserve">спортивний організатор; </w:t>
      </w:r>
      <w:r w:rsidR="009F45AD" w:rsidRPr="00121041">
        <w:rPr>
          <w:spacing w:val="-6"/>
        </w:rPr>
        <w:t xml:space="preserve">фотограф; </w:t>
      </w:r>
      <w:r w:rsidR="009F45AD" w:rsidRPr="00121041">
        <w:t xml:space="preserve">розробка маршруту; </w:t>
      </w:r>
      <w:r w:rsidR="009F45AD" w:rsidRPr="00121041">
        <w:rPr>
          <w:spacing w:val="-4"/>
        </w:rPr>
        <w:t xml:space="preserve">вивчення району подорожі; </w:t>
      </w:r>
      <w:r w:rsidR="009F45AD" w:rsidRPr="00121041">
        <w:rPr>
          <w:spacing w:val="-5"/>
        </w:rPr>
        <w:t xml:space="preserve">визначення </w:t>
      </w:r>
      <w:r w:rsidR="009F45AD" w:rsidRPr="00121041">
        <w:rPr>
          <w:spacing w:val="-6"/>
        </w:rPr>
        <w:t xml:space="preserve">екскурсійних </w:t>
      </w:r>
      <w:r w:rsidR="009F45AD" w:rsidRPr="00121041">
        <w:t xml:space="preserve">й </w:t>
      </w:r>
      <w:r w:rsidR="009F45AD" w:rsidRPr="00121041">
        <w:rPr>
          <w:spacing w:val="-6"/>
        </w:rPr>
        <w:t xml:space="preserve">експедиційних </w:t>
      </w:r>
      <w:r w:rsidR="009F45AD" w:rsidRPr="00121041">
        <w:rPr>
          <w:spacing w:val="-5"/>
        </w:rPr>
        <w:t xml:space="preserve">об'єктів; </w:t>
      </w:r>
      <w:r w:rsidR="009F45AD" w:rsidRPr="00121041">
        <w:rPr>
          <w:spacing w:val="-6"/>
        </w:rPr>
        <w:t xml:space="preserve">розробка </w:t>
      </w:r>
      <w:r w:rsidR="009F45AD" w:rsidRPr="00121041">
        <w:rPr>
          <w:spacing w:val="-5"/>
        </w:rPr>
        <w:t xml:space="preserve">шляху руху групи, </w:t>
      </w:r>
      <w:r w:rsidR="001E00FB" w:rsidRPr="00121041">
        <w:rPr>
          <w:spacing w:val="-4"/>
        </w:rPr>
        <w:t>його</w:t>
      </w:r>
      <w:r w:rsidR="009F45AD" w:rsidRPr="00121041">
        <w:rPr>
          <w:spacing w:val="-4"/>
        </w:rPr>
        <w:t xml:space="preserve"> </w:t>
      </w:r>
      <w:r w:rsidR="009F45AD" w:rsidRPr="00121041">
        <w:rPr>
          <w:spacing w:val="-6"/>
        </w:rPr>
        <w:t xml:space="preserve">план-графіку; </w:t>
      </w:r>
      <w:r w:rsidR="009F45AD" w:rsidRPr="00121041">
        <w:rPr>
          <w:spacing w:val="-5"/>
        </w:rPr>
        <w:t xml:space="preserve">розробка </w:t>
      </w:r>
      <w:r w:rsidR="009F45AD" w:rsidRPr="00121041">
        <w:rPr>
          <w:spacing w:val="-6"/>
        </w:rPr>
        <w:t xml:space="preserve">кошторису </w:t>
      </w:r>
      <w:r w:rsidR="009F45AD" w:rsidRPr="00121041">
        <w:rPr>
          <w:spacing w:val="-5"/>
        </w:rPr>
        <w:t xml:space="preserve">фінансового </w:t>
      </w:r>
      <w:r w:rsidR="009F45AD" w:rsidRPr="00121041">
        <w:rPr>
          <w:spacing w:val="-6"/>
        </w:rPr>
        <w:t xml:space="preserve">забезпечення </w:t>
      </w:r>
      <w:r w:rsidR="009F45AD" w:rsidRPr="00121041">
        <w:rPr>
          <w:spacing w:val="-7"/>
        </w:rPr>
        <w:t xml:space="preserve">подорожі; складання списку групового, </w:t>
      </w:r>
      <w:r w:rsidR="009F45AD" w:rsidRPr="00121041">
        <w:rPr>
          <w:spacing w:val="-8"/>
        </w:rPr>
        <w:t xml:space="preserve">особистого </w:t>
      </w:r>
      <w:r w:rsidR="009F45AD" w:rsidRPr="00121041">
        <w:t xml:space="preserve">і </w:t>
      </w:r>
      <w:r w:rsidR="009F45AD" w:rsidRPr="00121041">
        <w:rPr>
          <w:spacing w:val="-8"/>
        </w:rPr>
        <w:t xml:space="preserve">спеціального </w:t>
      </w:r>
      <w:r w:rsidR="009F45AD" w:rsidRPr="00121041">
        <w:rPr>
          <w:spacing w:val="-9"/>
        </w:rPr>
        <w:t xml:space="preserve">спорядження; </w:t>
      </w:r>
      <w:r w:rsidR="009F45AD" w:rsidRPr="00121041">
        <w:t xml:space="preserve">характеристику основних критеріїв спортивної класифікації походів у пішохідному туризмі; тривалість походу; протяжність; технічна складність походу; географічний показник походу; автономність маршруту; коефіцієнт перепаду висот; перешкоди в туризмі; локальні перешкоди; протяжні перешкоди; ділянки лісу (легко-, важкопрохідного); болота (легкопрохідні, середньої прохідності, вадко прохідні); локальні водні перешкоди; гірські схили; перевали; гірські вершини; гірські хребти; гірські льодовики; морени; вимоги до учасників і керівників спортивних походів; нормативи туристських походів; </w:t>
      </w:r>
      <w:r w:rsidR="00D90D19" w:rsidRPr="00121041">
        <w:t>категорії</w:t>
      </w:r>
      <w:r w:rsidR="009F45AD" w:rsidRPr="00121041">
        <w:t xml:space="preserve"> складності</w:t>
      </w:r>
      <w:r w:rsidR="001E00FB" w:rsidRPr="00121041">
        <w:t xml:space="preserve"> [</w:t>
      </w:r>
      <w:fldSimple w:instr=" REF _Ref57854070 \r \h  \* MERGEFORMAT ">
        <w:r w:rsidR="00401F73" w:rsidRPr="00121041">
          <w:t>5</w:t>
        </w:r>
      </w:fldSimple>
      <w:r w:rsidR="001E00FB" w:rsidRPr="00121041">
        <w:t xml:space="preserve">, </w:t>
      </w:r>
      <w:fldSimple w:instr=" REF _Ref57854083 \r \h  \* MERGEFORMAT ">
        <w:r w:rsidR="00401F73" w:rsidRPr="00121041">
          <w:t>8</w:t>
        </w:r>
      </w:fldSimple>
      <w:r w:rsidR="001E00FB" w:rsidRPr="00121041">
        <w:t xml:space="preserve">, </w:t>
      </w:r>
      <w:fldSimple w:instr=" REF _Ref57854102 \r \h  \* MERGEFORMAT ">
        <w:r w:rsidR="00401F73" w:rsidRPr="00121041">
          <w:t>26</w:t>
        </w:r>
      </w:fldSimple>
      <w:r w:rsidR="001E00FB" w:rsidRPr="00121041">
        <w:t xml:space="preserve">, </w:t>
      </w:r>
      <w:fldSimple w:instr=" REF _Ref57854120 \r \h  \* MERGEFORMAT ">
        <w:r w:rsidR="00401F73" w:rsidRPr="00121041">
          <w:t>43</w:t>
        </w:r>
      </w:fldSimple>
      <w:r w:rsidR="001E00FB" w:rsidRPr="00121041">
        <w:t>]</w:t>
      </w:r>
      <w:r w:rsidR="00D90D19" w:rsidRPr="00121041">
        <w:t>.</w:t>
      </w:r>
    </w:p>
    <w:p w:rsidR="002F4350" w:rsidRPr="00121041" w:rsidRDefault="00226D4A" w:rsidP="008C5662">
      <w:r w:rsidRPr="00121041">
        <w:t>Необхідною умовою підготовки студентів до туристсько-спортивної діяльності є розгляд питань, пов’язаних із туристичним спорядженням:</w:t>
      </w:r>
      <w:r w:rsidR="002F4350" w:rsidRPr="00121041">
        <w:t xml:space="preserve"> </w:t>
      </w:r>
      <w:r w:rsidRPr="00121041">
        <w:t xml:space="preserve">похідне спорядження; класифікація спорядження; добір спорядження; добір </w:t>
      </w:r>
      <w:r w:rsidRPr="00121041">
        <w:lastRenderedPageBreak/>
        <w:t>спорядження залежно від виду туризму; добір спорядження залежно від складності і тривалості походу; добір спорядження залежно від сезону; власне спорядження; рюкзак; укладка рюкзака; взуття; одежа; спальні приналежності; особисті речі; групове спорядження; намет; приладдя для багаття; посуд для приготування їжі; ремонтний набір; спеціальне спорядження; добір спеціальне спорядження залежно від складності подорожі; добір спеціальне спорядження залежно від характеру природних перешкод; добір спеціальне спорядження залежно від чисельного складу групи; ремонтний набір; карабіни;</w:t>
      </w:r>
      <w:r w:rsidRPr="00121041">
        <w:rPr>
          <w:spacing w:val="-2"/>
        </w:rPr>
        <w:t xml:space="preserve"> </w:t>
      </w:r>
      <w:r w:rsidRPr="00121041">
        <w:t>мотузки</w:t>
      </w:r>
      <w:r w:rsidR="00AA1BED" w:rsidRPr="00121041">
        <w:t xml:space="preserve"> [</w:t>
      </w:r>
      <w:fldSimple w:instr=" REF _Ref55422945 \r \h  \* MERGEFORMAT ">
        <w:r w:rsidR="00401F73" w:rsidRPr="00121041">
          <w:t>15</w:t>
        </w:r>
      </w:fldSimple>
      <w:r w:rsidR="00AA1BED" w:rsidRPr="00121041">
        <w:t xml:space="preserve">, </w:t>
      </w:r>
      <w:fldSimple w:instr=" REF _Ref55601295 \r \h  \* MERGEFORMAT ">
        <w:r w:rsidR="00401F73" w:rsidRPr="00121041">
          <w:t>21</w:t>
        </w:r>
      </w:fldSimple>
      <w:r w:rsidR="00AA1BED" w:rsidRPr="00121041">
        <w:t xml:space="preserve">, </w:t>
      </w:r>
      <w:fldSimple w:instr=" REF _Ref57839326 \r \h  \* MERGEFORMAT ">
        <w:r w:rsidR="00401F73" w:rsidRPr="00121041">
          <w:t>24</w:t>
        </w:r>
      </w:fldSimple>
      <w:r w:rsidR="00AA1BED" w:rsidRPr="00121041">
        <w:t xml:space="preserve">, </w:t>
      </w:r>
      <w:fldSimple w:instr=" REF _Ref57838945 \r \h  \* MERGEFORMAT ">
        <w:r w:rsidR="00401F73" w:rsidRPr="00121041">
          <w:t>32</w:t>
        </w:r>
      </w:fldSimple>
      <w:r w:rsidR="00AA1BED" w:rsidRPr="00121041">
        <w:t>]</w:t>
      </w:r>
      <w:r w:rsidR="00C33F79" w:rsidRPr="00121041">
        <w:t>.</w:t>
      </w:r>
    </w:p>
    <w:p w:rsidR="002F4350" w:rsidRPr="00121041" w:rsidRDefault="00C75E2E" w:rsidP="008C5662">
      <w:pPr>
        <w:rPr>
          <w:lang w:eastAsia="ru-RU"/>
        </w:rPr>
      </w:pPr>
      <w:r w:rsidRPr="00121041">
        <w:rPr>
          <w:lang w:eastAsia="ru-RU"/>
        </w:rPr>
        <w:t>Важливим етапом підготовки студентів до туристсько-спортивної діяльності є</w:t>
      </w:r>
      <w:r w:rsidR="004D4AB9" w:rsidRPr="00121041">
        <w:rPr>
          <w:lang w:eastAsia="ru-RU"/>
        </w:rPr>
        <w:t xml:space="preserve"> </w:t>
      </w:r>
      <w:r w:rsidRPr="00121041">
        <w:rPr>
          <w:lang w:eastAsia="ru-RU"/>
        </w:rPr>
        <w:t xml:space="preserve">опанування ними особливостей техніки і тактики туристичної подорожі, а саме: </w:t>
      </w:r>
      <w:r w:rsidR="004D4AB9" w:rsidRPr="00121041">
        <w:rPr>
          <w:lang w:eastAsia="ru-RU"/>
        </w:rPr>
        <w:t>вибір тактики залежно від сезону; вибір тактики залежно від району подорожі; вибір тактики залежно від погодних умов; вибір тактики залежно від рельєфу місцевості; вибір тактики залежно від складності маршруту; режим руху; тривалість ходового часу і розподіл його впродовж дня; швидкість руху; лінія руху і вибір шляху; техніка руху; техніка руху лісом; техніка руху болотом; техніка руху уздовж автомобільних доріг; туристський ланцюжок; стрій; єдина форма одягу; девіз або емблема групи; інтервал між учасниками порядок руху; направляючий; керівник; замикаючий; техніка пересування; послідовне збільшення ходових навантажень; обов'язкове чергування роботи і відпочинку – переходів і привалів</w:t>
      </w:r>
      <w:r w:rsidRPr="00121041">
        <w:rPr>
          <w:lang w:eastAsia="ru-RU"/>
        </w:rPr>
        <w:t xml:space="preserve"> [</w:t>
      </w:r>
      <w:fldSimple w:instr=" REF _Ref57854433 \r \h  \* MERGEFORMAT ">
        <w:r w:rsidR="00401F73" w:rsidRPr="00121041">
          <w:rPr>
            <w:lang w:eastAsia="ru-RU"/>
          </w:rPr>
          <w:t>28</w:t>
        </w:r>
      </w:fldSimple>
      <w:r w:rsidR="000B1D96" w:rsidRPr="00121041">
        <w:rPr>
          <w:lang w:eastAsia="ru-RU"/>
        </w:rPr>
        <w:t xml:space="preserve">, </w:t>
      </w:r>
      <w:fldSimple w:instr=" REF _Ref57839326 \r \h  \* MERGEFORMAT ">
        <w:r w:rsidR="00401F73" w:rsidRPr="00121041">
          <w:rPr>
            <w:lang w:eastAsia="ru-RU"/>
          </w:rPr>
          <w:t>24</w:t>
        </w:r>
      </w:fldSimple>
      <w:r w:rsidR="000B1D96" w:rsidRPr="00121041">
        <w:rPr>
          <w:lang w:eastAsia="ru-RU"/>
        </w:rPr>
        <w:t xml:space="preserve">, </w:t>
      </w:r>
      <w:fldSimple w:instr=" REF _Ref55422590 \r \h  \* MERGEFORMAT ">
        <w:r w:rsidR="00401F73" w:rsidRPr="00121041">
          <w:rPr>
            <w:lang w:eastAsia="ru-RU"/>
          </w:rPr>
          <w:t>14</w:t>
        </w:r>
      </w:fldSimple>
      <w:r w:rsidR="000B1D96" w:rsidRPr="00121041">
        <w:rPr>
          <w:lang w:eastAsia="ru-RU"/>
        </w:rPr>
        <w:t xml:space="preserve">, </w:t>
      </w:r>
      <w:fldSimple w:instr=" REF _Ref55411413 \r \h  \* MERGEFORMAT ">
        <w:r w:rsidR="00401F73" w:rsidRPr="00121041">
          <w:rPr>
            <w:lang w:eastAsia="ru-RU"/>
          </w:rPr>
          <w:t>10</w:t>
        </w:r>
      </w:fldSimple>
      <w:r w:rsidRPr="00121041">
        <w:rPr>
          <w:lang w:eastAsia="ru-RU"/>
        </w:rPr>
        <w:t>]</w:t>
      </w:r>
      <w:r w:rsidR="004D4AB9" w:rsidRPr="00121041">
        <w:rPr>
          <w:lang w:eastAsia="ru-RU"/>
        </w:rPr>
        <w:t>.</w:t>
      </w:r>
    </w:p>
    <w:p w:rsidR="002F4350" w:rsidRPr="00121041" w:rsidRDefault="009D7FAE" w:rsidP="008C5662">
      <w:pPr>
        <w:rPr>
          <w:lang w:eastAsia="ru-RU"/>
        </w:rPr>
      </w:pPr>
      <w:r w:rsidRPr="00121041">
        <w:rPr>
          <w:lang w:eastAsia="ru-RU"/>
        </w:rPr>
        <w:t>Необхідною умовою</w:t>
      </w:r>
      <w:r w:rsidR="000F6916" w:rsidRPr="00121041">
        <w:rPr>
          <w:lang w:eastAsia="ru-RU"/>
        </w:rPr>
        <w:t xml:space="preserve"> результативного спортивного походу є наявність у студентів вмінь п</w:t>
      </w:r>
      <w:r w:rsidR="004D4AB9" w:rsidRPr="00121041">
        <w:rPr>
          <w:lang w:eastAsia="ru-RU"/>
        </w:rPr>
        <w:t>одолання природних перешкод</w:t>
      </w:r>
      <w:r w:rsidR="000F6916" w:rsidRPr="00121041">
        <w:rPr>
          <w:lang w:eastAsia="ru-RU"/>
        </w:rPr>
        <w:t xml:space="preserve"> та опанування</w:t>
      </w:r>
      <w:r w:rsidR="002F4350" w:rsidRPr="00121041">
        <w:rPr>
          <w:lang w:eastAsia="ru-RU"/>
        </w:rPr>
        <w:t xml:space="preserve"> </w:t>
      </w:r>
      <w:r w:rsidR="000F6916" w:rsidRPr="00121041">
        <w:rPr>
          <w:lang w:eastAsia="ru-RU"/>
        </w:rPr>
        <w:t>техніки долання природних перешкод,</w:t>
      </w:r>
      <w:r w:rsidR="004D4AB9" w:rsidRPr="00121041">
        <w:rPr>
          <w:lang w:eastAsia="ru-RU"/>
        </w:rPr>
        <w:t xml:space="preserve"> лісні хащі; техніка долання легкопрохідного лісу; техніка долання лісу середньої прохідності; техніка долання важкопрохідних лісових масивів; болото; техніка долання легкопрохідного болота; техніка долання важко прохідних болот; непрохідні болота (топи, марі); переправа через річку; спосіб переправи залежно від характеру ділянки річки; спосіб переправи залежно від технічної підготовленості і спорядження, </w:t>
      </w:r>
      <w:r w:rsidR="004D4AB9" w:rsidRPr="00121041">
        <w:rPr>
          <w:lang w:eastAsia="ru-RU"/>
        </w:rPr>
        <w:lastRenderedPageBreak/>
        <w:t>підготовленості групи; вибір місця для переправи; ширина і глибина ріки, швидкість течії; переправа убрід; зрив; місце для посту; мотузкові перила; наведення перил; переправа вплав; страховка; переправа стіною; переправа по кладці; переправа по колоді; перила; навісна переправа; переправа “паралельні мотузки”; вузли, петлі, карабіни; переправа першого; переправа останнього; подолання рельєфу місцевості; підйом і спуск без доріг; підйом і спуск без доріг в лоб (прямо); підйом і спуск без доріг в лоб зиґзаґом (або ”серпантином”); підйом і спуск без доріг навскіс (траверс із підйомом або спуском); підйом на трав'янисті схили середньої крутизни; осипні схили (осипи); техніка пересування на скельних схилах середньої крутизни і крутих схилах; основа техніки пересування на льодових схилах; траверс схилу</w:t>
      </w:r>
      <w:r w:rsidR="000F6916" w:rsidRPr="00121041">
        <w:rPr>
          <w:lang w:val="en-US" w:eastAsia="ru-RU"/>
        </w:rPr>
        <w:t> </w:t>
      </w:r>
      <w:r w:rsidR="000F6916" w:rsidRPr="00121041">
        <w:rPr>
          <w:lang w:eastAsia="ru-RU"/>
        </w:rPr>
        <w:t>[</w:t>
      </w:r>
      <w:fldSimple w:instr=" REF _Ref57853408 \r \h  \* MERGEFORMAT ">
        <w:r w:rsidR="00401F73" w:rsidRPr="00121041">
          <w:rPr>
            <w:lang w:eastAsia="ru-RU"/>
          </w:rPr>
          <w:t>6</w:t>
        </w:r>
      </w:fldSimple>
      <w:r w:rsidR="000F6916" w:rsidRPr="00121041">
        <w:rPr>
          <w:lang w:eastAsia="ru-RU"/>
        </w:rPr>
        <w:t>,</w:t>
      </w:r>
      <w:r w:rsidR="000F6916" w:rsidRPr="00121041">
        <w:rPr>
          <w:lang w:val="en-US" w:eastAsia="ru-RU"/>
        </w:rPr>
        <w:t> </w:t>
      </w:r>
      <w:fldSimple w:instr=" REF _Ref57851771 \r \h  \* MERGEFORMAT ">
        <w:r w:rsidR="00401F73" w:rsidRPr="00121041">
          <w:rPr>
            <w:lang w:eastAsia="ru-RU"/>
          </w:rPr>
          <w:t>3</w:t>
        </w:r>
      </w:fldSimple>
      <w:r w:rsidR="000F6916" w:rsidRPr="00121041">
        <w:rPr>
          <w:lang w:eastAsia="ru-RU"/>
        </w:rPr>
        <w:t>,</w:t>
      </w:r>
      <w:r w:rsidR="000F6916" w:rsidRPr="00121041">
        <w:rPr>
          <w:lang w:val="en-US" w:eastAsia="ru-RU"/>
        </w:rPr>
        <w:t> </w:t>
      </w:r>
      <w:fldSimple w:instr=" REF _Ref57838809 \r \h  \* MERGEFORMAT ">
        <w:r w:rsidR="00401F73" w:rsidRPr="00121041">
          <w:rPr>
            <w:lang w:eastAsia="ru-RU"/>
          </w:rPr>
          <w:t>7</w:t>
        </w:r>
      </w:fldSimple>
      <w:r w:rsidR="000F6916" w:rsidRPr="00121041">
        <w:rPr>
          <w:lang w:eastAsia="ru-RU"/>
        </w:rPr>
        <w:t xml:space="preserve">, </w:t>
      </w:r>
      <w:fldSimple w:instr=" REF _Ref55601295 \r \h  \* MERGEFORMAT ">
        <w:r w:rsidR="00401F73" w:rsidRPr="00121041">
          <w:rPr>
            <w:lang w:eastAsia="ru-RU"/>
          </w:rPr>
          <w:t>21</w:t>
        </w:r>
      </w:fldSimple>
      <w:r w:rsidR="000F6916" w:rsidRPr="00121041">
        <w:rPr>
          <w:lang w:eastAsia="ru-RU"/>
        </w:rPr>
        <w:t>].</w:t>
      </w:r>
    </w:p>
    <w:p w:rsidR="002F4350" w:rsidRPr="00121041" w:rsidRDefault="00B5082B" w:rsidP="008C5662">
      <w:pPr>
        <w:rPr>
          <w:lang w:eastAsia="ru-RU"/>
        </w:rPr>
      </w:pPr>
      <w:r w:rsidRPr="00121041">
        <w:rPr>
          <w:lang w:eastAsia="ru-RU"/>
        </w:rPr>
        <w:t>Актуальним для проведення туристичної подорожі є і знання з о</w:t>
      </w:r>
      <w:r w:rsidR="002F4350" w:rsidRPr="00121041">
        <w:rPr>
          <w:lang w:eastAsia="ru-RU"/>
        </w:rPr>
        <w:t>рганізаці</w:t>
      </w:r>
      <w:r w:rsidR="00E30977" w:rsidRPr="00121041">
        <w:rPr>
          <w:lang w:eastAsia="ru-RU"/>
        </w:rPr>
        <w:t>ї</w:t>
      </w:r>
      <w:r w:rsidR="002F4350" w:rsidRPr="00121041">
        <w:rPr>
          <w:lang w:eastAsia="ru-RU"/>
        </w:rPr>
        <w:t xml:space="preserve"> стоянок, бівуак</w:t>
      </w:r>
      <w:r w:rsidR="004D4AB9" w:rsidRPr="00121041">
        <w:rPr>
          <w:lang w:eastAsia="ru-RU"/>
        </w:rPr>
        <w:t>ів, привалів:</w:t>
      </w:r>
      <w:r w:rsidR="002F4350" w:rsidRPr="00121041">
        <w:rPr>
          <w:lang w:eastAsia="ru-RU"/>
        </w:rPr>
        <w:t xml:space="preserve"> </w:t>
      </w:r>
      <w:r w:rsidR="008C1C62" w:rsidRPr="00121041">
        <w:rPr>
          <w:lang w:eastAsia="ru-RU"/>
        </w:rPr>
        <w:t>бівуак; вимоги до місця стоянки; безпека; організація стоянки; організація стоянки поблизу річки; організація стоянки поблизу села; організація стоянки поблизу водойми; установка табору; планування бівуаку; палатки, багаття, ”дров'яний склад” – розташування; місце купання (за наявності річки або озера); розподіл обов’язків; розведення багаття: місце, паливо, тип; типи багать: ”колодязь”, “курінь”, “тайгове”, “нодья”; місце для вогнища; паливо для вогнища; установка наметів; підготовка місця; техніка безпеки; техніка установки палатки; відбій і підйом; підйом чергових; передача чергування; днювання; збори і вихід на маршрут; сніданок; укладка рюкзака; збір наметів; згортання табору; ночівля у населеному пункті; безпека; вимушені стоянки; привали; вимоги до місця привалу; безпека</w:t>
      </w:r>
      <w:r w:rsidR="00B37199" w:rsidRPr="00121041">
        <w:rPr>
          <w:lang w:eastAsia="ru-RU"/>
        </w:rPr>
        <w:t xml:space="preserve"> [</w:t>
      </w:r>
      <w:fldSimple w:instr=" REF _Ref57852853 \r \h  \* MERGEFORMAT ">
        <w:r w:rsidR="00401F73" w:rsidRPr="00121041">
          <w:rPr>
            <w:lang w:eastAsia="ru-RU"/>
          </w:rPr>
          <w:t>35</w:t>
        </w:r>
      </w:fldSimple>
      <w:r w:rsidR="00B37199" w:rsidRPr="00121041">
        <w:rPr>
          <w:lang w:eastAsia="ru-RU"/>
        </w:rPr>
        <w:t xml:space="preserve">, </w:t>
      </w:r>
      <w:fldSimple w:instr=" REF _Ref57839024 \r \h  \* MERGEFORMAT ">
        <w:r w:rsidR="00401F73" w:rsidRPr="00121041">
          <w:rPr>
            <w:lang w:eastAsia="ru-RU"/>
          </w:rPr>
          <w:t>49</w:t>
        </w:r>
      </w:fldSimple>
      <w:r w:rsidR="00B37199" w:rsidRPr="00121041">
        <w:rPr>
          <w:lang w:eastAsia="ru-RU"/>
        </w:rPr>
        <w:t xml:space="preserve">, </w:t>
      </w:r>
      <w:fldSimple w:instr=" REF _Ref57852871 \r \h  \* MERGEFORMAT ">
        <w:r w:rsidR="00401F73" w:rsidRPr="00121041">
          <w:rPr>
            <w:lang w:eastAsia="ru-RU"/>
          </w:rPr>
          <w:t>46</w:t>
        </w:r>
      </w:fldSimple>
      <w:r w:rsidR="00B37199" w:rsidRPr="00121041">
        <w:rPr>
          <w:lang w:eastAsia="ru-RU"/>
        </w:rPr>
        <w:t>]</w:t>
      </w:r>
      <w:r w:rsidR="008C1C62" w:rsidRPr="00121041">
        <w:rPr>
          <w:lang w:eastAsia="ru-RU"/>
        </w:rPr>
        <w:t>.</w:t>
      </w:r>
    </w:p>
    <w:p w:rsidR="002F4350" w:rsidRPr="00121041" w:rsidRDefault="002F4350" w:rsidP="008C5662">
      <w:pPr>
        <w:rPr>
          <w:lang w:eastAsia="ru-RU"/>
        </w:rPr>
      </w:pPr>
      <w:r w:rsidRPr="00121041">
        <w:rPr>
          <w:lang w:eastAsia="ru-RU"/>
        </w:rPr>
        <w:t>Організація харчуван</w:t>
      </w:r>
      <w:r w:rsidR="00C13655" w:rsidRPr="00121041">
        <w:rPr>
          <w:lang w:eastAsia="ru-RU"/>
        </w:rPr>
        <w:t>ня під час туристської подорожі:</w:t>
      </w:r>
      <w:r w:rsidRPr="00121041">
        <w:rPr>
          <w:lang w:eastAsia="ru-RU"/>
        </w:rPr>
        <w:t xml:space="preserve"> </w:t>
      </w:r>
      <w:r w:rsidR="00C13655" w:rsidRPr="00121041">
        <w:rPr>
          <w:lang w:eastAsia="ru-RU"/>
        </w:rPr>
        <w:t>харчування в одно- і багатоденному поході; харчування в одноденному поході; харчування в багатоденному поході; добовий раціон; виграш у вазі;</w:t>
      </w:r>
      <w:r w:rsidR="00DD7783" w:rsidRPr="00121041">
        <w:rPr>
          <w:lang w:eastAsia="ru-RU"/>
        </w:rPr>
        <w:t xml:space="preserve"> </w:t>
      </w:r>
      <w:r w:rsidR="00C13655" w:rsidRPr="00121041">
        <w:rPr>
          <w:lang w:eastAsia="ru-RU"/>
        </w:rPr>
        <w:t xml:space="preserve">дари природи; продукти, які бояться вологи; раціон харчування; характеристика продуктів харчування для походу; хліб і сухарі; крупи: засвоюваність, транспортування, </w:t>
      </w:r>
      <w:r w:rsidR="00C13655" w:rsidRPr="00121041">
        <w:rPr>
          <w:lang w:eastAsia="ru-RU"/>
        </w:rPr>
        <w:lastRenderedPageBreak/>
        <w:t>пакування, приготування; м’ясо; молоко; сири; жири; вершкове масло; цукор і мед; овочі; чай, кава, какао; норми вживання продуктів; добова потреба в основних харчових речовинах і енергії; вітаміни; пакування продуктів: вага і тара; режим харчування; питний режим під час походу; сніданок; другий сніданок; обід; вечеря; орієнтовний об’єм порцій гарячої їжі в умовах туристичних походів; об’ємна вага харчів; тривалість варіння; водно-сольовий режим; питний режим на маршруті; питний режим перед виходом на маршрут; питний режим на стоянці; питний режим у спекотну пору року; питний режим у холодну пору року; об’ємна вага ха</w:t>
      </w:r>
      <w:r w:rsidR="00612574" w:rsidRPr="00121041">
        <w:rPr>
          <w:lang w:eastAsia="ru-RU"/>
        </w:rPr>
        <w:t>рчів і особливості приготування [</w:t>
      </w:r>
      <w:fldSimple w:instr=" REF _Ref57838926 \r \h  \* MERGEFORMAT ">
        <w:r w:rsidR="00401F73" w:rsidRPr="00121041">
          <w:rPr>
            <w:lang w:eastAsia="ru-RU"/>
          </w:rPr>
          <w:t>13</w:t>
        </w:r>
      </w:fldSimple>
      <w:r w:rsidR="00612574" w:rsidRPr="00121041">
        <w:rPr>
          <w:lang w:eastAsia="ru-RU"/>
        </w:rPr>
        <w:t xml:space="preserve">, </w:t>
      </w:r>
      <w:fldSimple w:instr=" REF _Ref57852335 \r \h  \* MERGEFORMAT ">
        <w:r w:rsidR="00401F73" w:rsidRPr="00121041">
          <w:rPr>
            <w:lang w:eastAsia="ru-RU"/>
          </w:rPr>
          <w:t>23</w:t>
        </w:r>
      </w:fldSimple>
      <w:r w:rsidR="00191962" w:rsidRPr="00121041">
        <w:rPr>
          <w:lang w:eastAsia="ru-RU"/>
        </w:rPr>
        <w:t xml:space="preserve">, </w:t>
      </w:r>
      <w:fldSimple w:instr=" REF _Ref57851805 \r \h  \* MERGEFORMAT ">
        <w:r w:rsidR="00401F73" w:rsidRPr="00121041">
          <w:rPr>
            <w:lang w:eastAsia="ru-RU"/>
          </w:rPr>
          <w:t>25</w:t>
        </w:r>
      </w:fldSimple>
      <w:r w:rsidR="00612574" w:rsidRPr="00121041">
        <w:rPr>
          <w:lang w:eastAsia="ru-RU"/>
        </w:rPr>
        <w:t>].</w:t>
      </w:r>
    </w:p>
    <w:p w:rsidR="002F4350" w:rsidRPr="00121041" w:rsidRDefault="002F4350" w:rsidP="008C5662">
      <w:pPr>
        <w:rPr>
          <w:lang w:eastAsia="ru-RU"/>
        </w:rPr>
      </w:pPr>
      <w:r w:rsidRPr="00121041">
        <w:rPr>
          <w:lang w:eastAsia="ru-RU"/>
        </w:rPr>
        <w:t xml:space="preserve">Перша медична допомога </w:t>
      </w:r>
      <w:r w:rsidR="00365CB9" w:rsidRPr="00121041">
        <w:rPr>
          <w:lang w:eastAsia="ru-RU"/>
        </w:rPr>
        <w:t>та особиста гігієна туристів:</w:t>
      </w:r>
      <w:r w:rsidRPr="00121041">
        <w:rPr>
          <w:lang w:eastAsia="ru-RU"/>
        </w:rPr>
        <w:t xml:space="preserve"> </w:t>
      </w:r>
      <w:r w:rsidR="00365CB9" w:rsidRPr="00121041">
        <w:rPr>
          <w:lang w:eastAsia="ru-RU"/>
        </w:rPr>
        <w:t>гігієна як засіб профілактики захворювань; догляд за шкірою обличчя, шиї і вух; профілактичні огляди; купання; прання і сушіння одежі і взуття; головний убір; попередження і перша допомога під час травм; пошкодження ніг: потертості, наминки шкіри стопи і пошкоджень зв’язкового апарату суглобів (гомілковостопного або, рідше, колінного); травми рук – садна, зриви шкіри, тріщини, розтягування зв’язок променевозап’ястних суглобів; потертості сідниць і спини, забиття; опіки; перша допомога при опіках і ступеня; перша допомога при опіках іі ступеня; перша допомога при опіках ііі ступеня; потертості і мозолі; перша допомога при потертостях і мозолях; забиття; перша допомога при забиттях; розтягнення зв’язок; перша допомога при розтягненні зв’язок; вивихи перша допомога при вивихах; переломи; перша допомога при переломах; непритомність; перша допомога при непритомностях; укуси; перша допомога при укусах; харчові отруєння; перша допомога при харчових отруєннях; похідна аптечка; склад особистої похідної аптечки; склад групової похідної аптечки; склад аптечки залежно в</w:t>
      </w:r>
      <w:r w:rsidR="005E27A8" w:rsidRPr="00121041">
        <w:rPr>
          <w:lang w:eastAsia="ru-RU"/>
        </w:rPr>
        <w:t>ід сезону і складності подорожі [</w:t>
      </w:r>
      <w:fldSimple w:instr=" REF _Ref57854102 \r \h  \* MERGEFORMAT ">
        <w:r w:rsidR="00401F73" w:rsidRPr="00121041">
          <w:rPr>
            <w:lang w:eastAsia="ru-RU"/>
          </w:rPr>
          <w:t>26</w:t>
        </w:r>
      </w:fldSimple>
      <w:r w:rsidR="005E27A8" w:rsidRPr="00121041">
        <w:rPr>
          <w:lang w:eastAsia="ru-RU"/>
        </w:rPr>
        <w:t xml:space="preserve">, </w:t>
      </w:r>
      <w:fldSimple w:instr=" REF _Ref57852380 \r \h  \* MERGEFORMAT ">
        <w:r w:rsidR="00401F73" w:rsidRPr="00121041">
          <w:rPr>
            <w:lang w:eastAsia="ru-RU"/>
          </w:rPr>
          <w:t>31</w:t>
        </w:r>
      </w:fldSimple>
      <w:r w:rsidR="005E27A8" w:rsidRPr="00121041">
        <w:rPr>
          <w:lang w:eastAsia="ru-RU"/>
        </w:rPr>
        <w:t xml:space="preserve">, </w:t>
      </w:r>
      <w:fldSimple w:instr=" REF _Ref57838926 \r \h  \* MERGEFORMAT ">
        <w:r w:rsidR="00401F73" w:rsidRPr="00121041">
          <w:rPr>
            <w:lang w:eastAsia="ru-RU"/>
          </w:rPr>
          <w:t>13</w:t>
        </w:r>
      </w:fldSimple>
      <w:r w:rsidR="005E27A8" w:rsidRPr="00121041">
        <w:rPr>
          <w:lang w:eastAsia="ru-RU"/>
        </w:rPr>
        <w:t>].</w:t>
      </w:r>
    </w:p>
    <w:p w:rsidR="002F4350" w:rsidRPr="00121041" w:rsidRDefault="002F4350" w:rsidP="008C5662">
      <w:pPr>
        <w:rPr>
          <w:lang w:eastAsia="ru-RU"/>
        </w:rPr>
      </w:pPr>
      <w:r w:rsidRPr="00121041">
        <w:rPr>
          <w:lang w:eastAsia="ru-RU"/>
        </w:rPr>
        <w:t>Організація і зміст</w:t>
      </w:r>
      <w:r w:rsidR="00C33F79" w:rsidRPr="00121041">
        <w:rPr>
          <w:lang w:eastAsia="ru-RU"/>
        </w:rPr>
        <w:t xml:space="preserve"> проведення туристських змагань:</w:t>
      </w:r>
      <w:r w:rsidRPr="00121041">
        <w:rPr>
          <w:lang w:eastAsia="ru-RU"/>
        </w:rPr>
        <w:t xml:space="preserve"> </w:t>
      </w:r>
      <w:r w:rsidR="00C33F79" w:rsidRPr="00121041">
        <w:rPr>
          <w:lang w:eastAsia="ru-RU"/>
        </w:rPr>
        <w:t xml:space="preserve">положення про змагання; складання </w:t>
      </w:r>
      <w:r w:rsidR="004B3156" w:rsidRPr="00121041">
        <w:rPr>
          <w:lang w:eastAsia="ru-RU"/>
        </w:rPr>
        <w:t>«</w:t>
      </w:r>
      <w:r w:rsidR="00C33F79" w:rsidRPr="00121041">
        <w:rPr>
          <w:lang w:eastAsia="ru-RU"/>
        </w:rPr>
        <w:t>положення про змагання</w:t>
      </w:r>
      <w:r w:rsidR="00B37199" w:rsidRPr="00121041">
        <w:rPr>
          <w:lang w:eastAsia="ru-RU"/>
        </w:rPr>
        <w:t xml:space="preserve">» </w:t>
      </w:r>
      <w:r w:rsidR="00C33F79" w:rsidRPr="00121041">
        <w:rPr>
          <w:lang w:eastAsia="ru-RU"/>
        </w:rPr>
        <w:t xml:space="preserve">; план заходів із підготовки змагань; вибір місця проведення змагань; розробка програми; церемонія </w:t>
      </w:r>
      <w:r w:rsidR="00C33F79" w:rsidRPr="00121041">
        <w:rPr>
          <w:lang w:eastAsia="ru-RU"/>
        </w:rPr>
        <w:lastRenderedPageBreak/>
        <w:t>відкриття і закриття; охорона природи; розміщення учасників, суддів; санітарні питання; комендантська служба; загальні принципи</w:t>
      </w:r>
      <w:r w:rsidR="00742A30" w:rsidRPr="00121041">
        <w:rPr>
          <w:lang w:eastAsia="ru-RU"/>
        </w:rPr>
        <w:t xml:space="preserve"> </w:t>
      </w:r>
      <w:r w:rsidR="00C33F79" w:rsidRPr="00121041">
        <w:rPr>
          <w:lang w:eastAsia="ru-RU"/>
        </w:rPr>
        <w:t>класифікації</w:t>
      </w:r>
      <w:r w:rsidR="00742A30" w:rsidRPr="00121041">
        <w:rPr>
          <w:lang w:eastAsia="ru-RU"/>
        </w:rPr>
        <w:t xml:space="preserve"> </w:t>
      </w:r>
      <w:r w:rsidR="00C33F79" w:rsidRPr="00121041">
        <w:rPr>
          <w:lang w:eastAsia="ru-RU"/>
        </w:rPr>
        <w:t>дистанції;</w:t>
      </w:r>
      <w:r w:rsidR="00742A30" w:rsidRPr="00121041">
        <w:rPr>
          <w:lang w:eastAsia="ru-RU"/>
        </w:rPr>
        <w:t xml:space="preserve"> </w:t>
      </w:r>
      <w:r w:rsidR="00C33F79" w:rsidRPr="00121041">
        <w:rPr>
          <w:lang w:eastAsia="ru-RU"/>
        </w:rPr>
        <w:t>дистанція</w:t>
      </w:r>
      <w:r w:rsidR="00742A30" w:rsidRPr="00121041">
        <w:rPr>
          <w:lang w:eastAsia="ru-RU"/>
        </w:rPr>
        <w:t xml:space="preserve"> </w:t>
      </w:r>
      <w:r w:rsidR="00B37199" w:rsidRPr="00121041">
        <w:rPr>
          <w:lang w:eastAsia="ru-RU"/>
        </w:rPr>
        <w:t>«</w:t>
      </w:r>
      <w:r w:rsidR="00B43C18" w:rsidRPr="00121041">
        <w:rPr>
          <w:lang w:eastAsia="ru-RU"/>
        </w:rPr>
        <w:t>Смуга</w:t>
      </w:r>
      <w:r w:rsidR="00742A30" w:rsidRPr="00121041">
        <w:rPr>
          <w:lang w:eastAsia="ru-RU"/>
        </w:rPr>
        <w:t xml:space="preserve"> </w:t>
      </w:r>
      <w:r w:rsidR="00C33F79" w:rsidRPr="00121041">
        <w:rPr>
          <w:lang w:eastAsia="ru-RU"/>
        </w:rPr>
        <w:t>перешкод</w:t>
      </w:r>
      <w:r w:rsidR="00B37199" w:rsidRPr="00121041">
        <w:rPr>
          <w:lang w:eastAsia="ru-RU"/>
        </w:rPr>
        <w:t xml:space="preserve">» </w:t>
      </w:r>
      <w:r w:rsidR="00C33F79" w:rsidRPr="00121041">
        <w:rPr>
          <w:lang w:eastAsia="ru-RU"/>
        </w:rPr>
        <w:t xml:space="preserve">; дистанція </w:t>
      </w:r>
      <w:r w:rsidR="00B37199" w:rsidRPr="00121041">
        <w:rPr>
          <w:lang w:eastAsia="ru-RU"/>
        </w:rPr>
        <w:t>«</w:t>
      </w:r>
      <w:r w:rsidR="00B43C18" w:rsidRPr="00121041">
        <w:rPr>
          <w:lang w:eastAsia="ru-RU"/>
        </w:rPr>
        <w:t>Крос</w:t>
      </w:r>
      <w:r w:rsidR="00C33F79" w:rsidRPr="00121041">
        <w:rPr>
          <w:lang w:eastAsia="ru-RU"/>
        </w:rPr>
        <w:t>-похід</w:t>
      </w:r>
      <w:r w:rsidR="00B37199" w:rsidRPr="00121041">
        <w:rPr>
          <w:lang w:eastAsia="ru-RU"/>
        </w:rPr>
        <w:t xml:space="preserve">» </w:t>
      </w:r>
      <w:r w:rsidR="00C33F79" w:rsidRPr="00121041">
        <w:rPr>
          <w:lang w:eastAsia="ru-RU"/>
        </w:rPr>
        <w:t xml:space="preserve">; дистанція </w:t>
      </w:r>
      <w:r w:rsidR="00B37199" w:rsidRPr="00121041">
        <w:rPr>
          <w:lang w:eastAsia="ru-RU"/>
        </w:rPr>
        <w:t>«</w:t>
      </w:r>
      <w:r w:rsidR="00B43C18" w:rsidRPr="00121041">
        <w:rPr>
          <w:lang w:eastAsia="ru-RU"/>
        </w:rPr>
        <w:t xml:space="preserve">Рятувальні </w:t>
      </w:r>
      <w:r w:rsidR="00C33F79" w:rsidRPr="00121041">
        <w:rPr>
          <w:lang w:eastAsia="ru-RU"/>
        </w:rPr>
        <w:t>роботи</w:t>
      </w:r>
      <w:r w:rsidR="00B37199" w:rsidRPr="00121041">
        <w:rPr>
          <w:lang w:eastAsia="ru-RU"/>
        </w:rPr>
        <w:t>»</w:t>
      </w:r>
      <w:r w:rsidR="00C33F79" w:rsidRPr="00121041">
        <w:rPr>
          <w:lang w:eastAsia="ru-RU"/>
        </w:rPr>
        <w:t xml:space="preserve">; </w:t>
      </w:r>
      <w:r w:rsidR="00B37199" w:rsidRPr="00121041">
        <w:rPr>
          <w:lang w:eastAsia="ru-RU"/>
        </w:rPr>
        <w:t>«</w:t>
      </w:r>
      <w:r w:rsidR="00B43C18" w:rsidRPr="00121041">
        <w:rPr>
          <w:lang w:eastAsia="ru-RU"/>
        </w:rPr>
        <w:t xml:space="preserve">Спеціальні </w:t>
      </w:r>
      <w:r w:rsidR="00C33F79" w:rsidRPr="00121041">
        <w:rPr>
          <w:lang w:eastAsia="ru-RU"/>
        </w:rPr>
        <w:t>завдання</w:t>
      </w:r>
      <w:r w:rsidR="00B37199" w:rsidRPr="00121041">
        <w:rPr>
          <w:lang w:eastAsia="ru-RU"/>
        </w:rPr>
        <w:t xml:space="preserve">» </w:t>
      </w:r>
      <w:r w:rsidR="00C33F79" w:rsidRPr="00121041">
        <w:rPr>
          <w:lang w:eastAsia="ru-RU"/>
        </w:rPr>
        <w:t xml:space="preserve">; клас дистанцій; форми проведення туристських змагань. </w:t>
      </w:r>
      <w:r w:rsidR="00C8161D" w:rsidRPr="00121041">
        <w:rPr>
          <w:lang w:eastAsia="ru-RU"/>
        </w:rPr>
        <w:t xml:space="preserve">Технічні етапи: </w:t>
      </w:r>
      <w:r w:rsidRPr="00121041">
        <w:rPr>
          <w:lang w:eastAsia="ru-RU"/>
        </w:rPr>
        <w:t xml:space="preserve"> </w:t>
      </w:r>
      <w:r w:rsidR="00C8161D" w:rsidRPr="00121041">
        <w:rPr>
          <w:lang w:eastAsia="ru-RU"/>
        </w:rPr>
        <w:t>навісна переправа через річку; навісна переправа через яр (скельна); крутопохила переправа; підйом скельною ділянкою або схилом; траверс скельної ділянки або схилу; траверс схилу з альпенштоком; спуск за допомогою вертикальних поручнів; спуск схилом (у т;ч; спортивним способом); переправа через річку за допомогою колоди; переправа через яр за допомогою колоди; переправа через річку вбрід із використанням поручнів; переправа через річку вбрід; переправа за допомогою мотузки з поручнями; переправа на плавзасобах; транспортування ”потерпілого”; подолання канави, струмка, рову, скельного прижиму з використанням підвішеної мотузки (маятника); рух по жердинах; рух по купинах; орієнтування; спеціальні завдання; в’язання вузлів; надання долікарської допомоги; залік із топографії та геодезії; визначення відстані або висоти; встановлення намету; розпалювання багаття; укладання рюкзака; виготовлення спорядження; туристські зльоти і конкурси; туристський зліт; підготовка зльоту; головний суддя змагань; конкурсне журі; організація медичного забезпечення зльоту; положення про зліт; вибір місця проведення зльоту; урочисте відкриття зльоту; конкурсна програма: 1) конкурсу туристської і фольклорної пісні, самодіяльності; 2) конкурсу фотографій (не менше 9</w:t>
      </w:r>
      <w:r w:rsidR="00C8161D" w:rsidRPr="00121041">
        <w:rPr>
          <w:lang w:val="ru-RU" w:eastAsia="ru-RU"/>
        </w:rPr>
        <w:t>x</w:t>
      </w:r>
      <w:r w:rsidR="00C8161D" w:rsidRPr="00121041">
        <w:rPr>
          <w:lang w:eastAsia="ru-RU"/>
        </w:rPr>
        <w:t>15); 3) конкурсу фотомонтажів з тем туристичних подорожей і заходів; 4) конкурсу стінної газети туристської тематики; 5) конкурсу емблеми, вимпела; підбиття підсумків</w:t>
      </w:r>
      <w:r w:rsidR="00CC603B" w:rsidRPr="00121041">
        <w:rPr>
          <w:lang w:eastAsia="ru-RU"/>
        </w:rPr>
        <w:t xml:space="preserve"> [</w:t>
      </w:r>
      <w:fldSimple w:instr=" REF _Ref57855168 \r \h  \* MERGEFORMAT ">
        <w:r w:rsidR="00401F73" w:rsidRPr="00121041">
          <w:rPr>
            <w:lang w:eastAsia="ru-RU"/>
          </w:rPr>
          <w:t>36</w:t>
        </w:r>
      </w:fldSimple>
      <w:r w:rsidR="00CC603B" w:rsidRPr="00121041">
        <w:rPr>
          <w:lang w:eastAsia="ru-RU"/>
        </w:rPr>
        <w:t xml:space="preserve">, </w:t>
      </w:r>
      <w:fldSimple w:instr=" REF _Ref55602995 \r \h  \* MERGEFORMAT ">
        <w:r w:rsidR="00401F73" w:rsidRPr="00121041">
          <w:rPr>
            <w:lang w:eastAsia="ru-RU"/>
          </w:rPr>
          <w:t>37</w:t>
        </w:r>
      </w:fldSimple>
      <w:r w:rsidR="00CC603B" w:rsidRPr="00121041">
        <w:rPr>
          <w:lang w:eastAsia="ru-RU"/>
        </w:rPr>
        <w:t xml:space="preserve">, </w:t>
      </w:r>
      <w:fldSimple w:instr=" REF _Ref57855195 \r \h  \* MERGEFORMAT ">
        <w:r w:rsidR="00401F73" w:rsidRPr="00121041">
          <w:rPr>
            <w:lang w:eastAsia="ru-RU"/>
          </w:rPr>
          <w:t>45</w:t>
        </w:r>
      </w:fldSimple>
      <w:r w:rsidR="00CC603B" w:rsidRPr="00121041">
        <w:rPr>
          <w:lang w:eastAsia="ru-RU"/>
        </w:rPr>
        <w:t>]</w:t>
      </w:r>
      <w:r w:rsidR="00C8161D" w:rsidRPr="00121041">
        <w:rPr>
          <w:lang w:eastAsia="ru-RU"/>
        </w:rPr>
        <w:t>.</w:t>
      </w:r>
    </w:p>
    <w:p w:rsidR="002F4350" w:rsidRPr="00121041" w:rsidRDefault="00C131D6" w:rsidP="008C5662">
      <w:pPr>
        <w:rPr>
          <w:lang w:val="ru-RU" w:eastAsia="ru-RU"/>
        </w:rPr>
      </w:pPr>
      <w:r w:rsidRPr="00121041">
        <w:rPr>
          <w:lang w:val="ru-RU" w:eastAsia="ru-RU"/>
        </w:rPr>
        <w:t>В меж</w:t>
      </w:r>
      <w:r w:rsidR="00C8161D" w:rsidRPr="00121041">
        <w:rPr>
          <w:lang w:val="ru-RU" w:eastAsia="ru-RU"/>
        </w:rPr>
        <w:t>ах вивчення третього розділу дис</w:t>
      </w:r>
      <w:r w:rsidRPr="00121041">
        <w:rPr>
          <w:lang w:val="ru-RU" w:eastAsia="ru-RU"/>
        </w:rPr>
        <w:t>ципліни розглядаються</w:t>
      </w:r>
      <w:r w:rsidR="00C8161D" w:rsidRPr="00121041">
        <w:rPr>
          <w:lang w:val="ru-RU" w:eastAsia="ru-RU"/>
        </w:rPr>
        <w:t xml:space="preserve"> </w:t>
      </w:r>
      <w:r w:rsidRPr="00121041">
        <w:rPr>
          <w:lang w:val="ru-RU" w:eastAsia="ru-RU"/>
        </w:rPr>
        <w:t xml:space="preserve">питання спеціальної </w:t>
      </w:r>
      <w:r w:rsidR="002F4350" w:rsidRPr="00121041">
        <w:rPr>
          <w:lang w:val="ru-RU" w:eastAsia="ru-RU"/>
        </w:rPr>
        <w:t>фізичн</w:t>
      </w:r>
      <w:r w:rsidRPr="00121041">
        <w:rPr>
          <w:lang w:val="ru-RU" w:eastAsia="ru-RU"/>
        </w:rPr>
        <w:t xml:space="preserve">ої </w:t>
      </w:r>
      <w:proofErr w:type="gramStart"/>
      <w:r w:rsidRPr="00121041">
        <w:rPr>
          <w:lang w:val="ru-RU" w:eastAsia="ru-RU"/>
        </w:rPr>
        <w:t>п</w:t>
      </w:r>
      <w:proofErr w:type="gramEnd"/>
      <w:r w:rsidRPr="00121041">
        <w:rPr>
          <w:lang w:val="ru-RU" w:eastAsia="ru-RU"/>
        </w:rPr>
        <w:t>ідготовки</w:t>
      </w:r>
      <w:r w:rsidR="002F4350" w:rsidRPr="00121041">
        <w:rPr>
          <w:lang w:val="ru-RU" w:eastAsia="ru-RU"/>
        </w:rPr>
        <w:t xml:space="preserve"> у спортивн</w:t>
      </w:r>
      <w:r w:rsidRPr="00121041">
        <w:rPr>
          <w:lang w:val="ru-RU" w:eastAsia="ru-RU"/>
        </w:rPr>
        <w:t>ому туризмі, технічної і тактичної підготовки туриста.</w:t>
      </w:r>
    </w:p>
    <w:p w:rsidR="002F4350" w:rsidRPr="00121041" w:rsidRDefault="00C131D6" w:rsidP="008C5662">
      <w:pPr>
        <w:rPr>
          <w:lang w:val="ru-RU" w:eastAsia="ru-RU"/>
        </w:rPr>
      </w:pPr>
      <w:r w:rsidRPr="00121041">
        <w:rPr>
          <w:lang w:val="ru-RU" w:eastAsia="ru-RU"/>
        </w:rPr>
        <w:t xml:space="preserve">Технічна </w:t>
      </w:r>
      <w:proofErr w:type="gramStart"/>
      <w:r w:rsidRPr="00121041">
        <w:rPr>
          <w:lang w:val="ru-RU" w:eastAsia="ru-RU"/>
        </w:rPr>
        <w:t>п</w:t>
      </w:r>
      <w:proofErr w:type="gramEnd"/>
      <w:r w:rsidRPr="00121041">
        <w:rPr>
          <w:lang w:val="ru-RU" w:eastAsia="ru-RU"/>
        </w:rPr>
        <w:t>ідготовка туриста</w:t>
      </w:r>
      <w:r w:rsidR="00507639" w:rsidRPr="00121041">
        <w:rPr>
          <w:lang w:val="ru-RU" w:eastAsia="ru-RU"/>
        </w:rPr>
        <w:t xml:space="preserve"> складається з опанування таких питань, як</w:t>
      </w:r>
      <w:r w:rsidRPr="00121041">
        <w:rPr>
          <w:lang w:val="ru-RU" w:eastAsia="ru-RU"/>
        </w:rPr>
        <w:t>:</w:t>
      </w:r>
      <w:r w:rsidR="002F4350" w:rsidRPr="00121041">
        <w:rPr>
          <w:lang w:val="ru-RU" w:eastAsia="ru-RU"/>
        </w:rPr>
        <w:t xml:space="preserve"> </w:t>
      </w:r>
      <w:r w:rsidRPr="00121041">
        <w:rPr>
          <w:lang w:val="ru-RU" w:eastAsia="ru-RU"/>
        </w:rPr>
        <w:t xml:space="preserve">техніка пересувань і подолання природних перешкод у різних видах </w:t>
      </w:r>
      <w:r w:rsidRPr="00121041">
        <w:rPr>
          <w:lang w:val="ru-RU" w:eastAsia="ru-RU"/>
        </w:rPr>
        <w:lastRenderedPageBreak/>
        <w:t>туризму; технічні прийоми руху; прийоми страхування; прийоми самострахування; пересування крутими стежками з відпрацюванням раціональної техніки ходьби (правильне розміщення ніг); відпрацювання прийомів подолання невисоких перешкод (каміння, повалені дерева); подолання чагарників; просування трав’янистими, засніженими та осип-ними схилами (</w:t>
      </w:r>
      <w:proofErr w:type="gramStart"/>
      <w:r w:rsidRPr="00121041">
        <w:rPr>
          <w:lang w:val="ru-RU" w:eastAsia="ru-RU"/>
        </w:rPr>
        <w:t>п</w:t>
      </w:r>
      <w:proofErr w:type="gramEnd"/>
      <w:r w:rsidRPr="00121041">
        <w:rPr>
          <w:lang w:val="ru-RU" w:eastAsia="ru-RU"/>
        </w:rPr>
        <w:t>ідйом, спуск); пересування заболоченою місцевістю (по купинах); переправи через перешкоди (через струмок по колоді)</w:t>
      </w:r>
      <w:r w:rsidR="009D155E" w:rsidRPr="00121041">
        <w:rPr>
          <w:lang w:val="ru-RU" w:eastAsia="ru-RU"/>
        </w:rPr>
        <w:t xml:space="preserve"> [</w:t>
      </w:r>
      <w:fldSimple w:instr=" REF _Ref57854433 \r \h  \* MERGEFORMAT ">
        <w:r w:rsidR="00401F73" w:rsidRPr="00121041">
          <w:rPr>
            <w:lang w:val="ru-RU" w:eastAsia="ru-RU"/>
          </w:rPr>
          <w:t>28</w:t>
        </w:r>
      </w:fldSimple>
      <w:r w:rsidR="009D155E" w:rsidRPr="00121041">
        <w:rPr>
          <w:lang w:val="ru-RU" w:eastAsia="ru-RU"/>
        </w:rPr>
        <w:t xml:space="preserve">, </w:t>
      </w:r>
      <w:fldSimple w:instr=" REF _Ref57855195 \r \h  \* MERGEFORMAT ">
        <w:r w:rsidR="00401F73" w:rsidRPr="00121041">
          <w:rPr>
            <w:lang w:val="ru-RU" w:eastAsia="ru-RU"/>
          </w:rPr>
          <w:t>45</w:t>
        </w:r>
      </w:fldSimple>
      <w:r w:rsidR="009D155E" w:rsidRPr="00121041">
        <w:rPr>
          <w:lang w:val="ru-RU" w:eastAsia="ru-RU"/>
        </w:rPr>
        <w:t xml:space="preserve">, </w:t>
      </w:r>
      <w:fldSimple w:instr=" REF _Ref57839031 \r \h  \* MERGEFORMAT ">
        <w:r w:rsidR="00401F73" w:rsidRPr="00121041">
          <w:rPr>
            <w:lang w:val="ru-RU" w:eastAsia="ru-RU"/>
          </w:rPr>
          <w:t>50</w:t>
        </w:r>
      </w:fldSimple>
      <w:r w:rsidR="009D155E" w:rsidRPr="00121041">
        <w:rPr>
          <w:lang w:val="ru-RU" w:eastAsia="ru-RU"/>
        </w:rPr>
        <w:t>]</w:t>
      </w:r>
      <w:r w:rsidRPr="00121041">
        <w:rPr>
          <w:lang w:val="ru-RU" w:eastAsia="ru-RU"/>
        </w:rPr>
        <w:t>.</w:t>
      </w:r>
    </w:p>
    <w:p w:rsidR="00C131D6" w:rsidRPr="00121041" w:rsidRDefault="00C131D6" w:rsidP="008C5662">
      <w:pPr>
        <w:rPr>
          <w:lang w:val="ru-RU" w:eastAsia="ru-RU"/>
        </w:rPr>
      </w:pPr>
      <w:r w:rsidRPr="00121041">
        <w:rPr>
          <w:lang w:val="ru-RU" w:eastAsia="ru-RU"/>
        </w:rPr>
        <w:t xml:space="preserve">Тактична </w:t>
      </w:r>
      <w:proofErr w:type="gramStart"/>
      <w:r w:rsidRPr="00121041">
        <w:rPr>
          <w:lang w:val="ru-RU" w:eastAsia="ru-RU"/>
        </w:rPr>
        <w:t>п</w:t>
      </w:r>
      <w:proofErr w:type="gramEnd"/>
      <w:r w:rsidRPr="00121041">
        <w:rPr>
          <w:lang w:val="ru-RU" w:eastAsia="ru-RU"/>
        </w:rPr>
        <w:t>ідготовка туриста</w:t>
      </w:r>
      <w:r w:rsidR="00507639" w:rsidRPr="00121041">
        <w:rPr>
          <w:lang w:val="ru-RU" w:eastAsia="ru-RU"/>
        </w:rPr>
        <w:t xml:space="preserve"> складається з</w:t>
      </w:r>
      <w:r w:rsidR="002F4350" w:rsidRPr="00121041">
        <w:rPr>
          <w:lang w:val="ru-RU" w:eastAsia="ru-RU"/>
        </w:rPr>
        <w:t xml:space="preserve"> </w:t>
      </w:r>
      <w:r w:rsidRPr="00121041">
        <w:rPr>
          <w:lang w:val="ru-RU" w:eastAsia="ru-RU"/>
        </w:rPr>
        <w:t>групов</w:t>
      </w:r>
      <w:r w:rsidR="00507639" w:rsidRPr="00121041">
        <w:rPr>
          <w:lang w:val="ru-RU" w:eastAsia="ru-RU"/>
        </w:rPr>
        <w:t>ої</w:t>
      </w:r>
      <w:r w:rsidRPr="00121041">
        <w:rPr>
          <w:lang w:val="ru-RU" w:eastAsia="ru-RU"/>
        </w:rPr>
        <w:t xml:space="preserve"> тактичн</w:t>
      </w:r>
      <w:r w:rsidR="00507639" w:rsidRPr="00121041">
        <w:rPr>
          <w:lang w:val="ru-RU" w:eastAsia="ru-RU"/>
        </w:rPr>
        <w:t>ої підготовки і</w:t>
      </w:r>
      <w:r w:rsidRPr="00121041">
        <w:rPr>
          <w:lang w:val="ru-RU" w:eastAsia="ru-RU"/>
        </w:rPr>
        <w:t xml:space="preserve"> індивідуальн</w:t>
      </w:r>
      <w:r w:rsidR="00507639" w:rsidRPr="00121041">
        <w:rPr>
          <w:lang w:val="ru-RU" w:eastAsia="ru-RU"/>
        </w:rPr>
        <w:t>ої</w:t>
      </w:r>
      <w:r w:rsidRPr="00121041">
        <w:rPr>
          <w:lang w:val="ru-RU" w:eastAsia="ru-RU"/>
        </w:rPr>
        <w:t xml:space="preserve"> тактичн</w:t>
      </w:r>
      <w:r w:rsidR="00507639" w:rsidRPr="00121041">
        <w:rPr>
          <w:lang w:val="ru-RU" w:eastAsia="ru-RU"/>
        </w:rPr>
        <w:t>ої підготовки і складається з опанування таких питань, як:</w:t>
      </w:r>
      <w:r w:rsidRPr="00121041">
        <w:rPr>
          <w:lang w:val="ru-RU" w:eastAsia="ru-RU"/>
        </w:rPr>
        <w:t xml:space="preserve"> зміна плану походу; організація вимушених привалів; перерозподіл обов'язків між учасниками походу; зміна тактики і корегування з </w:t>
      </w:r>
      <w:proofErr w:type="gramStart"/>
      <w:r w:rsidRPr="00121041">
        <w:rPr>
          <w:lang w:val="ru-RU" w:eastAsia="ru-RU"/>
        </w:rPr>
        <w:t>р</w:t>
      </w:r>
      <w:proofErr w:type="gramEnd"/>
      <w:r w:rsidRPr="00121041">
        <w:rPr>
          <w:lang w:val="ru-RU" w:eastAsia="ru-RU"/>
        </w:rPr>
        <w:t>ізних причин: зміна погодних умов, травма або захворювання будь-кого з учасників, незадовільний (фізичний або психологічний) стан групи; індивідуальна тактична підготовка туриста; тактична підготовка учасника; розподіл власних сил; індивідуальне раціональне пересування; орієнтування на місцевості; індивідуальне здійснення страховки; індивідуальне здійснення самостраховки; індивідуальні дії у непередбачуваних ситуаціях</w:t>
      </w:r>
      <w:r w:rsidR="00507639" w:rsidRPr="00121041">
        <w:rPr>
          <w:lang w:val="ru-RU" w:eastAsia="ru-RU"/>
        </w:rPr>
        <w:t>.</w:t>
      </w:r>
      <w:r w:rsidRPr="00121041">
        <w:rPr>
          <w:lang w:val="ru-RU" w:eastAsia="ru-RU"/>
        </w:rPr>
        <w:t xml:space="preserve"> </w:t>
      </w:r>
    </w:p>
    <w:p w:rsidR="00CB73C0" w:rsidRPr="00121041" w:rsidRDefault="00C131D6" w:rsidP="008C5662">
      <w:pPr>
        <w:rPr>
          <w:lang w:val="ru-RU" w:eastAsia="ru-RU"/>
        </w:rPr>
      </w:pPr>
      <w:r w:rsidRPr="00121041">
        <w:rPr>
          <w:lang w:val="ru-RU" w:eastAsia="ru-RU"/>
        </w:rPr>
        <w:t xml:space="preserve">Психологічна </w:t>
      </w:r>
      <w:proofErr w:type="gramStart"/>
      <w:r w:rsidRPr="00121041">
        <w:rPr>
          <w:lang w:val="ru-RU" w:eastAsia="ru-RU"/>
        </w:rPr>
        <w:t>п</w:t>
      </w:r>
      <w:proofErr w:type="gramEnd"/>
      <w:r w:rsidRPr="00121041">
        <w:rPr>
          <w:lang w:val="ru-RU" w:eastAsia="ru-RU"/>
        </w:rPr>
        <w:t>ідготовка туриста: створення позитивного психологічного мікроклімату в групі; формування позитивних морально- вольових якостей; формуванням соціально-психологічного клімату в групі</w:t>
      </w:r>
      <w:r w:rsidR="00507639" w:rsidRPr="00121041">
        <w:rPr>
          <w:lang w:val="ru-RU" w:eastAsia="ru-RU"/>
        </w:rPr>
        <w:t xml:space="preserve">; підтримання дисципліни у групі; виховання особистісних якостей туриста: сміливість і рішучість, терплячість, наполегливість, ініціативність, дисциплінованість; регулювання психічного стану; прийоми зниження </w:t>
      </w:r>
      <w:proofErr w:type="gramStart"/>
      <w:r w:rsidR="00507639" w:rsidRPr="00121041">
        <w:rPr>
          <w:lang w:val="ru-RU" w:eastAsia="ru-RU"/>
        </w:rPr>
        <w:t>р</w:t>
      </w:r>
      <w:proofErr w:type="gramEnd"/>
      <w:r w:rsidR="00507639" w:rsidRPr="00121041">
        <w:rPr>
          <w:lang w:val="ru-RU" w:eastAsia="ru-RU"/>
        </w:rPr>
        <w:t>івня збудження з метою заспокоєння: 1) словесні самовпливи; 2) словесні впливи на групу; 3) вплив з боку керівника групи</w:t>
      </w:r>
      <w:r w:rsidR="005750D0" w:rsidRPr="00121041">
        <w:rPr>
          <w:lang w:val="ru-RU" w:eastAsia="ru-RU"/>
        </w:rPr>
        <w:t xml:space="preserve"> [</w:t>
      </w:r>
      <w:fldSimple w:instr=" REF _Ref57838803 \r \h  \* MERGEFORMAT ">
        <w:r w:rsidR="00401F73" w:rsidRPr="00121041">
          <w:rPr>
            <w:lang w:val="ru-RU" w:eastAsia="ru-RU"/>
          </w:rPr>
          <w:t>4</w:t>
        </w:r>
      </w:fldSimple>
      <w:r w:rsidR="005750D0" w:rsidRPr="00121041">
        <w:rPr>
          <w:lang w:val="ru-RU" w:eastAsia="ru-RU"/>
        </w:rPr>
        <w:t xml:space="preserve">, </w:t>
      </w:r>
      <w:fldSimple w:instr=" REF _Ref55422945 \r \h  \* MERGEFORMAT ">
        <w:r w:rsidR="00401F73" w:rsidRPr="00121041">
          <w:rPr>
            <w:lang w:val="ru-RU" w:eastAsia="ru-RU"/>
          </w:rPr>
          <w:t>15</w:t>
        </w:r>
      </w:fldSimple>
      <w:r w:rsidR="005750D0" w:rsidRPr="00121041">
        <w:rPr>
          <w:lang w:val="ru-RU" w:eastAsia="ru-RU"/>
        </w:rPr>
        <w:t xml:space="preserve">, </w:t>
      </w:r>
      <w:fldSimple w:instr=" REF _Ref57838809 \r \h  \* MERGEFORMAT ">
        <w:r w:rsidR="00401F73" w:rsidRPr="00121041">
          <w:rPr>
            <w:lang w:val="ru-RU" w:eastAsia="ru-RU"/>
          </w:rPr>
          <w:t>7</w:t>
        </w:r>
      </w:fldSimple>
      <w:r w:rsidR="005750D0" w:rsidRPr="00121041">
        <w:rPr>
          <w:lang w:val="ru-RU" w:eastAsia="ru-RU"/>
        </w:rPr>
        <w:t>]</w:t>
      </w:r>
      <w:r w:rsidR="00507639" w:rsidRPr="00121041">
        <w:rPr>
          <w:lang w:val="ru-RU" w:eastAsia="ru-RU"/>
        </w:rPr>
        <w:t>.</w:t>
      </w:r>
    </w:p>
    <w:p w:rsidR="00CB73C0" w:rsidRPr="00121041" w:rsidRDefault="00CB73C0" w:rsidP="008C5662">
      <w:pPr>
        <w:rPr>
          <w:lang w:val="ru-RU" w:eastAsia="ru-RU"/>
        </w:rPr>
      </w:pPr>
      <w:proofErr w:type="gramStart"/>
      <w:r w:rsidRPr="00121041">
        <w:rPr>
          <w:lang w:val="ru-RU" w:eastAsia="ru-RU"/>
        </w:rPr>
        <w:t>Орієнтування н</w:t>
      </w:r>
      <w:r w:rsidR="00B43C18" w:rsidRPr="00121041">
        <w:rPr>
          <w:lang w:val="ru-RU" w:eastAsia="ru-RU"/>
        </w:rPr>
        <w:t>а місцевості і робота з картами є предметом вивчення четвертого розділу дисципліни, для успішного опанування якої необхідним є вивчення таких питань, як: топографічні та спортивні карти; план і карта; масштаб топографічних карт; елементи змісту карти: населені пункти; гідрографія; рельєф; дорожня сітка;</w:t>
      </w:r>
      <w:proofErr w:type="gramEnd"/>
      <w:r w:rsidR="00B43C18" w:rsidRPr="00121041">
        <w:rPr>
          <w:lang w:val="ru-RU" w:eastAsia="ru-RU"/>
        </w:rPr>
        <w:t xml:space="preserve"> рослинний покрив; спеціальні кольори </w:t>
      </w:r>
      <w:r w:rsidR="00B43C18" w:rsidRPr="00121041">
        <w:rPr>
          <w:lang w:val="ru-RU" w:eastAsia="ru-RU"/>
        </w:rPr>
        <w:lastRenderedPageBreak/>
        <w:t xml:space="preserve">для маштабу; маштабування спортивних карт; чорно-білі і кольорові спортивні карти; визначення відстані і робота з компасом; помилки </w:t>
      </w:r>
      <w:proofErr w:type="gramStart"/>
      <w:r w:rsidR="00B43C18" w:rsidRPr="00121041">
        <w:rPr>
          <w:lang w:val="ru-RU" w:eastAsia="ru-RU"/>
        </w:rPr>
        <w:t>п</w:t>
      </w:r>
      <w:proofErr w:type="gramEnd"/>
      <w:r w:rsidR="00B43C18" w:rsidRPr="00121041">
        <w:rPr>
          <w:lang w:val="ru-RU" w:eastAsia="ru-RU"/>
        </w:rPr>
        <w:t xml:space="preserve">ід час роботи з компасом; орієнтування карти за компасом; співставлення карти з місцевістю; прийоми орієнтування карти: за компасом, лініями місцевості, місцевим предметам, небесним світилам; </w:t>
      </w:r>
      <w:proofErr w:type="gramStart"/>
      <w:r w:rsidR="00B43C18" w:rsidRPr="00121041">
        <w:rPr>
          <w:lang w:val="ru-RU" w:eastAsia="ru-RU"/>
        </w:rPr>
        <w:t>визначення відстані на карті; визначення відстані за кроками; визначення відстані за допомогою компасу;</w:t>
      </w:r>
      <w:r w:rsidR="008F71D1" w:rsidRPr="00121041">
        <w:rPr>
          <w:lang w:val="ru-RU" w:eastAsia="ru-RU"/>
        </w:rPr>
        <w:t xml:space="preserve"> </w:t>
      </w:r>
      <w:r w:rsidR="00B43C18" w:rsidRPr="00121041">
        <w:rPr>
          <w:lang w:val="ru-RU" w:eastAsia="ru-RU"/>
        </w:rPr>
        <w:t>умовні позначки спортивних карт; групи умовних позначень на спортивних картах; рельєф;</w:t>
      </w:r>
      <w:r w:rsidR="008F71D1" w:rsidRPr="00121041">
        <w:rPr>
          <w:lang w:val="ru-RU" w:eastAsia="ru-RU"/>
        </w:rPr>
        <w:t xml:space="preserve"> позначки дистанції; початок орієнтування; контрольний пункт; фініш; маркована ділянка; прохід, перехід; непридатна для руху дорога; заборонений для бігу район;</w:t>
      </w:r>
      <w:proofErr w:type="gramEnd"/>
      <w:r w:rsidR="008F71D1" w:rsidRPr="00121041">
        <w:rPr>
          <w:lang w:val="ru-RU" w:eastAsia="ru-RU"/>
        </w:rPr>
        <w:t xml:space="preserve"> лінії і </w:t>
      </w:r>
      <w:proofErr w:type="gramStart"/>
      <w:r w:rsidR="008F71D1" w:rsidRPr="00121041">
        <w:rPr>
          <w:lang w:val="ru-RU" w:eastAsia="ru-RU"/>
        </w:rPr>
        <w:t>стр</w:t>
      </w:r>
      <w:proofErr w:type="gramEnd"/>
      <w:r w:rsidR="008F71D1" w:rsidRPr="00121041">
        <w:rPr>
          <w:lang w:val="ru-RU" w:eastAsia="ru-RU"/>
        </w:rPr>
        <w:t xml:space="preserve">ілки магнітного меридіану; масштабні позначки; лінійні позначки; позамасштабні позначки; рух за картою; послідовність дій; вибір тактики руху до контрольних пунктів; комплексне читання карти; вимірювання довжини пройденого шляху; орієнтири для визначення точки стояння; вихід на навчальну дистанцію; рух за азимутом; визначення азимуту на заданий предмет; помилка </w:t>
      </w:r>
      <w:proofErr w:type="gramStart"/>
      <w:r w:rsidR="008F71D1" w:rsidRPr="00121041">
        <w:rPr>
          <w:lang w:val="ru-RU" w:eastAsia="ru-RU"/>
        </w:rPr>
        <w:t>п</w:t>
      </w:r>
      <w:proofErr w:type="gramEnd"/>
      <w:r w:rsidR="008F71D1" w:rsidRPr="00121041">
        <w:rPr>
          <w:lang w:val="ru-RU" w:eastAsia="ru-RU"/>
        </w:rPr>
        <w:t>ід час визначення азимуту</w:t>
      </w:r>
      <w:r w:rsidR="006669C2" w:rsidRPr="00121041">
        <w:rPr>
          <w:lang w:val="ru-RU" w:eastAsia="ru-RU"/>
        </w:rPr>
        <w:t xml:space="preserve"> [</w:t>
      </w:r>
      <w:fldSimple w:instr=" REF _Ref57853408 \r \h  \* MERGEFORMAT ">
        <w:r w:rsidR="00401F73" w:rsidRPr="00121041">
          <w:rPr>
            <w:lang w:val="ru-RU" w:eastAsia="ru-RU"/>
          </w:rPr>
          <w:t>6</w:t>
        </w:r>
      </w:fldSimple>
      <w:r w:rsidR="006669C2" w:rsidRPr="00121041">
        <w:rPr>
          <w:lang w:val="ru-RU" w:eastAsia="ru-RU"/>
        </w:rPr>
        <w:t xml:space="preserve">, </w:t>
      </w:r>
      <w:fldSimple w:instr=" REF _Ref57854083 \r \h  \* MERGEFORMAT ">
        <w:r w:rsidR="00401F73" w:rsidRPr="00121041">
          <w:rPr>
            <w:lang w:val="ru-RU" w:eastAsia="ru-RU"/>
          </w:rPr>
          <w:t>8</w:t>
        </w:r>
      </w:fldSimple>
      <w:r w:rsidR="006669C2" w:rsidRPr="00121041">
        <w:rPr>
          <w:lang w:val="ru-RU" w:eastAsia="ru-RU"/>
        </w:rPr>
        <w:t xml:space="preserve">, </w:t>
      </w:r>
      <w:fldSimple w:instr=" REF _Ref57856755 \r \h  \* MERGEFORMAT ">
        <w:r w:rsidR="00401F73" w:rsidRPr="00121041">
          <w:rPr>
            <w:lang w:val="ru-RU" w:eastAsia="ru-RU"/>
          </w:rPr>
          <w:t>9</w:t>
        </w:r>
      </w:fldSimple>
      <w:r w:rsidR="006669C2" w:rsidRPr="00121041">
        <w:rPr>
          <w:lang w:val="ru-RU" w:eastAsia="ru-RU"/>
        </w:rPr>
        <w:t xml:space="preserve">, </w:t>
      </w:r>
      <w:fldSimple w:instr=" REF _Ref57854070 \r \h  \* MERGEFORMAT ">
        <w:r w:rsidR="00401F73" w:rsidRPr="00121041">
          <w:rPr>
            <w:lang w:val="ru-RU" w:eastAsia="ru-RU"/>
          </w:rPr>
          <w:t>5</w:t>
        </w:r>
      </w:fldSimple>
      <w:r w:rsidR="006669C2" w:rsidRPr="00121041">
        <w:rPr>
          <w:lang w:val="ru-RU" w:eastAsia="ru-RU"/>
        </w:rPr>
        <w:t>]</w:t>
      </w:r>
      <w:r w:rsidR="008F71D1" w:rsidRPr="00121041">
        <w:rPr>
          <w:lang w:val="ru-RU" w:eastAsia="ru-RU"/>
        </w:rPr>
        <w:t>.</w:t>
      </w:r>
    </w:p>
    <w:p w:rsidR="00CB73C0" w:rsidRPr="00121041" w:rsidRDefault="00CB73C0" w:rsidP="008C5662">
      <w:pPr>
        <w:rPr>
          <w:lang w:val="ru-RU" w:eastAsia="ru-RU"/>
        </w:rPr>
      </w:pPr>
      <w:proofErr w:type="gramStart"/>
      <w:r w:rsidRPr="00121041">
        <w:rPr>
          <w:lang w:val="ru-RU" w:eastAsia="ru-RU"/>
        </w:rPr>
        <w:t>Тур</w:t>
      </w:r>
      <w:r w:rsidR="008F71D1" w:rsidRPr="00121041">
        <w:rPr>
          <w:lang w:val="ru-RU" w:eastAsia="ru-RU"/>
        </w:rPr>
        <w:t>истичні вузли і їх застосування:</w:t>
      </w:r>
      <w:r w:rsidRPr="00121041">
        <w:rPr>
          <w:lang w:val="ru-RU" w:eastAsia="ru-RU"/>
        </w:rPr>
        <w:t xml:space="preserve"> </w:t>
      </w:r>
      <w:r w:rsidR="008F71D1" w:rsidRPr="00121041">
        <w:rPr>
          <w:lang w:val="ru-RU" w:eastAsia="ru-RU"/>
        </w:rPr>
        <w:t>характеристика вузлів та їх застосування на практиці; характеристика вузлів; робочі вузли; допоміжні вузли; властивості вузлів: швидкість зав’язування, легкість розв’язування, здатність затягуватися, схильність до саморозв’язування при постійних і змінних навантаженнях, величина послаблення міцності мотузки в місці вузла;</w:t>
      </w:r>
      <w:proofErr w:type="gramEnd"/>
      <w:r w:rsidR="008F71D1" w:rsidRPr="00121041">
        <w:rPr>
          <w:lang w:val="ru-RU" w:eastAsia="ru-RU"/>
        </w:rPr>
        <w:t xml:space="preserve"> застосування; вузли для зв’язування мотузок однакової товщини; зустрічна вісімка; подвійний ткацький (грейпвайн) і зустрічний; вузли для зв’язування мотузок </w:t>
      </w:r>
      <w:proofErr w:type="gramStart"/>
      <w:r w:rsidR="008F71D1" w:rsidRPr="00121041">
        <w:rPr>
          <w:lang w:val="ru-RU" w:eastAsia="ru-RU"/>
        </w:rPr>
        <w:t>р</w:t>
      </w:r>
      <w:proofErr w:type="gramEnd"/>
      <w:r w:rsidR="008F71D1" w:rsidRPr="00121041">
        <w:rPr>
          <w:lang w:val="ru-RU" w:eastAsia="ru-RU"/>
        </w:rPr>
        <w:t xml:space="preserve">ізної товщини; академічний вузол; брамшкотовий вузол; вузли для кріплення мотузки на опорі; булинь; вузол удавка; вузол просте стремено; вузли для організації петлі на кінці мотузки; вузл провідник; провідник “вісімка”; вузол для організації подвійної петлі; подвійний провідник (заячі вуха); вузли для організації петлі на середині мотузки; </w:t>
      </w:r>
      <w:proofErr w:type="gramStart"/>
      <w:r w:rsidR="008F71D1" w:rsidRPr="00121041">
        <w:rPr>
          <w:lang w:val="ru-RU" w:eastAsia="ru-RU"/>
        </w:rPr>
        <w:t>австр</w:t>
      </w:r>
      <w:proofErr w:type="gramEnd"/>
      <w:r w:rsidR="008F71D1" w:rsidRPr="00121041">
        <w:rPr>
          <w:lang w:val="ru-RU" w:eastAsia="ru-RU"/>
        </w:rPr>
        <w:t>ійський (серединний) провідник; схоплюючі вузли; вузол бахмана; схоплюючий (прусик); австрійський схоплюючий</w:t>
      </w:r>
      <w:r w:rsidR="00487720" w:rsidRPr="00121041">
        <w:rPr>
          <w:lang w:val="ru-RU" w:eastAsia="ru-RU"/>
        </w:rPr>
        <w:t xml:space="preserve"> [</w:t>
      </w:r>
      <w:fldSimple w:instr=" REF _Ref57851771 \r \h  \* MERGEFORMAT ">
        <w:r w:rsidR="00401F73" w:rsidRPr="00121041">
          <w:rPr>
            <w:lang w:val="ru-RU" w:eastAsia="ru-RU"/>
          </w:rPr>
          <w:t>3</w:t>
        </w:r>
      </w:fldSimple>
      <w:r w:rsidR="00487720" w:rsidRPr="00121041">
        <w:rPr>
          <w:lang w:val="ru-RU" w:eastAsia="ru-RU"/>
        </w:rPr>
        <w:t xml:space="preserve">, </w:t>
      </w:r>
      <w:fldSimple w:instr=" REF _Ref55411413 \r \h  \* MERGEFORMAT ">
        <w:r w:rsidR="00401F73" w:rsidRPr="00121041">
          <w:rPr>
            <w:lang w:val="ru-RU" w:eastAsia="ru-RU"/>
          </w:rPr>
          <w:t>10</w:t>
        </w:r>
      </w:fldSimple>
      <w:r w:rsidR="00487720" w:rsidRPr="00121041">
        <w:rPr>
          <w:lang w:val="ru-RU" w:eastAsia="ru-RU"/>
        </w:rPr>
        <w:t>]</w:t>
      </w:r>
      <w:r w:rsidR="008F71D1" w:rsidRPr="00121041">
        <w:rPr>
          <w:lang w:val="ru-RU" w:eastAsia="ru-RU"/>
        </w:rPr>
        <w:t>.</w:t>
      </w:r>
    </w:p>
    <w:p w:rsidR="005772E3" w:rsidRPr="00121041" w:rsidRDefault="005772E3" w:rsidP="008C5662">
      <w:pPr>
        <w:rPr>
          <w:lang w:eastAsia="ru-RU"/>
        </w:rPr>
      </w:pPr>
      <w:r w:rsidRPr="00121041">
        <w:rPr>
          <w:lang w:eastAsia="ru-RU"/>
        </w:rPr>
        <w:lastRenderedPageBreak/>
        <w:t>Мет</w:t>
      </w:r>
      <w:r w:rsidR="008259AB" w:rsidRPr="00121041">
        <w:rPr>
          <w:lang w:eastAsia="ru-RU"/>
        </w:rPr>
        <w:t>ою</w:t>
      </w:r>
      <w:r w:rsidRPr="00121041">
        <w:rPr>
          <w:lang w:eastAsia="ru-RU"/>
        </w:rPr>
        <w:t xml:space="preserve"> навчальної практики зі спортивно-оздоровчого туризму </w:t>
      </w:r>
      <w:r w:rsidR="008259AB" w:rsidRPr="00121041">
        <w:rPr>
          <w:lang w:eastAsia="ru-RU"/>
        </w:rPr>
        <w:t xml:space="preserve">є </w:t>
      </w:r>
      <w:r w:rsidRPr="00121041">
        <w:rPr>
          <w:lang w:eastAsia="ru-RU"/>
        </w:rPr>
        <w:t>забезпеч</w:t>
      </w:r>
      <w:r w:rsidR="008259AB" w:rsidRPr="00121041">
        <w:rPr>
          <w:lang w:eastAsia="ru-RU"/>
        </w:rPr>
        <w:t>ення</w:t>
      </w:r>
      <w:r w:rsidRPr="00121041">
        <w:rPr>
          <w:lang w:eastAsia="ru-RU"/>
        </w:rPr>
        <w:t xml:space="preserve"> глибок</w:t>
      </w:r>
      <w:r w:rsidR="008259AB" w:rsidRPr="00121041">
        <w:rPr>
          <w:lang w:eastAsia="ru-RU"/>
        </w:rPr>
        <w:t>ої</w:t>
      </w:r>
      <w:r w:rsidRPr="00121041">
        <w:rPr>
          <w:lang w:eastAsia="ru-RU"/>
        </w:rPr>
        <w:t xml:space="preserve"> теоретичн</w:t>
      </w:r>
      <w:r w:rsidR="008259AB" w:rsidRPr="00121041">
        <w:rPr>
          <w:lang w:eastAsia="ru-RU"/>
        </w:rPr>
        <w:t>ої</w:t>
      </w:r>
      <w:r w:rsidRPr="00121041">
        <w:rPr>
          <w:lang w:eastAsia="ru-RU"/>
        </w:rPr>
        <w:t xml:space="preserve"> і практичн</w:t>
      </w:r>
      <w:r w:rsidR="008259AB" w:rsidRPr="00121041">
        <w:rPr>
          <w:lang w:eastAsia="ru-RU"/>
        </w:rPr>
        <w:t>ої</w:t>
      </w:r>
      <w:r w:rsidRPr="00121041">
        <w:rPr>
          <w:lang w:eastAsia="ru-RU"/>
        </w:rPr>
        <w:t xml:space="preserve"> підготовк</w:t>
      </w:r>
      <w:r w:rsidR="008259AB" w:rsidRPr="00121041">
        <w:rPr>
          <w:lang w:eastAsia="ru-RU"/>
        </w:rPr>
        <w:t>и</w:t>
      </w:r>
      <w:r w:rsidRPr="00121041">
        <w:rPr>
          <w:lang w:eastAsia="ru-RU"/>
        </w:rPr>
        <w:t xml:space="preserve"> студентів з питань організації проведення позашкільної роботи</w:t>
      </w:r>
      <w:r w:rsidR="008259AB" w:rsidRPr="00121041">
        <w:rPr>
          <w:lang w:eastAsia="ru-RU"/>
        </w:rPr>
        <w:t>,</w:t>
      </w:r>
      <w:r w:rsidRPr="00121041">
        <w:rPr>
          <w:lang w:eastAsia="ru-RU"/>
        </w:rPr>
        <w:t xml:space="preserve"> а також організації спортивно-оздоровчого туризму. Цілеспрямоване вивчення природи, населення і господарства рідного краю під керівництвом викладачів, методистів, керівників станції юних туристів</w:t>
      </w:r>
      <w:r w:rsidR="008259AB" w:rsidRPr="00121041">
        <w:rPr>
          <w:lang w:eastAsia="ru-RU"/>
        </w:rPr>
        <w:t xml:space="preserve">, </w:t>
      </w:r>
      <w:r w:rsidRPr="00121041">
        <w:rPr>
          <w:lang w:eastAsia="ru-RU"/>
        </w:rPr>
        <w:t>прищеплення інтересу до пізнання нового, формування вміння та навичок, сприйняття фундаментального вивчення природи, населення, історії, господарства своєї місцевості, осмислення закономірностей розвитку природи та суспільства на місцевому матеріалі</w:t>
      </w:r>
      <w:r w:rsidR="005C5030" w:rsidRPr="00121041">
        <w:rPr>
          <w:lang w:eastAsia="ru-RU"/>
        </w:rPr>
        <w:t xml:space="preserve"> [</w:t>
      </w:r>
      <w:fldSimple w:instr=" REF _Ref57856755 \r \h  \* MERGEFORMAT ">
        <w:r w:rsidR="00401F73" w:rsidRPr="00121041">
          <w:rPr>
            <w:lang w:eastAsia="ru-RU"/>
          </w:rPr>
          <w:t>9</w:t>
        </w:r>
      </w:fldSimple>
      <w:r w:rsidR="005C5030" w:rsidRPr="00121041">
        <w:rPr>
          <w:lang w:eastAsia="ru-RU"/>
        </w:rPr>
        <w:t>]</w:t>
      </w:r>
      <w:r w:rsidRPr="00121041">
        <w:rPr>
          <w:lang w:eastAsia="ru-RU"/>
        </w:rPr>
        <w:t>.</w:t>
      </w:r>
    </w:p>
    <w:p w:rsidR="005772E3" w:rsidRPr="00121041" w:rsidRDefault="005772E3" w:rsidP="008C5662">
      <w:pPr>
        <w:rPr>
          <w:lang w:eastAsia="ru-RU"/>
        </w:rPr>
      </w:pPr>
      <w:r w:rsidRPr="00121041">
        <w:rPr>
          <w:lang w:eastAsia="ru-RU"/>
        </w:rPr>
        <w:t>Завдання навчальної практики зі спортивно-оздоровчого туризму (табірного збору):</w:t>
      </w:r>
    </w:p>
    <w:p w:rsidR="005772E3" w:rsidRPr="00121041" w:rsidRDefault="005772E3" w:rsidP="008C5662">
      <w:pPr>
        <w:rPr>
          <w:lang w:eastAsia="ru-RU"/>
        </w:rPr>
      </w:pPr>
      <w:r w:rsidRPr="00121041">
        <w:rPr>
          <w:lang w:eastAsia="ru-RU"/>
        </w:rPr>
        <w:t>-</w:t>
      </w:r>
      <w:r w:rsidRPr="00121041">
        <w:rPr>
          <w:lang w:eastAsia="ru-RU"/>
        </w:rPr>
        <w:tab/>
        <w:t>розвиток професійного інтересу у студентів до зазначеної сфери діяльності;</w:t>
      </w:r>
    </w:p>
    <w:p w:rsidR="005772E3" w:rsidRPr="00121041" w:rsidRDefault="005772E3" w:rsidP="008C5662">
      <w:pPr>
        <w:rPr>
          <w:lang w:eastAsia="ru-RU"/>
        </w:rPr>
      </w:pPr>
      <w:r w:rsidRPr="00121041">
        <w:rPr>
          <w:lang w:eastAsia="ru-RU"/>
        </w:rPr>
        <w:t>-</w:t>
      </w:r>
      <w:r w:rsidRPr="00121041">
        <w:rPr>
          <w:lang w:eastAsia="ru-RU"/>
        </w:rPr>
        <w:tab/>
        <w:t>формування у студентів науково-обґрунтованих поглядів і переконань, знань. умінь, навиків, необхідних для майбутньої професійної діяльності в сфері фізичної культури по напрямку спортивний туризм;</w:t>
      </w:r>
    </w:p>
    <w:p w:rsidR="005772E3" w:rsidRPr="00121041" w:rsidRDefault="005772E3" w:rsidP="008C5662">
      <w:pPr>
        <w:rPr>
          <w:lang w:eastAsia="ru-RU"/>
        </w:rPr>
      </w:pPr>
      <w:r w:rsidRPr="00121041">
        <w:rPr>
          <w:lang w:eastAsia="ru-RU"/>
        </w:rPr>
        <w:t>-</w:t>
      </w:r>
      <w:r w:rsidRPr="00121041">
        <w:rPr>
          <w:lang w:eastAsia="ru-RU"/>
        </w:rPr>
        <w:tab/>
        <w:t>засвоїти методику організації і проведення туристичних походів, екскурсій, спортивних змагань, тощо;</w:t>
      </w:r>
    </w:p>
    <w:p w:rsidR="005772E3" w:rsidRPr="00121041" w:rsidRDefault="005772E3" w:rsidP="008C5662">
      <w:pPr>
        <w:rPr>
          <w:lang w:eastAsia="ru-RU"/>
        </w:rPr>
      </w:pPr>
      <w:r w:rsidRPr="00121041">
        <w:rPr>
          <w:lang w:eastAsia="ru-RU"/>
        </w:rPr>
        <w:t>-</w:t>
      </w:r>
      <w:r w:rsidRPr="00121041">
        <w:rPr>
          <w:lang w:eastAsia="ru-RU"/>
        </w:rPr>
        <w:tab/>
        <w:t>удосконалення спортивно-педагогічної майстерності в спортивних видах туризму.</w:t>
      </w:r>
    </w:p>
    <w:p w:rsidR="005772E3" w:rsidRPr="00121041" w:rsidRDefault="005772E3" w:rsidP="008C5662">
      <w:pPr>
        <w:rPr>
          <w:lang w:eastAsia="ru-RU"/>
        </w:rPr>
      </w:pPr>
      <w:r w:rsidRPr="00121041">
        <w:rPr>
          <w:lang w:eastAsia="ru-RU"/>
        </w:rPr>
        <w:t>Надати студентам знання, вміння та навички, необхідні:</w:t>
      </w:r>
    </w:p>
    <w:p w:rsidR="005772E3" w:rsidRPr="00121041" w:rsidRDefault="005772E3" w:rsidP="008C5662">
      <w:pPr>
        <w:rPr>
          <w:lang w:eastAsia="ru-RU"/>
        </w:rPr>
      </w:pPr>
      <w:r w:rsidRPr="00121041">
        <w:rPr>
          <w:lang w:eastAsia="ru-RU"/>
        </w:rPr>
        <w:t>-</w:t>
      </w:r>
      <w:r w:rsidRPr="00121041">
        <w:rPr>
          <w:lang w:eastAsia="ru-RU"/>
        </w:rPr>
        <w:tab/>
        <w:t>для роботи з туристичною групою в умовах природного середовища на марш- рутах різної категорії складності з урахуванням вікових, фізичних та інших особ- ливостей учасників;</w:t>
      </w:r>
    </w:p>
    <w:p w:rsidR="005772E3" w:rsidRPr="00121041" w:rsidRDefault="005772E3" w:rsidP="008C5662">
      <w:pPr>
        <w:rPr>
          <w:lang w:eastAsia="ru-RU"/>
        </w:rPr>
      </w:pPr>
      <w:r w:rsidRPr="00121041">
        <w:rPr>
          <w:lang w:eastAsia="ru-RU"/>
        </w:rPr>
        <w:t>-</w:t>
      </w:r>
      <w:r w:rsidRPr="00121041">
        <w:rPr>
          <w:lang w:eastAsia="ru-RU"/>
        </w:rPr>
        <w:tab/>
        <w:t>для забезпечення безпеки туристських заходів;</w:t>
      </w:r>
    </w:p>
    <w:p w:rsidR="005772E3" w:rsidRPr="00121041" w:rsidRDefault="005772E3" w:rsidP="008C5662">
      <w:pPr>
        <w:rPr>
          <w:lang w:eastAsia="ru-RU"/>
        </w:rPr>
      </w:pPr>
      <w:r w:rsidRPr="00121041">
        <w:rPr>
          <w:lang w:eastAsia="ru-RU"/>
        </w:rPr>
        <w:t>-</w:t>
      </w:r>
      <w:r w:rsidRPr="00121041">
        <w:rPr>
          <w:lang w:eastAsia="ru-RU"/>
        </w:rPr>
        <w:tab/>
        <w:t>для підготовки людини до виживання в складних та екстремальних природних ситуаціях;</w:t>
      </w:r>
    </w:p>
    <w:p w:rsidR="005772E3" w:rsidRPr="00121041" w:rsidRDefault="005772E3" w:rsidP="008C5662">
      <w:pPr>
        <w:rPr>
          <w:lang w:eastAsia="ru-RU"/>
        </w:rPr>
      </w:pPr>
      <w:r w:rsidRPr="00121041">
        <w:rPr>
          <w:lang w:eastAsia="ru-RU"/>
        </w:rPr>
        <w:t>-</w:t>
      </w:r>
      <w:r w:rsidRPr="00121041">
        <w:rPr>
          <w:lang w:eastAsia="ru-RU"/>
        </w:rPr>
        <w:tab/>
        <w:t>для підготовки та проведення туристських змагань.</w:t>
      </w:r>
    </w:p>
    <w:p w:rsidR="005772E3" w:rsidRPr="00121041" w:rsidRDefault="005772E3" w:rsidP="008C5662">
      <w:pPr>
        <w:rPr>
          <w:lang w:eastAsia="ru-RU"/>
        </w:rPr>
      </w:pPr>
      <w:r w:rsidRPr="00121041">
        <w:rPr>
          <w:lang w:eastAsia="ru-RU"/>
        </w:rPr>
        <w:lastRenderedPageBreak/>
        <w:t>Згідно з вимогами освітньо-професійної програми студенти повинні досягти таких результатів навчання (компетентностей):</w:t>
      </w:r>
    </w:p>
    <w:p w:rsidR="005772E3" w:rsidRPr="00121041" w:rsidRDefault="005772E3" w:rsidP="008C5662">
      <w:pPr>
        <w:rPr>
          <w:lang w:eastAsia="ru-RU"/>
        </w:rPr>
      </w:pPr>
      <w:r w:rsidRPr="00121041">
        <w:rPr>
          <w:lang w:eastAsia="ru-RU"/>
        </w:rPr>
        <w:t>Інтегральна компетентність:</w:t>
      </w:r>
    </w:p>
    <w:p w:rsidR="005772E3" w:rsidRPr="00121041" w:rsidRDefault="005772E3" w:rsidP="008C5662">
      <w:pPr>
        <w:rPr>
          <w:lang w:eastAsia="ru-RU"/>
        </w:rPr>
      </w:pPr>
      <w:r w:rsidRPr="00121041">
        <w:rPr>
          <w:lang w:eastAsia="ru-RU"/>
        </w:rPr>
        <w:t>•</w:t>
      </w:r>
      <w:r w:rsidRPr="00121041">
        <w:rPr>
          <w:lang w:eastAsia="ru-RU"/>
        </w:rPr>
        <w:tab/>
        <w:t>здатність розв’язувати складні спеціалізовані завдання та практичні проблеми у сфері фізичної культури і спорту або у процесі навчання, що передбачає застосування теорій та методів наук з фізичного виховання і спорту, та характеризується комплексністю та невизначеністю умов.</w:t>
      </w:r>
    </w:p>
    <w:p w:rsidR="005772E3" w:rsidRPr="00121041" w:rsidRDefault="005772E3" w:rsidP="008C5662">
      <w:pPr>
        <w:rPr>
          <w:lang w:eastAsia="ru-RU"/>
        </w:rPr>
      </w:pPr>
      <w:r w:rsidRPr="00121041">
        <w:rPr>
          <w:lang w:eastAsia="ru-RU"/>
        </w:rPr>
        <w:t>Загальні компетентності:</w:t>
      </w:r>
    </w:p>
    <w:p w:rsidR="005772E3" w:rsidRPr="00121041" w:rsidRDefault="005772E3" w:rsidP="008C5662">
      <w:pPr>
        <w:rPr>
          <w:lang w:eastAsia="ru-RU"/>
        </w:rPr>
      </w:pPr>
      <w:r w:rsidRPr="00121041">
        <w:rPr>
          <w:lang w:eastAsia="ru-RU"/>
        </w:rPr>
        <w:t>•</w:t>
      </w:r>
      <w:r w:rsidRPr="00121041">
        <w:rPr>
          <w:lang w:eastAsia="ru-RU"/>
        </w:rPr>
        <w:tab/>
        <w:t>здатність вчитися та оволодівати сучасними знаннями;</w:t>
      </w:r>
    </w:p>
    <w:p w:rsidR="005772E3" w:rsidRPr="00121041" w:rsidRDefault="005772E3" w:rsidP="008C5662">
      <w:pPr>
        <w:rPr>
          <w:lang w:eastAsia="ru-RU"/>
        </w:rPr>
      </w:pPr>
      <w:r w:rsidRPr="00121041">
        <w:rPr>
          <w:lang w:eastAsia="ru-RU"/>
        </w:rPr>
        <w:t>•</w:t>
      </w:r>
      <w:r w:rsidRPr="00121041">
        <w:rPr>
          <w:lang w:eastAsia="ru-RU"/>
        </w:rPr>
        <w:tab/>
        <w:t>здатність реалізовувати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w:t>
      </w:r>
    </w:p>
    <w:p w:rsidR="005772E3" w:rsidRPr="00121041" w:rsidRDefault="005772E3" w:rsidP="008C5662">
      <w:pPr>
        <w:rPr>
          <w:lang w:eastAsia="ru-RU"/>
        </w:rPr>
      </w:pPr>
      <w:r w:rsidRPr="00121041">
        <w:rPr>
          <w:lang w:eastAsia="ru-RU"/>
        </w:rPr>
        <w:t>•</w:t>
      </w:r>
      <w:r w:rsidRPr="00121041">
        <w:rPr>
          <w:lang w:eastAsia="ru-RU"/>
        </w:rPr>
        <w:tab/>
        <w:t>здатність зберігати та приумножувати моральні, культурні, наукові цінності і приумножувати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w:t>
      </w:r>
    </w:p>
    <w:p w:rsidR="005772E3" w:rsidRPr="00121041" w:rsidRDefault="005772E3" w:rsidP="008C5662">
      <w:pPr>
        <w:rPr>
          <w:lang w:eastAsia="ru-RU"/>
        </w:rPr>
      </w:pPr>
      <w:r w:rsidRPr="00121041">
        <w:rPr>
          <w:lang w:eastAsia="ru-RU"/>
        </w:rPr>
        <w:t>•</w:t>
      </w:r>
      <w:r w:rsidRPr="00121041">
        <w:rPr>
          <w:lang w:eastAsia="ru-RU"/>
        </w:rPr>
        <w:tab/>
        <w:t>здатність працювати в команді;</w:t>
      </w:r>
    </w:p>
    <w:p w:rsidR="005772E3" w:rsidRPr="00121041" w:rsidRDefault="005772E3" w:rsidP="008C5662">
      <w:pPr>
        <w:rPr>
          <w:lang w:eastAsia="ru-RU"/>
        </w:rPr>
      </w:pPr>
      <w:r w:rsidRPr="00121041">
        <w:rPr>
          <w:lang w:eastAsia="ru-RU"/>
        </w:rPr>
        <w:t>•</w:t>
      </w:r>
      <w:r w:rsidRPr="00121041">
        <w:rPr>
          <w:lang w:eastAsia="ru-RU"/>
        </w:rPr>
        <w:tab/>
        <w:t>здатність планувати та управляти часом;</w:t>
      </w:r>
    </w:p>
    <w:p w:rsidR="005772E3" w:rsidRPr="00121041" w:rsidRDefault="005772E3" w:rsidP="008C5662">
      <w:pPr>
        <w:rPr>
          <w:lang w:eastAsia="ru-RU"/>
        </w:rPr>
      </w:pPr>
      <w:r w:rsidRPr="00121041">
        <w:rPr>
          <w:lang w:eastAsia="ru-RU"/>
        </w:rPr>
        <w:t>•</w:t>
      </w:r>
      <w:r w:rsidRPr="00121041">
        <w:rPr>
          <w:lang w:eastAsia="ru-RU"/>
        </w:rPr>
        <w:tab/>
        <w:t>здатність спілкуватися державною мовою як усно, так і письмово;</w:t>
      </w:r>
    </w:p>
    <w:p w:rsidR="005772E3" w:rsidRPr="00121041" w:rsidRDefault="005772E3" w:rsidP="008C5662">
      <w:pPr>
        <w:rPr>
          <w:lang w:eastAsia="ru-RU"/>
        </w:rPr>
      </w:pPr>
      <w:r w:rsidRPr="00121041">
        <w:rPr>
          <w:lang w:eastAsia="ru-RU"/>
        </w:rPr>
        <w:t>•</w:t>
      </w:r>
      <w:r w:rsidRPr="00121041">
        <w:rPr>
          <w:lang w:eastAsia="ru-RU"/>
        </w:rPr>
        <w:tab/>
        <w:t>навички використання інформаційних і комунікаційних технологі;</w:t>
      </w:r>
    </w:p>
    <w:p w:rsidR="005772E3" w:rsidRPr="00121041" w:rsidRDefault="005772E3" w:rsidP="008C5662">
      <w:pPr>
        <w:rPr>
          <w:lang w:eastAsia="ru-RU"/>
        </w:rPr>
      </w:pPr>
      <w:r w:rsidRPr="00121041">
        <w:rPr>
          <w:lang w:eastAsia="ru-RU"/>
        </w:rPr>
        <w:t>•</w:t>
      </w:r>
      <w:r w:rsidRPr="00121041">
        <w:rPr>
          <w:lang w:eastAsia="ru-RU"/>
        </w:rPr>
        <w:tab/>
        <w:t>навички міжособистісної взаємодії;</w:t>
      </w:r>
    </w:p>
    <w:p w:rsidR="005772E3" w:rsidRPr="00121041" w:rsidRDefault="005772E3" w:rsidP="008C5662">
      <w:pPr>
        <w:rPr>
          <w:lang w:eastAsia="ru-RU"/>
        </w:rPr>
      </w:pPr>
      <w:r w:rsidRPr="00121041">
        <w:rPr>
          <w:lang w:eastAsia="ru-RU"/>
        </w:rPr>
        <w:t>•</w:t>
      </w:r>
      <w:r w:rsidRPr="00121041">
        <w:rPr>
          <w:lang w:eastAsia="ru-RU"/>
        </w:rPr>
        <w:tab/>
        <w:t>здатність бути критичним і самокритичним;</w:t>
      </w:r>
    </w:p>
    <w:p w:rsidR="005772E3" w:rsidRPr="00121041" w:rsidRDefault="005772E3" w:rsidP="008C5662">
      <w:pPr>
        <w:rPr>
          <w:lang w:eastAsia="ru-RU"/>
        </w:rPr>
      </w:pPr>
      <w:r w:rsidRPr="00121041">
        <w:rPr>
          <w:lang w:eastAsia="ru-RU"/>
        </w:rPr>
        <w:t>•</w:t>
      </w:r>
      <w:r w:rsidRPr="00121041">
        <w:rPr>
          <w:lang w:eastAsia="ru-RU"/>
        </w:rPr>
        <w:tab/>
        <w:t>здатність діяти на основі етичних міркувань (мотивів);</w:t>
      </w:r>
    </w:p>
    <w:p w:rsidR="005772E3" w:rsidRPr="00121041" w:rsidRDefault="005772E3" w:rsidP="008C5662">
      <w:pPr>
        <w:rPr>
          <w:lang w:eastAsia="ru-RU"/>
        </w:rPr>
      </w:pPr>
      <w:r w:rsidRPr="00121041">
        <w:rPr>
          <w:lang w:eastAsia="ru-RU"/>
        </w:rPr>
        <w:t>•</w:t>
      </w:r>
      <w:r w:rsidRPr="00121041">
        <w:rPr>
          <w:lang w:eastAsia="ru-RU"/>
        </w:rPr>
        <w:tab/>
        <w:t>здатність застосовувати знання у практичних ситуаціях.</w:t>
      </w:r>
    </w:p>
    <w:p w:rsidR="005772E3" w:rsidRPr="00121041" w:rsidRDefault="005772E3" w:rsidP="008C5662">
      <w:pPr>
        <w:rPr>
          <w:lang w:eastAsia="ru-RU"/>
        </w:rPr>
      </w:pPr>
      <w:r w:rsidRPr="00121041">
        <w:rPr>
          <w:lang w:eastAsia="ru-RU"/>
        </w:rPr>
        <w:t>Спеціальні (фахові, предметні):</w:t>
      </w:r>
    </w:p>
    <w:p w:rsidR="005772E3" w:rsidRPr="00121041" w:rsidRDefault="005772E3" w:rsidP="008C5662">
      <w:pPr>
        <w:rPr>
          <w:lang w:eastAsia="ru-RU"/>
        </w:rPr>
      </w:pPr>
      <w:r w:rsidRPr="00121041">
        <w:rPr>
          <w:lang w:eastAsia="ru-RU"/>
        </w:rPr>
        <w:lastRenderedPageBreak/>
        <w:t>•</w:t>
      </w:r>
      <w:r w:rsidRPr="00121041">
        <w:rPr>
          <w:lang w:eastAsia="ru-RU"/>
        </w:rPr>
        <w:tab/>
        <w:t>здатність забезпечувати формування фізичної культури особистості;</w:t>
      </w:r>
    </w:p>
    <w:p w:rsidR="005772E3" w:rsidRPr="00121041" w:rsidRDefault="005772E3" w:rsidP="008C5662">
      <w:pPr>
        <w:rPr>
          <w:lang w:eastAsia="ru-RU"/>
        </w:rPr>
      </w:pPr>
      <w:r w:rsidRPr="00121041">
        <w:rPr>
          <w:lang w:eastAsia="ru-RU"/>
        </w:rPr>
        <w:t>•</w:t>
      </w:r>
      <w:r w:rsidRPr="00121041">
        <w:rPr>
          <w:lang w:eastAsia="ru-RU"/>
        </w:rPr>
        <w:tab/>
        <w:t>здатність до самостійно аналізу й узагальнення отриманих результатів для надання конкретних рекомендацій і прогнозів;</w:t>
      </w:r>
    </w:p>
    <w:p w:rsidR="005772E3" w:rsidRPr="00121041" w:rsidRDefault="005772E3" w:rsidP="008C5662">
      <w:pPr>
        <w:rPr>
          <w:lang w:eastAsia="ru-RU"/>
        </w:rPr>
      </w:pPr>
      <w:r w:rsidRPr="00121041">
        <w:rPr>
          <w:lang w:eastAsia="ru-RU"/>
        </w:rPr>
        <w:t>•</w:t>
      </w:r>
      <w:r w:rsidRPr="00121041">
        <w:rPr>
          <w:lang w:eastAsia="ru-RU"/>
        </w:rPr>
        <w:tab/>
        <w:t>здатність до організації оздоровчо-рекреаційної рухової активності різних груп населення;</w:t>
      </w:r>
    </w:p>
    <w:p w:rsidR="005772E3" w:rsidRPr="00121041" w:rsidRDefault="005772E3" w:rsidP="008C5662">
      <w:pPr>
        <w:rPr>
          <w:lang w:eastAsia="ru-RU"/>
        </w:rPr>
      </w:pPr>
      <w:r w:rsidRPr="00121041">
        <w:rPr>
          <w:lang w:eastAsia="ru-RU"/>
        </w:rPr>
        <w:t>•</w:t>
      </w:r>
      <w:r w:rsidRPr="00121041">
        <w:rPr>
          <w:lang w:eastAsia="ru-RU"/>
        </w:rPr>
        <w:tab/>
        <w:t>здатність зміцнювати здоров’я людини шляхом використання рухової активності, раціонального харчування та інших чинників здорового способу життя;</w:t>
      </w:r>
    </w:p>
    <w:p w:rsidR="005772E3" w:rsidRPr="00121041" w:rsidRDefault="005772E3" w:rsidP="008C5662">
      <w:pPr>
        <w:rPr>
          <w:lang w:eastAsia="ru-RU"/>
        </w:rPr>
      </w:pPr>
      <w:r w:rsidRPr="00121041">
        <w:rPr>
          <w:lang w:eastAsia="ru-RU"/>
        </w:rPr>
        <w:t>•</w:t>
      </w:r>
      <w:r w:rsidRPr="00121041">
        <w:rPr>
          <w:lang w:eastAsia="ru-RU"/>
        </w:rPr>
        <w:tab/>
        <w:t>здатність застосовувати знання про будову та функціонування організму людини;</w:t>
      </w:r>
    </w:p>
    <w:p w:rsidR="005772E3" w:rsidRPr="00121041" w:rsidRDefault="005772E3" w:rsidP="008C5662">
      <w:pPr>
        <w:rPr>
          <w:lang w:eastAsia="ru-RU"/>
        </w:rPr>
      </w:pPr>
      <w:r w:rsidRPr="00121041">
        <w:rPr>
          <w:lang w:eastAsia="ru-RU"/>
        </w:rPr>
        <w:t>•</w:t>
      </w:r>
      <w:r w:rsidRPr="00121041">
        <w:rPr>
          <w:lang w:eastAsia="ru-RU"/>
        </w:rPr>
        <w:tab/>
        <w:t>здатність використовувати спортивні споруди, спеціальне обладнання та інвентар;</w:t>
      </w:r>
    </w:p>
    <w:p w:rsidR="005772E3" w:rsidRPr="00121041" w:rsidRDefault="005772E3" w:rsidP="008C5662">
      <w:pPr>
        <w:rPr>
          <w:lang w:eastAsia="ru-RU"/>
        </w:rPr>
      </w:pPr>
      <w:r w:rsidRPr="00121041">
        <w:rPr>
          <w:lang w:eastAsia="ru-RU"/>
        </w:rPr>
        <w:t>•</w:t>
      </w:r>
      <w:r w:rsidRPr="00121041">
        <w:rPr>
          <w:lang w:eastAsia="ru-RU"/>
        </w:rPr>
        <w:tab/>
        <w:t>здатність застосовувати сучасні технології управління суб’єктами сфери фізичної культури і спорту;</w:t>
      </w:r>
    </w:p>
    <w:p w:rsidR="005772E3" w:rsidRPr="00121041" w:rsidRDefault="005772E3" w:rsidP="008C5662">
      <w:pPr>
        <w:rPr>
          <w:lang w:eastAsia="ru-RU"/>
        </w:rPr>
      </w:pPr>
      <w:r w:rsidRPr="00121041">
        <w:rPr>
          <w:lang w:eastAsia="ru-RU"/>
        </w:rPr>
        <w:t>•</w:t>
      </w:r>
      <w:r w:rsidRPr="00121041">
        <w:rPr>
          <w:lang w:eastAsia="ru-RU"/>
        </w:rPr>
        <w:tab/>
        <w:t>здатність до безперервного професійного розвитку;</w:t>
      </w:r>
    </w:p>
    <w:p w:rsidR="005772E3" w:rsidRPr="00121041" w:rsidRDefault="005772E3" w:rsidP="008C5662">
      <w:pPr>
        <w:rPr>
          <w:lang w:eastAsia="ru-RU"/>
        </w:rPr>
      </w:pPr>
      <w:r w:rsidRPr="00121041">
        <w:rPr>
          <w:lang w:eastAsia="ru-RU"/>
        </w:rPr>
        <w:t>•</w:t>
      </w:r>
      <w:r w:rsidRPr="00121041">
        <w:rPr>
          <w:lang w:eastAsia="ru-RU"/>
        </w:rPr>
        <w:tab/>
        <w:t>здатність складати плани проведення туристських походів;</w:t>
      </w:r>
    </w:p>
    <w:p w:rsidR="005772E3" w:rsidRPr="00121041" w:rsidRDefault="005772E3" w:rsidP="008C5662">
      <w:pPr>
        <w:rPr>
          <w:lang w:eastAsia="ru-RU"/>
        </w:rPr>
      </w:pPr>
      <w:r w:rsidRPr="00121041">
        <w:rPr>
          <w:lang w:eastAsia="ru-RU"/>
        </w:rPr>
        <w:t>•</w:t>
      </w:r>
      <w:r w:rsidRPr="00121041">
        <w:rPr>
          <w:lang w:eastAsia="ru-RU"/>
        </w:rPr>
        <w:tab/>
        <w:t>здатність організовувати походи та екскурсії;</w:t>
      </w:r>
    </w:p>
    <w:p w:rsidR="005772E3" w:rsidRPr="00121041" w:rsidRDefault="005772E3" w:rsidP="008C5662">
      <w:pPr>
        <w:rPr>
          <w:lang w:eastAsia="ru-RU"/>
        </w:rPr>
      </w:pPr>
      <w:r w:rsidRPr="00121041">
        <w:rPr>
          <w:lang w:eastAsia="ru-RU"/>
        </w:rPr>
        <w:t>•</w:t>
      </w:r>
      <w:r w:rsidRPr="00121041">
        <w:rPr>
          <w:lang w:eastAsia="ru-RU"/>
        </w:rPr>
        <w:tab/>
        <w:t>здатність орієнтуватися на місцевості;</w:t>
      </w:r>
    </w:p>
    <w:p w:rsidR="005772E3" w:rsidRPr="00121041" w:rsidRDefault="005772E3" w:rsidP="008C5662">
      <w:pPr>
        <w:rPr>
          <w:lang w:eastAsia="ru-RU"/>
        </w:rPr>
      </w:pPr>
      <w:r w:rsidRPr="00121041">
        <w:rPr>
          <w:lang w:eastAsia="ru-RU"/>
        </w:rPr>
        <w:t>•</w:t>
      </w:r>
      <w:r w:rsidRPr="00121041">
        <w:rPr>
          <w:lang w:eastAsia="ru-RU"/>
        </w:rPr>
        <w:tab/>
        <w:t>здатність виконувати правила безпеки;</w:t>
      </w:r>
    </w:p>
    <w:p w:rsidR="005772E3" w:rsidRPr="00121041" w:rsidRDefault="005772E3" w:rsidP="008C5662">
      <w:pPr>
        <w:rPr>
          <w:lang w:eastAsia="ru-RU"/>
        </w:rPr>
      </w:pPr>
      <w:r w:rsidRPr="00121041">
        <w:rPr>
          <w:lang w:eastAsia="ru-RU"/>
        </w:rPr>
        <w:t>•</w:t>
      </w:r>
      <w:r w:rsidRPr="00121041">
        <w:rPr>
          <w:lang w:eastAsia="ru-RU"/>
        </w:rPr>
        <w:tab/>
        <w:t>навички розпалювати багаття з природного матеріалу;</w:t>
      </w:r>
    </w:p>
    <w:p w:rsidR="005772E3" w:rsidRPr="00121041" w:rsidRDefault="005772E3" w:rsidP="008C5662">
      <w:pPr>
        <w:rPr>
          <w:lang w:eastAsia="ru-RU"/>
        </w:rPr>
      </w:pPr>
      <w:r w:rsidRPr="00121041">
        <w:rPr>
          <w:lang w:eastAsia="ru-RU"/>
        </w:rPr>
        <w:t>•</w:t>
      </w:r>
      <w:r w:rsidRPr="00121041">
        <w:rPr>
          <w:lang w:eastAsia="ru-RU"/>
        </w:rPr>
        <w:tab/>
        <w:t>здатність вирішувати практичні завдання організаційної педагогічної і науково- методичної роботи з туризму;</w:t>
      </w:r>
    </w:p>
    <w:p w:rsidR="005772E3" w:rsidRPr="00121041" w:rsidRDefault="005772E3" w:rsidP="008C5662">
      <w:pPr>
        <w:rPr>
          <w:lang w:eastAsia="ru-RU"/>
        </w:rPr>
      </w:pPr>
      <w:r w:rsidRPr="00121041">
        <w:rPr>
          <w:lang w:eastAsia="ru-RU"/>
        </w:rPr>
        <w:t>•</w:t>
      </w:r>
      <w:r w:rsidRPr="00121041">
        <w:rPr>
          <w:lang w:eastAsia="ru-RU"/>
        </w:rPr>
        <w:tab/>
        <w:t>здатність виконувати розрядні нормативи по спортивному туризму;</w:t>
      </w:r>
    </w:p>
    <w:p w:rsidR="005772E3" w:rsidRPr="00121041" w:rsidRDefault="005772E3" w:rsidP="008C5662">
      <w:pPr>
        <w:rPr>
          <w:lang w:eastAsia="ru-RU"/>
        </w:rPr>
      </w:pPr>
      <w:r w:rsidRPr="00121041">
        <w:rPr>
          <w:lang w:eastAsia="ru-RU"/>
        </w:rPr>
        <w:t>•</w:t>
      </w:r>
      <w:r w:rsidRPr="00121041">
        <w:rPr>
          <w:lang w:eastAsia="ru-RU"/>
        </w:rPr>
        <w:tab/>
        <w:t>навички проведення заходів зі спортивно-оздоровчого туризму;</w:t>
      </w:r>
    </w:p>
    <w:p w:rsidR="005772E3" w:rsidRPr="00121041" w:rsidRDefault="005772E3" w:rsidP="008C5662">
      <w:pPr>
        <w:rPr>
          <w:lang w:eastAsia="ru-RU"/>
        </w:rPr>
      </w:pPr>
      <w:r w:rsidRPr="00121041">
        <w:rPr>
          <w:lang w:eastAsia="ru-RU"/>
        </w:rPr>
        <w:t>•</w:t>
      </w:r>
      <w:r w:rsidRPr="00121041">
        <w:rPr>
          <w:lang w:eastAsia="ru-RU"/>
        </w:rPr>
        <w:tab/>
        <w:t>здатність правильно розташовувати табір в умовах спортивного походу;</w:t>
      </w:r>
    </w:p>
    <w:p w:rsidR="005772E3" w:rsidRPr="00121041" w:rsidRDefault="005772E3" w:rsidP="008C5662">
      <w:pPr>
        <w:rPr>
          <w:lang w:eastAsia="ru-RU"/>
        </w:rPr>
      </w:pPr>
      <w:r w:rsidRPr="00121041">
        <w:rPr>
          <w:lang w:eastAsia="ru-RU"/>
        </w:rPr>
        <w:t>•</w:t>
      </w:r>
      <w:r w:rsidRPr="00121041">
        <w:rPr>
          <w:lang w:eastAsia="ru-RU"/>
        </w:rPr>
        <w:tab/>
        <w:t>здатність брати участь у туристичних походах і подорожах, дотримуючись тех- ніки безпеки;</w:t>
      </w:r>
    </w:p>
    <w:p w:rsidR="005772E3" w:rsidRPr="00121041" w:rsidRDefault="005772E3" w:rsidP="008C5662">
      <w:pPr>
        <w:rPr>
          <w:lang w:eastAsia="ru-RU"/>
        </w:rPr>
      </w:pPr>
      <w:r w:rsidRPr="00121041">
        <w:rPr>
          <w:lang w:eastAsia="ru-RU"/>
        </w:rPr>
        <w:lastRenderedPageBreak/>
        <w:t>•</w:t>
      </w:r>
      <w:r w:rsidRPr="00121041">
        <w:rPr>
          <w:lang w:eastAsia="ru-RU"/>
        </w:rPr>
        <w:tab/>
        <w:t>здатність правильно та безпечно організовувати переправи через складні ділян- ки маршруту;</w:t>
      </w:r>
    </w:p>
    <w:p w:rsidR="005772E3" w:rsidRPr="00121041" w:rsidRDefault="005772E3" w:rsidP="008C5662">
      <w:pPr>
        <w:rPr>
          <w:lang w:eastAsia="ru-RU"/>
        </w:rPr>
      </w:pPr>
      <w:r w:rsidRPr="00121041">
        <w:rPr>
          <w:lang w:eastAsia="ru-RU"/>
        </w:rPr>
        <w:t>•</w:t>
      </w:r>
      <w:r w:rsidRPr="00121041">
        <w:rPr>
          <w:lang w:eastAsia="ru-RU"/>
        </w:rPr>
        <w:tab/>
        <w:t>здатність правильно та цікаво організовувати дозвілля учасників туристської подорожі.</w:t>
      </w:r>
    </w:p>
    <w:p w:rsidR="007A1508" w:rsidRPr="00121041" w:rsidRDefault="007A1508" w:rsidP="008C5662">
      <w:pPr>
        <w:rPr>
          <w:lang w:val="ru-RU" w:eastAsia="ru-RU"/>
        </w:rPr>
      </w:pPr>
      <w:proofErr w:type="gramStart"/>
      <w:r w:rsidRPr="00121041">
        <w:rPr>
          <w:lang w:val="ru-RU" w:eastAsia="ru-RU"/>
        </w:rPr>
        <w:t xml:space="preserve">Окрім зазначеного, формуванню у майбутніх фахівців з фізичного виховання готовності до туристсько-спортивної діяльності сприяє їх активна участь у позанавчальний час в туристичних походах, в туристських зльотах, змаганнях з туристичної техніки і техніки орієнтування на місцевості, туристських спортивно-масових заходах, які організовує туристичний клуб університету. </w:t>
      </w:r>
      <w:proofErr w:type="gramEnd"/>
    </w:p>
    <w:p w:rsidR="007A1508" w:rsidRPr="00121041" w:rsidRDefault="007A1508" w:rsidP="008C5662">
      <w:pPr>
        <w:rPr>
          <w:lang w:val="ru-RU" w:eastAsia="ru-RU"/>
        </w:rPr>
      </w:pPr>
    </w:p>
    <w:p w:rsidR="00312F8C" w:rsidRPr="00121041" w:rsidRDefault="00312F8C" w:rsidP="008C5662">
      <w:pPr>
        <w:pStyle w:val="1"/>
        <w:rPr>
          <w:rFonts w:ascii="Calibri" w:hAnsi="Calibri"/>
        </w:rPr>
      </w:pPr>
      <w:bookmarkStart w:id="9" w:name="_Toc57857853"/>
      <w:r w:rsidRPr="00121041">
        <w:lastRenderedPageBreak/>
        <w:t>2 ЗАВДАННЯ, МЕТОДИ ТА ОРГАНІЗАЦІЯ ДОСЛІДЖЕННЯ</w:t>
      </w:r>
      <w:bookmarkEnd w:id="9"/>
    </w:p>
    <w:p w:rsidR="00AA265B" w:rsidRPr="00121041" w:rsidRDefault="00AA265B" w:rsidP="008C5662">
      <w:pPr>
        <w:suppressAutoHyphens/>
        <w:spacing w:line="360" w:lineRule="exact"/>
        <w:rPr>
          <w:szCs w:val="28"/>
        </w:rPr>
      </w:pPr>
    </w:p>
    <w:p w:rsidR="005519E0" w:rsidRPr="00121041" w:rsidRDefault="00AA265B" w:rsidP="008C5662">
      <w:pPr>
        <w:rPr>
          <w:szCs w:val="28"/>
        </w:rPr>
      </w:pPr>
      <w:r w:rsidRPr="00121041">
        <w:rPr>
          <w:szCs w:val="28"/>
        </w:rPr>
        <w:t xml:space="preserve">Метою роботи було </w:t>
      </w:r>
      <w:r w:rsidR="00280962" w:rsidRPr="00121041">
        <w:rPr>
          <w:szCs w:val="28"/>
        </w:rPr>
        <w:t xml:space="preserve">вивчення динаміки </w:t>
      </w:r>
      <w:r w:rsidR="00D04D0A" w:rsidRPr="00121041">
        <w:rPr>
          <w:rFonts w:eastAsia="Times New Roman"/>
          <w:szCs w:val="28"/>
          <w:lang w:eastAsia="uk-UA"/>
        </w:rPr>
        <w:t>показників</w:t>
      </w:r>
      <w:r w:rsidR="00280962" w:rsidRPr="00121041">
        <w:rPr>
          <w:szCs w:val="28"/>
        </w:rPr>
        <w:t xml:space="preserve"> </w:t>
      </w:r>
      <w:r w:rsidR="00B05D48" w:rsidRPr="00121041">
        <w:rPr>
          <w:szCs w:val="28"/>
        </w:rPr>
        <w:t>під</w:t>
      </w:r>
      <w:r w:rsidR="00F70FB2" w:rsidRPr="00121041">
        <w:rPr>
          <w:szCs w:val="28"/>
        </w:rPr>
        <w:t>готов</w:t>
      </w:r>
      <w:r w:rsidR="00B05D48" w:rsidRPr="00121041">
        <w:rPr>
          <w:szCs w:val="28"/>
        </w:rPr>
        <w:t>ле</w:t>
      </w:r>
      <w:r w:rsidR="00F70FB2" w:rsidRPr="00121041">
        <w:rPr>
          <w:szCs w:val="28"/>
        </w:rPr>
        <w:t xml:space="preserve">ності </w:t>
      </w:r>
      <w:r w:rsidR="00B05D48" w:rsidRPr="00121041">
        <w:rPr>
          <w:szCs w:val="28"/>
        </w:rPr>
        <w:t xml:space="preserve">студентів </w:t>
      </w:r>
      <w:r w:rsidR="00717CDC" w:rsidRPr="00121041">
        <w:rPr>
          <w:szCs w:val="28"/>
        </w:rPr>
        <w:t xml:space="preserve">факультету фізичного виховання </w:t>
      </w:r>
      <w:r w:rsidR="00F70FB2" w:rsidRPr="00121041">
        <w:rPr>
          <w:szCs w:val="28"/>
        </w:rPr>
        <w:t>до туристсько-спортивної діяльності</w:t>
      </w:r>
      <w:r w:rsidR="005519E0" w:rsidRPr="00121041">
        <w:rPr>
          <w:szCs w:val="28"/>
        </w:rPr>
        <w:t>.</w:t>
      </w:r>
    </w:p>
    <w:p w:rsidR="00AA265B" w:rsidRPr="00121041" w:rsidRDefault="00AA265B" w:rsidP="008C5662">
      <w:pPr>
        <w:suppressAutoHyphens/>
        <w:rPr>
          <w:szCs w:val="28"/>
        </w:rPr>
      </w:pPr>
    </w:p>
    <w:p w:rsidR="00AA265B" w:rsidRPr="00121041" w:rsidRDefault="00AA265B" w:rsidP="008C5662">
      <w:pPr>
        <w:pStyle w:val="2"/>
        <w:rPr>
          <w:lang w:val="uk-UA"/>
        </w:rPr>
      </w:pPr>
      <w:bookmarkStart w:id="10" w:name="_Toc57857854"/>
      <w:r w:rsidRPr="00121041">
        <w:rPr>
          <w:lang w:val="uk-UA"/>
        </w:rPr>
        <w:t>2.1 Завдання дослідження</w:t>
      </w:r>
      <w:bookmarkEnd w:id="10"/>
    </w:p>
    <w:p w:rsidR="00AA265B" w:rsidRPr="00121041" w:rsidRDefault="00AA265B" w:rsidP="008C5662">
      <w:pPr>
        <w:suppressAutoHyphens/>
        <w:rPr>
          <w:szCs w:val="28"/>
        </w:rPr>
      </w:pPr>
    </w:p>
    <w:p w:rsidR="00AA265B" w:rsidRPr="00121041" w:rsidRDefault="00AA265B" w:rsidP="008C5662">
      <w:r w:rsidRPr="00121041">
        <w:t>Виходячи із мети дослідження, перед роботою були поставлені такі завдання:</w:t>
      </w:r>
    </w:p>
    <w:p w:rsidR="00D80A09" w:rsidRPr="00121041" w:rsidRDefault="00D80A09" w:rsidP="008C5662">
      <w:pPr>
        <w:rPr>
          <w:szCs w:val="24"/>
          <w:lang w:eastAsia="zh-CN"/>
        </w:rPr>
      </w:pPr>
      <w:r w:rsidRPr="00121041">
        <w:t>1.Здійснити теоретичний аналіз стану проблеми дослідження у педагогічній теорії, узагальни</w:t>
      </w:r>
      <w:r w:rsidR="00DE26AC" w:rsidRPr="00121041">
        <w:t>ти досвід педагогічної практики</w:t>
      </w:r>
      <w:r w:rsidRPr="00121041">
        <w:rPr>
          <w:szCs w:val="24"/>
          <w:lang w:eastAsia="zh-CN"/>
        </w:rPr>
        <w:t xml:space="preserve">. </w:t>
      </w:r>
    </w:p>
    <w:p w:rsidR="00EA7823" w:rsidRPr="00121041" w:rsidRDefault="00D80A09" w:rsidP="008C5662">
      <w:pPr>
        <w:rPr>
          <w:szCs w:val="28"/>
        </w:rPr>
      </w:pPr>
      <w:r w:rsidRPr="00121041">
        <w:rPr>
          <w:szCs w:val="24"/>
          <w:lang w:val="ru-RU" w:eastAsia="zh-CN"/>
        </w:rPr>
        <w:t>2</w:t>
      </w:r>
      <w:r w:rsidRPr="00121041">
        <w:rPr>
          <w:szCs w:val="24"/>
          <w:lang w:eastAsia="zh-CN"/>
        </w:rPr>
        <w:t xml:space="preserve">. </w:t>
      </w:r>
      <w:r w:rsidRPr="00121041">
        <w:rPr>
          <w:lang w:eastAsia="zh-CN"/>
        </w:rPr>
        <w:t>Визначити особливості</w:t>
      </w:r>
      <w:r w:rsidR="00B05D48" w:rsidRPr="00121041">
        <w:rPr>
          <w:lang w:eastAsia="zh-CN"/>
        </w:rPr>
        <w:t xml:space="preserve"> </w:t>
      </w:r>
      <w:r w:rsidR="009F7B02" w:rsidRPr="00121041">
        <w:rPr>
          <w:lang w:eastAsia="zh-CN"/>
        </w:rPr>
        <w:t>та е</w:t>
      </w:r>
      <w:r w:rsidRPr="00121041">
        <w:t xml:space="preserve">кспериментально </w:t>
      </w:r>
      <w:r w:rsidR="00B05D48" w:rsidRPr="00121041">
        <w:t xml:space="preserve">обґрунтувати </w:t>
      </w:r>
      <w:r w:rsidR="009F7B02" w:rsidRPr="00121041">
        <w:t xml:space="preserve">ефективність підготовки студентів факультету фізичного виховання до </w:t>
      </w:r>
      <w:r w:rsidR="009F7B02" w:rsidRPr="00121041">
        <w:rPr>
          <w:szCs w:val="28"/>
        </w:rPr>
        <w:t>туристсько-спортивної діяльності</w:t>
      </w:r>
      <w:r w:rsidR="00EA7823" w:rsidRPr="00121041">
        <w:rPr>
          <w:szCs w:val="28"/>
        </w:rPr>
        <w:t>.</w:t>
      </w:r>
    </w:p>
    <w:p w:rsidR="00AA265B" w:rsidRPr="00121041" w:rsidRDefault="00AA265B" w:rsidP="008C5662">
      <w:pPr>
        <w:suppressAutoHyphens/>
        <w:rPr>
          <w:szCs w:val="28"/>
        </w:rPr>
      </w:pPr>
    </w:p>
    <w:p w:rsidR="00AA265B" w:rsidRPr="00121041" w:rsidRDefault="00AA265B" w:rsidP="008C5662">
      <w:pPr>
        <w:pStyle w:val="2"/>
        <w:rPr>
          <w:lang w:val="uk-UA"/>
        </w:rPr>
      </w:pPr>
      <w:bookmarkStart w:id="11" w:name="_Toc57857855"/>
      <w:r w:rsidRPr="00121041">
        <w:rPr>
          <w:lang w:val="uk-UA"/>
        </w:rPr>
        <w:t>2.2 Методи дослідження</w:t>
      </w:r>
      <w:bookmarkEnd w:id="11"/>
    </w:p>
    <w:p w:rsidR="00AA265B" w:rsidRPr="00121041" w:rsidRDefault="00AA265B" w:rsidP="008C5662">
      <w:pPr>
        <w:spacing w:line="360" w:lineRule="exact"/>
        <w:ind w:right="113"/>
        <w:rPr>
          <w:szCs w:val="28"/>
        </w:rPr>
      </w:pPr>
    </w:p>
    <w:p w:rsidR="00AA265B" w:rsidRPr="00121041" w:rsidRDefault="00AA265B" w:rsidP="008C5662">
      <w:r w:rsidRPr="00121041">
        <w:t>Для вирішення поставлених завдань у роботі були використані наступні методи дослідження:</w:t>
      </w:r>
    </w:p>
    <w:p w:rsidR="00AA265B" w:rsidRPr="00121041" w:rsidRDefault="007E5D6C" w:rsidP="008C5662">
      <w:pPr>
        <w:widowControl w:val="0"/>
        <w:autoSpaceDE w:val="0"/>
        <w:autoSpaceDN w:val="0"/>
        <w:adjustRightInd w:val="0"/>
        <w:ind w:left="855" w:right="11" w:firstLine="0"/>
        <w:rPr>
          <w:szCs w:val="28"/>
        </w:rPr>
      </w:pPr>
      <w:r w:rsidRPr="00121041">
        <w:rPr>
          <w:szCs w:val="28"/>
        </w:rPr>
        <w:t xml:space="preserve">1. </w:t>
      </w:r>
      <w:r w:rsidR="00AA265B" w:rsidRPr="00121041">
        <w:rPr>
          <w:szCs w:val="28"/>
        </w:rPr>
        <w:t>Аналіз та узагальнення науково-методичних джерел за темою дослідження.</w:t>
      </w:r>
    </w:p>
    <w:p w:rsidR="00AA265B" w:rsidRPr="00121041" w:rsidRDefault="007E5D6C" w:rsidP="008C5662">
      <w:pPr>
        <w:widowControl w:val="0"/>
        <w:autoSpaceDE w:val="0"/>
        <w:autoSpaceDN w:val="0"/>
        <w:adjustRightInd w:val="0"/>
        <w:ind w:left="855" w:right="11" w:firstLine="0"/>
        <w:rPr>
          <w:szCs w:val="28"/>
        </w:rPr>
      </w:pPr>
      <w:r w:rsidRPr="00121041">
        <w:rPr>
          <w:szCs w:val="28"/>
        </w:rPr>
        <w:t xml:space="preserve">2. </w:t>
      </w:r>
      <w:r w:rsidR="00AA265B" w:rsidRPr="00121041">
        <w:rPr>
          <w:szCs w:val="28"/>
        </w:rPr>
        <w:t>Педагогічні спостереження.</w:t>
      </w:r>
    </w:p>
    <w:p w:rsidR="00AA265B" w:rsidRPr="00121041" w:rsidRDefault="007E5D6C" w:rsidP="008C5662">
      <w:pPr>
        <w:widowControl w:val="0"/>
        <w:autoSpaceDE w:val="0"/>
        <w:autoSpaceDN w:val="0"/>
        <w:adjustRightInd w:val="0"/>
        <w:ind w:left="855" w:right="11" w:firstLine="0"/>
        <w:rPr>
          <w:szCs w:val="28"/>
        </w:rPr>
      </w:pPr>
      <w:r w:rsidRPr="00121041">
        <w:rPr>
          <w:szCs w:val="28"/>
        </w:rPr>
        <w:t xml:space="preserve">3. </w:t>
      </w:r>
      <w:r w:rsidR="00AA265B" w:rsidRPr="00121041">
        <w:rPr>
          <w:szCs w:val="28"/>
        </w:rPr>
        <w:t>Педагогічний експеримент.</w:t>
      </w:r>
    </w:p>
    <w:p w:rsidR="00ED2DF0" w:rsidRPr="00121041" w:rsidRDefault="00FE19B7" w:rsidP="008C5662">
      <w:pPr>
        <w:widowControl w:val="0"/>
        <w:autoSpaceDE w:val="0"/>
        <w:autoSpaceDN w:val="0"/>
        <w:adjustRightInd w:val="0"/>
        <w:ind w:left="855" w:right="11" w:firstLine="0"/>
        <w:rPr>
          <w:szCs w:val="28"/>
        </w:rPr>
      </w:pPr>
      <w:r w:rsidRPr="00121041">
        <w:rPr>
          <w:szCs w:val="28"/>
        </w:rPr>
        <w:t xml:space="preserve">4. </w:t>
      </w:r>
      <w:r w:rsidR="008F6ED0" w:rsidRPr="00121041">
        <w:rPr>
          <w:szCs w:val="28"/>
        </w:rPr>
        <w:t xml:space="preserve">Визначення </w:t>
      </w:r>
      <w:r w:rsidR="00E84414" w:rsidRPr="00121041">
        <w:rPr>
          <w:szCs w:val="28"/>
        </w:rPr>
        <w:t>показників</w:t>
      </w:r>
      <w:r w:rsidR="00EB07A6" w:rsidRPr="00121041">
        <w:rPr>
          <w:szCs w:val="28"/>
        </w:rPr>
        <w:t xml:space="preserve"> </w:t>
      </w:r>
      <w:r w:rsidRPr="00121041">
        <w:rPr>
          <w:szCs w:val="28"/>
        </w:rPr>
        <w:t>фізичної підготовленості</w:t>
      </w:r>
      <w:r w:rsidR="00E13677" w:rsidRPr="00121041">
        <w:rPr>
          <w:szCs w:val="28"/>
        </w:rPr>
        <w:t>, спеціальної фізичної підготовленості, технічної та тактичної підготовленості студентів до туристсько-спортивної діяльності</w:t>
      </w:r>
      <w:r w:rsidR="00232192" w:rsidRPr="00121041">
        <w:rPr>
          <w:szCs w:val="28"/>
        </w:rPr>
        <w:t>.</w:t>
      </w:r>
    </w:p>
    <w:p w:rsidR="00AA265B" w:rsidRPr="00121041" w:rsidRDefault="00E13677" w:rsidP="008C5662">
      <w:pPr>
        <w:widowControl w:val="0"/>
        <w:autoSpaceDE w:val="0"/>
        <w:autoSpaceDN w:val="0"/>
        <w:adjustRightInd w:val="0"/>
        <w:ind w:left="855" w:right="11" w:firstLine="0"/>
        <w:rPr>
          <w:szCs w:val="28"/>
          <w:lang w:val="ru-RU"/>
        </w:rPr>
      </w:pPr>
      <w:r w:rsidRPr="00121041">
        <w:rPr>
          <w:szCs w:val="28"/>
        </w:rPr>
        <w:t>5</w:t>
      </w:r>
      <w:r w:rsidR="00FE19B7" w:rsidRPr="00121041">
        <w:rPr>
          <w:szCs w:val="28"/>
        </w:rPr>
        <w:t xml:space="preserve">. </w:t>
      </w:r>
      <w:r w:rsidR="00AA265B" w:rsidRPr="00121041">
        <w:rPr>
          <w:szCs w:val="28"/>
        </w:rPr>
        <w:t>Методи математичної статистики при обробці результатів дослідження.</w:t>
      </w:r>
    </w:p>
    <w:p w:rsidR="00A1063D" w:rsidRPr="00121041" w:rsidRDefault="00A1063D" w:rsidP="008C5662">
      <w:r w:rsidRPr="00121041">
        <w:rPr>
          <w:szCs w:val="28"/>
        </w:rPr>
        <w:lastRenderedPageBreak/>
        <w:t>Визначення рівня фізичної підготовленості</w:t>
      </w:r>
      <w:r w:rsidRPr="00121041">
        <w:t xml:space="preserve"> проводилося за наступними тестами:</w:t>
      </w:r>
    </w:p>
    <w:p w:rsidR="00A1063D" w:rsidRPr="00121041" w:rsidRDefault="00A1063D" w:rsidP="008C5662">
      <w:r w:rsidRPr="00121041">
        <w:t xml:space="preserve">1. Біг </w:t>
      </w:r>
      <w:r w:rsidR="00DA110D" w:rsidRPr="00121041">
        <w:t>30</w:t>
      </w:r>
      <w:r w:rsidRPr="00121041">
        <w:t xml:space="preserve">00 м, </w:t>
      </w:r>
      <w:r w:rsidR="00DA110D" w:rsidRPr="00121041">
        <w:t>хв – юнаки; 2</w:t>
      </w:r>
      <w:r w:rsidR="00AA0C83" w:rsidRPr="00121041">
        <w:t xml:space="preserve">000 м, </w:t>
      </w:r>
      <w:r w:rsidR="00DA110D" w:rsidRPr="00121041">
        <w:t>хв</w:t>
      </w:r>
      <w:r w:rsidR="00AA0C83" w:rsidRPr="00121041">
        <w:t xml:space="preserve"> – дівчата;</w:t>
      </w:r>
    </w:p>
    <w:p w:rsidR="00A1063D" w:rsidRPr="00121041" w:rsidRDefault="00A1063D" w:rsidP="008C5662">
      <w:r w:rsidRPr="00121041">
        <w:t xml:space="preserve">2. Стрибок у довжину з місця, см; </w:t>
      </w:r>
    </w:p>
    <w:p w:rsidR="00A1063D" w:rsidRPr="00121041" w:rsidRDefault="00A1063D" w:rsidP="008C5662">
      <w:r w:rsidRPr="00121041">
        <w:t xml:space="preserve">3. </w:t>
      </w:r>
      <w:r w:rsidR="004736F8" w:rsidRPr="00121041">
        <w:t>Підтягування на перекладині – юнаки, разів; з</w:t>
      </w:r>
      <w:r w:rsidRPr="00121041">
        <w:t xml:space="preserve">гинання </w:t>
      </w:r>
      <w:r w:rsidR="004736F8" w:rsidRPr="00121041">
        <w:t>і розгинання рук в упорі лежачи – дівчата,</w:t>
      </w:r>
      <w:r w:rsidRPr="00121041">
        <w:t xml:space="preserve"> разів;</w:t>
      </w:r>
    </w:p>
    <w:p w:rsidR="00A1063D" w:rsidRPr="00121041" w:rsidRDefault="00A1063D" w:rsidP="008C5662">
      <w:r w:rsidRPr="00121041">
        <w:t>4. Біг 100 м, с;</w:t>
      </w:r>
    </w:p>
    <w:p w:rsidR="00A1063D" w:rsidRPr="00121041" w:rsidRDefault="00A1063D" w:rsidP="008C5662">
      <w:r w:rsidRPr="00121041">
        <w:t>5. Човниковий біг 4 х 9 м, с</w:t>
      </w:r>
      <w:r w:rsidR="005E17BD" w:rsidRPr="00121041">
        <w:t>;</w:t>
      </w:r>
    </w:p>
    <w:p w:rsidR="00A1063D" w:rsidRPr="00121041" w:rsidRDefault="00A1063D" w:rsidP="008C5662">
      <w:r w:rsidRPr="00121041">
        <w:t>6. Нахил уперед із положення сидячи, см.</w:t>
      </w:r>
    </w:p>
    <w:p w:rsidR="00B22A71" w:rsidRPr="00121041" w:rsidRDefault="00E444A8" w:rsidP="008C5662">
      <w:r w:rsidRPr="00121041">
        <w:t xml:space="preserve">Спеціальна фізична підготовка забезпечує оволодіння специфічними навичками, технікою якого-небудь визначеного виду туризму. </w:t>
      </w:r>
      <w:r w:rsidR="00B22A71" w:rsidRPr="00121041">
        <w:rPr>
          <w:szCs w:val="28"/>
        </w:rPr>
        <w:t xml:space="preserve">Визначення рівня </w:t>
      </w:r>
      <w:r w:rsidR="00B22A71" w:rsidRPr="00121041">
        <w:rPr>
          <w:szCs w:val="28"/>
          <w:lang w:val="ru-RU"/>
        </w:rPr>
        <w:t xml:space="preserve">спеціальної </w:t>
      </w:r>
      <w:r w:rsidR="00B22A71" w:rsidRPr="00121041">
        <w:rPr>
          <w:szCs w:val="28"/>
        </w:rPr>
        <w:t>фізичної підготовленості</w:t>
      </w:r>
      <w:r w:rsidR="00B22A71" w:rsidRPr="00121041">
        <w:t xml:space="preserve"> проводилося за наступними тестами:</w:t>
      </w:r>
    </w:p>
    <w:p w:rsidR="00382214" w:rsidRPr="00121041" w:rsidRDefault="00382214" w:rsidP="008C5662">
      <w:r w:rsidRPr="00121041">
        <w:t xml:space="preserve">1. </w:t>
      </w:r>
      <w:r w:rsidR="004B3156" w:rsidRPr="00121041">
        <w:t>«</w:t>
      </w:r>
      <w:r w:rsidRPr="00121041">
        <w:t>Полоса перешкод</w:t>
      </w:r>
      <w:r w:rsidR="00B37199" w:rsidRPr="00121041">
        <w:t xml:space="preserve">» </w:t>
      </w:r>
      <w:r w:rsidRPr="00121041">
        <w:t xml:space="preserve">, </w:t>
      </w:r>
      <w:r w:rsidR="005E17BD" w:rsidRPr="00121041">
        <w:t>(хв, с).</w:t>
      </w:r>
    </w:p>
    <w:p w:rsidR="00382214" w:rsidRPr="00121041" w:rsidRDefault="00382214" w:rsidP="008C5662">
      <w:pPr>
        <w:rPr>
          <w:rFonts w:eastAsia="Times New Roman"/>
        </w:rPr>
      </w:pPr>
      <w:r w:rsidRPr="00121041">
        <w:t xml:space="preserve">2. </w:t>
      </w:r>
      <w:r w:rsidR="004B3156" w:rsidRPr="00121041">
        <w:t>«</w:t>
      </w:r>
      <w:r w:rsidRPr="00121041">
        <w:rPr>
          <w:rFonts w:eastAsia="Times New Roman"/>
        </w:rPr>
        <w:t>Подолання вертикального скельного рельєфу</w:t>
      </w:r>
      <w:r w:rsidR="00B37199" w:rsidRPr="00121041">
        <w:rPr>
          <w:rFonts w:eastAsia="Times New Roman"/>
        </w:rPr>
        <w:t xml:space="preserve">» </w:t>
      </w:r>
      <w:r w:rsidRPr="00121041">
        <w:rPr>
          <w:rFonts w:eastAsia="Times New Roman"/>
        </w:rPr>
        <w:t xml:space="preserve">, </w:t>
      </w:r>
      <w:r w:rsidR="005E17BD" w:rsidRPr="00121041">
        <w:rPr>
          <w:rFonts w:eastAsia="Times New Roman"/>
        </w:rPr>
        <w:t>(хв, с)</w:t>
      </w:r>
      <w:r w:rsidRPr="00121041">
        <w:rPr>
          <w:rFonts w:eastAsia="Times New Roman"/>
        </w:rPr>
        <w:t>.</w:t>
      </w:r>
    </w:p>
    <w:p w:rsidR="00382214" w:rsidRPr="00121041" w:rsidRDefault="00382214" w:rsidP="008C5662">
      <w:r w:rsidRPr="00121041">
        <w:t xml:space="preserve">Тест </w:t>
      </w:r>
      <w:r w:rsidR="004B3156" w:rsidRPr="00121041">
        <w:t>«П</w:t>
      </w:r>
      <w:r w:rsidRPr="00121041">
        <w:t>олоса перешкод</w:t>
      </w:r>
      <w:r w:rsidR="00B37199" w:rsidRPr="00121041">
        <w:t xml:space="preserve">» </w:t>
      </w:r>
      <w:r w:rsidRPr="00121041">
        <w:t xml:space="preserve"> складався з наступних етапів:</w:t>
      </w:r>
    </w:p>
    <w:p w:rsidR="00382214" w:rsidRPr="00121041" w:rsidRDefault="00DA7758" w:rsidP="008C5662">
      <w:pPr>
        <w:pStyle w:val="a4"/>
        <w:numPr>
          <w:ilvl w:val="0"/>
          <w:numId w:val="11"/>
        </w:numPr>
        <w:ind w:left="0" w:firstLine="709"/>
      </w:pPr>
      <w:r w:rsidRPr="00121041">
        <w:rPr>
          <w:rFonts w:eastAsia="Times New Roman"/>
        </w:rPr>
        <w:t xml:space="preserve">виконання </w:t>
      </w:r>
      <w:r w:rsidR="00382214" w:rsidRPr="00121041">
        <w:rPr>
          <w:rFonts w:eastAsia="Times New Roman"/>
        </w:rPr>
        <w:t>траверсу схилу вгору (імітаційна вправа на похилій лавці)</w:t>
      </w:r>
      <w:r w:rsidRPr="00121041">
        <w:rPr>
          <w:rFonts w:eastAsia="Times New Roman"/>
        </w:rPr>
        <w:t>;</w:t>
      </w:r>
    </w:p>
    <w:p w:rsidR="00382214" w:rsidRPr="00121041" w:rsidRDefault="00DA7758" w:rsidP="008C5662">
      <w:pPr>
        <w:pStyle w:val="a4"/>
        <w:numPr>
          <w:ilvl w:val="0"/>
          <w:numId w:val="11"/>
        </w:numPr>
        <w:ind w:left="0" w:firstLine="709"/>
        <w:rPr>
          <w:rFonts w:eastAsia="Times New Roman"/>
        </w:rPr>
      </w:pPr>
      <w:r w:rsidRPr="00121041">
        <w:rPr>
          <w:rFonts w:eastAsia="Times New Roman"/>
        </w:rPr>
        <w:t xml:space="preserve">виконання </w:t>
      </w:r>
      <w:r w:rsidR="00382214" w:rsidRPr="00121041">
        <w:rPr>
          <w:rFonts w:eastAsia="Times New Roman"/>
        </w:rPr>
        <w:t>переправи по колоді (імітаційна вправа на висоті по умовній статичній колоді)</w:t>
      </w:r>
      <w:r w:rsidRPr="00121041">
        <w:rPr>
          <w:rFonts w:eastAsia="Times New Roman"/>
        </w:rPr>
        <w:t>;</w:t>
      </w:r>
    </w:p>
    <w:p w:rsidR="004D09A1" w:rsidRPr="00121041" w:rsidRDefault="00DA7758" w:rsidP="008C5662">
      <w:pPr>
        <w:pStyle w:val="a4"/>
        <w:numPr>
          <w:ilvl w:val="0"/>
          <w:numId w:val="11"/>
        </w:numPr>
        <w:ind w:left="0" w:firstLine="709"/>
        <w:rPr>
          <w:rFonts w:eastAsia="Times New Roman"/>
        </w:rPr>
      </w:pPr>
      <w:r w:rsidRPr="00121041">
        <w:rPr>
          <w:rFonts w:eastAsia="Times New Roman"/>
        </w:rPr>
        <w:t xml:space="preserve">проходження </w:t>
      </w:r>
      <w:r w:rsidR="00CD0560" w:rsidRPr="00121041">
        <w:rPr>
          <w:rFonts w:eastAsia="Times New Roman"/>
        </w:rPr>
        <w:t>навісної переправи через яр</w:t>
      </w:r>
      <w:r w:rsidR="00382214" w:rsidRPr="00121041">
        <w:rPr>
          <w:rFonts w:eastAsia="Times New Roman"/>
        </w:rPr>
        <w:t xml:space="preserve"> (імітаційна вправа на висоті над умовним яром)</w:t>
      </w:r>
      <w:r w:rsidRPr="00121041">
        <w:rPr>
          <w:rFonts w:eastAsia="Times New Roman"/>
        </w:rPr>
        <w:t xml:space="preserve">, </w:t>
      </w:r>
      <w:r w:rsidR="004D09A1" w:rsidRPr="00121041">
        <w:rPr>
          <w:rFonts w:eastAsia="Times New Roman"/>
        </w:rPr>
        <w:t>виконується у двох нап</w:t>
      </w:r>
      <w:r w:rsidRPr="00121041">
        <w:rPr>
          <w:rFonts w:eastAsia="Times New Roman"/>
        </w:rPr>
        <w:t xml:space="preserve">рямках з розворотом на мотузці </w:t>
      </w:r>
      <w:r w:rsidR="00CD0560" w:rsidRPr="00121041">
        <w:rPr>
          <w:rFonts w:eastAsia="Times New Roman"/>
        </w:rPr>
        <w:t>не торкаючись підлоги</w:t>
      </w:r>
      <w:r w:rsidRPr="00121041">
        <w:rPr>
          <w:rFonts w:eastAsia="Times New Roman"/>
        </w:rPr>
        <w:t>;</w:t>
      </w:r>
    </w:p>
    <w:p w:rsidR="004D09A1" w:rsidRPr="00121041" w:rsidRDefault="00DA7758" w:rsidP="008C5662">
      <w:pPr>
        <w:pStyle w:val="a4"/>
        <w:numPr>
          <w:ilvl w:val="0"/>
          <w:numId w:val="11"/>
        </w:numPr>
        <w:ind w:left="0" w:firstLine="709"/>
        <w:rPr>
          <w:rFonts w:eastAsia="Times New Roman"/>
        </w:rPr>
      </w:pPr>
      <w:r w:rsidRPr="00121041">
        <w:rPr>
          <w:rFonts w:eastAsia="Times New Roman"/>
        </w:rPr>
        <w:t xml:space="preserve">виконання </w:t>
      </w:r>
      <w:r w:rsidR="004D09A1" w:rsidRPr="00121041">
        <w:rPr>
          <w:rFonts w:eastAsia="Times New Roman"/>
        </w:rPr>
        <w:t>переправи по колоді (імітаційна вправа на висоті по умовній статичній колоді)</w:t>
      </w:r>
      <w:r w:rsidRPr="00121041">
        <w:rPr>
          <w:rFonts w:eastAsia="Times New Roman"/>
        </w:rPr>
        <w:t>;</w:t>
      </w:r>
    </w:p>
    <w:p w:rsidR="004D09A1" w:rsidRPr="00121041" w:rsidRDefault="00DA7758" w:rsidP="008C5662">
      <w:pPr>
        <w:pStyle w:val="a4"/>
        <w:numPr>
          <w:ilvl w:val="0"/>
          <w:numId w:val="11"/>
        </w:numPr>
        <w:ind w:left="0" w:firstLine="709"/>
        <w:rPr>
          <w:rFonts w:eastAsia="Times New Roman"/>
        </w:rPr>
      </w:pPr>
      <w:r w:rsidRPr="00121041">
        <w:rPr>
          <w:rFonts w:eastAsia="Times New Roman"/>
        </w:rPr>
        <w:t xml:space="preserve">виконання </w:t>
      </w:r>
      <w:r w:rsidR="004D09A1" w:rsidRPr="00121041">
        <w:rPr>
          <w:rFonts w:eastAsia="Times New Roman"/>
        </w:rPr>
        <w:t>траверсу схилу вниз спиною назад (імітаційна вправа на похилій лавці)</w:t>
      </w:r>
      <w:r w:rsidRPr="00121041">
        <w:rPr>
          <w:rFonts w:eastAsia="Times New Roman"/>
        </w:rPr>
        <w:t>.</w:t>
      </w:r>
    </w:p>
    <w:p w:rsidR="004D09A1" w:rsidRPr="00121041" w:rsidRDefault="004B3156" w:rsidP="008C5662">
      <w:pPr>
        <w:rPr>
          <w:rFonts w:eastAsia="Times New Roman"/>
        </w:rPr>
      </w:pPr>
      <w:r w:rsidRPr="00121041">
        <w:t>«П</w:t>
      </w:r>
      <w:r w:rsidR="001A7695" w:rsidRPr="00121041">
        <w:rPr>
          <w:rFonts w:eastAsia="Times New Roman"/>
        </w:rPr>
        <w:t>одолання вертикального скельного рельєфу</w:t>
      </w:r>
      <w:r w:rsidR="00B37199" w:rsidRPr="00121041">
        <w:rPr>
          <w:rFonts w:eastAsia="Times New Roman"/>
        </w:rPr>
        <w:t xml:space="preserve">» </w:t>
      </w:r>
      <w:r w:rsidR="001A7695" w:rsidRPr="00121041">
        <w:rPr>
          <w:rFonts w:eastAsia="Times New Roman"/>
        </w:rPr>
        <w:t xml:space="preserve"> складався з наступних етапів:</w:t>
      </w:r>
    </w:p>
    <w:p w:rsidR="00382214" w:rsidRPr="00121041" w:rsidRDefault="00C674AE" w:rsidP="008C5662">
      <w:pPr>
        <w:pStyle w:val="a4"/>
        <w:numPr>
          <w:ilvl w:val="0"/>
          <w:numId w:val="11"/>
        </w:numPr>
        <w:ind w:left="0" w:firstLine="709"/>
        <w:rPr>
          <w:rFonts w:eastAsia="Times New Roman"/>
        </w:rPr>
      </w:pPr>
      <w:r w:rsidRPr="00121041">
        <w:rPr>
          <w:rFonts w:eastAsia="Times New Roman"/>
        </w:rPr>
        <w:lastRenderedPageBreak/>
        <w:t>п</w:t>
      </w:r>
      <w:r w:rsidR="00382214" w:rsidRPr="00121041">
        <w:rPr>
          <w:rFonts w:eastAsia="Times New Roman"/>
        </w:rPr>
        <w:t>одолання вертикального скельного рельєфу (імітаційна вправа на мотузяній сітці)</w:t>
      </w:r>
      <w:r w:rsidRPr="00121041">
        <w:rPr>
          <w:rFonts w:eastAsia="Times New Roman"/>
        </w:rPr>
        <w:t>;</w:t>
      </w:r>
    </w:p>
    <w:p w:rsidR="00382214" w:rsidRPr="00121041" w:rsidRDefault="00C674AE" w:rsidP="008C5662">
      <w:pPr>
        <w:pStyle w:val="a4"/>
        <w:numPr>
          <w:ilvl w:val="0"/>
          <w:numId w:val="11"/>
        </w:numPr>
        <w:ind w:left="0" w:firstLine="709"/>
        <w:rPr>
          <w:rFonts w:eastAsia="Times New Roman"/>
        </w:rPr>
      </w:pPr>
      <w:r w:rsidRPr="00121041">
        <w:rPr>
          <w:rFonts w:eastAsia="Times New Roman"/>
        </w:rPr>
        <w:t>в</w:t>
      </w:r>
      <w:r w:rsidR="00382214" w:rsidRPr="00121041">
        <w:rPr>
          <w:rFonts w:eastAsia="Times New Roman"/>
        </w:rPr>
        <w:t xml:space="preserve">иконання спуску по мотузці методом Дюльфера зі спусковим пристроєм </w:t>
      </w:r>
      <w:r w:rsidR="004B3156" w:rsidRPr="00121041">
        <w:rPr>
          <w:rFonts w:eastAsia="Times New Roman"/>
        </w:rPr>
        <w:t>«</w:t>
      </w:r>
      <w:r w:rsidR="00382214" w:rsidRPr="00121041">
        <w:rPr>
          <w:rFonts w:eastAsia="Times New Roman"/>
        </w:rPr>
        <w:t>вісімка</w:t>
      </w:r>
      <w:r w:rsidR="00B37199" w:rsidRPr="00121041">
        <w:rPr>
          <w:rFonts w:eastAsia="Times New Roman"/>
        </w:rPr>
        <w:t xml:space="preserve">» </w:t>
      </w:r>
      <w:r w:rsidRPr="00121041">
        <w:rPr>
          <w:rFonts w:eastAsia="Times New Roman"/>
        </w:rPr>
        <w:t>.</w:t>
      </w:r>
      <w:r w:rsidR="00382214" w:rsidRPr="00121041">
        <w:rPr>
          <w:rFonts w:eastAsia="Times New Roman"/>
        </w:rPr>
        <w:t xml:space="preserve"> </w:t>
      </w:r>
    </w:p>
    <w:p w:rsidR="00A82E0C" w:rsidRPr="00121041" w:rsidRDefault="00A82E0C" w:rsidP="008C5662">
      <w:r w:rsidRPr="00121041">
        <w:t>Виконання всіх етапів в</w:t>
      </w:r>
      <w:r w:rsidR="00951851" w:rsidRPr="00121041">
        <w:t>ідбува</w:t>
      </w:r>
      <w:r w:rsidR="00ED3EA0" w:rsidRPr="00121041">
        <w:t>лося</w:t>
      </w:r>
      <w:r w:rsidRPr="00121041">
        <w:t xml:space="preserve"> у класичній системі страхування (повна система: </w:t>
      </w:r>
      <w:r w:rsidR="00ED064A" w:rsidRPr="00121041">
        <w:t xml:space="preserve">альтанка, </w:t>
      </w:r>
      <w:r w:rsidRPr="00121041">
        <w:t xml:space="preserve">грудна обв’язка) з </w:t>
      </w:r>
      <w:r w:rsidR="00B37199" w:rsidRPr="00121041">
        <w:t>«</w:t>
      </w:r>
      <w:r w:rsidRPr="00121041">
        <w:t>вусами</w:t>
      </w:r>
      <w:r w:rsidR="00B37199" w:rsidRPr="00121041">
        <w:t xml:space="preserve">» </w:t>
      </w:r>
      <w:r w:rsidRPr="00121041">
        <w:t xml:space="preserve"> для самострахування, з обов’язковим використанням додаткової контрольної страховки знизу іншим учасником</w:t>
      </w:r>
      <w:r w:rsidR="00ED064A" w:rsidRPr="00121041">
        <w:t>.</w:t>
      </w:r>
    </w:p>
    <w:p w:rsidR="00E444A8" w:rsidRPr="00121041" w:rsidRDefault="00F76380" w:rsidP="008C5662">
      <w:pPr>
        <w:rPr>
          <w:szCs w:val="28"/>
        </w:rPr>
      </w:pPr>
      <w:r w:rsidRPr="00121041">
        <w:rPr>
          <w:szCs w:val="28"/>
        </w:rPr>
        <w:t>Визначення рівня</w:t>
      </w:r>
      <w:r w:rsidRPr="00121041">
        <w:t xml:space="preserve"> технічної </w:t>
      </w:r>
      <w:r w:rsidRPr="00121041">
        <w:rPr>
          <w:szCs w:val="28"/>
        </w:rPr>
        <w:t>підготовленості</w:t>
      </w:r>
      <w:r w:rsidRPr="00121041">
        <w:t xml:space="preserve"> проводилося шляхом визначення </w:t>
      </w:r>
      <w:r w:rsidRPr="00121041">
        <w:rPr>
          <w:szCs w:val="28"/>
        </w:rPr>
        <w:t xml:space="preserve">наявності умінь та навичок організації страхування </w:t>
      </w:r>
      <w:r w:rsidR="00D00721" w:rsidRPr="00121041">
        <w:rPr>
          <w:szCs w:val="28"/>
        </w:rPr>
        <w:t>та</w:t>
      </w:r>
      <w:r w:rsidRPr="00121041">
        <w:t xml:space="preserve"> самострахування.</w:t>
      </w:r>
      <w:r w:rsidRPr="00121041">
        <w:rPr>
          <w:szCs w:val="28"/>
        </w:rPr>
        <w:t xml:space="preserve"> Основою цих умінь є в'язання туристичних вузлів. Для виконання технічних завдань під час визначення рівня</w:t>
      </w:r>
      <w:r w:rsidRPr="00121041">
        <w:t xml:space="preserve"> технічної </w:t>
      </w:r>
      <w:r w:rsidRPr="00121041">
        <w:rPr>
          <w:szCs w:val="28"/>
        </w:rPr>
        <w:t>підготовленості</w:t>
      </w:r>
      <w:r w:rsidRPr="00121041">
        <w:t xml:space="preserve"> </w:t>
      </w:r>
      <w:r w:rsidRPr="00121041">
        <w:rPr>
          <w:szCs w:val="28"/>
        </w:rPr>
        <w:t xml:space="preserve">використовували </w:t>
      </w:r>
      <w:r w:rsidR="00D04EB5" w:rsidRPr="00121041">
        <w:rPr>
          <w:szCs w:val="28"/>
        </w:rPr>
        <w:t xml:space="preserve"> вузли, рекомендовані </w:t>
      </w:r>
      <w:r w:rsidR="004B3156" w:rsidRPr="00121041">
        <w:rPr>
          <w:szCs w:val="28"/>
        </w:rPr>
        <w:t>«П</w:t>
      </w:r>
      <w:r w:rsidRPr="00121041">
        <w:rPr>
          <w:szCs w:val="28"/>
        </w:rPr>
        <w:t>равилами з</w:t>
      </w:r>
      <w:r w:rsidR="00804D4A" w:rsidRPr="00121041">
        <w:rPr>
          <w:szCs w:val="28"/>
        </w:rPr>
        <w:t>магань зі спо</w:t>
      </w:r>
      <w:r w:rsidR="00D04EB5" w:rsidRPr="00121041">
        <w:rPr>
          <w:szCs w:val="28"/>
        </w:rPr>
        <w:t>ртивного туризму</w:t>
      </w:r>
      <w:r w:rsidR="00B37199" w:rsidRPr="00121041">
        <w:rPr>
          <w:szCs w:val="28"/>
        </w:rPr>
        <w:t xml:space="preserve">» </w:t>
      </w:r>
      <w:r w:rsidR="00804D4A" w:rsidRPr="00121041">
        <w:rPr>
          <w:szCs w:val="28"/>
        </w:rPr>
        <w:t xml:space="preserve">: </w:t>
      </w:r>
      <w:r w:rsidRPr="00121041">
        <w:rPr>
          <w:szCs w:val="28"/>
        </w:rPr>
        <w:t xml:space="preserve"> вузли для зв'язування мотузок, вузли петель, вузли для прив'язування до опори, допоміжні вузли. </w:t>
      </w:r>
    </w:p>
    <w:p w:rsidR="006471C2" w:rsidRPr="00121041" w:rsidRDefault="006471C2" w:rsidP="008C5662">
      <w:pPr>
        <w:rPr>
          <w:szCs w:val="28"/>
        </w:rPr>
      </w:pPr>
      <w:r w:rsidRPr="00121041">
        <w:rPr>
          <w:szCs w:val="28"/>
        </w:rPr>
        <w:t>Оцінка рівня технічної підготовленості проводилась за 5-бальною шкалою, відповідно до кількості правильно виконаних вузлів</w:t>
      </w:r>
      <w:r w:rsidR="001F202F" w:rsidRPr="00121041">
        <w:rPr>
          <w:szCs w:val="28"/>
        </w:rPr>
        <w:t>:</w:t>
      </w:r>
    </w:p>
    <w:p w:rsidR="001F202F" w:rsidRPr="00121041" w:rsidRDefault="001F202F" w:rsidP="008C5662">
      <w:pPr>
        <w:rPr>
          <w:szCs w:val="28"/>
        </w:rPr>
      </w:pPr>
      <w:r w:rsidRPr="00121041">
        <w:rPr>
          <w:szCs w:val="28"/>
        </w:rPr>
        <w:t>5 балів – правильно виконано 5 вузлів;</w:t>
      </w:r>
    </w:p>
    <w:p w:rsidR="001F202F" w:rsidRPr="00121041" w:rsidRDefault="001F202F" w:rsidP="008C5662">
      <w:pPr>
        <w:rPr>
          <w:szCs w:val="28"/>
        </w:rPr>
      </w:pPr>
      <w:r w:rsidRPr="00121041">
        <w:rPr>
          <w:szCs w:val="28"/>
        </w:rPr>
        <w:t>4 бали – правильно виконано 4 вузли;</w:t>
      </w:r>
    </w:p>
    <w:p w:rsidR="001F202F" w:rsidRPr="00121041" w:rsidRDefault="001F202F" w:rsidP="008C5662">
      <w:pPr>
        <w:rPr>
          <w:szCs w:val="28"/>
        </w:rPr>
      </w:pPr>
      <w:r w:rsidRPr="00121041">
        <w:rPr>
          <w:szCs w:val="28"/>
        </w:rPr>
        <w:t>3 бали – правильно виконано 3 вузли;</w:t>
      </w:r>
    </w:p>
    <w:p w:rsidR="001F202F" w:rsidRPr="00121041" w:rsidRDefault="004275CF" w:rsidP="008C5662">
      <w:pPr>
        <w:rPr>
          <w:szCs w:val="28"/>
        </w:rPr>
      </w:pPr>
      <w:r w:rsidRPr="00121041">
        <w:rPr>
          <w:szCs w:val="28"/>
        </w:rPr>
        <w:t>2</w:t>
      </w:r>
      <w:r w:rsidR="001F202F" w:rsidRPr="00121041">
        <w:rPr>
          <w:szCs w:val="28"/>
        </w:rPr>
        <w:t xml:space="preserve"> бали – правильно виконано </w:t>
      </w:r>
      <w:r w:rsidRPr="00121041">
        <w:rPr>
          <w:szCs w:val="28"/>
        </w:rPr>
        <w:t>2</w:t>
      </w:r>
      <w:r w:rsidR="001F202F" w:rsidRPr="00121041">
        <w:rPr>
          <w:szCs w:val="28"/>
        </w:rPr>
        <w:t xml:space="preserve"> вузли;</w:t>
      </w:r>
    </w:p>
    <w:p w:rsidR="004275CF" w:rsidRPr="00121041" w:rsidRDefault="004275CF" w:rsidP="008C5662">
      <w:pPr>
        <w:rPr>
          <w:szCs w:val="28"/>
        </w:rPr>
      </w:pPr>
      <w:r w:rsidRPr="00121041">
        <w:rPr>
          <w:szCs w:val="28"/>
        </w:rPr>
        <w:t>1 бал – правильно виконано 1 вузол.</w:t>
      </w:r>
    </w:p>
    <w:p w:rsidR="0068228B" w:rsidRPr="00121041" w:rsidRDefault="0068228B" w:rsidP="008C5662">
      <w:pPr>
        <w:rPr>
          <w:szCs w:val="28"/>
        </w:rPr>
      </w:pPr>
      <w:r w:rsidRPr="00121041">
        <w:rPr>
          <w:szCs w:val="28"/>
        </w:rPr>
        <w:t>Тактична підготовка має за мету формування цілеспрямованих індивідуальних або групових дій туристів, що дозволяють оптимізувати рішення різних туристських завдань. Індивідуальна тактична підготовка переслідує мету навчити туриста:</w:t>
      </w:r>
      <w:r w:rsidR="00115149" w:rsidRPr="00121041">
        <w:rPr>
          <w:szCs w:val="28"/>
        </w:rPr>
        <w:t xml:space="preserve"> </w:t>
      </w:r>
      <w:r w:rsidRPr="00121041">
        <w:rPr>
          <w:szCs w:val="28"/>
        </w:rPr>
        <w:t>розподіляти свої сили на певній ділянці шляху і в цілому на маршруті;</w:t>
      </w:r>
      <w:r w:rsidR="00115149" w:rsidRPr="00121041">
        <w:rPr>
          <w:szCs w:val="28"/>
        </w:rPr>
        <w:t xml:space="preserve"> </w:t>
      </w:r>
      <w:r w:rsidRPr="00121041">
        <w:rPr>
          <w:szCs w:val="28"/>
        </w:rPr>
        <w:t>раціонально відпочивати на привалах;</w:t>
      </w:r>
      <w:r w:rsidR="00115149" w:rsidRPr="00121041">
        <w:rPr>
          <w:szCs w:val="28"/>
        </w:rPr>
        <w:t xml:space="preserve"> </w:t>
      </w:r>
      <w:r w:rsidRPr="00121041">
        <w:rPr>
          <w:szCs w:val="28"/>
        </w:rPr>
        <w:t>вибирати оптимальний шлях руху;</w:t>
      </w:r>
      <w:r w:rsidR="00115149" w:rsidRPr="00121041">
        <w:rPr>
          <w:szCs w:val="28"/>
        </w:rPr>
        <w:t xml:space="preserve"> </w:t>
      </w:r>
      <w:r w:rsidRPr="00121041">
        <w:rPr>
          <w:szCs w:val="28"/>
        </w:rPr>
        <w:t xml:space="preserve">вибирати оптимальну техніку подолання природних перешкод, орієнтування на місцевості, страховки, пошукових і </w:t>
      </w:r>
      <w:r w:rsidRPr="00121041">
        <w:rPr>
          <w:szCs w:val="28"/>
        </w:rPr>
        <w:lastRenderedPageBreak/>
        <w:t>рятувальних робіт, бівуачну техніку;</w:t>
      </w:r>
      <w:r w:rsidR="00115149" w:rsidRPr="00121041">
        <w:rPr>
          <w:szCs w:val="28"/>
        </w:rPr>
        <w:t xml:space="preserve"> </w:t>
      </w:r>
      <w:r w:rsidRPr="00121041">
        <w:rPr>
          <w:szCs w:val="28"/>
        </w:rPr>
        <w:t>вирішувати різноманітні ситуаційні завдання індивідуального характеру, пов'язані з особистими та груповими інтересами.</w:t>
      </w:r>
    </w:p>
    <w:p w:rsidR="0068228B" w:rsidRPr="00121041" w:rsidRDefault="0068228B" w:rsidP="008C5662">
      <w:r w:rsidRPr="00121041">
        <w:rPr>
          <w:szCs w:val="28"/>
        </w:rPr>
        <w:t>Визначення рівня</w:t>
      </w:r>
      <w:r w:rsidRPr="00121041">
        <w:t xml:space="preserve"> тактичної </w:t>
      </w:r>
      <w:r w:rsidRPr="00121041">
        <w:rPr>
          <w:szCs w:val="28"/>
        </w:rPr>
        <w:t xml:space="preserve">підготовленості </w:t>
      </w:r>
      <w:r w:rsidRPr="00121041">
        <w:t xml:space="preserve">проводилося </w:t>
      </w:r>
      <w:r w:rsidR="00115149" w:rsidRPr="00121041">
        <w:t xml:space="preserve">шляхом </w:t>
      </w:r>
      <w:r w:rsidR="006179D2" w:rsidRPr="00121041">
        <w:t>опитування, яке складалось з наступних питань:</w:t>
      </w:r>
    </w:p>
    <w:p w:rsidR="00B76812" w:rsidRPr="00121041" w:rsidRDefault="00B76812" w:rsidP="008C5662">
      <w:pPr>
        <w:rPr>
          <w:szCs w:val="28"/>
        </w:rPr>
      </w:pPr>
      <w:r w:rsidRPr="00121041">
        <w:t xml:space="preserve">1. </w:t>
      </w:r>
      <w:r w:rsidRPr="00121041">
        <w:rPr>
          <w:szCs w:val="28"/>
        </w:rPr>
        <w:t xml:space="preserve">Зміна плану походу. Організація вимушених привалів. </w:t>
      </w:r>
    </w:p>
    <w:p w:rsidR="00B76812" w:rsidRPr="00121041" w:rsidRDefault="00B76812" w:rsidP="008C5662">
      <w:pPr>
        <w:rPr>
          <w:szCs w:val="28"/>
        </w:rPr>
      </w:pPr>
      <w:r w:rsidRPr="00121041">
        <w:rPr>
          <w:szCs w:val="28"/>
        </w:rPr>
        <w:t xml:space="preserve">2. Перерозподіл обов'язків між учасниками походу. </w:t>
      </w:r>
    </w:p>
    <w:p w:rsidR="00B76812" w:rsidRPr="00121041" w:rsidRDefault="00B76812" w:rsidP="008C5662">
      <w:pPr>
        <w:rPr>
          <w:szCs w:val="28"/>
        </w:rPr>
      </w:pPr>
      <w:r w:rsidRPr="00121041">
        <w:rPr>
          <w:szCs w:val="28"/>
        </w:rPr>
        <w:t>3. Змін</w:t>
      </w:r>
      <w:r w:rsidRPr="00121041">
        <w:rPr>
          <w:rFonts w:ascii="Calibri" w:hAnsi="Calibri" w:cs="Calibri"/>
          <w:szCs w:val="28"/>
        </w:rPr>
        <w:t xml:space="preserve">а </w:t>
      </w:r>
      <w:r w:rsidRPr="00121041">
        <w:rPr>
          <w:szCs w:val="28"/>
        </w:rPr>
        <w:t>тактики і корегування з різних причин: зміна погодних умов, травма або захворювання будь-кого з учасників, незадовільний (фізичний або психологічний) стан групи.</w:t>
      </w:r>
    </w:p>
    <w:p w:rsidR="001F202F" w:rsidRPr="00121041" w:rsidRDefault="001F202F" w:rsidP="008C5662">
      <w:r w:rsidRPr="00121041">
        <w:rPr>
          <w:szCs w:val="28"/>
        </w:rPr>
        <w:t>Оцінка рівня</w:t>
      </w:r>
      <w:r w:rsidRPr="00121041">
        <w:t xml:space="preserve"> тактичної </w:t>
      </w:r>
      <w:r w:rsidRPr="00121041">
        <w:rPr>
          <w:szCs w:val="28"/>
        </w:rPr>
        <w:t xml:space="preserve">підготовленості </w:t>
      </w:r>
      <w:r w:rsidRPr="00121041">
        <w:t xml:space="preserve">проводилося за такою шкалою: </w:t>
      </w:r>
    </w:p>
    <w:p w:rsidR="001F202F" w:rsidRPr="00121041" w:rsidRDefault="001F202F" w:rsidP="008C5662">
      <w:r w:rsidRPr="00121041">
        <w:t>5 балів – повна правильна відповідь на 3 запитання;</w:t>
      </w:r>
    </w:p>
    <w:p w:rsidR="001F202F" w:rsidRPr="00121041" w:rsidRDefault="001F202F" w:rsidP="008C5662">
      <w:r w:rsidRPr="00121041">
        <w:t xml:space="preserve">3 бали </w:t>
      </w:r>
      <w:r w:rsidR="008A37EC" w:rsidRPr="00121041">
        <w:t>–</w:t>
      </w:r>
      <w:r w:rsidRPr="00121041">
        <w:t xml:space="preserve"> повна правильна відповідь на 2 з питань;</w:t>
      </w:r>
    </w:p>
    <w:p w:rsidR="001F202F" w:rsidRPr="00121041" w:rsidRDefault="001F202F" w:rsidP="008C5662">
      <w:r w:rsidRPr="00121041">
        <w:t xml:space="preserve">1 бал – </w:t>
      </w:r>
      <w:r w:rsidR="00E82B7A" w:rsidRPr="00121041">
        <w:t xml:space="preserve">повна </w:t>
      </w:r>
      <w:r w:rsidRPr="00121041">
        <w:t>правильна відповідь лише на 1 із запитань.</w:t>
      </w:r>
    </w:p>
    <w:p w:rsidR="003E74C4" w:rsidRPr="00121041" w:rsidRDefault="003E74C4" w:rsidP="008C5662">
      <w:pPr>
        <w:rPr>
          <w:lang w:val="ru-RU"/>
        </w:rPr>
      </w:pPr>
    </w:p>
    <w:p w:rsidR="00AA265B" w:rsidRPr="00121041" w:rsidRDefault="00AA265B" w:rsidP="008C5662">
      <w:pPr>
        <w:pStyle w:val="2"/>
        <w:rPr>
          <w:lang w:val="uk-UA"/>
        </w:rPr>
      </w:pPr>
      <w:bookmarkStart w:id="12" w:name="_Toc57857856"/>
      <w:r w:rsidRPr="00121041">
        <w:rPr>
          <w:lang w:val="uk-UA"/>
        </w:rPr>
        <w:t>2.3 Організація дослідження</w:t>
      </w:r>
      <w:bookmarkEnd w:id="12"/>
    </w:p>
    <w:p w:rsidR="00AA265B" w:rsidRPr="00121041" w:rsidRDefault="00AA265B" w:rsidP="008C5662">
      <w:pPr>
        <w:suppressAutoHyphens/>
        <w:rPr>
          <w:szCs w:val="28"/>
        </w:rPr>
      </w:pPr>
    </w:p>
    <w:p w:rsidR="00AA265B" w:rsidRPr="00121041" w:rsidRDefault="00AA265B" w:rsidP="008C5662">
      <w:pPr>
        <w:suppressAutoHyphens/>
        <w:rPr>
          <w:szCs w:val="28"/>
        </w:rPr>
      </w:pPr>
      <w:r w:rsidRPr="00121041">
        <w:rPr>
          <w:szCs w:val="28"/>
        </w:rPr>
        <w:t>Дослідження проводилось у вересні 20</w:t>
      </w:r>
      <w:r w:rsidR="00943D62" w:rsidRPr="00121041">
        <w:rPr>
          <w:szCs w:val="28"/>
        </w:rPr>
        <w:t>1</w:t>
      </w:r>
      <w:r w:rsidR="001C6B82" w:rsidRPr="00121041">
        <w:rPr>
          <w:szCs w:val="28"/>
          <w:lang w:val="ru-RU"/>
        </w:rPr>
        <w:t>9</w:t>
      </w:r>
      <w:r w:rsidRPr="00121041">
        <w:rPr>
          <w:szCs w:val="28"/>
        </w:rPr>
        <w:t xml:space="preserve"> – </w:t>
      </w:r>
      <w:r w:rsidR="003F572B" w:rsidRPr="00121041">
        <w:rPr>
          <w:szCs w:val="28"/>
        </w:rPr>
        <w:t>червні</w:t>
      </w:r>
      <w:r w:rsidRPr="00121041">
        <w:rPr>
          <w:szCs w:val="28"/>
        </w:rPr>
        <w:t xml:space="preserve"> 20</w:t>
      </w:r>
      <w:r w:rsidR="001C6B82" w:rsidRPr="00121041">
        <w:rPr>
          <w:szCs w:val="28"/>
          <w:lang w:val="ru-RU"/>
        </w:rPr>
        <w:t>20</w:t>
      </w:r>
      <w:r w:rsidR="00060653" w:rsidRPr="00121041">
        <w:rPr>
          <w:szCs w:val="28"/>
        </w:rPr>
        <w:t xml:space="preserve"> року в </w:t>
      </w:r>
      <w:r w:rsidR="003F572B" w:rsidRPr="00121041">
        <w:rPr>
          <w:szCs w:val="28"/>
        </w:rPr>
        <w:t>Запорізькому національному університеті</w:t>
      </w:r>
      <w:r w:rsidR="00B439CB" w:rsidRPr="00121041">
        <w:rPr>
          <w:szCs w:val="28"/>
        </w:rPr>
        <w:t>.</w:t>
      </w:r>
      <w:r w:rsidR="00663EB4" w:rsidRPr="00121041">
        <w:rPr>
          <w:szCs w:val="28"/>
          <w:lang w:val="ru-RU"/>
        </w:rPr>
        <w:t xml:space="preserve"> </w:t>
      </w:r>
      <w:r w:rsidRPr="00121041">
        <w:rPr>
          <w:szCs w:val="28"/>
        </w:rPr>
        <w:t xml:space="preserve">Всього було обстежено </w:t>
      </w:r>
      <w:r w:rsidR="007875E7" w:rsidRPr="00121041">
        <w:rPr>
          <w:szCs w:val="28"/>
        </w:rPr>
        <w:t>25</w:t>
      </w:r>
      <w:r w:rsidR="00696764" w:rsidRPr="00121041">
        <w:rPr>
          <w:szCs w:val="28"/>
        </w:rPr>
        <w:t xml:space="preserve"> </w:t>
      </w:r>
      <w:r w:rsidR="003F572B" w:rsidRPr="00121041">
        <w:rPr>
          <w:szCs w:val="28"/>
        </w:rPr>
        <w:t>студент</w:t>
      </w:r>
      <w:r w:rsidR="007875E7" w:rsidRPr="00121041">
        <w:rPr>
          <w:szCs w:val="28"/>
        </w:rPr>
        <w:t>ів</w:t>
      </w:r>
      <w:r w:rsidR="003F572B" w:rsidRPr="00121041">
        <w:rPr>
          <w:szCs w:val="28"/>
        </w:rPr>
        <w:t xml:space="preserve"> </w:t>
      </w:r>
      <w:r w:rsidR="00876765" w:rsidRPr="00121041">
        <w:rPr>
          <w:szCs w:val="28"/>
        </w:rPr>
        <w:t xml:space="preserve">1 курсу </w:t>
      </w:r>
      <w:r w:rsidR="007875E7" w:rsidRPr="00121041">
        <w:rPr>
          <w:szCs w:val="28"/>
        </w:rPr>
        <w:t>(16</w:t>
      </w:r>
      <w:r w:rsidR="00ED556F" w:rsidRPr="00121041">
        <w:rPr>
          <w:szCs w:val="28"/>
        </w:rPr>
        <w:t xml:space="preserve"> юнаків 9 дівчат) </w:t>
      </w:r>
      <w:r w:rsidR="003F572B" w:rsidRPr="00121041">
        <w:rPr>
          <w:szCs w:val="28"/>
        </w:rPr>
        <w:t>факультету фізичного виховання</w:t>
      </w:r>
      <w:r w:rsidR="00876765" w:rsidRPr="00121041">
        <w:rPr>
          <w:szCs w:val="28"/>
        </w:rPr>
        <w:t xml:space="preserve"> (рівень вищої освіти – бакалавр, освітня програма – </w:t>
      </w:r>
      <w:r w:rsidR="0019782D" w:rsidRPr="00121041">
        <w:rPr>
          <w:szCs w:val="28"/>
        </w:rPr>
        <w:t>фізичне виховання)</w:t>
      </w:r>
      <w:r w:rsidR="003F572B" w:rsidRPr="00121041">
        <w:rPr>
          <w:szCs w:val="28"/>
        </w:rPr>
        <w:t>, які складали експериментальну групу</w:t>
      </w:r>
      <w:r w:rsidR="00060653" w:rsidRPr="00121041">
        <w:rPr>
          <w:szCs w:val="28"/>
        </w:rPr>
        <w:t>.</w:t>
      </w:r>
    </w:p>
    <w:p w:rsidR="00AA0C83" w:rsidRPr="00121041" w:rsidRDefault="003E19E4" w:rsidP="008C5662">
      <w:pPr>
        <w:suppressAutoHyphens/>
        <w:rPr>
          <w:szCs w:val="28"/>
        </w:rPr>
      </w:pPr>
      <w:r w:rsidRPr="00121041">
        <w:rPr>
          <w:szCs w:val="28"/>
        </w:rPr>
        <w:t xml:space="preserve">Підготовка студентів до туристсько-спортивної діяльності відбувалась у навчальний (в межах вивчення дисципліни </w:t>
      </w:r>
      <w:r w:rsidR="004B3156" w:rsidRPr="00121041">
        <w:rPr>
          <w:szCs w:val="28"/>
        </w:rPr>
        <w:t>«</w:t>
      </w:r>
      <w:r w:rsidR="00393BAC" w:rsidRPr="00121041">
        <w:rPr>
          <w:szCs w:val="28"/>
        </w:rPr>
        <w:t>Спортивно</w:t>
      </w:r>
      <w:r w:rsidRPr="00121041">
        <w:rPr>
          <w:szCs w:val="28"/>
        </w:rPr>
        <w:t>-педагогічне вдосконалення: спортивний туризм</w:t>
      </w:r>
      <w:r w:rsidR="00B37199" w:rsidRPr="00121041">
        <w:rPr>
          <w:szCs w:val="28"/>
        </w:rPr>
        <w:t xml:space="preserve">» </w:t>
      </w:r>
      <w:r w:rsidR="002E24E9" w:rsidRPr="00121041">
        <w:rPr>
          <w:szCs w:val="28"/>
        </w:rPr>
        <w:t xml:space="preserve"> та навчальної практики з туризму</w:t>
      </w:r>
      <w:r w:rsidRPr="00121041">
        <w:rPr>
          <w:szCs w:val="28"/>
        </w:rPr>
        <w:t>) та позанавчальний час</w:t>
      </w:r>
      <w:r w:rsidR="0034175B" w:rsidRPr="00121041">
        <w:rPr>
          <w:szCs w:val="28"/>
        </w:rPr>
        <w:t xml:space="preserve"> (факультативні заняття у Турклубі ЗНУ </w:t>
      </w:r>
      <w:r w:rsidR="004B3156" w:rsidRPr="00121041">
        <w:rPr>
          <w:szCs w:val="28"/>
        </w:rPr>
        <w:t>«</w:t>
      </w:r>
      <w:r w:rsidR="0034175B" w:rsidRPr="00121041">
        <w:rPr>
          <w:szCs w:val="28"/>
        </w:rPr>
        <w:t>Олімп</w:t>
      </w:r>
      <w:r w:rsidR="00B37199" w:rsidRPr="00121041">
        <w:rPr>
          <w:szCs w:val="28"/>
        </w:rPr>
        <w:t xml:space="preserve">» </w:t>
      </w:r>
      <w:r w:rsidR="0034175B" w:rsidRPr="00121041">
        <w:rPr>
          <w:szCs w:val="28"/>
        </w:rPr>
        <w:t>, навчально-тренувальні туристські зльоти, походи вихідного дня</w:t>
      </w:r>
      <w:r w:rsidR="004931C6" w:rsidRPr="00121041">
        <w:rPr>
          <w:szCs w:val="28"/>
        </w:rPr>
        <w:t>, спортивні походи)</w:t>
      </w:r>
      <w:r w:rsidRPr="00121041">
        <w:rPr>
          <w:szCs w:val="28"/>
        </w:rPr>
        <w:t>.</w:t>
      </w:r>
    </w:p>
    <w:p w:rsidR="00253F49" w:rsidRPr="00121041" w:rsidRDefault="00253F49" w:rsidP="008C5662">
      <w:pPr>
        <w:pStyle w:val="5"/>
        <w:rPr>
          <w:lang w:val="ru-RU"/>
        </w:rPr>
      </w:pPr>
      <w:r w:rsidRPr="00121041">
        <w:rPr>
          <w:lang w:val="ru-RU"/>
        </w:rPr>
        <w:lastRenderedPageBreak/>
        <w:t>Таблиця 2.3.1</w:t>
      </w:r>
    </w:p>
    <w:p w:rsidR="008C5B88" w:rsidRPr="00121041" w:rsidRDefault="008C5B88" w:rsidP="008C5662">
      <w:pPr>
        <w:suppressAutoHyphens/>
        <w:ind w:firstLine="0"/>
        <w:jc w:val="center"/>
        <w:rPr>
          <w:szCs w:val="28"/>
        </w:rPr>
      </w:pPr>
      <w:r w:rsidRPr="00121041">
        <w:rPr>
          <w:szCs w:val="28"/>
        </w:rPr>
        <w:t>Структура навчальної дисципліни</w:t>
      </w:r>
      <w:r w:rsidR="00393BAC" w:rsidRPr="00121041">
        <w:rPr>
          <w:szCs w:val="28"/>
        </w:rPr>
        <w:t xml:space="preserve"> </w:t>
      </w:r>
      <w:r w:rsidR="00B37199" w:rsidRPr="00121041">
        <w:rPr>
          <w:szCs w:val="28"/>
        </w:rPr>
        <w:t>«</w:t>
      </w:r>
      <w:r w:rsidR="00393BAC" w:rsidRPr="00121041">
        <w:rPr>
          <w:szCs w:val="28"/>
        </w:rPr>
        <w:t>Спортивно-педагогічне вдосконалення: спортивний туризм</w:t>
      </w:r>
      <w:r w:rsidR="00B37199" w:rsidRPr="00121041">
        <w:rPr>
          <w:szCs w:val="28"/>
        </w:rPr>
        <w:t xml:space="preserve">» </w:t>
      </w:r>
    </w:p>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536"/>
        <w:gridCol w:w="1134"/>
        <w:gridCol w:w="1701"/>
        <w:gridCol w:w="1701"/>
      </w:tblGrid>
      <w:tr w:rsidR="00FC18C2" w:rsidRPr="00121041" w:rsidTr="00601F85">
        <w:trPr>
          <w:trHeight w:val="844"/>
        </w:trPr>
        <w:tc>
          <w:tcPr>
            <w:tcW w:w="4536" w:type="dxa"/>
            <w:vAlign w:val="center"/>
          </w:tcPr>
          <w:p w:rsidR="00FC18C2" w:rsidRPr="00121041" w:rsidRDefault="00FC18C2" w:rsidP="008C5662">
            <w:pPr>
              <w:pStyle w:val="TableParagraph"/>
              <w:spacing w:line="360" w:lineRule="auto"/>
              <w:ind w:left="57"/>
              <w:jc w:val="center"/>
              <w:rPr>
                <w:rFonts w:cs="Times New Roman"/>
                <w:sz w:val="28"/>
                <w:szCs w:val="28"/>
              </w:rPr>
            </w:pPr>
            <w:r w:rsidRPr="00121041">
              <w:rPr>
                <w:rFonts w:cs="Times New Roman"/>
                <w:sz w:val="28"/>
                <w:szCs w:val="28"/>
              </w:rPr>
              <w:t>Назви тематичних розділів і тем</w:t>
            </w:r>
          </w:p>
        </w:tc>
        <w:tc>
          <w:tcPr>
            <w:tcW w:w="1134" w:type="dxa"/>
            <w:vAlign w:val="center"/>
          </w:tcPr>
          <w:p w:rsidR="00FC18C2" w:rsidRPr="00121041" w:rsidRDefault="00FC18C2" w:rsidP="008C5662">
            <w:pPr>
              <w:pStyle w:val="TableParagraph"/>
              <w:spacing w:line="360" w:lineRule="auto"/>
              <w:jc w:val="center"/>
              <w:rPr>
                <w:rFonts w:cs="Times New Roman"/>
                <w:sz w:val="28"/>
                <w:szCs w:val="28"/>
              </w:rPr>
            </w:pPr>
            <w:r w:rsidRPr="00121041">
              <w:rPr>
                <w:rFonts w:cs="Times New Roman"/>
                <w:sz w:val="28"/>
                <w:szCs w:val="28"/>
              </w:rPr>
              <w:t>Усього</w:t>
            </w:r>
          </w:p>
        </w:tc>
        <w:tc>
          <w:tcPr>
            <w:tcW w:w="1701" w:type="dxa"/>
            <w:vAlign w:val="center"/>
          </w:tcPr>
          <w:p w:rsidR="00FC18C2" w:rsidRPr="00121041" w:rsidRDefault="00FC18C2" w:rsidP="008C5662">
            <w:pPr>
              <w:pStyle w:val="TableParagraph"/>
              <w:spacing w:line="360" w:lineRule="auto"/>
              <w:jc w:val="center"/>
              <w:rPr>
                <w:rFonts w:cs="Times New Roman"/>
                <w:sz w:val="28"/>
                <w:szCs w:val="28"/>
              </w:rPr>
            </w:pPr>
            <w:r w:rsidRPr="00121041">
              <w:rPr>
                <w:rFonts w:cs="Times New Roman"/>
                <w:sz w:val="28"/>
                <w:szCs w:val="28"/>
              </w:rPr>
              <w:t>Лабораторні заняття</w:t>
            </w:r>
          </w:p>
        </w:tc>
        <w:tc>
          <w:tcPr>
            <w:tcW w:w="1701" w:type="dxa"/>
            <w:vAlign w:val="center"/>
          </w:tcPr>
          <w:p w:rsidR="00FC18C2" w:rsidRPr="00121041" w:rsidRDefault="00FC18C2" w:rsidP="008C5662">
            <w:pPr>
              <w:pStyle w:val="TableParagraph"/>
              <w:spacing w:line="360" w:lineRule="auto"/>
              <w:ind w:right="209"/>
              <w:jc w:val="center"/>
              <w:rPr>
                <w:rFonts w:cs="Times New Roman"/>
                <w:sz w:val="28"/>
                <w:szCs w:val="28"/>
              </w:rPr>
            </w:pPr>
            <w:r w:rsidRPr="00121041">
              <w:rPr>
                <w:rFonts w:cs="Times New Roman"/>
                <w:sz w:val="28"/>
                <w:szCs w:val="28"/>
              </w:rPr>
              <w:t>Самостійна робота</w:t>
            </w:r>
          </w:p>
        </w:tc>
      </w:tr>
      <w:tr w:rsidR="00FC18C2" w:rsidRPr="00121041" w:rsidTr="00601F85">
        <w:trPr>
          <w:trHeight w:val="551"/>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1.Фізична підготовка туриста</w:t>
            </w:r>
          </w:p>
        </w:tc>
        <w:tc>
          <w:tcPr>
            <w:tcW w:w="1134" w:type="dxa"/>
            <w:vAlign w:val="center"/>
          </w:tcPr>
          <w:p w:rsidR="00FC18C2" w:rsidRPr="00121041" w:rsidRDefault="00FC18C2" w:rsidP="008C5662">
            <w:pPr>
              <w:pStyle w:val="TableParagraph"/>
              <w:spacing w:line="360" w:lineRule="auto"/>
              <w:ind w:left="297"/>
              <w:jc w:val="center"/>
              <w:rPr>
                <w:rFonts w:cs="Times New Roman"/>
                <w:sz w:val="28"/>
                <w:szCs w:val="28"/>
              </w:rPr>
            </w:pPr>
            <w:r w:rsidRPr="00121041">
              <w:rPr>
                <w:rFonts w:cs="Times New Roman"/>
                <w:sz w:val="28"/>
                <w:szCs w:val="28"/>
              </w:rPr>
              <w:t>14</w:t>
            </w:r>
          </w:p>
        </w:tc>
        <w:tc>
          <w:tcPr>
            <w:tcW w:w="1701" w:type="dxa"/>
            <w:vAlign w:val="center"/>
          </w:tcPr>
          <w:p w:rsidR="00FC18C2" w:rsidRPr="00121041" w:rsidRDefault="00FC18C2" w:rsidP="008C5662">
            <w:pPr>
              <w:pStyle w:val="TableParagraph"/>
              <w:spacing w:line="360" w:lineRule="auto"/>
              <w:ind w:left="301"/>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209"/>
              <w:jc w:val="center"/>
              <w:rPr>
                <w:rFonts w:cs="Times New Roman"/>
                <w:sz w:val="28"/>
                <w:szCs w:val="28"/>
              </w:rPr>
            </w:pPr>
            <w:r w:rsidRPr="00121041">
              <w:rPr>
                <w:rFonts w:cs="Times New Roman"/>
                <w:sz w:val="28"/>
                <w:szCs w:val="28"/>
              </w:rPr>
              <w:t>10</w:t>
            </w:r>
          </w:p>
        </w:tc>
      </w:tr>
      <w:tr w:rsidR="00FC18C2" w:rsidRPr="00121041" w:rsidTr="00601F85">
        <w:trPr>
          <w:trHeight w:val="474"/>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2.Розвиток витривалості у спортивному туризмі</w:t>
            </w:r>
          </w:p>
        </w:tc>
        <w:tc>
          <w:tcPr>
            <w:tcW w:w="1134" w:type="dxa"/>
            <w:vAlign w:val="center"/>
          </w:tcPr>
          <w:p w:rsidR="00FC18C2" w:rsidRPr="00121041" w:rsidRDefault="00FC18C2" w:rsidP="008C5662">
            <w:pPr>
              <w:pStyle w:val="TableParagraph"/>
              <w:spacing w:line="360" w:lineRule="auto"/>
              <w:ind w:left="297"/>
              <w:jc w:val="center"/>
              <w:rPr>
                <w:rFonts w:cs="Times New Roman"/>
                <w:sz w:val="28"/>
                <w:szCs w:val="28"/>
              </w:rPr>
            </w:pPr>
            <w:r w:rsidRPr="00121041">
              <w:rPr>
                <w:rFonts w:cs="Times New Roman"/>
                <w:sz w:val="28"/>
                <w:szCs w:val="28"/>
              </w:rPr>
              <w:t>14</w:t>
            </w:r>
          </w:p>
        </w:tc>
        <w:tc>
          <w:tcPr>
            <w:tcW w:w="1701" w:type="dxa"/>
            <w:vAlign w:val="center"/>
          </w:tcPr>
          <w:p w:rsidR="00FC18C2" w:rsidRPr="00121041" w:rsidRDefault="00FC18C2" w:rsidP="008C5662">
            <w:pPr>
              <w:pStyle w:val="TableParagraph"/>
              <w:spacing w:line="360" w:lineRule="auto"/>
              <w:ind w:left="301"/>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209"/>
              <w:jc w:val="center"/>
              <w:rPr>
                <w:rFonts w:cs="Times New Roman"/>
                <w:sz w:val="28"/>
                <w:szCs w:val="28"/>
              </w:rPr>
            </w:pPr>
            <w:r w:rsidRPr="00121041">
              <w:rPr>
                <w:rFonts w:cs="Times New Roman"/>
                <w:sz w:val="28"/>
                <w:szCs w:val="28"/>
              </w:rPr>
              <w:t>10</w:t>
            </w:r>
          </w:p>
        </w:tc>
      </w:tr>
      <w:tr w:rsidR="00FC18C2" w:rsidRPr="00121041" w:rsidTr="00601F85">
        <w:trPr>
          <w:trHeight w:val="1103"/>
        </w:trPr>
        <w:tc>
          <w:tcPr>
            <w:tcW w:w="4536" w:type="dxa"/>
            <w:vAlign w:val="center"/>
          </w:tcPr>
          <w:p w:rsidR="00FC18C2" w:rsidRPr="00121041" w:rsidRDefault="00FC18C2" w:rsidP="008C5662">
            <w:pPr>
              <w:pStyle w:val="TableParagraph"/>
              <w:spacing w:line="360" w:lineRule="auto"/>
              <w:ind w:left="57" w:right="178"/>
              <w:rPr>
                <w:rFonts w:cs="Times New Roman"/>
                <w:sz w:val="28"/>
                <w:szCs w:val="28"/>
              </w:rPr>
            </w:pPr>
            <w:r w:rsidRPr="00121041">
              <w:rPr>
                <w:rFonts w:cs="Times New Roman"/>
                <w:sz w:val="28"/>
                <w:szCs w:val="28"/>
              </w:rPr>
              <w:t>Тема 3.Розвиток сили у спортивному туризмі.</w:t>
            </w:r>
            <w:r w:rsidR="00315CA3" w:rsidRPr="00121041">
              <w:rPr>
                <w:rFonts w:cs="Times New Roman"/>
                <w:sz w:val="28"/>
                <w:szCs w:val="28"/>
              </w:rPr>
              <w:t xml:space="preserve"> </w:t>
            </w:r>
            <w:r w:rsidRPr="00121041">
              <w:rPr>
                <w:rFonts w:cs="Times New Roman"/>
                <w:sz w:val="28"/>
                <w:szCs w:val="28"/>
              </w:rPr>
              <w:t>Розвиток гнучкості у спортивному туризмі</w:t>
            </w:r>
          </w:p>
        </w:tc>
        <w:tc>
          <w:tcPr>
            <w:tcW w:w="1134" w:type="dxa"/>
            <w:vAlign w:val="center"/>
          </w:tcPr>
          <w:p w:rsidR="00FC18C2" w:rsidRPr="00121041" w:rsidRDefault="00FC18C2" w:rsidP="008C5662">
            <w:pPr>
              <w:pStyle w:val="TableParagraph"/>
              <w:spacing w:line="360" w:lineRule="auto"/>
              <w:ind w:left="297"/>
              <w:jc w:val="center"/>
              <w:rPr>
                <w:rFonts w:cs="Times New Roman"/>
                <w:sz w:val="28"/>
                <w:szCs w:val="28"/>
              </w:rPr>
            </w:pPr>
            <w:r w:rsidRPr="00121041">
              <w:rPr>
                <w:rFonts w:cs="Times New Roman"/>
                <w:sz w:val="28"/>
                <w:szCs w:val="28"/>
              </w:rPr>
              <w:t>14</w:t>
            </w:r>
          </w:p>
        </w:tc>
        <w:tc>
          <w:tcPr>
            <w:tcW w:w="1701" w:type="dxa"/>
            <w:vAlign w:val="center"/>
          </w:tcPr>
          <w:p w:rsidR="00FC18C2" w:rsidRPr="00121041" w:rsidRDefault="00FC18C2" w:rsidP="008C5662">
            <w:pPr>
              <w:pStyle w:val="TableParagraph"/>
              <w:spacing w:line="360" w:lineRule="auto"/>
              <w:ind w:left="301"/>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209"/>
              <w:jc w:val="center"/>
              <w:rPr>
                <w:rFonts w:cs="Times New Roman"/>
                <w:sz w:val="28"/>
                <w:szCs w:val="28"/>
              </w:rPr>
            </w:pPr>
            <w:r w:rsidRPr="00121041">
              <w:rPr>
                <w:rFonts w:cs="Times New Roman"/>
                <w:sz w:val="28"/>
                <w:szCs w:val="28"/>
              </w:rPr>
              <w:t>10</w:t>
            </w:r>
          </w:p>
        </w:tc>
      </w:tr>
      <w:tr w:rsidR="00FC18C2" w:rsidRPr="00121041" w:rsidTr="00601F85">
        <w:trPr>
          <w:trHeight w:val="1380"/>
        </w:trPr>
        <w:tc>
          <w:tcPr>
            <w:tcW w:w="4536" w:type="dxa"/>
            <w:vAlign w:val="center"/>
          </w:tcPr>
          <w:p w:rsidR="00FC18C2" w:rsidRPr="00121041" w:rsidRDefault="00FC18C2" w:rsidP="008C5662">
            <w:pPr>
              <w:pStyle w:val="TableParagraph"/>
              <w:spacing w:line="360" w:lineRule="auto"/>
              <w:ind w:left="57" w:right="345"/>
              <w:rPr>
                <w:rFonts w:cs="Times New Roman"/>
                <w:sz w:val="28"/>
                <w:szCs w:val="28"/>
              </w:rPr>
            </w:pPr>
            <w:r w:rsidRPr="00121041">
              <w:rPr>
                <w:rFonts w:cs="Times New Roman"/>
                <w:sz w:val="28"/>
                <w:szCs w:val="28"/>
              </w:rPr>
              <w:t>Тема 4.Розвиток спритності у спортивному</w:t>
            </w:r>
            <w:r w:rsidRPr="00121041">
              <w:rPr>
                <w:rFonts w:cs="Times New Roman"/>
                <w:spacing w:val="-9"/>
                <w:sz w:val="28"/>
                <w:szCs w:val="28"/>
              </w:rPr>
              <w:t xml:space="preserve"> </w:t>
            </w:r>
            <w:r w:rsidRPr="00121041">
              <w:rPr>
                <w:rFonts w:cs="Times New Roman"/>
                <w:sz w:val="28"/>
                <w:szCs w:val="28"/>
              </w:rPr>
              <w:t>туризмі. Розвиток швидкості</w:t>
            </w:r>
            <w:r w:rsidRPr="00121041">
              <w:rPr>
                <w:rFonts w:cs="Times New Roman"/>
                <w:spacing w:val="-4"/>
                <w:sz w:val="28"/>
                <w:szCs w:val="28"/>
              </w:rPr>
              <w:t xml:space="preserve"> </w:t>
            </w:r>
            <w:r w:rsidRPr="00121041">
              <w:rPr>
                <w:rFonts w:cs="Times New Roman"/>
                <w:sz w:val="28"/>
                <w:szCs w:val="28"/>
              </w:rPr>
              <w:t>у</w:t>
            </w:r>
            <w:r w:rsidR="00315CA3" w:rsidRPr="00121041">
              <w:rPr>
                <w:rFonts w:cs="Times New Roman"/>
                <w:sz w:val="28"/>
                <w:szCs w:val="28"/>
              </w:rPr>
              <w:t xml:space="preserve"> </w:t>
            </w:r>
            <w:r w:rsidRPr="00121041">
              <w:rPr>
                <w:rFonts w:cs="Times New Roman"/>
                <w:sz w:val="28"/>
                <w:szCs w:val="28"/>
              </w:rPr>
              <w:t>спортивному</w:t>
            </w:r>
            <w:r w:rsidRPr="00121041">
              <w:rPr>
                <w:rFonts w:cs="Times New Roman"/>
                <w:spacing w:val="-9"/>
                <w:sz w:val="28"/>
                <w:szCs w:val="28"/>
              </w:rPr>
              <w:t xml:space="preserve"> </w:t>
            </w:r>
            <w:r w:rsidRPr="00121041">
              <w:rPr>
                <w:rFonts w:cs="Times New Roman"/>
                <w:sz w:val="28"/>
                <w:szCs w:val="28"/>
              </w:rPr>
              <w:t>туризмі.</w:t>
            </w:r>
          </w:p>
        </w:tc>
        <w:tc>
          <w:tcPr>
            <w:tcW w:w="1134" w:type="dxa"/>
            <w:vAlign w:val="center"/>
          </w:tcPr>
          <w:p w:rsidR="00FC18C2" w:rsidRPr="00121041" w:rsidRDefault="00FC18C2" w:rsidP="008C5662">
            <w:pPr>
              <w:pStyle w:val="TableParagraph"/>
              <w:spacing w:line="360" w:lineRule="auto"/>
              <w:ind w:left="297"/>
              <w:jc w:val="center"/>
              <w:rPr>
                <w:rFonts w:cs="Times New Roman"/>
                <w:sz w:val="28"/>
                <w:szCs w:val="28"/>
              </w:rPr>
            </w:pPr>
            <w:r w:rsidRPr="00121041">
              <w:rPr>
                <w:rFonts w:cs="Times New Roman"/>
                <w:sz w:val="28"/>
                <w:szCs w:val="28"/>
              </w:rPr>
              <w:t>14</w:t>
            </w:r>
          </w:p>
        </w:tc>
        <w:tc>
          <w:tcPr>
            <w:tcW w:w="1701" w:type="dxa"/>
            <w:vAlign w:val="center"/>
          </w:tcPr>
          <w:p w:rsidR="00FC18C2" w:rsidRPr="00121041" w:rsidRDefault="00FC18C2" w:rsidP="008C5662">
            <w:pPr>
              <w:pStyle w:val="TableParagraph"/>
              <w:spacing w:line="360" w:lineRule="auto"/>
              <w:ind w:left="301"/>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209"/>
              <w:jc w:val="center"/>
              <w:rPr>
                <w:rFonts w:cs="Times New Roman"/>
                <w:sz w:val="28"/>
                <w:szCs w:val="28"/>
              </w:rPr>
            </w:pPr>
            <w:r w:rsidRPr="00121041">
              <w:rPr>
                <w:rFonts w:cs="Times New Roman"/>
                <w:sz w:val="28"/>
                <w:szCs w:val="28"/>
              </w:rPr>
              <w:t>10</w:t>
            </w:r>
          </w:p>
        </w:tc>
      </w:tr>
      <w:tr w:rsidR="00FC18C2" w:rsidRPr="00121041" w:rsidTr="00601F85">
        <w:trPr>
          <w:trHeight w:val="275"/>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Разом за розділом 1</w:t>
            </w:r>
          </w:p>
        </w:tc>
        <w:tc>
          <w:tcPr>
            <w:tcW w:w="1134" w:type="dxa"/>
            <w:vAlign w:val="center"/>
          </w:tcPr>
          <w:p w:rsidR="00FC18C2" w:rsidRPr="00121041" w:rsidRDefault="00FC18C2" w:rsidP="008C5662">
            <w:pPr>
              <w:pStyle w:val="TableParagraph"/>
              <w:spacing w:line="360" w:lineRule="auto"/>
              <w:ind w:left="297"/>
              <w:jc w:val="center"/>
              <w:rPr>
                <w:rFonts w:cs="Times New Roman"/>
                <w:sz w:val="28"/>
                <w:szCs w:val="28"/>
              </w:rPr>
            </w:pPr>
            <w:r w:rsidRPr="00121041">
              <w:rPr>
                <w:rFonts w:cs="Times New Roman"/>
                <w:sz w:val="28"/>
                <w:szCs w:val="28"/>
              </w:rPr>
              <w:t>56</w:t>
            </w:r>
          </w:p>
        </w:tc>
        <w:tc>
          <w:tcPr>
            <w:tcW w:w="1701" w:type="dxa"/>
            <w:vAlign w:val="center"/>
          </w:tcPr>
          <w:p w:rsidR="00FC18C2" w:rsidRPr="00121041" w:rsidRDefault="00FC18C2" w:rsidP="008C5662">
            <w:pPr>
              <w:pStyle w:val="TableParagraph"/>
              <w:spacing w:line="360" w:lineRule="auto"/>
              <w:ind w:left="241"/>
              <w:jc w:val="center"/>
              <w:rPr>
                <w:rFonts w:cs="Times New Roman"/>
                <w:sz w:val="28"/>
                <w:szCs w:val="28"/>
              </w:rPr>
            </w:pPr>
            <w:r w:rsidRPr="00121041">
              <w:rPr>
                <w:rFonts w:cs="Times New Roman"/>
                <w:sz w:val="28"/>
                <w:szCs w:val="28"/>
              </w:rPr>
              <w:t>16</w:t>
            </w:r>
          </w:p>
        </w:tc>
        <w:tc>
          <w:tcPr>
            <w:tcW w:w="1701" w:type="dxa"/>
            <w:vAlign w:val="center"/>
          </w:tcPr>
          <w:p w:rsidR="00FC18C2" w:rsidRPr="00121041" w:rsidRDefault="00FC18C2" w:rsidP="008C5662">
            <w:pPr>
              <w:pStyle w:val="TableParagraph"/>
              <w:spacing w:line="360" w:lineRule="auto"/>
              <w:ind w:right="209"/>
              <w:jc w:val="center"/>
              <w:rPr>
                <w:rFonts w:cs="Times New Roman"/>
                <w:sz w:val="28"/>
                <w:szCs w:val="28"/>
              </w:rPr>
            </w:pPr>
            <w:r w:rsidRPr="00121041">
              <w:rPr>
                <w:rFonts w:cs="Times New Roman"/>
                <w:sz w:val="28"/>
                <w:szCs w:val="28"/>
              </w:rPr>
              <w:t>40</w:t>
            </w:r>
          </w:p>
        </w:tc>
      </w:tr>
      <w:tr w:rsidR="00FC18C2" w:rsidRPr="00121041" w:rsidTr="00601F85">
        <w:trPr>
          <w:trHeight w:val="551"/>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1. Організація і</w:t>
            </w:r>
            <w:r w:rsidR="00315CA3" w:rsidRPr="00121041">
              <w:rPr>
                <w:rFonts w:cs="Times New Roman"/>
                <w:sz w:val="28"/>
                <w:szCs w:val="28"/>
              </w:rPr>
              <w:t xml:space="preserve"> </w:t>
            </w:r>
            <w:r w:rsidRPr="00121041">
              <w:rPr>
                <w:rFonts w:cs="Times New Roman"/>
                <w:sz w:val="28"/>
                <w:szCs w:val="28"/>
              </w:rPr>
              <w:t>зміст проведення туристських подорожей</w:t>
            </w:r>
          </w:p>
        </w:tc>
        <w:tc>
          <w:tcPr>
            <w:tcW w:w="1134" w:type="dxa"/>
            <w:vAlign w:val="center"/>
          </w:tcPr>
          <w:p w:rsidR="00FC18C2" w:rsidRPr="00121041" w:rsidRDefault="00FC18C2" w:rsidP="008C5662">
            <w:pPr>
              <w:pStyle w:val="TableParagraph"/>
              <w:spacing w:line="360" w:lineRule="auto"/>
              <w:ind w:left="318"/>
              <w:jc w:val="center"/>
              <w:rPr>
                <w:rFonts w:cs="Times New Roman"/>
                <w:sz w:val="28"/>
                <w:szCs w:val="28"/>
              </w:rPr>
            </w:pPr>
            <w:r w:rsidRPr="00121041">
              <w:rPr>
                <w:rFonts w:cs="Times New Roman"/>
                <w:sz w:val="28"/>
                <w:szCs w:val="28"/>
              </w:rPr>
              <w:t>16</w:t>
            </w:r>
          </w:p>
        </w:tc>
        <w:tc>
          <w:tcPr>
            <w:tcW w:w="1701" w:type="dxa"/>
            <w:vAlign w:val="center"/>
          </w:tcPr>
          <w:p w:rsidR="00FC18C2" w:rsidRPr="00121041" w:rsidRDefault="00FC18C2" w:rsidP="008C5662">
            <w:pPr>
              <w:pStyle w:val="TableParagraph"/>
              <w:spacing w:line="360" w:lineRule="auto"/>
              <w:ind w:left="322"/>
              <w:jc w:val="center"/>
              <w:rPr>
                <w:rFonts w:cs="Times New Roman"/>
                <w:sz w:val="28"/>
                <w:szCs w:val="28"/>
              </w:rPr>
            </w:pPr>
            <w:r w:rsidRPr="00121041">
              <w:rPr>
                <w:rFonts w:cs="Times New Roman"/>
                <w:sz w:val="28"/>
                <w:szCs w:val="28"/>
              </w:rPr>
              <w:t>6</w:t>
            </w:r>
          </w:p>
        </w:tc>
        <w:tc>
          <w:tcPr>
            <w:tcW w:w="1701" w:type="dxa"/>
            <w:vAlign w:val="center"/>
          </w:tcPr>
          <w:p w:rsidR="00FC18C2" w:rsidRPr="00121041" w:rsidRDefault="00FC18C2" w:rsidP="008C5662">
            <w:pPr>
              <w:pStyle w:val="TableParagraph"/>
              <w:spacing w:line="360" w:lineRule="auto"/>
              <w:ind w:right="190"/>
              <w:jc w:val="center"/>
              <w:rPr>
                <w:rFonts w:cs="Times New Roman"/>
                <w:sz w:val="28"/>
                <w:szCs w:val="28"/>
              </w:rPr>
            </w:pPr>
            <w:r w:rsidRPr="00121041">
              <w:rPr>
                <w:rFonts w:cs="Times New Roman"/>
                <w:sz w:val="28"/>
                <w:szCs w:val="28"/>
              </w:rPr>
              <w:t>10</w:t>
            </w:r>
          </w:p>
        </w:tc>
      </w:tr>
      <w:tr w:rsidR="00FC18C2" w:rsidRPr="00121041" w:rsidTr="00601F85">
        <w:trPr>
          <w:trHeight w:val="380"/>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2. Туристичне</w:t>
            </w:r>
            <w:r w:rsidR="00315CA3" w:rsidRPr="00121041">
              <w:rPr>
                <w:rFonts w:cs="Times New Roman"/>
                <w:sz w:val="28"/>
                <w:szCs w:val="28"/>
              </w:rPr>
              <w:t xml:space="preserve"> </w:t>
            </w:r>
            <w:r w:rsidRPr="00121041">
              <w:rPr>
                <w:rFonts w:cs="Times New Roman"/>
                <w:sz w:val="28"/>
                <w:szCs w:val="28"/>
              </w:rPr>
              <w:t>спорядження</w:t>
            </w:r>
          </w:p>
        </w:tc>
        <w:tc>
          <w:tcPr>
            <w:tcW w:w="1134" w:type="dxa"/>
            <w:vAlign w:val="center"/>
          </w:tcPr>
          <w:p w:rsidR="00FC18C2" w:rsidRPr="00121041" w:rsidRDefault="00FC18C2" w:rsidP="008C5662">
            <w:pPr>
              <w:pStyle w:val="TableParagraph"/>
              <w:spacing w:line="360" w:lineRule="auto"/>
              <w:ind w:left="318"/>
              <w:jc w:val="center"/>
              <w:rPr>
                <w:rFonts w:cs="Times New Roman"/>
                <w:sz w:val="28"/>
                <w:szCs w:val="28"/>
              </w:rPr>
            </w:pPr>
            <w:r w:rsidRPr="00121041">
              <w:rPr>
                <w:rFonts w:cs="Times New Roman"/>
                <w:sz w:val="28"/>
                <w:szCs w:val="28"/>
              </w:rPr>
              <w:t>14</w:t>
            </w:r>
          </w:p>
        </w:tc>
        <w:tc>
          <w:tcPr>
            <w:tcW w:w="1701" w:type="dxa"/>
            <w:vAlign w:val="center"/>
          </w:tcPr>
          <w:p w:rsidR="00FC18C2" w:rsidRPr="00121041" w:rsidRDefault="00FC18C2" w:rsidP="008C5662">
            <w:pPr>
              <w:pStyle w:val="TableParagraph"/>
              <w:spacing w:line="360" w:lineRule="auto"/>
              <w:ind w:left="322"/>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190"/>
              <w:jc w:val="center"/>
              <w:rPr>
                <w:rFonts w:cs="Times New Roman"/>
                <w:sz w:val="28"/>
                <w:szCs w:val="28"/>
              </w:rPr>
            </w:pPr>
            <w:r w:rsidRPr="00121041">
              <w:rPr>
                <w:rFonts w:cs="Times New Roman"/>
                <w:sz w:val="28"/>
                <w:szCs w:val="28"/>
              </w:rPr>
              <w:t>10</w:t>
            </w:r>
          </w:p>
        </w:tc>
      </w:tr>
      <w:tr w:rsidR="00FC18C2" w:rsidRPr="00121041" w:rsidTr="00601F85">
        <w:trPr>
          <w:trHeight w:val="568"/>
        </w:trPr>
        <w:tc>
          <w:tcPr>
            <w:tcW w:w="4536" w:type="dxa"/>
            <w:vAlign w:val="center"/>
          </w:tcPr>
          <w:p w:rsidR="00FC18C2" w:rsidRPr="00121041" w:rsidRDefault="00FC18C2" w:rsidP="008C5662">
            <w:pPr>
              <w:pStyle w:val="TableParagraph"/>
              <w:spacing w:line="360" w:lineRule="auto"/>
              <w:ind w:left="57" w:right="505"/>
              <w:rPr>
                <w:rFonts w:cs="Times New Roman"/>
                <w:sz w:val="28"/>
                <w:szCs w:val="28"/>
              </w:rPr>
            </w:pPr>
            <w:r w:rsidRPr="00121041">
              <w:rPr>
                <w:rFonts w:cs="Times New Roman"/>
                <w:sz w:val="28"/>
                <w:szCs w:val="28"/>
              </w:rPr>
              <w:t>Тема 3. Техніка і тактика туристичної</w:t>
            </w:r>
            <w:r w:rsidR="00315CA3" w:rsidRPr="00121041">
              <w:rPr>
                <w:rFonts w:cs="Times New Roman"/>
                <w:sz w:val="28"/>
                <w:szCs w:val="28"/>
              </w:rPr>
              <w:t xml:space="preserve"> </w:t>
            </w:r>
            <w:r w:rsidRPr="00121041">
              <w:rPr>
                <w:rFonts w:cs="Times New Roman"/>
                <w:sz w:val="28"/>
                <w:szCs w:val="28"/>
              </w:rPr>
              <w:t>подорожі</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14</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173"/>
              <w:jc w:val="center"/>
              <w:rPr>
                <w:rFonts w:cs="Times New Roman"/>
                <w:sz w:val="28"/>
                <w:szCs w:val="28"/>
              </w:rPr>
            </w:pPr>
            <w:r w:rsidRPr="00121041">
              <w:rPr>
                <w:rFonts w:cs="Times New Roman"/>
                <w:sz w:val="28"/>
                <w:szCs w:val="28"/>
              </w:rPr>
              <w:t>10</w:t>
            </w:r>
          </w:p>
        </w:tc>
      </w:tr>
      <w:tr w:rsidR="00FC18C2" w:rsidRPr="00121041" w:rsidTr="00601F85">
        <w:trPr>
          <w:trHeight w:val="591"/>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4.Подолання</w:t>
            </w:r>
            <w:r w:rsidR="00315CA3" w:rsidRPr="00121041">
              <w:rPr>
                <w:rFonts w:cs="Times New Roman"/>
                <w:sz w:val="28"/>
                <w:szCs w:val="28"/>
              </w:rPr>
              <w:t xml:space="preserve"> </w:t>
            </w:r>
            <w:r w:rsidRPr="00121041">
              <w:rPr>
                <w:rFonts w:cs="Times New Roman"/>
                <w:sz w:val="28"/>
                <w:szCs w:val="28"/>
              </w:rPr>
              <w:t>природних перешкод</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18</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6</w:t>
            </w:r>
          </w:p>
        </w:tc>
        <w:tc>
          <w:tcPr>
            <w:tcW w:w="1701" w:type="dxa"/>
            <w:vAlign w:val="center"/>
          </w:tcPr>
          <w:p w:rsidR="00FC18C2" w:rsidRPr="00121041" w:rsidRDefault="00FC18C2" w:rsidP="008C5662">
            <w:pPr>
              <w:pStyle w:val="TableParagraph"/>
              <w:spacing w:line="360" w:lineRule="auto"/>
              <w:ind w:right="173"/>
              <w:jc w:val="center"/>
              <w:rPr>
                <w:rFonts w:cs="Times New Roman"/>
                <w:sz w:val="28"/>
                <w:szCs w:val="28"/>
              </w:rPr>
            </w:pPr>
            <w:r w:rsidRPr="00121041">
              <w:rPr>
                <w:rFonts w:cs="Times New Roman"/>
                <w:sz w:val="28"/>
                <w:szCs w:val="28"/>
              </w:rPr>
              <w:t>12</w:t>
            </w:r>
          </w:p>
        </w:tc>
      </w:tr>
      <w:tr w:rsidR="00FC18C2" w:rsidRPr="00121041" w:rsidTr="00601F85">
        <w:trPr>
          <w:trHeight w:val="483"/>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5.Організація</w:t>
            </w:r>
            <w:r w:rsidR="00315CA3" w:rsidRPr="00121041">
              <w:rPr>
                <w:rFonts w:cs="Times New Roman"/>
                <w:sz w:val="28"/>
                <w:szCs w:val="28"/>
              </w:rPr>
              <w:t xml:space="preserve"> </w:t>
            </w:r>
            <w:r w:rsidRPr="00121041">
              <w:rPr>
                <w:rFonts w:cs="Times New Roman"/>
                <w:sz w:val="28"/>
                <w:szCs w:val="28"/>
              </w:rPr>
              <w:t>стоянок, бівуаків, привалів</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14</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173"/>
              <w:jc w:val="center"/>
              <w:rPr>
                <w:rFonts w:cs="Times New Roman"/>
                <w:sz w:val="28"/>
                <w:szCs w:val="28"/>
              </w:rPr>
            </w:pPr>
            <w:r w:rsidRPr="00121041">
              <w:rPr>
                <w:rFonts w:cs="Times New Roman"/>
                <w:sz w:val="28"/>
                <w:szCs w:val="28"/>
              </w:rPr>
              <w:t>10</w:t>
            </w:r>
          </w:p>
        </w:tc>
      </w:tr>
      <w:tr w:rsidR="00FC18C2" w:rsidRPr="00121041" w:rsidTr="00601F85">
        <w:trPr>
          <w:trHeight w:val="609"/>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6. Організація</w:t>
            </w:r>
            <w:r w:rsidR="00315CA3" w:rsidRPr="00121041">
              <w:rPr>
                <w:rFonts w:cs="Times New Roman"/>
                <w:sz w:val="28"/>
                <w:szCs w:val="28"/>
              </w:rPr>
              <w:t xml:space="preserve"> </w:t>
            </w:r>
            <w:r w:rsidRPr="00121041">
              <w:rPr>
                <w:rFonts w:cs="Times New Roman"/>
                <w:sz w:val="28"/>
                <w:szCs w:val="28"/>
              </w:rPr>
              <w:t>харчування під час туристської подорожі</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14</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173"/>
              <w:jc w:val="center"/>
              <w:rPr>
                <w:rFonts w:cs="Times New Roman"/>
                <w:sz w:val="28"/>
                <w:szCs w:val="28"/>
              </w:rPr>
            </w:pPr>
            <w:r w:rsidRPr="00121041">
              <w:rPr>
                <w:rFonts w:cs="Times New Roman"/>
                <w:sz w:val="28"/>
                <w:szCs w:val="28"/>
              </w:rPr>
              <w:t>10</w:t>
            </w:r>
          </w:p>
        </w:tc>
      </w:tr>
      <w:tr w:rsidR="00FC18C2" w:rsidRPr="00121041" w:rsidTr="00601F85">
        <w:trPr>
          <w:trHeight w:val="551"/>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7. Перша медична</w:t>
            </w:r>
            <w:r w:rsidR="00315CA3" w:rsidRPr="00121041">
              <w:rPr>
                <w:rFonts w:cs="Times New Roman"/>
                <w:sz w:val="28"/>
                <w:szCs w:val="28"/>
              </w:rPr>
              <w:t xml:space="preserve"> </w:t>
            </w:r>
            <w:r w:rsidRPr="00121041">
              <w:rPr>
                <w:rFonts w:cs="Times New Roman"/>
                <w:sz w:val="28"/>
                <w:szCs w:val="28"/>
              </w:rPr>
              <w:t>допомога в туризмі</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14</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173"/>
              <w:jc w:val="center"/>
              <w:rPr>
                <w:rFonts w:cs="Times New Roman"/>
                <w:sz w:val="28"/>
                <w:szCs w:val="28"/>
              </w:rPr>
            </w:pPr>
            <w:r w:rsidRPr="00121041">
              <w:rPr>
                <w:rFonts w:cs="Times New Roman"/>
                <w:sz w:val="28"/>
                <w:szCs w:val="28"/>
              </w:rPr>
              <w:t>10</w:t>
            </w:r>
          </w:p>
        </w:tc>
      </w:tr>
      <w:tr w:rsidR="00FC18C2" w:rsidRPr="00121041" w:rsidTr="00601F85">
        <w:trPr>
          <w:trHeight w:val="711"/>
        </w:trPr>
        <w:tc>
          <w:tcPr>
            <w:tcW w:w="4536" w:type="dxa"/>
            <w:vAlign w:val="center"/>
          </w:tcPr>
          <w:p w:rsidR="00FC18C2" w:rsidRPr="00121041" w:rsidRDefault="00FC18C2" w:rsidP="008C5662">
            <w:pPr>
              <w:pStyle w:val="TableParagraph"/>
              <w:spacing w:line="360" w:lineRule="auto"/>
              <w:ind w:left="57" w:right="371"/>
              <w:rPr>
                <w:rFonts w:cs="Times New Roman"/>
                <w:sz w:val="28"/>
                <w:szCs w:val="28"/>
              </w:rPr>
            </w:pPr>
            <w:r w:rsidRPr="00121041">
              <w:rPr>
                <w:rFonts w:cs="Times New Roman"/>
                <w:sz w:val="28"/>
                <w:szCs w:val="28"/>
              </w:rPr>
              <w:lastRenderedPageBreak/>
              <w:t>Тема 8.Організація і зміст проведення</w:t>
            </w:r>
            <w:r w:rsidR="00315CA3" w:rsidRPr="00121041">
              <w:rPr>
                <w:rFonts w:cs="Times New Roman"/>
                <w:sz w:val="28"/>
                <w:szCs w:val="28"/>
              </w:rPr>
              <w:t xml:space="preserve"> </w:t>
            </w:r>
            <w:r w:rsidRPr="00121041">
              <w:rPr>
                <w:rFonts w:cs="Times New Roman"/>
                <w:sz w:val="28"/>
                <w:szCs w:val="28"/>
              </w:rPr>
              <w:t>туристських змагань</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20</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8</w:t>
            </w:r>
          </w:p>
        </w:tc>
        <w:tc>
          <w:tcPr>
            <w:tcW w:w="1701" w:type="dxa"/>
            <w:vAlign w:val="center"/>
          </w:tcPr>
          <w:p w:rsidR="00FC18C2" w:rsidRPr="00121041" w:rsidRDefault="00FC18C2" w:rsidP="008C5662">
            <w:pPr>
              <w:pStyle w:val="TableParagraph"/>
              <w:spacing w:line="360" w:lineRule="auto"/>
              <w:ind w:right="173"/>
              <w:jc w:val="center"/>
              <w:rPr>
                <w:rFonts w:cs="Times New Roman"/>
                <w:sz w:val="28"/>
                <w:szCs w:val="28"/>
              </w:rPr>
            </w:pPr>
            <w:r w:rsidRPr="00121041">
              <w:rPr>
                <w:rFonts w:cs="Times New Roman"/>
                <w:sz w:val="28"/>
                <w:szCs w:val="28"/>
              </w:rPr>
              <w:t>12</w:t>
            </w:r>
          </w:p>
        </w:tc>
      </w:tr>
      <w:tr w:rsidR="00FC18C2" w:rsidRPr="00121041" w:rsidTr="00601F85">
        <w:trPr>
          <w:trHeight w:val="423"/>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Разом за розділом 2</w:t>
            </w:r>
          </w:p>
        </w:tc>
        <w:tc>
          <w:tcPr>
            <w:tcW w:w="1134" w:type="dxa"/>
            <w:vAlign w:val="center"/>
          </w:tcPr>
          <w:p w:rsidR="00FC18C2" w:rsidRPr="00121041" w:rsidRDefault="00FC18C2" w:rsidP="008C5662">
            <w:pPr>
              <w:pStyle w:val="TableParagraph"/>
              <w:spacing w:line="360" w:lineRule="auto"/>
              <w:ind w:left="244"/>
              <w:jc w:val="center"/>
              <w:rPr>
                <w:rFonts w:cs="Times New Roman"/>
                <w:sz w:val="28"/>
                <w:szCs w:val="28"/>
              </w:rPr>
            </w:pPr>
            <w:r w:rsidRPr="00121041">
              <w:rPr>
                <w:rFonts w:cs="Times New Roman"/>
                <w:sz w:val="28"/>
                <w:szCs w:val="28"/>
              </w:rPr>
              <w:t>124</w:t>
            </w:r>
          </w:p>
        </w:tc>
        <w:tc>
          <w:tcPr>
            <w:tcW w:w="1701" w:type="dxa"/>
            <w:vAlign w:val="center"/>
          </w:tcPr>
          <w:p w:rsidR="00FC18C2" w:rsidRPr="00121041" w:rsidRDefault="00FC18C2" w:rsidP="008C5662">
            <w:pPr>
              <w:pStyle w:val="TableParagraph"/>
              <w:spacing w:line="360" w:lineRule="auto"/>
              <w:ind w:left="264"/>
              <w:jc w:val="center"/>
              <w:rPr>
                <w:rFonts w:cs="Times New Roman"/>
                <w:sz w:val="28"/>
                <w:szCs w:val="28"/>
              </w:rPr>
            </w:pPr>
            <w:r w:rsidRPr="00121041">
              <w:rPr>
                <w:rFonts w:cs="Times New Roman"/>
                <w:sz w:val="28"/>
                <w:szCs w:val="28"/>
              </w:rPr>
              <w:t>40</w:t>
            </w:r>
          </w:p>
        </w:tc>
        <w:tc>
          <w:tcPr>
            <w:tcW w:w="1701" w:type="dxa"/>
            <w:vAlign w:val="center"/>
          </w:tcPr>
          <w:p w:rsidR="00FC18C2" w:rsidRPr="00121041" w:rsidRDefault="00FC18C2" w:rsidP="008C5662">
            <w:pPr>
              <w:pStyle w:val="TableParagraph"/>
              <w:spacing w:line="360" w:lineRule="auto"/>
              <w:ind w:right="173"/>
              <w:jc w:val="center"/>
              <w:rPr>
                <w:rFonts w:cs="Times New Roman"/>
                <w:sz w:val="28"/>
                <w:szCs w:val="28"/>
              </w:rPr>
            </w:pPr>
            <w:r w:rsidRPr="00121041">
              <w:rPr>
                <w:rFonts w:cs="Times New Roman"/>
                <w:sz w:val="28"/>
                <w:szCs w:val="28"/>
              </w:rPr>
              <w:t>84</w:t>
            </w:r>
          </w:p>
        </w:tc>
      </w:tr>
      <w:tr w:rsidR="00FC18C2" w:rsidRPr="00121041" w:rsidTr="00601F85">
        <w:trPr>
          <w:trHeight w:val="402"/>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Разом за І семестр</w:t>
            </w:r>
          </w:p>
        </w:tc>
        <w:tc>
          <w:tcPr>
            <w:tcW w:w="1134" w:type="dxa"/>
            <w:vAlign w:val="center"/>
          </w:tcPr>
          <w:p w:rsidR="00FC18C2" w:rsidRPr="00121041" w:rsidRDefault="00FC18C2" w:rsidP="008C5662">
            <w:pPr>
              <w:pStyle w:val="TableParagraph"/>
              <w:spacing w:line="360" w:lineRule="auto"/>
              <w:ind w:left="244"/>
              <w:jc w:val="center"/>
              <w:rPr>
                <w:rFonts w:cs="Times New Roman"/>
                <w:sz w:val="28"/>
                <w:szCs w:val="28"/>
              </w:rPr>
            </w:pPr>
            <w:r w:rsidRPr="00121041">
              <w:rPr>
                <w:rFonts w:cs="Times New Roman"/>
                <w:sz w:val="28"/>
                <w:szCs w:val="28"/>
              </w:rPr>
              <w:t>180</w:t>
            </w:r>
          </w:p>
        </w:tc>
        <w:tc>
          <w:tcPr>
            <w:tcW w:w="1701" w:type="dxa"/>
            <w:vAlign w:val="center"/>
          </w:tcPr>
          <w:p w:rsidR="00FC18C2" w:rsidRPr="00121041" w:rsidRDefault="00FC18C2" w:rsidP="008C5662">
            <w:pPr>
              <w:pStyle w:val="TableParagraph"/>
              <w:spacing w:line="360" w:lineRule="auto"/>
              <w:ind w:left="264"/>
              <w:jc w:val="center"/>
              <w:rPr>
                <w:rFonts w:cs="Times New Roman"/>
                <w:sz w:val="28"/>
                <w:szCs w:val="28"/>
              </w:rPr>
            </w:pPr>
            <w:r w:rsidRPr="00121041">
              <w:rPr>
                <w:rFonts w:cs="Times New Roman"/>
                <w:sz w:val="28"/>
                <w:szCs w:val="28"/>
              </w:rPr>
              <w:t>56</w:t>
            </w:r>
          </w:p>
        </w:tc>
        <w:tc>
          <w:tcPr>
            <w:tcW w:w="1701" w:type="dxa"/>
            <w:vAlign w:val="center"/>
          </w:tcPr>
          <w:p w:rsidR="00FC18C2" w:rsidRPr="00121041" w:rsidRDefault="00FC18C2" w:rsidP="008C5662">
            <w:pPr>
              <w:pStyle w:val="TableParagraph"/>
              <w:spacing w:line="360" w:lineRule="auto"/>
              <w:ind w:left="99"/>
              <w:jc w:val="center"/>
              <w:rPr>
                <w:rFonts w:cs="Times New Roman"/>
                <w:sz w:val="28"/>
                <w:szCs w:val="28"/>
              </w:rPr>
            </w:pPr>
            <w:r w:rsidRPr="00121041">
              <w:rPr>
                <w:rFonts w:cs="Times New Roman"/>
                <w:sz w:val="28"/>
                <w:szCs w:val="28"/>
              </w:rPr>
              <w:t>124</w:t>
            </w:r>
          </w:p>
        </w:tc>
      </w:tr>
      <w:tr w:rsidR="00FC18C2" w:rsidRPr="00121041" w:rsidTr="00601F85">
        <w:trPr>
          <w:trHeight w:val="551"/>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1.Технічна</w:t>
            </w:r>
            <w:r w:rsidR="00315CA3" w:rsidRPr="00121041">
              <w:rPr>
                <w:rFonts w:cs="Times New Roman"/>
                <w:sz w:val="28"/>
                <w:szCs w:val="28"/>
              </w:rPr>
              <w:t xml:space="preserve"> </w:t>
            </w:r>
            <w:r w:rsidRPr="00121041">
              <w:rPr>
                <w:rFonts w:cs="Times New Roman"/>
                <w:sz w:val="28"/>
                <w:szCs w:val="28"/>
              </w:rPr>
              <w:t>підготовка туриста.</w:t>
            </w:r>
            <w:r w:rsidR="00315CA3" w:rsidRPr="00121041">
              <w:rPr>
                <w:rFonts w:cs="Times New Roman"/>
                <w:sz w:val="28"/>
                <w:szCs w:val="28"/>
              </w:rPr>
              <w:t xml:space="preserve"> </w:t>
            </w:r>
            <w:r w:rsidRPr="00121041">
              <w:rPr>
                <w:rFonts w:cs="Times New Roman"/>
                <w:sz w:val="28"/>
                <w:szCs w:val="28"/>
              </w:rPr>
              <w:t>Техніка пересувань і подолання природних перешкод у різних видах туризму</w:t>
            </w:r>
          </w:p>
        </w:tc>
        <w:tc>
          <w:tcPr>
            <w:tcW w:w="1134" w:type="dxa"/>
            <w:vAlign w:val="center"/>
          </w:tcPr>
          <w:p w:rsidR="00FC18C2" w:rsidRPr="00121041" w:rsidRDefault="00FC18C2" w:rsidP="008C5662">
            <w:pPr>
              <w:pStyle w:val="TableParagraph"/>
              <w:spacing w:line="360" w:lineRule="auto"/>
              <w:ind w:left="283"/>
              <w:jc w:val="center"/>
              <w:rPr>
                <w:rFonts w:cs="Times New Roman"/>
                <w:sz w:val="28"/>
                <w:szCs w:val="28"/>
              </w:rPr>
            </w:pPr>
            <w:r w:rsidRPr="00121041">
              <w:rPr>
                <w:rFonts w:cs="Times New Roman"/>
                <w:sz w:val="28"/>
                <w:szCs w:val="28"/>
              </w:rPr>
              <w:t>12</w:t>
            </w:r>
          </w:p>
        </w:tc>
        <w:tc>
          <w:tcPr>
            <w:tcW w:w="1701" w:type="dxa"/>
            <w:vAlign w:val="center"/>
          </w:tcPr>
          <w:p w:rsidR="00FC18C2" w:rsidRPr="00121041" w:rsidRDefault="00FC18C2" w:rsidP="008C5662">
            <w:pPr>
              <w:pStyle w:val="TableParagraph"/>
              <w:spacing w:line="360" w:lineRule="auto"/>
              <w:ind w:left="303"/>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left="178"/>
              <w:jc w:val="center"/>
              <w:rPr>
                <w:rFonts w:cs="Times New Roman"/>
                <w:sz w:val="28"/>
                <w:szCs w:val="28"/>
              </w:rPr>
            </w:pPr>
            <w:r w:rsidRPr="00121041">
              <w:rPr>
                <w:rFonts w:cs="Times New Roman"/>
                <w:sz w:val="28"/>
                <w:szCs w:val="28"/>
              </w:rPr>
              <w:t>8</w:t>
            </w:r>
          </w:p>
        </w:tc>
      </w:tr>
      <w:tr w:rsidR="00FC18C2" w:rsidRPr="00121041" w:rsidTr="00601F85">
        <w:trPr>
          <w:trHeight w:val="497"/>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2.Тактична</w:t>
            </w:r>
            <w:r w:rsidR="00315CA3" w:rsidRPr="00121041">
              <w:rPr>
                <w:rFonts w:cs="Times New Roman"/>
                <w:sz w:val="28"/>
                <w:szCs w:val="28"/>
              </w:rPr>
              <w:t xml:space="preserve"> </w:t>
            </w:r>
            <w:r w:rsidRPr="00121041">
              <w:rPr>
                <w:rFonts w:cs="Times New Roman"/>
                <w:sz w:val="28"/>
                <w:szCs w:val="28"/>
              </w:rPr>
              <w:t>підготовка туриста</w:t>
            </w:r>
          </w:p>
        </w:tc>
        <w:tc>
          <w:tcPr>
            <w:tcW w:w="1134" w:type="dxa"/>
            <w:vAlign w:val="center"/>
          </w:tcPr>
          <w:p w:rsidR="00FC18C2" w:rsidRPr="00121041" w:rsidRDefault="00FC18C2" w:rsidP="008C5662">
            <w:pPr>
              <w:pStyle w:val="TableParagraph"/>
              <w:spacing w:line="360" w:lineRule="auto"/>
              <w:ind w:left="283"/>
              <w:jc w:val="center"/>
              <w:rPr>
                <w:rFonts w:cs="Times New Roman"/>
                <w:sz w:val="28"/>
                <w:szCs w:val="28"/>
              </w:rPr>
            </w:pPr>
            <w:r w:rsidRPr="00121041">
              <w:rPr>
                <w:rFonts w:cs="Times New Roman"/>
                <w:sz w:val="28"/>
                <w:szCs w:val="28"/>
              </w:rPr>
              <w:t>12</w:t>
            </w:r>
          </w:p>
        </w:tc>
        <w:tc>
          <w:tcPr>
            <w:tcW w:w="1701" w:type="dxa"/>
            <w:vAlign w:val="center"/>
          </w:tcPr>
          <w:p w:rsidR="00FC18C2" w:rsidRPr="00121041" w:rsidRDefault="00FC18C2" w:rsidP="008C5662">
            <w:pPr>
              <w:pStyle w:val="TableParagraph"/>
              <w:spacing w:line="360" w:lineRule="auto"/>
              <w:ind w:left="303"/>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left="178"/>
              <w:jc w:val="center"/>
              <w:rPr>
                <w:rFonts w:cs="Times New Roman"/>
                <w:sz w:val="28"/>
                <w:szCs w:val="28"/>
              </w:rPr>
            </w:pPr>
            <w:r w:rsidRPr="00121041">
              <w:rPr>
                <w:rFonts w:cs="Times New Roman"/>
                <w:sz w:val="28"/>
                <w:szCs w:val="28"/>
              </w:rPr>
              <w:t>8</w:t>
            </w:r>
          </w:p>
        </w:tc>
      </w:tr>
      <w:tr w:rsidR="00FC18C2" w:rsidRPr="00121041" w:rsidTr="00601F85">
        <w:trPr>
          <w:trHeight w:val="689"/>
        </w:trPr>
        <w:tc>
          <w:tcPr>
            <w:tcW w:w="4536" w:type="dxa"/>
            <w:vAlign w:val="center"/>
          </w:tcPr>
          <w:p w:rsidR="00FC18C2" w:rsidRPr="00121041" w:rsidRDefault="00FC18C2" w:rsidP="008C5662">
            <w:pPr>
              <w:pStyle w:val="TableParagraph"/>
              <w:spacing w:line="360" w:lineRule="auto"/>
              <w:ind w:left="57" w:right="395"/>
              <w:rPr>
                <w:rFonts w:cs="Times New Roman"/>
                <w:sz w:val="28"/>
                <w:szCs w:val="28"/>
              </w:rPr>
            </w:pPr>
            <w:r w:rsidRPr="00121041">
              <w:rPr>
                <w:rFonts w:cs="Times New Roman"/>
                <w:sz w:val="28"/>
                <w:szCs w:val="28"/>
              </w:rPr>
              <w:t>Тема 3.Індивідуальна тактична підготовка туриста</w:t>
            </w:r>
          </w:p>
        </w:tc>
        <w:tc>
          <w:tcPr>
            <w:tcW w:w="1134" w:type="dxa"/>
            <w:vAlign w:val="center"/>
          </w:tcPr>
          <w:p w:rsidR="00FC18C2" w:rsidRPr="00121041" w:rsidRDefault="00FC18C2" w:rsidP="008C5662">
            <w:pPr>
              <w:pStyle w:val="TableParagraph"/>
              <w:spacing w:line="360" w:lineRule="auto"/>
              <w:ind w:left="283"/>
              <w:jc w:val="center"/>
              <w:rPr>
                <w:rFonts w:cs="Times New Roman"/>
                <w:sz w:val="28"/>
                <w:szCs w:val="28"/>
              </w:rPr>
            </w:pPr>
            <w:r w:rsidRPr="00121041">
              <w:rPr>
                <w:rFonts w:cs="Times New Roman"/>
                <w:sz w:val="28"/>
                <w:szCs w:val="28"/>
              </w:rPr>
              <w:t>12</w:t>
            </w:r>
          </w:p>
        </w:tc>
        <w:tc>
          <w:tcPr>
            <w:tcW w:w="1701" w:type="dxa"/>
            <w:vAlign w:val="center"/>
          </w:tcPr>
          <w:p w:rsidR="00FC18C2" w:rsidRPr="00121041" w:rsidRDefault="00FC18C2" w:rsidP="008C5662">
            <w:pPr>
              <w:pStyle w:val="TableParagraph"/>
              <w:spacing w:line="360" w:lineRule="auto"/>
              <w:ind w:left="303"/>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left="178"/>
              <w:jc w:val="center"/>
              <w:rPr>
                <w:rFonts w:cs="Times New Roman"/>
                <w:sz w:val="28"/>
                <w:szCs w:val="28"/>
              </w:rPr>
            </w:pPr>
            <w:r w:rsidRPr="00121041">
              <w:rPr>
                <w:rFonts w:cs="Times New Roman"/>
                <w:sz w:val="28"/>
                <w:szCs w:val="28"/>
              </w:rPr>
              <w:t>8</w:t>
            </w:r>
          </w:p>
        </w:tc>
      </w:tr>
      <w:tr w:rsidR="00FC18C2" w:rsidRPr="00121041" w:rsidTr="00601F85">
        <w:trPr>
          <w:trHeight w:val="488"/>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4.Психологічна підготовка туриста</w:t>
            </w:r>
          </w:p>
        </w:tc>
        <w:tc>
          <w:tcPr>
            <w:tcW w:w="1134" w:type="dxa"/>
            <w:vAlign w:val="center"/>
          </w:tcPr>
          <w:p w:rsidR="00FC18C2" w:rsidRPr="00121041" w:rsidRDefault="00FC18C2" w:rsidP="008C5662">
            <w:pPr>
              <w:pStyle w:val="TableParagraph"/>
              <w:spacing w:line="360" w:lineRule="auto"/>
              <w:ind w:left="283"/>
              <w:jc w:val="center"/>
              <w:rPr>
                <w:rFonts w:cs="Times New Roman"/>
                <w:sz w:val="28"/>
                <w:szCs w:val="28"/>
              </w:rPr>
            </w:pPr>
            <w:r w:rsidRPr="00121041">
              <w:rPr>
                <w:rFonts w:cs="Times New Roman"/>
                <w:sz w:val="28"/>
                <w:szCs w:val="28"/>
              </w:rPr>
              <w:t>12</w:t>
            </w:r>
          </w:p>
        </w:tc>
        <w:tc>
          <w:tcPr>
            <w:tcW w:w="1701" w:type="dxa"/>
            <w:vAlign w:val="center"/>
          </w:tcPr>
          <w:p w:rsidR="00FC18C2" w:rsidRPr="00121041" w:rsidRDefault="00FC18C2" w:rsidP="008C5662">
            <w:pPr>
              <w:pStyle w:val="TableParagraph"/>
              <w:spacing w:line="360" w:lineRule="auto"/>
              <w:ind w:left="303"/>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left="178"/>
              <w:jc w:val="center"/>
              <w:rPr>
                <w:rFonts w:cs="Times New Roman"/>
                <w:sz w:val="28"/>
                <w:szCs w:val="28"/>
              </w:rPr>
            </w:pPr>
            <w:r w:rsidRPr="00121041">
              <w:rPr>
                <w:rFonts w:cs="Times New Roman"/>
                <w:sz w:val="28"/>
                <w:szCs w:val="28"/>
              </w:rPr>
              <w:t>8</w:t>
            </w:r>
          </w:p>
        </w:tc>
      </w:tr>
      <w:tr w:rsidR="00FC18C2" w:rsidRPr="00121041" w:rsidTr="00601F85">
        <w:trPr>
          <w:trHeight w:val="420"/>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Разом за розділом 3</w:t>
            </w:r>
          </w:p>
        </w:tc>
        <w:tc>
          <w:tcPr>
            <w:tcW w:w="1134" w:type="dxa"/>
            <w:vAlign w:val="center"/>
          </w:tcPr>
          <w:p w:rsidR="00FC18C2" w:rsidRPr="00121041" w:rsidRDefault="00FC18C2" w:rsidP="008C5662">
            <w:pPr>
              <w:pStyle w:val="TableParagraph"/>
              <w:spacing w:line="360" w:lineRule="auto"/>
              <w:ind w:left="283"/>
              <w:jc w:val="center"/>
              <w:rPr>
                <w:rFonts w:cs="Times New Roman"/>
                <w:sz w:val="28"/>
                <w:szCs w:val="28"/>
              </w:rPr>
            </w:pPr>
            <w:r w:rsidRPr="00121041">
              <w:rPr>
                <w:rFonts w:cs="Times New Roman"/>
                <w:sz w:val="28"/>
                <w:szCs w:val="28"/>
              </w:rPr>
              <w:t>48</w:t>
            </w:r>
          </w:p>
        </w:tc>
        <w:tc>
          <w:tcPr>
            <w:tcW w:w="1701" w:type="dxa"/>
            <w:vAlign w:val="center"/>
          </w:tcPr>
          <w:p w:rsidR="00FC18C2" w:rsidRPr="00121041" w:rsidRDefault="00FC18C2" w:rsidP="008C5662">
            <w:pPr>
              <w:pStyle w:val="TableParagraph"/>
              <w:spacing w:line="360" w:lineRule="auto"/>
              <w:ind w:left="243"/>
              <w:jc w:val="center"/>
              <w:rPr>
                <w:rFonts w:cs="Times New Roman"/>
                <w:sz w:val="28"/>
                <w:szCs w:val="28"/>
              </w:rPr>
            </w:pPr>
            <w:r w:rsidRPr="00121041">
              <w:rPr>
                <w:rFonts w:cs="Times New Roman"/>
                <w:sz w:val="28"/>
                <w:szCs w:val="28"/>
              </w:rPr>
              <w:t>16</w:t>
            </w:r>
          </w:p>
        </w:tc>
        <w:tc>
          <w:tcPr>
            <w:tcW w:w="1701" w:type="dxa"/>
            <w:vAlign w:val="center"/>
          </w:tcPr>
          <w:p w:rsidR="00FC18C2" w:rsidRPr="00121041" w:rsidRDefault="00FC18C2" w:rsidP="008C5662">
            <w:pPr>
              <w:pStyle w:val="TableParagraph"/>
              <w:spacing w:line="360" w:lineRule="auto"/>
              <w:ind w:left="118"/>
              <w:jc w:val="center"/>
              <w:rPr>
                <w:rFonts w:cs="Times New Roman"/>
                <w:sz w:val="28"/>
                <w:szCs w:val="28"/>
              </w:rPr>
            </w:pPr>
            <w:r w:rsidRPr="00121041">
              <w:rPr>
                <w:rFonts w:cs="Times New Roman"/>
                <w:sz w:val="28"/>
                <w:szCs w:val="28"/>
              </w:rPr>
              <w:t>32</w:t>
            </w:r>
          </w:p>
        </w:tc>
      </w:tr>
      <w:tr w:rsidR="00FC18C2" w:rsidRPr="00121041" w:rsidTr="00601F85">
        <w:trPr>
          <w:trHeight w:val="551"/>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1. Топографічні та</w:t>
            </w:r>
            <w:r w:rsidR="00315CA3" w:rsidRPr="00121041">
              <w:rPr>
                <w:rFonts w:cs="Times New Roman"/>
                <w:sz w:val="28"/>
                <w:szCs w:val="28"/>
              </w:rPr>
              <w:t xml:space="preserve"> </w:t>
            </w:r>
            <w:r w:rsidRPr="00121041">
              <w:rPr>
                <w:rFonts w:cs="Times New Roman"/>
                <w:sz w:val="28"/>
                <w:szCs w:val="28"/>
              </w:rPr>
              <w:t>спортивні карти</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14</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6</w:t>
            </w:r>
          </w:p>
        </w:tc>
        <w:tc>
          <w:tcPr>
            <w:tcW w:w="1701" w:type="dxa"/>
            <w:vAlign w:val="center"/>
          </w:tcPr>
          <w:p w:rsidR="00FC18C2" w:rsidRPr="00121041" w:rsidRDefault="00FC18C2" w:rsidP="008C5662">
            <w:pPr>
              <w:pStyle w:val="TableParagraph"/>
              <w:spacing w:line="360" w:lineRule="auto"/>
              <w:ind w:right="13"/>
              <w:jc w:val="center"/>
              <w:rPr>
                <w:rFonts w:cs="Times New Roman"/>
                <w:sz w:val="28"/>
                <w:szCs w:val="28"/>
              </w:rPr>
            </w:pPr>
            <w:r w:rsidRPr="00121041">
              <w:rPr>
                <w:rFonts w:cs="Times New Roman"/>
                <w:sz w:val="28"/>
                <w:szCs w:val="28"/>
              </w:rPr>
              <w:t>8</w:t>
            </w:r>
          </w:p>
        </w:tc>
      </w:tr>
      <w:tr w:rsidR="00FC18C2" w:rsidRPr="00121041" w:rsidTr="00601F85">
        <w:trPr>
          <w:trHeight w:val="563"/>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2.Визначення</w:t>
            </w:r>
            <w:r w:rsidR="00315CA3" w:rsidRPr="00121041">
              <w:rPr>
                <w:rFonts w:cs="Times New Roman"/>
                <w:sz w:val="28"/>
                <w:szCs w:val="28"/>
              </w:rPr>
              <w:t xml:space="preserve"> </w:t>
            </w:r>
            <w:r w:rsidRPr="00121041">
              <w:rPr>
                <w:rFonts w:cs="Times New Roman"/>
                <w:sz w:val="28"/>
                <w:szCs w:val="28"/>
              </w:rPr>
              <w:t>відстані і робота з компасом</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12</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13"/>
              <w:jc w:val="center"/>
              <w:rPr>
                <w:rFonts w:cs="Times New Roman"/>
                <w:sz w:val="28"/>
                <w:szCs w:val="28"/>
              </w:rPr>
            </w:pPr>
            <w:r w:rsidRPr="00121041">
              <w:rPr>
                <w:rFonts w:cs="Times New Roman"/>
                <w:sz w:val="28"/>
                <w:szCs w:val="28"/>
              </w:rPr>
              <w:t>8</w:t>
            </w:r>
          </w:p>
        </w:tc>
      </w:tr>
      <w:tr w:rsidR="00FC18C2" w:rsidRPr="00121041" w:rsidTr="00601F85">
        <w:trPr>
          <w:trHeight w:val="859"/>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3.Умовні позначки</w:t>
            </w:r>
            <w:r w:rsidR="00315CA3" w:rsidRPr="00121041">
              <w:rPr>
                <w:rFonts w:cs="Times New Roman"/>
                <w:sz w:val="28"/>
                <w:szCs w:val="28"/>
              </w:rPr>
              <w:t xml:space="preserve"> </w:t>
            </w:r>
            <w:r w:rsidRPr="00121041">
              <w:rPr>
                <w:rFonts w:cs="Times New Roman"/>
                <w:sz w:val="28"/>
                <w:szCs w:val="28"/>
              </w:rPr>
              <w:t>спортивних карт</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10</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13"/>
              <w:jc w:val="center"/>
              <w:rPr>
                <w:rFonts w:cs="Times New Roman"/>
                <w:sz w:val="28"/>
                <w:szCs w:val="28"/>
              </w:rPr>
            </w:pPr>
            <w:r w:rsidRPr="00121041">
              <w:rPr>
                <w:rFonts w:cs="Times New Roman"/>
                <w:sz w:val="28"/>
                <w:szCs w:val="28"/>
              </w:rPr>
              <w:t>6</w:t>
            </w:r>
          </w:p>
        </w:tc>
      </w:tr>
      <w:tr w:rsidR="00FC18C2" w:rsidRPr="00121041" w:rsidTr="00601F85">
        <w:trPr>
          <w:trHeight w:val="591"/>
        </w:trPr>
        <w:tc>
          <w:tcPr>
            <w:tcW w:w="4536" w:type="dxa"/>
            <w:vAlign w:val="center"/>
          </w:tcPr>
          <w:p w:rsidR="00FC18C2" w:rsidRPr="00121041" w:rsidRDefault="00FC18C2" w:rsidP="008C5662">
            <w:pPr>
              <w:pStyle w:val="TableParagraph"/>
              <w:spacing w:line="360" w:lineRule="auto"/>
              <w:ind w:left="57" w:right="893"/>
              <w:rPr>
                <w:rFonts w:cs="Times New Roman"/>
                <w:sz w:val="28"/>
                <w:szCs w:val="28"/>
              </w:rPr>
            </w:pPr>
            <w:r w:rsidRPr="00121041">
              <w:rPr>
                <w:rFonts w:cs="Times New Roman"/>
                <w:sz w:val="28"/>
                <w:szCs w:val="28"/>
              </w:rPr>
              <w:t>Тема 4.Рельєф місцевості, його відображення на</w:t>
            </w:r>
            <w:r w:rsidR="00315CA3" w:rsidRPr="00121041">
              <w:rPr>
                <w:rFonts w:cs="Times New Roman"/>
                <w:sz w:val="28"/>
                <w:szCs w:val="28"/>
              </w:rPr>
              <w:t xml:space="preserve"> </w:t>
            </w:r>
            <w:r w:rsidRPr="00121041">
              <w:rPr>
                <w:rFonts w:cs="Times New Roman"/>
                <w:sz w:val="28"/>
                <w:szCs w:val="28"/>
              </w:rPr>
              <w:t>спортивних картах</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14</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6</w:t>
            </w:r>
          </w:p>
        </w:tc>
        <w:tc>
          <w:tcPr>
            <w:tcW w:w="1701" w:type="dxa"/>
            <w:vAlign w:val="center"/>
          </w:tcPr>
          <w:p w:rsidR="00FC18C2" w:rsidRPr="00121041" w:rsidRDefault="00FC18C2" w:rsidP="008C5662">
            <w:pPr>
              <w:pStyle w:val="TableParagraph"/>
              <w:spacing w:line="360" w:lineRule="auto"/>
              <w:ind w:right="13"/>
              <w:jc w:val="center"/>
              <w:rPr>
                <w:rFonts w:cs="Times New Roman"/>
                <w:sz w:val="28"/>
                <w:szCs w:val="28"/>
              </w:rPr>
            </w:pPr>
            <w:r w:rsidRPr="00121041">
              <w:rPr>
                <w:rFonts w:cs="Times New Roman"/>
                <w:sz w:val="28"/>
                <w:szCs w:val="28"/>
              </w:rPr>
              <w:t>8</w:t>
            </w:r>
          </w:p>
        </w:tc>
      </w:tr>
      <w:tr w:rsidR="00FC18C2" w:rsidRPr="00121041" w:rsidTr="00601F85">
        <w:trPr>
          <w:trHeight w:val="483"/>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5. Читання карти,</w:t>
            </w:r>
            <w:r w:rsidR="00315CA3" w:rsidRPr="00121041">
              <w:rPr>
                <w:rFonts w:cs="Times New Roman"/>
                <w:sz w:val="28"/>
                <w:szCs w:val="28"/>
              </w:rPr>
              <w:t xml:space="preserve"> </w:t>
            </w:r>
            <w:r w:rsidRPr="00121041">
              <w:rPr>
                <w:rFonts w:cs="Times New Roman"/>
                <w:sz w:val="28"/>
                <w:szCs w:val="28"/>
              </w:rPr>
              <w:t>орієнтування за картою</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12</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13"/>
              <w:jc w:val="center"/>
              <w:rPr>
                <w:rFonts w:cs="Times New Roman"/>
                <w:sz w:val="28"/>
                <w:szCs w:val="28"/>
              </w:rPr>
            </w:pPr>
            <w:r w:rsidRPr="00121041">
              <w:rPr>
                <w:rFonts w:cs="Times New Roman"/>
                <w:sz w:val="28"/>
                <w:szCs w:val="28"/>
              </w:rPr>
              <w:t>8</w:t>
            </w:r>
          </w:p>
        </w:tc>
      </w:tr>
      <w:tr w:rsidR="00FC18C2" w:rsidRPr="00121041" w:rsidTr="00601F85">
        <w:trPr>
          <w:trHeight w:val="827"/>
        </w:trPr>
        <w:tc>
          <w:tcPr>
            <w:tcW w:w="4536" w:type="dxa"/>
            <w:vAlign w:val="center"/>
          </w:tcPr>
          <w:p w:rsidR="00FC18C2" w:rsidRPr="00121041" w:rsidRDefault="00FC18C2" w:rsidP="008C5662">
            <w:pPr>
              <w:pStyle w:val="TableParagraph"/>
              <w:spacing w:line="360" w:lineRule="auto"/>
              <w:ind w:left="57" w:right="592"/>
              <w:rPr>
                <w:rFonts w:cs="Times New Roman"/>
                <w:sz w:val="28"/>
                <w:szCs w:val="28"/>
              </w:rPr>
            </w:pPr>
            <w:r w:rsidRPr="00121041">
              <w:rPr>
                <w:rFonts w:cs="Times New Roman"/>
                <w:sz w:val="28"/>
                <w:szCs w:val="28"/>
              </w:rPr>
              <w:t>Тема 6. Визначення місця знаходження, орієнтування на</w:t>
            </w:r>
            <w:r w:rsidR="00315CA3" w:rsidRPr="00121041">
              <w:rPr>
                <w:rFonts w:cs="Times New Roman"/>
                <w:sz w:val="28"/>
                <w:szCs w:val="28"/>
              </w:rPr>
              <w:t xml:space="preserve"> </w:t>
            </w:r>
            <w:r w:rsidRPr="00121041">
              <w:rPr>
                <w:rFonts w:cs="Times New Roman"/>
                <w:sz w:val="28"/>
                <w:szCs w:val="28"/>
              </w:rPr>
              <w:t>місцевості</w:t>
            </w:r>
          </w:p>
        </w:tc>
        <w:tc>
          <w:tcPr>
            <w:tcW w:w="1134" w:type="dxa"/>
            <w:vAlign w:val="center"/>
          </w:tcPr>
          <w:p w:rsidR="00FC18C2" w:rsidRPr="00121041" w:rsidRDefault="00FC18C2" w:rsidP="008C5662">
            <w:pPr>
              <w:pStyle w:val="TableParagraph"/>
              <w:spacing w:line="360" w:lineRule="auto"/>
              <w:ind w:left="304"/>
              <w:jc w:val="center"/>
              <w:rPr>
                <w:rFonts w:cs="Times New Roman"/>
                <w:sz w:val="28"/>
                <w:szCs w:val="28"/>
              </w:rPr>
            </w:pPr>
            <w:r w:rsidRPr="00121041">
              <w:rPr>
                <w:rFonts w:cs="Times New Roman"/>
                <w:sz w:val="28"/>
                <w:szCs w:val="28"/>
              </w:rPr>
              <w:t>12</w:t>
            </w:r>
          </w:p>
        </w:tc>
        <w:tc>
          <w:tcPr>
            <w:tcW w:w="1701" w:type="dxa"/>
            <w:vAlign w:val="center"/>
          </w:tcPr>
          <w:p w:rsidR="00FC18C2" w:rsidRPr="00121041" w:rsidRDefault="00FC18C2" w:rsidP="008C5662">
            <w:pPr>
              <w:pStyle w:val="TableParagraph"/>
              <w:spacing w:line="360" w:lineRule="auto"/>
              <w:ind w:left="324"/>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13"/>
              <w:jc w:val="center"/>
              <w:rPr>
                <w:rFonts w:cs="Times New Roman"/>
                <w:sz w:val="28"/>
                <w:szCs w:val="28"/>
              </w:rPr>
            </w:pPr>
            <w:r w:rsidRPr="00121041">
              <w:rPr>
                <w:rFonts w:cs="Times New Roman"/>
                <w:sz w:val="28"/>
                <w:szCs w:val="28"/>
              </w:rPr>
              <w:t>8</w:t>
            </w:r>
          </w:p>
        </w:tc>
      </w:tr>
      <w:tr w:rsidR="00FC18C2" w:rsidRPr="00121041" w:rsidTr="00601F85">
        <w:trPr>
          <w:trHeight w:val="551"/>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Тема 7. Рух за азимутом</w:t>
            </w:r>
          </w:p>
        </w:tc>
        <w:tc>
          <w:tcPr>
            <w:tcW w:w="1134" w:type="dxa"/>
            <w:vAlign w:val="center"/>
          </w:tcPr>
          <w:p w:rsidR="00FC18C2" w:rsidRPr="00121041" w:rsidRDefault="00FC18C2" w:rsidP="008C5662">
            <w:pPr>
              <w:pStyle w:val="TableParagraph"/>
              <w:spacing w:line="360" w:lineRule="auto"/>
              <w:ind w:left="289"/>
              <w:jc w:val="center"/>
              <w:rPr>
                <w:rFonts w:cs="Times New Roman"/>
                <w:sz w:val="28"/>
                <w:szCs w:val="28"/>
              </w:rPr>
            </w:pPr>
            <w:r w:rsidRPr="00121041">
              <w:rPr>
                <w:rFonts w:cs="Times New Roman"/>
                <w:sz w:val="28"/>
                <w:szCs w:val="28"/>
              </w:rPr>
              <w:t>12</w:t>
            </w:r>
          </w:p>
        </w:tc>
        <w:tc>
          <w:tcPr>
            <w:tcW w:w="1701" w:type="dxa"/>
            <w:vAlign w:val="center"/>
          </w:tcPr>
          <w:p w:rsidR="00FC18C2" w:rsidRPr="00121041" w:rsidRDefault="00FC18C2" w:rsidP="008C5662">
            <w:pPr>
              <w:pStyle w:val="TableParagraph"/>
              <w:spacing w:line="360" w:lineRule="auto"/>
              <w:ind w:right="38"/>
              <w:jc w:val="center"/>
              <w:rPr>
                <w:rFonts w:cs="Times New Roman"/>
                <w:sz w:val="28"/>
                <w:szCs w:val="28"/>
              </w:rPr>
            </w:pPr>
            <w:r w:rsidRPr="00121041">
              <w:rPr>
                <w:rFonts w:cs="Times New Roman"/>
                <w:sz w:val="28"/>
                <w:szCs w:val="28"/>
              </w:rPr>
              <w:t>4</w:t>
            </w:r>
          </w:p>
        </w:tc>
        <w:tc>
          <w:tcPr>
            <w:tcW w:w="1701" w:type="dxa"/>
            <w:vAlign w:val="center"/>
          </w:tcPr>
          <w:p w:rsidR="00FC18C2" w:rsidRPr="00121041" w:rsidRDefault="00FC18C2" w:rsidP="008C5662">
            <w:pPr>
              <w:pStyle w:val="TableParagraph"/>
              <w:spacing w:line="360" w:lineRule="auto"/>
              <w:ind w:right="43"/>
              <w:jc w:val="center"/>
              <w:rPr>
                <w:rFonts w:cs="Times New Roman"/>
                <w:sz w:val="28"/>
                <w:szCs w:val="28"/>
              </w:rPr>
            </w:pPr>
            <w:r w:rsidRPr="00121041">
              <w:rPr>
                <w:rFonts w:cs="Times New Roman"/>
                <w:sz w:val="28"/>
                <w:szCs w:val="28"/>
              </w:rPr>
              <w:t>8</w:t>
            </w:r>
          </w:p>
        </w:tc>
      </w:tr>
      <w:tr w:rsidR="00FC18C2" w:rsidRPr="00121041" w:rsidTr="00601F85">
        <w:trPr>
          <w:trHeight w:val="827"/>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lastRenderedPageBreak/>
              <w:t>Тема 8. Туристичні</w:t>
            </w:r>
            <w:r w:rsidR="00315CA3" w:rsidRPr="00121041">
              <w:rPr>
                <w:rFonts w:cs="Times New Roman"/>
                <w:sz w:val="28"/>
                <w:szCs w:val="28"/>
              </w:rPr>
              <w:t xml:space="preserve"> </w:t>
            </w:r>
            <w:r w:rsidRPr="00121041">
              <w:rPr>
                <w:rFonts w:cs="Times New Roman"/>
                <w:sz w:val="28"/>
                <w:szCs w:val="28"/>
              </w:rPr>
              <w:t>вузли і їх застосування</w:t>
            </w:r>
          </w:p>
        </w:tc>
        <w:tc>
          <w:tcPr>
            <w:tcW w:w="1134" w:type="dxa"/>
            <w:vAlign w:val="center"/>
          </w:tcPr>
          <w:p w:rsidR="00FC18C2" w:rsidRPr="00121041" w:rsidRDefault="00FC18C2" w:rsidP="008C5662">
            <w:pPr>
              <w:pStyle w:val="TableParagraph"/>
              <w:spacing w:line="360" w:lineRule="auto"/>
              <w:ind w:left="289"/>
              <w:jc w:val="center"/>
              <w:rPr>
                <w:rFonts w:cs="Times New Roman"/>
                <w:sz w:val="28"/>
                <w:szCs w:val="28"/>
              </w:rPr>
            </w:pPr>
            <w:r w:rsidRPr="00121041">
              <w:rPr>
                <w:rFonts w:cs="Times New Roman"/>
                <w:sz w:val="28"/>
                <w:szCs w:val="28"/>
              </w:rPr>
              <w:t>16</w:t>
            </w:r>
          </w:p>
        </w:tc>
        <w:tc>
          <w:tcPr>
            <w:tcW w:w="1701" w:type="dxa"/>
            <w:vAlign w:val="center"/>
          </w:tcPr>
          <w:p w:rsidR="00FC18C2" w:rsidRPr="00121041" w:rsidRDefault="00FC18C2" w:rsidP="008C5662">
            <w:pPr>
              <w:pStyle w:val="TableParagraph"/>
              <w:spacing w:line="360" w:lineRule="auto"/>
              <w:ind w:right="38"/>
              <w:jc w:val="center"/>
              <w:rPr>
                <w:rFonts w:cs="Times New Roman"/>
                <w:sz w:val="28"/>
                <w:szCs w:val="28"/>
              </w:rPr>
            </w:pPr>
            <w:r w:rsidRPr="00121041">
              <w:rPr>
                <w:rFonts w:cs="Times New Roman"/>
                <w:sz w:val="28"/>
                <w:szCs w:val="28"/>
              </w:rPr>
              <w:t>8</w:t>
            </w:r>
          </w:p>
        </w:tc>
        <w:tc>
          <w:tcPr>
            <w:tcW w:w="1701" w:type="dxa"/>
            <w:vAlign w:val="center"/>
          </w:tcPr>
          <w:p w:rsidR="00FC18C2" w:rsidRPr="00121041" w:rsidRDefault="00FC18C2" w:rsidP="008C5662">
            <w:pPr>
              <w:pStyle w:val="TableParagraph"/>
              <w:spacing w:line="360" w:lineRule="auto"/>
              <w:ind w:right="43"/>
              <w:jc w:val="center"/>
              <w:rPr>
                <w:rFonts w:cs="Times New Roman"/>
                <w:sz w:val="28"/>
                <w:szCs w:val="28"/>
              </w:rPr>
            </w:pPr>
            <w:r w:rsidRPr="00121041">
              <w:rPr>
                <w:rFonts w:cs="Times New Roman"/>
                <w:sz w:val="28"/>
                <w:szCs w:val="28"/>
              </w:rPr>
              <w:t>8</w:t>
            </w:r>
          </w:p>
        </w:tc>
      </w:tr>
      <w:tr w:rsidR="00FC18C2" w:rsidRPr="00121041" w:rsidTr="00601F85">
        <w:trPr>
          <w:trHeight w:val="367"/>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Разом за розділом 4</w:t>
            </w:r>
          </w:p>
        </w:tc>
        <w:tc>
          <w:tcPr>
            <w:tcW w:w="1134" w:type="dxa"/>
            <w:vAlign w:val="center"/>
          </w:tcPr>
          <w:p w:rsidR="00FC18C2" w:rsidRPr="00121041" w:rsidRDefault="00FC18C2" w:rsidP="008C5662">
            <w:pPr>
              <w:pStyle w:val="TableParagraph"/>
              <w:spacing w:line="360" w:lineRule="auto"/>
              <w:ind w:left="229"/>
              <w:jc w:val="center"/>
              <w:rPr>
                <w:rFonts w:cs="Times New Roman"/>
                <w:sz w:val="28"/>
                <w:szCs w:val="28"/>
              </w:rPr>
            </w:pPr>
            <w:r w:rsidRPr="00121041">
              <w:rPr>
                <w:rFonts w:cs="Times New Roman"/>
                <w:sz w:val="28"/>
                <w:szCs w:val="28"/>
              </w:rPr>
              <w:t>102</w:t>
            </w:r>
          </w:p>
        </w:tc>
        <w:tc>
          <w:tcPr>
            <w:tcW w:w="1701" w:type="dxa"/>
            <w:vAlign w:val="center"/>
          </w:tcPr>
          <w:p w:rsidR="00FC18C2" w:rsidRPr="00121041" w:rsidRDefault="00FC18C2" w:rsidP="008C5662">
            <w:pPr>
              <w:pStyle w:val="TableParagraph"/>
              <w:spacing w:line="360" w:lineRule="auto"/>
              <w:ind w:left="263"/>
              <w:jc w:val="center"/>
              <w:rPr>
                <w:rFonts w:cs="Times New Roman"/>
                <w:sz w:val="28"/>
                <w:szCs w:val="28"/>
              </w:rPr>
            </w:pPr>
            <w:r w:rsidRPr="00121041">
              <w:rPr>
                <w:rFonts w:cs="Times New Roman"/>
                <w:sz w:val="28"/>
                <w:szCs w:val="28"/>
              </w:rPr>
              <w:t>40</w:t>
            </w:r>
          </w:p>
        </w:tc>
        <w:tc>
          <w:tcPr>
            <w:tcW w:w="1701" w:type="dxa"/>
            <w:vAlign w:val="center"/>
          </w:tcPr>
          <w:p w:rsidR="00FC18C2" w:rsidRPr="00121041" w:rsidRDefault="00FC18C2" w:rsidP="008C5662">
            <w:pPr>
              <w:pStyle w:val="TableParagraph"/>
              <w:spacing w:line="360" w:lineRule="auto"/>
              <w:ind w:right="188"/>
              <w:jc w:val="center"/>
              <w:rPr>
                <w:rFonts w:cs="Times New Roman"/>
                <w:sz w:val="28"/>
                <w:szCs w:val="28"/>
              </w:rPr>
            </w:pPr>
            <w:r w:rsidRPr="00121041">
              <w:rPr>
                <w:rFonts w:cs="Times New Roman"/>
                <w:sz w:val="28"/>
                <w:szCs w:val="28"/>
              </w:rPr>
              <w:t>52</w:t>
            </w:r>
          </w:p>
        </w:tc>
      </w:tr>
      <w:tr w:rsidR="00FC18C2" w:rsidRPr="00121041" w:rsidTr="00601F85">
        <w:trPr>
          <w:trHeight w:val="416"/>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Разом за ІІ семестр</w:t>
            </w:r>
          </w:p>
        </w:tc>
        <w:tc>
          <w:tcPr>
            <w:tcW w:w="1134" w:type="dxa"/>
            <w:vAlign w:val="center"/>
          </w:tcPr>
          <w:p w:rsidR="00FC18C2" w:rsidRPr="00121041" w:rsidRDefault="00FC18C2" w:rsidP="008C5662">
            <w:pPr>
              <w:pStyle w:val="TableParagraph"/>
              <w:spacing w:line="360" w:lineRule="auto"/>
              <w:ind w:left="229"/>
              <w:jc w:val="center"/>
              <w:rPr>
                <w:rFonts w:cs="Times New Roman"/>
                <w:sz w:val="28"/>
                <w:szCs w:val="28"/>
              </w:rPr>
            </w:pPr>
            <w:r w:rsidRPr="00121041">
              <w:rPr>
                <w:rFonts w:cs="Times New Roman"/>
                <w:sz w:val="28"/>
                <w:szCs w:val="28"/>
              </w:rPr>
              <w:t>150</w:t>
            </w:r>
          </w:p>
        </w:tc>
        <w:tc>
          <w:tcPr>
            <w:tcW w:w="1701" w:type="dxa"/>
            <w:vAlign w:val="center"/>
          </w:tcPr>
          <w:p w:rsidR="00FC18C2" w:rsidRPr="00121041" w:rsidRDefault="00FC18C2" w:rsidP="008C5662">
            <w:pPr>
              <w:pStyle w:val="TableParagraph"/>
              <w:spacing w:line="360" w:lineRule="auto"/>
              <w:ind w:left="263"/>
              <w:jc w:val="center"/>
              <w:rPr>
                <w:rFonts w:cs="Times New Roman"/>
                <w:sz w:val="28"/>
                <w:szCs w:val="28"/>
              </w:rPr>
            </w:pPr>
            <w:r w:rsidRPr="00121041">
              <w:rPr>
                <w:rFonts w:cs="Times New Roman"/>
                <w:sz w:val="28"/>
                <w:szCs w:val="28"/>
              </w:rPr>
              <w:t>56</w:t>
            </w:r>
          </w:p>
        </w:tc>
        <w:tc>
          <w:tcPr>
            <w:tcW w:w="1701" w:type="dxa"/>
            <w:vAlign w:val="center"/>
          </w:tcPr>
          <w:p w:rsidR="00FC18C2" w:rsidRPr="00121041" w:rsidRDefault="00FC18C2" w:rsidP="008C5662">
            <w:pPr>
              <w:pStyle w:val="TableParagraph"/>
              <w:spacing w:line="360" w:lineRule="auto"/>
              <w:ind w:right="188"/>
              <w:jc w:val="center"/>
              <w:rPr>
                <w:rFonts w:cs="Times New Roman"/>
                <w:sz w:val="28"/>
                <w:szCs w:val="28"/>
              </w:rPr>
            </w:pPr>
            <w:r w:rsidRPr="00121041">
              <w:rPr>
                <w:rFonts w:cs="Times New Roman"/>
                <w:sz w:val="28"/>
                <w:szCs w:val="28"/>
              </w:rPr>
              <w:t>84</w:t>
            </w:r>
          </w:p>
        </w:tc>
      </w:tr>
      <w:tr w:rsidR="00FC18C2" w:rsidRPr="00121041" w:rsidTr="00601F85">
        <w:trPr>
          <w:trHeight w:val="408"/>
        </w:trPr>
        <w:tc>
          <w:tcPr>
            <w:tcW w:w="4536" w:type="dxa"/>
            <w:vAlign w:val="center"/>
          </w:tcPr>
          <w:p w:rsidR="00FC18C2" w:rsidRPr="00121041" w:rsidRDefault="00FC18C2" w:rsidP="008C5662">
            <w:pPr>
              <w:pStyle w:val="TableParagraph"/>
              <w:spacing w:line="360" w:lineRule="auto"/>
              <w:ind w:left="57"/>
              <w:rPr>
                <w:sz w:val="28"/>
                <w:szCs w:val="28"/>
              </w:rPr>
            </w:pPr>
            <w:r w:rsidRPr="00121041">
              <w:rPr>
                <w:sz w:val="28"/>
                <w:szCs w:val="28"/>
              </w:rPr>
              <w:t>Індивідуальна робота</w:t>
            </w:r>
          </w:p>
        </w:tc>
        <w:tc>
          <w:tcPr>
            <w:tcW w:w="1134" w:type="dxa"/>
            <w:vAlign w:val="center"/>
          </w:tcPr>
          <w:p w:rsidR="00FC18C2" w:rsidRPr="00121041" w:rsidRDefault="00FC18C2" w:rsidP="008C5662">
            <w:pPr>
              <w:pStyle w:val="TableParagraph"/>
              <w:spacing w:line="360" w:lineRule="auto"/>
              <w:ind w:left="229"/>
              <w:jc w:val="center"/>
              <w:rPr>
                <w:sz w:val="28"/>
                <w:szCs w:val="28"/>
              </w:rPr>
            </w:pPr>
          </w:p>
        </w:tc>
        <w:tc>
          <w:tcPr>
            <w:tcW w:w="1701" w:type="dxa"/>
            <w:vAlign w:val="center"/>
          </w:tcPr>
          <w:p w:rsidR="00FC18C2" w:rsidRPr="00121041" w:rsidRDefault="00FC18C2" w:rsidP="008C5662">
            <w:pPr>
              <w:pStyle w:val="TableParagraph"/>
              <w:spacing w:line="360" w:lineRule="auto"/>
              <w:ind w:left="263"/>
              <w:jc w:val="center"/>
              <w:rPr>
                <w:sz w:val="28"/>
                <w:szCs w:val="28"/>
              </w:rPr>
            </w:pPr>
          </w:p>
        </w:tc>
        <w:tc>
          <w:tcPr>
            <w:tcW w:w="1701" w:type="dxa"/>
            <w:vAlign w:val="center"/>
          </w:tcPr>
          <w:p w:rsidR="00FC18C2" w:rsidRPr="00121041" w:rsidRDefault="00FC18C2" w:rsidP="008C5662">
            <w:pPr>
              <w:pStyle w:val="TableParagraph"/>
              <w:spacing w:line="360" w:lineRule="auto"/>
              <w:ind w:right="188"/>
              <w:jc w:val="center"/>
              <w:rPr>
                <w:sz w:val="28"/>
                <w:szCs w:val="28"/>
              </w:rPr>
            </w:pPr>
            <w:r w:rsidRPr="00121041">
              <w:rPr>
                <w:sz w:val="28"/>
                <w:szCs w:val="28"/>
              </w:rPr>
              <w:t>10</w:t>
            </w:r>
          </w:p>
        </w:tc>
      </w:tr>
      <w:tr w:rsidR="00FC18C2" w:rsidRPr="00121041" w:rsidTr="00601F85">
        <w:trPr>
          <w:trHeight w:val="413"/>
        </w:trPr>
        <w:tc>
          <w:tcPr>
            <w:tcW w:w="4536" w:type="dxa"/>
            <w:vAlign w:val="center"/>
          </w:tcPr>
          <w:p w:rsidR="00FC18C2" w:rsidRPr="00121041" w:rsidRDefault="00FC18C2" w:rsidP="008C5662">
            <w:pPr>
              <w:pStyle w:val="TableParagraph"/>
              <w:spacing w:line="360" w:lineRule="auto"/>
              <w:ind w:left="57"/>
              <w:rPr>
                <w:rFonts w:cs="Times New Roman"/>
                <w:sz w:val="28"/>
                <w:szCs w:val="28"/>
              </w:rPr>
            </w:pPr>
            <w:r w:rsidRPr="00121041">
              <w:rPr>
                <w:rFonts w:cs="Times New Roman"/>
                <w:sz w:val="28"/>
                <w:szCs w:val="28"/>
              </w:rPr>
              <w:t>Усього годин</w:t>
            </w:r>
          </w:p>
        </w:tc>
        <w:tc>
          <w:tcPr>
            <w:tcW w:w="1134" w:type="dxa"/>
            <w:vAlign w:val="center"/>
          </w:tcPr>
          <w:p w:rsidR="00FC18C2" w:rsidRPr="00121041" w:rsidRDefault="00FC18C2" w:rsidP="008C5662">
            <w:pPr>
              <w:pStyle w:val="TableParagraph"/>
              <w:spacing w:line="360" w:lineRule="auto"/>
              <w:ind w:left="229"/>
              <w:jc w:val="center"/>
              <w:rPr>
                <w:rFonts w:cs="Times New Roman"/>
                <w:sz w:val="28"/>
                <w:szCs w:val="28"/>
              </w:rPr>
            </w:pPr>
            <w:r w:rsidRPr="00121041">
              <w:rPr>
                <w:rFonts w:cs="Times New Roman"/>
                <w:sz w:val="28"/>
                <w:szCs w:val="28"/>
              </w:rPr>
              <w:t>330</w:t>
            </w:r>
          </w:p>
        </w:tc>
        <w:tc>
          <w:tcPr>
            <w:tcW w:w="1701" w:type="dxa"/>
            <w:vAlign w:val="center"/>
          </w:tcPr>
          <w:p w:rsidR="00FC18C2" w:rsidRPr="00121041" w:rsidRDefault="00FC18C2" w:rsidP="008C5662">
            <w:pPr>
              <w:pStyle w:val="TableParagraph"/>
              <w:spacing w:line="360" w:lineRule="auto"/>
              <w:ind w:left="203"/>
              <w:jc w:val="center"/>
              <w:rPr>
                <w:rFonts w:cs="Times New Roman"/>
                <w:sz w:val="28"/>
                <w:szCs w:val="28"/>
              </w:rPr>
            </w:pPr>
            <w:r w:rsidRPr="00121041">
              <w:rPr>
                <w:rFonts w:cs="Times New Roman"/>
                <w:sz w:val="28"/>
                <w:szCs w:val="28"/>
              </w:rPr>
              <w:t>112</w:t>
            </w:r>
          </w:p>
        </w:tc>
        <w:tc>
          <w:tcPr>
            <w:tcW w:w="1701" w:type="dxa"/>
            <w:vAlign w:val="center"/>
          </w:tcPr>
          <w:p w:rsidR="00FC18C2" w:rsidRPr="00121041" w:rsidRDefault="00FC18C2" w:rsidP="008C5662">
            <w:pPr>
              <w:pStyle w:val="TableParagraph"/>
              <w:spacing w:line="360" w:lineRule="auto"/>
              <w:ind w:right="128"/>
              <w:jc w:val="center"/>
              <w:rPr>
                <w:rFonts w:cs="Times New Roman"/>
                <w:sz w:val="28"/>
                <w:szCs w:val="28"/>
              </w:rPr>
            </w:pPr>
            <w:r w:rsidRPr="00121041">
              <w:rPr>
                <w:rFonts w:cs="Times New Roman"/>
                <w:sz w:val="28"/>
                <w:szCs w:val="28"/>
              </w:rPr>
              <w:t>218</w:t>
            </w:r>
          </w:p>
        </w:tc>
      </w:tr>
    </w:tbl>
    <w:p w:rsidR="003E19E4" w:rsidRPr="00121041" w:rsidRDefault="003E19E4" w:rsidP="008C5662">
      <w:pPr>
        <w:suppressAutoHyphens/>
        <w:rPr>
          <w:szCs w:val="28"/>
        </w:rPr>
      </w:pPr>
    </w:p>
    <w:p w:rsidR="00482722" w:rsidRPr="00121041" w:rsidRDefault="00482722" w:rsidP="008C5662">
      <w:pPr>
        <w:ind w:left="57"/>
        <w:rPr>
          <w:szCs w:val="28"/>
        </w:rPr>
      </w:pPr>
      <w:r w:rsidRPr="00121041">
        <w:rPr>
          <w:rFonts w:eastAsia="Times New Roman"/>
          <w:szCs w:val="28"/>
        </w:rPr>
        <w:t xml:space="preserve">З метою визначення </w:t>
      </w:r>
      <w:r w:rsidR="002E24E9" w:rsidRPr="00121041">
        <w:t>ефективності</w:t>
      </w:r>
      <w:r w:rsidR="00ED556F" w:rsidRPr="00121041">
        <w:t xml:space="preserve"> підготовки студентів факультету фізичного виховання до </w:t>
      </w:r>
      <w:r w:rsidR="00ED556F" w:rsidRPr="00121041">
        <w:rPr>
          <w:szCs w:val="28"/>
        </w:rPr>
        <w:t>туристсько-спортивної діяльності</w:t>
      </w:r>
      <w:r w:rsidRPr="00121041">
        <w:rPr>
          <w:szCs w:val="28"/>
        </w:rPr>
        <w:t xml:space="preserve"> на початку та в кінці дослідження був проведений порівняльний аналіз показників </w:t>
      </w:r>
      <w:r w:rsidR="00ED556F" w:rsidRPr="00121041">
        <w:rPr>
          <w:szCs w:val="28"/>
        </w:rPr>
        <w:t xml:space="preserve">фізичної підготовленості, спеціальної фізичної підготовленості, технічної та тактичної підготовленості студентів до туристсько-спортивної діяльності. </w:t>
      </w:r>
      <w:r w:rsidRPr="00121041">
        <w:rPr>
          <w:szCs w:val="28"/>
        </w:rPr>
        <w:t>Отримані дані проаналізовано та наведено у наступному розділі.</w:t>
      </w:r>
    </w:p>
    <w:p w:rsidR="00AA265B" w:rsidRPr="00121041" w:rsidRDefault="00AA265B" w:rsidP="008C5662">
      <w:pPr>
        <w:pStyle w:val="1"/>
      </w:pPr>
      <w:bookmarkStart w:id="13" w:name="_Toc57857857"/>
      <w:r w:rsidRPr="00121041">
        <w:lastRenderedPageBreak/>
        <w:t>3 РЕЗУЛЬТАТИ ДОСЛІДЖЕННЯ</w:t>
      </w:r>
      <w:bookmarkEnd w:id="13"/>
    </w:p>
    <w:p w:rsidR="005B3F83" w:rsidRPr="00121041" w:rsidRDefault="005B3F83" w:rsidP="008C5662"/>
    <w:p w:rsidR="005D46D1" w:rsidRPr="00121041" w:rsidRDefault="0053698C" w:rsidP="008C5662">
      <w:r w:rsidRPr="00121041">
        <w:t xml:space="preserve">Дослідження </w:t>
      </w:r>
      <w:r w:rsidR="005D46D1" w:rsidRPr="00121041">
        <w:t xml:space="preserve">динаміки </w:t>
      </w:r>
      <w:r w:rsidRPr="00121041">
        <w:t>показників фізичної підготовленості студентів на початку та наприкінці дослідження дозволило дійти наступних висновків</w:t>
      </w:r>
      <w:r w:rsidR="005D46D1" w:rsidRPr="00121041">
        <w:t>: виявлено достовірні відмінності за всіма показниками як у юнаків, так і у дівчат експериментальної групи</w:t>
      </w:r>
      <w:r w:rsidRPr="00121041">
        <w:t xml:space="preserve">. </w:t>
      </w:r>
    </w:p>
    <w:p w:rsidR="003E74C4" w:rsidRPr="00121041" w:rsidRDefault="0053698C" w:rsidP="008C5662">
      <w:r w:rsidRPr="00121041">
        <w:t xml:space="preserve">Так, </w:t>
      </w:r>
      <w:r w:rsidR="0081205B" w:rsidRPr="00121041">
        <w:t xml:space="preserve">середні </w:t>
      </w:r>
      <w:r w:rsidRPr="00121041">
        <w:t xml:space="preserve">показники тесту </w:t>
      </w:r>
      <w:r w:rsidR="005242A7" w:rsidRPr="00121041">
        <w:t>«Р</w:t>
      </w:r>
      <w:r w:rsidRPr="00121041">
        <w:t>івномірний біг 3000 м, хв</w:t>
      </w:r>
      <w:r w:rsidR="00B37199" w:rsidRPr="00121041">
        <w:t xml:space="preserve">» </w:t>
      </w:r>
      <w:r w:rsidRPr="00121041">
        <w:t xml:space="preserve"> у юнаків складали на початку дослідження</w:t>
      </w:r>
      <w:r w:rsidR="0080292B" w:rsidRPr="00121041">
        <w:t xml:space="preserve"> </w:t>
      </w:r>
      <w:r w:rsidRPr="00121041">
        <w:t>14,30±0,20 хв, а в кінці дослідження 13,20±0,20 хв. Виявлено істотний приріст показників</w:t>
      </w:r>
      <w:r w:rsidR="009C4AFA" w:rsidRPr="00121041">
        <w:t xml:space="preserve"> (</w:t>
      </w:r>
      <w:r w:rsidR="009C4AFA" w:rsidRPr="00121041">
        <w:rPr>
          <w:rFonts w:eastAsia="Times New Roman"/>
          <w:szCs w:val="28"/>
          <w:lang w:val="ru-RU" w:eastAsia="ru-RU"/>
        </w:rPr>
        <w:t>t</w:t>
      </w:r>
      <w:r w:rsidR="009C4AFA" w:rsidRPr="00121041">
        <w:rPr>
          <w:rFonts w:eastAsia="Times New Roman"/>
          <w:szCs w:val="28"/>
          <w:vertAlign w:val="subscript"/>
          <w:lang w:val="ru-RU" w:eastAsia="ru-RU"/>
        </w:rPr>
        <w:t>розр</w:t>
      </w:r>
      <w:r w:rsidR="009C4AFA" w:rsidRPr="00121041">
        <w:rPr>
          <w:rFonts w:eastAsia="Times New Roman"/>
          <w:szCs w:val="28"/>
          <w:lang w:val="ru-RU" w:eastAsia="ru-RU"/>
        </w:rPr>
        <w:t>=3,89,</w:t>
      </w:r>
      <w:r w:rsidR="009C4AFA" w:rsidRPr="00121041">
        <w:t xml:space="preserve"> що перевищує </w:t>
      </w:r>
      <w:r w:rsidR="009C4AFA" w:rsidRPr="00121041">
        <w:rPr>
          <w:rFonts w:eastAsia="Times New Roman"/>
          <w:szCs w:val="28"/>
          <w:lang w:val="ru-RU" w:eastAsia="ru-RU"/>
        </w:rPr>
        <w:t>t</w:t>
      </w:r>
      <w:r w:rsidR="009C4AFA" w:rsidRPr="00121041">
        <w:rPr>
          <w:rFonts w:eastAsia="Times New Roman"/>
          <w:szCs w:val="28"/>
          <w:vertAlign w:val="subscript"/>
          <w:lang w:val="ru-RU" w:eastAsia="ru-RU"/>
        </w:rPr>
        <w:t xml:space="preserve">гр(0,001) </w:t>
      </w:r>
      <w:r w:rsidR="009C4AFA" w:rsidRPr="00121041">
        <w:rPr>
          <w:rFonts w:eastAsia="Times New Roman"/>
          <w:szCs w:val="28"/>
          <w:lang w:val="ru-RU" w:eastAsia="ru-RU"/>
        </w:rPr>
        <w:t>=3,65</w:t>
      </w:r>
      <w:r w:rsidR="00767DEF" w:rsidRPr="00121041">
        <w:rPr>
          <w:rFonts w:eastAsia="Times New Roman"/>
          <w:szCs w:val="28"/>
          <w:lang w:val="ru-RU" w:eastAsia="ru-RU"/>
        </w:rPr>
        <w:t>;</w:t>
      </w:r>
      <w:r w:rsidR="009C4AFA" w:rsidRPr="00121041">
        <w:rPr>
          <w:rFonts w:eastAsia="Times New Roman"/>
          <w:szCs w:val="28"/>
          <w:lang w:val="ru-RU" w:eastAsia="ru-RU"/>
        </w:rPr>
        <w:t xml:space="preserve"> </w:t>
      </w:r>
      <w:r w:rsidR="009C4AFA" w:rsidRPr="00121041">
        <w:t>Р</w:t>
      </w:r>
      <w:r w:rsidR="009C4AFA" w:rsidRPr="00121041">
        <w:rPr>
          <w:lang w:val="ru-RU"/>
        </w:rPr>
        <w:t>&lt;</w:t>
      </w:r>
      <w:r w:rsidR="009C4AFA" w:rsidRPr="00121041">
        <w:t>0,001)</w:t>
      </w:r>
      <w:r w:rsidRPr="00121041">
        <w:t xml:space="preserve"> </w:t>
      </w:r>
      <w:r w:rsidR="003E74C4" w:rsidRPr="00121041">
        <w:t>(табл.</w:t>
      </w:r>
      <w:r w:rsidR="00E40CAE" w:rsidRPr="00121041">
        <w:t xml:space="preserve"> 3.1</w:t>
      </w:r>
      <w:r w:rsidR="003E74C4" w:rsidRPr="00121041">
        <w:t>).</w:t>
      </w:r>
    </w:p>
    <w:p w:rsidR="00FA55A8" w:rsidRPr="00121041" w:rsidRDefault="00FA55A8" w:rsidP="008C5662"/>
    <w:p w:rsidR="00E40CAE" w:rsidRPr="00121041" w:rsidRDefault="00E40CAE" w:rsidP="008C5662">
      <w:pPr>
        <w:pStyle w:val="5"/>
        <w:rPr>
          <w:lang w:val="uk-UA"/>
        </w:rPr>
      </w:pPr>
      <w:r w:rsidRPr="00121041">
        <w:rPr>
          <w:lang w:val="ru-RU"/>
        </w:rPr>
        <w:t>Таблиця 3.1</w:t>
      </w:r>
    </w:p>
    <w:p w:rsidR="008C189A" w:rsidRPr="00121041" w:rsidRDefault="004100D1" w:rsidP="008C5662">
      <w:pPr>
        <w:ind w:firstLine="0"/>
        <w:jc w:val="center"/>
        <w:rPr>
          <w:lang w:eastAsia="ru-RU"/>
        </w:rPr>
      </w:pPr>
      <w:r w:rsidRPr="00121041">
        <w:rPr>
          <w:lang w:eastAsia="ru-RU"/>
        </w:rPr>
        <w:t>Динаміка показників</w:t>
      </w:r>
      <w:r w:rsidR="00F05D08" w:rsidRPr="00121041">
        <w:rPr>
          <w:lang w:eastAsia="ru-RU"/>
        </w:rPr>
        <w:t xml:space="preserve"> </w:t>
      </w:r>
      <w:r w:rsidR="006E1AF1" w:rsidRPr="00121041">
        <w:rPr>
          <w:lang w:eastAsia="ru-RU"/>
        </w:rPr>
        <w:t xml:space="preserve">фізичної </w:t>
      </w:r>
      <w:r w:rsidR="00F05D08" w:rsidRPr="00121041">
        <w:rPr>
          <w:lang w:eastAsia="ru-RU"/>
        </w:rPr>
        <w:t xml:space="preserve">підготовленості </w:t>
      </w:r>
      <w:r w:rsidR="002D249C" w:rsidRPr="00121041">
        <w:rPr>
          <w:lang w:eastAsia="ru-RU"/>
        </w:rPr>
        <w:t>юнаків</w:t>
      </w:r>
      <w:r w:rsidR="00F05D08" w:rsidRPr="00121041">
        <w:rPr>
          <w:lang w:eastAsia="ru-RU"/>
        </w:rPr>
        <w:t xml:space="preserve"> </w:t>
      </w:r>
      <w:r w:rsidR="002F1770" w:rsidRPr="00121041">
        <w:t>експериментальної групи</w:t>
      </w:r>
      <w:r w:rsidR="002F1770" w:rsidRPr="00121041">
        <w:rPr>
          <w:lang w:eastAsia="ru-RU"/>
        </w:rPr>
        <w:t xml:space="preserve"> </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261"/>
        <w:gridCol w:w="1134"/>
        <w:gridCol w:w="850"/>
        <w:gridCol w:w="1276"/>
        <w:gridCol w:w="1134"/>
        <w:gridCol w:w="1276"/>
      </w:tblGrid>
      <w:tr w:rsidR="002C6F49" w:rsidRPr="00121041" w:rsidTr="00EE2939">
        <w:trPr>
          <w:trHeight w:val="704"/>
        </w:trPr>
        <w:tc>
          <w:tcPr>
            <w:tcW w:w="580" w:type="dxa"/>
            <w:vMerge w:val="restart"/>
            <w:shd w:val="clear" w:color="auto" w:fill="auto"/>
            <w:vAlign w:val="center"/>
            <w:hideMark/>
          </w:tcPr>
          <w:p w:rsidR="002C6F49" w:rsidRPr="00121041" w:rsidRDefault="002C6F49" w:rsidP="008C5662">
            <w:pPr>
              <w:spacing w:line="240" w:lineRule="auto"/>
              <w:ind w:firstLine="0"/>
              <w:jc w:val="center"/>
            </w:pPr>
            <w:r w:rsidRPr="00121041">
              <w:t>№</w:t>
            </w:r>
          </w:p>
        </w:tc>
        <w:tc>
          <w:tcPr>
            <w:tcW w:w="3261" w:type="dxa"/>
            <w:vMerge w:val="restart"/>
            <w:shd w:val="clear" w:color="auto" w:fill="auto"/>
            <w:vAlign w:val="center"/>
          </w:tcPr>
          <w:p w:rsidR="002C6F49" w:rsidRPr="00121041" w:rsidRDefault="002C6F49" w:rsidP="008C5662">
            <w:pPr>
              <w:jc w:val="center"/>
            </w:pPr>
            <w:r w:rsidRPr="00121041">
              <w:t>Показники</w:t>
            </w:r>
          </w:p>
        </w:tc>
        <w:tc>
          <w:tcPr>
            <w:tcW w:w="1984" w:type="dxa"/>
            <w:gridSpan w:val="2"/>
            <w:shd w:val="clear" w:color="auto" w:fill="auto"/>
            <w:vAlign w:val="center"/>
            <w:hideMark/>
          </w:tcPr>
          <w:p w:rsidR="002C6F49" w:rsidRPr="00121041" w:rsidRDefault="002C6F49" w:rsidP="008C5662">
            <w:pPr>
              <w:spacing w:line="240" w:lineRule="auto"/>
              <w:ind w:firstLine="0"/>
              <w:jc w:val="center"/>
              <w:rPr>
                <w:rFonts w:eastAsia="Times New Roman"/>
                <w:szCs w:val="28"/>
                <w:lang w:eastAsia="ru-RU"/>
              </w:rPr>
            </w:pPr>
            <w:r w:rsidRPr="00121041">
              <w:rPr>
                <w:rFonts w:eastAsia="Times New Roman"/>
                <w:szCs w:val="28"/>
                <w:lang w:eastAsia="ru-RU"/>
              </w:rPr>
              <w:t>Початок експерименту</w:t>
            </w:r>
          </w:p>
        </w:tc>
        <w:tc>
          <w:tcPr>
            <w:tcW w:w="2410" w:type="dxa"/>
            <w:gridSpan w:val="2"/>
            <w:shd w:val="clear" w:color="auto" w:fill="auto"/>
            <w:vAlign w:val="center"/>
            <w:hideMark/>
          </w:tcPr>
          <w:p w:rsidR="002C6F49" w:rsidRPr="00121041" w:rsidRDefault="002C6F49" w:rsidP="008C5662">
            <w:pPr>
              <w:spacing w:line="240" w:lineRule="auto"/>
              <w:ind w:firstLine="0"/>
              <w:jc w:val="center"/>
              <w:rPr>
                <w:rFonts w:eastAsia="Times New Roman"/>
                <w:szCs w:val="28"/>
                <w:lang w:eastAsia="ru-RU"/>
              </w:rPr>
            </w:pPr>
            <w:r w:rsidRPr="00121041">
              <w:rPr>
                <w:rFonts w:eastAsia="Times New Roman"/>
                <w:szCs w:val="28"/>
                <w:lang w:eastAsia="ru-RU"/>
              </w:rPr>
              <w:t>Кінець експерименту</w:t>
            </w:r>
          </w:p>
        </w:tc>
        <w:tc>
          <w:tcPr>
            <w:tcW w:w="1276" w:type="dxa"/>
            <w:vMerge w:val="restart"/>
            <w:vAlign w:val="center"/>
          </w:tcPr>
          <w:p w:rsidR="002C6F49" w:rsidRPr="00121041" w:rsidRDefault="002C6F49" w:rsidP="008C5662">
            <w:pPr>
              <w:spacing w:line="240" w:lineRule="auto"/>
              <w:ind w:firstLine="0"/>
              <w:jc w:val="center"/>
              <w:rPr>
                <w:rFonts w:eastAsia="Times New Roman"/>
                <w:szCs w:val="28"/>
                <w:lang w:eastAsia="ru-RU"/>
              </w:rPr>
            </w:pPr>
            <w:proofErr w:type="gramStart"/>
            <w:r w:rsidRPr="00121041">
              <w:rPr>
                <w:rFonts w:eastAsia="Times New Roman"/>
                <w:szCs w:val="28"/>
                <w:lang w:val="ru-RU" w:eastAsia="ru-RU"/>
              </w:rPr>
              <w:t>t</w:t>
            </w:r>
            <w:proofErr w:type="gramEnd"/>
            <w:r w:rsidRPr="00121041">
              <w:rPr>
                <w:rFonts w:eastAsia="Times New Roman"/>
                <w:szCs w:val="28"/>
                <w:vertAlign w:val="subscript"/>
                <w:lang w:val="ru-RU" w:eastAsia="ru-RU"/>
              </w:rPr>
              <w:t>розр</w:t>
            </w:r>
          </w:p>
        </w:tc>
      </w:tr>
      <w:tr w:rsidR="004516DB" w:rsidRPr="00121041" w:rsidTr="00EE2939">
        <w:trPr>
          <w:trHeight w:val="176"/>
        </w:trPr>
        <w:tc>
          <w:tcPr>
            <w:tcW w:w="580" w:type="dxa"/>
            <w:vMerge/>
            <w:shd w:val="clear" w:color="auto" w:fill="auto"/>
            <w:vAlign w:val="center"/>
            <w:hideMark/>
          </w:tcPr>
          <w:p w:rsidR="004516DB" w:rsidRPr="00121041" w:rsidRDefault="004516DB" w:rsidP="008C5662">
            <w:pPr>
              <w:spacing w:line="240" w:lineRule="auto"/>
              <w:ind w:firstLine="0"/>
              <w:jc w:val="center"/>
            </w:pPr>
          </w:p>
        </w:tc>
        <w:tc>
          <w:tcPr>
            <w:tcW w:w="3261" w:type="dxa"/>
            <w:vMerge/>
            <w:shd w:val="clear" w:color="auto" w:fill="auto"/>
            <w:vAlign w:val="center"/>
          </w:tcPr>
          <w:p w:rsidR="004516DB" w:rsidRPr="00121041" w:rsidRDefault="004516DB" w:rsidP="008C5662">
            <w:pPr>
              <w:jc w:val="center"/>
            </w:pPr>
          </w:p>
        </w:tc>
        <w:tc>
          <w:tcPr>
            <w:tcW w:w="1134" w:type="dxa"/>
            <w:shd w:val="clear" w:color="auto" w:fill="auto"/>
            <w:vAlign w:val="center"/>
            <w:hideMark/>
          </w:tcPr>
          <w:p w:rsidR="004516DB" w:rsidRPr="00121041" w:rsidRDefault="004516D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850" w:type="dxa"/>
            <w:shd w:val="clear" w:color="auto" w:fill="auto"/>
            <w:vAlign w:val="center"/>
          </w:tcPr>
          <w:p w:rsidR="004516DB" w:rsidRPr="00121041" w:rsidRDefault="004516D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276" w:type="dxa"/>
            <w:shd w:val="clear" w:color="auto" w:fill="auto"/>
            <w:vAlign w:val="center"/>
            <w:hideMark/>
          </w:tcPr>
          <w:p w:rsidR="004516DB" w:rsidRPr="00121041" w:rsidRDefault="004516D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134" w:type="dxa"/>
            <w:shd w:val="clear" w:color="auto" w:fill="auto"/>
            <w:vAlign w:val="center"/>
          </w:tcPr>
          <w:p w:rsidR="004516DB" w:rsidRPr="00121041" w:rsidRDefault="004516D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276" w:type="dxa"/>
            <w:vMerge/>
          </w:tcPr>
          <w:p w:rsidR="004516DB" w:rsidRPr="00121041" w:rsidRDefault="004516DB" w:rsidP="008C5662">
            <w:pPr>
              <w:spacing w:line="240" w:lineRule="auto"/>
              <w:ind w:firstLine="0"/>
              <w:jc w:val="center"/>
              <w:rPr>
                <w:rFonts w:eastAsia="Times New Roman"/>
                <w:szCs w:val="28"/>
                <w:lang w:val="ru-RU" w:eastAsia="ru-RU"/>
              </w:rPr>
            </w:pPr>
          </w:p>
        </w:tc>
      </w:tr>
      <w:tr w:rsidR="00CE70A2" w:rsidRPr="00121041" w:rsidTr="00EE2939">
        <w:trPr>
          <w:trHeight w:val="696"/>
        </w:trPr>
        <w:tc>
          <w:tcPr>
            <w:tcW w:w="580" w:type="dxa"/>
            <w:shd w:val="clear" w:color="auto" w:fill="auto"/>
            <w:vAlign w:val="center"/>
            <w:hideMark/>
          </w:tcPr>
          <w:p w:rsidR="00CE70A2" w:rsidRPr="00121041" w:rsidRDefault="00CE70A2"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1</w:t>
            </w:r>
          </w:p>
        </w:tc>
        <w:tc>
          <w:tcPr>
            <w:tcW w:w="3261" w:type="dxa"/>
            <w:shd w:val="clear" w:color="auto" w:fill="auto"/>
            <w:vAlign w:val="bottom"/>
            <w:hideMark/>
          </w:tcPr>
          <w:p w:rsidR="00CE70A2" w:rsidRPr="00121041" w:rsidRDefault="00CE70A2" w:rsidP="008C5662">
            <w:pPr>
              <w:pStyle w:val="a9"/>
              <w:jc w:val="left"/>
            </w:pPr>
            <w:r w:rsidRPr="00121041">
              <w:t>Рівномірний біг 3000 м, хв</w:t>
            </w:r>
          </w:p>
        </w:tc>
        <w:tc>
          <w:tcPr>
            <w:tcW w:w="1134" w:type="dxa"/>
            <w:shd w:val="clear" w:color="auto" w:fill="auto"/>
            <w:vAlign w:val="center"/>
            <w:hideMark/>
          </w:tcPr>
          <w:p w:rsidR="00CE70A2" w:rsidRPr="00121041" w:rsidRDefault="00CE70A2" w:rsidP="008C5662">
            <w:pPr>
              <w:pStyle w:val="a9"/>
            </w:pPr>
            <w:r w:rsidRPr="00121041">
              <w:t>14,30</w:t>
            </w:r>
          </w:p>
        </w:tc>
        <w:tc>
          <w:tcPr>
            <w:tcW w:w="850" w:type="dxa"/>
            <w:shd w:val="clear" w:color="auto" w:fill="auto"/>
            <w:vAlign w:val="center"/>
          </w:tcPr>
          <w:p w:rsidR="00CE70A2" w:rsidRPr="00121041" w:rsidRDefault="00CE70A2" w:rsidP="008C5662">
            <w:pPr>
              <w:pStyle w:val="a9"/>
            </w:pPr>
            <w:r w:rsidRPr="00121041">
              <w:t>0,20</w:t>
            </w:r>
          </w:p>
        </w:tc>
        <w:tc>
          <w:tcPr>
            <w:tcW w:w="1276" w:type="dxa"/>
            <w:shd w:val="clear" w:color="auto" w:fill="auto"/>
            <w:vAlign w:val="center"/>
            <w:hideMark/>
          </w:tcPr>
          <w:p w:rsidR="00CE70A2" w:rsidRPr="00121041" w:rsidRDefault="00CE70A2" w:rsidP="008C5662">
            <w:pPr>
              <w:pStyle w:val="a9"/>
            </w:pPr>
            <w:r w:rsidRPr="00121041">
              <w:t>13,20</w:t>
            </w:r>
          </w:p>
        </w:tc>
        <w:tc>
          <w:tcPr>
            <w:tcW w:w="1134" w:type="dxa"/>
            <w:shd w:val="clear" w:color="auto" w:fill="auto"/>
            <w:vAlign w:val="center"/>
          </w:tcPr>
          <w:p w:rsidR="00CE70A2" w:rsidRPr="00121041" w:rsidRDefault="00CE70A2" w:rsidP="008C5662">
            <w:pPr>
              <w:pStyle w:val="a9"/>
            </w:pPr>
            <w:r w:rsidRPr="00121041">
              <w:t>0,20</w:t>
            </w:r>
          </w:p>
        </w:tc>
        <w:tc>
          <w:tcPr>
            <w:tcW w:w="1276" w:type="dxa"/>
            <w:vAlign w:val="center"/>
          </w:tcPr>
          <w:p w:rsidR="00CE70A2" w:rsidRPr="00121041" w:rsidRDefault="00CE70A2" w:rsidP="008C5662">
            <w:pPr>
              <w:pStyle w:val="a9"/>
            </w:pPr>
            <w:r w:rsidRPr="00121041">
              <w:t>3,89</w:t>
            </w:r>
            <w:r w:rsidR="00A26CEB" w:rsidRPr="00121041">
              <w:t>***</w:t>
            </w:r>
          </w:p>
        </w:tc>
      </w:tr>
      <w:tr w:rsidR="00CE70A2" w:rsidRPr="00121041" w:rsidTr="00EE2939">
        <w:trPr>
          <w:trHeight w:val="696"/>
        </w:trPr>
        <w:tc>
          <w:tcPr>
            <w:tcW w:w="580" w:type="dxa"/>
            <w:shd w:val="clear" w:color="auto" w:fill="auto"/>
            <w:vAlign w:val="center"/>
            <w:hideMark/>
          </w:tcPr>
          <w:p w:rsidR="00CE70A2" w:rsidRPr="00121041" w:rsidRDefault="00CE70A2"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2</w:t>
            </w:r>
          </w:p>
        </w:tc>
        <w:tc>
          <w:tcPr>
            <w:tcW w:w="3261" w:type="dxa"/>
            <w:shd w:val="clear" w:color="auto" w:fill="auto"/>
            <w:vAlign w:val="bottom"/>
            <w:hideMark/>
          </w:tcPr>
          <w:p w:rsidR="00CE70A2" w:rsidRPr="00121041" w:rsidRDefault="00CE70A2" w:rsidP="008C5662">
            <w:pPr>
              <w:pStyle w:val="a9"/>
              <w:jc w:val="left"/>
            </w:pPr>
            <w:r w:rsidRPr="00121041">
              <w:t>Стрибок у довжину з місця, см</w:t>
            </w:r>
          </w:p>
        </w:tc>
        <w:tc>
          <w:tcPr>
            <w:tcW w:w="1134" w:type="dxa"/>
            <w:shd w:val="clear" w:color="auto" w:fill="auto"/>
            <w:vAlign w:val="center"/>
            <w:hideMark/>
          </w:tcPr>
          <w:p w:rsidR="00CE70A2" w:rsidRPr="00121041" w:rsidRDefault="00CE70A2" w:rsidP="008C5662">
            <w:pPr>
              <w:pStyle w:val="a9"/>
            </w:pPr>
            <w:r w:rsidRPr="00121041">
              <w:t>236,50</w:t>
            </w:r>
          </w:p>
        </w:tc>
        <w:tc>
          <w:tcPr>
            <w:tcW w:w="850" w:type="dxa"/>
            <w:shd w:val="clear" w:color="auto" w:fill="auto"/>
            <w:vAlign w:val="center"/>
          </w:tcPr>
          <w:p w:rsidR="00CE70A2" w:rsidRPr="00121041" w:rsidRDefault="00CE70A2" w:rsidP="008C5662">
            <w:pPr>
              <w:pStyle w:val="a9"/>
            </w:pPr>
            <w:r w:rsidRPr="00121041">
              <w:t>7,00</w:t>
            </w:r>
          </w:p>
        </w:tc>
        <w:tc>
          <w:tcPr>
            <w:tcW w:w="1276" w:type="dxa"/>
            <w:shd w:val="clear" w:color="auto" w:fill="auto"/>
            <w:vAlign w:val="center"/>
            <w:hideMark/>
          </w:tcPr>
          <w:p w:rsidR="00CE70A2" w:rsidRPr="00121041" w:rsidRDefault="00CE70A2" w:rsidP="008C5662">
            <w:pPr>
              <w:pStyle w:val="a9"/>
            </w:pPr>
            <w:r w:rsidRPr="00121041">
              <w:t>257,20</w:t>
            </w:r>
          </w:p>
        </w:tc>
        <w:tc>
          <w:tcPr>
            <w:tcW w:w="1134" w:type="dxa"/>
            <w:shd w:val="clear" w:color="auto" w:fill="auto"/>
            <w:vAlign w:val="center"/>
          </w:tcPr>
          <w:p w:rsidR="00CE70A2" w:rsidRPr="00121041" w:rsidRDefault="00CE70A2" w:rsidP="008C5662">
            <w:pPr>
              <w:pStyle w:val="a9"/>
            </w:pPr>
            <w:r w:rsidRPr="00121041">
              <w:t>5,00</w:t>
            </w:r>
          </w:p>
        </w:tc>
        <w:tc>
          <w:tcPr>
            <w:tcW w:w="1276" w:type="dxa"/>
            <w:vAlign w:val="center"/>
          </w:tcPr>
          <w:p w:rsidR="00CE70A2" w:rsidRPr="00121041" w:rsidRDefault="00CE70A2" w:rsidP="008C5662">
            <w:pPr>
              <w:pStyle w:val="a9"/>
            </w:pPr>
            <w:r w:rsidRPr="00121041">
              <w:t>2,41</w:t>
            </w:r>
            <w:r w:rsidR="00A26CEB" w:rsidRPr="00121041">
              <w:t>*</w:t>
            </w:r>
          </w:p>
        </w:tc>
      </w:tr>
      <w:tr w:rsidR="00CE70A2" w:rsidRPr="00121041" w:rsidTr="00EE2939">
        <w:trPr>
          <w:trHeight w:val="696"/>
        </w:trPr>
        <w:tc>
          <w:tcPr>
            <w:tcW w:w="580" w:type="dxa"/>
            <w:shd w:val="clear" w:color="auto" w:fill="auto"/>
            <w:vAlign w:val="center"/>
            <w:hideMark/>
          </w:tcPr>
          <w:p w:rsidR="00CE70A2" w:rsidRPr="00121041" w:rsidRDefault="00CE70A2"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3</w:t>
            </w:r>
          </w:p>
        </w:tc>
        <w:tc>
          <w:tcPr>
            <w:tcW w:w="3261" w:type="dxa"/>
            <w:shd w:val="clear" w:color="auto" w:fill="auto"/>
            <w:vAlign w:val="bottom"/>
            <w:hideMark/>
          </w:tcPr>
          <w:p w:rsidR="00CE70A2" w:rsidRPr="00121041" w:rsidRDefault="00CE70A2" w:rsidP="008C5662">
            <w:pPr>
              <w:pStyle w:val="a9"/>
              <w:jc w:val="left"/>
            </w:pPr>
            <w:r w:rsidRPr="00121041">
              <w:t>Підтягування на перекладині, разів</w:t>
            </w:r>
          </w:p>
        </w:tc>
        <w:tc>
          <w:tcPr>
            <w:tcW w:w="1134" w:type="dxa"/>
            <w:shd w:val="clear" w:color="auto" w:fill="auto"/>
            <w:vAlign w:val="center"/>
            <w:hideMark/>
          </w:tcPr>
          <w:p w:rsidR="00CE70A2" w:rsidRPr="00121041" w:rsidRDefault="00CE70A2" w:rsidP="008C5662">
            <w:pPr>
              <w:pStyle w:val="a9"/>
            </w:pPr>
            <w:r w:rsidRPr="00121041">
              <w:t>11,20</w:t>
            </w:r>
          </w:p>
        </w:tc>
        <w:tc>
          <w:tcPr>
            <w:tcW w:w="850" w:type="dxa"/>
            <w:shd w:val="clear" w:color="auto" w:fill="auto"/>
            <w:vAlign w:val="center"/>
          </w:tcPr>
          <w:p w:rsidR="00CE70A2" w:rsidRPr="00121041" w:rsidRDefault="00CE70A2" w:rsidP="008C5662">
            <w:pPr>
              <w:pStyle w:val="a9"/>
            </w:pPr>
            <w:r w:rsidRPr="00121041">
              <w:t>1,00</w:t>
            </w:r>
          </w:p>
        </w:tc>
        <w:tc>
          <w:tcPr>
            <w:tcW w:w="1276" w:type="dxa"/>
            <w:shd w:val="clear" w:color="auto" w:fill="auto"/>
            <w:vAlign w:val="center"/>
            <w:hideMark/>
          </w:tcPr>
          <w:p w:rsidR="00CE70A2" w:rsidRPr="00121041" w:rsidRDefault="00CE70A2" w:rsidP="008C5662">
            <w:pPr>
              <w:pStyle w:val="a9"/>
            </w:pPr>
            <w:r w:rsidRPr="00121041">
              <w:t>14,60</w:t>
            </w:r>
          </w:p>
        </w:tc>
        <w:tc>
          <w:tcPr>
            <w:tcW w:w="1134" w:type="dxa"/>
            <w:shd w:val="clear" w:color="auto" w:fill="auto"/>
            <w:vAlign w:val="center"/>
          </w:tcPr>
          <w:p w:rsidR="00CE70A2" w:rsidRPr="00121041" w:rsidRDefault="00CE70A2" w:rsidP="008C5662">
            <w:pPr>
              <w:pStyle w:val="a9"/>
            </w:pPr>
            <w:r w:rsidRPr="00121041">
              <w:t>1,00</w:t>
            </w:r>
          </w:p>
        </w:tc>
        <w:tc>
          <w:tcPr>
            <w:tcW w:w="1276" w:type="dxa"/>
            <w:vAlign w:val="center"/>
          </w:tcPr>
          <w:p w:rsidR="00CE70A2" w:rsidRPr="00121041" w:rsidRDefault="00CE70A2" w:rsidP="008C5662">
            <w:pPr>
              <w:pStyle w:val="a9"/>
            </w:pPr>
            <w:r w:rsidRPr="00121041">
              <w:t>2,40</w:t>
            </w:r>
            <w:r w:rsidR="00A26CEB" w:rsidRPr="00121041">
              <w:t>*</w:t>
            </w:r>
          </w:p>
        </w:tc>
      </w:tr>
      <w:tr w:rsidR="00CE70A2" w:rsidRPr="00121041" w:rsidTr="00EE2939">
        <w:trPr>
          <w:trHeight w:val="696"/>
        </w:trPr>
        <w:tc>
          <w:tcPr>
            <w:tcW w:w="580" w:type="dxa"/>
            <w:shd w:val="clear" w:color="auto" w:fill="auto"/>
            <w:vAlign w:val="center"/>
            <w:hideMark/>
          </w:tcPr>
          <w:p w:rsidR="00CE70A2" w:rsidRPr="00121041" w:rsidRDefault="00CE70A2"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4</w:t>
            </w:r>
          </w:p>
        </w:tc>
        <w:tc>
          <w:tcPr>
            <w:tcW w:w="3261" w:type="dxa"/>
            <w:shd w:val="clear" w:color="auto" w:fill="auto"/>
            <w:vAlign w:val="bottom"/>
            <w:hideMark/>
          </w:tcPr>
          <w:p w:rsidR="00CE70A2" w:rsidRPr="00121041" w:rsidRDefault="00CE70A2" w:rsidP="008C5662">
            <w:pPr>
              <w:pStyle w:val="a9"/>
              <w:jc w:val="left"/>
            </w:pPr>
            <w:r w:rsidRPr="00121041">
              <w:t>Біг 100 м, с</w:t>
            </w:r>
          </w:p>
        </w:tc>
        <w:tc>
          <w:tcPr>
            <w:tcW w:w="1134" w:type="dxa"/>
            <w:shd w:val="clear" w:color="auto" w:fill="auto"/>
            <w:vAlign w:val="center"/>
            <w:hideMark/>
          </w:tcPr>
          <w:p w:rsidR="00CE70A2" w:rsidRPr="00121041" w:rsidRDefault="00CE70A2" w:rsidP="008C5662">
            <w:pPr>
              <w:pStyle w:val="a9"/>
            </w:pPr>
            <w:r w:rsidRPr="00121041">
              <w:t>14,30</w:t>
            </w:r>
          </w:p>
        </w:tc>
        <w:tc>
          <w:tcPr>
            <w:tcW w:w="850" w:type="dxa"/>
            <w:shd w:val="clear" w:color="auto" w:fill="auto"/>
            <w:vAlign w:val="center"/>
          </w:tcPr>
          <w:p w:rsidR="00CE70A2" w:rsidRPr="00121041" w:rsidRDefault="00CE70A2" w:rsidP="008C5662">
            <w:pPr>
              <w:pStyle w:val="a9"/>
            </w:pPr>
            <w:r w:rsidRPr="00121041">
              <w:t>0,10</w:t>
            </w:r>
          </w:p>
        </w:tc>
        <w:tc>
          <w:tcPr>
            <w:tcW w:w="1276" w:type="dxa"/>
            <w:shd w:val="clear" w:color="auto" w:fill="auto"/>
            <w:vAlign w:val="center"/>
            <w:hideMark/>
          </w:tcPr>
          <w:p w:rsidR="00CE70A2" w:rsidRPr="00121041" w:rsidRDefault="00CE70A2" w:rsidP="008C5662">
            <w:pPr>
              <w:pStyle w:val="a9"/>
            </w:pPr>
            <w:r w:rsidRPr="00121041">
              <w:t>13,70</w:t>
            </w:r>
          </w:p>
        </w:tc>
        <w:tc>
          <w:tcPr>
            <w:tcW w:w="1134" w:type="dxa"/>
            <w:shd w:val="clear" w:color="auto" w:fill="auto"/>
            <w:vAlign w:val="center"/>
          </w:tcPr>
          <w:p w:rsidR="00CE70A2" w:rsidRPr="00121041" w:rsidRDefault="00CE70A2" w:rsidP="008C5662">
            <w:pPr>
              <w:pStyle w:val="a9"/>
            </w:pPr>
            <w:r w:rsidRPr="00121041">
              <w:t>0,10</w:t>
            </w:r>
          </w:p>
        </w:tc>
        <w:tc>
          <w:tcPr>
            <w:tcW w:w="1276" w:type="dxa"/>
            <w:vAlign w:val="center"/>
          </w:tcPr>
          <w:p w:rsidR="00CE70A2" w:rsidRPr="00121041" w:rsidRDefault="00CE70A2" w:rsidP="008C5662">
            <w:pPr>
              <w:pStyle w:val="a9"/>
            </w:pPr>
            <w:r w:rsidRPr="00121041">
              <w:t>4,24</w:t>
            </w:r>
            <w:r w:rsidR="00A26CEB" w:rsidRPr="00121041">
              <w:t>***</w:t>
            </w:r>
          </w:p>
        </w:tc>
      </w:tr>
      <w:tr w:rsidR="00CE70A2" w:rsidRPr="00121041" w:rsidTr="00EE2939">
        <w:trPr>
          <w:trHeight w:val="696"/>
        </w:trPr>
        <w:tc>
          <w:tcPr>
            <w:tcW w:w="580" w:type="dxa"/>
            <w:shd w:val="clear" w:color="auto" w:fill="auto"/>
            <w:vAlign w:val="center"/>
            <w:hideMark/>
          </w:tcPr>
          <w:p w:rsidR="00CE70A2" w:rsidRPr="00121041" w:rsidRDefault="00CE70A2"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5</w:t>
            </w:r>
          </w:p>
        </w:tc>
        <w:tc>
          <w:tcPr>
            <w:tcW w:w="3261" w:type="dxa"/>
            <w:shd w:val="clear" w:color="auto" w:fill="auto"/>
            <w:vAlign w:val="bottom"/>
            <w:hideMark/>
          </w:tcPr>
          <w:p w:rsidR="00CE70A2" w:rsidRPr="00121041" w:rsidRDefault="00CE70A2" w:rsidP="008C5662">
            <w:pPr>
              <w:pStyle w:val="a9"/>
              <w:jc w:val="left"/>
            </w:pPr>
            <w:r w:rsidRPr="00121041">
              <w:t>Човниковий біг 4 х 9 м, с</w:t>
            </w:r>
          </w:p>
        </w:tc>
        <w:tc>
          <w:tcPr>
            <w:tcW w:w="1134" w:type="dxa"/>
            <w:shd w:val="clear" w:color="auto" w:fill="auto"/>
            <w:vAlign w:val="center"/>
            <w:hideMark/>
          </w:tcPr>
          <w:p w:rsidR="00CE70A2" w:rsidRPr="00121041" w:rsidRDefault="00CE70A2" w:rsidP="008C5662">
            <w:pPr>
              <w:pStyle w:val="a9"/>
            </w:pPr>
            <w:r w:rsidRPr="00121041">
              <w:t>10,20</w:t>
            </w:r>
          </w:p>
        </w:tc>
        <w:tc>
          <w:tcPr>
            <w:tcW w:w="850" w:type="dxa"/>
            <w:shd w:val="clear" w:color="auto" w:fill="auto"/>
            <w:vAlign w:val="center"/>
          </w:tcPr>
          <w:p w:rsidR="00CE70A2" w:rsidRPr="00121041" w:rsidRDefault="00CE70A2" w:rsidP="008C5662">
            <w:pPr>
              <w:pStyle w:val="a9"/>
            </w:pPr>
            <w:r w:rsidRPr="00121041">
              <w:t>0,10</w:t>
            </w:r>
          </w:p>
        </w:tc>
        <w:tc>
          <w:tcPr>
            <w:tcW w:w="1276" w:type="dxa"/>
            <w:shd w:val="clear" w:color="auto" w:fill="auto"/>
            <w:vAlign w:val="center"/>
            <w:hideMark/>
          </w:tcPr>
          <w:p w:rsidR="00CE70A2" w:rsidRPr="00121041" w:rsidRDefault="00CE70A2" w:rsidP="008C5662">
            <w:pPr>
              <w:pStyle w:val="a9"/>
            </w:pPr>
            <w:r w:rsidRPr="00121041">
              <w:t>9,50</w:t>
            </w:r>
          </w:p>
        </w:tc>
        <w:tc>
          <w:tcPr>
            <w:tcW w:w="1134" w:type="dxa"/>
            <w:shd w:val="clear" w:color="auto" w:fill="auto"/>
            <w:vAlign w:val="center"/>
          </w:tcPr>
          <w:p w:rsidR="00CE70A2" w:rsidRPr="00121041" w:rsidRDefault="00CE70A2" w:rsidP="008C5662">
            <w:pPr>
              <w:pStyle w:val="a9"/>
            </w:pPr>
            <w:r w:rsidRPr="00121041">
              <w:t>0,10</w:t>
            </w:r>
          </w:p>
        </w:tc>
        <w:tc>
          <w:tcPr>
            <w:tcW w:w="1276" w:type="dxa"/>
            <w:vAlign w:val="center"/>
          </w:tcPr>
          <w:p w:rsidR="00CE70A2" w:rsidRPr="00121041" w:rsidRDefault="00CE70A2" w:rsidP="008C5662">
            <w:pPr>
              <w:pStyle w:val="a9"/>
            </w:pPr>
            <w:r w:rsidRPr="00121041">
              <w:t>4,95</w:t>
            </w:r>
            <w:r w:rsidR="006972FB" w:rsidRPr="00121041">
              <w:t>***</w:t>
            </w:r>
          </w:p>
        </w:tc>
      </w:tr>
      <w:tr w:rsidR="00CE70A2" w:rsidRPr="00121041" w:rsidTr="00EE2939">
        <w:trPr>
          <w:trHeight w:val="696"/>
        </w:trPr>
        <w:tc>
          <w:tcPr>
            <w:tcW w:w="580" w:type="dxa"/>
            <w:shd w:val="clear" w:color="auto" w:fill="auto"/>
            <w:vAlign w:val="center"/>
            <w:hideMark/>
          </w:tcPr>
          <w:p w:rsidR="00CE70A2" w:rsidRPr="00121041" w:rsidRDefault="00CE70A2" w:rsidP="008C5662">
            <w:pPr>
              <w:tabs>
                <w:tab w:val="left" w:pos="47"/>
              </w:tabs>
              <w:spacing w:line="240" w:lineRule="auto"/>
              <w:ind w:firstLine="0"/>
              <w:jc w:val="center"/>
              <w:rPr>
                <w:rFonts w:eastAsia="Times New Roman"/>
                <w:szCs w:val="28"/>
                <w:lang w:val="ru-RU" w:eastAsia="ru-RU"/>
              </w:rPr>
            </w:pPr>
            <w:r w:rsidRPr="00121041">
              <w:rPr>
                <w:rFonts w:eastAsia="Times New Roman"/>
                <w:szCs w:val="28"/>
                <w:lang w:val="ru-RU" w:eastAsia="ru-RU"/>
              </w:rPr>
              <w:t>6</w:t>
            </w:r>
          </w:p>
        </w:tc>
        <w:tc>
          <w:tcPr>
            <w:tcW w:w="3261" w:type="dxa"/>
            <w:shd w:val="clear" w:color="auto" w:fill="auto"/>
            <w:vAlign w:val="bottom"/>
            <w:hideMark/>
          </w:tcPr>
          <w:p w:rsidR="00CE70A2" w:rsidRPr="00121041" w:rsidRDefault="00CE70A2" w:rsidP="008C5662">
            <w:pPr>
              <w:pStyle w:val="a9"/>
              <w:jc w:val="left"/>
            </w:pPr>
            <w:r w:rsidRPr="00121041">
              <w:t>Нахил уперед із положення сидячи, см</w:t>
            </w:r>
          </w:p>
        </w:tc>
        <w:tc>
          <w:tcPr>
            <w:tcW w:w="1134" w:type="dxa"/>
            <w:shd w:val="clear" w:color="auto" w:fill="auto"/>
            <w:vAlign w:val="center"/>
            <w:hideMark/>
          </w:tcPr>
          <w:p w:rsidR="00CE70A2" w:rsidRPr="00121041" w:rsidRDefault="00CE70A2" w:rsidP="008C5662">
            <w:pPr>
              <w:pStyle w:val="a9"/>
            </w:pPr>
            <w:r w:rsidRPr="00121041">
              <w:t>6,60</w:t>
            </w:r>
          </w:p>
        </w:tc>
        <w:tc>
          <w:tcPr>
            <w:tcW w:w="850" w:type="dxa"/>
            <w:shd w:val="clear" w:color="auto" w:fill="auto"/>
            <w:vAlign w:val="center"/>
          </w:tcPr>
          <w:p w:rsidR="00CE70A2" w:rsidRPr="00121041" w:rsidRDefault="00CE70A2" w:rsidP="008C5662">
            <w:pPr>
              <w:pStyle w:val="a9"/>
            </w:pPr>
            <w:r w:rsidRPr="00121041">
              <w:t>0,50</w:t>
            </w:r>
          </w:p>
        </w:tc>
        <w:tc>
          <w:tcPr>
            <w:tcW w:w="1276" w:type="dxa"/>
            <w:shd w:val="clear" w:color="auto" w:fill="auto"/>
            <w:vAlign w:val="center"/>
            <w:hideMark/>
          </w:tcPr>
          <w:p w:rsidR="00CE70A2" w:rsidRPr="00121041" w:rsidRDefault="00CE70A2" w:rsidP="008C5662">
            <w:pPr>
              <w:pStyle w:val="a9"/>
            </w:pPr>
            <w:r w:rsidRPr="00121041">
              <w:t>8,70</w:t>
            </w:r>
          </w:p>
        </w:tc>
        <w:tc>
          <w:tcPr>
            <w:tcW w:w="1134" w:type="dxa"/>
            <w:shd w:val="clear" w:color="auto" w:fill="auto"/>
            <w:vAlign w:val="center"/>
          </w:tcPr>
          <w:p w:rsidR="00CE70A2" w:rsidRPr="00121041" w:rsidRDefault="00CE70A2" w:rsidP="008C5662">
            <w:pPr>
              <w:pStyle w:val="a9"/>
            </w:pPr>
            <w:r w:rsidRPr="00121041">
              <w:t>0,50</w:t>
            </w:r>
          </w:p>
        </w:tc>
        <w:tc>
          <w:tcPr>
            <w:tcW w:w="1276" w:type="dxa"/>
            <w:vAlign w:val="center"/>
          </w:tcPr>
          <w:p w:rsidR="00CE70A2" w:rsidRPr="00121041" w:rsidRDefault="00CE70A2" w:rsidP="008C5662">
            <w:pPr>
              <w:pStyle w:val="a9"/>
            </w:pPr>
            <w:r w:rsidRPr="00121041">
              <w:t>2,97</w:t>
            </w:r>
            <w:r w:rsidR="00A26CEB" w:rsidRPr="00121041">
              <w:t>**</w:t>
            </w:r>
          </w:p>
        </w:tc>
      </w:tr>
    </w:tbl>
    <w:p w:rsidR="00EE2939" w:rsidRPr="00121041" w:rsidRDefault="00EE2939" w:rsidP="008C5662">
      <w:pPr>
        <w:rPr>
          <w:rStyle w:val="longtext"/>
          <w:shd w:val="clear" w:color="auto" w:fill="FFFFFF"/>
        </w:rPr>
      </w:pPr>
    </w:p>
    <w:p w:rsidR="006C521A" w:rsidRPr="00121041" w:rsidRDefault="006C521A" w:rsidP="008C5662">
      <w:pPr>
        <w:rPr>
          <w:lang w:eastAsia="uk-UA"/>
        </w:rPr>
      </w:pPr>
      <w:r w:rsidRPr="00121041">
        <w:rPr>
          <w:rStyle w:val="longtext"/>
          <w:shd w:val="clear" w:color="auto" w:fill="FFFFFF"/>
        </w:rPr>
        <w:t xml:space="preserve">Примітка: </w:t>
      </w:r>
      <w:r w:rsidRPr="00121041">
        <w:rPr>
          <w:lang w:eastAsia="uk-UA"/>
        </w:rPr>
        <w:t>* – (Р&lt;0.05); ** – (P&lt;0.01)</w:t>
      </w:r>
      <w:r w:rsidR="00CE70A2" w:rsidRPr="00121041">
        <w:rPr>
          <w:lang w:eastAsia="uk-UA"/>
        </w:rPr>
        <w:t>; *** – (P&lt;0.001)</w:t>
      </w:r>
    </w:p>
    <w:p w:rsidR="00EE450C" w:rsidRPr="00121041" w:rsidRDefault="00EE450C" w:rsidP="008C5662">
      <w:r w:rsidRPr="00121041">
        <w:rPr>
          <w:lang w:eastAsia="uk-UA"/>
        </w:rPr>
        <w:lastRenderedPageBreak/>
        <w:t xml:space="preserve">За результатами тесту </w:t>
      </w:r>
      <w:r w:rsidR="005242A7" w:rsidRPr="00121041">
        <w:rPr>
          <w:lang w:eastAsia="uk-UA"/>
        </w:rPr>
        <w:t>«С</w:t>
      </w:r>
      <w:r w:rsidRPr="00121041">
        <w:t>трибок у довжину з місця, см</w:t>
      </w:r>
      <w:r w:rsidR="00B37199" w:rsidRPr="00121041">
        <w:t xml:space="preserve">» </w:t>
      </w:r>
      <w:r w:rsidRPr="00121041">
        <w:t xml:space="preserve"> у юнаків експериментальної групи також було достовірні відмінності (</w:t>
      </w:r>
      <w:r w:rsidRPr="00121041">
        <w:rPr>
          <w:rFonts w:eastAsia="Times New Roman"/>
          <w:szCs w:val="28"/>
          <w:lang w:val="ru-RU" w:eastAsia="ru-RU"/>
        </w:rPr>
        <w:t>t</w:t>
      </w:r>
      <w:r w:rsidRPr="00121041">
        <w:rPr>
          <w:rFonts w:eastAsia="Times New Roman"/>
          <w:szCs w:val="28"/>
          <w:vertAlign w:val="subscript"/>
          <w:lang w:val="ru-RU" w:eastAsia="ru-RU"/>
        </w:rPr>
        <w:t>розр</w:t>
      </w:r>
      <w:r w:rsidRPr="00121041">
        <w:rPr>
          <w:rFonts w:eastAsia="Times New Roman"/>
          <w:szCs w:val="28"/>
          <w:lang w:val="ru-RU" w:eastAsia="ru-RU"/>
        </w:rPr>
        <w:t>=2,41,</w:t>
      </w:r>
      <w:r w:rsidRPr="00121041">
        <w:t xml:space="preserve"> що перевищує </w:t>
      </w:r>
      <w:r w:rsidRPr="00121041">
        <w:rPr>
          <w:rFonts w:eastAsia="Times New Roman"/>
          <w:szCs w:val="28"/>
          <w:lang w:val="ru-RU" w:eastAsia="ru-RU"/>
        </w:rPr>
        <w:t>t</w:t>
      </w:r>
      <w:r w:rsidRPr="00121041">
        <w:rPr>
          <w:rFonts w:eastAsia="Times New Roman"/>
          <w:szCs w:val="28"/>
          <w:vertAlign w:val="subscript"/>
          <w:lang w:val="ru-RU" w:eastAsia="ru-RU"/>
        </w:rPr>
        <w:t>гр(0,0</w:t>
      </w:r>
      <w:r w:rsidR="009A04AE" w:rsidRPr="00121041">
        <w:rPr>
          <w:rFonts w:eastAsia="Times New Roman"/>
          <w:szCs w:val="28"/>
          <w:vertAlign w:val="subscript"/>
          <w:lang w:val="ru-RU" w:eastAsia="ru-RU"/>
        </w:rPr>
        <w:t>5</w:t>
      </w:r>
      <w:r w:rsidRPr="00121041">
        <w:rPr>
          <w:rFonts w:eastAsia="Times New Roman"/>
          <w:szCs w:val="28"/>
          <w:vertAlign w:val="subscript"/>
          <w:lang w:val="ru-RU" w:eastAsia="ru-RU"/>
        </w:rPr>
        <w:t xml:space="preserve">) </w:t>
      </w:r>
      <w:r w:rsidRPr="00121041">
        <w:rPr>
          <w:rFonts w:eastAsia="Times New Roman"/>
          <w:szCs w:val="28"/>
          <w:lang w:val="ru-RU" w:eastAsia="ru-RU"/>
        </w:rPr>
        <w:t>=</w:t>
      </w:r>
      <w:r w:rsidR="009A04AE" w:rsidRPr="00121041">
        <w:rPr>
          <w:rFonts w:eastAsia="Times New Roman"/>
          <w:szCs w:val="28"/>
          <w:lang w:val="ru-RU" w:eastAsia="ru-RU"/>
        </w:rPr>
        <w:t>2,04</w:t>
      </w:r>
      <w:r w:rsidR="00767DEF" w:rsidRPr="00121041">
        <w:rPr>
          <w:rFonts w:eastAsia="Times New Roman"/>
          <w:szCs w:val="28"/>
          <w:lang w:val="ru-RU" w:eastAsia="ru-RU"/>
        </w:rPr>
        <w:t>;</w:t>
      </w:r>
      <w:r w:rsidRPr="00121041">
        <w:rPr>
          <w:rFonts w:eastAsia="Times New Roman"/>
          <w:szCs w:val="28"/>
          <w:lang w:val="ru-RU" w:eastAsia="ru-RU"/>
        </w:rPr>
        <w:t xml:space="preserve"> </w:t>
      </w:r>
      <w:r w:rsidRPr="00121041">
        <w:t>Р</w:t>
      </w:r>
      <w:r w:rsidRPr="00121041">
        <w:rPr>
          <w:lang w:val="ru-RU"/>
        </w:rPr>
        <w:t>&lt;</w:t>
      </w:r>
      <w:r w:rsidRPr="00121041">
        <w:t>0,0</w:t>
      </w:r>
      <w:r w:rsidR="009A04AE" w:rsidRPr="00121041">
        <w:t>5</w:t>
      </w:r>
      <w:r w:rsidRPr="00121041">
        <w:t xml:space="preserve">). На початку дослідження </w:t>
      </w:r>
      <w:r w:rsidR="0081205B" w:rsidRPr="00121041">
        <w:t xml:space="preserve">середні </w:t>
      </w:r>
      <w:r w:rsidRPr="00121041">
        <w:t>результати тесту складали 236,50±7,00 см, а в кінці дослідження зафіксовано їх покращення до 257,20±5,00 см</w:t>
      </w:r>
      <w:r w:rsidR="009E59C0" w:rsidRPr="00121041">
        <w:t>.</w:t>
      </w:r>
    </w:p>
    <w:p w:rsidR="0081205B" w:rsidRPr="00121041" w:rsidRDefault="0081205B" w:rsidP="008C5662">
      <w:r w:rsidRPr="00121041">
        <w:t xml:space="preserve">На початку дослідження юнаки експериментальної групи показали такі середні результати тесту </w:t>
      </w:r>
      <w:r w:rsidR="004B3156" w:rsidRPr="00121041">
        <w:t>«П</w:t>
      </w:r>
      <w:r w:rsidRPr="00121041">
        <w:t>ідтягування на перекладині, разів</w:t>
      </w:r>
      <w:r w:rsidR="00B37199" w:rsidRPr="00121041">
        <w:t xml:space="preserve">» </w:t>
      </w:r>
      <w:r w:rsidRPr="00121041">
        <w:t>: 11,20±</w:t>
      </w:r>
      <w:r w:rsidR="00867413" w:rsidRPr="00121041">
        <w:t>1</w:t>
      </w:r>
      <w:r w:rsidRPr="00121041">
        <w:t>,00</w:t>
      </w:r>
      <w:r w:rsidR="00867413" w:rsidRPr="00121041">
        <w:t xml:space="preserve"> разів. Наприкінці дослідження виявлено покращення середніх показників юнаків експериментальної групи до 14,60±1,00 разів, зазначений результат демонструє достовірність відмінностей між показниками (</w:t>
      </w:r>
      <w:r w:rsidR="00867413" w:rsidRPr="00121041">
        <w:rPr>
          <w:rFonts w:eastAsia="Times New Roman"/>
          <w:szCs w:val="28"/>
          <w:lang w:val="ru-RU" w:eastAsia="ru-RU"/>
        </w:rPr>
        <w:t>t</w:t>
      </w:r>
      <w:r w:rsidR="00867413" w:rsidRPr="00121041">
        <w:rPr>
          <w:rFonts w:eastAsia="Times New Roman"/>
          <w:szCs w:val="28"/>
          <w:vertAlign w:val="subscript"/>
          <w:lang w:eastAsia="ru-RU"/>
        </w:rPr>
        <w:t>розр</w:t>
      </w:r>
      <w:r w:rsidR="00867413" w:rsidRPr="00121041">
        <w:rPr>
          <w:rFonts w:eastAsia="Times New Roman"/>
          <w:szCs w:val="28"/>
          <w:lang w:eastAsia="ru-RU"/>
        </w:rPr>
        <w:t>=2,40,</w:t>
      </w:r>
      <w:r w:rsidR="00867413" w:rsidRPr="00121041">
        <w:t xml:space="preserve"> що перевищує </w:t>
      </w:r>
      <w:r w:rsidR="00867413" w:rsidRPr="00121041">
        <w:rPr>
          <w:rFonts w:eastAsia="Times New Roman"/>
          <w:szCs w:val="28"/>
          <w:lang w:val="ru-RU" w:eastAsia="ru-RU"/>
        </w:rPr>
        <w:t>t</w:t>
      </w:r>
      <w:r w:rsidR="00867413" w:rsidRPr="00121041">
        <w:rPr>
          <w:rFonts w:eastAsia="Times New Roman"/>
          <w:szCs w:val="28"/>
          <w:vertAlign w:val="subscript"/>
          <w:lang w:eastAsia="ru-RU"/>
        </w:rPr>
        <w:t xml:space="preserve">гр(0,05) </w:t>
      </w:r>
      <w:r w:rsidR="00867413" w:rsidRPr="00121041">
        <w:rPr>
          <w:rFonts w:eastAsia="Times New Roman"/>
          <w:szCs w:val="28"/>
          <w:lang w:eastAsia="ru-RU"/>
        </w:rPr>
        <w:t>=2,04</w:t>
      </w:r>
      <w:r w:rsidR="00767DEF" w:rsidRPr="00121041">
        <w:rPr>
          <w:rFonts w:eastAsia="Times New Roman"/>
          <w:szCs w:val="28"/>
          <w:lang w:eastAsia="ru-RU"/>
        </w:rPr>
        <w:t>;</w:t>
      </w:r>
      <w:r w:rsidR="00867413" w:rsidRPr="00121041">
        <w:rPr>
          <w:rFonts w:eastAsia="Times New Roman"/>
          <w:szCs w:val="28"/>
          <w:lang w:eastAsia="ru-RU"/>
        </w:rPr>
        <w:t xml:space="preserve"> </w:t>
      </w:r>
      <w:r w:rsidR="00867413" w:rsidRPr="00121041">
        <w:t>Р&lt;0,05).</w:t>
      </w:r>
    </w:p>
    <w:p w:rsidR="00767DEF" w:rsidRPr="00121041" w:rsidRDefault="005635BC" w:rsidP="008C5662">
      <w:r w:rsidRPr="00121041">
        <w:t xml:space="preserve">Дослідження динаміки </w:t>
      </w:r>
      <w:r w:rsidR="008E241F" w:rsidRPr="00121041">
        <w:t xml:space="preserve">середніх </w:t>
      </w:r>
      <w:r w:rsidRPr="00121041">
        <w:t>показників</w:t>
      </w:r>
      <w:r w:rsidR="008E241F" w:rsidRPr="00121041">
        <w:t xml:space="preserve"> тесту </w:t>
      </w:r>
      <w:r w:rsidR="005242A7" w:rsidRPr="00121041">
        <w:t>«Б</w:t>
      </w:r>
      <w:r w:rsidR="008E241F" w:rsidRPr="00121041">
        <w:t>іг 100 м, с</w:t>
      </w:r>
      <w:r w:rsidR="00B37199" w:rsidRPr="00121041">
        <w:t xml:space="preserve">» </w:t>
      </w:r>
      <w:r w:rsidR="008E241F" w:rsidRPr="00121041">
        <w:t xml:space="preserve"> у юнаків експериментальної групи дозволило виявити наступні зміни показників. Напочатку дослідження зазначені показники складали 14,30±0,10 с, доді як в кінці дослідження було виявлено</w:t>
      </w:r>
      <w:r w:rsidR="00767DEF" w:rsidRPr="00121041">
        <w:t xml:space="preserve"> їх істотне покращення до 13,70±0,10</w:t>
      </w:r>
      <w:r w:rsidR="00C4599F" w:rsidRPr="00121041">
        <w:t xml:space="preserve"> </w:t>
      </w:r>
      <w:r w:rsidR="00767DEF" w:rsidRPr="00121041">
        <w:t>с (</w:t>
      </w:r>
      <w:r w:rsidR="00767DEF" w:rsidRPr="00121041">
        <w:rPr>
          <w:rFonts w:eastAsia="Times New Roman"/>
          <w:szCs w:val="28"/>
          <w:lang w:val="ru-RU" w:eastAsia="ru-RU"/>
        </w:rPr>
        <w:t>t</w:t>
      </w:r>
      <w:r w:rsidR="00767DEF" w:rsidRPr="00121041">
        <w:rPr>
          <w:rFonts w:eastAsia="Times New Roman"/>
          <w:szCs w:val="28"/>
          <w:vertAlign w:val="subscript"/>
          <w:lang w:eastAsia="ru-RU"/>
        </w:rPr>
        <w:t>розр</w:t>
      </w:r>
      <w:r w:rsidR="00767DEF" w:rsidRPr="00121041">
        <w:rPr>
          <w:rFonts w:eastAsia="Times New Roman"/>
          <w:szCs w:val="28"/>
          <w:lang w:eastAsia="ru-RU"/>
        </w:rPr>
        <w:t>=4,24,</w:t>
      </w:r>
      <w:r w:rsidR="00767DEF" w:rsidRPr="00121041">
        <w:t xml:space="preserve"> що перевищує </w:t>
      </w:r>
      <w:r w:rsidR="00767DEF" w:rsidRPr="00121041">
        <w:rPr>
          <w:rFonts w:eastAsia="Times New Roman"/>
          <w:szCs w:val="28"/>
          <w:lang w:val="ru-RU" w:eastAsia="ru-RU"/>
        </w:rPr>
        <w:t>t</w:t>
      </w:r>
      <w:r w:rsidR="00767DEF" w:rsidRPr="00121041">
        <w:rPr>
          <w:rFonts w:eastAsia="Times New Roman"/>
          <w:szCs w:val="28"/>
          <w:vertAlign w:val="subscript"/>
          <w:lang w:eastAsia="ru-RU"/>
        </w:rPr>
        <w:t xml:space="preserve">гр(0,001) </w:t>
      </w:r>
      <w:r w:rsidR="00767DEF" w:rsidRPr="00121041">
        <w:rPr>
          <w:rFonts w:eastAsia="Times New Roman"/>
          <w:szCs w:val="28"/>
          <w:lang w:eastAsia="ru-RU"/>
        </w:rPr>
        <w:t xml:space="preserve">=3,65; </w:t>
      </w:r>
      <w:r w:rsidR="00767DEF" w:rsidRPr="00121041">
        <w:t>Р&lt;0,001).</w:t>
      </w:r>
    </w:p>
    <w:p w:rsidR="00592AFD" w:rsidRPr="00121041" w:rsidRDefault="00C4599F" w:rsidP="008C5662">
      <w:r w:rsidRPr="00121041">
        <w:t xml:space="preserve">Вивчення результатів середніх показників тесту </w:t>
      </w:r>
      <w:r w:rsidR="005242A7" w:rsidRPr="00121041">
        <w:t>«Ч</w:t>
      </w:r>
      <w:r w:rsidRPr="00121041">
        <w:t>овниковий біг 4 х 9 м, с</w:t>
      </w:r>
      <w:r w:rsidR="00B37199" w:rsidRPr="00121041">
        <w:t xml:space="preserve">» </w:t>
      </w:r>
      <w:r w:rsidRPr="00121041">
        <w:t xml:space="preserve"> </w:t>
      </w:r>
      <w:r w:rsidR="006575DB" w:rsidRPr="00121041">
        <w:t xml:space="preserve">у юнаків експериментальної групи </w:t>
      </w:r>
      <w:r w:rsidRPr="00121041">
        <w:t xml:space="preserve">на початку і в </w:t>
      </w:r>
      <w:r w:rsidR="00592AFD" w:rsidRPr="00121041">
        <w:t>к</w:t>
      </w:r>
      <w:r w:rsidRPr="00121041">
        <w:t>інці дослідження дозволило виявити такі результати: на початку дослідження показники дорівнювали 10,20±0,10 с, а наприкінці</w:t>
      </w:r>
      <w:r w:rsidR="00592AFD" w:rsidRPr="00121041">
        <w:t xml:space="preserve"> – 9,50±0,10 с (виявлено істотні відмінності (</w:t>
      </w:r>
      <w:r w:rsidR="00592AFD" w:rsidRPr="00121041">
        <w:rPr>
          <w:rFonts w:eastAsia="Times New Roman"/>
          <w:szCs w:val="28"/>
          <w:lang w:val="ru-RU" w:eastAsia="ru-RU"/>
        </w:rPr>
        <w:t>t</w:t>
      </w:r>
      <w:r w:rsidR="00592AFD" w:rsidRPr="00121041">
        <w:rPr>
          <w:rFonts w:eastAsia="Times New Roman"/>
          <w:szCs w:val="28"/>
          <w:vertAlign w:val="subscript"/>
          <w:lang w:eastAsia="ru-RU"/>
        </w:rPr>
        <w:t>розр</w:t>
      </w:r>
      <w:r w:rsidR="00592AFD" w:rsidRPr="00121041">
        <w:rPr>
          <w:rFonts w:eastAsia="Times New Roman"/>
          <w:szCs w:val="28"/>
          <w:lang w:eastAsia="ru-RU"/>
        </w:rPr>
        <w:t>=4,95,</w:t>
      </w:r>
      <w:r w:rsidR="00592AFD" w:rsidRPr="00121041">
        <w:t xml:space="preserve"> що перевищує </w:t>
      </w:r>
      <w:r w:rsidR="00592AFD" w:rsidRPr="00121041">
        <w:rPr>
          <w:rFonts w:eastAsia="Times New Roman"/>
          <w:szCs w:val="28"/>
          <w:lang w:val="ru-RU" w:eastAsia="ru-RU"/>
        </w:rPr>
        <w:t>t</w:t>
      </w:r>
      <w:r w:rsidR="00592AFD" w:rsidRPr="00121041">
        <w:rPr>
          <w:rFonts w:eastAsia="Times New Roman"/>
          <w:szCs w:val="28"/>
          <w:vertAlign w:val="subscript"/>
          <w:lang w:eastAsia="ru-RU"/>
        </w:rPr>
        <w:t>гр(0,001) </w:t>
      </w:r>
      <w:r w:rsidR="00592AFD" w:rsidRPr="00121041">
        <w:rPr>
          <w:rFonts w:eastAsia="Times New Roman"/>
          <w:szCs w:val="28"/>
          <w:lang w:eastAsia="ru-RU"/>
        </w:rPr>
        <w:t xml:space="preserve">=3,65; </w:t>
      </w:r>
      <w:r w:rsidR="00592AFD" w:rsidRPr="00121041">
        <w:t>Р&lt;0,001).</w:t>
      </w:r>
    </w:p>
    <w:p w:rsidR="006575DB" w:rsidRPr="00121041" w:rsidRDefault="006575DB" w:rsidP="008C5662">
      <w:r w:rsidRPr="00121041">
        <w:t>Достовірні відмінності між показниками юнаків експериментальної групи на початку та в кінці дослідження (</w:t>
      </w:r>
      <w:r w:rsidRPr="00121041">
        <w:rPr>
          <w:rFonts w:eastAsia="Times New Roman"/>
          <w:szCs w:val="28"/>
          <w:lang w:val="ru-RU" w:eastAsia="ru-RU"/>
        </w:rPr>
        <w:t>t</w:t>
      </w:r>
      <w:r w:rsidRPr="00121041">
        <w:rPr>
          <w:rFonts w:eastAsia="Times New Roman"/>
          <w:szCs w:val="28"/>
          <w:vertAlign w:val="subscript"/>
          <w:lang w:eastAsia="ru-RU"/>
        </w:rPr>
        <w:t>розр</w:t>
      </w:r>
      <w:r w:rsidRPr="00121041">
        <w:rPr>
          <w:rFonts w:eastAsia="Times New Roman"/>
          <w:szCs w:val="28"/>
          <w:lang w:eastAsia="ru-RU"/>
        </w:rPr>
        <w:t>=2,97,</w:t>
      </w:r>
      <w:r w:rsidRPr="00121041">
        <w:t xml:space="preserve"> що перевищує </w:t>
      </w:r>
      <w:r w:rsidRPr="00121041">
        <w:rPr>
          <w:rFonts w:eastAsia="Times New Roman"/>
          <w:szCs w:val="28"/>
          <w:lang w:val="ru-RU" w:eastAsia="ru-RU"/>
        </w:rPr>
        <w:t>t</w:t>
      </w:r>
      <w:r w:rsidRPr="00121041">
        <w:rPr>
          <w:rFonts w:eastAsia="Times New Roman"/>
          <w:szCs w:val="28"/>
          <w:vertAlign w:val="subscript"/>
          <w:lang w:eastAsia="ru-RU"/>
        </w:rPr>
        <w:t>гр(0,01) </w:t>
      </w:r>
      <w:r w:rsidRPr="00121041">
        <w:rPr>
          <w:rFonts w:eastAsia="Times New Roman"/>
          <w:szCs w:val="28"/>
          <w:lang w:eastAsia="ru-RU"/>
        </w:rPr>
        <w:t>=2,92;</w:t>
      </w:r>
      <w:r w:rsidRPr="00121041">
        <w:rPr>
          <w:rFonts w:eastAsia="Times New Roman"/>
          <w:szCs w:val="28"/>
          <w:vertAlign w:val="subscript"/>
          <w:lang w:eastAsia="ru-RU"/>
        </w:rPr>
        <w:t>,</w:t>
      </w:r>
      <w:r w:rsidRPr="00121041">
        <w:rPr>
          <w:rFonts w:eastAsia="Times New Roman"/>
          <w:szCs w:val="28"/>
          <w:lang w:eastAsia="ru-RU"/>
        </w:rPr>
        <w:t xml:space="preserve"> </w:t>
      </w:r>
      <w:r w:rsidRPr="00121041">
        <w:t xml:space="preserve">Р&lt;0,01) виявлено і за результатами оцінки тесту </w:t>
      </w:r>
      <w:r w:rsidR="0051521C" w:rsidRPr="00121041">
        <w:t>«Н</w:t>
      </w:r>
      <w:r w:rsidRPr="00121041">
        <w:t>ахил уперед із положення сидячи, см</w:t>
      </w:r>
      <w:r w:rsidR="00B37199" w:rsidRPr="00121041">
        <w:t xml:space="preserve">» </w:t>
      </w:r>
      <w:r w:rsidRPr="00121041">
        <w:t xml:space="preserve">. Середні показники на початку і в кінці дослідження складали </w:t>
      </w:r>
      <w:r w:rsidR="00A221AD" w:rsidRPr="00121041">
        <w:t>6</w:t>
      </w:r>
      <w:r w:rsidRPr="00121041">
        <w:t>,</w:t>
      </w:r>
      <w:r w:rsidR="00A221AD" w:rsidRPr="00121041">
        <w:t>6</w:t>
      </w:r>
      <w:r w:rsidRPr="00121041">
        <w:t>0±</w:t>
      </w:r>
      <w:r w:rsidR="00A221AD" w:rsidRPr="00121041">
        <w:t>0,5</w:t>
      </w:r>
      <w:r w:rsidRPr="00121041">
        <w:t>0</w:t>
      </w:r>
      <w:r w:rsidR="00A221AD" w:rsidRPr="00121041">
        <w:t xml:space="preserve"> см і 8,70±0,50 см відповідно.</w:t>
      </w:r>
    </w:p>
    <w:p w:rsidR="005635BC" w:rsidRPr="00121041" w:rsidRDefault="00A221AD" w:rsidP="008C5662">
      <w:r w:rsidRPr="00121041">
        <w:t xml:space="preserve">Розглянемо динаміку показників фізичної підготовленості дівчат експериментальної групи (табл. 3.2). </w:t>
      </w:r>
    </w:p>
    <w:p w:rsidR="009D71EC" w:rsidRPr="00121041" w:rsidRDefault="0058406B" w:rsidP="008C5662">
      <w:r w:rsidRPr="00121041">
        <w:t>С</w:t>
      </w:r>
      <w:r w:rsidR="00A221AD" w:rsidRPr="00121041">
        <w:t>ередні по</w:t>
      </w:r>
      <w:r w:rsidR="0084666A" w:rsidRPr="00121041">
        <w:t xml:space="preserve">казники тесту </w:t>
      </w:r>
      <w:r w:rsidR="005242A7" w:rsidRPr="00121041">
        <w:t>«Р</w:t>
      </w:r>
      <w:r w:rsidR="0084666A" w:rsidRPr="00121041">
        <w:t>івномірний біг 2</w:t>
      </w:r>
      <w:r w:rsidR="00A221AD" w:rsidRPr="00121041">
        <w:t>000 м, хв</w:t>
      </w:r>
      <w:r w:rsidR="00B37199" w:rsidRPr="00121041">
        <w:t xml:space="preserve">» </w:t>
      </w:r>
      <w:r w:rsidR="00A221AD" w:rsidRPr="00121041">
        <w:t xml:space="preserve"> у </w:t>
      </w:r>
      <w:r w:rsidR="0084666A" w:rsidRPr="00121041">
        <w:t>дівчат</w:t>
      </w:r>
      <w:r w:rsidR="00A221AD" w:rsidRPr="00121041">
        <w:t xml:space="preserve"> складали на початку дослідження 1</w:t>
      </w:r>
      <w:r w:rsidR="0084666A" w:rsidRPr="00121041">
        <w:t>1,8</w:t>
      </w:r>
      <w:r w:rsidR="00A221AD" w:rsidRPr="00121041">
        <w:t xml:space="preserve">0±0,20 хв, а в кінці дослідження </w:t>
      </w:r>
      <w:r w:rsidR="00A221AD" w:rsidRPr="00121041">
        <w:lastRenderedPageBreak/>
        <w:t>1</w:t>
      </w:r>
      <w:r w:rsidR="0084666A" w:rsidRPr="00121041">
        <w:t>1</w:t>
      </w:r>
      <w:r w:rsidR="00A221AD" w:rsidRPr="00121041">
        <w:t>,</w:t>
      </w:r>
      <w:r w:rsidR="0084666A" w:rsidRPr="00121041">
        <w:t>1</w:t>
      </w:r>
      <w:r w:rsidRPr="00121041">
        <w:t xml:space="preserve">0±0,20 хв, наявний достовірний </w:t>
      </w:r>
      <w:r w:rsidR="00A221AD" w:rsidRPr="00121041">
        <w:t>приріст показників (</w:t>
      </w:r>
      <w:r w:rsidR="00A221AD" w:rsidRPr="00121041">
        <w:rPr>
          <w:rFonts w:eastAsia="Times New Roman"/>
          <w:szCs w:val="28"/>
          <w:lang w:val="ru-RU" w:eastAsia="ru-RU"/>
        </w:rPr>
        <w:t>t</w:t>
      </w:r>
      <w:r w:rsidR="00A221AD" w:rsidRPr="00121041">
        <w:rPr>
          <w:rFonts w:eastAsia="Times New Roman"/>
          <w:szCs w:val="28"/>
          <w:vertAlign w:val="subscript"/>
          <w:lang w:eastAsia="ru-RU"/>
        </w:rPr>
        <w:t>розр</w:t>
      </w:r>
      <w:r w:rsidR="00A221AD" w:rsidRPr="00121041">
        <w:rPr>
          <w:rFonts w:eastAsia="Times New Roman"/>
          <w:szCs w:val="28"/>
          <w:lang w:eastAsia="ru-RU"/>
        </w:rPr>
        <w:t>=</w:t>
      </w:r>
      <w:r w:rsidR="0084666A" w:rsidRPr="00121041">
        <w:rPr>
          <w:rFonts w:eastAsia="Times New Roman"/>
          <w:szCs w:val="28"/>
          <w:lang w:eastAsia="ru-RU"/>
        </w:rPr>
        <w:t>2,47</w:t>
      </w:r>
      <w:r w:rsidR="00A221AD" w:rsidRPr="00121041">
        <w:rPr>
          <w:rFonts w:eastAsia="Times New Roman"/>
          <w:szCs w:val="28"/>
          <w:lang w:eastAsia="ru-RU"/>
        </w:rPr>
        <w:t>,</w:t>
      </w:r>
      <w:r w:rsidR="00A221AD" w:rsidRPr="00121041">
        <w:t xml:space="preserve"> що перевищує </w:t>
      </w:r>
      <w:r w:rsidR="00A221AD" w:rsidRPr="00121041">
        <w:rPr>
          <w:rFonts w:eastAsia="Times New Roman"/>
          <w:szCs w:val="28"/>
          <w:lang w:val="ru-RU" w:eastAsia="ru-RU"/>
        </w:rPr>
        <w:t>t</w:t>
      </w:r>
      <w:r w:rsidR="0084666A" w:rsidRPr="00121041">
        <w:rPr>
          <w:rFonts w:eastAsia="Times New Roman"/>
          <w:szCs w:val="28"/>
          <w:vertAlign w:val="subscript"/>
          <w:lang w:eastAsia="ru-RU"/>
        </w:rPr>
        <w:t>гр(0,05</w:t>
      </w:r>
      <w:r w:rsidR="00A221AD" w:rsidRPr="00121041">
        <w:rPr>
          <w:rFonts w:eastAsia="Times New Roman"/>
          <w:szCs w:val="28"/>
          <w:vertAlign w:val="subscript"/>
          <w:lang w:eastAsia="ru-RU"/>
        </w:rPr>
        <w:t xml:space="preserve">) </w:t>
      </w:r>
      <w:r w:rsidR="00A221AD" w:rsidRPr="00121041">
        <w:rPr>
          <w:rFonts w:eastAsia="Times New Roman"/>
          <w:szCs w:val="28"/>
          <w:lang w:eastAsia="ru-RU"/>
        </w:rPr>
        <w:t>=</w:t>
      </w:r>
      <w:r w:rsidR="0084666A" w:rsidRPr="00121041">
        <w:rPr>
          <w:rFonts w:eastAsia="Times New Roman"/>
          <w:szCs w:val="28"/>
          <w:lang w:eastAsia="ru-RU"/>
        </w:rPr>
        <w:t>2,12</w:t>
      </w:r>
      <w:r w:rsidR="00A221AD" w:rsidRPr="00121041">
        <w:rPr>
          <w:rFonts w:eastAsia="Times New Roman"/>
          <w:szCs w:val="28"/>
          <w:lang w:eastAsia="ru-RU"/>
        </w:rPr>
        <w:t>;</w:t>
      </w:r>
      <w:r w:rsidR="00A221AD" w:rsidRPr="00121041">
        <w:rPr>
          <w:rFonts w:eastAsia="Times New Roman"/>
          <w:szCs w:val="28"/>
          <w:vertAlign w:val="subscript"/>
          <w:lang w:eastAsia="ru-RU"/>
        </w:rPr>
        <w:t>,</w:t>
      </w:r>
      <w:r w:rsidR="00A221AD" w:rsidRPr="00121041">
        <w:rPr>
          <w:rFonts w:eastAsia="Times New Roman"/>
          <w:szCs w:val="28"/>
          <w:lang w:eastAsia="ru-RU"/>
        </w:rPr>
        <w:t xml:space="preserve"> </w:t>
      </w:r>
      <w:r w:rsidR="00A221AD" w:rsidRPr="00121041">
        <w:t>Р&lt;</w:t>
      </w:r>
      <w:r w:rsidR="0084666A" w:rsidRPr="00121041">
        <w:t>0,05</w:t>
      </w:r>
      <w:r w:rsidR="00A221AD" w:rsidRPr="00121041">
        <w:t>).</w:t>
      </w:r>
    </w:p>
    <w:p w:rsidR="009D71EC" w:rsidRPr="00121041" w:rsidRDefault="009D71EC" w:rsidP="008C5662"/>
    <w:p w:rsidR="009D71EC" w:rsidRPr="00121041" w:rsidRDefault="009D71EC" w:rsidP="008C5662">
      <w:pPr>
        <w:pStyle w:val="5"/>
        <w:rPr>
          <w:lang w:val="uk-UA"/>
        </w:rPr>
      </w:pPr>
      <w:r w:rsidRPr="00121041">
        <w:rPr>
          <w:lang w:val="ru-RU"/>
        </w:rPr>
        <w:t>Таблиця 3.2</w:t>
      </w:r>
    </w:p>
    <w:p w:rsidR="009D71EC" w:rsidRPr="00121041" w:rsidRDefault="009D71EC" w:rsidP="008C5662">
      <w:pPr>
        <w:ind w:firstLine="0"/>
        <w:jc w:val="center"/>
        <w:rPr>
          <w:lang w:eastAsia="ru-RU"/>
        </w:rPr>
      </w:pPr>
      <w:r w:rsidRPr="00121041">
        <w:rPr>
          <w:lang w:eastAsia="ru-RU"/>
        </w:rPr>
        <w:t xml:space="preserve">Динаміка показників фізичної підготовленості дівчат </w:t>
      </w:r>
      <w:r w:rsidRPr="00121041">
        <w:t>експериментальної групи</w:t>
      </w:r>
      <w:r w:rsidRPr="00121041">
        <w:rPr>
          <w:lang w:eastAsia="ru-RU"/>
        </w:rPr>
        <w:t xml:space="preserve"> </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119"/>
        <w:gridCol w:w="1276"/>
        <w:gridCol w:w="850"/>
        <w:gridCol w:w="1418"/>
        <w:gridCol w:w="992"/>
        <w:gridCol w:w="1276"/>
      </w:tblGrid>
      <w:tr w:rsidR="009D71EC" w:rsidRPr="00121041" w:rsidTr="00316B4A">
        <w:trPr>
          <w:trHeight w:val="704"/>
        </w:trPr>
        <w:tc>
          <w:tcPr>
            <w:tcW w:w="580" w:type="dxa"/>
            <w:vMerge w:val="restart"/>
            <w:shd w:val="clear" w:color="auto" w:fill="auto"/>
            <w:vAlign w:val="center"/>
            <w:hideMark/>
          </w:tcPr>
          <w:p w:rsidR="009D71EC" w:rsidRPr="00121041" w:rsidRDefault="009D71EC" w:rsidP="008C5662">
            <w:pPr>
              <w:ind w:firstLine="0"/>
              <w:jc w:val="center"/>
            </w:pPr>
            <w:r w:rsidRPr="00121041">
              <w:t>№</w:t>
            </w:r>
          </w:p>
        </w:tc>
        <w:tc>
          <w:tcPr>
            <w:tcW w:w="3119" w:type="dxa"/>
            <w:vMerge w:val="restart"/>
            <w:shd w:val="clear" w:color="auto" w:fill="auto"/>
            <w:vAlign w:val="center"/>
          </w:tcPr>
          <w:p w:rsidR="009D71EC" w:rsidRPr="00121041" w:rsidRDefault="009D71EC" w:rsidP="008C5662">
            <w:pPr>
              <w:jc w:val="center"/>
            </w:pPr>
            <w:r w:rsidRPr="00121041">
              <w:t>Показники</w:t>
            </w:r>
          </w:p>
        </w:tc>
        <w:tc>
          <w:tcPr>
            <w:tcW w:w="2126" w:type="dxa"/>
            <w:gridSpan w:val="2"/>
            <w:shd w:val="clear" w:color="auto" w:fill="auto"/>
            <w:vAlign w:val="center"/>
            <w:hideMark/>
          </w:tcPr>
          <w:p w:rsidR="009D71EC" w:rsidRPr="00121041" w:rsidRDefault="009D71EC" w:rsidP="008C5662">
            <w:pPr>
              <w:ind w:firstLine="0"/>
              <w:jc w:val="center"/>
              <w:rPr>
                <w:rFonts w:eastAsia="Times New Roman"/>
                <w:szCs w:val="28"/>
                <w:lang w:eastAsia="ru-RU"/>
              </w:rPr>
            </w:pPr>
            <w:r w:rsidRPr="00121041">
              <w:rPr>
                <w:rFonts w:eastAsia="Times New Roman"/>
                <w:szCs w:val="28"/>
                <w:lang w:eastAsia="ru-RU"/>
              </w:rPr>
              <w:t>Початок експерименту</w:t>
            </w:r>
          </w:p>
        </w:tc>
        <w:tc>
          <w:tcPr>
            <w:tcW w:w="2410" w:type="dxa"/>
            <w:gridSpan w:val="2"/>
            <w:shd w:val="clear" w:color="auto" w:fill="auto"/>
            <w:vAlign w:val="center"/>
            <w:hideMark/>
          </w:tcPr>
          <w:p w:rsidR="009D71EC" w:rsidRPr="00121041" w:rsidRDefault="009D71EC" w:rsidP="008C5662">
            <w:pPr>
              <w:ind w:firstLine="0"/>
              <w:jc w:val="center"/>
              <w:rPr>
                <w:rFonts w:eastAsia="Times New Roman"/>
                <w:szCs w:val="28"/>
                <w:lang w:eastAsia="ru-RU"/>
              </w:rPr>
            </w:pPr>
            <w:r w:rsidRPr="00121041">
              <w:rPr>
                <w:rFonts w:eastAsia="Times New Roman"/>
                <w:szCs w:val="28"/>
                <w:lang w:eastAsia="ru-RU"/>
              </w:rPr>
              <w:t>Кінець експерименту</w:t>
            </w:r>
          </w:p>
        </w:tc>
        <w:tc>
          <w:tcPr>
            <w:tcW w:w="1276" w:type="dxa"/>
            <w:vMerge w:val="restart"/>
            <w:vAlign w:val="center"/>
          </w:tcPr>
          <w:p w:rsidR="009D71EC" w:rsidRPr="00121041" w:rsidRDefault="009D71EC" w:rsidP="008C5662">
            <w:pPr>
              <w:ind w:firstLine="0"/>
              <w:jc w:val="center"/>
              <w:rPr>
                <w:rFonts w:eastAsia="Times New Roman"/>
                <w:szCs w:val="28"/>
                <w:lang w:eastAsia="ru-RU"/>
              </w:rPr>
            </w:pPr>
            <w:proofErr w:type="gramStart"/>
            <w:r w:rsidRPr="00121041">
              <w:rPr>
                <w:rFonts w:eastAsia="Times New Roman"/>
                <w:szCs w:val="28"/>
                <w:lang w:val="ru-RU" w:eastAsia="ru-RU"/>
              </w:rPr>
              <w:t>t</w:t>
            </w:r>
            <w:proofErr w:type="gramEnd"/>
            <w:r w:rsidRPr="00121041">
              <w:rPr>
                <w:rFonts w:eastAsia="Times New Roman"/>
                <w:szCs w:val="28"/>
                <w:vertAlign w:val="subscript"/>
                <w:lang w:val="ru-RU" w:eastAsia="ru-RU"/>
              </w:rPr>
              <w:t>розр</w:t>
            </w:r>
          </w:p>
        </w:tc>
      </w:tr>
      <w:tr w:rsidR="009D71EC" w:rsidRPr="00121041" w:rsidTr="00316B4A">
        <w:trPr>
          <w:trHeight w:val="176"/>
        </w:trPr>
        <w:tc>
          <w:tcPr>
            <w:tcW w:w="580" w:type="dxa"/>
            <w:vMerge/>
            <w:shd w:val="clear" w:color="auto" w:fill="auto"/>
            <w:vAlign w:val="center"/>
            <w:hideMark/>
          </w:tcPr>
          <w:p w:rsidR="009D71EC" w:rsidRPr="00121041" w:rsidRDefault="009D71EC" w:rsidP="008C5662">
            <w:pPr>
              <w:ind w:firstLine="0"/>
              <w:jc w:val="center"/>
            </w:pPr>
          </w:p>
        </w:tc>
        <w:tc>
          <w:tcPr>
            <w:tcW w:w="3119" w:type="dxa"/>
            <w:vMerge/>
            <w:shd w:val="clear" w:color="auto" w:fill="auto"/>
            <w:vAlign w:val="center"/>
          </w:tcPr>
          <w:p w:rsidR="009D71EC" w:rsidRPr="00121041" w:rsidRDefault="009D71EC" w:rsidP="008C5662">
            <w:pPr>
              <w:jc w:val="center"/>
            </w:pPr>
          </w:p>
        </w:tc>
        <w:tc>
          <w:tcPr>
            <w:tcW w:w="1276" w:type="dxa"/>
            <w:shd w:val="clear" w:color="auto" w:fill="auto"/>
            <w:vAlign w:val="center"/>
            <w:hideMark/>
          </w:tcPr>
          <w:p w:rsidR="009D71EC" w:rsidRPr="00121041" w:rsidRDefault="009D71EC"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850" w:type="dxa"/>
            <w:shd w:val="clear" w:color="auto" w:fill="auto"/>
            <w:vAlign w:val="center"/>
          </w:tcPr>
          <w:p w:rsidR="009D71EC" w:rsidRPr="00121041" w:rsidRDefault="009D71EC"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418" w:type="dxa"/>
            <w:shd w:val="clear" w:color="auto" w:fill="auto"/>
            <w:vAlign w:val="center"/>
            <w:hideMark/>
          </w:tcPr>
          <w:p w:rsidR="009D71EC" w:rsidRPr="00121041" w:rsidRDefault="009D71EC"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992" w:type="dxa"/>
            <w:shd w:val="clear" w:color="auto" w:fill="auto"/>
            <w:vAlign w:val="center"/>
          </w:tcPr>
          <w:p w:rsidR="009D71EC" w:rsidRPr="00121041" w:rsidRDefault="009D71EC"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276" w:type="dxa"/>
            <w:vMerge/>
          </w:tcPr>
          <w:p w:rsidR="009D71EC" w:rsidRPr="00121041" w:rsidRDefault="009D71EC" w:rsidP="008C5662">
            <w:pPr>
              <w:ind w:firstLine="0"/>
              <w:jc w:val="center"/>
              <w:rPr>
                <w:rFonts w:eastAsia="Times New Roman"/>
                <w:szCs w:val="28"/>
                <w:lang w:val="ru-RU" w:eastAsia="ru-RU"/>
              </w:rPr>
            </w:pPr>
          </w:p>
        </w:tc>
      </w:tr>
      <w:tr w:rsidR="009D71EC" w:rsidRPr="00121041" w:rsidTr="00390EE8">
        <w:trPr>
          <w:trHeight w:val="696"/>
        </w:trPr>
        <w:tc>
          <w:tcPr>
            <w:tcW w:w="580" w:type="dxa"/>
            <w:shd w:val="clear" w:color="auto" w:fill="auto"/>
            <w:vAlign w:val="center"/>
            <w:hideMark/>
          </w:tcPr>
          <w:p w:rsidR="009D71EC" w:rsidRPr="00121041" w:rsidRDefault="009D71EC"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1</w:t>
            </w:r>
          </w:p>
        </w:tc>
        <w:tc>
          <w:tcPr>
            <w:tcW w:w="3119" w:type="dxa"/>
            <w:shd w:val="clear" w:color="auto" w:fill="auto"/>
            <w:vAlign w:val="center"/>
            <w:hideMark/>
          </w:tcPr>
          <w:p w:rsidR="009D71EC" w:rsidRPr="00121041" w:rsidRDefault="009D71EC" w:rsidP="008C5662">
            <w:pPr>
              <w:ind w:firstLine="0"/>
              <w:jc w:val="left"/>
            </w:pPr>
            <w:r w:rsidRPr="00121041">
              <w:rPr>
                <w:szCs w:val="28"/>
              </w:rPr>
              <w:t>Рівномірний біг 2000 м, хв</w:t>
            </w:r>
          </w:p>
        </w:tc>
        <w:tc>
          <w:tcPr>
            <w:tcW w:w="1276" w:type="dxa"/>
            <w:shd w:val="clear" w:color="auto" w:fill="auto"/>
            <w:vAlign w:val="center"/>
            <w:hideMark/>
          </w:tcPr>
          <w:p w:rsidR="009D71EC" w:rsidRPr="00121041" w:rsidRDefault="009D71EC" w:rsidP="008C5662">
            <w:pPr>
              <w:pStyle w:val="a9"/>
            </w:pPr>
            <w:r w:rsidRPr="00121041">
              <w:t>11,80</w:t>
            </w:r>
          </w:p>
        </w:tc>
        <w:tc>
          <w:tcPr>
            <w:tcW w:w="850" w:type="dxa"/>
            <w:shd w:val="clear" w:color="auto" w:fill="auto"/>
            <w:vAlign w:val="center"/>
          </w:tcPr>
          <w:p w:rsidR="009D71EC" w:rsidRPr="00121041" w:rsidRDefault="009D71EC" w:rsidP="008C5662">
            <w:pPr>
              <w:pStyle w:val="a9"/>
            </w:pPr>
            <w:r w:rsidRPr="00121041">
              <w:t>0,20</w:t>
            </w:r>
          </w:p>
        </w:tc>
        <w:tc>
          <w:tcPr>
            <w:tcW w:w="1418" w:type="dxa"/>
            <w:shd w:val="clear" w:color="auto" w:fill="auto"/>
            <w:vAlign w:val="center"/>
            <w:hideMark/>
          </w:tcPr>
          <w:p w:rsidR="009D71EC" w:rsidRPr="00121041" w:rsidRDefault="009D71EC" w:rsidP="008C5662">
            <w:pPr>
              <w:pStyle w:val="a9"/>
            </w:pPr>
            <w:r w:rsidRPr="00121041">
              <w:t>11,10</w:t>
            </w:r>
          </w:p>
        </w:tc>
        <w:tc>
          <w:tcPr>
            <w:tcW w:w="992" w:type="dxa"/>
            <w:shd w:val="clear" w:color="auto" w:fill="auto"/>
            <w:vAlign w:val="center"/>
          </w:tcPr>
          <w:p w:rsidR="009D71EC" w:rsidRPr="00121041" w:rsidRDefault="009D71EC" w:rsidP="008C5662">
            <w:pPr>
              <w:pStyle w:val="a9"/>
            </w:pPr>
            <w:r w:rsidRPr="00121041">
              <w:t>0,20</w:t>
            </w:r>
          </w:p>
        </w:tc>
        <w:tc>
          <w:tcPr>
            <w:tcW w:w="1276" w:type="dxa"/>
            <w:vAlign w:val="center"/>
          </w:tcPr>
          <w:p w:rsidR="009D71EC" w:rsidRPr="00121041" w:rsidRDefault="009D71EC" w:rsidP="008C5662">
            <w:pPr>
              <w:pStyle w:val="a9"/>
            </w:pPr>
            <w:r w:rsidRPr="00121041">
              <w:t>2,47*</w:t>
            </w:r>
          </w:p>
        </w:tc>
      </w:tr>
      <w:tr w:rsidR="009D71EC" w:rsidRPr="00121041" w:rsidTr="00390EE8">
        <w:trPr>
          <w:trHeight w:val="696"/>
        </w:trPr>
        <w:tc>
          <w:tcPr>
            <w:tcW w:w="580" w:type="dxa"/>
            <w:shd w:val="clear" w:color="auto" w:fill="auto"/>
            <w:vAlign w:val="center"/>
            <w:hideMark/>
          </w:tcPr>
          <w:p w:rsidR="009D71EC" w:rsidRPr="00121041" w:rsidRDefault="009D71EC"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2</w:t>
            </w:r>
          </w:p>
        </w:tc>
        <w:tc>
          <w:tcPr>
            <w:tcW w:w="3119" w:type="dxa"/>
            <w:shd w:val="clear" w:color="auto" w:fill="auto"/>
            <w:vAlign w:val="center"/>
            <w:hideMark/>
          </w:tcPr>
          <w:p w:rsidR="009D71EC" w:rsidRPr="00121041" w:rsidRDefault="009D71EC" w:rsidP="008C5662">
            <w:pPr>
              <w:ind w:firstLine="0"/>
              <w:jc w:val="left"/>
            </w:pPr>
            <w:r w:rsidRPr="00121041">
              <w:t>Стрибок у довжину з місця, см</w:t>
            </w:r>
          </w:p>
        </w:tc>
        <w:tc>
          <w:tcPr>
            <w:tcW w:w="1276" w:type="dxa"/>
            <w:shd w:val="clear" w:color="auto" w:fill="auto"/>
            <w:vAlign w:val="center"/>
            <w:hideMark/>
          </w:tcPr>
          <w:p w:rsidR="009D71EC" w:rsidRPr="00121041" w:rsidRDefault="009D71EC" w:rsidP="008C5662">
            <w:pPr>
              <w:pStyle w:val="a9"/>
            </w:pPr>
            <w:r w:rsidRPr="00121041">
              <w:t>183,70</w:t>
            </w:r>
          </w:p>
        </w:tc>
        <w:tc>
          <w:tcPr>
            <w:tcW w:w="850" w:type="dxa"/>
            <w:shd w:val="clear" w:color="auto" w:fill="auto"/>
            <w:vAlign w:val="center"/>
          </w:tcPr>
          <w:p w:rsidR="009D71EC" w:rsidRPr="00121041" w:rsidRDefault="009D71EC" w:rsidP="008C5662">
            <w:pPr>
              <w:pStyle w:val="a9"/>
            </w:pPr>
            <w:r w:rsidRPr="00121041">
              <w:t>5,00</w:t>
            </w:r>
          </w:p>
        </w:tc>
        <w:tc>
          <w:tcPr>
            <w:tcW w:w="1418" w:type="dxa"/>
            <w:shd w:val="clear" w:color="auto" w:fill="auto"/>
            <w:vAlign w:val="center"/>
            <w:hideMark/>
          </w:tcPr>
          <w:p w:rsidR="009D71EC" w:rsidRPr="00121041" w:rsidRDefault="009D71EC" w:rsidP="008C5662">
            <w:pPr>
              <w:pStyle w:val="a9"/>
            </w:pPr>
            <w:r w:rsidRPr="00121041">
              <w:t>202,30</w:t>
            </w:r>
          </w:p>
        </w:tc>
        <w:tc>
          <w:tcPr>
            <w:tcW w:w="992" w:type="dxa"/>
            <w:shd w:val="clear" w:color="auto" w:fill="auto"/>
            <w:vAlign w:val="center"/>
          </w:tcPr>
          <w:p w:rsidR="009D71EC" w:rsidRPr="00121041" w:rsidRDefault="009D71EC" w:rsidP="008C5662">
            <w:pPr>
              <w:pStyle w:val="a9"/>
            </w:pPr>
            <w:r w:rsidRPr="00121041">
              <w:t>5,00</w:t>
            </w:r>
          </w:p>
        </w:tc>
        <w:tc>
          <w:tcPr>
            <w:tcW w:w="1276" w:type="dxa"/>
            <w:vAlign w:val="center"/>
          </w:tcPr>
          <w:p w:rsidR="009D71EC" w:rsidRPr="00121041" w:rsidRDefault="009D71EC" w:rsidP="008C5662">
            <w:pPr>
              <w:pStyle w:val="a9"/>
            </w:pPr>
            <w:r w:rsidRPr="00121041">
              <w:t>2,63*</w:t>
            </w:r>
          </w:p>
        </w:tc>
      </w:tr>
      <w:tr w:rsidR="009D71EC" w:rsidRPr="00121041" w:rsidTr="00390EE8">
        <w:trPr>
          <w:trHeight w:val="696"/>
        </w:trPr>
        <w:tc>
          <w:tcPr>
            <w:tcW w:w="580" w:type="dxa"/>
            <w:shd w:val="clear" w:color="auto" w:fill="auto"/>
            <w:vAlign w:val="center"/>
            <w:hideMark/>
          </w:tcPr>
          <w:p w:rsidR="009D71EC" w:rsidRPr="00121041" w:rsidRDefault="009D71EC"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3</w:t>
            </w:r>
          </w:p>
        </w:tc>
        <w:tc>
          <w:tcPr>
            <w:tcW w:w="3119" w:type="dxa"/>
            <w:shd w:val="clear" w:color="auto" w:fill="auto"/>
            <w:vAlign w:val="center"/>
            <w:hideMark/>
          </w:tcPr>
          <w:p w:rsidR="009D71EC" w:rsidRPr="00121041" w:rsidRDefault="009D71EC" w:rsidP="008C5662">
            <w:pPr>
              <w:ind w:firstLine="0"/>
              <w:jc w:val="left"/>
            </w:pPr>
            <w:r w:rsidRPr="00121041">
              <w:t>Згинання і розгинання рук в упорі лежачи, разів</w:t>
            </w:r>
          </w:p>
        </w:tc>
        <w:tc>
          <w:tcPr>
            <w:tcW w:w="1276" w:type="dxa"/>
            <w:shd w:val="clear" w:color="auto" w:fill="auto"/>
            <w:vAlign w:val="center"/>
            <w:hideMark/>
          </w:tcPr>
          <w:p w:rsidR="009D71EC" w:rsidRPr="00121041" w:rsidRDefault="009D71EC" w:rsidP="008C5662">
            <w:pPr>
              <w:pStyle w:val="a9"/>
            </w:pPr>
            <w:r w:rsidRPr="00121041">
              <w:t>17,50</w:t>
            </w:r>
          </w:p>
        </w:tc>
        <w:tc>
          <w:tcPr>
            <w:tcW w:w="850" w:type="dxa"/>
            <w:shd w:val="clear" w:color="auto" w:fill="auto"/>
            <w:vAlign w:val="center"/>
          </w:tcPr>
          <w:p w:rsidR="009D71EC" w:rsidRPr="00121041" w:rsidRDefault="009D71EC" w:rsidP="008C5662">
            <w:pPr>
              <w:pStyle w:val="a9"/>
            </w:pPr>
            <w:r w:rsidRPr="00121041">
              <w:t>1,00</w:t>
            </w:r>
          </w:p>
        </w:tc>
        <w:tc>
          <w:tcPr>
            <w:tcW w:w="1418" w:type="dxa"/>
            <w:shd w:val="clear" w:color="auto" w:fill="auto"/>
            <w:vAlign w:val="center"/>
            <w:hideMark/>
          </w:tcPr>
          <w:p w:rsidR="009D71EC" w:rsidRPr="00121041" w:rsidRDefault="009D71EC" w:rsidP="008C5662">
            <w:pPr>
              <w:pStyle w:val="a9"/>
            </w:pPr>
            <w:r w:rsidRPr="00121041">
              <w:t>22,50</w:t>
            </w:r>
          </w:p>
        </w:tc>
        <w:tc>
          <w:tcPr>
            <w:tcW w:w="992" w:type="dxa"/>
            <w:shd w:val="clear" w:color="auto" w:fill="auto"/>
            <w:vAlign w:val="center"/>
          </w:tcPr>
          <w:p w:rsidR="009D71EC" w:rsidRPr="00121041" w:rsidRDefault="009D71EC" w:rsidP="008C5662">
            <w:pPr>
              <w:pStyle w:val="a9"/>
            </w:pPr>
            <w:r w:rsidRPr="00121041">
              <w:t>1,00</w:t>
            </w:r>
          </w:p>
        </w:tc>
        <w:tc>
          <w:tcPr>
            <w:tcW w:w="1276" w:type="dxa"/>
            <w:vAlign w:val="center"/>
          </w:tcPr>
          <w:p w:rsidR="009D71EC" w:rsidRPr="00121041" w:rsidRDefault="009D71EC" w:rsidP="008C5662">
            <w:pPr>
              <w:pStyle w:val="a9"/>
            </w:pPr>
            <w:r w:rsidRPr="00121041">
              <w:t>3,54**</w:t>
            </w:r>
          </w:p>
        </w:tc>
      </w:tr>
      <w:tr w:rsidR="009D71EC" w:rsidRPr="00121041" w:rsidTr="00390EE8">
        <w:trPr>
          <w:trHeight w:val="696"/>
        </w:trPr>
        <w:tc>
          <w:tcPr>
            <w:tcW w:w="580" w:type="dxa"/>
            <w:shd w:val="clear" w:color="auto" w:fill="auto"/>
            <w:vAlign w:val="center"/>
            <w:hideMark/>
          </w:tcPr>
          <w:p w:rsidR="009D71EC" w:rsidRPr="00121041" w:rsidRDefault="009D71EC"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4</w:t>
            </w:r>
          </w:p>
        </w:tc>
        <w:tc>
          <w:tcPr>
            <w:tcW w:w="3119" w:type="dxa"/>
            <w:shd w:val="clear" w:color="auto" w:fill="auto"/>
            <w:vAlign w:val="center"/>
            <w:hideMark/>
          </w:tcPr>
          <w:p w:rsidR="009D71EC" w:rsidRPr="00121041" w:rsidRDefault="009D71EC" w:rsidP="008C5662">
            <w:pPr>
              <w:ind w:firstLine="0"/>
              <w:jc w:val="left"/>
            </w:pPr>
            <w:r w:rsidRPr="00121041">
              <w:t>Біг 100 м, с</w:t>
            </w:r>
          </w:p>
        </w:tc>
        <w:tc>
          <w:tcPr>
            <w:tcW w:w="1276" w:type="dxa"/>
            <w:shd w:val="clear" w:color="auto" w:fill="auto"/>
            <w:vAlign w:val="center"/>
            <w:hideMark/>
          </w:tcPr>
          <w:p w:rsidR="009D71EC" w:rsidRPr="00121041" w:rsidRDefault="009D71EC" w:rsidP="008C5662">
            <w:pPr>
              <w:pStyle w:val="a9"/>
            </w:pPr>
            <w:r w:rsidRPr="00121041">
              <w:t>16,30</w:t>
            </w:r>
          </w:p>
        </w:tc>
        <w:tc>
          <w:tcPr>
            <w:tcW w:w="850" w:type="dxa"/>
            <w:shd w:val="clear" w:color="auto" w:fill="auto"/>
            <w:vAlign w:val="center"/>
          </w:tcPr>
          <w:p w:rsidR="009D71EC" w:rsidRPr="00121041" w:rsidRDefault="009D71EC" w:rsidP="008C5662">
            <w:pPr>
              <w:pStyle w:val="a9"/>
            </w:pPr>
            <w:r w:rsidRPr="00121041">
              <w:t>0,30</w:t>
            </w:r>
          </w:p>
        </w:tc>
        <w:tc>
          <w:tcPr>
            <w:tcW w:w="1418" w:type="dxa"/>
            <w:shd w:val="clear" w:color="auto" w:fill="auto"/>
            <w:vAlign w:val="center"/>
            <w:hideMark/>
          </w:tcPr>
          <w:p w:rsidR="009D71EC" w:rsidRPr="00121041" w:rsidRDefault="009D71EC" w:rsidP="008C5662">
            <w:pPr>
              <w:pStyle w:val="a9"/>
            </w:pPr>
            <w:r w:rsidRPr="00121041">
              <w:t>15,40</w:t>
            </w:r>
          </w:p>
        </w:tc>
        <w:tc>
          <w:tcPr>
            <w:tcW w:w="992" w:type="dxa"/>
            <w:shd w:val="clear" w:color="auto" w:fill="auto"/>
            <w:vAlign w:val="center"/>
          </w:tcPr>
          <w:p w:rsidR="009D71EC" w:rsidRPr="00121041" w:rsidRDefault="009D71EC" w:rsidP="008C5662">
            <w:pPr>
              <w:pStyle w:val="a9"/>
            </w:pPr>
            <w:r w:rsidRPr="00121041">
              <w:t>0,20</w:t>
            </w:r>
          </w:p>
        </w:tc>
        <w:tc>
          <w:tcPr>
            <w:tcW w:w="1276" w:type="dxa"/>
            <w:vAlign w:val="center"/>
          </w:tcPr>
          <w:p w:rsidR="009D71EC" w:rsidRPr="00121041" w:rsidRDefault="009D71EC" w:rsidP="008C5662">
            <w:pPr>
              <w:pStyle w:val="a9"/>
            </w:pPr>
            <w:r w:rsidRPr="00121041">
              <w:t>2,50*</w:t>
            </w:r>
          </w:p>
        </w:tc>
      </w:tr>
      <w:tr w:rsidR="009D71EC" w:rsidRPr="00121041" w:rsidTr="00390EE8">
        <w:trPr>
          <w:trHeight w:val="696"/>
        </w:trPr>
        <w:tc>
          <w:tcPr>
            <w:tcW w:w="580" w:type="dxa"/>
            <w:shd w:val="clear" w:color="auto" w:fill="auto"/>
            <w:vAlign w:val="center"/>
            <w:hideMark/>
          </w:tcPr>
          <w:p w:rsidR="009D71EC" w:rsidRPr="00121041" w:rsidRDefault="009D71EC"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5</w:t>
            </w:r>
          </w:p>
        </w:tc>
        <w:tc>
          <w:tcPr>
            <w:tcW w:w="3119" w:type="dxa"/>
            <w:shd w:val="clear" w:color="auto" w:fill="auto"/>
            <w:vAlign w:val="center"/>
            <w:hideMark/>
          </w:tcPr>
          <w:p w:rsidR="009D71EC" w:rsidRPr="00121041" w:rsidRDefault="009D71EC" w:rsidP="008C5662">
            <w:pPr>
              <w:ind w:firstLine="0"/>
              <w:jc w:val="left"/>
            </w:pPr>
            <w:r w:rsidRPr="00121041">
              <w:t>Човниковий біг 4 х 9 м, с</w:t>
            </w:r>
          </w:p>
        </w:tc>
        <w:tc>
          <w:tcPr>
            <w:tcW w:w="1276" w:type="dxa"/>
            <w:shd w:val="clear" w:color="auto" w:fill="auto"/>
            <w:vAlign w:val="center"/>
            <w:hideMark/>
          </w:tcPr>
          <w:p w:rsidR="009D71EC" w:rsidRPr="00121041" w:rsidRDefault="009D71EC" w:rsidP="008C5662">
            <w:pPr>
              <w:pStyle w:val="a9"/>
            </w:pPr>
            <w:r w:rsidRPr="00121041">
              <w:t>11,20</w:t>
            </w:r>
          </w:p>
        </w:tc>
        <w:tc>
          <w:tcPr>
            <w:tcW w:w="850" w:type="dxa"/>
            <w:shd w:val="clear" w:color="auto" w:fill="auto"/>
            <w:vAlign w:val="center"/>
          </w:tcPr>
          <w:p w:rsidR="009D71EC" w:rsidRPr="00121041" w:rsidRDefault="009D71EC" w:rsidP="008C5662">
            <w:pPr>
              <w:pStyle w:val="a9"/>
            </w:pPr>
            <w:r w:rsidRPr="00121041">
              <w:t>0,10</w:t>
            </w:r>
          </w:p>
        </w:tc>
        <w:tc>
          <w:tcPr>
            <w:tcW w:w="1418" w:type="dxa"/>
            <w:shd w:val="clear" w:color="auto" w:fill="auto"/>
            <w:vAlign w:val="center"/>
            <w:hideMark/>
          </w:tcPr>
          <w:p w:rsidR="009D71EC" w:rsidRPr="00121041" w:rsidRDefault="009D71EC" w:rsidP="008C5662">
            <w:pPr>
              <w:pStyle w:val="a9"/>
            </w:pPr>
            <w:r w:rsidRPr="00121041">
              <w:t>10,50</w:t>
            </w:r>
          </w:p>
        </w:tc>
        <w:tc>
          <w:tcPr>
            <w:tcW w:w="992" w:type="dxa"/>
            <w:shd w:val="clear" w:color="auto" w:fill="auto"/>
            <w:vAlign w:val="center"/>
          </w:tcPr>
          <w:p w:rsidR="009D71EC" w:rsidRPr="00121041" w:rsidRDefault="009D71EC" w:rsidP="008C5662">
            <w:pPr>
              <w:pStyle w:val="a9"/>
            </w:pPr>
            <w:r w:rsidRPr="00121041">
              <w:t>0,20</w:t>
            </w:r>
          </w:p>
        </w:tc>
        <w:tc>
          <w:tcPr>
            <w:tcW w:w="1276" w:type="dxa"/>
            <w:vAlign w:val="center"/>
          </w:tcPr>
          <w:p w:rsidR="009D71EC" w:rsidRPr="00121041" w:rsidRDefault="009D71EC" w:rsidP="008C5662">
            <w:pPr>
              <w:pStyle w:val="a9"/>
            </w:pPr>
            <w:r w:rsidRPr="00121041">
              <w:t>3,13**</w:t>
            </w:r>
          </w:p>
        </w:tc>
      </w:tr>
      <w:tr w:rsidR="009D71EC" w:rsidRPr="00121041" w:rsidTr="00390EE8">
        <w:trPr>
          <w:trHeight w:val="696"/>
        </w:trPr>
        <w:tc>
          <w:tcPr>
            <w:tcW w:w="580" w:type="dxa"/>
            <w:shd w:val="clear" w:color="auto" w:fill="auto"/>
            <w:vAlign w:val="center"/>
            <w:hideMark/>
          </w:tcPr>
          <w:p w:rsidR="009D71EC" w:rsidRPr="00121041" w:rsidRDefault="009D71EC"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6</w:t>
            </w:r>
          </w:p>
        </w:tc>
        <w:tc>
          <w:tcPr>
            <w:tcW w:w="3119" w:type="dxa"/>
            <w:shd w:val="clear" w:color="auto" w:fill="auto"/>
            <w:vAlign w:val="center"/>
            <w:hideMark/>
          </w:tcPr>
          <w:p w:rsidR="009D71EC" w:rsidRPr="00121041" w:rsidRDefault="009D71EC" w:rsidP="008C5662">
            <w:pPr>
              <w:ind w:firstLine="0"/>
              <w:jc w:val="left"/>
            </w:pPr>
            <w:r w:rsidRPr="00121041">
              <w:t>Нахил уперед із положення сидячи, см</w:t>
            </w:r>
          </w:p>
        </w:tc>
        <w:tc>
          <w:tcPr>
            <w:tcW w:w="1276" w:type="dxa"/>
            <w:shd w:val="clear" w:color="auto" w:fill="auto"/>
            <w:vAlign w:val="center"/>
            <w:hideMark/>
          </w:tcPr>
          <w:p w:rsidR="009D71EC" w:rsidRPr="00121041" w:rsidRDefault="009D71EC" w:rsidP="008C5662">
            <w:pPr>
              <w:pStyle w:val="a9"/>
            </w:pPr>
            <w:r w:rsidRPr="00121041">
              <w:t>15,20</w:t>
            </w:r>
          </w:p>
        </w:tc>
        <w:tc>
          <w:tcPr>
            <w:tcW w:w="850" w:type="dxa"/>
            <w:shd w:val="clear" w:color="auto" w:fill="auto"/>
            <w:vAlign w:val="center"/>
          </w:tcPr>
          <w:p w:rsidR="009D71EC" w:rsidRPr="00121041" w:rsidRDefault="009D71EC" w:rsidP="008C5662">
            <w:pPr>
              <w:pStyle w:val="a9"/>
            </w:pPr>
            <w:r w:rsidRPr="00121041">
              <w:t>1,00</w:t>
            </w:r>
          </w:p>
        </w:tc>
        <w:tc>
          <w:tcPr>
            <w:tcW w:w="1418" w:type="dxa"/>
            <w:shd w:val="clear" w:color="auto" w:fill="auto"/>
            <w:vAlign w:val="center"/>
            <w:hideMark/>
          </w:tcPr>
          <w:p w:rsidR="009D71EC" w:rsidRPr="00121041" w:rsidRDefault="009D71EC" w:rsidP="008C5662">
            <w:pPr>
              <w:pStyle w:val="a9"/>
            </w:pPr>
            <w:r w:rsidRPr="00121041">
              <w:t>20,40</w:t>
            </w:r>
          </w:p>
        </w:tc>
        <w:tc>
          <w:tcPr>
            <w:tcW w:w="992" w:type="dxa"/>
            <w:shd w:val="clear" w:color="auto" w:fill="auto"/>
            <w:vAlign w:val="center"/>
          </w:tcPr>
          <w:p w:rsidR="009D71EC" w:rsidRPr="00121041" w:rsidRDefault="009D71EC" w:rsidP="008C5662">
            <w:pPr>
              <w:pStyle w:val="a9"/>
            </w:pPr>
            <w:r w:rsidRPr="00121041">
              <w:t>0,70</w:t>
            </w:r>
          </w:p>
        </w:tc>
        <w:tc>
          <w:tcPr>
            <w:tcW w:w="1276" w:type="dxa"/>
            <w:vAlign w:val="center"/>
          </w:tcPr>
          <w:p w:rsidR="009D71EC" w:rsidRPr="00121041" w:rsidRDefault="009D71EC" w:rsidP="008C5662">
            <w:pPr>
              <w:pStyle w:val="a9"/>
            </w:pPr>
            <w:r w:rsidRPr="00121041">
              <w:t>4,26***</w:t>
            </w:r>
          </w:p>
        </w:tc>
      </w:tr>
    </w:tbl>
    <w:p w:rsidR="009D71EC" w:rsidRPr="00121041" w:rsidRDefault="009D71EC" w:rsidP="008C5662">
      <w:pPr>
        <w:rPr>
          <w:rStyle w:val="longtext"/>
          <w:shd w:val="clear" w:color="auto" w:fill="FFFFFF"/>
        </w:rPr>
      </w:pPr>
    </w:p>
    <w:p w:rsidR="009D71EC" w:rsidRPr="00121041" w:rsidRDefault="009D71EC" w:rsidP="008C5662">
      <w:pPr>
        <w:rPr>
          <w:lang w:eastAsia="uk-UA"/>
        </w:rPr>
      </w:pPr>
      <w:r w:rsidRPr="00121041">
        <w:rPr>
          <w:rStyle w:val="longtext"/>
          <w:shd w:val="clear" w:color="auto" w:fill="FFFFFF"/>
        </w:rPr>
        <w:t xml:space="preserve">Примітка: </w:t>
      </w:r>
      <w:r w:rsidRPr="00121041">
        <w:rPr>
          <w:lang w:eastAsia="uk-UA"/>
        </w:rPr>
        <w:t>* – (Р&lt;0.05); ** – (P&lt;0.01); *** – (P&lt;0.001)</w:t>
      </w:r>
    </w:p>
    <w:p w:rsidR="009D71EC" w:rsidRPr="00121041" w:rsidRDefault="009D71EC" w:rsidP="008C5662"/>
    <w:p w:rsidR="00A221AD" w:rsidRPr="00121041" w:rsidRDefault="00FB7C2A" w:rsidP="008C5662">
      <w:pPr>
        <w:rPr>
          <w:rStyle w:val="longtext"/>
          <w:shd w:val="clear" w:color="auto" w:fill="FFFFFF"/>
        </w:rPr>
      </w:pPr>
      <w:r w:rsidRPr="00121041">
        <w:rPr>
          <w:rStyle w:val="longtext"/>
          <w:shd w:val="clear" w:color="auto" w:fill="FFFFFF"/>
        </w:rPr>
        <w:t>Аналіз результатів</w:t>
      </w:r>
      <w:r w:rsidR="00A221AD" w:rsidRPr="00121041">
        <w:rPr>
          <w:rStyle w:val="longtext"/>
          <w:shd w:val="clear" w:color="auto" w:fill="FFFFFF"/>
        </w:rPr>
        <w:t xml:space="preserve"> тесту </w:t>
      </w:r>
      <w:r w:rsidR="005242A7" w:rsidRPr="00121041">
        <w:rPr>
          <w:rStyle w:val="longtext"/>
          <w:shd w:val="clear" w:color="auto" w:fill="FFFFFF"/>
        </w:rPr>
        <w:t>«С</w:t>
      </w:r>
      <w:r w:rsidR="00A221AD" w:rsidRPr="00121041">
        <w:rPr>
          <w:rStyle w:val="longtext"/>
          <w:shd w:val="clear" w:color="auto" w:fill="FFFFFF"/>
        </w:rPr>
        <w:t>трибок у довжину з місця, см</w:t>
      </w:r>
      <w:r w:rsidR="00B37199" w:rsidRPr="00121041">
        <w:rPr>
          <w:rStyle w:val="longtext"/>
          <w:shd w:val="clear" w:color="auto" w:fill="FFFFFF"/>
        </w:rPr>
        <w:t xml:space="preserve">» </w:t>
      </w:r>
      <w:r w:rsidR="00A221AD" w:rsidRPr="00121041">
        <w:rPr>
          <w:rStyle w:val="longtext"/>
          <w:shd w:val="clear" w:color="auto" w:fill="FFFFFF"/>
        </w:rPr>
        <w:t xml:space="preserve"> у </w:t>
      </w:r>
      <w:r w:rsidR="0084666A" w:rsidRPr="00121041">
        <w:rPr>
          <w:rStyle w:val="longtext"/>
          <w:shd w:val="clear" w:color="auto" w:fill="FFFFFF"/>
        </w:rPr>
        <w:t>дівчат</w:t>
      </w:r>
      <w:r w:rsidR="00A221AD" w:rsidRPr="00121041">
        <w:rPr>
          <w:rStyle w:val="longtext"/>
          <w:shd w:val="clear" w:color="auto" w:fill="FFFFFF"/>
        </w:rPr>
        <w:t xml:space="preserve"> експериментальної групи </w:t>
      </w:r>
      <w:r w:rsidRPr="00121041">
        <w:rPr>
          <w:rStyle w:val="longtext"/>
          <w:shd w:val="clear" w:color="auto" w:fill="FFFFFF"/>
        </w:rPr>
        <w:t>дозволив виявити</w:t>
      </w:r>
      <w:r w:rsidR="00A221AD" w:rsidRPr="00121041">
        <w:rPr>
          <w:rStyle w:val="longtext"/>
          <w:shd w:val="clear" w:color="auto" w:fill="FFFFFF"/>
        </w:rPr>
        <w:t xml:space="preserve"> достовірні відмінності </w:t>
      </w:r>
      <w:r w:rsidR="00801AB1" w:rsidRPr="00121041">
        <w:t>(</w:t>
      </w:r>
      <w:r w:rsidR="00801AB1" w:rsidRPr="00121041">
        <w:rPr>
          <w:rFonts w:eastAsia="Times New Roman"/>
          <w:szCs w:val="28"/>
          <w:lang w:val="ru-RU" w:eastAsia="ru-RU"/>
        </w:rPr>
        <w:t>t</w:t>
      </w:r>
      <w:r w:rsidR="00801AB1" w:rsidRPr="00121041">
        <w:rPr>
          <w:rFonts w:eastAsia="Times New Roman"/>
          <w:szCs w:val="28"/>
          <w:vertAlign w:val="subscript"/>
          <w:lang w:eastAsia="ru-RU"/>
        </w:rPr>
        <w:t>розр</w:t>
      </w:r>
      <w:r w:rsidR="00801AB1" w:rsidRPr="00121041">
        <w:rPr>
          <w:rFonts w:eastAsia="Times New Roman"/>
          <w:szCs w:val="28"/>
          <w:lang w:eastAsia="ru-RU"/>
        </w:rPr>
        <w:t>=2,63,</w:t>
      </w:r>
      <w:r w:rsidR="00801AB1" w:rsidRPr="00121041">
        <w:t xml:space="preserve"> що перевищує </w:t>
      </w:r>
      <w:r w:rsidR="00801AB1" w:rsidRPr="00121041">
        <w:rPr>
          <w:rFonts w:eastAsia="Times New Roman"/>
          <w:szCs w:val="28"/>
          <w:lang w:val="ru-RU" w:eastAsia="ru-RU"/>
        </w:rPr>
        <w:t>t</w:t>
      </w:r>
      <w:r w:rsidR="00801AB1" w:rsidRPr="00121041">
        <w:rPr>
          <w:rFonts w:eastAsia="Times New Roman"/>
          <w:szCs w:val="28"/>
          <w:vertAlign w:val="subscript"/>
          <w:lang w:eastAsia="ru-RU"/>
        </w:rPr>
        <w:t>гр(0,05)</w:t>
      </w:r>
      <w:r w:rsidR="00801AB1" w:rsidRPr="00121041">
        <w:rPr>
          <w:rFonts w:eastAsia="Times New Roman"/>
          <w:szCs w:val="28"/>
          <w:lang w:eastAsia="ru-RU"/>
        </w:rPr>
        <w:t>=2,12;</w:t>
      </w:r>
      <w:r w:rsidR="00801AB1" w:rsidRPr="00121041">
        <w:rPr>
          <w:rFonts w:eastAsia="Times New Roman"/>
          <w:szCs w:val="28"/>
          <w:vertAlign w:val="subscript"/>
          <w:lang w:eastAsia="ru-RU"/>
        </w:rPr>
        <w:t>,</w:t>
      </w:r>
      <w:r w:rsidR="00801AB1" w:rsidRPr="00121041">
        <w:rPr>
          <w:rFonts w:eastAsia="Times New Roman"/>
          <w:szCs w:val="28"/>
          <w:lang w:eastAsia="ru-RU"/>
        </w:rPr>
        <w:t xml:space="preserve"> </w:t>
      </w:r>
      <w:r w:rsidR="00801AB1" w:rsidRPr="00121041">
        <w:t>Р&lt;0,05).</w:t>
      </w:r>
      <w:r w:rsidR="00A221AD" w:rsidRPr="00121041">
        <w:rPr>
          <w:rStyle w:val="longtext"/>
          <w:shd w:val="clear" w:color="auto" w:fill="FFFFFF"/>
        </w:rPr>
        <w:t xml:space="preserve"> На початку дослідження середні результати тесту складали </w:t>
      </w:r>
      <w:r w:rsidR="00FB1E47" w:rsidRPr="00121041">
        <w:rPr>
          <w:rStyle w:val="longtext"/>
          <w:shd w:val="clear" w:color="auto" w:fill="FFFFFF"/>
        </w:rPr>
        <w:t>183</w:t>
      </w:r>
      <w:r w:rsidR="00A221AD" w:rsidRPr="00121041">
        <w:rPr>
          <w:rStyle w:val="longtext"/>
          <w:shd w:val="clear" w:color="auto" w:fill="FFFFFF"/>
        </w:rPr>
        <w:t>,</w:t>
      </w:r>
      <w:r w:rsidR="00FB1E47" w:rsidRPr="00121041">
        <w:rPr>
          <w:rStyle w:val="longtext"/>
          <w:shd w:val="clear" w:color="auto" w:fill="FFFFFF"/>
        </w:rPr>
        <w:t>70±5</w:t>
      </w:r>
      <w:r w:rsidR="00A221AD" w:rsidRPr="00121041">
        <w:rPr>
          <w:rStyle w:val="longtext"/>
          <w:shd w:val="clear" w:color="auto" w:fill="FFFFFF"/>
        </w:rPr>
        <w:t>,00 см, а в кінці дослідження</w:t>
      </w:r>
      <w:r w:rsidR="00FB1E47" w:rsidRPr="00121041">
        <w:rPr>
          <w:rStyle w:val="longtext"/>
          <w:shd w:val="clear" w:color="auto" w:fill="FFFFFF"/>
        </w:rPr>
        <w:t xml:space="preserve"> зафіксовано їх покращення до 202,3</w:t>
      </w:r>
      <w:r w:rsidR="00A221AD" w:rsidRPr="00121041">
        <w:rPr>
          <w:rStyle w:val="longtext"/>
          <w:shd w:val="clear" w:color="auto" w:fill="FFFFFF"/>
        </w:rPr>
        <w:t>0±5,00 см.</w:t>
      </w:r>
    </w:p>
    <w:p w:rsidR="00A221AD" w:rsidRPr="00121041" w:rsidRDefault="00515B2E" w:rsidP="008C5662">
      <w:pPr>
        <w:rPr>
          <w:rStyle w:val="longtext"/>
          <w:shd w:val="clear" w:color="auto" w:fill="FFFFFF"/>
        </w:rPr>
      </w:pPr>
      <w:r w:rsidRPr="00121041">
        <w:rPr>
          <w:rStyle w:val="longtext"/>
          <w:shd w:val="clear" w:color="auto" w:fill="FFFFFF"/>
        </w:rPr>
        <w:lastRenderedPageBreak/>
        <w:t xml:space="preserve">Вивчення результатів тесту </w:t>
      </w:r>
      <w:r w:rsidR="0051521C" w:rsidRPr="00121041">
        <w:rPr>
          <w:rStyle w:val="longtext"/>
          <w:shd w:val="clear" w:color="auto" w:fill="FFFFFF"/>
        </w:rPr>
        <w:t>«З</w:t>
      </w:r>
      <w:r w:rsidRPr="00121041">
        <w:t>гинання і розгинання рук в упорі лежачи, разів</w:t>
      </w:r>
      <w:r w:rsidR="00B37199" w:rsidRPr="00121041">
        <w:rPr>
          <w:rStyle w:val="longtext"/>
          <w:shd w:val="clear" w:color="auto" w:fill="FFFFFF"/>
        </w:rPr>
        <w:t xml:space="preserve">» </w:t>
      </w:r>
      <w:r w:rsidR="00A221AD" w:rsidRPr="00121041">
        <w:rPr>
          <w:rStyle w:val="longtext"/>
          <w:shd w:val="clear" w:color="auto" w:fill="FFFFFF"/>
        </w:rPr>
        <w:t xml:space="preserve"> </w:t>
      </w:r>
      <w:r w:rsidR="00B73744" w:rsidRPr="00121041">
        <w:rPr>
          <w:rStyle w:val="longtext"/>
          <w:shd w:val="clear" w:color="auto" w:fill="FFFFFF"/>
        </w:rPr>
        <w:t>дозволило з’ясувати, що</w:t>
      </w:r>
      <w:r w:rsidRPr="00121041">
        <w:rPr>
          <w:rStyle w:val="longtext"/>
          <w:shd w:val="clear" w:color="auto" w:fill="FFFFFF"/>
        </w:rPr>
        <w:t xml:space="preserve">у </w:t>
      </w:r>
      <w:r w:rsidR="00836131" w:rsidRPr="00121041">
        <w:rPr>
          <w:rStyle w:val="longtext"/>
          <w:shd w:val="clear" w:color="auto" w:fill="FFFFFF"/>
        </w:rPr>
        <w:t>дівчат</w:t>
      </w:r>
      <w:r w:rsidR="00A221AD" w:rsidRPr="00121041">
        <w:rPr>
          <w:rStyle w:val="longtext"/>
          <w:shd w:val="clear" w:color="auto" w:fill="FFFFFF"/>
        </w:rPr>
        <w:t xml:space="preserve"> експериментальної групи </w:t>
      </w:r>
      <w:r w:rsidRPr="00121041">
        <w:rPr>
          <w:rStyle w:val="longtext"/>
          <w:shd w:val="clear" w:color="auto" w:fill="FFFFFF"/>
        </w:rPr>
        <w:t xml:space="preserve">на початку дослідження </w:t>
      </w:r>
      <w:r w:rsidR="00A221AD" w:rsidRPr="00121041">
        <w:rPr>
          <w:rStyle w:val="longtext"/>
          <w:shd w:val="clear" w:color="auto" w:fill="FFFFFF"/>
        </w:rPr>
        <w:t>середні результати</w:t>
      </w:r>
      <w:r w:rsidR="00B73744" w:rsidRPr="00121041">
        <w:rPr>
          <w:rStyle w:val="longtext"/>
          <w:shd w:val="clear" w:color="auto" w:fill="FFFFFF"/>
        </w:rPr>
        <w:t xml:space="preserve"> були такими:</w:t>
      </w:r>
      <w:r w:rsidR="00A221AD" w:rsidRPr="00121041">
        <w:rPr>
          <w:rStyle w:val="longtext"/>
          <w:shd w:val="clear" w:color="auto" w:fill="FFFFFF"/>
        </w:rPr>
        <w:t xml:space="preserve"> 1</w:t>
      </w:r>
      <w:r w:rsidR="005F6D38" w:rsidRPr="00121041">
        <w:rPr>
          <w:rStyle w:val="longtext"/>
          <w:shd w:val="clear" w:color="auto" w:fill="FFFFFF"/>
        </w:rPr>
        <w:t>7,5</w:t>
      </w:r>
      <w:r w:rsidR="00A221AD" w:rsidRPr="00121041">
        <w:rPr>
          <w:rStyle w:val="longtext"/>
          <w:shd w:val="clear" w:color="auto" w:fill="FFFFFF"/>
        </w:rPr>
        <w:t>0±1,00 разів. Наприк</w:t>
      </w:r>
      <w:r w:rsidR="00B73744" w:rsidRPr="00121041">
        <w:rPr>
          <w:rStyle w:val="longtext"/>
          <w:shd w:val="clear" w:color="auto" w:fill="FFFFFF"/>
        </w:rPr>
        <w:t>інці дослідження виявлено покращ</w:t>
      </w:r>
      <w:r w:rsidR="00A221AD" w:rsidRPr="00121041">
        <w:rPr>
          <w:rStyle w:val="longtext"/>
          <w:shd w:val="clear" w:color="auto" w:fill="FFFFFF"/>
        </w:rPr>
        <w:t xml:space="preserve">ення середніх показників </w:t>
      </w:r>
      <w:r w:rsidR="0084666A" w:rsidRPr="00121041">
        <w:rPr>
          <w:rStyle w:val="longtext"/>
          <w:shd w:val="clear" w:color="auto" w:fill="FFFFFF"/>
        </w:rPr>
        <w:t>дівчат</w:t>
      </w:r>
      <w:r w:rsidR="00A221AD" w:rsidRPr="00121041">
        <w:rPr>
          <w:rStyle w:val="longtext"/>
          <w:shd w:val="clear" w:color="auto" w:fill="FFFFFF"/>
        </w:rPr>
        <w:t xml:space="preserve"> експериментальної групи до </w:t>
      </w:r>
      <w:r w:rsidR="005F6D38" w:rsidRPr="00121041">
        <w:rPr>
          <w:rStyle w:val="longtext"/>
          <w:shd w:val="clear" w:color="auto" w:fill="FFFFFF"/>
        </w:rPr>
        <w:t>22,5</w:t>
      </w:r>
      <w:r w:rsidR="00A221AD" w:rsidRPr="00121041">
        <w:rPr>
          <w:rStyle w:val="longtext"/>
          <w:shd w:val="clear" w:color="auto" w:fill="FFFFFF"/>
        </w:rPr>
        <w:t xml:space="preserve">0±1,00 разів, відмінностей між показниками </w:t>
      </w:r>
      <w:r w:rsidR="00B73744" w:rsidRPr="00121041">
        <w:rPr>
          <w:rStyle w:val="longtext"/>
          <w:shd w:val="clear" w:color="auto" w:fill="FFFFFF"/>
        </w:rPr>
        <w:t xml:space="preserve">достовірна </w:t>
      </w:r>
      <w:r w:rsidR="00A221AD" w:rsidRPr="00121041">
        <w:rPr>
          <w:rStyle w:val="longtext"/>
          <w:shd w:val="clear" w:color="auto" w:fill="FFFFFF"/>
        </w:rPr>
        <w:t>(</w:t>
      </w:r>
      <w:r w:rsidR="00B73744" w:rsidRPr="00121041">
        <w:rPr>
          <w:rFonts w:eastAsia="Times New Roman"/>
          <w:szCs w:val="28"/>
          <w:lang w:val="ru-RU" w:eastAsia="ru-RU"/>
        </w:rPr>
        <w:t>t</w:t>
      </w:r>
      <w:r w:rsidR="00B73744" w:rsidRPr="00121041">
        <w:rPr>
          <w:rFonts w:eastAsia="Times New Roman"/>
          <w:szCs w:val="28"/>
          <w:vertAlign w:val="subscript"/>
          <w:lang w:eastAsia="ru-RU"/>
        </w:rPr>
        <w:t>розр</w:t>
      </w:r>
      <w:r w:rsidR="00B73744" w:rsidRPr="00121041">
        <w:rPr>
          <w:rStyle w:val="longtext"/>
          <w:shd w:val="clear" w:color="auto" w:fill="FFFFFF"/>
        </w:rPr>
        <w:t xml:space="preserve"> </w:t>
      </w:r>
      <w:r w:rsidR="00A221AD" w:rsidRPr="00121041">
        <w:rPr>
          <w:rStyle w:val="longtext"/>
          <w:shd w:val="clear" w:color="auto" w:fill="FFFFFF"/>
        </w:rPr>
        <w:t>=</w:t>
      </w:r>
      <w:r w:rsidR="005F6D38" w:rsidRPr="00121041">
        <w:rPr>
          <w:rStyle w:val="longtext"/>
          <w:shd w:val="clear" w:color="auto" w:fill="FFFFFF"/>
        </w:rPr>
        <w:t xml:space="preserve">3,54, що перевищує </w:t>
      </w:r>
      <w:r w:rsidR="00B73744" w:rsidRPr="00121041">
        <w:rPr>
          <w:rFonts w:eastAsia="Times New Roman"/>
          <w:szCs w:val="28"/>
          <w:lang w:val="ru-RU" w:eastAsia="ru-RU"/>
        </w:rPr>
        <w:t>t</w:t>
      </w:r>
      <w:r w:rsidR="00B73744" w:rsidRPr="00121041">
        <w:rPr>
          <w:rFonts w:eastAsia="Times New Roman"/>
          <w:szCs w:val="28"/>
          <w:vertAlign w:val="subscript"/>
          <w:lang w:eastAsia="ru-RU"/>
        </w:rPr>
        <w:t>гр(0,01)</w:t>
      </w:r>
      <w:r w:rsidR="00B73744" w:rsidRPr="00121041">
        <w:rPr>
          <w:rFonts w:eastAsia="Times New Roman"/>
          <w:szCs w:val="28"/>
          <w:lang w:eastAsia="ru-RU"/>
        </w:rPr>
        <w:t>=</w:t>
      </w:r>
      <w:r w:rsidR="005F6D38" w:rsidRPr="00121041">
        <w:rPr>
          <w:rStyle w:val="longtext"/>
          <w:shd w:val="clear" w:color="auto" w:fill="FFFFFF"/>
        </w:rPr>
        <w:t>2,92</w:t>
      </w:r>
      <w:r w:rsidR="00A221AD" w:rsidRPr="00121041">
        <w:rPr>
          <w:rStyle w:val="longtext"/>
          <w:shd w:val="clear" w:color="auto" w:fill="FFFFFF"/>
        </w:rPr>
        <w:t>;</w:t>
      </w:r>
      <w:r w:rsidR="005F6D38" w:rsidRPr="00121041">
        <w:rPr>
          <w:rStyle w:val="longtext"/>
          <w:shd w:val="clear" w:color="auto" w:fill="FFFFFF"/>
        </w:rPr>
        <w:t xml:space="preserve"> Р&lt;0,01</w:t>
      </w:r>
      <w:r w:rsidR="00A221AD" w:rsidRPr="00121041">
        <w:rPr>
          <w:rStyle w:val="longtext"/>
          <w:shd w:val="clear" w:color="auto" w:fill="FFFFFF"/>
        </w:rPr>
        <w:t>).</w:t>
      </w:r>
    </w:p>
    <w:p w:rsidR="00A221AD" w:rsidRPr="00121041" w:rsidRDefault="00692ED4" w:rsidP="008C5662">
      <w:pPr>
        <w:rPr>
          <w:rStyle w:val="longtext"/>
          <w:shd w:val="clear" w:color="auto" w:fill="FFFFFF"/>
        </w:rPr>
      </w:pPr>
      <w:r w:rsidRPr="00121041">
        <w:rPr>
          <w:rStyle w:val="longtext"/>
          <w:shd w:val="clear" w:color="auto" w:fill="FFFFFF"/>
        </w:rPr>
        <w:t>Виявлено позитивну динаміку</w:t>
      </w:r>
      <w:r w:rsidR="00A221AD" w:rsidRPr="00121041">
        <w:rPr>
          <w:rStyle w:val="longtext"/>
          <w:shd w:val="clear" w:color="auto" w:fill="FFFFFF"/>
        </w:rPr>
        <w:t xml:space="preserve"> середніх показників </w:t>
      </w:r>
      <w:r w:rsidRPr="00121041">
        <w:rPr>
          <w:rStyle w:val="longtext"/>
          <w:shd w:val="clear" w:color="auto" w:fill="FFFFFF"/>
        </w:rPr>
        <w:t>тесту</w:t>
      </w:r>
      <w:r w:rsidR="00A221AD" w:rsidRPr="00121041">
        <w:rPr>
          <w:rStyle w:val="longtext"/>
          <w:shd w:val="clear" w:color="auto" w:fill="FFFFFF"/>
        </w:rPr>
        <w:t xml:space="preserve"> </w:t>
      </w:r>
      <w:r w:rsidR="005242A7" w:rsidRPr="00121041">
        <w:rPr>
          <w:rStyle w:val="longtext"/>
          <w:shd w:val="clear" w:color="auto" w:fill="FFFFFF"/>
        </w:rPr>
        <w:t>«Б</w:t>
      </w:r>
      <w:r w:rsidR="00A221AD" w:rsidRPr="00121041">
        <w:rPr>
          <w:rStyle w:val="longtext"/>
          <w:shd w:val="clear" w:color="auto" w:fill="FFFFFF"/>
        </w:rPr>
        <w:t>іг 100 м, с</w:t>
      </w:r>
      <w:r w:rsidR="00B37199" w:rsidRPr="00121041">
        <w:rPr>
          <w:rStyle w:val="longtext"/>
          <w:shd w:val="clear" w:color="auto" w:fill="FFFFFF"/>
        </w:rPr>
        <w:t xml:space="preserve">» </w:t>
      </w:r>
      <w:r w:rsidR="00A221AD" w:rsidRPr="00121041">
        <w:rPr>
          <w:rStyle w:val="longtext"/>
          <w:shd w:val="clear" w:color="auto" w:fill="FFFFFF"/>
        </w:rPr>
        <w:t xml:space="preserve"> у </w:t>
      </w:r>
      <w:r w:rsidR="0084666A" w:rsidRPr="00121041">
        <w:rPr>
          <w:rStyle w:val="longtext"/>
          <w:shd w:val="clear" w:color="auto" w:fill="FFFFFF"/>
        </w:rPr>
        <w:t>дівчат</w:t>
      </w:r>
      <w:r w:rsidR="00A221AD" w:rsidRPr="00121041">
        <w:rPr>
          <w:rStyle w:val="longtext"/>
          <w:shd w:val="clear" w:color="auto" w:fill="FFFFFF"/>
        </w:rPr>
        <w:t xml:space="preserve"> експериментальної групи</w:t>
      </w:r>
      <w:r w:rsidRPr="00121041">
        <w:rPr>
          <w:rStyle w:val="longtext"/>
          <w:shd w:val="clear" w:color="auto" w:fill="FFFFFF"/>
        </w:rPr>
        <w:t>.</w:t>
      </w:r>
      <w:r w:rsidR="00A221AD" w:rsidRPr="00121041">
        <w:rPr>
          <w:rStyle w:val="longtext"/>
          <w:shd w:val="clear" w:color="auto" w:fill="FFFFFF"/>
        </w:rPr>
        <w:t xml:space="preserve"> Напочатку дослідження зазначені показники складали 1</w:t>
      </w:r>
      <w:r w:rsidR="00B5574A" w:rsidRPr="00121041">
        <w:rPr>
          <w:rStyle w:val="longtext"/>
          <w:shd w:val="clear" w:color="auto" w:fill="FFFFFF"/>
        </w:rPr>
        <w:t>6,30±0,3</w:t>
      </w:r>
      <w:r w:rsidRPr="00121041">
        <w:rPr>
          <w:rStyle w:val="longtext"/>
          <w:shd w:val="clear" w:color="auto" w:fill="FFFFFF"/>
        </w:rPr>
        <w:t>0 с, т</w:t>
      </w:r>
      <w:r w:rsidR="00A221AD" w:rsidRPr="00121041">
        <w:rPr>
          <w:rStyle w:val="longtext"/>
          <w:shd w:val="clear" w:color="auto" w:fill="FFFFFF"/>
        </w:rPr>
        <w:t>оді як в кінці дослідження було вияв</w:t>
      </w:r>
      <w:r w:rsidR="00B5574A" w:rsidRPr="00121041">
        <w:rPr>
          <w:rStyle w:val="longtext"/>
          <w:shd w:val="clear" w:color="auto" w:fill="FFFFFF"/>
        </w:rPr>
        <w:t>лено їх істотне покращення до 15,40±0,2</w:t>
      </w:r>
      <w:r w:rsidR="00A221AD" w:rsidRPr="00121041">
        <w:rPr>
          <w:rStyle w:val="longtext"/>
          <w:shd w:val="clear" w:color="auto" w:fill="FFFFFF"/>
        </w:rPr>
        <w:t>0 с (tрозр=</w:t>
      </w:r>
      <w:r w:rsidR="00B5574A" w:rsidRPr="00121041">
        <w:rPr>
          <w:rStyle w:val="longtext"/>
          <w:shd w:val="clear" w:color="auto" w:fill="FFFFFF"/>
        </w:rPr>
        <w:t>2,50</w:t>
      </w:r>
      <w:r w:rsidR="00A221AD" w:rsidRPr="00121041">
        <w:rPr>
          <w:rStyle w:val="longtext"/>
          <w:shd w:val="clear" w:color="auto" w:fill="FFFFFF"/>
        </w:rPr>
        <w:t>, що перевищує t</w:t>
      </w:r>
      <w:r w:rsidR="00A221AD" w:rsidRPr="00121041">
        <w:rPr>
          <w:rStyle w:val="longtext"/>
          <w:shd w:val="clear" w:color="auto" w:fill="FFFFFF"/>
          <w:vertAlign w:val="subscript"/>
        </w:rPr>
        <w:t>гр(0,001)</w:t>
      </w:r>
      <w:r w:rsidRPr="00121041">
        <w:rPr>
          <w:rStyle w:val="longtext"/>
          <w:shd w:val="clear" w:color="auto" w:fill="FFFFFF"/>
        </w:rPr>
        <w:t> </w:t>
      </w:r>
      <w:r w:rsidR="00A221AD" w:rsidRPr="00121041">
        <w:rPr>
          <w:rStyle w:val="longtext"/>
          <w:shd w:val="clear" w:color="auto" w:fill="FFFFFF"/>
        </w:rPr>
        <w:t>=</w:t>
      </w:r>
      <w:r w:rsidR="00B5574A" w:rsidRPr="00121041">
        <w:rPr>
          <w:rStyle w:val="longtext"/>
          <w:shd w:val="clear" w:color="auto" w:fill="FFFFFF"/>
        </w:rPr>
        <w:t>2,12</w:t>
      </w:r>
      <w:r w:rsidR="00A221AD" w:rsidRPr="00121041">
        <w:rPr>
          <w:rStyle w:val="longtext"/>
          <w:shd w:val="clear" w:color="auto" w:fill="FFFFFF"/>
        </w:rPr>
        <w:t>;</w:t>
      </w:r>
      <w:r w:rsidR="00B5574A" w:rsidRPr="00121041">
        <w:rPr>
          <w:rStyle w:val="longtext"/>
          <w:shd w:val="clear" w:color="auto" w:fill="FFFFFF"/>
        </w:rPr>
        <w:t xml:space="preserve"> Р&lt;0,0</w:t>
      </w:r>
      <w:r w:rsidR="00A221AD" w:rsidRPr="00121041">
        <w:rPr>
          <w:rStyle w:val="longtext"/>
          <w:shd w:val="clear" w:color="auto" w:fill="FFFFFF"/>
        </w:rPr>
        <w:t>1).</w:t>
      </w:r>
    </w:p>
    <w:p w:rsidR="00381A86" w:rsidRPr="00121041" w:rsidRDefault="00A221AD" w:rsidP="008C5662">
      <w:pPr>
        <w:rPr>
          <w:rStyle w:val="longtext"/>
          <w:shd w:val="clear" w:color="auto" w:fill="FFFFFF"/>
        </w:rPr>
      </w:pPr>
      <w:r w:rsidRPr="00121041">
        <w:rPr>
          <w:rStyle w:val="longtext"/>
          <w:shd w:val="clear" w:color="auto" w:fill="FFFFFF"/>
        </w:rPr>
        <w:t xml:space="preserve">Вивчення </w:t>
      </w:r>
      <w:r w:rsidR="00692ED4" w:rsidRPr="00121041">
        <w:rPr>
          <w:rStyle w:val="longtext"/>
          <w:shd w:val="clear" w:color="auto" w:fill="FFFFFF"/>
        </w:rPr>
        <w:t xml:space="preserve">динаміки </w:t>
      </w:r>
      <w:r w:rsidRPr="00121041">
        <w:rPr>
          <w:rStyle w:val="longtext"/>
          <w:shd w:val="clear" w:color="auto" w:fill="FFFFFF"/>
        </w:rPr>
        <w:t xml:space="preserve">результатів середніх показників тесту </w:t>
      </w:r>
      <w:r w:rsidR="005242A7" w:rsidRPr="00121041">
        <w:rPr>
          <w:rStyle w:val="longtext"/>
          <w:shd w:val="clear" w:color="auto" w:fill="FFFFFF"/>
        </w:rPr>
        <w:t>«Ч</w:t>
      </w:r>
      <w:r w:rsidRPr="00121041">
        <w:rPr>
          <w:rStyle w:val="longtext"/>
          <w:shd w:val="clear" w:color="auto" w:fill="FFFFFF"/>
        </w:rPr>
        <w:t>овниковий біг 4 х 9 м, с</w:t>
      </w:r>
      <w:r w:rsidR="00B37199" w:rsidRPr="00121041">
        <w:rPr>
          <w:rStyle w:val="longtext"/>
          <w:shd w:val="clear" w:color="auto" w:fill="FFFFFF"/>
        </w:rPr>
        <w:t xml:space="preserve">» </w:t>
      </w:r>
      <w:r w:rsidRPr="00121041">
        <w:rPr>
          <w:rStyle w:val="longtext"/>
          <w:shd w:val="clear" w:color="auto" w:fill="FFFFFF"/>
        </w:rPr>
        <w:t xml:space="preserve"> у </w:t>
      </w:r>
      <w:r w:rsidR="0084666A" w:rsidRPr="00121041">
        <w:rPr>
          <w:rStyle w:val="longtext"/>
          <w:shd w:val="clear" w:color="auto" w:fill="FFFFFF"/>
        </w:rPr>
        <w:t>дівчат</w:t>
      </w:r>
      <w:r w:rsidRPr="00121041">
        <w:rPr>
          <w:rStyle w:val="longtext"/>
          <w:shd w:val="clear" w:color="auto" w:fill="FFFFFF"/>
        </w:rPr>
        <w:t xml:space="preserve"> експериментальної групи на початку і в кінці дослідження дозволило виявити такі результати: на початку дослідження показники дорівнювали 1</w:t>
      </w:r>
      <w:r w:rsidR="00381A86" w:rsidRPr="00121041">
        <w:rPr>
          <w:rStyle w:val="longtext"/>
          <w:shd w:val="clear" w:color="auto" w:fill="FFFFFF"/>
        </w:rPr>
        <w:t>1</w:t>
      </w:r>
      <w:r w:rsidRPr="00121041">
        <w:rPr>
          <w:rStyle w:val="longtext"/>
          <w:shd w:val="clear" w:color="auto" w:fill="FFFFFF"/>
        </w:rPr>
        <w:t xml:space="preserve">,20±0,10 с, а наприкінці – </w:t>
      </w:r>
      <w:r w:rsidR="00381A86" w:rsidRPr="00121041">
        <w:rPr>
          <w:rStyle w:val="longtext"/>
          <w:shd w:val="clear" w:color="auto" w:fill="FFFFFF"/>
        </w:rPr>
        <w:t>10</w:t>
      </w:r>
      <w:r w:rsidRPr="00121041">
        <w:rPr>
          <w:rStyle w:val="longtext"/>
          <w:shd w:val="clear" w:color="auto" w:fill="FFFFFF"/>
        </w:rPr>
        <w:t>,50±0,10 с (виявлено істотні відмінності (t</w:t>
      </w:r>
      <w:r w:rsidRPr="00121041">
        <w:rPr>
          <w:rStyle w:val="longtext"/>
          <w:shd w:val="clear" w:color="auto" w:fill="FFFFFF"/>
          <w:vertAlign w:val="subscript"/>
        </w:rPr>
        <w:t>розр</w:t>
      </w:r>
      <w:r w:rsidRPr="00121041">
        <w:rPr>
          <w:rStyle w:val="longtext"/>
          <w:shd w:val="clear" w:color="auto" w:fill="FFFFFF"/>
        </w:rPr>
        <w:t>=</w:t>
      </w:r>
      <w:r w:rsidR="00381A86" w:rsidRPr="00121041">
        <w:rPr>
          <w:rStyle w:val="longtext"/>
          <w:shd w:val="clear" w:color="auto" w:fill="FFFFFF"/>
        </w:rPr>
        <w:t>3,13</w:t>
      </w:r>
      <w:r w:rsidRPr="00121041">
        <w:rPr>
          <w:rStyle w:val="longtext"/>
          <w:shd w:val="clear" w:color="auto" w:fill="FFFFFF"/>
        </w:rPr>
        <w:t xml:space="preserve">, що перевищує </w:t>
      </w:r>
      <w:r w:rsidR="00381A86" w:rsidRPr="00121041">
        <w:rPr>
          <w:rStyle w:val="longtext"/>
          <w:shd w:val="clear" w:color="auto" w:fill="FFFFFF"/>
        </w:rPr>
        <w:t>t</w:t>
      </w:r>
      <w:r w:rsidR="00381A86" w:rsidRPr="00121041">
        <w:rPr>
          <w:rStyle w:val="longtext"/>
          <w:shd w:val="clear" w:color="auto" w:fill="FFFFFF"/>
          <w:vertAlign w:val="subscript"/>
        </w:rPr>
        <w:t>гр(0,001)</w:t>
      </w:r>
      <w:r w:rsidR="00381A86" w:rsidRPr="00121041">
        <w:rPr>
          <w:rStyle w:val="longtext"/>
          <w:shd w:val="clear" w:color="auto" w:fill="FFFFFF"/>
        </w:rPr>
        <w:t xml:space="preserve"> =2,12; Р&lt;0,01).</w:t>
      </w:r>
    </w:p>
    <w:p w:rsidR="00A221AD" w:rsidRPr="00121041" w:rsidRDefault="00692ED4" w:rsidP="008C5662">
      <w:pPr>
        <w:rPr>
          <w:rStyle w:val="longtext"/>
          <w:shd w:val="clear" w:color="auto" w:fill="FFFFFF"/>
        </w:rPr>
      </w:pPr>
      <w:r w:rsidRPr="00121041">
        <w:rPr>
          <w:rStyle w:val="longtext"/>
          <w:shd w:val="clear" w:color="auto" w:fill="FFFFFF"/>
        </w:rPr>
        <w:t xml:space="preserve">Істотні </w:t>
      </w:r>
      <w:r w:rsidR="00A221AD" w:rsidRPr="00121041">
        <w:rPr>
          <w:rStyle w:val="longtext"/>
          <w:shd w:val="clear" w:color="auto" w:fill="FFFFFF"/>
        </w:rPr>
        <w:t xml:space="preserve">відмінності між показниками </w:t>
      </w:r>
      <w:r w:rsidR="0084666A" w:rsidRPr="00121041">
        <w:rPr>
          <w:rStyle w:val="longtext"/>
          <w:shd w:val="clear" w:color="auto" w:fill="FFFFFF"/>
        </w:rPr>
        <w:t>дівчат</w:t>
      </w:r>
      <w:r w:rsidR="00A221AD" w:rsidRPr="00121041">
        <w:rPr>
          <w:rStyle w:val="longtext"/>
          <w:shd w:val="clear" w:color="auto" w:fill="FFFFFF"/>
        </w:rPr>
        <w:t xml:space="preserve"> експериментальної групи на початку та в кінці дослідження (</w:t>
      </w:r>
      <w:r w:rsidR="000F6EC9" w:rsidRPr="00121041">
        <w:rPr>
          <w:rStyle w:val="longtext"/>
          <w:shd w:val="clear" w:color="auto" w:fill="FFFFFF"/>
        </w:rPr>
        <w:t>t</w:t>
      </w:r>
      <w:r w:rsidR="000F6EC9" w:rsidRPr="00121041">
        <w:rPr>
          <w:rStyle w:val="longtext"/>
          <w:shd w:val="clear" w:color="auto" w:fill="FFFFFF"/>
          <w:vertAlign w:val="subscript"/>
        </w:rPr>
        <w:t>розр</w:t>
      </w:r>
      <w:r w:rsidR="000F6EC9" w:rsidRPr="00121041">
        <w:rPr>
          <w:rStyle w:val="longtext"/>
          <w:shd w:val="clear" w:color="auto" w:fill="FFFFFF"/>
        </w:rPr>
        <w:t xml:space="preserve"> </w:t>
      </w:r>
      <w:r w:rsidR="00A221AD" w:rsidRPr="00121041">
        <w:rPr>
          <w:rStyle w:val="longtext"/>
          <w:shd w:val="clear" w:color="auto" w:fill="FFFFFF"/>
        </w:rPr>
        <w:t>=</w:t>
      </w:r>
      <w:r w:rsidR="000111E1" w:rsidRPr="00121041">
        <w:rPr>
          <w:rStyle w:val="longtext"/>
          <w:shd w:val="clear" w:color="auto" w:fill="FFFFFF"/>
        </w:rPr>
        <w:t>4,26, що перевищує t</w:t>
      </w:r>
      <w:r w:rsidR="000111E1" w:rsidRPr="00121041">
        <w:rPr>
          <w:rStyle w:val="longtext"/>
          <w:shd w:val="clear" w:color="auto" w:fill="FFFFFF"/>
          <w:vertAlign w:val="subscript"/>
        </w:rPr>
        <w:t>гр(0,0</w:t>
      </w:r>
      <w:r w:rsidR="000F6EC9" w:rsidRPr="00121041">
        <w:rPr>
          <w:rStyle w:val="longtext"/>
          <w:shd w:val="clear" w:color="auto" w:fill="FFFFFF"/>
          <w:vertAlign w:val="subscript"/>
        </w:rPr>
        <w:t>0</w:t>
      </w:r>
      <w:r w:rsidR="000111E1" w:rsidRPr="00121041">
        <w:rPr>
          <w:rStyle w:val="longtext"/>
          <w:shd w:val="clear" w:color="auto" w:fill="FFFFFF"/>
          <w:vertAlign w:val="subscript"/>
        </w:rPr>
        <w:t>1)</w:t>
      </w:r>
      <w:r w:rsidR="000F6EC9" w:rsidRPr="00121041">
        <w:rPr>
          <w:rStyle w:val="longtext"/>
          <w:shd w:val="clear" w:color="auto" w:fill="FFFFFF"/>
        </w:rPr>
        <w:t> </w:t>
      </w:r>
      <w:r w:rsidR="000111E1" w:rsidRPr="00121041">
        <w:rPr>
          <w:rStyle w:val="longtext"/>
          <w:shd w:val="clear" w:color="auto" w:fill="FFFFFF"/>
        </w:rPr>
        <w:t>=</w:t>
      </w:r>
      <w:r w:rsidR="000F6EC9" w:rsidRPr="00121041">
        <w:rPr>
          <w:rStyle w:val="longtext"/>
          <w:shd w:val="clear" w:color="auto" w:fill="FFFFFF"/>
        </w:rPr>
        <w:t>4,01</w:t>
      </w:r>
      <w:r w:rsidR="000111E1" w:rsidRPr="00121041">
        <w:rPr>
          <w:rStyle w:val="longtext"/>
          <w:shd w:val="clear" w:color="auto" w:fill="FFFFFF"/>
        </w:rPr>
        <w:t>;</w:t>
      </w:r>
      <w:r w:rsidR="00A221AD" w:rsidRPr="00121041">
        <w:rPr>
          <w:rStyle w:val="longtext"/>
          <w:shd w:val="clear" w:color="auto" w:fill="FFFFFF"/>
        </w:rPr>
        <w:t xml:space="preserve"> Р&lt;0,0</w:t>
      </w:r>
      <w:r w:rsidR="000F6EC9" w:rsidRPr="00121041">
        <w:rPr>
          <w:rStyle w:val="longtext"/>
          <w:shd w:val="clear" w:color="auto" w:fill="FFFFFF"/>
        </w:rPr>
        <w:t>0</w:t>
      </w:r>
      <w:r w:rsidR="00A221AD" w:rsidRPr="00121041">
        <w:rPr>
          <w:rStyle w:val="longtext"/>
          <w:shd w:val="clear" w:color="auto" w:fill="FFFFFF"/>
        </w:rPr>
        <w:t xml:space="preserve">1) виявлено і за результатами оцінки тесту </w:t>
      </w:r>
      <w:r w:rsidR="0051521C" w:rsidRPr="00121041">
        <w:rPr>
          <w:rStyle w:val="longtext"/>
          <w:shd w:val="clear" w:color="auto" w:fill="FFFFFF"/>
        </w:rPr>
        <w:t>«Н</w:t>
      </w:r>
      <w:r w:rsidR="00A221AD" w:rsidRPr="00121041">
        <w:rPr>
          <w:rStyle w:val="longtext"/>
          <w:shd w:val="clear" w:color="auto" w:fill="FFFFFF"/>
        </w:rPr>
        <w:t>ахил уперед із положення сидячи, см</w:t>
      </w:r>
      <w:r w:rsidR="00B37199" w:rsidRPr="00121041">
        <w:rPr>
          <w:rStyle w:val="longtext"/>
          <w:shd w:val="clear" w:color="auto" w:fill="FFFFFF"/>
        </w:rPr>
        <w:t xml:space="preserve">» </w:t>
      </w:r>
      <w:r w:rsidR="00A221AD" w:rsidRPr="00121041">
        <w:rPr>
          <w:rStyle w:val="longtext"/>
          <w:shd w:val="clear" w:color="auto" w:fill="FFFFFF"/>
        </w:rPr>
        <w:t xml:space="preserve">. Середні показники на початку і в кінці дослідження складали </w:t>
      </w:r>
      <w:r w:rsidR="000F6EC9" w:rsidRPr="00121041">
        <w:rPr>
          <w:rStyle w:val="longtext"/>
          <w:shd w:val="clear" w:color="auto" w:fill="FFFFFF"/>
        </w:rPr>
        <w:t>15,20</w:t>
      </w:r>
      <w:r w:rsidR="00A221AD" w:rsidRPr="00121041">
        <w:rPr>
          <w:rStyle w:val="longtext"/>
          <w:shd w:val="clear" w:color="auto" w:fill="FFFFFF"/>
        </w:rPr>
        <w:t>±</w:t>
      </w:r>
      <w:r w:rsidR="000F6EC9" w:rsidRPr="00121041">
        <w:rPr>
          <w:rStyle w:val="longtext"/>
          <w:shd w:val="clear" w:color="auto" w:fill="FFFFFF"/>
        </w:rPr>
        <w:t>1</w:t>
      </w:r>
      <w:r w:rsidR="00A221AD" w:rsidRPr="00121041">
        <w:rPr>
          <w:rStyle w:val="longtext"/>
          <w:shd w:val="clear" w:color="auto" w:fill="FFFFFF"/>
        </w:rPr>
        <w:t>,</w:t>
      </w:r>
      <w:r w:rsidR="000F6EC9" w:rsidRPr="00121041">
        <w:rPr>
          <w:rStyle w:val="longtext"/>
          <w:shd w:val="clear" w:color="auto" w:fill="FFFFFF"/>
        </w:rPr>
        <w:t>0</w:t>
      </w:r>
      <w:r w:rsidR="00A221AD" w:rsidRPr="00121041">
        <w:rPr>
          <w:rStyle w:val="longtext"/>
          <w:shd w:val="clear" w:color="auto" w:fill="FFFFFF"/>
        </w:rPr>
        <w:t xml:space="preserve">0 см і </w:t>
      </w:r>
      <w:r w:rsidR="000F6EC9" w:rsidRPr="00121041">
        <w:rPr>
          <w:rStyle w:val="longtext"/>
          <w:shd w:val="clear" w:color="auto" w:fill="FFFFFF"/>
        </w:rPr>
        <w:t>20,40±0,7</w:t>
      </w:r>
      <w:r w:rsidR="00A221AD" w:rsidRPr="00121041">
        <w:rPr>
          <w:rStyle w:val="longtext"/>
          <w:shd w:val="clear" w:color="auto" w:fill="FFFFFF"/>
        </w:rPr>
        <w:t>0 см відповідно.</w:t>
      </w:r>
    </w:p>
    <w:p w:rsidR="00A4372A" w:rsidRPr="00121041" w:rsidRDefault="00A4372A" w:rsidP="008C5662">
      <w:pPr>
        <w:rPr>
          <w:rStyle w:val="longtext"/>
          <w:shd w:val="clear" w:color="auto" w:fill="FFFFFF"/>
        </w:rPr>
      </w:pPr>
      <w:r w:rsidRPr="00121041">
        <w:rPr>
          <w:rStyle w:val="longtext"/>
          <w:shd w:val="clear" w:color="auto" w:fill="FFFFFF"/>
        </w:rPr>
        <w:t xml:space="preserve">Отже, аналіз динаміки показників фізичної підготовленості студентів експериментальної групи надав можливість з’ясувати абсолютний та </w:t>
      </w:r>
      <w:r w:rsidR="005F7F87" w:rsidRPr="00121041">
        <w:rPr>
          <w:rStyle w:val="longtext"/>
          <w:shd w:val="clear" w:color="auto" w:fill="FFFFFF"/>
        </w:rPr>
        <w:t xml:space="preserve">визначити </w:t>
      </w:r>
      <w:r w:rsidRPr="00121041">
        <w:rPr>
          <w:rStyle w:val="longtext"/>
          <w:shd w:val="clear" w:color="auto" w:fill="FFFFFF"/>
        </w:rPr>
        <w:t>відносний приріст показників.</w:t>
      </w:r>
    </w:p>
    <w:p w:rsidR="00A4372A" w:rsidRPr="00121041" w:rsidRDefault="00A4372A" w:rsidP="008C5662">
      <w:r w:rsidRPr="00121041">
        <w:rPr>
          <w:rStyle w:val="longtext"/>
          <w:shd w:val="clear" w:color="auto" w:fill="FFFFFF"/>
        </w:rPr>
        <w:t xml:space="preserve">Так, </w:t>
      </w:r>
      <w:r w:rsidR="005F7F87" w:rsidRPr="00121041">
        <w:rPr>
          <w:rStyle w:val="longtext"/>
          <w:shd w:val="clear" w:color="auto" w:fill="FFFFFF"/>
        </w:rPr>
        <w:t>відносний</w:t>
      </w:r>
      <w:r w:rsidRPr="00121041">
        <w:rPr>
          <w:rStyle w:val="longtext"/>
          <w:shd w:val="clear" w:color="auto" w:fill="FFFFFF"/>
        </w:rPr>
        <w:t xml:space="preserve"> приріст показників тесту </w:t>
      </w:r>
      <w:r w:rsidR="005242A7" w:rsidRPr="00121041">
        <w:rPr>
          <w:rStyle w:val="longtext"/>
          <w:shd w:val="clear" w:color="auto" w:fill="FFFFFF"/>
        </w:rPr>
        <w:t>«Р</w:t>
      </w:r>
      <w:r w:rsidRPr="00121041">
        <w:t>івномірний біг 3000 м, хв</w:t>
      </w:r>
      <w:r w:rsidR="00B37199" w:rsidRPr="00121041">
        <w:t xml:space="preserve">» </w:t>
      </w:r>
      <w:r w:rsidRPr="00121041">
        <w:t xml:space="preserve"> у юнаків експериментальної групи складав</w:t>
      </w:r>
      <w:r w:rsidR="005F7F87" w:rsidRPr="00121041">
        <w:t xml:space="preserve"> (-7,69)% (табл. 3.3), у дівчат експериментальної групи </w:t>
      </w:r>
      <w:r w:rsidR="005F7F87" w:rsidRPr="00121041">
        <w:rPr>
          <w:rStyle w:val="longtext"/>
          <w:shd w:val="clear" w:color="auto" w:fill="FFFFFF"/>
        </w:rPr>
        <w:t xml:space="preserve">відносний приріст показників тесту </w:t>
      </w:r>
      <w:r w:rsidR="005242A7" w:rsidRPr="00121041">
        <w:rPr>
          <w:rStyle w:val="longtext"/>
          <w:shd w:val="clear" w:color="auto" w:fill="FFFFFF"/>
        </w:rPr>
        <w:t>«Р</w:t>
      </w:r>
      <w:r w:rsidR="005F7F87" w:rsidRPr="00121041">
        <w:t>івномірний біг 2000 м, хв</w:t>
      </w:r>
      <w:r w:rsidR="00B37199" w:rsidRPr="00121041">
        <w:t xml:space="preserve">» </w:t>
      </w:r>
      <w:r w:rsidR="005F7F87" w:rsidRPr="00121041">
        <w:t xml:space="preserve"> був дещо нижчим і складав 5,93% (табл. 3.4).</w:t>
      </w:r>
    </w:p>
    <w:p w:rsidR="005F7F87" w:rsidRPr="00121041" w:rsidRDefault="005F7F87" w:rsidP="008C5662">
      <w:r w:rsidRPr="00121041">
        <w:lastRenderedPageBreak/>
        <w:t xml:space="preserve">Відносний приріст показників тесту </w:t>
      </w:r>
      <w:r w:rsidR="005242A7" w:rsidRPr="00121041">
        <w:t>«С</w:t>
      </w:r>
      <w:r w:rsidRPr="00121041">
        <w:t>трибок у довжину з місця, см</w:t>
      </w:r>
      <w:r w:rsidR="00B37199" w:rsidRPr="00121041">
        <w:t xml:space="preserve">» </w:t>
      </w:r>
      <w:r w:rsidRPr="00121041">
        <w:t xml:space="preserve"> у юнаків експериментальної групи складав 8,75%, у дівчат зазначений показник </w:t>
      </w:r>
      <w:r w:rsidR="008F76CD" w:rsidRPr="00121041">
        <w:t>був більшим і дорівнював 10,13%.</w:t>
      </w:r>
    </w:p>
    <w:p w:rsidR="008F76CD" w:rsidRPr="00121041" w:rsidRDefault="008F76CD" w:rsidP="008C5662">
      <w:r w:rsidRPr="00121041">
        <w:t xml:space="preserve">Показники тесту </w:t>
      </w:r>
      <w:r w:rsidR="004B3156" w:rsidRPr="00121041">
        <w:t>«П</w:t>
      </w:r>
      <w:r w:rsidRPr="00121041">
        <w:t>ідтягування на перекладині, разів</w:t>
      </w:r>
      <w:r w:rsidR="00B37199" w:rsidRPr="00121041">
        <w:t xml:space="preserve">» </w:t>
      </w:r>
      <w:r w:rsidRPr="00121041">
        <w:t xml:space="preserve"> у юнаків експериментальної групи мали відносний приріст 30,36%. Показники тесту </w:t>
      </w:r>
      <w:r w:rsidR="0051521C" w:rsidRPr="00121041">
        <w:t>«З</w:t>
      </w:r>
      <w:r w:rsidRPr="00121041">
        <w:t>гинання і розгинання рук в упорі лежачи, разів</w:t>
      </w:r>
      <w:r w:rsidR="00B37199" w:rsidRPr="00121041">
        <w:t xml:space="preserve">» </w:t>
      </w:r>
      <w:r w:rsidRPr="00121041">
        <w:t xml:space="preserve"> у дівчат експериментальної групи мали відносний приріст 28,57%.</w:t>
      </w:r>
    </w:p>
    <w:p w:rsidR="00EE2F5F" w:rsidRPr="00121041" w:rsidRDefault="00EE2F5F" w:rsidP="008C5662"/>
    <w:p w:rsidR="006C1315" w:rsidRPr="00121041" w:rsidRDefault="006C1315" w:rsidP="008C5662">
      <w:pPr>
        <w:pStyle w:val="5"/>
        <w:rPr>
          <w:lang w:val="uk-UA"/>
        </w:rPr>
      </w:pPr>
      <w:r w:rsidRPr="00121041">
        <w:rPr>
          <w:lang w:val="uk-UA"/>
        </w:rPr>
        <w:t>Таблиця 3.3</w:t>
      </w:r>
    </w:p>
    <w:p w:rsidR="006C1315" w:rsidRPr="00121041" w:rsidRDefault="006C1315" w:rsidP="008C5662">
      <w:pPr>
        <w:ind w:firstLine="0"/>
        <w:jc w:val="center"/>
      </w:pPr>
      <w:r w:rsidRPr="00121041">
        <w:rPr>
          <w:lang w:eastAsia="ru-RU"/>
        </w:rPr>
        <w:t xml:space="preserve">Абсолютний та відносний приріст показників фізичної підготовленості юнаків </w:t>
      </w:r>
      <w:r w:rsidRPr="00121041">
        <w:t>експериментальної групи</w:t>
      </w:r>
      <w:r w:rsidRPr="00121041">
        <w:rPr>
          <w:lang w:eastAsia="ru-RU"/>
        </w:rPr>
        <w:t xml:space="preserve"> </w:t>
      </w:r>
    </w:p>
    <w:tbl>
      <w:tblPr>
        <w:tblW w:w="9227" w:type="dxa"/>
        <w:tblInd w:w="95" w:type="dxa"/>
        <w:tblLayout w:type="fixed"/>
        <w:tblLook w:val="04A0"/>
      </w:tblPr>
      <w:tblGrid>
        <w:gridCol w:w="439"/>
        <w:gridCol w:w="4394"/>
        <w:gridCol w:w="2126"/>
        <w:gridCol w:w="2268"/>
      </w:tblGrid>
      <w:tr w:rsidR="006C1315" w:rsidRPr="00121041" w:rsidTr="00E80292">
        <w:trPr>
          <w:trHeight w:val="96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15" w:rsidRPr="00121041" w:rsidRDefault="006C1315" w:rsidP="008C5662">
            <w:pPr>
              <w:jc w:val="center"/>
              <w:rPr>
                <w:rFonts w:eastAsia="Times New Roman"/>
                <w:bCs/>
                <w:szCs w:val="28"/>
                <w:lang w:eastAsia="ru-RU"/>
              </w:rPr>
            </w:pPr>
            <w:r w:rsidRPr="00121041">
              <w:rPr>
                <w:rFonts w:eastAsia="Times New Roman"/>
                <w:bCs/>
                <w:szCs w:val="28"/>
                <w:lang w:eastAsia="ru-RU"/>
              </w:rPr>
              <w:t>№№</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C1315" w:rsidRPr="00121041" w:rsidRDefault="006C1315" w:rsidP="008C5662">
            <w:pPr>
              <w:ind w:firstLine="33"/>
              <w:jc w:val="center"/>
              <w:rPr>
                <w:rFonts w:eastAsia="Times New Roman"/>
                <w:bCs/>
                <w:szCs w:val="28"/>
                <w:lang w:val="ru-RU" w:eastAsia="ru-RU"/>
              </w:rPr>
            </w:pPr>
            <w:r w:rsidRPr="00121041">
              <w:rPr>
                <w:rFonts w:eastAsia="Times New Roman"/>
                <w:bCs/>
                <w:szCs w:val="28"/>
                <w:lang w:eastAsia="ru-RU"/>
              </w:rPr>
              <w:t>Пока</w:t>
            </w:r>
            <w:r w:rsidRPr="00121041">
              <w:rPr>
                <w:rFonts w:eastAsia="Times New Roman"/>
                <w:bCs/>
                <w:szCs w:val="28"/>
                <w:lang w:val="ru-RU" w:eastAsia="ru-RU"/>
              </w:rPr>
              <w:t>зники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1315" w:rsidRPr="00121041" w:rsidRDefault="006C1315" w:rsidP="008C5662">
            <w:pPr>
              <w:ind w:firstLine="0"/>
              <w:jc w:val="center"/>
              <w:rPr>
                <w:rFonts w:eastAsia="Times New Roman"/>
                <w:szCs w:val="28"/>
                <w:lang w:val="ru-RU" w:eastAsia="ru-RU"/>
              </w:rPr>
            </w:pPr>
            <w:r w:rsidRPr="00121041">
              <w:rPr>
                <w:rFonts w:eastAsia="Times New Roman"/>
                <w:szCs w:val="28"/>
                <w:lang w:val="ru-RU" w:eastAsia="ru-RU"/>
              </w:rPr>
              <w:t>Абсолютний прирі</w:t>
            </w:r>
            <w:proofErr w:type="gramStart"/>
            <w:r w:rsidRPr="00121041">
              <w:rPr>
                <w:rFonts w:eastAsia="Times New Roman"/>
                <w:szCs w:val="28"/>
                <w:lang w:val="ru-RU" w:eastAsia="ru-RU"/>
              </w:rPr>
              <w:t>ст</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tcPr>
          <w:p w:rsidR="006C1315" w:rsidRPr="00121041" w:rsidRDefault="006C1315" w:rsidP="008C5662">
            <w:pPr>
              <w:ind w:firstLine="0"/>
              <w:jc w:val="center"/>
              <w:rPr>
                <w:rFonts w:eastAsia="Times New Roman"/>
                <w:szCs w:val="28"/>
                <w:lang w:val="ru-RU" w:eastAsia="ru-RU"/>
              </w:rPr>
            </w:pPr>
            <w:r w:rsidRPr="00121041">
              <w:rPr>
                <w:rFonts w:eastAsia="Times New Roman"/>
                <w:szCs w:val="28"/>
                <w:lang w:val="ru-RU" w:eastAsia="ru-RU"/>
              </w:rPr>
              <w:t>Відносний прирі</w:t>
            </w:r>
            <w:proofErr w:type="gramStart"/>
            <w:r w:rsidRPr="00121041">
              <w:rPr>
                <w:rFonts w:eastAsia="Times New Roman"/>
                <w:szCs w:val="28"/>
                <w:lang w:val="ru-RU" w:eastAsia="ru-RU"/>
              </w:rPr>
              <w:t>ст</w:t>
            </w:r>
            <w:proofErr w:type="gramEnd"/>
            <w:r w:rsidR="00403E0A" w:rsidRPr="00121041">
              <w:rPr>
                <w:rFonts w:eastAsia="Times New Roman"/>
                <w:szCs w:val="28"/>
                <w:lang w:val="ru-RU" w:eastAsia="ru-RU"/>
              </w:rPr>
              <w:t>, %</w:t>
            </w:r>
          </w:p>
        </w:tc>
      </w:tr>
      <w:tr w:rsidR="00403E0A" w:rsidRPr="00121041" w:rsidTr="00E80292">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403E0A" w:rsidRPr="00121041" w:rsidRDefault="00403E0A" w:rsidP="008C5662">
            <w:pPr>
              <w:spacing w:line="240" w:lineRule="auto"/>
              <w:ind w:firstLine="0"/>
              <w:jc w:val="center"/>
              <w:rPr>
                <w:rFonts w:eastAsia="Times New Roman"/>
                <w:szCs w:val="28"/>
                <w:lang w:val="ru-RU" w:eastAsia="ru-RU"/>
              </w:rPr>
            </w:pPr>
            <w:r w:rsidRPr="00121041">
              <w:rPr>
                <w:rFonts w:eastAsia="Times New Roman"/>
                <w:szCs w:val="28"/>
                <w:lang w:val="ru-RU"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403E0A" w:rsidRPr="00121041" w:rsidRDefault="00A4372A" w:rsidP="008C5662">
            <w:pPr>
              <w:pStyle w:val="a9"/>
              <w:jc w:val="left"/>
            </w:pPr>
            <w:r w:rsidRPr="00121041">
              <w:t xml:space="preserve">Рівномірний біг 3000 м, </w:t>
            </w:r>
            <w:r w:rsidR="008D2078" w:rsidRPr="00121041">
              <w:t>хв.</w:t>
            </w:r>
          </w:p>
        </w:tc>
        <w:tc>
          <w:tcPr>
            <w:tcW w:w="2126"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-1,10</w:t>
            </w:r>
          </w:p>
        </w:tc>
        <w:tc>
          <w:tcPr>
            <w:tcW w:w="2268"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-7,69</w:t>
            </w:r>
          </w:p>
        </w:tc>
      </w:tr>
      <w:tr w:rsidR="00403E0A" w:rsidRPr="00121041" w:rsidTr="00E80292">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403E0A" w:rsidRPr="00121041" w:rsidRDefault="00403E0A" w:rsidP="008C5662">
            <w:pPr>
              <w:spacing w:line="240" w:lineRule="auto"/>
              <w:ind w:firstLine="0"/>
              <w:jc w:val="center"/>
              <w:rPr>
                <w:rFonts w:eastAsia="Times New Roman"/>
                <w:szCs w:val="28"/>
                <w:lang w:val="ru-RU" w:eastAsia="ru-RU"/>
              </w:rPr>
            </w:pPr>
            <w:r w:rsidRPr="00121041">
              <w:rPr>
                <w:rFonts w:eastAsia="Times New Roman"/>
                <w:szCs w:val="28"/>
                <w:lang w:val="ru-RU"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jc w:val="left"/>
            </w:pPr>
            <w:r w:rsidRPr="00121041">
              <w:t>Стрибок у довжину з місця, см</w:t>
            </w:r>
          </w:p>
        </w:tc>
        <w:tc>
          <w:tcPr>
            <w:tcW w:w="2126"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20,70</w:t>
            </w:r>
          </w:p>
        </w:tc>
        <w:tc>
          <w:tcPr>
            <w:tcW w:w="2268"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8,75</w:t>
            </w:r>
          </w:p>
        </w:tc>
      </w:tr>
      <w:tr w:rsidR="00403E0A" w:rsidRPr="00121041" w:rsidTr="00E80292">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403E0A" w:rsidRPr="00121041" w:rsidRDefault="00403E0A" w:rsidP="008C5662">
            <w:pPr>
              <w:spacing w:line="240" w:lineRule="auto"/>
              <w:ind w:firstLine="0"/>
              <w:jc w:val="center"/>
              <w:rPr>
                <w:rFonts w:eastAsia="Times New Roman"/>
                <w:szCs w:val="28"/>
                <w:lang w:val="ru-RU" w:eastAsia="ru-RU"/>
              </w:rPr>
            </w:pPr>
            <w:r w:rsidRPr="00121041">
              <w:rPr>
                <w:rFonts w:eastAsia="Times New Roman"/>
                <w:szCs w:val="28"/>
                <w:lang w:val="ru-RU" w:eastAsia="ru-RU"/>
              </w:rPr>
              <w:t>3</w:t>
            </w:r>
          </w:p>
        </w:tc>
        <w:tc>
          <w:tcPr>
            <w:tcW w:w="4394"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jc w:val="left"/>
            </w:pPr>
            <w:r w:rsidRPr="00121041">
              <w:t>Підтягування на перекладині, разів</w:t>
            </w:r>
          </w:p>
        </w:tc>
        <w:tc>
          <w:tcPr>
            <w:tcW w:w="2126"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3,40</w:t>
            </w:r>
          </w:p>
        </w:tc>
        <w:tc>
          <w:tcPr>
            <w:tcW w:w="2268"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30,36</w:t>
            </w:r>
          </w:p>
        </w:tc>
      </w:tr>
      <w:tr w:rsidR="00403E0A" w:rsidRPr="00121041" w:rsidTr="00E80292">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403E0A" w:rsidRPr="00121041" w:rsidRDefault="00403E0A" w:rsidP="008C5662">
            <w:pPr>
              <w:spacing w:line="240" w:lineRule="auto"/>
              <w:ind w:firstLine="0"/>
              <w:jc w:val="center"/>
              <w:rPr>
                <w:rFonts w:eastAsia="Times New Roman"/>
                <w:szCs w:val="28"/>
                <w:lang w:val="ru-RU" w:eastAsia="ru-RU"/>
              </w:rPr>
            </w:pPr>
            <w:r w:rsidRPr="00121041">
              <w:rPr>
                <w:rFonts w:eastAsia="Times New Roman"/>
                <w:szCs w:val="28"/>
                <w:lang w:val="ru-RU" w:eastAsia="ru-RU"/>
              </w:rPr>
              <w:t>4</w:t>
            </w:r>
          </w:p>
        </w:tc>
        <w:tc>
          <w:tcPr>
            <w:tcW w:w="4394"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jc w:val="left"/>
            </w:pPr>
            <w:r w:rsidRPr="00121041">
              <w:t>Біг 100 м, с</w:t>
            </w:r>
          </w:p>
        </w:tc>
        <w:tc>
          <w:tcPr>
            <w:tcW w:w="2126"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-0,60</w:t>
            </w:r>
          </w:p>
        </w:tc>
        <w:tc>
          <w:tcPr>
            <w:tcW w:w="2268"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-4,20</w:t>
            </w:r>
          </w:p>
        </w:tc>
      </w:tr>
      <w:tr w:rsidR="00403E0A" w:rsidRPr="00121041" w:rsidTr="00E80292">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403E0A" w:rsidRPr="00121041" w:rsidRDefault="00403E0A" w:rsidP="008C5662">
            <w:pPr>
              <w:spacing w:line="240" w:lineRule="auto"/>
              <w:ind w:firstLine="0"/>
              <w:jc w:val="center"/>
              <w:rPr>
                <w:rFonts w:eastAsia="Times New Roman"/>
                <w:szCs w:val="28"/>
                <w:lang w:val="ru-RU" w:eastAsia="ru-RU"/>
              </w:rPr>
            </w:pPr>
            <w:r w:rsidRPr="00121041">
              <w:rPr>
                <w:rFonts w:eastAsia="Times New Roman"/>
                <w:szCs w:val="28"/>
                <w:lang w:val="ru-RU" w:eastAsia="ru-RU"/>
              </w:rPr>
              <w:t>5</w:t>
            </w:r>
          </w:p>
        </w:tc>
        <w:tc>
          <w:tcPr>
            <w:tcW w:w="4394"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jc w:val="left"/>
            </w:pPr>
            <w:r w:rsidRPr="00121041">
              <w:t>Човниковий біг 4 х 9 м, с</w:t>
            </w:r>
          </w:p>
        </w:tc>
        <w:tc>
          <w:tcPr>
            <w:tcW w:w="2126"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-0,70</w:t>
            </w:r>
          </w:p>
        </w:tc>
        <w:tc>
          <w:tcPr>
            <w:tcW w:w="2268"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-6,86</w:t>
            </w:r>
          </w:p>
        </w:tc>
      </w:tr>
      <w:tr w:rsidR="00403E0A" w:rsidRPr="00121041" w:rsidTr="00E80292">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403E0A" w:rsidRPr="00121041" w:rsidRDefault="00403E0A" w:rsidP="008C5662">
            <w:pPr>
              <w:spacing w:line="240" w:lineRule="auto"/>
              <w:ind w:firstLine="0"/>
              <w:jc w:val="center"/>
              <w:rPr>
                <w:rFonts w:eastAsia="Times New Roman"/>
                <w:szCs w:val="28"/>
                <w:lang w:val="ru-RU" w:eastAsia="ru-RU"/>
              </w:rPr>
            </w:pPr>
            <w:r w:rsidRPr="00121041">
              <w:rPr>
                <w:rFonts w:eastAsia="Times New Roman"/>
                <w:szCs w:val="28"/>
                <w:lang w:val="ru-RU" w:eastAsia="ru-RU"/>
              </w:rPr>
              <w:t>6</w:t>
            </w:r>
          </w:p>
        </w:tc>
        <w:tc>
          <w:tcPr>
            <w:tcW w:w="4394"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jc w:val="left"/>
            </w:pPr>
            <w:r w:rsidRPr="00121041">
              <w:t>Нахил уперед із положення сидячи, см</w:t>
            </w:r>
          </w:p>
        </w:tc>
        <w:tc>
          <w:tcPr>
            <w:tcW w:w="2126"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2,10</w:t>
            </w:r>
          </w:p>
        </w:tc>
        <w:tc>
          <w:tcPr>
            <w:tcW w:w="2268" w:type="dxa"/>
            <w:tcBorders>
              <w:top w:val="nil"/>
              <w:left w:val="nil"/>
              <w:bottom w:val="single" w:sz="4" w:space="0" w:color="auto"/>
              <w:right w:val="single" w:sz="4" w:space="0" w:color="auto"/>
            </w:tcBorders>
            <w:shd w:val="clear" w:color="auto" w:fill="auto"/>
            <w:vAlign w:val="center"/>
            <w:hideMark/>
          </w:tcPr>
          <w:p w:rsidR="00403E0A" w:rsidRPr="00121041" w:rsidRDefault="00403E0A" w:rsidP="008C5662">
            <w:pPr>
              <w:pStyle w:val="a9"/>
            </w:pPr>
            <w:r w:rsidRPr="00121041">
              <w:t>31,82</w:t>
            </w:r>
          </w:p>
        </w:tc>
      </w:tr>
    </w:tbl>
    <w:p w:rsidR="006C1315" w:rsidRPr="00121041" w:rsidRDefault="006C1315" w:rsidP="008C5662"/>
    <w:p w:rsidR="00CD5B5D" w:rsidRPr="00121041" w:rsidRDefault="00CD5B5D" w:rsidP="008C5662">
      <w:r w:rsidRPr="00121041">
        <w:t xml:space="preserve">Відносний приріст показників тесту </w:t>
      </w:r>
      <w:r w:rsidR="005242A7" w:rsidRPr="00121041">
        <w:t>«Б</w:t>
      </w:r>
      <w:r w:rsidR="00DC5AC6" w:rsidRPr="00121041">
        <w:t>іг 100 м, с</w:t>
      </w:r>
      <w:r w:rsidR="00B37199" w:rsidRPr="00121041">
        <w:t xml:space="preserve">» </w:t>
      </w:r>
      <w:r w:rsidR="00DC5AC6" w:rsidRPr="00121041">
        <w:t xml:space="preserve"> у дівчат експериментальної групи був дещо кращим ніж у юнаків експериментальної групи і складав (-5,52)% і (-4,20)% відповідно.</w:t>
      </w:r>
      <w:r w:rsidR="001E33B1" w:rsidRPr="00121041">
        <w:t xml:space="preserve"> </w:t>
      </w:r>
    </w:p>
    <w:p w:rsidR="001E33B1" w:rsidRPr="00121041" w:rsidRDefault="001E33B1" w:rsidP="008C5662">
      <w:r w:rsidRPr="00121041">
        <w:t xml:space="preserve">Показники тесту </w:t>
      </w:r>
      <w:r w:rsidR="005242A7" w:rsidRPr="00121041">
        <w:t>«Ч</w:t>
      </w:r>
      <w:r w:rsidRPr="00121041">
        <w:t>овниковий біг 4 х 9 м, с</w:t>
      </w:r>
      <w:r w:rsidR="00B37199" w:rsidRPr="00121041">
        <w:t xml:space="preserve">» </w:t>
      </w:r>
      <w:r w:rsidRPr="00121041">
        <w:t xml:space="preserve"> мали такий відносний приріст: у юнаків експериментальної групи він складав (-6,86)%, тоді як у дівчат експериментальної групи – (-6,25)%.</w:t>
      </w:r>
    </w:p>
    <w:p w:rsidR="006C1315" w:rsidRPr="00121041" w:rsidRDefault="006C1315" w:rsidP="008C5662">
      <w:pPr>
        <w:pStyle w:val="5"/>
        <w:rPr>
          <w:lang w:val="uk-UA"/>
        </w:rPr>
      </w:pPr>
      <w:r w:rsidRPr="00121041">
        <w:rPr>
          <w:lang w:val="uk-UA"/>
        </w:rPr>
        <w:lastRenderedPageBreak/>
        <w:t>Таблиця 3.4</w:t>
      </w:r>
    </w:p>
    <w:p w:rsidR="006C1315" w:rsidRPr="00121041" w:rsidRDefault="006C1315" w:rsidP="008C5662">
      <w:pPr>
        <w:ind w:firstLine="0"/>
        <w:jc w:val="center"/>
      </w:pPr>
      <w:r w:rsidRPr="00121041">
        <w:rPr>
          <w:lang w:eastAsia="ru-RU"/>
        </w:rPr>
        <w:t xml:space="preserve">Абсолютний та відносний приріст показників фізичної підготовленості дівчат </w:t>
      </w:r>
      <w:r w:rsidRPr="00121041">
        <w:t>експериментальної групи</w:t>
      </w:r>
      <w:r w:rsidRPr="00121041">
        <w:rPr>
          <w:lang w:eastAsia="ru-RU"/>
        </w:rPr>
        <w:t xml:space="preserve"> до туристсько-спортивної діяльності</w:t>
      </w:r>
    </w:p>
    <w:tbl>
      <w:tblPr>
        <w:tblW w:w="9227" w:type="dxa"/>
        <w:tblInd w:w="95" w:type="dxa"/>
        <w:tblLayout w:type="fixed"/>
        <w:tblLook w:val="04A0"/>
      </w:tblPr>
      <w:tblGrid>
        <w:gridCol w:w="439"/>
        <w:gridCol w:w="4394"/>
        <w:gridCol w:w="2126"/>
        <w:gridCol w:w="2268"/>
      </w:tblGrid>
      <w:tr w:rsidR="006C1315" w:rsidRPr="00121041" w:rsidTr="00DC5AC6">
        <w:trPr>
          <w:trHeight w:val="96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15" w:rsidRPr="00121041" w:rsidRDefault="006C1315" w:rsidP="008C5662">
            <w:pPr>
              <w:jc w:val="center"/>
              <w:rPr>
                <w:rFonts w:eastAsia="Times New Roman"/>
                <w:bCs/>
                <w:szCs w:val="28"/>
                <w:lang w:eastAsia="ru-RU"/>
              </w:rPr>
            </w:pPr>
            <w:r w:rsidRPr="00121041">
              <w:rPr>
                <w:rFonts w:eastAsia="Times New Roman"/>
                <w:bCs/>
                <w:szCs w:val="28"/>
                <w:lang w:eastAsia="ru-RU"/>
              </w:rPr>
              <w:t>№№</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C1315" w:rsidRPr="00121041" w:rsidRDefault="006C1315" w:rsidP="008C5662">
            <w:pPr>
              <w:jc w:val="center"/>
              <w:rPr>
                <w:rFonts w:eastAsia="Times New Roman"/>
                <w:bCs/>
                <w:szCs w:val="28"/>
                <w:lang w:val="ru-RU" w:eastAsia="ru-RU"/>
              </w:rPr>
            </w:pPr>
            <w:r w:rsidRPr="00121041">
              <w:rPr>
                <w:rFonts w:eastAsia="Times New Roman"/>
                <w:bCs/>
                <w:szCs w:val="28"/>
                <w:lang w:eastAsia="ru-RU"/>
              </w:rPr>
              <w:t>Пока</w:t>
            </w:r>
            <w:r w:rsidRPr="00121041">
              <w:rPr>
                <w:rFonts w:eastAsia="Times New Roman"/>
                <w:bCs/>
                <w:szCs w:val="28"/>
                <w:lang w:val="ru-RU" w:eastAsia="ru-RU"/>
              </w:rPr>
              <w:t>зники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1315" w:rsidRPr="00121041" w:rsidRDefault="006C1315" w:rsidP="008C5662">
            <w:pPr>
              <w:ind w:firstLine="0"/>
              <w:jc w:val="center"/>
              <w:rPr>
                <w:rFonts w:eastAsia="Times New Roman"/>
                <w:szCs w:val="28"/>
                <w:lang w:val="ru-RU" w:eastAsia="ru-RU"/>
              </w:rPr>
            </w:pPr>
            <w:r w:rsidRPr="00121041">
              <w:rPr>
                <w:rFonts w:eastAsia="Times New Roman"/>
                <w:szCs w:val="28"/>
                <w:lang w:val="ru-RU" w:eastAsia="ru-RU"/>
              </w:rPr>
              <w:t>Абсолютний прирі</w:t>
            </w:r>
            <w:proofErr w:type="gramStart"/>
            <w:r w:rsidRPr="00121041">
              <w:rPr>
                <w:rFonts w:eastAsia="Times New Roman"/>
                <w:szCs w:val="28"/>
                <w:lang w:val="ru-RU" w:eastAsia="ru-RU"/>
              </w:rPr>
              <w:t>ст</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tcPr>
          <w:p w:rsidR="006C1315" w:rsidRPr="00121041" w:rsidRDefault="006C1315" w:rsidP="008C5662">
            <w:pPr>
              <w:ind w:firstLine="0"/>
              <w:jc w:val="center"/>
              <w:rPr>
                <w:rFonts w:eastAsia="Times New Roman"/>
                <w:szCs w:val="28"/>
                <w:lang w:val="ru-RU" w:eastAsia="ru-RU"/>
              </w:rPr>
            </w:pPr>
            <w:r w:rsidRPr="00121041">
              <w:rPr>
                <w:rFonts w:eastAsia="Times New Roman"/>
                <w:szCs w:val="28"/>
                <w:lang w:val="ru-RU" w:eastAsia="ru-RU"/>
              </w:rPr>
              <w:t>Відносний прирі</w:t>
            </w:r>
            <w:proofErr w:type="gramStart"/>
            <w:r w:rsidRPr="00121041">
              <w:rPr>
                <w:rFonts w:eastAsia="Times New Roman"/>
                <w:szCs w:val="28"/>
                <w:lang w:val="ru-RU" w:eastAsia="ru-RU"/>
              </w:rPr>
              <w:t>ст</w:t>
            </w:r>
            <w:proofErr w:type="gramEnd"/>
            <w:r w:rsidR="008C4690" w:rsidRPr="00121041">
              <w:rPr>
                <w:rFonts w:eastAsia="Times New Roman"/>
                <w:szCs w:val="28"/>
                <w:lang w:val="ru-RU" w:eastAsia="ru-RU"/>
              </w:rPr>
              <w:t>, %</w:t>
            </w:r>
          </w:p>
        </w:tc>
      </w:tr>
      <w:tr w:rsidR="008C4690" w:rsidRPr="00121041" w:rsidTr="00DC5AC6">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8C4690" w:rsidRPr="00121041" w:rsidRDefault="008C4690" w:rsidP="008C5662">
            <w:pPr>
              <w:ind w:firstLine="0"/>
              <w:jc w:val="center"/>
              <w:rPr>
                <w:rFonts w:eastAsia="Times New Roman"/>
                <w:szCs w:val="28"/>
                <w:lang w:val="ru-RU" w:eastAsia="ru-RU"/>
              </w:rPr>
            </w:pPr>
            <w:r w:rsidRPr="00121041">
              <w:rPr>
                <w:rFonts w:eastAsia="Times New Roman"/>
                <w:szCs w:val="28"/>
                <w:lang w:val="ru-RU"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ind w:firstLine="0"/>
              <w:jc w:val="left"/>
            </w:pPr>
            <w:r w:rsidRPr="00121041">
              <w:rPr>
                <w:szCs w:val="28"/>
              </w:rPr>
              <w:t xml:space="preserve">Рівномірний біг 2000 м, </w:t>
            </w:r>
            <w:r w:rsidR="008D2078" w:rsidRPr="00121041">
              <w:rPr>
                <w:szCs w:val="28"/>
              </w:rPr>
              <w:t>хв.</w:t>
            </w:r>
          </w:p>
        </w:tc>
        <w:tc>
          <w:tcPr>
            <w:tcW w:w="2126"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-0,70</w:t>
            </w:r>
          </w:p>
        </w:tc>
        <w:tc>
          <w:tcPr>
            <w:tcW w:w="2268"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-5,93</w:t>
            </w:r>
          </w:p>
        </w:tc>
      </w:tr>
      <w:tr w:rsidR="008C4690" w:rsidRPr="00121041" w:rsidTr="00DC5AC6">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8C4690" w:rsidRPr="00121041" w:rsidRDefault="008C4690" w:rsidP="008C5662">
            <w:pPr>
              <w:ind w:firstLine="0"/>
              <w:jc w:val="center"/>
              <w:rPr>
                <w:rFonts w:eastAsia="Times New Roman"/>
                <w:szCs w:val="28"/>
                <w:lang w:val="ru-RU" w:eastAsia="ru-RU"/>
              </w:rPr>
            </w:pPr>
            <w:r w:rsidRPr="00121041">
              <w:rPr>
                <w:rFonts w:eastAsia="Times New Roman"/>
                <w:szCs w:val="28"/>
                <w:lang w:val="ru-RU"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ind w:firstLine="0"/>
              <w:jc w:val="left"/>
            </w:pPr>
            <w:r w:rsidRPr="00121041">
              <w:t>Стрибок у довжину з місця, см</w:t>
            </w:r>
          </w:p>
        </w:tc>
        <w:tc>
          <w:tcPr>
            <w:tcW w:w="2126"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18,60</w:t>
            </w:r>
          </w:p>
        </w:tc>
        <w:tc>
          <w:tcPr>
            <w:tcW w:w="2268"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10,13</w:t>
            </w:r>
          </w:p>
        </w:tc>
      </w:tr>
      <w:tr w:rsidR="008C4690" w:rsidRPr="00121041" w:rsidTr="00DC5AC6">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8C4690" w:rsidRPr="00121041" w:rsidRDefault="008C4690" w:rsidP="008C5662">
            <w:pPr>
              <w:ind w:firstLine="0"/>
              <w:jc w:val="center"/>
              <w:rPr>
                <w:rFonts w:eastAsia="Times New Roman"/>
                <w:szCs w:val="28"/>
                <w:lang w:val="ru-RU" w:eastAsia="ru-RU"/>
              </w:rPr>
            </w:pPr>
            <w:r w:rsidRPr="00121041">
              <w:rPr>
                <w:rFonts w:eastAsia="Times New Roman"/>
                <w:szCs w:val="28"/>
                <w:lang w:val="ru-RU" w:eastAsia="ru-RU"/>
              </w:rPr>
              <w:t>3</w:t>
            </w:r>
          </w:p>
        </w:tc>
        <w:tc>
          <w:tcPr>
            <w:tcW w:w="4394"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ind w:firstLine="0"/>
              <w:jc w:val="left"/>
            </w:pPr>
            <w:r w:rsidRPr="00121041">
              <w:t>Згинання і розгинання рук в упорі лежачи, разів</w:t>
            </w:r>
          </w:p>
        </w:tc>
        <w:tc>
          <w:tcPr>
            <w:tcW w:w="2126"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5,00</w:t>
            </w:r>
          </w:p>
        </w:tc>
        <w:tc>
          <w:tcPr>
            <w:tcW w:w="2268"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28,57</w:t>
            </w:r>
          </w:p>
        </w:tc>
      </w:tr>
      <w:tr w:rsidR="008C4690" w:rsidRPr="00121041" w:rsidTr="00DC5AC6">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8C4690" w:rsidRPr="00121041" w:rsidRDefault="008C4690" w:rsidP="008C5662">
            <w:pPr>
              <w:ind w:firstLine="0"/>
              <w:jc w:val="center"/>
              <w:rPr>
                <w:rFonts w:eastAsia="Times New Roman"/>
                <w:szCs w:val="28"/>
                <w:lang w:val="ru-RU" w:eastAsia="ru-RU"/>
              </w:rPr>
            </w:pPr>
            <w:r w:rsidRPr="00121041">
              <w:rPr>
                <w:rFonts w:eastAsia="Times New Roman"/>
                <w:szCs w:val="28"/>
                <w:lang w:val="ru-RU" w:eastAsia="ru-RU"/>
              </w:rPr>
              <w:t>4</w:t>
            </w:r>
          </w:p>
        </w:tc>
        <w:tc>
          <w:tcPr>
            <w:tcW w:w="4394"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ind w:firstLine="0"/>
              <w:jc w:val="left"/>
            </w:pPr>
            <w:r w:rsidRPr="00121041">
              <w:t>Біг 100 м, с;</w:t>
            </w:r>
          </w:p>
        </w:tc>
        <w:tc>
          <w:tcPr>
            <w:tcW w:w="2126"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-0,90</w:t>
            </w:r>
          </w:p>
        </w:tc>
        <w:tc>
          <w:tcPr>
            <w:tcW w:w="2268"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-5,52</w:t>
            </w:r>
          </w:p>
        </w:tc>
      </w:tr>
      <w:tr w:rsidR="008C4690" w:rsidRPr="00121041" w:rsidTr="00DC5AC6">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8C4690" w:rsidRPr="00121041" w:rsidRDefault="008C4690" w:rsidP="008C5662">
            <w:pPr>
              <w:ind w:firstLine="0"/>
              <w:jc w:val="center"/>
              <w:rPr>
                <w:rFonts w:eastAsia="Times New Roman"/>
                <w:szCs w:val="28"/>
                <w:lang w:val="ru-RU" w:eastAsia="ru-RU"/>
              </w:rPr>
            </w:pPr>
            <w:r w:rsidRPr="00121041">
              <w:rPr>
                <w:rFonts w:eastAsia="Times New Roman"/>
                <w:szCs w:val="28"/>
                <w:lang w:val="ru-RU" w:eastAsia="ru-RU"/>
              </w:rPr>
              <w:t>5</w:t>
            </w:r>
          </w:p>
        </w:tc>
        <w:tc>
          <w:tcPr>
            <w:tcW w:w="4394"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ind w:firstLine="0"/>
              <w:jc w:val="left"/>
            </w:pPr>
            <w:r w:rsidRPr="00121041">
              <w:t>Човниковий біг 4 х 9 м, с</w:t>
            </w:r>
          </w:p>
        </w:tc>
        <w:tc>
          <w:tcPr>
            <w:tcW w:w="2126"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-0,70</w:t>
            </w:r>
          </w:p>
        </w:tc>
        <w:tc>
          <w:tcPr>
            <w:tcW w:w="2268"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-6,25</w:t>
            </w:r>
          </w:p>
        </w:tc>
      </w:tr>
      <w:tr w:rsidR="008C4690" w:rsidRPr="00121041" w:rsidTr="00DC5AC6">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8C4690" w:rsidRPr="00121041" w:rsidRDefault="008C4690" w:rsidP="008C5662">
            <w:pPr>
              <w:ind w:firstLine="0"/>
              <w:jc w:val="center"/>
              <w:rPr>
                <w:rFonts w:eastAsia="Times New Roman"/>
                <w:szCs w:val="28"/>
                <w:lang w:val="ru-RU" w:eastAsia="ru-RU"/>
              </w:rPr>
            </w:pPr>
            <w:r w:rsidRPr="00121041">
              <w:rPr>
                <w:rFonts w:eastAsia="Times New Roman"/>
                <w:szCs w:val="28"/>
                <w:lang w:val="ru-RU" w:eastAsia="ru-RU"/>
              </w:rPr>
              <w:t>6</w:t>
            </w:r>
          </w:p>
        </w:tc>
        <w:tc>
          <w:tcPr>
            <w:tcW w:w="4394"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ind w:firstLine="0"/>
              <w:jc w:val="left"/>
            </w:pPr>
            <w:r w:rsidRPr="00121041">
              <w:t>Нахил уперед із положення сидячи, см</w:t>
            </w:r>
          </w:p>
        </w:tc>
        <w:tc>
          <w:tcPr>
            <w:tcW w:w="2126"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5,20</w:t>
            </w:r>
          </w:p>
        </w:tc>
        <w:tc>
          <w:tcPr>
            <w:tcW w:w="2268" w:type="dxa"/>
            <w:tcBorders>
              <w:top w:val="nil"/>
              <w:left w:val="nil"/>
              <w:bottom w:val="single" w:sz="4" w:space="0" w:color="auto"/>
              <w:right w:val="single" w:sz="4" w:space="0" w:color="auto"/>
            </w:tcBorders>
            <w:shd w:val="clear" w:color="auto" w:fill="auto"/>
            <w:vAlign w:val="center"/>
            <w:hideMark/>
          </w:tcPr>
          <w:p w:rsidR="008C4690" w:rsidRPr="00121041" w:rsidRDefault="008C4690" w:rsidP="008C5662">
            <w:pPr>
              <w:pStyle w:val="a9"/>
            </w:pPr>
            <w:r w:rsidRPr="00121041">
              <w:t>34,21</w:t>
            </w:r>
          </w:p>
        </w:tc>
      </w:tr>
    </w:tbl>
    <w:p w:rsidR="00DC5AC6" w:rsidRPr="00121041" w:rsidRDefault="00DC5AC6" w:rsidP="008C5662"/>
    <w:p w:rsidR="001E33B1" w:rsidRPr="00121041" w:rsidRDefault="00577FC1" w:rsidP="008C5662">
      <w:r w:rsidRPr="00121041">
        <w:t xml:space="preserve">Відносний приріст показників тесту </w:t>
      </w:r>
      <w:r w:rsidR="0051521C" w:rsidRPr="00121041">
        <w:t>«Н</w:t>
      </w:r>
      <w:r w:rsidRPr="00121041">
        <w:t>ахил уперед із положення сидячи, см</w:t>
      </w:r>
      <w:r w:rsidR="00B37199" w:rsidRPr="00121041">
        <w:t xml:space="preserve">» </w:t>
      </w:r>
      <w:r w:rsidRPr="00121041">
        <w:t xml:space="preserve"> у дівчат експериментальної групи був дещо більшим ніж у юнаків і складав 34,21%, тоді як зазначений показник у юнаків дорівнював 31,82%.</w:t>
      </w:r>
    </w:p>
    <w:p w:rsidR="00DC5AC6" w:rsidRPr="00121041" w:rsidRDefault="00577FC1" w:rsidP="008C5662">
      <w:r w:rsidRPr="00121041">
        <w:t>Отже, виявлена динаміка показників фізичної підготовленості у студентів експериментальної групи дозволила з’ясувати, що</w:t>
      </w:r>
      <w:r w:rsidR="001E7480" w:rsidRPr="00121041">
        <w:t xml:space="preserve"> і</w:t>
      </w:r>
      <w:r w:rsidRPr="00121041">
        <w:t xml:space="preserve"> в юнаків</w:t>
      </w:r>
      <w:r w:rsidR="001E7480" w:rsidRPr="00121041">
        <w:t>, і у дівчат</w:t>
      </w:r>
      <w:r w:rsidRPr="00121041">
        <w:t xml:space="preserve"> експериментальної групи</w:t>
      </w:r>
      <w:r w:rsidR="00745C07" w:rsidRPr="00121041">
        <w:t xml:space="preserve"> </w:t>
      </w:r>
      <w:r w:rsidR="001E7480" w:rsidRPr="00121041">
        <w:t xml:space="preserve">найбільший відносний приріст спостерігався у тестах </w:t>
      </w:r>
      <w:r w:rsidR="0051521C" w:rsidRPr="00121041">
        <w:t>«Н</w:t>
      </w:r>
      <w:r w:rsidR="001E7480" w:rsidRPr="00121041">
        <w:t>ахил уперед із положення сидячи, см</w:t>
      </w:r>
      <w:r w:rsidR="00B37199" w:rsidRPr="00121041">
        <w:t xml:space="preserve">» </w:t>
      </w:r>
      <w:r w:rsidR="001E7480" w:rsidRPr="00121041">
        <w:t xml:space="preserve"> і </w:t>
      </w:r>
      <w:r w:rsidR="004B3156" w:rsidRPr="00121041">
        <w:t>«П</w:t>
      </w:r>
      <w:r w:rsidR="001E7480" w:rsidRPr="00121041">
        <w:t>ідтягування на перекладині, разів</w:t>
      </w:r>
      <w:r w:rsidR="00B37199" w:rsidRPr="00121041">
        <w:t xml:space="preserve">» </w:t>
      </w:r>
      <w:r w:rsidR="001E7480" w:rsidRPr="00121041">
        <w:t xml:space="preserve"> у хлопців, та </w:t>
      </w:r>
      <w:r w:rsidR="0051521C" w:rsidRPr="00121041">
        <w:t>«З</w:t>
      </w:r>
      <w:r w:rsidR="001E7480" w:rsidRPr="00121041">
        <w:t>гинання і розгинання рук в упорі лежачи, разів</w:t>
      </w:r>
      <w:r w:rsidR="00B37199" w:rsidRPr="00121041">
        <w:t xml:space="preserve">» </w:t>
      </w:r>
      <w:r w:rsidR="001E7480" w:rsidRPr="00121041">
        <w:t xml:space="preserve"> у дівчат.</w:t>
      </w:r>
      <w:r w:rsidR="00392C43" w:rsidRPr="00121041">
        <w:t xml:space="preserve"> Найменший відносний приріст в юнаків зафіксовано у тестах </w:t>
      </w:r>
      <w:r w:rsidR="005242A7" w:rsidRPr="00121041">
        <w:t>«Б</w:t>
      </w:r>
      <w:r w:rsidR="00392C43" w:rsidRPr="00121041">
        <w:t>іг 100 м, с</w:t>
      </w:r>
      <w:r w:rsidR="00B37199" w:rsidRPr="00121041">
        <w:t xml:space="preserve">» </w:t>
      </w:r>
      <w:r w:rsidR="00392C43" w:rsidRPr="00121041">
        <w:t xml:space="preserve"> та </w:t>
      </w:r>
      <w:r w:rsidR="005242A7" w:rsidRPr="00121041">
        <w:t>«Ч</w:t>
      </w:r>
      <w:r w:rsidR="00392C43" w:rsidRPr="00121041">
        <w:t>овниковий біг 4 х 9 м, с</w:t>
      </w:r>
      <w:r w:rsidR="00B37199" w:rsidRPr="00121041">
        <w:t xml:space="preserve">» </w:t>
      </w:r>
      <w:r w:rsidR="00392C43" w:rsidRPr="00121041">
        <w:t xml:space="preserve">, тоді як у дівчат </w:t>
      </w:r>
      <w:r w:rsidR="008F482D" w:rsidRPr="00121041">
        <w:t xml:space="preserve">найменший відносний приріст спостерігався у тестах </w:t>
      </w:r>
      <w:r w:rsidR="005242A7" w:rsidRPr="00121041">
        <w:t>«Б</w:t>
      </w:r>
      <w:r w:rsidR="008F482D" w:rsidRPr="00121041">
        <w:t>іг 100 м, с</w:t>
      </w:r>
      <w:r w:rsidR="00B37199" w:rsidRPr="00121041">
        <w:t xml:space="preserve">» </w:t>
      </w:r>
      <w:r w:rsidR="008F482D" w:rsidRPr="00121041">
        <w:t xml:space="preserve"> і </w:t>
      </w:r>
      <w:r w:rsidR="005242A7" w:rsidRPr="00121041">
        <w:t>«Р</w:t>
      </w:r>
      <w:r w:rsidR="008F482D" w:rsidRPr="00121041">
        <w:rPr>
          <w:szCs w:val="28"/>
        </w:rPr>
        <w:t>івномірний біг 2000 м, хв.</w:t>
      </w:r>
      <w:r w:rsidR="00B37199" w:rsidRPr="00121041">
        <w:rPr>
          <w:szCs w:val="28"/>
        </w:rPr>
        <w:t xml:space="preserve">» </w:t>
      </w:r>
      <w:r w:rsidR="008F482D" w:rsidRPr="00121041">
        <w:rPr>
          <w:szCs w:val="28"/>
        </w:rPr>
        <w:t xml:space="preserve"> (рис. 3.1).</w:t>
      </w:r>
      <w:r w:rsidR="00DC5AC6" w:rsidRPr="00121041">
        <w:br w:type="page"/>
      </w:r>
    </w:p>
    <w:p w:rsidR="006C1315" w:rsidRPr="00121041" w:rsidRDefault="006C1315" w:rsidP="008C5662">
      <w:pPr>
        <w:ind w:firstLine="0"/>
      </w:pPr>
      <w:r w:rsidRPr="00121041">
        <w:rPr>
          <w:noProof/>
          <w:lang w:val="ru-RU" w:eastAsia="ru-RU"/>
        </w:rPr>
        <w:lastRenderedPageBreak/>
        <w:drawing>
          <wp:inline distT="0" distB="0" distL="0" distR="0">
            <wp:extent cx="6185807" cy="4367893"/>
            <wp:effectExtent l="19050" t="0" r="5443"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1315" w:rsidRPr="00121041" w:rsidRDefault="006C1315" w:rsidP="008C5662">
      <w:pPr>
        <w:pStyle w:val="4"/>
        <w:ind w:left="2127" w:hanging="1418"/>
      </w:pPr>
      <w:r w:rsidRPr="00121041">
        <w:t>Рис. 3.1 Відносний прирі</w:t>
      </w:r>
      <w:proofErr w:type="gramStart"/>
      <w:r w:rsidRPr="00121041">
        <w:t>ст</w:t>
      </w:r>
      <w:proofErr w:type="gramEnd"/>
      <w:r w:rsidRPr="00121041">
        <w:t xml:space="preserve"> показників фізичної підготовленості студентів експериментальної групи </w:t>
      </w:r>
    </w:p>
    <w:p w:rsidR="006C1315" w:rsidRPr="00121041" w:rsidRDefault="006C1315" w:rsidP="008C5662">
      <w:pPr>
        <w:ind w:firstLine="0"/>
      </w:pPr>
    </w:p>
    <w:p w:rsidR="001C22B7" w:rsidRPr="00121041" w:rsidRDefault="00135B99" w:rsidP="008C5662">
      <w:r w:rsidRPr="00121041">
        <w:t xml:space="preserve">На початку дослідження нами було визначено показники </w:t>
      </w:r>
      <w:r w:rsidRPr="00121041">
        <w:rPr>
          <w:lang w:eastAsia="ru-RU"/>
        </w:rPr>
        <w:t xml:space="preserve">спеціальної фізичної підготовленості студетів </w:t>
      </w:r>
      <w:r w:rsidRPr="00121041">
        <w:t xml:space="preserve">експериментальної групи і з’ясовно, що в юнаків середні показники тесту </w:t>
      </w:r>
      <w:r w:rsidR="004B3156" w:rsidRPr="00121041">
        <w:t>«П</w:t>
      </w:r>
      <w:r w:rsidRPr="00121041">
        <w:rPr>
          <w:rFonts w:eastAsia="Times New Roman"/>
          <w:szCs w:val="28"/>
          <w:lang w:val="ru-RU" w:eastAsia="ru-RU"/>
        </w:rPr>
        <w:t>олоса перешкод, (хв, с)</w:t>
      </w:r>
      <w:r w:rsidR="00B37199" w:rsidRPr="00121041">
        <w:rPr>
          <w:rFonts w:eastAsia="Times New Roman"/>
          <w:szCs w:val="28"/>
          <w:lang w:val="ru-RU" w:eastAsia="ru-RU"/>
        </w:rPr>
        <w:t xml:space="preserve">» </w:t>
      </w:r>
      <w:r w:rsidRPr="00121041">
        <w:rPr>
          <w:rFonts w:eastAsia="Times New Roman"/>
          <w:szCs w:val="28"/>
          <w:lang w:val="ru-RU" w:eastAsia="ru-RU"/>
        </w:rPr>
        <w:t xml:space="preserve"> складали </w:t>
      </w:r>
      <w:r w:rsidRPr="00121041">
        <w:t>05:21±00:06 (табл. 3.5), тоді як у дівчат зазначений показник був дещо гіршим і дорівнював 06:17±00:05 (табл. 3.6)</w:t>
      </w:r>
      <w:r w:rsidR="001C22B7" w:rsidRPr="00121041">
        <w:t xml:space="preserve">. </w:t>
      </w:r>
    </w:p>
    <w:p w:rsidR="008271C8" w:rsidRPr="00121041" w:rsidRDefault="001C22B7" w:rsidP="008C5662">
      <w:r w:rsidRPr="00121041">
        <w:t xml:space="preserve">Середні показники тесту </w:t>
      </w:r>
      <w:r w:rsidR="004B3156" w:rsidRPr="00121041">
        <w:t>«П</w:t>
      </w:r>
      <w:r w:rsidRPr="00121041">
        <w:rPr>
          <w:rFonts w:eastAsia="Times New Roman"/>
        </w:rPr>
        <w:t>одолання вертикального скельного рельєфу</w:t>
      </w:r>
      <w:r w:rsidRPr="00121041">
        <w:rPr>
          <w:rFonts w:eastAsia="Times New Roman"/>
          <w:szCs w:val="28"/>
          <w:lang w:val="ru-RU" w:eastAsia="ru-RU"/>
        </w:rPr>
        <w:t>, (хв, с)</w:t>
      </w:r>
      <w:r w:rsidR="00B37199" w:rsidRPr="00121041">
        <w:rPr>
          <w:rFonts w:eastAsia="Times New Roman"/>
          <w:szCs w:val="28"/>
          <w:lang w:val="ru-RU" w:eastAsia="ru-RU"/>
        </w:rPr>
        <w:t xml:space="preserve">» </w:t>
      </w:r>
      <w:r w:rsidRPr="00121041">
        <w:rPr>
          <w:rFonts w:eastAsia="Times New Roman"/>
          <w:szCs w:val="28"/>
          <w:lang w:val="ru-RU" w:eastAsia="ru-RU"/>
        </w:rPr>
        <w:t xml:space="preserve"> на початку дослідження в юнаків складали </w:t>
      </w:r>
      <w:r w:rsidRPr="00121041">
        <w:t>02:14±00:05 </w:t>
      </w:r>
      <w:r w:rsidRPr="00121041">
        <w:rPr>
          <w:rFonts w:eastAsia="Times New Roman"/>
          <w:szCs w:val="28"/>
          <w:lang w:val="ru-RU" w:eastAsia="ru-RU"/>
        </w:rPr>
        <w:t>(хв, с)</w:t>
      </w:r>
      <w:r w:rsidRPr="00121041">
        <w:t xml:space="preserve"> і були дещо кращими, ніж показники дівчат експериментальної групи, які дорівнювали 03:24±00:05</w:t>
      </w:r>
      <w:r w:rsidR="00AD5543" w:rsidRPr="00121041">
        <w:t>.</w:t>
      </w:r>
    </w:p>
    <w:p w:rsidR="00AD5543" w:rsidRPr="00121041" w:rsidRDefault="00AD5543" w:rsidP="008C5662">
      <w:r w:rsidRPr="00121041">
        <w:t>Дослідження динаміки показників спеціальної фізичної підготовленості студентів експериментальної групи дозволив виявити абсолютний і визначити відносний приріст показників.</w:t>
      </w:r>
    </w:p>
    <w:p w:rsidR="006E1AF1" w:rsidRPr="00121041" w:rsidRDefault="00EE2F5F" w:rsidP="008C5662">
      <w:pPr>
        <w:pStyle w:val="5"/>
        <w:rPr>
          <w:lang w:val="uk-UA"/>
        </w:rPr>
      </w:pPr>
      <w:r w:rsidRPr="00121041">
        <w:rPr>
          <w:lang w:val="uk-UA"/>
        </w:rPr>
        <w:lastRenderedPageBreak/>
        <w:t>Таблиця 3.</w:t>
      </w:r>
      <w:r w:rsidR="006C1315" w:rsidRPr="00121041">
        <w:rPr>
          <w:lang w:val="uk-UA"/>
        </w:rPr>
        <w:t>5</w:t>
      </w:r>
    </w:p>
    <w:p w:rsidR="006E1AF1" w:rsidRPr="00121041" w:rsidRDefault="004100D1" w:rsidP="008C5662">
      <w:pPr>
        <w:ind w:firstLine="0"/>
        <w:jc w:val="center"/>
        <w:rPr>
          <w:lang w:eastAsia="ru-RU"/>
        </w:rPr>
      </w:pPr>
      <w:r w:rsidRPr="00121041">
        <w:rPr>
          <w:lang w:eastAsia="ru-RU"/>
        </w:rPr>
        <w:t>Динаміка показників</w:t>
      </w:r>
      <w:r w:rsidR="006E1AF1" w:rsidRPr="00121041">
        <w:rPr>
          <w:lang w:eastAsia="ru-RU"/>
        </w:rPr>
        <w:t xml:space="preserve"> спеціальної фізичної підготовленості </w:t>
      </w:r>
      <w:r w:rsidR="0007758C" w:rsidRPr="00121041">
        <w:rPr>
          <w:lang w:eastAsia="ru-RU"/>
        </w:rPr>
        <w:t>юнаків</w:t>
      </w:r>
      <w:r w:rsidR="006E1AF1" w:rsidRPr="00121041">
        <w:rPr>
          <w:lang w:eastAsia="ru-RU"/>
        </w:rPr>
        <w:t xml:space="preserve"> </w:t>
      </w:r>
      <w:r w:rsidR="002F1770" w:rsidRPr="00121041">
        <w:t>експериментальної групи</w:t>
      </w:r>
      <w:r w:rsidR="002F1770" w:rsidRPr="00121041">
        <w:rPr>
          <w:lang w:eastAsia="ru-RU"/>
        </w:rPr>
        <w:t xml:space="preserve"> </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977"/>
        <w:gridCol w:w="1276"/>
        <w:gridCol w:w="1134"/>
        <w:gridCol w:w="992"/>
        <w:gridCol w:w="1134"/>
        <w:gridCol w:w="1418"/>
      </w:tblGrid>
      <w:tr w:rsidR="002C6F49" w:rsidRPr="00121041" w:rsidTr="009437AC">
        <w:trPr>
          <w:trHeight w:val="576"/>
        </w:trPr>
        <w:tc>
          <w:tcPr>
            <w:tcW w:w="580" w:type="dxa"/>
            <w:vMerge w:val="restart"/>
            <w:shd w:val="clear" w:color="auto" w:fill="auto"/>
            <w:vAlign w:val="center"/>
            <w:hideMark/>
          </w:tcPr>
          <w:p w:rsidR="002C6F49" w:rsidRPr="00121041" w:rsidRDefault="002C6F49" w:rsidP="008C5662">
            <w:pPr>
              <w:ind w:firstLine="0"/>
              <w:jc w:val="center"/>
            </w:pPr>
            <w:r w:rsidRPr="00121041">
              <w:t>№</w:t>
            </w:r>
          </w:p>
        </w:tc>
        <w:tc>
          <w:tcPr>
            <w:tcW w:w="2977" w:type="dxa"/>
            <w:vMerge w:val="restart"/>
            <w:shd w:val="clear" w:color="auto" w:fill="auto"/>
            <w:vAlign w:val="center"/>
            <w:hideMark/>
          </w:tcPr>
          <w:p w:rsidR="002C6F49" w:rsidRPr="00121041" w:rsidRDefault="002C6F49" w:rsidP="008C5662">
            <w:pPr>
              <w:jc w:val="center"/>
            </w:pPr>
            <w:r w:rsidRPr="00121041">
              <w:t>Показники</w:t>
            </w:r>
          </w:p>
        </w:tc>
        <w:tc>
          <w:tcPr>
            <w:tcW w:w="2410" w:type="dxa"/>
            <w:gridSpan w:val="2"/>
            <w:shd w:val="clear" w:color="auto" w:fill="auto"/>
            <w:vAlign w:val="center"/>
            <w:hideMark/>
          </w:tcPr>
          <w:p w:rsidR="002C6F49" w:rsidRPr="00121041" w:rsidRDefault="002C6F49" w:rsidP="008C5662">
            <w:pPr>
              <w:ind w:firstLine="0"/>
              <w:jc w:val="center"/>
              <w:rPr>
                <w:rFonts w:eastAsia="Times New Roman"/>
                <w:szCs w:val="28"/>
                <w:lang w:eastAsia="ru-RU"/>
              </w:rPr>
            </w:pPr>
            <w:r w:rsidRPr="00121041">
              <w:rPr>
                <w:rFonts w:eastAsia="Times New Roman"/>
                <w:szCs w:val="28"/>
                <w:lang w:eastAsia="ru-RU"/>
              </w:rPr>
              <w:t>Початок експерименту</w:t>
            </w:r>
          </w:p>
        </w:tc>
        <w:tc>
          <w:tcPr>
            <w:tcW w:w="2126" w:type="dxa"/>
            <w:gridSpan w:val="2"/>
            <w:shd w:val="clear" w:color="auto" w:fill="auto"/>
            <w:vAlign w:val="center"/>
            <w:hideMark/>
          </w:tcPr>
          <w:p w:rsidR="002C6F49" w:rsidRPr="00121041" w:rsidRDefault="002C6F49" w:rsidP="008C5662">
            <w:pPr>
              <w:ind w:firstLine="0"/>
              <w:jc w:val="center"/>
              <w:rPr>
                <w:rFonts w:eastAsia="Times New Roman"/>
                <w:szCs w:val="28"/>
                <w:lang w:eastAsia="ru-RU"/>
              </w:rPr>
            </w:pPr>
            <w:r w:rsidRPr="00121041">
              <w:rPr>
                <w:rFonts w:eastAsia="Times New Roman"/>
                <w:szCs w:val="28"/>
                <w:lang w:eastAsia="ru-RU"/>
              </w:rPr>
              <w:t>Кінець експерименту</w:t>
            </w:r>
          </w:p>
        </w:tc>
        <w:tc>
          <w:tcPr>
            <w:tcW w:w="1418" w:type="dxa"/>
            <w:vMerge w:val="restart"/>
            <w:shd w:val="clear" w:color="auto" w:fill="auto"/>
            <w:vAlign w:val="center"/>
          </w:tcPr>
          <w:p w:rsidR="002C6F49" w:rsidRPr="00121041" w:rsidRDefault="003B1E0B" w:rsidP="008C5662">
            <w:pPr>
              <w:ind w:firstLine="0"/>
              <w:jc w:val="center"/>
            </w:pPr>
            <w:proofErr w:type="gramStart"/>
            <w:r w:rsidRPr="00121041">
              <w:rPr>
                <w:rFonts w:eastAsia="Times New Roman"/>
                <w:szCs w:val="28"/>
                <w:lang w:val="ru-RU" w:eastAsia="ru-RU"/>
              </w:rPr>
              <w:t>t</w:t>
            </w:r>
            <w:proofErr w:type="gramEnd"/>
            <w:r w:rsidRPr="00121041">
              <w:rPr>
                <w:rFonts w:eastAsia="Times New Roman"/>
                <w:szCs w:val="28"/>
                <w:vertAlign w:val="subscript"/>
                <w:lang w:val="ru-RU" w:eastAsia="ru-RU"/>
              </w:rPr>
              <w:t>розр</w:t>
            </w:r>
          </w:p>
        </w:tc>
      </w:tr>
      <w:tr w:rsidR="003B1E0B" w:rsidRPr="00121041" w:rsidTr="009437AC">
        <w:trPr>
          <w:trHeight w:val="104"/>
        </w:trPr>
        <w:tc>
          <w:tcPr>
            <w:tcW w:w="580" w:type="dxa"/>
            <w:vMerge/>
            <w:shd w:val="clear" w:color="auto" w:fill="auto"/>
            <w:vAlign w:val="center"/>
            <w:hideMark/>
          </w:tcPr>
          <w:p w:rsidR="003B1E0B" w:rsidRPr="00121041" w:rsidRDefault="003B1E0B" w:rsidP="008C5662">
            <w:pPr>
              <w:ind w:firstLine="0"/>
              <w:jc w:val="center"/>
            </w:pPr>
          </w:p>
        </w:tc>
        <w:tc>
          <w:tcPr>
            <w:tcW w:w="2977" w:type="dxa"/>
            <w:vMerge/>
            <w:shd w:val="clear" w:color="auto" w:fill="auto"/>
            <w:vAlign w:val="center"/>
            <w:hideMark/>
          </w:tcPr>
          <w:p w:rsidR="003B1E0B" w:rsidRPr="00121041" w:rsidRDefault="003B1E0B" w:rsidP="008C5662">
            <w:pPr>
              <w:jc w:val="center"/>
            </w:pPr>
          </w:p>
        </w:tc>
        <w:tc>
          <w:tcPr>
            <w:tcW w:w="1276" w:type="dxa"/>
            <w:shd w:val="clear" w:color="auto" w:fill="auto"/>
            <w:vAlign w:val="center"/>
            <w:hideMark/>
          </w:tcPr>
          <w:p w:rsidR="003B1E0B" w:rsidRPr="00121041" w:rsidRDefault="003B1E0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134" w:type="dxa"/>
            <w:shd w:val="clear" w:color="auto" w:fill="auto"/>
            <w:vAlign w:val="center"/>
          </w:tcPr>
          <w:p w:rsidR="003B1E0B" w:rsidRPr="00121041" w:rsidRDefault="003B1E0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992" w:type="dxa"/>
            <w:shd w:val="clear" w:color="auto" w:fill="auto"/>
            <w:vAlign w:val="center"/>
            <w:hideMark/>
          </w:tcPr>
          <w:p w:rsidR="003B1E0B" w:rsidRPr="00121041" w:rsidRDefault="003B1E0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134" w:type="dxa"/>
            <w:shd w:val="clear" w:color="auto" w:fill="auto"/>
            <w:vAlign w:val="center"/>
          </w:tcPr>
          <w:p w:rsidR="003B1E0B" w:rsidRPr="00121041" w:rsidRDefault="003B1E0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418" w:type="dxa"/>
            <w:vMerge/>
            <w:shd w:val="clear" w:color="auto" w:fill="auto"/>
          </w:tcPr>
          <w:p w:rsidR="003B1E0B" w:rsidRPr="00121041" w:rsidRDefault="003B1E0B" w:rsidP="008C5662">
            <w:pPr>
              <w:ind w:firstLine="0"/>
              <w:jc w:val="left"/>
            </w:pPr>
          </w:p>
        </w:tc>
      </w:tr>
      <w:tr w:rsidR="009437AC" w:rsidRPr="00121041" w:rsidTr="00AD5543">
        <w:trPr>
          <w:trHeight w:val="696"/>
        </w:trPr>
        <w:tc>
          <w:tcPr>
            <w:tcW w:w="580" w:type="dxa"/>
            <w:shd w:val="clear" w:color="auto" w:fill="auto"/>
            <w:vAlign w:val="center"/>
            <w:hideMark/>
          </w:tcPr>
          <w:p w:rsidR="009437AC" w:rsidRPr="00121041" w:rsidRDefault="009437AC"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1</w:t>
            </w:r>
          </w:p>
        </w:tc>
        <w:tc>
          <w:tcPr>
            <w:tcW w:w="2977" w:type="dxa"/>
            <w:shd w:val="clear" w:color="auto" w:fill="auto"/>
            <w:vAlign w:val="center"/>
            <w:hideMark/>
          </w:tcPr>
          <w:p w:rsidR="009437AC" w:rsidRPr="00121041" w:rsidRDefault="004B3156" w:rsidP="008C5662">
            <w:pPr>
              <w:ind w:firstLine="0"/>
              <w:jc w:val="left"/>
              <w:rPr>
                <w:rFonts w:eastAsia="Times New Roman"/>
                <w:szCs w:val="28"/>
                <w:lang w:val="ru-RU" w:eastAsia="ru-RU"/>
              </w:rPr>
            </w:pPr>
            <w:r w:rsidRPr="00121041">
              <w:rPr>
                <w:rFonts w:eastAsia="Times New Roman"/>
                <w:szCs w:val="28"/>
                <w:lang w:val="ru-RU" w:eastAsia="ru-RU"/>
              </w:rPr>
              <w:t>«П</w:t>
            </w:r>
            <w:r w:rsidR="009437AC" w:rsidRPr="00121041">
              <w:rPr>
                <w:rFonts w:eastAsia="Times New Roman"/>
                <w:szCs w:val="28"/>
                <w:lang w:val="ru-RU" w:eastAsia="ru-RU"/>
              </w:rPr>
              <w:t>олоса перешкод</w:t>
            </w:r>
            <w:r w:rsidR="00B37199" w:rsidRPr="00121041">
              <w:rPr>
                <w:rFonts w:eastAsia="Times New Roman"/>
                <w:szCs w:val="28"/>
                <w:lang w:val="ru-RU" w:eastAsia="ru-RU"/>
              </w:rPr>
              <w:t>»</w:t>
            </w:r>
            <w:proofErr w:type="gramStart"/>
            <w:r w:rsidR="00B37199" w:rsidRPr="00121041">
              <w:rPr>
                <w:rFonts w:eastAsia="Times New Roman"/>
                <w:szCs w:val="28"/>
                <w:lang w:val="ru-RU" w:eastAsia="ru-RU"/>
              </w:rPr>
              <w:t xml:space="preserve"> </w:t>
            </w:r>
            <w:r w:rsidR="009437AC" w:rsidRPr="00121041">
              <w:rPr>
                <w:rFonts w:eastAsia="Times New Roman"/>
                <w:szCs w:val="28"/>
                <w:lang w:val="ru-RU" w:eastAsia="ru-RU"/>
              </w:rPr>
              <w:t>,</w:t>
            </w:r>
            <w:proofErr w:type="gramEnd"/>
            <w:r w:rsidR="009437AC" w:rsidRPr="00121041">
              <w:rPr>
                <w:rFonts w:eastAsia="Times New Roman"/>
                <w:szCs w:val="28"/>
                <w:lang w:val="ru-RU" w:eastAsia="ru-RU"/>
              </w:rPr>
              <w:t xml:space="preserve"> (хв, с)</w:t>
            </w:r>
          </w:p>
        </w:tc>
        <w:tc>
          <w:tcPr>
            <w:tcW w:w="1276" w:type="dxa"/>
            <w:shd w:val="clear" w:color="auto" w:fill="auto"/>
            <w:vAlign w:val="center"/>
            <w:hideMark/>
          </w:tcPr>
          <w:p w:rsidR="009437AC" w:rsidRPr="00121041" w:rsidRDefault="009437AC" w:rsidP="008C5662">
            <w:pPr>
              <w:pStyle w:val="a9"/>
            </w:pPr>
            <w:r w:rsidRPr="00121041">
              <w:t>05:21</w:t>
            </w:r>
          </w:p>
        </w:tc>
        <w:tc>
          <w:tcPr>
            <w:tcW w:w="1134" w:type="dxa"/>
            <w:shd w:val="clear" w:color="auto" w:fill="auto"/>
            <w:vAlign w:val="center"/>
          </w:tcPr>
          <w:p w:rsidR="009437AC" w:rsidRPr="00121041" w:rsidRDefault="009437AC" w:rsidP="008C5662">
            <w:pPr>
              <w:pStyle w:val="a9"/>
            </w:pPr>
            <w:r w:rsidRPr="00121041">
              <w:t>00:06</w:t>
            </w:r>
          </w:p>
        </w:tc>
        <w:tc>
          <w:tcPr>
            <w:tcW w:w="992" w:type="dxa"/>
            <w:shd w:val="clear" w:color="auto" w:fill="auto"/>
            <w:vAlign w:val="center"/>
            <w:hideMark/>
          </w:tcPr>
          <w:p w:rsidR="009437AC" w:rsidRPr="00121041" w:rsidRDefault="009437AC" w:rsidP="008C5662">
            <w:pPr>
              <w:pStyle w:val="a9"/>
            </w:pPr>
            <w:r w:rsidRPr="00121041">
              <w:t>03:44</w:t>
            </w:r>
          </w:p>
        </w:tc>
        <w:tc>
          <w:tcPr>
            <w:tcW w:w="1134" w:type="dxa"/>
            <w:shd w:val="clear" w:color="auto" w:fill="auto"/>
            <w:vAlign w:val="center"/>
          </w:tcPr>
          <w:p w:rsidR="009437AC" w:rsidRPr="00121041" w:rsidRDefault="009437AC" w:rsidP="008C5662">
            <w:pPr>
              <w:pStyle w:val="a9"/>
            </w:pPr>
            <w:r w:rsidRPr="00121041">
              <w:t>00:08</w:t>
            </w:r>
          </w:p>
        </w:tc>
        <w:tc>
          <w:tcPr>
            <w:tcW w:w="1418" w:type="dxa"/>
            <w:shd w:val="clear" w:color="auto" w:fill="auto"/>
            <w:vAlign w:val="center"/>
          </w:tcPr>
          <w:p w:rsidR="009437AC" w:rsidRPr="00121041" w:rsidRDefault="009437AC" w:rsidP="008C5662">
            <w:pPr>
              <w:pStyle w:val="a9"/>
            </w:pPr>
            <w:r w:rsidRPr="00121041">
              <w:t>9,70***</w:t>
            </w:r>
          </w:p>
        </w:tc>
      </w:tr>
      <w:tr w:rsidR="009437AC" w:rsidRPr="00121041" w:rsidTr="00AD5543">
        <w:trPr>
          <w:trHeight w:val="696"/>
        </w:trPr>
        <w:tc>
          <w:tcPr>
            <w:tcW w:w="580" w:type="dxa"/>
            <w:shd w:val="clear" w:color="auto" w:fill="auto"/>
            <w:vAlign w:val="center"/>
            <w:hideMark/>
          </w:tcPr>
          <w:p w:rsidR="009437AC" w:rsidRPr="00121041" w:rsidRDefault="009437AC"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2</w:t>
            </w:r>
          </w:p>
        </w:tc>
        <w:tc>
          <w:tcPr>
            <w:tcW w:w="2977" w:type="dxa"/>
            <w:shd w:val="clear" w:color="auto" w:fill="auto"/>
            <w:vAlign w:val="center"/>
            <w:hideMark/>
          </w:tcPr>
          <w:p w:rsidR="009437AC" w:rsidRPr="00121041" w:rsidRDefault="004B3156" w:rsidP="008C5662">
            <w:pPr>
              <w:ind w:firstLine="0"/>
              <w:jc w:val="left"/>
              <w:rPr>
                <w:rFonts w:eastAsia="Times New Roman"/>
                <w:szCs w:val="28"/>
                <w:lang w:val="ru-RU" w:eastAsia="ru-RU"/>
              </w:rPr>
            </w:pPr>
            <w:r w:rsidRPr="00121041">
              <w:t>«П</w:t>
            </w:r>
            <w:r w:rsidR="009437AC" w:rsidRPr="00121041">
              <w:rPr>
                <w:rFonts w:eastAsia="Times New Roman"/>
              </w:rPr>
              <w:t>одолання вертикального скельного рельєфу</w:t>
            </w:r>
            <w:r w:rsidR="00B37199" w:rsidRPr="00121041">
              <w:rPr>
                <w:rFonts w:eastAsia="Times New Roman"/>
              </w:rPr>
              <w:t xml:space="preserve">» </w:t>
            </w:r>
            <w:r w:rsidR="009437AC" w:rsidRPr="00121041">
              <w:rPr>
                <w:rFonts w:eastAsia="Times New Roman"/>
                <w:szCs w:val="28"/>
                <w:lang w:val="ru-RU" w:eastAsia="ru-RU"/>
              </w:rPr>
              <w:t>, (хв, с)</w:t>
            </w:r>
          </w:p>
        </w:tc>
        <w:tc>
          <w:tcPr>
            <w:tcW w:w="1276" w:type="dxa"/>
            <w:shd w:val="clear" w:color="auto" w:fill="auto"/>
            <w:vAlign w:val="center"/>
            <w:hideMark/>
          </w:tcPr>
          <w:p w:rsidR="009437AC" w:rsidRPr="00121041" w:rsidRDefault="009437AC" w:rsidP="008C5662">
            <w:pPr>
              <w:pStyle w:val="a9"/>
            </w:pPr>
            <w:r w:rsidRPr="00121041">
              <w:t>02:14</w:t>
            </w:r>
          </w:p>
        </w:tc>
        <w:tc>
          <w:tcPr>
            <w:tcW w:w="1134" w:type="dxa"/>
            <w:shd w:val="clear" w:color="auto" w:fill="auto"/>
            <w:vAlign w:val="center"/>
          </w:tcPr>
          <w:p w:rsidR="009437AC" w:rsidRPr="00121041" w:rsidRDefault="009437AC" w:rsidP="008C5662">
            <w:pPr>
              <w:pStyle w:val="a9"/>
            </w:pPr>
            <w:r w:rsidRPr="00121041">
              <w:t>00:05</w:t>
            </w:r>
          </w:p>
        </w:tc>
        <w:tc>
          <w:tcPr>
            <w:tcW w:w="992" w:type="dxa"/>
            <w:shd w:val="clear" w:color="auto" w:fill="auto"/>
            <w:vAlign w:val="center"/>
            <w:hideMark/>
          </w:tcPr>
          <w:p w:rsidR="009437AC" w:rsidRPr="00121041" w:rsidRDefault="009437AC" w:rsidP="008C5662">
            <w:pPr>
              <w:pStyle w:val="a9"/>
            </w:pPr>
            <w:r w:rsidRPr="00121041">
              <w:t>01:33</w:t>
            </w:r>
          </w:p>
        </w:tc>
        <w:tc>
          <w:tcPr>
            <w:tcW w:w="1134" w:type="dxa"/>
            <w:shd w:val="clear" w:color="auto" w:fill="auto"/>
            <w:vAlign w:val="center"/>
          </w:tcPr>
          <w:p w:rsidR="009437AC" w:rsidRPr="00121041" w:rsidRDefault="009437AC" w:rsidP="008C5662">
            <w:pPr>
              <w:pStyle w:val="a9"/>
            </w:pPr>
            <w:r w:rsidRPr="00121041">
              <w:t>00:05</w:t>
            </w:r>
          </w:p>
        </w:tc>
        <w:tc>
          <w:tcPr>
            <w:tcW w:w="1418" w:type="dxa"/>
            <w:shd w:val="clear" w:color="auto" w:fill="auto"/>
            <w:vAlign w:val="center"/>
          </w:tcPr>
          <w:p w:rsidR="009437AC" w:rsidRPr="00121041" w:rsidRDefault="009437AC" w:rsidP="008C5662">
            <w:pPr>
              <w:pStyle w:val="a9"/>
            </w:pPr>
            <w:r w:rsidRPr="00121041">
              <w:t>5,80***</w:t>
            </w:r>
          </w:p>
        </w:tc>
      </w:tr>
    </w:tbl>
    <w:p w:rsidR="00AD5543" w:rsidRPr="00121041" w:rsidRDefault="00AD5543" w:rsidP="008C5662">
      <w:pPr>
        <w:rPr>
          <w:rStyle w:val="longtext"/>
          <w:shd w:val="clear" w:color="auto" w:fill="FFFFFF"/>
        </w:rPr>
      </w:pPr>
    </w:p>
    <w:p w:rsidR="006C521A" w:rsidRPr="00121041" w:rsidRDefault="006C521A" w:rsidP="008C5662">
      <w:pPr>
        <w:rPr>
          <w:rStyle w:val="longtext"/>
          <w:shd w:val="clear" w:color="auto" w:fill="FFFFFF"/>
        </w:rPr>
      </w:pPr>
      <w:r w:rsidRPr="00121041">
        <w:rPr>
          <w:rStyle w:val="longtext"/>
          <w:shd w:val="clear" w:color="auto" w:fill="FFFFFF"/>
        </w:rPr>
        <w:t xml:space="preserve">Примітка: </w:t>
      </w:r>
      <w:r w:rsidRPr="00121041">
        <w:rPr>
          <w:lang w:eastAsia="uk-UA"/>
        </w:rPr>
        <w:t>**</w:t>
      </w:r>
      <w:r w:rsidR="009437AC" w:rsidRPr="00121041">
        <w:rPr>
          <w:lang w:eastAsia="uk-UA"/>
        </w:rPr>
        <w:t>*</w:t>
      </w:r>
      <w:r w:rsidRPr="00121041">
        <w:rPr>
          <w:lang w:eastAsia="uk-UA"/>
        </w:rPr>
        <w:t xml:space="preserve"> – (P&lt;0.0</w:t>
      </w:r>
      <w:r w:rsidR="009437AC" w:rsidRPr="00121041">
        <w:rPr>
          <w:lang w:eastAsia="uk-UA"/>
        </w:rPr>
        <w:t>0</w:t>
      </w:r>
      <w:r w:rsidRPr="00121041">
        <w:rPr>
          <w:lang w:eastAsia="uk-UA"/>
        </w:rPr>
        <w:t>1)</w:t>
      </w:r>
    </w:p>
    <w:p w:rsidR="00AD5543" w:rsidRPr="00121041" w:rsidRDefault="00AD5543" w:rsidP="008C5662"/>
    <w:p w:rsidR="008271C8" w:rsidRPr="00121041" w:rsidRDefault="008271C8" w:rsidP="008C5662">
      <w:pPr>
        <w:pStyle w:val="5"/>
        <w:rPr>
          <w:lang w:val="uk-UA"/>
        </w:rPr>
      </w:pPr>
      <w:r w:rsidRPr="00121041">
        <w:rPr>
          <w:lang w:val="uk-UA"/>
        </w:rPr>
        <w:t>Таблиця 3.</w:t>
      </w:r>
      <w:r w:rsidR="006C1315" w:rsidRPr="00121041">
        <w:rPr>
          <w:lang w:val="uk-UA"/>
        </w:rPr>
        <w:t>6</w:t>
      </w:r>
    </w:p>
    <w:p w:rsidR="008271C8" w:rsidRPr="00121041" w:rsidRDefault="008271C8" w:rsidP="008C5662">
      <w:pPr>
        <w:ind w:firstLine="0"/>
        <w:jc w:val="center"/>
        <w:rPr>
          <w:lang w:eastAsia="ru-RU"/>
        </w:rPr>
      </w:pPr>
      <w:r w:rsidRPr="00121041">
        <w:rPr>
          <w:lang w:eastAsia="ru-RU"/>
        </w:rPr>
        <w:t xml:space="preserve">Динаміка показників спеціальної фізичної підготовленості дівчат </w:t>
      </w:r>
      <w:r w:rsidRPr="00121041">
        <w:t>експериментальної групи</w:t>
      </w:r>
      <w:r w:rsidRPr="00121041">
        <w:rPr>
          <w:lang w:eastAsia="ru-RU"/>
        </w:rPr>
        <w:t xml:space="preserve"> </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977"/>
        <w:gridCol w:w="1134"/>
        <w:gridCol w:w="1276"/>
        <w:gridCol w:w="1134"/>
        <w:gridCol w:w="992"/>
        <w:gridCol w:w="1418"/>
      </w:tblGrid>
      <w:tr w:rsidR="008271C8" w:rsidRPr="00121041" w:rsidTr="00D6378B">
        <w:trPr>
          <w:trHeight w:val="576"/>
        </w:trPr>
        <w:tc>
          <w:tcPr>
            <w:tcW w:w="580" w:type="dxa"/>
            <w:vMerge w:val="restart"/>
            <w:shd w:val="clear" w:color="auto" w:fill="auto"/>
            <w:vAlign w:val="center"/>
            <w:hideMark/>
          </w:tcPr>
          <w:p w:rsidR="008271C8" w:rsidRPr="00121041" w:rsidRDefault="008271C8" w:rsidP="008C5662">
            <w:pPr>
              <w:ind w:firstLine="0"/>
              <w:jc w:val="center"/>
            </w:pPr>
            <w:r w:rsidRPr="00121041">
              <w:t>№</w:t>
            </w:r>
          </w:p>
        </w:tc>
        <w:tc>
          <w:tcPr>
            <w:tcW w:w="2977" w:type="dxa"/>
            <w:vMerge w:val="restart"/>
            <w:shd w:val="clear" w:color="auto" w:fill="auto"/>
            <w:vAlign w:val="center"/>
            <w:hideMark/>
          </w:tcPr>
          <w:p w:rsidR="008271C8" w:rsidRPr="00121041" w:rsidRDefault="008271C8" w:rsidP="008C5662">
            <w:pPr>
              <w:jc w:val="center"/>
            </w:pPr>
            <w:r w:rsidRPr="00121041">
              <w:t>Показники</w:t>
            </w:r>
          </w:p>
        </w:tc>
        <w:tc>
          <w:tcPr>
            <w:tcW w:w="2410" w:type="dxa"/>
            <w:gridSpan w:val="2"/>
            <w:shd w:val="clear" w:color="auto" w:fill="auto"/>
            <w:vAlign w:val="center"/>
            <w:hideMark/>
          </w:tcPr>
          <w:p w:rsidR="008271C8" w:rsidRPr="00121041" w:rsidRDefault="008271C8" w:rsidP="008C5662">
            <w:pPr>
              <w:ind w:firstLine="0"/>
              <w:jc w:val="center"/>
              <w:rPr>
                <w:rFonts w:eastAsia="Times New Roman"/>
                <w:szCs w:val="28"/>
                <w:lang w:eastAsia="ru-RU"/>
              </w:rPr>
            </w:pPr>
            <w:r w:rsidRPr="00121041">
              <w:rPr>
                <w:rFonts w:eastAsia="Times New Roman"/>
                <w:szCs w:val="28"/>
                <w:lang w:eastAsia="ru-RU"/>
              </w:rPr>
              <w:t>Початок експерименту</w:t>
            </w:r>
          </w:p>
        </w:tc>
        <w:tc>
          <w:tcPr>
            <w:tcW w:w="2126" w:type="dxa"/>
            <w:gridSpan w:val="2"/>
            <w:shd w:val="clear" w:color="auto" w:fill="auto"/>
            <w:vAlign w:val="center"/>
            <w:hideMark/>
          </w:tcPr>
          <w:p w:rsidR="008271C8" w:rsidRPr="00121041" w:rsidRDefault="008271C8" w:rsidP="008C5662">
            <w:pPr>
              <w:ind w:firstLine="0"/>
              <w:jc w:val="center"/>
              <w:rPr>
                <w:rFonts w:eastAsia="Times New Roman"/>
                <w:szCs w:val="28"/>
                <w:lang w:eastAsia="ru-RU"/>
              </w:rPr>
            </w:pPr>
            <w:r w:rsidRPr="00121041">
              <w:rPr>
                <w:rFonts w:eastAsia="Times New Roman"/>
                <w:szCs w:val="28"/>
                <w:lang w:eastAsia="ru-RU"/>
              </w:rPr>
              <w:t>Кінець експерименту</w:t>
            </w:r>
          </w:p>
        </w:tc>
        <w:tc>
          <w:tcPr>
            <w:tcW w:w="1418" w:type="dxa"/>
            <w:vMerge w:val="restart"/>
            <w:shd w:val="clear" w:color="auto" w:fill="auto"/>
            <w:vAlign w:val="center"/>
          </w:tcPr>
          <w:p w:rsidR="008271C8" w:rsidRPr="00121041" w:rsidRDefault="008271C8" w:rsidP="008C5662">
            <w:pPr>
              <w:ind w:firstLine="0"/>
              <w:jc w:val="center"/>
            </w:pPr>
            <w:proofErr w:type="gramStart"/>
            <w:r w:rsidRPr="00121041">
              <w:rPr>
                <w:rFonts w:eastAsia="Times New Roman"/>
                <w:szCs w:val="28"/>
                <w:lang w:val="ru-RU" w:eastAsia="ru-RU"/>
              </w:rPr>
              <w:t>t</w:t>
            </w:r>
            <w:proofErr w:type="gramEnd"/>
            <w:r w:rsidRPr="00121041">
              <w:rPr>
                <w:rFonts w:eastAsia="Times New Roman"/>
                <w:szCs w:val="28"/>
                <w:vertAlign w:val="subscript"/>
                <w:lang w:val="ru-RU" w:eastAsia="ru-RU"/>
              </w:rPr>
              <w:t>розр</w:t>
            </w:r>
          </w:p>
        </w:tc>
      </w:tr>
      <w:tr w:rsidR="008271C8" w:rsidRPr="00121041" w:rsidTr="00D6378B">
        <w:trPr>
          <w:trHeight w:val="104"/>
        </w:trPr>
        <w:tc>
          <w:tcPr>
            <w:tcW w:w="580" w:type="dxa"/>
            <w:vMerge/>
            <w:shd w:val="clear" w:color="auto" w:fill="auto"/>
            <w:vAlign w:val="center"/>
            <w:hideMark/>
          </w:tcPr>
          <w:p w:rsidR="008271C8" w:rsidRPr="00121041" w:rsidRDefault="008271C8" w:rsidP="008C5662">
            <w:pPr>
              <w:ind w:firstLine="0"/>
              <w:jc w:val="center"/>
            </w:pPr>
          </w:p>
        </w:tc>
        <w:tc>
          <w:tcPr>
            <w:tcW w:w="2977" w:type="dxa"/>
            <w:vMerge/>
            <w:shd w:val="clear" w:color="auto" w:fill="auto"/>
            <w:vAlign w:val="center"/>
            <w:hideMark/>
          </w:tcPr>
          <w:p w:rsidR="008271C8" w:rsidRPr="00121041" w:rsidRDefault="008271C8" w:rsidP="008C5662">
            <w:pPr>
              <w:jc w:val="center"/>
            </w:pPr>
          </w:p>
        </w:tc>
        <w:tc>
          <w:tcPr>
            <w:tcW w:w="1134" w:type="dxa"/>
            <w:shd w:val="clear" w:color="auto" w:fill="auto"/>
            <w:vAlign w:val="center"/>
            <w:hideMark/>
          </w:tcPr>
          <w:p w:rsidR="008271C8" w:rsidRPr="00121041" w:rsidRDefault="008271C8"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276" w:type="dxa"/>
            <w:shd w:val="clear" w:color="auto" w:fill="auto"/>
            <w:vAlign w:val="center"/>
          </w:tcPr>
          <w:p w:rsidR="008271C8" w:rsidRPr="00121041" w:rsidRDefault="008271C8"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134" w:type="dxa"/>
            <w:shd w:val="clear" w:color="auto" w:fill="auto"/>
            <w:vAlign w:val="center"/>
            <w:hideMark/>
          </w:tcPr>
          <w:p w:rsidR="008271C8" w:rsidRPr="00121041" w:rsidRDefault="008271C8"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992" w:type="dxa"/>
            <w:shd w:val="clear" w:color="auto" w:fill="auto"/>
            <w:vAlign w:val="center"/>
          </w:tcPr>
          <w:p w:rsidR="008271C8" w:rsidRPr="00121041" w:rsidRDefault="008271C8"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418" w:type="dxa"/>
            <w:vMerge/>
            <w:shd w:val="clear" w:color="auto" w:fill="auto"/>
          </w:tcPr>
          <w:p w:rsidR="008271C8" w:rsidRPr="00121041" w:rsidRDefault="008271C8" w:rsidP="008C5662">
            <w:pPr>
              <w:ind w:firstLine="0"/>
              <w:jc w:val="left"/>
            </w:pPr>
          </w:p>
        </w:tc>
      </w:tr>
      <w:tr w:rsidR="00D6378B" w:rsidRPr="00121041" w:rsidTr="00AD5543">
        <w:trPr>
          <w:trHeight w:val="696"/>
        </w:trPr>
        <w:tc>
          <w:tcPr>
            <w:tcW w:w="580" w:type="dxa"/>
            <w:shd w:val="clear" w:color="auto" w:fill="auto"/>
            <w:vAlign w:val="center"/>
            <w:hideMark/>
          </w:tcPr>
          <w:p w:rsidR="00D6378B" w:rsidRPr="00121041" w:rsidRDefault="00D6378B"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1</w:t>
            </w:r>
          </w:p>
        </w:tc>
        <w:tc>
          <w:tcPr>
            <w:tcW w:w="2977" w:type="dxa"/>
            <w:shd w:val="clear" w:color="auto" w:fill="auto"/>
            <w:vAlign w:val="center"/>
            <w:hideMark/>
          </w:tcPr>
          <w:p w:rsidR="00D6378B" w:rsidRPr="00121041" w:rsidRDefault="004B3156" w:rsidP="008C5662">
            <w:pPr>
              <w:ind w:firstLine="0"/>
              <w:jc w:val="left"/>
              <w:rPr>
                <w:rFonts w:eastAsia="Times New Roman"/>
                <w:szCs w:val="28"/>
                <w:lang w:val="ru-RU" w:eastAsia="ru-RU"/>
              </w:rPr>
            </w:pPr>
            <w:r w:rsidRPr="00121041">
              <w:rPr>
                <w:rFonts w:eastAsia="Times New Roman"/>
                <w:szCs w:val="28"/>
                <w:lang w:val="ru-RU" w:eastAsia="ru-RU"/>
              </w:rPr>
              <w:t>«П</w:t>
            </w:r>
            <w:r w:rsidR="00D6378B" w:rsidRPr="00121041">
              <w:rPr>
                <w:rFonts w:eastAsia="Times New Roman"/>
                <w:szCs w:val="28"/>
                <w:lang w:val="ru-RU" w:eastAsia="ru-RU"/>
              </w:rPr>
              <w:t>олоса перешкод</w:t>
            </w:r>
            <w:r w:rsidR="00B37199" w:rsidRPr="00121041">
              <w:rPr>
                <w:rFonts w:eastAsia="Times New Roman"/>
                <w:szCs w:val="28"/>
                <w:lang w:val="ru-RU" w:eastAsia="ru-RU"/>
              </w:rPr>
              <w:t>»</w:t>
            </w:r>
            <w:proofErr w:type="gramStart"/>
            <w:r w:rsidR="00B37199" w:rsidRPr="00121041">
              <w:rPr>
                <w:rFonts w:eastAsia="Times New Roman"/>
                <w:szCs w:val="28"/>
                <w:lang w:val="ru-RU" w:eastAsia="ru-RU"/>
              </w:rPr>
              <w:t xml:space="preserve"> </w:t>
            </w:r>
            <w:r w:rsidR="00D6378B" w:rsidRPr="00121041">
              <w:rPr>
                <w:rFonts w:eastAsia="Times New Roman"/>
                <w:szCs w:val="28"/>
                <w:lang w:val="ru-RU" w:eastAsia="ru-RU"/>
              </w:rPr>
              <w:t>,</w:t>
            </w:r>
            <w:proofErr w:type="gramEnd"/>
            <w:r w:rsidR="00D6378B" w:rsidRPr="00121041">
              <w:rPr>
                <w:rFonts w:eastAsia="Times New Roman"/>
                <w:szCs w:val="28"/>
                <w:lang w:val="ru-RU" w:eastAsia="ru-RU"/>
              </w:rPr>
              <w:t xml:space="preserve"> (хв, с)</w:t>
            </w:r>
          </w:p>
        </w:tc>
        <w:tc>
          <w:tcPr>
            <w:tcW w:w="1134" w:type="dxa"/>
            <w:shd w:val="clear" w:color="auto" w:fill="auto"/>
            <w:vAlign w:val="center"/>
            <w:hideMark/>
          </w:tcPr>
          <w:p w:rsidR="00D6378B" w:rsidRPr="00121041" w:rsidRDefault="00D6378B" w:rsidP="008C5662">
            <w:pPr>
              <w:pStyle w:val="a9"/>
            </w:pPr>
            <w:r w:rsidRPr="00121041">
              <w:t>06:17</w:t>
            </w:r>
          </w:p>
        </w:tc>
        <w:tc>
          <w:tcPr>
            <w:tcW w:w="1276" w:type="dxa"/>
            <w:shd w:val="clear" w:color="auto" w:fill="auto"/>
            <w:vAlign w:val="center"/>
          </w:tcPr>
          <w:p w:rsidR="00D6378B" w:rsidRPr="00121041" w:rsidRDefault="00D6378B" w:rsidP="008C5662">
            <w:pPr>
              <w:pStyle w:val="a9"/>
            </w:pPr>
            <w:r w:rsidRPr="00121041">
              <w:t>00:05</w:t>
            </w:r>
          </w:p>
        </w:tc>
        <w:tc>
          <w:tcPr>
            <w:tcW w:w="1134" w:type="dxa"/>
            <w:shd w:val="clear" w:color="auto" w:fill="auto"/>
            <w:vAlign w:val="center"/>
            <w:hideMark/>
          </w:tcPr>
          <w:p w:rsidR="00D6378B" w:rsidRPr="00121041" w:rsidRDefault="00D6378B" w:rsidP="008C5662">
            <w:pPr>
              <w:pStyle w:val="a9"/>
            </w:pPr>
            <w:r w:rsidRPr="00121041">
              <w:t>04:39</w:t>
            </w:r>
          </w:p>
        </w:tc>
        <w:tc>
          <w:tcPr>
            <w:tcW w:w="992" w:type="dxa"/>
            <w:shd w:val="clear" w:color="auto" w:fill="auto"/>
            <w:vAlign w:val="center"/>
          </w:tcPr>
          <w:p w:rsidR="00D6378B" w:rsidRPr="00121041" w:rsidRDefault="00D6378B" w:rsidP="008C5662">
            <w:pPr>
              <w:pStyle w:val="a9"/>
            </w:pPr>
            <w:r w:rsidRPr="00121041">
              <w:t>00:08</w:t>
            </w:r>
          </w:p>
        </w:tc>
        <w:tc>
          <w:tcPr>
            <w:tcW w:w="1418" w:type="dxa"/>
            <w:shd w:val="clear" w:color="auto" w:fill="auto"/>
            <w:vAlign w:val="center"/>
          </w:tcPr>
          <w:p w:rsidR="00D6378B" w:rsidRPr="00121041" w:rsidRDefault="00D6378B" w:rsidP="008C5662">
            <w:pPr>
              <w:pStyle w:val="a9"/>
            </w:pPr>
            <w:r w:rsidRPr="00121041">
              <w:t>10,39***</w:t>
            </w:r>
          </w:p>
        </w:tc>
      </w:tr>
      <w:tr w:rsidR="00D6378B" w:rsidRPr="00121041" w:rsidTr="00AD5543">
        <w:trPr>
          <w:trHeight w:val="696"/>
        </w:trPr>
        <w:tc>
          <w:tcPr>
            <w:tcW w:w="580" w:type="dxa"/>
            <w:shd w:val="clear" w:color="auto" w:fill="auto"/>
            <w:vAlign w:val="center"/>
            <w:hideMark/>
          </w:tcPr>
          <w:p w:rsidR="00D6378B" w:rsidRPr="00121041" w:rsidRDefault="00D6378B" w:rsidP="008C5662">
            <w:pPr>
              <w:tabs>
                <w:tab w:val="left" w:pos="47"/>
              </w:tabs>
              <w:ind w:firstLine="0"/>
              <w:jc w:val="center"/>
              <w:rPr>
                <w:rFonts w:eastAsia="Times New Roman"/>
                <w:szCs w:val="28"/>
                <w:lang w:val="ru-RU" w:eastAsia="ru-RU"/>
              </w:rPr>
            </w:pPr>
            <w:r w:rsidRPr="00121041">
              <w:rPr>
                <w:rFonts w:eastAsia="Times New Roman"/>
                <w:szCs w:val="28"/>
                <w:lang w:val="ru-RU" w:eastAsia="ru-RU"/>
              </w:rPr>
              <w:t>2</w:t>
            </w:r>
          </w:p>
        </w:tc>
        <w:tc>
          <w:tcPr>
            <w:tcW w:w="2977" w:type="dxa"/>
            <w:shd w:val="clear" w:color="auto" w:fill="auto"/>
            <w:vAlign w:val="center"/>
            <w:hideMark/>
          </w:tcPr>
          <w:p w:rsidR="00D6378B" w:rsidRPr="00121041" w:rsidRDefault="004B3156" w:rsidP="008C5662">
            <w:pPr>
              <w:ind w:firstLine="0"/>
              <w:jc w:val="left"/>
              <w:rPr>
                <w:rFonts w:eastAsia="Times New Roman"/>
                <w:szCs w:val="28"/>
                <w:lang w:val="ru-RU" w:eastAsia="ru-RU"/>
              </w:rPr>
            </w:pPr>
            <w:r w:rsidRPr="00121041">
              <w:t>«П</w:t>
            </w:r>
            <w:r w:rsidR="00D6378B" w:rsidRPr="00121041">
              <w:rPr>
                <w:rFonts w:eastAsia="Times New Roman"/>
              </w:rPr>
              <w:t>одолання вертикального скельного рельєфу</w:t>
            </w:r>
            <w:r w:rsidR="00B37199" w:rsidRPr="00121041">
              <w:rPr>
                <w:rFonts w:eastAsia="Times New Roman"/>
              </w:rPr>
              <w:t xml:space="preserve">» </w:t>
            </w:r>
            <w:r w:rsidR="00D6378B" w:rsidRPr="00121041">
              <w:rPr>
                <w:rFonts w:eastAsia="Times New Roman"/>
                <w:szCs w:val="28"/>
                <w:lang w:val="ru-RU" w:eastAsia="ru-RU"/>
              </w:rPr>
              <w:t>, (хв, с)</w:t>
            </w:r>
          </w:p>
        </w:tc>
        <w:tc>
          <w:tcPr>
            <w:tcW w:w="1134" w:type="dxa"/>
            <w:shd w:val="clear" w:color="auto" w:fill="auto"/>
            <w:vAlign w:val="center"/>
            <w:hideMark/>
          </w:tcPr>
          <w:p w:rsidR="00D6378B" w:rsidRPr="00121041" w:rsidRDefault="00D6378B" w:rsidP="008C5662">
            <w:pPr>
              <w:pStyle w:val="a9"/>
            </w:pPr>
            <w:r w:rsidRPr="00121041">
              <w:t>03:24</w:t>
            </w:r>
          </w:p>
        </w:tc>
        <w:tc>
          <w:tcPr>
            <w:tcW w:w="1276" w:type="dxa"/>
            <w:shd w:val="clear" w:color="auto" w:fill="auto"/>
            <w:vAlign w:val="center"/>
          </w:tcPr>
          <w:p w:rsidR="00D6378B" w:rsidRPr="00121041" w:rsidRDefault="00D6378B" w:rsidP="008C5662">
            <w:pPr>
              <w:pStyle w:val="a9"/>
            </w:pPr>
            <w:r w:rsidRPr="00121041">
              <w:t>00:05</w:t>
            </w:r>
          </w:p>
        </w:tc>
        <w:tc>
          <w:tcPr>
            <w:tcW w:w="1134" w:type="dxa"/>
            <w:shd w:val="clear" w:color="auto" w:fill="auto"/>
            <w:vAlign w:val="center"/>
            <w:hideMark/>
          </w:tcPr>
          <w:p w:rsidR="00D6378B" w:rsidRPr="00121041" w:rsidRDefault="00D6378B" w:rsidP="008C5662">
            <w:pPr>
              <w:pStyle w:val="a9"/>
            </w:pPr>
            <w:r w:rsidRPr="00121041">
              <w:t>02:36</w:t>
            </w:r>
          </w:p>
        </w:tc>
        <w:tc>
          <w:tcPr>
            <w:tcW w:w="992" w:type="dxa"/>
            <w:shd w:val="clear" w:color="auto" w:fill="auto"/>
            <w:vAlign w:val="center"/>
          </w:tcPr>
          <w:p w:rsidR="00D6378B" w:rsidRPr="00121041" w:rsidRDefault="00D6378B" w:rsidP="008C5662">
            <w:pPr>
              <w:pStyle w:val="a9"/>
            </w:pPr>
            <w:r w:rsidRPr="00121041">
              <w:t>00:05</w:t>
            </w:r>
          </w:p>
        </w:tc>
        <w:tc>
          <w:tcPr>
            <w:tcW w:w="1418" w:type="dxa"/>
            <w:shd w:val="clear" w:color="auto" w:fill="auto"/>
            <w:vAlign w:val="center"/>
          </w:tcPr>
          <w:p w:rsidR="00D6378B" w:rsidRPr="00121041" w:rsidRDefault="00D6378B" w:rsidP="008C5662">
            <w:pPr>
              <w:pStyle w:val="a9"/>
            </w:pPr>
            <w:r w:rsidRPr="00121041">
              <w:t>6,79***</w:t>
            </w:r>
          </w:p>
        </w:tc>
      </w:tr>
    </w:tbl>
    <w:p w:rsidR="00AD5543" w:rsidRPr="00121041" w:rsidRDefault="00AD5543" w:rsidP="008C5662">
      <w:pPr>
        <w:rPr>
          <w:rStyle w:val="longtext"/>
          <w:shd w:val="clear" w:color="auto" w:fill="FFFFFF"/>
        </w:rPr>
      </w:pPr>
    </w:p>
    <w:p w:rsidR="00D6378B" w:rsidRPr="00121041" w:rsidRDefault="00D6378B" w:rsidP="008C5662">
      <w:pPr>
        <w:rPr>
          <w:rStyle w:val="longtext"/>
          <w:shd w:val="clear" w:color="auto" w:fill="FFFFFF"/>
        </w:rPr>
      </w:pPr>
      <w:r w:rsidRPr="00121041">
        <w:rPr>
          <w:rStyle w:val="longtext"/>
          <w:shd w:val="clear" w:color="auto" w:fill="FFFFFF"/>
        </w:rPr>
        <w:t xml:space="preserve">Примітка: </w:t>
      </w:r>
      <w:r w:rsidRPr="00121041">
        <w:rPr>
          <w:lang w:eastAsia="uk-UA"/>
        </w:rPr>
        <w:t>*** – (P&lt;0.001)</w:t>
      </w:r>
    </w:p>
    <w:p w:rsidR="008271C8" w:rsidRPr="00121041" w:rsidRDefault="00ED2925" w:rsidP="008C5662">
      <w:pPr>
        <w:rPr>
          <w:rFonts w:eastAsia="Times New Roman"/>
          <w:szCs w:val="28"/>
          <w:lang w:val="ru-RU" w:eastAsia="ru-RU"/>
        </w:rPr>
      </w:pPr>
      <w:r w:rsidRPr="00121041">
        <w:lastRenderedPageBreak/>
        <w:t>Так, відносний приріст</w:t>
      </w:r>
      <w:r w:rsidR="000120F9" w:rsidRPr="00121041">
        <w:t xml:space="preserve"> показника тесту </w:t>
      </w:r>
      <w:r w:rsidR="004B3156" w:rsidRPr="00121041">
        <w:rPr>
          <w:rFonts w:eastAsia="Times New Roman"/>
          <w:szCs w:val="28"/>
          <w:lang w:val="ru-RU" w:eastAsia="ru-RU"/>
        </w:rPr>
        <w:t>«П</w:t>
      </w:r>
      <w:r w:rsidR="000120F9" w:rsidRPr="00121041">
        <w:rPr>
          <w:rFonts w:eastAsia="Times New Roman"/>
          <w:szCs w:val="28"/>
          <w:lang w:val="ru-RU" w:eastAsia="ru-RU"/>
        </w:rPr>
        <w:t>олоса перешкод, (хв, с)</w:t>
      </w:r>
      <w:r w:rsidR="00B37199" w:rsidRPr="00121041">
        <w:rPr>
          <w:rFonts w:eastAsia="Times New Roman"/>
          <w:szCs w:val="28"/>
          <w:lang w:val="ru-RU" w:eastAsia="ru-RU"/>
        </w:rPr>
        <w:t xml:space="preserve">» </w:t>
      </w:r>
      <w:r w:rsidR="000120F9" w:rsidRPr="00121041">
        <w:rPr>
          <w:rFonts w:eastAsia="Times New Roman"/>
          <w:szCs w:val="28"/>
          <w:lang w:val="ru-RU" w:eastAsia="ru-RU"/>
        </w:rPr>
        <w:t xml:space="preserve"> в юнаків експериментальної групи складав (-30,22)% (табл. 3.7) і був дещо кращим ніж </w:t>
      </w:r>
      <w:r w:rsidR="000120F9" w:rsidRPr="00121041">
        <w:t>відносний прирі</w:t>
      </w:r>
      <w:proofErr w:type="gramStart"/>
      <w:r w:rsidR="000120F9" w:rsidRPr="00121041">
        <w:t>ст</w:t>
      </w:r>
      <w:proofErr w:type="gramEnd"/>
      <w:r w:rsidR="000120F9" w:rsidRPr="00121041">
        <w:t xml:space="preserve"> показника тесту </w:t>
      </w:r>
      <w:r w:rsidR="004B3156" w:rsidRPr="00121041">
        <w:rPr>
          <w:rFonts w:eastAsia="Times New Roman"/>
          <w:szCs w:val="28"/>
          <w:lang w:val="ru-RU" w:eastAsia="ru-RU"/>
        </w:rPr>
        <w:t>«П</w:t>
      </w:r>
      <w:r w:rsidR="000120F9" w:rsidRPr="00121041">
        <w:rPr>
          <w:rFonts w:eastAsia="Times New Roman"/>
          <w:szCs w:val="28"/>
          <w:lang w:val="ru-RU" w:eastAsia="ru-RU"/>
        </w:rPr>
        <w:t>олоса перешкод, (хв, с)</w:t>
      </w:r>
      <w:r w:rsidR="00B37199" w:rsidRPr="00121041">
        <w:rPr>
          <w:rFonts w:eastAsia="Times New Roman"/>
          <w:szCs w:val="28"/>
          <w:lang w:val="ru-RU" w:eastAsia="ru-RU"/>
        </w:rPr>
        <w:t xml:space="preserve">» </w:t>
      </w:r>
      <w:r w:rsidR="000120F9" w:rsidRPr="00121041">
        <w:rPr>
          <w:rFonts w:eastAsia="Times New Roman"/>
          <w:szCs w:val="28"/>
          <w:lang w:val="ru-RU" w:eastAsia="ru-RU"/>
        </w:rPr>
        <w:t xml:space="preserve"> у дівчат експериментальнї групи, який складав (-25,99)% (табл. 3.8).</w:t>
      </w:r>
    </w:p>
    <w:p w:rsidR="000120F9" w:rsidRPr="00121041" w:rsidRDefault="000120F9" w:rsidP="008C5662"/>
    <w:p w:rsidR="006C1315" w:rsidRPr="00121041" w:rsidRDefault="006C1315" w:rsidP="008C5662">
      <w:pPr>
        <w:pStyle w:val="5"/>
        <w:rPr>
          <w:lang w:val="uk-UA"/>
        </w:rPr>
      </w:pPr>
      <w:r w:rsidRPr="00121041">
        <w:rPr>
          <w:lang w:val="uk-UA"/>
        </w:rPr>
        <w:t>Таблиця 3.</w:t>
      </w:r>
      <w:r w:rsidR="00FB7904" w:rsidRPr="00121041">
        <w:rPr>
          <w:lang w:val="uk-UA"/>
        </w:rPr>
        <w:t>7</w:t>
      </w:r>
    </w:p>
    <w:p w:rsidR="006C1315" w:rsidRPr="00121041" w:rsidRDefault="006C1315" w:rsidP="008C5662">
      <w:pPr>
        <w:ind w:firstLine="0"/>
        <w:jc w:val="center"/>
      </w:pPr>
      <w:r w:rsidRPr="00121041">
        <w:rPr>
          <w:lang w:eastAsia="ru-RU"/>
        </w:rPr>
        <w:t xml:space="preserve">Абсолютний та відносний приріст показників спеціальної фізичної підготовленості юнаків </w:t>
      </w:r>
      <w:r w:rsidRPr="00121041">
        <w:t>експериментальної групи</w:t>
      </w:r>
      <w:r w:rsidRPr="00121041">
        <w:rPr>
          <w:lang w:eastAsia="ru-RU"/>
        </w:rPr>
        <w:t xml:space="preserve"> до туристсько-спортивної діяльності</w:t>
      </w:r>
    </w:p>
    <w:tbl>
      <w:tblPr>
        <w:tblW w:w="9227" w:type="dxa"/>
        <w:tblInd w:w="95" w:type="dxa"/>
        <w:tblLayout w:type="fixed"/>
        <w:tblLook w:val="04A0"/>
      </w:tblPr>
      <w:tblGrid>
        <w:gridCol w:w="439"/>
        <w:gridCol w:w="4394"/>
        <w:gridCol w:w="2126"/>
        <w:gridCol w:w="2268"/>
      </w:tblGrid>
      <w:tr w:rsidR="006C1315" w:rsidRPr="00121041" w:rsidTr="008E241F">
        <w:trPr>
          <w:trHeight w:val="96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15" w:rsidRPr="00121041" w:rsidRDefault="006C1315" w:rsidP="008C5662">
            <w:pPr>
              <w:jc w:val="center"/>
              <w:rPr>
                <w:rFonts w:eastAsia="Times New Roman"/>
                <w:bCs/>
                <w:szCs w:val="28"/>
                <w:lang w:eastAsia="ru-RU"/>
              </w:rPr>
            </w:pPr>
            <w:r w:rsidRPr="00121041">
              <w:rPr>
                <w:rFonts w:eastAsia="Times New Roman"/>
                <w:bCs/>
                <w:szCs w:val="28"/>
                <w:lang w:eastAsia="ru-RU"/>
              </w:rPr>
              <w:t>№№</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C1315" w:rsidRPr="00121041" w:rsidRDefault="006C1315" w:rsidP="008C5662">
            <w:pPr>
              <w:jc w:val="center"/>
              <w:rPr>
                <w:rFonts w:eastAsia="Times New Roman"/>
                <w:bCs/>
                <w:szCs w:val="28"/>
                <w:lang w:val="ru-RU" w:eastAsia="ru-RU"/>
              </w:rPr>
            </w:pPr>
            <w:r w:rsidRPr="00121041">
              <w:rPr>
                <w:rFonts w:eastAsia="Times New Roman"/>
                <w:bCs/>
                <w:szCs w:val="28"/>
                <w:lang w:eastAsia="ru-RU"/>
              </w:rPr>
              <w:t>Пока</w:t>
            </w:r>
            <w:r w:rsidRPr="00121041">
              <w:rPr>
                <w:rFonts w:eastAsia="Times New Roman"/>
                <w:bCs/>
                <w:szCs w:val="28"/>
                <w:lang w:val="ru-RU" w:eastAsia="ru-RU"/>
              </w:rPr>
              <w:t>зники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1315" w:rsidRPr="00121041" w:rsidRDefault="006C1315" w:rsidP="008C5662">
            <w:pPr>
              <w:ind w:firstLine="0"/>
              <w:jc w:val="center"/>
              <w:rPr>
                <w:rFonts w:eastAsia="Times New Roman"/>
                <w:szCs w:val="28"/>
                <w:lang w:val="ru-RU" w:eastAsia="ru-RU"/>
              </w:rPr>
            </w:pPr>
            <w:r w:rsidRPr="00121041">
              <w:rPr>
                <w:rFonts w:eastAsia="Times New Roman"/>
                <w:szCs w:val="28"/>
                <w:lang w:val="ru-RU" w:eastAsia="ru-RU"/>
              </w:rPr>
              <w:t>Абсолютний прирі</w:t>
            </w:r>
            <w:proofErr w:type="gramStart"/>
            <w:r w:rsidRPr="00121041">
              <w:rPr>
                <w:rFonts w:eastAsia="Times New Roman"/>
                <w:szCs w:val="28"/>
                <w:lang w:val="ru-RU" w:eastAsia="ru-RU"/>
              </w:rPr>
              <w:t>ст</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tcPr>
          <w:p w:rsidR="006C1315" w:rsidRPr="00121041" w:rsidRDefault="006C1315" w:rsidP="008C5662">
            <w:pPr>
              <w:ind w:firstLine="0"/>
              <w:jc w:val="center"/>
              <w:rPr>
                <w:rFonts w:eastAsia="Times New Roman"/>
                <w:szCs w:val="28"/>
                <w:lang w:val="ru-RU" w:eastAsia="ru-RU"/>
              </w:rPr>
            </w:pPr>
            <w:r w:rsidRPr="00121041">
              <w:rPr>
                <w:rFonts w:eastAsia="Times New Roman"/>
                <w:szCs w:val="28"/>
                <w:lang w:val="ru-RU" w:eastAsia="ru-RU"/>
              </w:rPr>
              <w:t>Відносний прирі</w:t>
            </w:r>
            <w:proofErr w:type="gramStart"/>
            <w:r w:rsidRPr="00121041">
              <w:rPr>
                <w:rFonts w:eastAsia="Times New Roman"/>
                <w:szCs w:val="28"/>
                <w:lang w:val="ru-RU" w:eastAsia="ru-RU"/>
              </w:rPr>
              <w:t>ст</w:t>
            </w:r>
            <w:proofErr w:type="gramEnd"/>
            <w:r w:rsidR="00D2234B" w:rsidRPr="00121041">
              <w:rPr>
                <w:rFonts w:eastAsia="Times New Roman"/>
                <w:szCs w:val="28"/>
                <w:lang w:val="ru-RU" w:eastAsia="ru-RU"/>
              </w:rPr>
              <w:t>, %</w:t>
            </w:r>
          </w:p>
        </w:tc>
      </w:tr>
      <w:tr w:rsidR="003E3AE0" w:rsidRPr="00121041" w:rsidTr="008E241F">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3E3AE0" w:rsidRPr="00121041" w:rsidRDefault="003E3AE0" w:rsidP="008C5662">
            <w:pPr>
              <w:ind w:firstLine="0"/>
              <w:jc w:val="center"/>
              <w:rPr>
                <w:rFonts w:eastAsia="Times New Roman"/>
                <w:szCs w:val="28"/>
                <w:lang w:val="ru-RU" w:eastAsia="ru-RU"/>
              </w:rPr>
            </w:pPr>
            <w:r w:rsidRPr="00121041">
              <w:rPr>
                <w:rFonts w:eastAsia="Times New Roman"/>
                <w:szCs w:val="28"/>
                <w:lang w:val="ru-RU"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3E3AE0" w:rsidRPr="00121041" w:rsidRDefault="004B3156" w:rsidP="008C5662">
            <w:pPr>
              <w:ind w:firstLine="0"/>
              <w:jc w:val="left"/>
              <w:rPr>
                <w:rFonts w:eastAsia="Times New Roman"/>
                <w:szCs w:val="28"/>
                <w:lang w:val="ru-RU" w:eastAsia="ru-RU"/>
              </w:rPr>
            </w:pPr>
            <w:r w:rsidRPr="00121041">
              <w:rPr>
                <w:rFonts w:eastAsia="Times New Roman"/>
                <w:szCs w:val="28"/>
                <w:lang w:val="ru-RU" w:eastAsia="ru-RU"/>
              </w:rPr>
              <w:t>«П</w:t>
            </w:r>
            <w:r w:rsidR="003E3AE0" w:rsidRPr="00121041">
              <w:rPr>
                <w:rFonts w:eastAsia="Times New Roman"/>
                <w:szCs w:val="28"/>
                <w:lang w:val="ru-RU" w:eastAsia="ru-RU"/>
              </w:rPr>
              <w:t>олоса перешкод</w:t>
            </w:r>
            <w:r w:rsidR="00B37199" w:rsidRPr="00121041">
              <w:rPr>
                <w:rFonts w:eastAsia="Times New Roman"/>
                <w:szCs w:val="28"/>
                <w:lang w:val="ru-RU" w:eastAsia="ru-RU"/>
              </w:rPr>
              <w:t>»</w:t>
            </w:r>
            <w:proofErr w:type="gramStart"/>
            <w:r w:rsidR="00B37199" w:rsidRPr="00121041">
              <w:rPr>
                <w:rFonts w:eastAsia="Times New Roman"/>
                <w:szCs w:val="28"/>
                <w:lang w:val="ru-RU" w:eastAsia="ru-RU"/>
              </w:rPr>
              <w:t xml:space="preserve"> </w:t>
            </w:r>
            <w:r w:rsidR="003E3AE0" w:rsidRPr="00121041">
              <w:rPr>
                <w:rFonts w:eastAsia="Times New Roman"/>
                <w:szCs w:val="28"/>
                <w:lang w:val="ru-RU" w:eastAsia="ru-RU"/>
              </w:rPr>
              <w:t>,</w:t>
            </w:r>
            <w:proofErr w:type="gramEnd"/>
            <w:r w:rsidR="003E3AE0" w:rsidRPr="00121041">
              <w:rPr>
                <w:rFonts w:eastAsia="Times New Roman"/>
                <w:szCs w:val="28"/>
                <w:lang w:val="ru-RU" w:eastAsia="ru-RU"/>
              </w:rPr>
              <w:t xml:space="preserve"> (хв, с)</w:t>
            </w:r>
          </w:p>
        </w:tc>
        <w:tc>
          <w:tcPr>
            <w:tcW w:w="2126" w:type="dxa"/>
            <w:tcBorders>
              <w:top w:val="nil"/>
              <w:left w:val="nil"/>
              <w:bottom w:val="single" w:sz="4" w:space="0" w:color="auto"/>
              <w:right w:val="single" w:sz="4" w:space="0" w:color="auto"/>
            </w:tcBorders>
            <w:shd w:val="clear" w:color="auto" w:fill="auto"/>
            <w:vAlign w:val="bottom"/>
            <w:hideMark/>
          </w:tcPr>
          <w:p w:rsidR="003E3AE0" w:rsidRPr="00121041" w:rsidRDefault="003E3AE0" w:rsidP="008C5662">
            <w:pPr>
              <w:pStyle w:val="a9"/>
            </w:pPr>
            <w:r w:rsidRPr="00121041">
              <w:t>-1:37</w:t>
            </w:r>
          </w:p>
        </w:tc>
        <w:tc>
          <w:tcPr>
            <w:tcW w:w="2268" w:type="dxa"/>
            <w:tcBorders>
              <w:top w:val="nil"/>
              <w:left w:val="nil"/>
              <w:bottom w:val="single" w:sz="4" w:space="0" w:color="auto"/>
              <w:right w:val="single" w:sz="4" w:space="0" w:color="auto"/>
            </w:tcBorders>
            <w:shd w:val="clear" w:color="auto" w:fill="auto"/>
            <w:vAlign w:val="bottom"/>
            <w:hideMark/>
          </w:tcPr>
          <w:p w:rsidR="003E3AE0" w:rsidRPr="00121041" w:rsidRDefault="003E3AE0" w:rsidP="008C5662">
            <w:pPr>
              <w:pStyle w:val="a9"/>
              <w:rPr>
                <w:szCs w:val="28"/>
              </w:rPr>
            </w:pPr>
            <w:r w:rsidRPr="00121041">
              <w:rPr>
                <w:szCs w:val="28"/>
              </w:rPr>
              <w:t>-30,22</w:t>
            </w:r>
          </w:p>
        </w:tc>
      </w:tr>
      <w:tr w:rsidR="003E3AE0" w:rsidRPr="00121041" w:rsidTr="008E241F">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3E3AE0" w:rsidRPr="00121041" w:rsidRDefault="003E3AE0" w:rsidP="008C5662">
            <w:pPr>
              <w:ind w:firstLine="0"/>
              <w:jc w:val="center"/>
              <w:rPr>
                <w:rFonts w:eastAsia="Times New Roman"/>
                <w:szCs w:val="28"/>
                <w:lang w:val="ru-RU" w:eastAsia="ru-RU"/>
              </w:rPr>
            </w:pPr>
            <w:r w:rsidRPr="00121041">
              <w:rPr>
                <w:rFonts w:eastAsia="Times New Roman"/>
                <w:szCs w:val="28"/>
                <w:lang w:val="ru-RU"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3E3AE0" w:rsidRPr="00121041" w:rsidRDefault="004B3156" w:rsidP="008C5662">
            <w:pPr>
              <w:ind w:firstLine="0"/>
              <w:jc w:val="left"/>
              <w:rPr>
                <w:rFonts w:eastAsia="Times New Roman"/>
                <w:szCs w:val="28"/>
                <w:lang w:val="ru-RU" w:eastAsia="ru-RU"/>
              </w:rPr>
            </w:pPr>
            <w:r w:rsidRPr="00121041">
              <w:t>«П</w:t>
            </w:r>
            <w:r w:rsidR="003E3AE0" w:rsidRPr="00121041">
              <w:rPr>
                <w:rFonts w:eastAsia="Times New Roman"/>
              </w:rPr>
              <w:t>одолання вертикального скельного рельєфу</w:t>
            </w:r>
            <w:r w:rsidR="00B37199" w:rsidRPr="00121041">
              <w:rPr>
                <w:rFonts w:eastAsia="Times New Roman"/>
              </w:rPr>
              <w:t xml:space="preserve">» </w:t>
            </w:r>
            <w:r w:rsidR="003E3AE0" w:rsidRPr="00121041">
              <w:rPr>
                <w:rFonts w:eastAsia="Times New Roman"/>
                <w:szCs w:val="28"/>
                <w:lang w:val="ru-RU" w:eastAsia="ru-RU"/>
              </w:rPr>
              <w:t>, (хв, с)</w:t>
            </w:r>
          </w:p>
        </w:tc>
        <w:tc>
          <w:tcPr>
            <w:tcW w:w="2126" w:type="dxa"/>
            <w:tcBorders>
              <w:top w:val="nil"/>
              <w:left w:val="nil"/>
              <w:bottom w:val="single" w:sz="4" w:space="0" w:color="auto"/>
              <w:right w:val="single" w:sz="4" w:space="0" w:color="auto"/>
            </w:tcBorders>
            <w:shd w:val="clear" w:color="auto" w:fill="auto"/>
            <w:vAlign w:val="bottom"/>
            <w:hideMark/>
          </w:tcPr>
          <w:p w:rsidR="003E3AE0" w:rsidRPr="00121041" w:rsidRDefault="003E3AE0" w:rsidP="008C5662">
            <w:pPr>
              <w:pStyle w:val="a9"/>
            </w:pPr>
            <w:r w:rsidRPr="00121041">
              <w:t>-0:41</w:t>
            </w:r>
          </w:p>
        </w:tc>
        <w:tc>
          <w:tcPr>
            <w:tcW w:w="2268" w:type="dxa"/>
            <w:tcBorders>
              <w:top w:val="nil"/>
              <w:left w:val="nil"/>
              <w:bottom w:val="single" w:sz="4" w:space="0" w:color="auto"/>
              <w:right w:val="single" w:sz="4" w:space="0" w:color="auto"/>
            </w:tcBorders>
            <w:shd w:val="clear" w:color="auto" w:fill="auto"/>
            <w:vAlign w:val="bottom"/>
            <w:hideMark/>
          </w:tcPr>
          <w:p w:rsidR="003E3AE0" w:rsidRPr="00121041" w:rsidRDefault="003E3AE0" w:rsidP="008C5662">
            <w:pPr>
              <w:pStyle w:val="a9"/>
              <w:rPr>
                <w:szCs w:val="28"/>
              </w:rPr>
            </w:pPr>
            <w:r w:rsidRPr="00121041">
              <w:rPr>
                <w:szCs w:val="28"/>
              </w:rPr>
              <w:t>-30,60</w:t>
            </w:r>
          </w:p>
        </w:tc>
      </w:tr>
    </w:tbl>
    <w:p w:rsidR="006C1315" w:rsidRPr="00121041" w:rsidRDefault="006C1315" w:rsidP="008C5662"/>
    <w:p w:rsidR="006C1315" w:rsidRPr="00121041" w:rsidRDefault="006C1315" w:rsidP="008C5662">
      <w:pPr>
        <w:pStyle w:val="5"/>
        <w:rPr>
          <w:lang w:val="uk-UA"/>
        </w:rPr>
      </w:pPr>
      <w:r w:rsidRPr="00121041">
        <w:rPr>
          <w:lang w:val="uk-UA"/>
        </w:rPr>
        <w:t>Таблиця 3.</w:t>
      </w:r>
      <w:r w:rsidR="00FB7904" w:rsidRPr="00121041">
        <w:rPr>
          <w:lang w:val="uk-UA"/>
        </w:rPr>
        <w:t>8</w:t>
      </w:r>
    </w:p>
    <w:p w:rsidR="006C1315" w:rsidRPr="00121041" w:rsidRDefault="006C1315" w:rsidP="008C5662">
      <w:pPr>
        <w:ind w:firstLine="0"/>
        <w:jc w:val="center"/>
      </w:pPr>
      <w:r w:rsidRPr="00121041">
        <w:rPr>
          <w:lang w:eastAsia="ru-RU"/>
        </w:rPr>
        <w:t xml:space="preserve">Абсолютний та відносний приріст показників спеціальної фізичної підготовленості дівчат </w:t>
      </w:r>
      <w:r w:rsidRPr="00121041">
        <w:t>експериментальної групи</w:t>
      </w:r>
      <w:r w:rsidRPr="00121041">
        <w:rPr>
          <w:lang w:eastAsia="ru-RU"/>
        </w:rPr>
        <w:t xml:space="preserve"> до туристсько-спортивної діяльності</w:t>
      </w:r>
    </w:p>
    <w:tbl>
      <w:tblPr>
        <w:tblW w:w="9227" w:type="dxa"/>
        <w:tblInd w:w="95" w:type="dxa"/>
        <w:tblLayout w:type="fixed"/>
        <w:tblLook w:val="04A0"/>
      </w:tblPr>
      <w:tblGrid>
        <w:gridCol w:w="439"/>
        <w:gridCol w:w="4394"/>
        <w:gridCol w:w="2126"/>
        <w:gridCol w:w="2268"/>
      </w:tblGrid>
      <w:tr w:rsidR="006C1315" w:rsidRPr="00121041" w:rsidTr="008E241F">
        <w:trPr>
          <w:trHeight w:val="96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15" w:rsidRPr="00121041" w:rsidRDefault="006C1315" w:rsidP="008C5662">
            <w:pPr>
              <w:jc w:val="center"/>
              <w:rPr>
                <w:rFonts w:eastAsia="Times New Roman"/>
                <w:bCs/>
                <w:szCs w:val="28"/>
                <w:lang w:eastAsia="ru-RU"/>
              </w:rPr>
            </w:pPr>
            <w:r w:rsidRPr="00121041">
              <w:rPr>
                <w:rFonts w:eastAsia="Times New Roman"/>
                <w:bCs/>
                <w:szCs w:val="28"/>
                <w:lang w:eastAsia="ru-RU"/>
              </w:rPr>
              <w:t>№№</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C1315" w:rsidRPr="00121041" w:rsidRDefault="006C1315" w:rsidP="008C5662">
            <w:pPr>
              <w:jc w:val="center"/>
              <w:rPr>
                <w:rFonts w:eastAsia="Times New Roman"/>
                <w:bCs/>
                <w:szCs w:val="28"/>
                <w:lang w:val="ru-RU" w:eastAsia="ru-RU"/>
              </w:rPr>
            </w:pPr>
            <w:r w:rsidRPr="00121041">
              <w:rPr>
                <w:rFonts w:eastAsia="Times New Roman"/>
                <w:bCs/>
                <w:szCs w:val="28"/>
                <w:lang w:eastAsia="ru-RU"/>
              </w:rPr>
              <w:t>Пока</w:t>
            </w:r>
            <w:r w:rsidRPr="00121041">
              <w:rPr>
                <w:rFonts w:eastAsia="Times New Roman"/>
                <w:bCs/>
                <w:szCs w:val="28"/>
                <w:lang w:val="ru-RU" w:eastAsia="ru-RU"/>
              </w:rPr>
              <w:t>зники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1315" w:rsidRPr="00121041" w:rsidRDefault="006C1315" w:rsidP="008C5662">
            <w:pPr>
              <w:ind w:firstLine="0"/>
              <w:jc w:val="center"/>
              <w:rPr>
                <w:rFonts w:eastAsia="Times New Roman"/>
                <w:szCs w:val="28"/>
                <w:lang w:val="ru-RU" w:eastAsia="ru-RU"/>
              </w:rPr>
            </w:pPr>
            <w:r w:rsidRPr="00121041">
              <w:rPr>
                <w:rFonts w:eastAsia="Times New Roman"/>
                <w:szCs w:val="28"/>
                <w:lang w:val="ru-RU" w:eastAsia="ru-RU"/>
              </w:rPr>
              <w:t>Абсолютний прирі</w:t>
            </w:r>
            <w:proofErr w:type="gramStart"/>
            <w:r w:rsidRPr="00121041">
              <w:rPr>
                <w:rFonts w:eastAsia="Times New Roman"/>
                <w:szCs w:val="28"/>
                <w:lang w:val="ru-RU" w:eastAsia="ru-RU"/>
              </w:rPr>
              <w:t>ст</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tcPr>
          <w:p w:rsidR="006C1315" w:rsidRPr="00121041" w:rsidRDefault="006C1315" w:rsidP="008C5662">
            <w:pPr>
              <w:ind w:firstLine="0"/>
              <w:jc w:val="center"/>
              <w:rPr>
                <w:rFonts w:eastAsia="Times New Roman"/>
                <w:szCs w:val="28"/>
                <w:lang w:val="ru-RU" w:eastAsia="ru-RU"/>
              </w:rPr>
            </w:pPr>
            <w:r w:rsidRPr="00121041">
              <w:rPr>
                <w:rFonts w:eastAsia="Times New Roman"/>
                <w:szCs w:val="28"/>
                <w:lang w:val="ru-RU" w:eastAsia="ru-RU"/>
              </w:rPr>
              <w:t>Відносний прирі</w:t>
            </w:r>
            <w:proofErr w:type="gramStart"/>
            <w:r w:rsidRPr="00121041">
              <w:rPr>
                <w:rFonts w:eastAsia="Times New Roman"/>
                <w:szCs w:val="28"/>
                <w:lang w:val="ru-RU" w:eastAsia="ru-RU"/>
              </w:rPr>
              <w:t>ст</w:t>
            </w:r>
            <w:proofErr w:type="gramEnd"/>
            <w:r w:rsidR="00D2234B" w:rsidRPr="00121041">
              <w:rPr>
                <w:rFonts w:eastAsia="Times New Roman"/>
                <w:szCs w:val="28"/>
                <w:lang w:val="ru-RU" w:eastAsia="ru-RU"/>
              </w:rPr>
              <w:t>, %</w:t>
            </w:r>
          </w:p>
        </w:tc>
      </w:tr>
      <w:tr w:rsidR="00D2234B" w:rsidRPr="00121041" w:rsidTr="008E241F">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D2234B" w:rsidRPr="00121041" w:rsidRDefault="00D2234B" w:rsidP="008C5662">
            <w:pPr>
              <w:ind w:firstLine="0"/>
              <w:jc w:val="center"/>
              <w:rPr>
                <w:rFonts w:eastAsia="Times New Roman"/>
                <w:szCs w:val="28"/>
                <w:lang w:val="ru-RU" w:eastAsia="ru-RU"/>
              </w:rPr>
            </w:pPr>
            <w:r w:rsidRPr="00121041">
              <w:rPr>
                <w:rFonts w:eastAsia="Times New Roman"/>
                <w:szCs w:val="28"/>
                <w:lang w:val="ru-RU"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D2234B" w:rsidRPr="00121041" w:rsidRDefault="004B3156" w:rsidP="008C5662">
            <w:pPr>
              <w:ind w:firstLine="0"/>
              <w:jc w:val="left"/>
              <w:rPr>
                <w:rFonts w:eastAsia="Times New Roman"/>
                <w:szCs w:val="28"/>
                <w:lang w:val="ru-RU" w:eastAsia="ru-RU"/>
              </w:rPr>
            </w:pPr>
            <w:r w:rsidRPr="00121041">
              <w:rPr>
                <w:rFonts w:eastAsia="Times New Roman"/>
                <w:szCs w:val="28"/>
                <w:lang w:val="ru-RU" w:eastAsia="ru-RU"/>
              </w:rPr>
              <w:t>«П</w:t>
            </w:r>
            <w:r w:rsidR="00D2234B" w:rsidRPr="00121041">
              <w:rPr>
                <w:rFonts w:eastAsia="Times New Roman"/>
                <w:szCs w:val="28"/>
                <w:lang w:val="ru-RU" w:eastAsia="ru-RU"/>
              </w:rPr>
              <w:t>олоса перешкод</w:t>
            </w:r>
            <w:r w:rsidR="00B37199" w:rsidRPr="00121041">
              <w:rPr>
                <w:rFonts w:eastAsia="Times New Roman"/>
                <w:szCs w:val="28"/>
                <w:lang w:val="ru-RU" w:eastAsia="ru-RU"/>
              </w:rPr>
              <w:t>»</w:t>
            </w:r>
            <w:proofErr w:type="gramStart"/>
            <w:r w:rsidR="00B37199" w:rsidRPr="00121041">
              <w:rPr>
                <w:rFonts w:eastAsia="Times New Roman"/>
                <w:szCs w:val="28"/>
                <w:lang w:val="ru-RU" w:eastAsia="ru-RU"/>
              </w:rPr>
              <w:t xml:space="preserve"> </w:t>
            </w:r>
            <w:r w:rsidR="00D2234B" w:rsidRPr="00121041">
              <w:rPr>
                <w:rFonts w:eastAsia="Times New Roman"/>
                <w:szCs w:val="28"/>
                <w:lang w:val="ru-RU" w:eastAsia="ru-RU"/>
              </w:rPr>
              <w:t>,</w:t>
            </w:r>
            <w:proofErr w:type="gramEnd"/>
            <w:r w:rsidR="00D2234B" w:rsidRPr="00121041">
              <w:rPr>
                <w:rFonts w:eastAsia="Times New Roman"/>
                <w:szCs w:val="28"/>
                <w:lang w:val="ru-RU" w:eastAsia="ru-RU"/>
              </w:rPr>
              <w:t xml:space="preserve"> (хв, с)</w:t>
            </w:r>
          </w:p>
        </w:tc>
        <w:tc>
          <w:tcPr>
            <w:tcW w:w="2126" w:type="dxa"/>
            <w:tcBorders>
              <w:top w:val="nil"/>
              <w:left w:val="nil"/>
              <w:bottom w:val="single" w:sz="4" w:space="0" w:color="auto"/>
              <w:right w:val="single" w:sz="4" w:space="0" w:color="auto"/>
            </w:tcBorders>
            <w:shd w:val="clear" w:color="auto" w:fill="auto"/>
            <w:vAlign w:val="bottom"/>
            <w:hideMark/>
          </w:tcPr>
          <w:p w:rsidR="00D2234B" w:rsidRPr="00121041" w:rsidRDefault="00D2234B" w:rsidP="008C5662">
            <w:pPr>
              <w:pStyle w:val="a9"/>
            </w:pPr>
            <w:r w:rsidRPr="00121041">
              <w:t>-1:38</w:t>
            </w:r>
          </w:p>
        </w:tc>
        <w:tc>
          <w:tcPr>
            <w:tcW w:w="2268" w:type="dxa"/>
            <w:tcBorders>
              <w:top w:val="nil"/>
              <w:left w:val="nil"/>
              <w:bottom w:val="single" w:sz="4" w:space="0" w:color="auto"/>
              <w:right w:val="single" w:sz="4" w:space="0" w:color="auto"/>
            </w:tcBorders>
            <w:shd w:val="clear" w:color="auto" w:fill="auto"/>
            <w:vAlign w:val="bottom"/>
            <w:hideMark/>
          </w:tcPr>
          <w:p w:rsidR="00D2234B" w:rsidRPr="00121041" w:rsidRDefault="00D2234B" w:rsidP="008C5662">
            <w:pPr>
              <w:pStyle w:val="a9"/>
              <w:rPr>
                <w:szCs w:val="28"/>
              </w:rPr>
            </w:pPr>
            <w:r w:rsidRPr="00121041">
              <w:rPr>
                <w:szCs w:val="28"/>
              </w:rPr>
              <w:t>-25,99</w:t>
            </w:r>
          </w:p>
        </w:tc>
      </w:tr>
      <w:tr w:rsidR="00D2234B" w:rsidRPr="00121041" w:rsidTr="008E241F">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D2234B" w:rsidRPr="00121041" w:rsidRDefault="00D2234B" w:rsidP="008C5662">
            <w:pPr>
              <w:ind w:firstLine="0"/>
              <w:jc w:val="center"/>
              <w:rPr>
                <w:rFonts w:eastAsia="Times New Roman"/>
                <w:szCs w:val="28"/>
                <w:lang w:val="ru-RU" w:eastAsia="ru-RU"/>
              </w:rPr>
            </w:pPr>
            <w:r w:rsidRPr="00121041">
              <w:rPr>
                <w:rFonts w:eastAsia="Times New Roman"/>
                <w:szCs w:val="28"/>
                <w:lang w:val="ru-RU"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D2234B" w:rsidRPr="00121041" w:rsidRDefault="004B3156" w:rsidP="008C5662">
            <w:pPr>
              <w:ind w:firstLine="0"/>
              <w:jc w:val="left"/>
              <w:rPr>
                <w:rFonts w:eastAsia="Times New Roman"/>
                <w:szCs w:val="28"/>
                <w:lang w:val="ru-RU" w:eastAsia="ru-RU"/>
              </w:rPr>
            </w:pPr>
            <w:r w:rsidRPr="00121041">
              <w:t>«П</w:t>
            </w:r>
            <w:r w:rsidR="00D2234B" w:rsidRPr="00121041">
              <w:rPr>
                <w:rFonts w:eastAsia="Times New Roman"/>
              </w:rPr>
              <w:t>одолання вертикального скельного рельєфу</w:t>
            </w:r>
            <w:r w:rsidR="00B37199" w:rsidRPr="00121041">
              <w:rPr>
                <w:rFonts w:eastAsia="Times New Roman"/>
              </w:rPr>
              <w:t xml:space="preserve">» </w:t>
            </w:r>
            <w:r w:rsidR="00D2234B" w:rsidRPr="00121041">
              <w:rPr>
                <w:rFonts w:eastAsia="Times New Roman"/>
                <w:szCs w:val="28"/>
                <w:lang w:val="ru-RU" w:eastAsia="ru-RU"/>
              </w:rPr>
              <w:t>, (хв, с)</w:t>
            </w:r>
          </w:p>
        </w:tc>
        <w:tc>
          <w:tcPr>
            <w:tcW w:w="2126" w:type="dxa"/>
            <w:tcBorders>
              <w:top w:val="nil"/>
              <w:left w:val="nil"/>
              <w:bottom w:val="single" w:sz="4" w:space="0" w:color="auto"/>
              <w:right w:val="single" w:sz="4" w:space="0" w:color="auto"/>
            </w:tcBorders>
            <w:shd w:val="clear" w:color="auto" w:fill="auto"/>
            <w:vAlign w:val="bottom"/>
            <w:hideMark/>
          </w:tcPr>
          <w:p w:rsidR="00D2234B" w:rsidRPr="00121041" w:rsidRDefault="00D2234B" w:rsidP="008C5662">
            <w:pPr>
              <w:pStyle w:val="a9"/>
            </w:pPr>
            <w:r w:rsidRPr="00121041">
              <w:t>-0:48</w:t>
            </w:r>
          </w:p>
        </w:tc>
        <w:tc>
          <w:tcPr>
            <w:tcW w:w="2268" w:type="dxa"/>
            <w:tcBorders>
              <w:top w:val="nil"/>
              <w:left w:val="nil"/>
              <w:bottom w:val="single" w:sz="4" w:space="0" w:color="auto"/>
              <w:right w:val="single" w:sz="4" w:space="0" w:color="auto"/>
            </w:tcBorders>
            <w:shd w:val="clear" w:color="auto" w:fill="auto"/>
            <w:vAlign w:val="bottom"/>
            <w:hideMark/>
          </w:tcPr>
          <w:p w:rsidR="00D2234B" w:rsidRPr="00121041" w:rsidRDefault="00D2234B" w:rsidP="008C5662">
            <w:pPr>
              <w:pStyle w:val="a9"/>
              <w:rPr>
                <w:szCs w:val="28"/>
              </w:rPr>
            </w:pPr>
            <w:r w:rsidRPr="00121041">
              <w:rPr>
                <w:szCs w:val="28"/>
              </w:rPr>
              <w:t>-23,53</w:t>
            </w:r>
          </w:p>
        </w:tc>
      </w:tr>
    </w:tbl>
    <w:p w:rsidR="006C1315" w:rsidRPr="00121041" w:rsidRDefault="006C1315" w:rsidP="008C5662"/>
    <w:p w:rsidR="004B399D" w:rsidRPr="00121041" w:rsidRDefault="004B399D" w:rsidP="008C5662">
      <w:pPr>
        <w:rPr>
          <w:rFonts w:eastAsia="Times New Roman"/>
          <w:szCs w:val="28"/>
          <w:lang w:val="ru-RU" w:eastAsia="ru-RU"/>
        </w:rPr>
      </w:pPr>
      <w:r w:rsidRPr="00121041">
        <w:t xml:space="preserve">Відносний приріст показника тесту </w:t>
      </w:r>
      <w:r w:rsidR="004B3156" w:rsidRPr="00121041">
        <w:t>«П</w:t>
      </w:r>
      <w:r w:rsidRPr="00121041">
        <w:rPr>
          <w:rFonts w:eastAsia="Times New Roman"/>
        </w:rPr>
        <w:t>одолання вертикального скельного рельєфу</w:t>
      </w:r>
      <w:r w:rsidRPr="00121041">
        <w:rPr>
          <w:rFonts w:eastAsia="Times New Roman"/>
          <w:szCs w:val="28"/>
          <w:lang w:val="ru-RU" w:eastAsia="ru-RU"/>
        </w:rPr>
        <w:t>, (хв, с)</w:t>
      </w:r>
      <w:r w:rsidR="00B37199" w:rsidRPr="00121041">
        <w:rPr>
          <w:rFonts w:eastAsia="Times New Roman"/>
          <w:szCs w:val="28"/>
          <w:lang w:val="ru-RU" w:eastAsia="ru-RU"/>
        </w:rPr>
        <w:t xml:space="preserve">» </w:t>
      </w:r>
      <w:r w:rsidRPr="00121041">
        <w:rPr>
          <w:rFonts w:eastAsia="Times New Roman"/>
          <w:szCs w:val="28"/>
          <w:lang w:val="ru-RU" w:eastAsia="ru-RU"/>
        </w:rPr>
        <w:t xml:space="preserve"> в юнаків експериментальної групи дорівнював    (-30,60)% та був значно кращим ніж </w:t>
      </w:r>
      <w:r w:rsidRPr="00121041">
        <w:t xml:space="preserve">відносний приріст показника тесту </w:t>
      </w:r>
      <w:r w:rsidR="004B3156" w:rsidRPr="00121041">
        <w:lastRenderedPageBreak/>
        <w:t>«П</w:t>
      </w:r>
      <w:r w:rsidRPr="00121041">
        <w:rPr>
          <w:rFonts w:eastAsia="Times New Roman"/>
        </w:rPr>
        <w:t>одолання вертикального скельного рельєфу</w:t>
      </w:r>
      <w:r w:rsidRPr="00121041">
        <w:rPr>
          <w:rFonts w:eastAsia="Times New Roman"/>
          <w:szCs w:val="28"/>
          <w:lang w:val="ru-RU" w:eastAsia="ru-RU"/>
        </w:rPr>
        <w:t>, (хв, с)</w:t>
      </w:r>
      <w:r w:rsidR="00B37199" w:rsidRPr="00121041">
        <w:rPr>
          <w:rFonts w:eastAsia="Times New Roman"/>
          <w:szCs w:val="28"/>
          <w:lang w:val="ru-RU" w:eastAsia="ru-RU"/>
        </w:rPr>
        <w:t xml:space="preserve">» </w:t>
      </w:r>
      <w:r w:rsidRPr="00121041">
        <w:rPr>
          <w:rFonts w:eastAsia="Times New Roman"/>
          <w:szCs w:val="28"/>
          <w:lang w:val="ru-RU" w:eastAsia="ru-RU"/>
        </w:rPr>
        <w:t xml:space="preserve"> у дівчат експериментальнї групи, який складав (-23,53)% (рис. 3.2).</w:t>
      </w:r>
    </w:p>
    <w:p w:rsidR="000120F9" w:rsidRPr="00121041" w:rsidRDefault="000120F9" w:rsidP="008C5662">
      <w:pPr>
        <w:rPr>
          <w:lang w:val="ru-RU"/>
        </w:rPr>
      </w:pPr>
    </w:p>
    <w:p w:rsidR="008271C8" w:rsidRPr="00121041" w:rsidRDefault="00701D06" w:rsidP="008C5662">
      <w:pPr>
        <w:ind w:firstLine="0"/>
      </w:pPr>
      <w:r w:rsidRPr="00121041">
        <w:rPr>
          <w:noProof/>
          <w:lang w:val="ru-RU" w:eastAsia="ru-RU"/>
        </w:rPr>
        <w:drawing>
          <wp:inline distT="0" distB="0" distL="0" distR="0">
            <wp:extent cx="5940425" cy="4306173"/>
            <wp:effectExtent l="19050" t="0" r="317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77F5" w:rsidRPr="00121041" w:rsidRDefault="001025C0" w:rsidP="008C5662">
      <w:pPr>
        <w:pStyle w:val="4"/>
        <w:ind w:left="2268" w:hanging="1559"/>
        <w:rPr>
          <w:lang w:val="uk-UA"/>
        </w:rPr>
      </w:pPr>
      <w:r w:rsidRPr="00121041">
        <w:t>Рис. 3.2</w:t>
      </w:r>
      <w:r w:rsidR="00357398" w:rsidRPr="00121041">
        <w:rPr>
          <w:lang w:val="uk-UA"/>
        </w:rPr>
        <w:t xml:space="preserve"> </w:t>
      </w:r>
      <w:r w:rsidR="00357398" w:rsidRPr="00121041">
        <w:t>Відносний прирі</w:t>
      </w:r>
      <w:proofErr w:type="gramStart"/>
      <w:r w:rsidR="00357398" w:rsidRPr="00121041">
        <w:t>ст</w:t>
      </w:r>
      <w:proofErr w:type="gramEnd"/>
      <w:r w:rsidR="00357398" w:rsidRPr="00121041">
        <w:t xml:space="preserve"> показників </w:t>
      </w:r>
      <w:r w:rsidR="00357398" w:rsidRPr="00121041">
        <w:rPr>
          <w:lang w:val="uk-UA"/>
        </w:rPr>
        <w:t xml:space="preserve">спеціальної </w:t>
      </w:r>
      <w:r w:rsidR="00357398" w:rsidRPr="00121041">
        <w:t>фізичної підготовленості студентів експериментальної групи</w:t>
      </w:r>
      <w:r w:rsidR="00F13E78" w:rsidRPr="00121041">
        <w:rPr>
          <w:lang w:val="uk-UA"/>
        </w:rPr>
        <w:t xml:space="preserve"> </w:t>
      </w:r>
    </w:p>
    <w:p w:rsidR="00F13E78" w:rsidRPr="00121041" w:rsidRDefault="00F13E78" w:rsidP="008C5662">
      <w:pPr>
        <w:rPr>
          <w:lang w:eastAsia="ru-RU"/>
        </w:rPr>
      </w:pPr>
    </w:p>
    <w:p w:rsidR="00A677B5" w:rsidRPr="00121041" w:rsidRDefault="004B399D" w:rsidP="008C5662">
      <w:pPr>
        <w:rPr>
          <w:rFonts w:eastAsia="Times New Roman"/>
          <w:szCs w:val="28"/>
          <w:lang w:val="ru-RU" w:eastAsia="ru-RU"/>
        </w:rPr>
      </w:pPr>
      <w:r w:rsidRPr="00121041">
        <w:rPr>
          <w:rFonts w:eastAsia="Times New Roman"/>
          <w:szCs w:val="28"/>
          <w:lang w:val="ru-RU" w:eastAsia="ru-RU"/>
        </w:rPr>
        <w:t xml:space="preserve">Отже, наприкінці </w:t>
      </w:r>
      <w:proofErr w:type="gramStart"/>
      <w:r w:rsidRPr="00121041">
        <w:rPr>
          <w:rFonts w:eastAsia="Times New Roman"/>
          <w:szCs w:val="28"/>
          <w:lang w:val="ru-RU" w:eastAsia="ru-RU"/>
        </w:rPr>
        <w:t>досл</w:t>
      </w:r>
      <w:proofErr w:type="gramEnd"/>
      <w:r w:rsidRPr="00121041">
        <w:rPr>
          <w:rFonts w:eastAsia="Times New Roman"/>
          <w:szCs w:val="28"/>
          <w:lang w:val="ru-RU" w:eastAsia="ru-RU"/>
        </w:rPr>
        <w:t xml:space="preserve">ідження нами визначено показники спеціальної фізичної підготовленості у студентів експериментальної групи, які були такими: </w:t>
      </w:r>
    </w:p>
    <w:p w:rsidR="004B399D" w:rsidRPr="00121041" w:rsidRDefault="00A677B5" w:rsidP="008C5662">
      <w:pPr>
        <w:rPr>
          <w:rFonts w:eastAsia="Times New Roman"/>
          <w:szCs w:val="28"/>
          <w:lang w:val="ru-RU" w:eastAsia="ru-RU"/>
        </w:rPr>
      </w:pPr>
      <w:r w:rsidRPr="00121041">
        <w:rPr>
          <w:rFonts w:eastAsia="Times New Roman"/>
          <w:szCs w:val="28"/>
          <w:lang w:val="ru-RU" w:eastAsia="ru-RU"/>
        </w:rPr>
        <w:t>У</w:t>
      </w:r>
      <w:r w:rsidR="004B399D" w:rsidRPr="00121041">
        <w:rPr>
          <w:rFonts w:eastAsia="Times New Roman"/>
          <w:szCs w:val="28"/>
          <w:lang w:val="ru-RU" w:eastAsia="ru-RU"/>
        </w:rPr>
        <w:t xml:space="preserve"> дівчат </w:t>
      </w:r>
      <w:r w:rsidRPr="00121041">
        <w:rPr>
          <w:rFonts w:eastAsia="Times New Roman"/>
          <w:szCs w:val="28"/>
          <w:lang w:val="ru-RU" w:eastAsia="ru-RU"/>
        </w:rPr>
        <w:t xml:space="preserve">середні </w:t>
      </w:r>
      <w:r w:rsidR="004B399D" w:rsidRPr="00121041">
        <w:rPr>
          <w:rFonts w:eastAsia="Times New Roman"/>
          <w:szCs w:val="28"/>
          <w:lang w:val="ru-RU" w:eastAsia="ru-RU"/>
        </w:rPr>
        <w:t>показники тесту</w:t>
      </w:r>
      <w:r w:rsidRPr="00121041">
        <w:rPr>
          <w:rFonts w:eastAsia="Times New Roman"/>
          <w:szCs w:val="28"/>
          <w:lang w:val="ru-RU" w:eastAsia="ru-RU"/>
        </w:rPr>
        <w:t xml:space="preserve"> </w:t>
      </w:r>
      <w:r w:rsidR="004B3156" w:rsidRPr="00121041">
        <w:rPr>
          <w:rFonts w:eastAsia="Times New Roman"/>
          <w:szCs w:val="28"/>
          <w:lang w:val="ru-RU" w:eastAsia="ru-RU"/>
        </w:rPr>
        <w:t>«П</w:t>
      </w:r>
      <w:r w:rsidRPr="00121041">
        <w:rPr>
          <w:rFonts w:eastAsia="Times New Roman"/>
          <w:szCs w:val="28"/>
          <w:lang w:val="ru-RU" w:eastAsia="ru-RU"/>
        </w:rPr>
        <w:t>олоса перешкод, (хв, с)</w:t>
      </w:r>
      <w:r w:rsidR="00B37199" w:rsidRPr="00121041">
        <w:rPr>
          <w:rFonts w:eastAsia="Times New Roman"/>
          <w:szCs w:val="28"/>
          <w:lang w:val="ru-RU" w:eastAsia="ru-RU"/>
        </w:rPr>
        <w:t xml:space="preserve">» </w:t>
      </w:r>
      <w:r w:rsidRPr="00121041">
        <w:rPr>
          <w:rFonts w:eastAsia="Times New Roman"/>
          <w:szCs w:val="28"/>
          <w:lang w:val="ru-RU" w:eastAsia="ru-RU"/>
        </w:rPr>
        <w:t xml:space="preserve"> складали </w:t>
      </w:r>
      <w:r w:rsidRPr="00121041">
        <w:t xml:space="preserve">04:39±00:08 </w:t>
      </w:r>
      <w:r w:rsidRPr="00121041">
        <w:rPr>
          <w:rFonts w:eastAsia="Times New Roman"/>
          <w:szCs w:val="28"/>
          <w:lang w:val="ru-RU" w:eastAsia="ru-RU"/>
        </w:rPr>
        <w:t xml:space="preserve">(хв, с); </w:t>
      </w:r>
      <w:proofErr w:type="gramStart"/>
      <w:r w:rsidRPr="00121041">
        <w:rPr>
          <w:rFonts w:eastAsia="Times New Roman"/>
          <w:szCs w:val="28"/>
          <w:lang w:val="ru-RU" w:eastAsia="ru-RU"/>
        </w:rPr>
        <w:t>в</w:t>
      </w:r>
      <w:proofErr w:type="gramEnd"/>
      <w:r w:rsidRPr="00121041">
        <w:rPr>
          <w:rFonts w:eastAsia="Times New Roman"/>
          <w:szCs w:val="28"/>
          <w:lang w:val="ru-RU" w:eastAsia="ru-RU"/>
        </w:rPr>
        <w:t xml:space="preserve"> юнаків зазначений показник був</w:t>
      </w:r>
      <w:r w:rsidR="00D30ECC" w:rsidRPr="00121041">
        <w:rPr>
          <w:rFonts w:eastAsia="Times New Roman"/>
          <w:szCs w:val="28"/>
          <w:lang w:val="ru-RU" w:eastAsia="ru-RU"/>
        </w:rPr>
        <w:t xml:space="preserve"> дещо кращим і складав </w:t>
      </w:r>
      <w:r w:rsidRPr="00121041">
        <w:t xml:space="preserve">03:44±00:08 </w:t>
      </w:r>
      <w:r w:rsidRPr="00121041">
        <w:rPr>
          <w:rFonts w:eastAsia="Times New Roman"/>
          <w:szCs w:val="28"/>
          <w:lang w:val="ru-RU" w:eastAsia="ru-RU"/>
        </w:rPr>
        <w:t>(хв, с). Достовірний прирі</w:t>
      </w:r>
      <w:proofErr w:type="gramStart"/>
      <w:r w:rsidRPr="00121041">
        <w:rPr>
          <w:rFonts w:eastAsia="Times New Roman"/>
          <w:szCs w:val="28"/>
          <w:lang w:val="ru-RU" w:eastAsia="ru-RU"/>
        </w:rPr>
        <w:t>ст</w:t>
      </w:r>
      <w:proofErr w:type="gramEnd"/>
      <w:r w:rsidRPr="00121041">
        <w:rPr>
          <w:rFonts w:eastAsia="Times New Roman"/>
          <w:szCs w:val="28"/>
          <w:lang w:val="ru-RU" w:eastAsia="ru-RU"/>
        </w:rPr>
        <w:t xml:space="preserve"> зафіксовано як серед показників дівчат (</w:t>
      </w:r>
      <w:r w:rsidRPr="00121041">
        <w:rPr>
          <w:rStyle w:val="longtext"/>
          <w:shd w:val="clear" w:color="auto" w:fill="FFFFFF"/>
        </w:rPr>
        <w:t>t</w:t>
      </w:r>
      <w:r w:rsidRPr="00121041">
        <w:rPr>
          <w:rStyle w:val="longtext"/>
          <w:shd w:val="clear" w:color="auto" w:fill="FFFFFF"/>
          <w:vertAlign w:val="subscript"/>
        </w:rPr>
        <w:t>розр</w:t>
      </w:r>
      <w:r w:rsidRPr="00121041">
        <w:rPr>
          <w:rStyle w:val="longtext"/>
          <w:shd w:val="clear" w:color="auto" w:fill="FFFFFF"/>
        </w:rPr>
        <w:t xml:space="preserve"> =</w:t>
      </w:r>
      <w:r w:rsidR="00170F15" w:rsidRPr="00121041">
        <w:rPr>
          <w:rStyle w:val="longtext"/>
          <w:shd w:val="clear" w:color="auto" w:fill="FFFFFF"/>
        </w:rPr>
        <w:t>10,39</w:t>
      </w:r>
      <w:r w:rsidRPr="00121041">
        <w:rPr>
          <w:rStyle w:val="longtext"/>
          <w:shd w:val="clear" w:color="auto" w:fill="FFFFFF"/>
        </w:rPr>
        <w:t>, що перевищує t</w:t>
      </w:r>
      <w:r w:rsidRPr="00121041">
        <w:rPr>
          <w:rStyle w:val="longtext"/>
          <w:shd w:val="clear" w:color="auto" w:fill="FFFFFF"/>
          <w:vertAlign w:val="subscript"/>
        </w:rPr>
        <w:t>гр(0,001)</w:t>
      </w:r>
      <w:r w:rsidRPr="00121041">
        <w:rPr>
          <w:rStyle w:val="longtext"/>
          <w:shd w:val="clear" w:color="auto" w:fill="FFFFFF"/>
        </w:rPr>
        <w:t> =4,01; Р&lt;0,001)</w:t>
      </w:r>
      <w:r w:rsidR="00170F15" w:rsidRPr="00121041">
        <w:rPr>
          <w:rStyle w:val="longtext"/>
          <w:shd w:val="clear" w:color="auto" w:fill="FFFFFF"/>
        </w:rPr>
        <w:t xml:space="preserve">, так і серед показників юнаків </w:t>
      </w:r>
      <w:r w:rsidR="00170F15" w:rsidRPr="00121041">
        <w:rPr>
          <w:rFonts w:eastAsia="Times New Roman"/>
          <w:szCs w:val="28"/>
          <w:lang w:val="ru-RU" w:eastAsia="ru-RU"/>
        </w:rPr>
        <w:t>(</w:t>
      </w:r>
      <w:r w:rsidR="00170F15" w:rsidRPr="00121041">
        <w:rPr>
          <w:rStyle w:val="longtext"/>
          <w:shd w:val="clear" w:color="auto" w:fill="FFFFFF"/>
        </w:rPr>
        <w:t>t</w:t>
      </w:r>
      <w:r w:rsidR="00170F15" w:rsidRPr="00121041">
        <w:rPr>
          <w:rStyle w:val="longtext"/>
          <w:shd w:val="clear" w:color="auto" w:fill="FFFFFF"/>
          <w:vertAlign w:val="subscript"/>
        </w:rPr>
        <w:t>розр</w:t>
      </w:r>
      <w:r w:rsidR="00170F15" w:rsidRPr="00121041">
        <w:rPr>
          <w:rStyle w:val="longtext"/>
          <w:shd w:val="clear" w:color="auto" w:fill="FFFFFF"/>
        </w:rPr>
        <w:t xml:space="preserve"> =9,70, що перевищує t</w:t>
      </w:r>
      <w:r w:rsidR="00170F15" w:rsidRPr="00121041">
        <w:rPr>
          <w:rStyle w:val="longtext"/>
          <w:shd w:val="clear" w:color="auto" w:fill="FFFFFF"/>
          <w:vertAlign w:val="subscript"/>
        </w:rPr>
        <w:t>гр(0,001)</w:t>
      </w:r>
      <w:r w:rsidR="00170F15" w:rsidRPr="00121041">
        <w:rPr>
          <w:rStyle w:val="longtext"/>
          <w:shd w:val="clear" w:color="auto" w:fill="FFFFFF"/>
        </w:rPr>
        <w:t> =3,65; Р&lt;0,001).</w:t>
      </w:r>
    </w:p>
    <w:p w:rsidR="00740ADE" w:rsidRPr="00121041" w:rsidRDefault="00D30ECC" w:rsidP="008C5662">
      <w:pPr>
        <w:rPr>
          <w:rStyle w:val="longtext"/>
          <w:shd w:val="clear" w:color="auto" w:fill="FFFFFF"/>
        </w:rPr>
      </w:pPr>
      <w:r w:rsidRPr="00121041">
        <w:rPr>
          <w:rFonts w:eastAsia="Times New Roman"/>
          <w:szCs w:val="28"/>
          <w:lang w:val="ru-RU" w:eastAsia="ru-RU"/>
        </w:rPr>
        <w:lastRenderedPageBreak/>
        <w:t xml:space="preserve">Середні показники тесту </w:t>
      </w:r>
      <w:r w:rsidR="004B3156" w:rsidRPr="00121041">
        <w:t>«П</w:t>
      </w:r>
      <w:r w:rsidRPr="00121041">
        <w:rPr>
          <w:rFonts w:eastAsia="Times New Roman"/>
        </w:rPr>
        <w:t>одолання вертикального скельного рельєфу</w:t>
      </w:r>
      <w:r w:rsidRPr="00121041">
        <w:rPr>
          <w:rFonts w:eastAsia="Times New Roman"/>
          <w:szCs w:val="28"/>
          <w:lang w:val="ru-RU" w:eastAsia="ru-RU"/>
        </w:rPr>
        <w:t>, (хв, с)</w:t>
      </w:r>
      <w:r w:rsidR="00B37199" w:rsidRPr="00121041">
        <w:rPr>
          <w:rFonts w:eastAsia="Times New Roman"/>
          <w:szCs w:val="28"/>
          <w:lang w:val="ru-RU" w:eastAsia="ru-RU"/>
        </w:rPr>
        <w:t xml:space="preserve">» </w:t>
      </w:r>
      <w:r w:rsidRPr="00121041">
        <w:rPr>
          <w:rFonts w:eastAsia="Times New Roman"/>
          <w:szCs w:val="28"/>
          <w:lang w:val="ru-RU" w:eastAsia="ru-RU"/>
        </w:rPr>
        <w:t xml:space="preserve"> наприкінці </w:t>
      </w:r>
      <w:proofErr w:type="gramStart"/>
      <w:r w:rsidRPr="00121041">
        <w:rPr>
          <w:rFonts w:eastAsia="Times New Roman"/>
          <w:szCs w:val="28"/>
          <w:lang w:val="ru-RU" w:eastAsia="ru-RU"/>
        </w:rPr>
        <w:t>досл</w:t>
      </w:r>
      <w:proofErr w:type="gramEnd"/>
      <w:r w:rsidRPr="00121041">
        <w:rPr>
          <w:rFonts w:eastAsia="Times New Roman"/>
          <w:szCs w:val="28"/>
          <w:lang w:val="ru-RU" w:eastAsia="ru-RU"/>
        </w:rPr>
        <w:t>ідження  становили</w:t>
      </w:r>
      <w:r w:rsidR="003778F6" w:rsidRPr="00121041">
        <w:rPr>
          <w:rFonts w:eastAsia="Times New Roman"/>
          <w:szCs w:val="28"/>
          <w:lang w:val="ru-RU" w:eastAsia="ru-RU"/>
        </w:rPr>
        <w:t>:</w:t>
      </w:r>
      <w:r w:rsidRPr="00121041">
        <w:rPr>
          <w:rFonts w:eastAsia="Times New Roman"/>
          <w:szCs w:val="28"/>
          <w:lang w:val="ru-RU" w:eastAsia="ru-RU"/>
        </w:rPr>
        <w:t xml:space="preserve"> у дівчат експериментальної групи </w:t>
      </w:r>
      <w:r w:rsidRPr="00121041">
        <w:t>02:36±00:05 </w:t>
      </w:r>
      <w:r w:rsidRPr="00121041">
        <w:rPr>
          <w:rFonts w:eastAsia="Times New Roman"/>
          <w:szCs w:val="28"/>
          <w:lang w:val="ru-RU" w:eastAsia="ru-RU"/>
        </w:rPr>
        <w:t>(хв, с) (зафіксовано істотні відмінності (</w:t>
      </w:r>
      <w:r w:rsidRPr="00121041">
        <w:rPr>
          <w:rStyle w:val="longtext"/>
          <w:shd w:val="clear" w:color="auto" w:fill="FFFFFF"/>
        </w:rPr>
        <w:t>t</w:t>
      </w:r>
      <w:r w:rsidRPr="00121041">
        <w:rPr>
          <w:rStyle w:val="longtext"/>
          <w:shd w:val="clear" w:color="auto" w:fill="FFFFFF"/>
          <w:vertAlign w:val="subscript"/>
        </w:rPr>
        <w:t>розр</w:t>
      </w:r>
      <w:r w:rsidRPr="00121041">
        <w:rPr>
          <w:rStyle w:val="longtext"/>
          <w:shd w:val="clear" w:color="auto" w:fill="FFFFFF"/>
        </w:rPr>
        <w:t xml:space="preserve"> =</w:t>
      </w:r>
      <w:r w:rsidR="003778F6" w:rsidRPr="00121041">
        <w:rPr>
          <w:rStyle w:val="longtext"/>
          <w:shd w:val="clear" w:color="auto" w:fill="FFFFFF"/>
        </w:rPr>
        <w:t>6,79</w:t>
      </w:r>
      <w:r w:rsidRPr="00121041">
        <w:rPr>
          <w:rStyle w:val="longtext"/>
          <w:shd w:val="clear" w:color="auto" w:fill="FFFFFF"/>
        </w:rPr>
        <w:t>, що перевищує t</w:t>
      </w:r>
      <w:r w:rsidRPr="00121041">
        <w:rPr>
          <w:rStyle w:val="longtext"/>
          <w:shd w:val="clear" w:color="auto" w:fill="FFFFFF"/>
          <w:vertAlign w:val="subscript"/>
        </w:rPr>
        <w:t>гр(0,001)</w:t>
      </w:r>
      <w:r w:rsidRPr="00121041">
        <w:rPr>
          <w:rStyle w:val="longtext"/>
          <w:shd w:val="clear" w:color="auto" w:fill="FFFFFF"/>
        </w:rPr>
        <w:t> =4,01; Р&lt;0,001)</w:t>
      </w:r>
      <w:r w:rsidR="003778F6" w:rsidRPr="00121041">
        <w:rPr>
          <w:rStyle w:val="longtext"/>
          <w:shd w:val="clear" w:color="auto" w:fill="FFFFFF"/>
        </w:rPr>
        <w:t xml:space="preserve">; в юнаків експериментальної групи </w:t>
      </w:r>
      <w:r w:rsidR="003778F6" w:rsidRPr="00121041">
        <w:t>01:33±00:05 </w:t>
      </w:r>
      <w:r w:rsidR="003778F6" w:rsidRPr="00121041">
        <w:rPr>
          <w:rFonts w:eastAsia="Times New Roman"/>
          <w:szCs w:val="28"/>
          <w:lang w:val="ru-RU" w:eastAsia="ru-RU"/>
        </w:rPr>
        <w:t>(хв, с) (зафіксовано істотні відмінності (</w:t>
      </w:r>
      <w:r w:rsidR="003778F6" w:rsidRPr="00121041">
        <w:rPr>
          <w:rStyle w:val="longtext"/>
          <w:shd w:val="clear" w:color="auto" w:fill="FFFFFF"/>
        </w:rPr>
        <w:t>t</w:t>
      </w:r>
      <w:r w:rsidR="003778F6" w:rsidRPr="00121041">
        <w:rPr>
          <w:rStyle w:val="longtext"/>
          <w:shd w:val="clear" w:color="auto" w:fill="FFFFFF"/>
          <w:vertAlign w:val="subscript"/>
        </w:rPr>
        <w:t>розр</w:t>
      </w:r>
      <w:r w:rsidR="003778F6" w:rsidRPr="00121041">
        <w:rPr>
          <w:rStyle w:val="longtext"/>
          <w:shd w:val="clear" w:color="auto" w:fill="FFFFFF"/>
        </w:rPr>
        <w:t xml:space="preserve"> =5,80, що перевищує t</w:t>
      </w:r>
      <w:r w:rsidR="003778F6" w:rsidRPr="00121041">
        <w:rPr>
          <w:rStyle w:val="longtext"/>
          <w:shd w:val="clear" w:color="auto" w:fill="FFFFFF"/>
          <w:vertAlign w:val="subscript"/>
        </w:rPr>
        <w:t>гр(0,001)</w:t>
      </w:r>
      <w:r w:rsidR="003778F6" w:rsidRPr="00121041">
        <w:rPr>
          <w:rStyle w:val="longtext"/>
          <w:shd w:val="clear" w:color="auto" w:fill="FFFFFF"/>
        </w:rPr>
        <w:t> =3,65; Р&lt;0,001).</w:t>
      </w:r>
    </w:p>
    <w:p w:rsidR="00A365CE" w:rsidRPr="00121041" w:rsidRDefault="006A2542" w:rsidP="008C5662">
      <w:pPr>
        <w:rPr>
          <w:lang w:val="ru-RU" w:eastAsia="ru-RU"/>
        </w:rPr>
      </w:pPr>
      <w:r w:rsidRPr="00121041">
        <w:rPr>
          <w:lang w:val="ru-RU" w:eastAsia="ru-RU"/>
        </w:rPr>
        <w:t>Виявлення</w:t>
      </w:r>
      <w:r w:rsidR="00740ADE" w:rsidRPr="00121041">
        <w:rPr>
          <w:lang w:val="ru-RU" w:eastAsia="ru-RU"/>
        </w:rPr>
        <w:t xml:space="preserve"> </w:t>
      </w:r>
      <w:r w:rsidR="00A52057" w:rsidRPr="00121041">
        <w:rPr>
          <w:lang w:val="ru-RU" w:eastAsia="ru-RU"/>
        </w:rPr>
        <w:t>динамік</w:t>
      </w:r>
      <w:r w:rsidR="00740ADE" w:rsidRPr="00121041">
        <w:rPr>
          <w:lang w:val="ru-RU" w:eastAsia="ru-RU"/>
        </w:rPr>
        <w:t>и</w:t>
      </w:r>
      <w:r w:rsidR="00A52057" w:rsidRPr="00121041">
        <w:rPr>
          <w:lang w:val="ru-RU" w:eastAsia="ru-RU"/>
        </w:rPr>
        <w:t xml:space="preserve"> показників технічної і тактичної </w:t>
      </w:r>
      <w:proofErr w:type="gramStart"/>
      <w:r w:rsidR="00A52057" w:rsidRPr="00121041">
        <w:rPr>
          <w:lang w:val="ru-RU" w:eastAsia="ru-RU"/>
        </w:rPr>
        <w:t>п</w:t>
      </w:r>
      <w:proofErr w:type="gramEnd"/>
      <w:r w:rsidR="00A52057" w:rsidRPr="00121041">
        <w:rPr>
          <w:lang w:val="ru-RU" w:eastAsia="ru-RU"/>
        </w:rPr>
        <w:t>ідготовленості студентів експериментальної групи</w:t>
      </w:r>
      <w:r w:rsidRPr="00121041">
        <w:rPr>
          <w:lang w:val="ru-RU" w:eastAsia="ru-RU"/>
        </w:rPr>
        <w:t xml:space="preserve"> дозволили визнач</w:t>
      </w:r>
      <w:r w:rsidR="00740ADE" w:rsidRPr="00121041">
        <w:rPr>
          <w:lang w:val="ru-RU" w:eastAsia="ru-RU"/>
        </w:rPr>
        <w:t>ити наступне.</w:t>
      </w:r>
      <w:r w:rsidR="00EF30CB" w:rsidRPr="00121041">
        <w:rPr>
          <w:lang w:val="ru-RU" w:eastAsia="ru-RU"/>
        </w:rPr>
        <w:t xml:space="preserve"> </w:t>
      </w:r>
    </w:p>
    <w:p w:rsidR="00A365CE" w:rsidRPr="00121041" w:rsidRDefault="00740ADE" w:rsidP="008C5662">
      <w:r w:rsidRPr="00121041">
        <w:rPr>
          <w:lang w:val="ru-RU" w:eastAsia="ru-RU"/>
        </w:rPr>
        <w:t xml:space="preserve">На початку </w:t>
      </w:r>
      <w:proofErr w:type="gramStart"/>
      <w:r w:rsidRPr="00121041">
        <w:rPr>
          <w:lang w:val="ru-RU" w:eastAsia="ru-RU"/>
        </w:rPr>
        <w:t>досл</w:t>
      </w:r>
      <w:proofErr w:type="gramEnd"/>
      <w:r w:rsidRPr="00121041">
        <w:rPr>
          <w:lang w:val="ru-RU" w:eastAsia="ru-RU"/>
        </w:rPr>
        <w:t xml:space="preserve">ідження показники технічної підготовленості </w:t>
      </w:r>
      <w:r w:rsidR="00A365CE" w:rsidRPr="00121041">
        <w:rPr>
          <w:lang w:val="ru-RU" w:eastAsia="ru-RU"/>
        </w:rPr>
        <w:t xml:space="preserve">в </w:t>
      </w:r>
      <w:r w:rsidRPr="00121041">
        <w:rPr>
          <w:lang w:val="ru-RU" w:eastAsia="ru-RU"/>
        </w:rPr>
        <w:t xml:space="preserve">юнаків експериментальної групи складали </w:t>
      </w:r>
      <w:r w:rsidRPr="00121041">
        <w:t>2,10±0,10 балів (табл. 3.9), тоді як зазначені показники у дів</w:t>
      </w:r>
      <w:r w:rsidR="00A365CE" w:rsidRPr="00121041">
        <w:t>ч</w:t>
      </w:r>
      <w:r w:rsidRPr="00121041">
        <w:t>ат експериментальної групи були дещо нижчими і складали 1,93±0,10 балів (табл. 3.10).</w:t>
      </w:r>
      <w:r w:rsidR="00A365CE" w:rsidRPr="00121041">
        <w:t xml:space="preserve"> </w:t>
      </w:r>
    </w:p>
    <w:p w:rsidR="00A52057" w:rsidRPr="00121041" w:rsidRDefault="00A52057" w:rsidP="008C5662">
      <w:pPr>
        <w:rPr>
          <w:lang w:val="ru-RU" w:eastAsia="ru-RU"/>
        </w:rPr>
      </w:pPr>
    </w:p>
    <w:p w:rsidR="00C878FE" w:rsidRPr="00121041" w:rsidRDefault="002C6F49" w:rsidP="008C5662">
      <w:pPr>
        <w:pStyle w:val="5"/>
        <w:ind w:firstLine="0"/>
        <w:rPr>
          <w:lang w:val="ru-RU"/>
        </w:rPr>
      </w:pPr>
      <w:r w:rsidRPr="00121041">
        <w:rPr>
          <w:lang w:val="ru-RU"/>
        </w:rPr>
        <w:t>Таблиця 3.</w:t>
      </w:r>
      <w:r w:rsidR="00FB7904" w:rsidRPr="00121041">
        <w:rPr>
          <w:lang w:val="ru-RU"/>
        </w:rPr>
        <w:t>9</w:t>
      </w:r>
    </w:p>
    <w:p w:rsidR="00C878FE" w:rsidRPr="00121041" w:rsidRDefault="004100D1" w:rsidP="008C5662">
      <w:pPr>
        <w:ind w:firstLine="0"/>
        <w:jc w:val="center"/>
        <w:rPr>
          <w:lang w:eastAsia="ru-RU"/>
        </w:rPr>
      </w:pPr>
      <w:r w:rsidRPr="00121041">
        <w:rPr>
          <w:lang w:eastAsia="ru-RU"/>
        </w:rPr>
        <w:t>Динаміка показників</w:t>
      </w:r>
      <w:r w:rsidR="00C878FE" w:rsidRPr="00121041">
        <w:rPr>
          <w:lang w:eastAsia="ru-RU"/>
        </w:rPr>
        <w:t xml:space="preserve"> технічної та тактичної підготовленості </w:t>
      </w:r>
      <w:r w:rsidR="0007758C" w:rsidRPr="00121041">
        <w:rPr>
          <w:lang w:eastAsia="ru-RU"/>
        </w:rPr>
        <w:t>юнаків</w:t>
      </w:r>
      <w:r w:rsidR="00C878FE" w:rsidRPr="00121041">
        <w:rPr>
          <w:lang w:eastAsia="ru-RU"/>
        </w:rPr>
        <w:t xml:space="preserve"> </w:t>
      </w:r>
      <w:r w:rsidR="002F1770" w:rsidRPr="00121041">
        <w:t>експериментальної групи</w:t>
      </w:r>
      <w:r w:rsidR="002F1770" w:rsidRPr="00121041">
        <w:rPr>
          <w:lang w:eastAsia="ru-RU"/>
        </w:rPr>
        <w:t xml:space="preserve"> </w:t>
      </w:r>
      <w:r w:rsidR="00C878FE" w:rsidRPr="00121041">
        <w:rPr>
          <w:lang w:eastAsia="ru-RU"/>
        </w:rPr>
        <w:t xml:space="preserve">до туристсько-спортивної діяльності </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977"/>
        <w:gridCol w:w="1276"/>
        <w:gridCol w:w="992"/>
        <w:gridCol w:w="992"/>
        <w:gridCol w:w="1134"/>
        <w:gridCol w:w="1560"/>
      </w:tblGrid>
      <w:tr w:rsidR="00260F88" w:rsidRPr="00121041" w:rsidTr="00FD24EB">
        <w:trPr>
          <w:trHeight w:val="1000"/>
        </w:trPr>
        <w:tc>
          <w:tcPr>
            <w:tcW w:w="580" w:type="dxa"/>
            <w:vMerge w:val="restart"/>
            <w:shd w:val="clear" w:color="auto" w:fill="auto"/>
            <w:vAlign w:val="center"/>
            <w:hideMark/>
          </w:tcPr>
          <w:p w:rsidR="00260F88" w:rsidRPr="00121041" w:rsidRDefault="00260F88" w:rsidP="008C5662">
            <w:pPr>
              <w:spacing w:line="240" w:lineRule="auto"/>
              <w:ind w:firstLine="0"/>
              <w:jc w:val="center"/>
            </w:pPr>
            <w:r w:rsidRPr="00121041">
              <w:t>№</w:t>
            </w:r>
          </w:p>
        </w:tc>
        <w:tc>
          <w:tcPr>
            <w:tcW w:w="2977" w:type="dxa"/>
            <w:vMerge w:val="restart"/>
            <w:shd w:val="clear" w:color="auto" w:fill="auto"/>
            <w:vAlign w:val="center"/>
          </w:tcPr>
          <w:p w:rsidR="00260F88" w:rsidRPr="00121041" w:rsidRDefault="00260F88" w:rsidP="008C5662">
            <w:pPr>
              <w:ind w:firstLine="34"/>
              <w:jc w:val="center"/>
            </w:pPr>
            <w:r w:rsidRPr="00121041">
              <w:t>Показники</w:t>
            </w:r>
          </w:p>
        </w:tc>
        <w:tc>
          <w:tcPr>
            <w:tcW w:w="2268" w:type="dxa"/>
            <w:gridSpan w:val="2"/>
            <w:shd w:val="clear" w:color="auto" w:fill="auto"/>
            <w:vAlign w:val="center"/>
            <w:hideMark/>
          </w:tcPr>
          <w:p w:rsidR="00260F88" w:rsidRPr="00121041" w:rsidRDefault="00260F88" w:rsidP="008C5662">
            <w:pPr>
              <w:spacing w:line="240" w:lineRule="auto"/>
              <w:ind w:firstLine="0"/>
              <w:jc w:val="center"/>
              <w:rPr>
                <w:rFonts w:eastAsia="Times New Roman"/>
                <w:szCs w:val="28"/>
                <w:lang w:eastAsia="ru-RU"/>
              </w:rPr>
            </w:pPr>
            <w:r w:rsidRPr="00121041">
              <w:rPr>
                <w:rFonts w:eastAsia="Times New Roman"/>
                <w:szCs w:val="28"/>
                <w:lang w:eastAsia="ru-RU"/>
              </w:rPr>
              <w:t>Початок експерименту</w:t>
            </w:r>
          </w:p>
        </w:tc>
        <w:tc>
          <w:tcPr>
            <w:tcW w:w="2126" w:type="dxa"/>
            <w:gridSpan w:val="2"/>
            <w:shd w:val="clear" w:color="auto" w:fill="auto"/>
            <w:vAlign w:val="center"/>
            <w:hideMark/>
          </w:tcPr>
          <w:p w:rsidR="00260F88" w:rsidRPr="00121041" w:rsidRDefault="00260F88" w:rsidP="008C5662">
            <w:pPr>
              <w:spacing w:line="240" w:lineRule="auto"/>
              <w:ind w:firstLine="0"/>
              <w:jc w:val="center"/>
              <w:rPr>
                <w:rFonts w:eastAsia="Times New Roman"/>
                <w:szCs w:val="28"/>
                <w:lang w:eastAsia="ru-RU"/>
              </w:rPr>
            </w:pPr>
            <w:r w:rsidRPr="00121041">
              <w:rPr>
                <w:rFonts w:eastAsia="Times New Roman"/>
                <w:szCs w:val="28"/>
                <w:lang w:eastAsia="ru-RU"/>
              </w:rPr>
              <w:t>Кінець експерименту</w:t>
            </w:r>
          </w:p>
        </w:tc>
        <w:tc>
          <w:tcPr>
            <w:tcW w:w="1560" w:type="dxa"/>
            <w:vMerge w:val="restart"/>
            <w:shd w:val="clear" w:color="auto" w:fill="auto"/>
            <w:vAlign w:val="center"/>
          </w:tcPr>
          <w:p w:rsidR="00260F88" w:rsidRPr="00121041" w:rsidRDefault="003B1E0B" w:rsidP="008C5662">
            <w:pPr>
              <w:spacing w:line="240" w:lineRule="auto"/>
              <w:ind w:firstLine="0"/>
              <w:jc w:val="center"/>
            </w:pPr>
            <w:proofErr w:type="gramStart"/>
            <w:r w:rsidRPr="00121041">
              <w:rPr>
                <w:rFonts w:eastAsia="Times New Roman"/>
                <w:szCs w:val="28"/>
                <w:lang w:val="ru-RU" w:eastAsia="ru-RU"/>
              </w:rPr>
              <w:t>t</w:t>
            </w:r>
            <w:proofErr w:type="gramEnd"/>
            <w:r w:rsidRPr="00121041">
              <w:rPr>
                <w:rFonts w:eastAsia="Times New Roman"/>
                <w:szCs w:val="28"/>
                <w:vertAlign w:val="subscript"/>
                <w:lang w:val="ru-RU" w:eastAsia="ru-RU"/>
              </w:rPr>
              <w:t>розр</w:t>
            </w:r>
          </w:p>
        </w:tc>
      </w:tr>
      <w:tr w:rsidR="003B1E0B" w:rsidRPr="00121041" w:rsidTr="00FD24EB">
        <w:trPr>
          <w:trHeight w:val="419"/>
        </w:trPr>
        <w:tc>
          <w:tcPr>
            <w:tcW w:w="580" w:type="dxa"/>
            <w:vMerge/>
            <w:tcBorders>
              <w:bottom w:val="single" w:sz="4" w:space="0" w:color="auto"/>
            </w:tcBorders>
            <w:shd w:val="clear" w:color="auto" w:fill="auto"/>
            <w:vAlign w:val="center"/>
            <w:hideMark/>
          </w:tcPr>
          <w:p w:rsidR="003B1E0B" w:rsidRPr="00121041" w:rsidRDefault="003B1E0B" w:rsidP="008C5662">
            <w:pPr>
              <w:spacing w:line="240" w:lineRule="auto"/>
              <w:ind w:firstLine="0"/>
              <w:jc w:val="center"/>
            </w:pPr>
          </w:p>
        </w:tc>
        <w:tc>
          <w:tcPr>
            <w:tcW w:w="2977" w:type="dxa"/>
            <w:vMerge/>
            <w:tcBorders>
              <w:bottom w:val="single" w:sz="4" w:space="0" w:color="auto"/>
            </w:tcBorders>
            <w:shd w:val="clear" w:color="auto" w:fill="auto"/>
            <w:vAlign w:val="center"/>
          </w:tcPr>
          <w:p w:rsidR="003B1E0B" w:rsidRPr="00121041" w:rsidRDefault="003B1E0B" w:rsidP="008C5662">
            <w:pPr>
              <w:jc w:val="center"/>
            </w:pPr>
          </w:p>
        </w:tc>
        <w:tc>
          <w:tcPr>
            <w:tcW w:w="1276" w:type="dxa"/>
            <w:tcBorders>
              <w:bottom w:val="single" w:sz="4" w:space="0" w:color="auto"/>
            </w:tcBorders>
            <w:shd w:val="clear" w:color="auto" w:fill="auto"/>
            <w:vAlign w:val="center"/>
            <w:hideMark/>
          </w:tcPr>
          <w:p w:rsidR="003B1E0B" w:rsidRPr="00121041" w:rsidRDefault="003B1E0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992" w:type="dxa"/>
            <w:tcBorders>
              <w:bottom w:val="single" w:sz="4" w:space="0" w:color="auto"/>
            </w:tcBorders>
            <w:shd w:val="clear" w:color="auto" w:fill="auto"/>
            <w:vAlign w:val="center"/>
          </w:tcPr>
          <w:p w:rsidR="003B1E0B" w:rsidRPr="00121041" w:rsidRDefault="003B1E0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992" w:type="dxa"/>
            <w:tcBorders>
              <w:bottom w:val="single" w:sz="4" w:space="0" w:color="auto"/>
            </w:tcBorders>
            <w:shd w:val="clear" w:color="auto" w:fill="auto"/>
            <w:vAlign w:val="center"/>
            <w:hideMark/>
          </w:tcPr>
          <w:p w:rsidR="003B1E0B" w:rsidRPr="00121041" w:rsidRDefault="003B1E0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134" w:type="dxa"/>
            <w:tcBorders>
              <w:bottom w:val="single" w:sz="4" w:space="0" w:color="auto"/>
            </w:tcBorders>
            <w:shd w:val="clear" w:color="auto" w:fill="auto"/>
            <w:vAlign w:val="center"/>
          </w:tcPr>
          <w:p w:rsidR="003B1E0B" w:rsidRPr="00121041" w:rsidRDefault="003B1E0B"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560" w:type="dxa"/>
            <w:vMerge/>
            <w:tcBorders>
              <w:bottom w:val="single" w:sz="4" w:space="0" w:color="auto"/>
            </w:tcBorders>
            <w:shd w:val="clear" w:color="auto" w:fill="auto"/>
          </w:tcPr>
          <w:p w:rsidR="003B1E0B" w:rsidRPr="00121041" w:rsidRDefault="003B1E0B" w:rsidP="008C5662">
            <w:pPr>
              <w:spacing w:line="240" w:lineRule="auto"/>
              <w:ind w:firstLine="0"/>
              <w:jc w:val="left"/>
            </w:pPr>
          </w:p>
        </w:tc>
      </w:tr>
      <w:tr w:rsidR="00FD24EB" w:rsidRPr="00121041" w:rsidTr="00FD24EB">
        <w:trPr>
          <w:trHeight w:val="496"/>
        </w:trPr>
        <w:tc>
          <w:tcPr>
            <w:tcW w:w="580" w:type="dxa"/>
            <w:shd w:val="clear" w:color="auto" w:fill="auto"/>
            <w:vAlign w:val="center"/>
            <w:hideMark/>
          </w:tcPr>
          <w:p w:rsidR="00FD24EB" w:rsidRPr="00121041" w:rsidRDefault="00FD24EB" w:rsidP="008C5662">
            <w:pPr>
              <w:tabs>
                <w:tab w:val="left" w:pos="47"/>
              </w:tabs>
              <w:spacing w:line="240" w:lineRule="auto"/>
              <w:ind w:firstLine="0"/>
              <w:jc w:val="center"/>
              <w:rPr>
                <w:rFonts w:eastAsia="Times New Roman"/>
                <w:szCs w:val="28"/>
                <w:lang w:val="ru-RU" w:eastAsia="ru-RU"/>
              </w:rPr>
            </w:pPr>
            <w:r w:rsidRPr="00121041">
              <w:rPr>
                <w:rFonts w:eastAsia="Times New Roman"/>
                <w:szCs w:val="28"/>
                <w:lang w:val="ru-RU" w:eastAsia="ru-RU"/>
              </w:rPr>
              <w:t>1</w:t>
            </w:r>
          </w:p>
        </w:tc>
        <w:tc>
          <w:tcPr>
            <w:tcW w:w="2977" w:type="dxa"/>
            <w:shd w:val="clear" w:color="auto" w:fill="auto"/>
            <w:vAlign w:val="center"/>
          </w:tcPr>
          <w:p w:rsidR="00FD24EB" w:rsidRPr="00121041" w:rsidRDefault="00FD24EB" w:rsidP="008C5662">
            <w:pPr>
              <w:ind w:firstLine="0"/>
              <w:jc w:val="left"/>
              <w:rPr>
                <w:rFonts w:eastAsia="Times New Roman"/>
                <w:szCs w:val="28"/>
                <w:lang w:val="ru-RU" w:eastAsia="ru-RU"/>
              </w:rPr>
            </w:pPr>
            <w:r w:rsidRPr="00121041">
              <w:rPr>
                <w:rFonts w:eastAsia="Times New Roman"/>
                <w:szCs w:val="28"/>
                <w:lang w:val="ru-RU" w:eastAsia="ru-RU"/>
              </w:rPr>
              <w:t xml:space="preserve">Технічна </w:t>
            </w:r>
            <w:proofErr w:type="gramStart"/>
            <w:r w:rsidRPr="00121041">
              <w:rPr>
                <w:rFonts w:eastAsia="Times New Roman"/>
                <w:szCs w:val="28"/>
                <w:lang w:val="ru-RU" w:eastAsia="ru-RU"/>
              </w:rPr>
              <w:t>п</w:t>
            </w:r>
            <w:proofErr w:type="gramEnd"/>
            <w:r w:rsidRPr="00121041">
              <w:rPr>
                <w:rFonts w:eastAsia="Times New Roman"/>
                <w:szCs w:val="28"/>
                <w:lang w:val="ru-RU" w:eastAsia="ru-RU"/>
              </w:rPr>
              <w:t>ідготовленість, балів</w:t>
            </w:r>
          </w:p>
        </w:tc>
        <w:tc>
          <w:tcPr>
            <w:tcW w:w="1276" w:type="dxa"/>
            <w:shd w:val="clear" w:color="auto" w:fill="auto"/>
            <w:vAlign w:val="bottom"/>
            <w:hideMark/>
          </w:tcPr>
          <w:p w:rsidR="00FD24EB" w:rsidRPr="00121041" w:rsidRDefault="00FD24EB" w:rsidP="008C5662">
            <w:pPr>
              <w:pStyle w:val="a9"/>
            </w:pPr>
            <w:r w:rsidRPr="00121041">
              <w:t>2,10</w:t>
            </w:r>
          </w:p>
        </w:tc>
        <w:tc>
          <w:tcPr>
            <w:tcW w:w="992" w:type="dxa"/>
            <w:shd w:val="clear" w:color="auto" w:fill="auto"/>
            <w:vAlign w:val="bottom"/>
          </w:tcPr>
          <w:p w:rsidR="00FD24EB" w:rsidRPr="00121041" w:rsidRDefault="00FD24EB" w:rsidP="008C5662">
            <w:pPr>
              <w:pStyle w:val="a9"/>
            </w:pPr>
            <w:r w:rsidRPr="00121041">
              <w:t>0,10</w:t>
            </w:r>
          </w:p>
        </w:tc>
        <w:tc>
          <w:tcPr>
            <w:tcW w:w="992" w:type="dxa"/>
            <w:shd w:val="clear" w:color="auto" w:fill="auto"/>
            <w:vAlign w:val="bottom"/>
            <w:hideMark/>
          </w:tcPr>
          <w:p w:rsidR="00FD24EB" w:rsidRPr="00121041" w:rsidRDefault="00FD24EB" w:rsidP="008C5662">
            <w:pPr>
              <w:pStyle w:val="a9"/>
            </w:pPr>
            <w:r w:rsidRPr="00121041">
              <w:t>4,12</w:t>
            </w:r>
          </w:p>
        </w:tc>
        <w:tc>
          <w:tcPr>
            <w:tcW w:w="1134" w:type="dxa"/>
            <w:shd w:val="clear" w:color="auto" w:fill="auto"/>
            <w:vAlign w:val="bottom"/>
          </w:tcPr>
          <w:p w:rsidR="00FD24EB" w:rsidRPr="00121041" w:rsidRDefault="00FD24EB" w:rsidP="008C5662">
            <w:pPr>
              <w:pStyle w:val="a9"/>
            </w:pPr>
            <w:r w:rsidRPr="00121041">
              <w:t>0,10</w:t>
            </w:r>
          </w:p>
        </w:tc>
        <w:tc>
          <w:tcPr>
            <w:tcW w:w="1560" w:type="dxa"/>
            <w:shd w:val="clear" w:color="auto" w:fill="auto"/>
            <w:vAlign w:val="bottom"/>
          </w:tcPr>
          <w:p w:rsidR="00FD24EB" w:rsidRPr="00121041" w:rsidRDefault="00FD24EB" w:rsidP="008C5662">
            <w:pPr>
              <w:pStyle w:val="a9"/>
            </w:pPr>
            <w:r w:rsidRPr="00121041">
              <w:t>14,28***</w:t>
            </w:r>
          </w:p>
        </w:tc>
      </w:tr>
      <w:tr w:rsidR="00FD24EB" w:rsidRPr="00121041" w:rsidTr="00FD24EB">
        <w:trPr>
          <w:trHeight w:val="612"/>
        </w:trPr>
        <w:tc>
          <w:tcPr>
            <w:tcW w:w="580" w:type="dxa"/>
            <w:shd w:val="clear" w:color="auto" w:fill="auto"/>
            <w:vAlign w:val="center"/>
            <w:hideMark/>
          </w:tcPr>
          <w:p w:rsidR="00FD24EB" w:rsidRPr="00121041" w:rsidRDefault="00FD24EB" w:rsidP="008C5662">
            <w:pPr>
              <w:tabs>
                <w:tab w:val="left" w:pos="47"/>
              </w:tabs>
              <w:spacing w:line="240" w:lineRule="auto"/>
              <w:ind w:firstLine="0"/>
              <w:rPr>
                <w:rFonts w:eastAsia="Times New Roman"/>
                <w:szCs w:val="28"/>
                <w:lang w:val="ru-RU" w:eastAsia="ru-RU"/>
              </w:rPr>
            </w:pPr>
            <w:r w:rsidRPr="00121041">
              <w:rPr>
                <w:rFonts w:eastAsia="Times New Roman"/>
                <w:szCs w:val="28"/>
                <w:lang w:val="ru-RU" w:eastAsia="ru-RU"/>
              </w:rPr>
              <w:t>2</w:t>
            </w:r>
          </w:p>
        </w:tc>
        <w:tc>
          <w:tcPr>
            <w:tcW w:w="2977" w:type="dxa"/>
            <w:shd w:val="clear" w:color="auto" w:fill="auto"/>
            <w:vAlign w:val="center"/>
          </w:tcPr>
          <w:p w:rsidR="00FD24EB" w:rsidRPr="00121041" w:rsidRDefault="00FD24EB" w:rsidP="008C5662">
            <w:pPr>
              <w:ind w:firstLine="0"/>
              <w:jc w:val="left"/>
              <w:rPr>
                <w:rFonts w:eastAsia="Times New Roman"/>
                <w:szCs w:val="28"/>
                <w:lang w:val="ru-RU" w:eastAsia="ru-RU"/>
              </w:rPr>
            </w:pPr>
            <w:r w:rsidRPr="00121041">
              <w:rPr>
                <w:rFonts w:eastAsia="Times New Roman"/>
                <w:szCs w:val="28"/>
                <w:lang w:val="ru-RU" w:eastAsia="ru-RU"/>
              </w:rPr>
              <w:t xml:space="preserve">Тактична </w:t>
            </w:r>
            <w:proofErr w:type="gramStart"/>
            <w:r w:rsidRPr="00121041">
              <w:rPr>
                <w:rFonts w:eastAsia="Times New Roman"/>
                <w:szCs w:val="28"/>
                <w:lang w:val="ru-RU" w:eastAsia="ru-RU"/>
              </w:rPr>
              <w:t>п</w:t>
            </w:r>
            <w:proofErr w:type="gramEnd"/>
            <w:r w:rsidRPr="00121041">
              <w:rPr>
                <w:rFonts w:eastAsia="Times New Roman"/>
                <w:szCs w:val="28"/>
                <w:lang w:val="ru-RU" w:eastAsia="ru-RU"/>
              </w:rPr>
              <w:t>ідготовленість, балів</w:t>
            </w:r>
          </w:p>
        </w:tc>
        <w:tc>
          <w:tcPr>
            <w:tcW w:w="1276" w:type="dxa"/>
            <w:shd w:val="clear" w:color="auto" w:fill="auto"/>
            <w:vAlign w:val="bottom"/>
            <w:hideMark/>
          </w:tcPr>
          <w:p w:rsidR="00FD24EB" w:rsidRPr="00121041" w:rsidRDefault="00FD24EB" w:rsidP="008C5662">
            <w:pPr>
              <w:pStyle w:val="a9"/>
            </w:pPr>
            <w:r w:rsidRPr="00121041">
              <w:t>2,70</w:t>
            </w:r>
          </w:p>
        </w:tc>
        <w:tc>
          <w:tcPr>
            <w:tcW w:w="992" w:type="dxa"/>
            <w:shd w:val="clear" w:color="auto" w:fill="auto"/>
            <w:vAlign w:val="bottom"/>
          </w:tcPr>
          <w:p w:rsidR="00FD24EB" w:rsidRPr="00121041" w:rsidRDefault="00FD24EB" w:rsidP="008C5662">
            <w:pPr>
              <w:pStyle w:val="a9"/>
            </w:pPr>
            <w:r w:rsidRPr="00121041">
              <w:t>0,10</w:t>
            </w:r>
          </w:p>
        </w:tc>
        <w:tc>
          <w:tcPr>
            <w:tcW w:w="992" w:type="dxa"/>
            <w:shd w:val="clear" w:color="auto" w:fill="auto"/>
            <w:vAlign w:val="bottom"/>
            <w:hideMark/>
          </w:tcPr>
          <w:p w:rsidR="00FD24EB" w:rsidRPr="00121041" w:rsidRDefault="00FD24EB" w:rsidP="008C5662">
            <w:pPr>
              <w:pStyle w:val="a9"/>
            </w:pPr>
            <w:r w:rsidRPr="00121041">
              <w:t>4,86</w:t>
            </w:r>
          </w:p>
        </w:tc>
        <w:tc>
          <w:tcPr>
            <w:tcW w:w="1134" w:type="dxa"/>
            <w:shd w:val="clear" w:color="auto" w:fill="auto"/>
            <w:vAlign w:val="bottom"/>
          </w:tcPr>
          <w:p w:rsidR="00FD24EB" w:rsidRPr="00121041" w:rsidRDefault="00FD24EB" w:rsidP="008C5662">
            <w:pPr>
              <w:pStyle w:val="a9"/>
            </w:pPr>
            <w:r w:rsidRPr="00121041">
              <w:t>0,10</w:t>
            </w:r>
          </w:p>
        </w:tc>
        <w:tc>
          <w:tcPr>
            <w:tcW w:w="1560" w:type="dxa"/>
            <w:shd w:val="clear" w:color="auto" w:fill="auto"/>
            <w:vAlign w:val="bottom"/>
          </w:tcPr>
          <w:p w:rsidR="00FD24EB" w:rsidRPr="00121041" w:rsidRDefault="00FD24EB" w:rsidP="008C5662">
            <w:pPr>
              <w:pStyle w:val="a9"/>
            </w:pPr>
            <w:r w:rsidRPr="00121041">
              <w:t>15,27***</w:t>
            </w:r>
          </w:p>
        </w:tc>
      </w:tr>
    </w:tbl>
    <w:p w:rsidR="00316B4A" w:rsidRPr="00121041" w:rsidRDefault="00316B4A" w:rsidP="008C5662">
      <w:pPr>
        <w:rPr>
          <w:rStyle w:val="longtext"/>
          <w:shd w:val="clear" w:color="auto" w:fill="FFFFFF"/>
        </w:rPr>
      </w:pPr>
    </w:p>
    <w:p w:rsidR="006C521A" w:rsidRPr="00121041" w:rsidRDefault="006C521A" w:rsidP="008C5662">
      <w:pPr>
        <w:rPr>
          <w:lang w:eastAsia="uk-UA"/>
        </w:rPr>
      </w:pPr>
      <w:r w:rsidRPr="00121041">
        <w:rPr>
          <w:rStyle w:val="longtext"/>
          <w:shd w:val="clear" w:color="auto" w:fill="FFFFFF"/>
        </w:rPr>
        <w:t xml:space="preserve">Примітка: </w:t>
      </w:r>
      <w:r w:rsidR="007D5C76" w:rsidRPr="00121041">
        <w:rPr>
          <w:rStyle w:val="longtext"/>
          <w:shd w:val="clear" w:color="auto" w:fill="FFFFFF"/>
        </w:rPr>
        <w:t>*</w:t>
      </w:r>
      <w:r w:rsidRPr="00121041">
        <w:rPr>
          <w:lang w:eastAsia="uk-UA"/>
        </w:rPr>
        <w:t>** – (P&lt;0.0</w:t>
      </w:r>
      <w:r w:rsidR="007D5C76" w:rsidRPr="00121041">
        <w:rPr>
          <w:lang w:eastAsia="uk-UA"/>
        </w:rPr>
        <w:t>0</w:t>
      </w:r>
      <w:r w:rsidRPr="00121041">
        <w:rPr>
          <w:lang w:eastAsia="uk-UA"/>
        </w:rPr>
        <w:t>1)</w:t>
      </w:r>
    </w:p>
    <w:p w:rsidR="00316B4A" w:rsidRPr="00121041" w:rsidRDefault="00316B4A" w:rsidP="008C5662">
      <w:pPr>
        <w:rPr>
          <w:lang w:eastAsia="uk-UA"/>
        </w:rPr>
      </w:pPr>
    </w:p>
    <w:p w:rsidR="00BB0321" w:rsidRPr="00121041" w:rsidRDefault="00BB0321" w:rsidP="008C5662">
      <w:r w:rsidRPr="00121041">
        <w:t xml:space="preserve">Показники тактичної підготовленості </w:t>
      </w:r>
      <w:r w:rsidRPr="00121041">
        <w:rPr>
          <w:lang w:val="ru-RU" w:eastAsia="ru-RU"/>
        </w:rPr>
        <w:t>в юнаків експериментальної групи були дещо</w:t>
      </w:r>
      <w:r w:rsidR="00C6685F" w:rsidRPr="00121041">
        <w:rPr>
          <w:lang w:val="ru-RU" w:eastAsia="ru-RU"/>
        </w:rPr>
        <w:t xml:space="preserve"> </w:t>
      </w:r>
      <w:r w:rsidRPr="00121041">
        <w:rPr>
          <w:lang w:val="ru-RU" w:eastAsia="ru-RU"/>
        </w:rPr>
        <w:t xml:space="preserve">вищими ніж показники технічної підготовленості і дорівнювали </w:t>
      </w:r>
      <w:r w:rsidRPr="00121041">
        <w:t xml:space="preserve">2,70±0,10 балів. Зазначені показники у дівчат </w:t>
      </w:r>
      <w:r w:rsidRPr="00121041">
        <w:lastRenderedPageBreak/>
        <w:t xml:space="preserve">експериментальної групи перевищували показники юнаків і складали 2,90±0,10 балів. </w:t>
      </w:r>
    </w:p>
    <w:p w:rsidR="00EE5B14" w:rsidRPr="00121041" w:rsidRDefault="00EE5B14" w:rsidP="008C5662"/>
    <w:p w:rsidR="00A11568" w:rsidRPr="00121041" w:rsidRDefault="00A11568" w:rsidP="008C5662">
      <w:pPr>
        <w:pStyle w:val="5"/>
        <w:rPr>
          <w:lang w:val="ru-RU"/>
        </w:rPr>
      </w:pPr>
      <w:r w:rsidRPr="00121041">
        <w:rPr>
          <w:lang w:val="ru-RU"/>
        </w:rPr>
        <w:t>Таблиця 3.</w:t>
      </w:r>
      <w:r w:rsidR="00FB7904" w:rsidRPr="00121041">
        <w:rPr>
          <w:lang w:val="ru-RU"/>
        </w:rPr>
        <w:t>10</w:t>
      </w:r>
    </w:p>
    <w:p w:rsidR="00A11568" w:rsidRPr="00121041" w:rsidRDefault="00A11568" w:rsidP="008C5662">
      <w:pPr>
        <w:ind w:firstLine="0"/>
        <w:jc w:val="center"/>
        <w:rPr>
          <w:lang w:eastAsia="ru-RU"/>
        </w:rPr>
      </w:pPr>
      <w:r w:rsidRPr="00121041">
        <w:rPr>
          <w:lang w:eastAsia="ru-RU"/>
        </w:rPr>
        <w:t xml:space="preserve">Динаміка показників технічної та тактичної підготовленості дівчат </w:t>
      </w:r>
      <w:r w:rsidRPr="00121041">
        <w:t>експериментальної групи</w:t>
      </w:r>
      <w:r w:rsidRPr="00121041">
        <w:rPr>
          <w:lang w:eastAsia="ru-RU"/>
        </w:rPr>
        <w:t xml:space="preserve"> до туристсько-спортивної діяльності </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977"/>
        <w:gridCol w:w="1276"/>
        <w:gridCol w:w="1134"/>
        <w:gridCol w:w="992"/>
        <w:gridCol w:w="1276"/>
        <w:gridCol w:w="1276"/>
      </w:tblGrid>
      <w:tr w:rsidR="00A11568" w:rsidRPr="00121041" w:rsidTr="000D2B02">
        <w:trPr>
          <w:trHeight w:val="1000"/>
        </w:trPr>
        <w:tc>
          <w:tcPr>
            <w:tcW w:w="580" w:type="dxa"/>
            <w:vMerge w:val="restart"/>
            <w:shd w:val="clear" w:color="auto" w:fill="auto"/>
            <w:vAlign w:val="center"/>
            <w:hideMark/>
          </w:tcPr>
          <w:p w:rsidR="00A11568" w:rsidRPr="00121041" w:rsidRDefault="00A11568" w:rsidP="008C5662">
            <w:pPr>
              <w:spacing w:line="240" w:lineRule="auto"/>
              <w:ind w:firstLine="0"/>
              <w:jc w:val="center"/>
            </w:pPr>
            <w:r w:rsidRPr="00121041">
              <w:t>№</w:t>
            </w:r>
          </w:p>
        </w:tc>
        <w:tc>
          <w:tcPr>
            <w:tcW w:w="2977" w:type="dxa"/>
            <w:vMerge w:val="restart"/>
            <w:shd w:val="clear" w:color="auto" w:fill="auto"/>
            <w:vAlign w:val="center"/>
          </w:tcPr>
          <w:p w:rsidR="00A11568" w:rsidRPr="00121041" w:rsidRDefault="00A11568" w:rsidP="008C5662">
            <w:pPr>
              <w:jc w:val="center"/>
            </w:pPr>
            <w:r w:rsidRPr="00121041">
              <w:t>Показники</w:t>
            </w:r>
          </w:p>
        </w:tc>
        <w:tc>
          <w:tcPr>
            <w:tcW w:w="2410" w:type="dxa"/>
            <w:gridSpan w:val="2"/>
            <w:shd w:val="clear" w:color="auto" w:fill="auto"/>
            <w:vAlign w:val="center"/>
            <w:hideMark/>
          </w:tcPr>
          <w:p w:rsidR="00A11568" w:rsidRPr="00121041" w:rsidRDefault="00A11568" w:rsidP="008C5662">
            <w:pPr>
              <w:spacing w:line="240" w:lineRule="auto"/>
              <w:ind w:firstLine="0"/>
              <w:jc w:val="center"/>
              <w:rPr>
                <w:rFonts w:eastAsia="Times New Roman"/>
                <w:szCs w:val="28"/>
                <w:lang w:eastAsia="ru-RU"/>
              </w:rPr>
            </w:pPr>
            <w:r w:rsidRPr="00121041">
              <w:rPr>
                <w:rFonts w:eastAsia="Times New Roman"/>
                <w:szCs w:val="28"/>
                <w:lang w:eastAsia="ru-RU"/>
              </w:rPr>
              <w:t>Початок експерименту</w:t>
            </w:r>
          </w:p>
        </w:tc>
        <w:tc>
          <w:tcPr>
            <w:tcW w:w="2268" w:type="dxa"/>
            <w:gridSpan w:val="2"/>
            <w:shd w:val="clear" w:color="auto" w:fill="auto"/>
            <w:vAlign w:val="center"/>
            <w:hideMark/>
          </w:tcPr>
          <w:p w:rsidR="00A11568" w:rsidRPr="00121041" w:rsidRDefault="00A11568" w:rsidP="008C5662">
            <w:pPr>
              <w:spacing w:line="240" w:lineRule="auto"/>
              <w:ind w:firstLine="0"/>
              <w:jc w:val="center"/>
              <w:rPr>
                <w:rFonts w:eastAsia="Times New Roman"/>
                <w:szCs w:val="28"/>
                <w:lang w:eastAsia="ru-RU"/>
              </w:rPr>
            </w:pPr>
            <w:r w:rsidRPr="00121041">
              <w:rPr>
                <w:rFonts w:eastAsia="Times New Roman"/>
                <w:szCs w:val="28"/>
                <w:lang w:eastAsia="ru-RU"/>
              </w:rPr>
              <w:t>Кінець експерименту</w:t>
            </w:r>
          </w:p>
        </w:tc>
        <w:tc>
          <w:tcPr>
            <w:tcW w:w="1276" w:type="dxa"/>
            <w:vMerge w:val="restart"/>
            <w:shd w:val="clear" w:color="auto" w:fill="auto"/>
            <w:vAlign w:val="center"/>
          </w:tcPr>
          <w:p w:rsidR="00A11568" w:rsidRPr="00121041" w:rsidRDefault="00A11568" w:rsidP="008C5662">
            <w:pPr>
              <w:spacing w:line="240" w:lineRule="auto"/>
              <w:ind w:firstLine="0"/>
              <w:jc w:val="center"/>
            </w:pPr>
            <w:proofErr w:type="gramStart"/>
            <w:r w:rsidRPr="00121041">
              <w:rPr>
                <w:rFonts w:eastAsia="Times New Roman"/>
                <w:szCs w:val="28"/>
                <w:lang w:val="ru-RU" w:eastAsia="ru-RU"/>
              </w:rPr>
              <w:t>t</w:t>
            </w:r>
            <w:proofErr w:type="gramEnd"/>
            <w:r w:rsidRPr="00121041">
              <w:rPr>
                <w:rFonts w:eastAsia="Times New Roman"/>
                <w:szCs w:val="28"/>
                <w:vertAlign w:val="subscript"/>
                <w:lang w:val="ru-RU" w:eastAsia="ru-RU"/>
              </w:rPr>
              <w:t>розр</w:t>
            </w:r>
          </w:p>
        </w:tc>
      </w:tr>
      <w:tr w:rsidR="00A11568" w:rsidRPr="00121041" w:rsidTr="000D2B02">
        <w:trPr>
          <w:trHeight w:val="419"/>
        </w:trPr>
        <w:tc>
          <w:tcPr>
            <w:tcW w:w="580" w:type="dxa"/>
            <w:vMerge/>
            <w:tcBorders>
              <w:bottom w:val="single" w:sz="4" w:space="0" w:color="auto"/>
            </w:tcBorders>
            <w:shd w:val="clear" w:color="auto" w:fill="auto"/>
            <w:vAlign w:val="center"/>
            <w:hideMark/>
          </w:tcPr>
          <w:p w:rsidR="00A11568" w:rsidRPr="00121041" w:rsidRDefault="00A11568" w:rsidP="008C5662">
            <w:pPr>
              <w:spacing w:line="240" w:lineRule="auto"/>
              <w:ind w:firstLine="0"/>
              <w:jc w:val="center"/>
            </w:pPr>
          </w:p>
        </w:tc>
        <w:tc>
          <w:tcPr>
            <w:tcW w:w="2977" w:type="dxa"/>
            <w:vMerge/>
            <w:tcBorders>
              <w:bottom w:val="single" w:sz="4" w:space="0" w:color="auto"/>
            </w:tcBorders>
            <w:shd w:val="clear" w:color="auto" w:fill="auto"/>
            <w:vAlign w:val="center"/>
          </w:tcPr>
          <w:p w:rsidR="00A11568" w:rsidRPr="00121041" w:rsidRDefault="00A11568" w:rsidP="008C5662">
            <w:pPr>
              <w:jc w:val="center"/>
            </w:pPr>
          </w:p>
        </w:tc>
        <w:tc>
          <w:tcPr>
            <w:tcW w:w="1276" w:type="dxa"/>
            <w:tcBorders>
              <w:bottom w:val="single" w:sz="4" w:space="0" w:color="auto"/>
            </w:tcBorders>
            <w:shd w:val="clear" w:color="auto" w:fill="auto"/>
            <w:vAlign w:val="center"/>
            <w:hideMark/>
          </w:tcPr>
          <w:p w:rsidR="00A11568" w:rsidRPr="00121041" w:rsidRDefault="00A11568"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134" w:type="dxa"/>
            <w:tcBorders>
              <w:bottom w:val="single" w:sz="4" w:space="0" w:color="auto"/>
            </w:tcBorders>
            <w:shd w:val="clear" w:color="auto" w:fill="auto"/>
            <w:vAlign w:val="center"/>
          </w:tcPr>
          <w:p w:rsidR="00A11568" w:rsidRPr="00121041" w:rsidRDefault="00A11568"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992" w:type="dxa"/>
            <w:tcBorders>
              <w:bottom w:val="single" w:sz="4" w:space="0" w:color="auto"/>
            </w:tcBorders>
            <w:shd w:val="clear" w:color="auto" w:fill="auto"/>
            <w:vAlign w:val="center"/>
            <w:hideMark/>
          </w:tcPr>
          <w:p w:rsidR="00A11568" w:rsidRPr="00121041" w:rsidRDefault="00A11568"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276" w:type="dxa"/>
            <w:tcBorders>
              <w:bottom w:val="single" w:sz="4" w:space="0" w:color="auto"/>
            </w:tcBorders>
            <w:shd w:val="clear" w:color="auto" w:fill="auto"/>
            <w:vAlign w:val="center"/>
          </w:tcPr>
          <w:p w:rsidR="00A11568" w:rsidRPr="00121041" w:rsidRDefault="00A11568" w:rsidP="008C5662">
            <w:pPr>
              <w:ind w:firstLine="0"/>
              <w:jc w:val="center"/>
              <w:rPr>
                <w:rFonts w:eastAsia="Times New Roman"/>
                <w:szCs w:val="28"/>
                <w:lang w:val="en-US" w:eastAsia="ru-RU"/>
              </w:rPr>
            </w:pPr>
            <w:r w:rsidRPr="00121041">
              <w:rPr>
                <w:rFonts w:eastAsia="Times New Roman"/>
                <w:szCs w:val="28"/>
                <w:lang w:val="en-US" w:eastAsia="ru-RU"/>
              </w:rPr>
              <w:t>m</w:t>
            </w:r>
          </w:p>
        </w:tc>
        <w:tc>
          <w:tcPr>
            <w:tcW w:w="1276" w:type="dxa"/>
            <w:vMerge/>
            <w:tcBorders>
              <w:bottom w:val="single" w:sz="4" w:space="0" w:color="auto"/>
            </w:tcBorders>
            <w:shd w:val="clear" w:color="auto" w:fill="auto"/>
          </w:tcPr>
          <w:p w:rsidR="00A11568" w:rsidRPr="00121041" w:rsidRDefault="00A11568" w:rsidP="008C5662">
            <w:pPr>
              <w:spacing w:line="240" w:lineRule="auto"/>
              <w:ind w:firstLine="0"/>
              <w:jc w:val="left"/>
            </w:pPr>
          </w:p>
        </w:tc>
      </w:tr>
      <w:tr w:rsidR="00CC77F5" w:rsidRPr="00121041" w:rsidTr="000D2B02">
        <w:trPr>
          <w:trHeight w:val="496"/>
        </w:trPr>
        <w:tc>
          <w:tcPr>
            <w:tcW w:w="580" w:type="dxa"/>
            <w:shd w:val="clear" w:color="auto" w:fill="auto"/>
            <w:vAlign w:val="center"/>
            <w:hideMark/>
          </w:tcPr>
          <w:p w:rsidR="00CC77F5" w:rsidRPr="00121041" w:rsidRDefault="00CC77F5" w:rsidP="008C5662">
            <w:pPr>
              <w:tabs>
                <w:tab w:val="left" w:pos="47"/>
              </w:tabs>
              <w:spacing w:line="240" w:lineRule="auto"/>
              <w:ind w:firstLine="0"/>
              <w:jc w:val="center"/>
              <w:rPr>
                <w:rFonts w:eastAsia="Times New Roman"/>
                <w:szCs w:val="28"/>
                <w:lang w:val="ru-RU" w:eastAsia="ru-RU"/>
              </w:rPr>
            </w:pPr>
            <w:r w:rsidRPr="00121041">
              <w:rPr>
                <w:rFonts w:eastAsia="Times New Roman"/>
                <w:szCs w:val="28"/>
                <w:lang w:val="ru-RU" w:eastAsia="ru-RU"/>
              </w:rPr>
              <w:t>1</w:t>
            </w:r>
          </w:p>
        </w:tc>
        <w:tc>
          <w:tcPr>
            <w:tcW w:w="2977" w:type="dxa"/>
            <w:shd w:val="clear" w:color="auto" w:fill="auto"/>
            <w:vAlign w:val="center"/>
          </w:tcPr>
          <w:p w:rsidR="00CC77F5" w:rsidRPr="00121041" w:rsidRDefault="00CC77F5" w:rsidP="008C5662">
            <w:pPr>
              <w:ind w:firstLine="0"/>
              <w:jc w:val="left"/>
              <w:rPr>
                <w:rFonts w:eastAsia="Times New Roman"/>
                <w:szCs w:val="28"/>
                <w:lang w:val="ru-RU" w:eastAsia="ru-RU"/>
              </w:rPr>
            </w:pPr>
            <w:r w:rsidRPr="00121041">
              <w:rPr>
                <w:rFonts w:eastAsia="Times New Roman"/>
                <w:szCs w:val="28"/>
                <w:lang w:val="ru-RU" w:eastAsia="ru-RU"/>
              </w:rPr>
              <w:t xml:space="preserve">Технічна </w:t>
            </w:r>
            <w:proofErr w:type="gramStart"/>
            <w:r w:rsidRPr="00121041">
              <w:rPr>
                <w:rFonts w:eastAsia="Times New Roman"/>
                <w:szCs w:val="28"/>
                <w:lang w:val="ru-RU" w:eastAsia="ru-RU"/>
              </w:rPr>
              <w:t>п</w:t>
            </w:r>
            <w:proofErr w:type="gramEnd"/>
            <w:r w:rsidRPr="00121041">
              <w:rPr>
                <w:rFonts w:eastAsia="Times New Roman"/>
                <w:szCs w:val="28"/>
                <w:lang w:val="ru-RU" w:eastAsia="ru-RU"/>
              </w:rPr>
              <w:t>ідготовленість, балів</w:t>
            </w:r>
          </w:p>
        </w:tc>
        <w:tc>
          <w:tcPr>
            <w:tcW w:w="1276" w:type="dxa"/>
            <w:shd w:val="clear" w:color="auto" w:fill="auto"/>
            <w:vAlign w:val="bottom"/>
            <w:hideMark/>
          </w:tcPr>
          <w:p w:rsidR="00CC77F5" w:rsidRPr="00121041" w:rsidRDefault="00CC77F5" w:rsidP="008C5662">
            <w:pPr>
              <w:pStyle w:val="a9"/>
            </w:pPr>
            <w:r w:rsidRPr="00121041">
              <w:t>1,93</w:t>
            </w:r>
          </w:p>
        </w:tc>
        <w:tc>
          <w:tcPr>
            <w:tcW w:w="1134" w:type="dxa"/>
            <w:shd w:val="clear" w:color="auto" w:fill="auto"/>
            <w:vAlign w:val="bottom"/>
          </w:tcPr>
          <w:p w:rsidR="00CC77F5" w:rsidRPr="00121041" w:rsidRDefault="00CC77F5" w:rsidP="008C5662">
            <w:pPr>
              <w:pStyle w:val="a9"/>
            </w:pPr>
            <w:r w:rsidRPr="00121041">
              <w:t>0,10</w:t>
            </w:r>
          </w:p>
        </w:tc>
        <w:tc>
          <w:tcPr>
            <w:tcW w:w="992" w:type="dxa"/>
            <w:shd w:val="clear" w:color="auto" w:fill="auto"/>
            <w:vAlign w:val="bottom"/>
            <w:hideMark/>
          </w:tcPr>
          <w:p w:rsidR="00CC77F5" w:rsidRPr="00121041" w:rsidRDefault="00CC77F5" w:rsidP="008C5662">
            <w:pPr>
              <w:pStyle w:val="a9"/>
            </w:pPr>
            <w:r w:rsidRPr="00121041">
              <w:t>4,70</w:t>
            </w:r>
          </w:p>
        </w:tc>
        <w:tc>
          <w:tcPr>
            <w:tcW w:w="1276" w:type="dxa"/>
            <w:shd w:val="clear" w:color="auto" w:fill="auto"/>
            <w:vAlign w:val="bottom"/>
          </w:tcPr>
          <w:p w:rsidR="00CC77F5" w:rsidRPr="00121041" w:rsidRDefault="00CC77F5" w:rsidP="008C5662">
            <w:pPr>
              <w:pStyle w:val="a9"/>
            </w:pPr>
            <w:r w:rsidRPr="00121041">
              <w:t>0,10</w:t>
            </w:r>
          </w:p>
        </w:tc>
        <w:tc>
          <w:tcPr>
            <w:tcW w:w="1276" w:type="dxa"/>
            <w:shd w:val="clear" w:color="auto" w:fill="auto"/>
            <w:vAlign w:val="bottom"/>
          </w:tcPr>
          <w:p w:rsidR="00CC77F5" w:rsidRPr="00121041" w:rsidRDefault="00CC77F5" w:rsidP="008C5662">
            <w:pPr>
              <w:pStyle w:val="a9"/>
            </w:pPr>
            <w:r w:rsidRPr="00121041">
              <w:t>19,59***</w:t>
            </w:r>
          </w:p>
        </w:tc>
      </w:tr>
      <w:tr w:rsidR="00CC77F5" w:rsidRPr="00121041" w:rsidTr="000D2B02">
        <w:trPr>
          <w:trHeight w:val="612"/>
        </w:trPr>
        <w:tc>
          <w:tcPr>
            <w:tcW w:w="580" w:type="dxa"/>
            <w:shd w:val="clear" w:color="auto" w:fill="auto"/>
            <w:vAlign w:val="center"/>
            <w:hideMark/>
          </w:tcPr>
          <w:p w:rsidR="00CC77F5" w:rsidRPr="00121041" w:rsidRDefault="00CC77F5" w:rsidP="008C5662">
            <w:pPr>
              <w:tabs>
                <w:tab w:val="left" w:pos="47"/>
              </w:tabs>
              <w:spacing w:line="240" w:lineRule="auto"/>
              <w:ind w:firstLine="0"/>
              <w:rPr>
                <w:rFonts w:eastAsia="Times New Roman"/>
                <w:szCs w:val="28"/>
                <w:lang w:val="ru-RU" w:eastAsia="ru-RU"/>
              </w:rPr>
            </w:pPr>
            <w:r w:rsidRPr="00121041">
              <w:rPr>
                <w:rFonts w:eastAsia="Times New Roman"/>
                <w:szCs w:val="28"/>
                <w:lang w:val="ru-RU" w:eastAsia="ru-RU"/>
              </w:rPr>
              <w:t>2</w:t>
            </w:r>
          </w:p>
        </w:tc>
        <w:tc>
          <w:tcPr>
            <w:tcW w:w="2977" w:type="dxa"/>
            <w:shd w:val="clear" w:color="auto" w:fill="auto"/>
            <w:vAlign w:val="center"/>
          </w:tcPr>
          <w:p w:rsidR="00CC77F5" w:rsidRPr="00121041" w:rsidRDefault="00CC77F5" w:rsidP="008C5662">
            <w:pPr>
              <w:ind w:firstLine="0"/>
              <w:jc w:val="left"/>
              <w:rPr>
                <w:rFonts w:eastAsia="Times New Roman"/>
                <w:szCs w:val="28"/>
                <w:lang w:val="ru-RU" w:eastAsia="ru-RU"/>
              </w:rPr>
            </w:pPr>
            <w:r w:rsidRPr="00121041">
              <w:rPr>
                <w:rFonts w:eastAsia="Times New Roman"/>
                <w:szCs w:val="28"/>
                <w:lang w:val="ru-RU" w:eastAsia="ru-RU"/>
              </w:rPr>
              <w:t xml:space="preserve">Тактична </w:t>
            </w:r>
            <w:proofErr w:type="gramStart"/>
            <w:r w:rsidRPr="00121041">
              <w:rPr>
                <w:rFonts w:eastAsia="Times New Roman"/>
                <w:szCs w:val="28"/>
                <w:lang w:val="ru-RU" w:eastAsia="ru-RU"/>
              </w:rPr>
              <w:t>п</w:t>
            </w:r>
            <w:proofErr w:type="gramEnd"/>
            <w:r w:rsidRPr="00121041">
              <w:rPr>
                <w:rFonts w:eastAsia="Times New Roman"/>
                <w:szCs w:val="28"/>
                <w:lang w:val="ru-RU" w:eastAsia="ru-RU"/>
              </w:rPr>
              <w:t>ідготовленість, балів</w:t>
            </w:r>
          </w:p>
        </w:tc>
        <w:tc>
          <w:tcPr>
            <w:tcW w:w="1276" w:type="dxa"/>
            <w:shd w:val="clear" w:color="auto" w:fill="auto"/>
            <w:vAlign w:val="bottom"/>
            <w:hideMark/>
          </w:tcPr>
          <w:p w:rsidR="00CC77F5" w:rsidRPr="00121041" w:rsidRDefault="00CC77F5" w:rsidP="008C5662">
            <w:pPr>
              <w:pStyle w:val="a9"/>
            </w:pPr>
            <w:r w:rsidRPr="00121041">
              <w:t>2,90</w:t>
            </w:r>
          </w:p>
        </w:tc>
        <w:tc>
          <w:tcPr>
            <w:tcW w:w="1134" w:type="dxa"/>
            <w:shd w:val="clear" w:color="auto" w:fill="auto"/>
            <w:vAlign w:val="bottom"/>
          </w:tcPr>
          <w:p w:rsidR="00CC77F5" w:rsidRPr="00121041" w:rsidRDefault="00CC77F5" w:rsidP="008C5662">
            <w:pPr>
              <w:pStyle w:val="a9"/>
            </w:pPr>
            <w:r w:rsidRPr="00121041">
              <w:t>0,10</w:t>
            </w:r>
          </w:p>
        </w:tc>
        <w:tc>
          <w:tcPr>
            <w:tcW w:w="992" w:type="dxa"/>
            <w:shd w:val="clear" w:color="auto" w:fill="auto"/>
            <w:vAlign w:val="bottom"/>
            <w:hideMark/>
          </w:tcPr>
          <w:p w:rsidR="00CC77F5" w:rsidRPr="00121041" w:rsidRDefault="00CC77F5" w:rsidP="008C5662">
            <w:pPr>
              <w:pStyle w:val="a9"/>
            </w:pPr>
            <w:r w:rsidRPr="00121041">
              <w:t>4,76</w:t>
            </w:r>
          </w:p>
        </w:tc>
        <w:tc>
          <w:tcPr>
            <w:tcW w:w="1276" w:type="dxa"/>
            <w:shd w:val="clear" w:color="auto" w:fill="auto"/>
            <w:vAlign w:val="bottom"/>
          </w:tcPr>
          <w:p w:rsidR="00CC77F5" w:rsidRPr="00121041" w:rsidRDefault="00CC77F5" w:rsidP="008C5662">
            <w:pPr>
              <w:pStyle w:val="a9"/>
            </w:pPr>
            <w:r w:rsidRPr="00121041">
              <w:t>0,10</w:t>
            </w:r>
          </w:p>
        </w:tc>
        <w:tc>
          <w:tcPr>
            <w:tcW w:w="1276" w:type="dxa"/>
            <w:shd w:val="clear" w:color="auto" w:fill="auto"/>
            <w:vAlign w:val="bottom"/>
          </w:tcPr>
          <w:p w:rsidR="00CC77F5" w:rsidRPr="00121041" w:rsidRDefault="00CC77F5" w:rsidP="008C5662">
            <w:pPr>
              <w:pStyle w:val="a9"/>
            </w:pPr>
            <w:r w:rsidRPr="00121041">
              <w:t>13,15***</w:t>
            </w:r>
          </w:p>
        </w:tc>
      </w:tr>
    </w:tbl>
    <w:p w:rsidR="00EA55EF" w:rsidRPr="00121041" w:rsidRDefault="00EA55EF" w:rsidP="008C5662">
      <w:pPr>
        <w:rPr>
          <w:rStyle w:val="longtext"/>
          <w:shd w:val="clear" w:color="auto" w:fill="FFFFFF"/>
        </w:rPr>
      </w:pPr>
    </w:p>
    <w:p w:rsidR="00A11568" w:rsidRPr="00121041" w:rsidRDefault="00A11568" w:rsidP="008C5662">
      <w:pPr>
        <w:rPr>
          <w:rStyle w:val="longtext"/>
          <w:shd w:val="clear" w:color="auto" w:fill="FFFFFF"/>
        </w:rPr>
      </w:pPr>
      <w:r w:rsidRPr="00121041">
        <w:rPr>
          <w:rStyle w:val="longtext"/>
          <w:shd w:val="clear" w:color="auto" w:fill="FFFFFF"/>
        </w:rPr>
        <w:t xml:space="preserve">Примітка: </w:t>
      </w:r>
      <w:r w:rsidR="00F2748D" w:rsidRPr="00121041">
        <w:rPr>
          <w:lang w:eastAsia="uk-UA"/>
        </w:rPr>
        <w:t>*** – (Р&lt;0.001</w:t>
      </w:r>
      <w:r w:rsidRPr="00121041">
        <w:rPr>
          <w:lang w:eastAsia="uk-UA"/>
        </w:rPr>
        <w:t>)</w:t>
      </w:r>
    </w:p>
    <w:p w:rsidR="00A11568" w:rsidRPr="00121041" w:rsidRDefault="00A11568" w:rsidP="008C5662"/>
    <w:p w:rsidR="00A11568" w:rsidRPr="00121041" w:rsidRDefault="00EA55EF" w:rsidP="008C5662">
      <w:r w:rsidRPr="00121041">
        <w:t xml:space="preserve">Наприкінці </w:t>
      </w:r>
      <w:r w:rsidR="00A35C4F" w:rsidRPr="00121041">
        <w:t>дослідження виявлено абсолютний і відносний приріст показників технічної і тактичної підготовленості в юнаків</w:t>
      </w:r>
      <w:r w:rsidR="00AE1C3F" w:rsidRPr="00121041">
        <w:t xml:space="preserve"> (табл. 3.11) і</w:t>
      </w:r>
      <w:r w:rsidR="00A35C4F" w:rsidRPr="00121041">
        <w:t xml:space="preserve"> дівчат </w:t>
      </w:r>
      <w:r w:rsidR="00AE1C3F" w:rsidRPr="00121041">
        <w:t xml:space="preserve">(табл.3.12) </w:t>
      </w:r>
      <w:r w:rsidR="00A35C4F" w:rsidRPr="00121041">
        <w:t>експериментальної групи</w:t>
      </w:r>
      <w:r w:rsidR="00AE1C3F" w:rsidRPr="00121041">
        <w:t xml:space="preserve"> (рис. 3.3).</w:t>
      </w:r>
      <w:r w:rsidR="00A35C4F" w:rsidRPr="00121041">
        <w:t xml:space="preserve"> </w:t>
      </w:r>
    </w:p>
    <w:p w:rsidR="004A0F55" w:rsidRPr="00121041" w:rsidRDefault="004A0F55" w:rsidP="008C5662"/>
    <w:p w:rsidR="00B14AF3" w:rsidRPr="00121041" w:rsidRDefault="00B14AF3" w:rsidP="008C5662">
      <w:pPr>
        <w:pStyle w:val="5"/>
        <w:rPr>
          <w:lang w:val="uk-UA"/>
        </w:rPr>
      </w:pPr>
      <w:r w:rsidRPr="00121041">
        <w:rPr>
          <w:lang w:val="uk-UA"/>
        </w:rPr>
        <w:t>Таблиця 3.</w:t>
      </w:r>
      <w:r w:rsidR="00C157CE" w:rsidRPr="00121041">
        <w:rPr>
          <w:lang w:val="uk-UA"/>
        </w:rPr>
        <w:t>11</w:t>
      </w:r>
    </w:p>
    <w:p w:rsidR="00B14AF3" w:rsidRPr="00121041" w:rsidRDefault="00B14AF3" w:rsidP="008C5662">
      <w:pPr>
        <w:ind w:firstLine="0"/>
        <w:jc w:val="center"/>
      </w:pPr>
      <w:r w:rsidRPr="00121041">
        <w:rPr>
          <w:lang w:eastAsia="ru-RU"/>
        </w:rPr>
        <w:t xml:space="preserve">Абсолютний та відносний приріст показників </w:t>
      </w:r>
      <w:r w:rsidR="008271C8" w:rsidRPr="00121041">
        <w:rPr>
          <w:lang w:eastAsia="ru-RU"/>
        </w:rPr>
        <w:t xml:space="preserve">юнаків </w:t>
      </w:r>
      <w:r w:rsidRPr="00121041">
        <w:rPr>
          <w:lang w:eastAsia="ru-RU"/>
        </w:rPr>
        <w:t xml:space="preserve">технічної та тактичної підготовленості </w:t>
      </w:r>
      <w:r w:rsidR="0007758C" w:rsidRPr="00121041">
        <w:rPr>
          <w:lang w:eastAsia="ru-RU"/>
        </w:rPr>
        <w:t xml:space="preserve">юнаків </w:t>
      </w:r>
      <w:r w:rsidRPr="00121041">
        <w:t>експериментальної групи</w:t>
      </w:r>
      <w:r w:rsidRPr="00121041">
        <w:rPr>
          <w:lang w:eastAsia="ru-RU"/>
        </w:rPr>
        <w:t xml:space="preserve"> до туристсько-спортивної діяльності</w:t>
      </w:r>
    </w:p>
    <w:tbl>
      <w:tblPr>
        <w:tblW w:w="9227" w:type="dxa"/>
        <w:tblInd w:w="95" w:type="dxa"/>
        <w:tblLayout w:type="fixed"/>
        <w:tblLook w:val="04A0"/>
      </w:tblPr>
      <w:tblGrid>
        <w:gridCol w:w="439"/>
        <w:gridCol w:w="4394"/>
        <w:gridCol w:w="2126"/>
        <w:gridCol w:w="2268"/>
      </w:tblGrid>
      <w:tr w:rsidR="00B14AF3" w:rsidRPr="00121041" w:rsidTr="003E19E4">
        <w:trPr>
          <w:trHeight w:val="96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AF3" w:rsidRPr="00121041" w:rsidRDefault="00B14AF3" w:rsidP="008C5662">
            <w:pPr>
              <w:jc w:val="center"/>
              <w:rPr>
                <w:rFonts w:eastAsia="Times New Roman"/>
                <w:bCs/>
                <w:szCs w:val="28"/>
                <w:lang w:eastAsia="ru-RU"/>
              </w:rPr>
            </w:pPr>
            <w:r w:rsidRPr="00121041">
              <w:rPr>
                <w:rFonts w:eastAsia="Times New Roman"/>
                <w:bCs/>
                <w:szCs w:val="28"/>
                <w:lang w:eastAsia="ru-RU"/>
              </w:rPr>
              <w:t>№№</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B14AF3" w:rsidRPr="00121041" w:rsidRDefault="00B14AF3" w:rsidP="008C5662">
            <w:pPr>
              <w:jc w:val="center"/>
              <w:rPr>
                <w:rFonts w:eastAsia="Times New Roman"/>
                <w:bCs/>
                <w:szCs w:val="28"/>
                <w:lang w:val="ru-RU" w:eastAsia="ru-RU"/>
              </w:rPr>
            </w:pPr>
            <w:r w:rsidRPr="00121041">
              <w:rPr>
                <w:rFonts w:eastAsia="Times New Roman"/>
                <w:bCs/>
                <w:szCs w:val="28"/>
                <w:lang w:eastAsia="ru-RU"/>
              </w:rPr>
              <w:t>Пока</w:t>
            </w:r>
            <w:r w:rsidRPr="00121041">
              <w:rPr>
                <w:rFonts w:eastAsia="Times New Roman"/>
                <w:bCs/>
                <w:szCs w:val="28"/>
                <w:lang w:val="ru-RU" w:eastAsia="ru-RU"/>
              </w:rPr>
              <w:t>зники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14AF3" w:rsidRPr="00121041" w:rsidRDefault="00B14AF3" w:rsidP="008C5662">
            <w:pPr>
              <w:spacing w:line="240" w:lineRule="auto"/>
              <w:ind w:firstLine="0"/>
              <w:jc w:val="center"/>
              <w:rPr>
                <w:rFonts w:eastAsia="Times New Roman"/>
                <w:szCs w:val="28"/>
                <w:lang w:val="ru-RU" w:eastAsia="ru-RU"/>
              </w:rPr>
            </w:pPr>
            <w:r w:rsidRPr="00121041">
              <w:rPr>
                <w:rFonts w:eastAsia="Times New Roman"/>
                <w:szCs w:val="28"/>
                <w:lang w:val="ru-RU" w:eastAsia="ru-RU"/>
              </w:rPr>
              <w:t>Абсолютний прирі</w:t>
            </w:r>
            <w:proofErr w:type="gramStart"/>
            <w:r w:rsidRPr="00121041">
              <w:rPr>
                <w:rFonts w:eastAsia="Times New Roman"/>
                <w:szCs w:val="28"/>
                <w:lang w:val="ru-RU" w:eastAsia="ru-RU"/>
              </w:rPr>
              <w:t>ст</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tcPr>
          <w:p w:rsidR="00B14AF3" w:rsidRPr="00121041" w:rsidRDefault="00B14AF3" w:rsidP="008C5662">
            <w:pPr>
              <w:spacing w:line="240" w:lineRule="auto"/>
              <w:ind w:firstLine="0"/>
              <w:jc w:val="center"/>
              <w:rPr>
                <w:rFonts w:eastAsia="Times New Roman"/>
                <w:szCs w:val="28"/>
                <w:lang w:val="ru-RU" w:eastAsia="ru-RU"/>
              </w:rPr>
            </w:pPr>
            <w:r w:rsidRPr="00121041">
              <w:rPr>
                <w:rFonts w:eastAsia="Times New Roman"/>
                <w:szCs w:val="28"/>
                <w:lang w:val="ru-RU" w:eastAsia="ru-RU"/>
              </w:rPr>
              <w:t>Відносний прирі</w:t>
            </w:r>
            <w:proofErr w:type="gramStart"/>
            <w:r w:rsidRPr="00121041">
              <w:rPr>
                <w:rFonts w:eastAsia="Times New Roman"/>
                <w:szCs w:val="28"/>
                <w:lang w:val="ru-RU" w:eastAsia="ru-RU"/>
              </w:rPr>
              <w:t>ст</w:t>
            </w:r>
            <w:proofErr w:type="gramEnd"/>
            <w:r w:rsidR="00BB279D" w:rsidRPr="00121041">
              <w:rPr>
                <w:rFonts w:eastAsia="Times New Roman"/>
                <w:szCs w:val="28"/>
                <w:lang w:val="ru-RU" w:eastAsia="ru-RU"/>
              </w:rPr>
              <w:t>, %</w:t>
            </w:r>
          </w:p>
        </w:tc>
      </w:tr>
      <w:tr w:rsidR="00BB279D" w:rsidRPr="00121041" w:rsidTr="003E19E4">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B279D" w:rsidRPr="00121041" w:rsidRDefault="00BB279D" w:rsidP="008C5662">
            <w:pPr>
              <w:spacing w:line="240" w:lineRule="auto"/>
              <w:ind w:firstLine="0"/>
              <w:jc w:val="center"/>
              <w:rPr>
                <w:rFonts w:eastAsia="Times New Roman"/>
                <w:szCs w:val="28"/>
                <w:lang w:val="ru-RU" w:eastAsia="ru-RU"/>
              </w:rPr>
            </w:pPr>
            <w:r w:rsidRPr="00121041">
              <w:rPr>
                <w:rFonts w:eastAsia="Times New Roman"/>
                <w:szCs w:val="28"/>
                <w:lang w:val="ru-RU"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BB279D" w:rsidRPr="00121041" w:rsidRDefault="00BB279D" w:rsidP="008C5662">
            <w:pPr>
              <w:ind w:firstLine="0"/>
              <w:jc w:val="left"/>
              <w:rPr>
                <w:rFonts w:eastAsia="Times New Roman"/>
                <w:szCs w:val="28"/>
                <w:lang w:val="ru-RU" w:eastAsia="ru-RU"/>
              </w:rPr>
            </w:pPr>
            <w:r w:rsidRPr="00121041">
              <w:rPr>
                <w:rFonts w:eastAsia="Times New Roman"/>
                <w:szCs w:val="28"/>
                <w:lang w:val="ru-RU" w:eastAsia="ru-RU"/>
              </w:rPr>
              <w:t xml:space="preserve">Технічна </w:t>
            </w:r>
            <w:proofErr w:type="gramStart"/>
            <w:r w:rsidRPr="00121041">
              <w:rPr>
                <w:rFonts w:eastAsia="Times New Roman"/>
                <w:szCs w:val="28"/>
                <w:lang w:val="ru-RU" w:eastAsia="ru-RU"/>
              </w:rPr>
              <w:t>п</w:t>
            </w:r>
            <w:proofErr w:type="gramEnd"/>
            <w:r w:rsidRPr="00121041">
              <w:rPr>
                <w:rFonts w:eastAsia="Times New Roman"/>
                <w:szCs w:val="28"/>
                <w:lang w:val="ru-RU" w:eastAsia="ru-RU"/>
              </w:rPr>
              <w:t>ідготовленість, балів</w:t>
            </w:r>
          </w:p>
        </w:tc>
        <w:tc>
          <w:tcPr>
            <w:tcW w:w="2126" w:type="dxa"/>
            <w:tcBorders>
              <w:top w:val="nil"/>
              <w:left w:val="nil"/>
              <w:bottom w:val="single" w:sz="4" w:space="0" w:color="auto"/>
              <w:right w:val="single" w:sz="4" w:space="0" w:color="auto"/>
            </w:tcBorders>
            <w:shd w:val="clear" w:color="auto" w:fill="auto"/>
            <w:vAlign w:val="bottom"/>
            <w:hideMark/>
          </w:tcPr>
          <w:p w:rsidR="00BB279D" w:rsidRPr="00121041" w:rsidRDefault="00BB279D" w:rsidP="008C5662">
            <w:pPr>
              <w:pStyle w:val="a9"/>
            </w:pPr>
            <w:r w:rsidRPr="00121041">
              <w:t>2,02</w:t>
            </w:r>
          </w:p>
        </w:tc>
        <w:tc>
          <w:tcPr>
            <w:tcW w:w="2268" w:type="dxa"/>
            <w:tcBorders>
              <w:top w:val="nil"/>
              <w:left w:val="nil"/>
              <w:bottom w:val="single" w:sz="4" w:space="0" w:color="auto"/>
              <w:right w:val="single" w:sz="4" w:space="0" w:color="auto"/>
            </w:tcBorders>
            <w:shd w:val="clear" w:color="auto" w:fill="auto"/>
            <w:vAlign w:val="bottom"/>
            <w:hideMark/>
          </w:tcPr>
          <w:p w:rsidR="00BB279D" w:rsidRPr="00121041" w:rsidRDefault="00BB279D" w:rsidP="008C5662">
            <w:pPr>
              <w:pStyle w:val="a9"/>
            </w:pPr>
            <w:r w:rsidRPr="00121041">
              <w:t>96,19</w:t>
            </w:r>
          </w:p>
        </w:tc>
      </w:tr>
      <w:tr w:rsidR="00BB279D" w:rsidRPr="00121041" w:rsidTr="003E19E4">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B279D" w:rsidRPr="00121041" w:rsidRDefault="00BB279D" w:rsidP="008C5662">
            <w:pPr>
              <w:spacing w:line="240" w:lineRule="auto"/>
              <w:ind w:firstLine="0"/>
              <w:jc w:val="center"/>
              <w:rPr>
                <w:rFonts w:eastAsia="Times New Roman"/>
                <w:szCs w:val="28"/>
                <w:lang w:val="ru-RU" w:eastAsia="ru-RU"/>
              </w:rPr>
            </w:pPr>
            <w:r w:rsidRPr="00121041">
              <w:rPr>
                <w:rFonts w:eastAsia="Times New Roman"/>
                <w:szCs w:val="28"/>
                <w:lang w:val="ru-RU"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BB279D" w:rsidRPr="00121041" w:rsidRDefault="00BB279D" w:rsidP="008C5662">
            <w:pPr>
              <w:ind w:firstLine="0"/>
              <w:jc w:val="left"/>
              <w:rPr>
                <w:rFonts w:eastAsia="Times New Roman"/>
                <w:szCs w:val="28"/>
                <w:lang w:val="ru-RU" w:eastAsia="ru-RU"/>
              </w:rPr>
            </w:pPr>
            <w:r w:rsidRPr="00121041">
              <w:rPr>
                <w:rFonts w:eastAsia="Times New Roman"/>
                <w:szCs w:val="28"/>
                <w:lang w:val="ru-RU" w:eastAsia="ru-RU"/>
              </w:rPr>
              <w:t xml:space="preserve">Тактична </w:t>
            </w:r>
            <w:proofErr w:type="gramStart"/>
            <w:r w:rsidRPr="00121041">
              <w:rPr>
                <w:rFonts w:eastAsia="Times New Roman"/>
                <w:szCs w:val="28"/>
                <w:lang w:val="ru-RU" w:eastAsia="ru-RU"/>
              </w:rPr>
              <w:t>п</w:t>
            </w:r>
            <w:proofErr w:type="gramEnd"/>
            <w:r w:rsidRPr="00121041">
              <w:rPr>
                <w:rFonts w:eastAsia="Times New Roman"/>
                <w:szCs w:val="28"/>
                <w:lang w:val="ru-RU" w:eastAsia="ru-RU"/>
              </w:rPr>
              <w:t>ідготовленість, балів</w:t>
            </w:r>
          </w:p>
        </w:tc>
        <w:tc>
          <w:tcPr>
            <w:tcW w:w="2126" w:type="dxa"/>
            <w:tcBorders>
              <w:top w:val="nil"/>
              <w:left w:val="nil"/>
              <w:bottom w:val="single" w:sz="4" w:space="0" w:color="auto"/>
              <w:right w:val="single" w:sz="4" w:space="0" w:color="auto"/>
            </w:tcBorders>
            <w:shd w:val="clear" w:color="auto" w:fill="auto"/>
            <w:vAlign w:val="bottom"/>
            <w:hideMark/>
          </w:tcPr>
          <w:p w:rsidR="00BB279D" w:rsidRPr="00121041" w:rsidRDefault="00BB279D" w:rsidP="008C5662">
            <w:pPr>
              <w:pStyle w:val="a9"/>
            </w:pPr>
            <w:r w:rsidRPr="00121041">
              <w:t>2,16</w:t>
            </w:r>
          </w:p>
        </w:tc>
        <w:tc>
          <w:tcPr>
            <w:tcW w:w="2268" w:type="dxa"/>
            <w:tcBorders>
              <w:top w:val="nil"/>
              <w:left w:val="nil"/>
              <w:bottom w:val="single" w:sz="4" w:space="0" w:color="auto"/>
              <w:right w:val="single" w:sz="4" w:space="0" w:color="auto"/>
            </w:tcBorders>
            <w:shd w:val="clear" w:color="auto" w:fill="auto"/>
            <w:vAlign w:val="bottom"/>
            <w:hideMark/>
          </w:tcPr>
          <w:p w:rsidR="00BB279D" w:rsidRPr="00121041" w:rsidRDefault="00BB279D" w:rsidP="008C5662">
            <w:pPr>
              <w:pStyle w:val="a9"/>
            </w:pPr>
            <w:r w:rsidRPr="00121041">
              <w:t>80,00</w:t>
            </w:r>
          </w:p>
        </w:tc>
      </w:tr>
    </w:tbl>
    <w:p w:rsidR="00030B85" w:rsidRPr="00121041" w:rsidRDefault="00030B85" w:rsidP="008C5662">
      <w:pPr>
        <w:pStyle w:val="5"/>
        <w:rPr>
          <w:lang w:val="uk-UA"/>
        </w:rPr>
      </w:pPr>
      <w:r w:rsidRPr="00121041">
        <w:rPr>
          <w:lang w:val="uk-UA"/>
        </w:rPr>
        <w:lastRenderedPageBreak/>
        <w:t>Таблиця 3.</w:t>
      </w:r>
      <w:r w:rsidR="00C157CE" w:rsidRPr="00121041">
        <w:rPr>
          <w:lang w:val="uk-UA"/>
        </w:rPr>
        <w:t>12</w:t>
      </w:r>
    </w:p>
    <w:p w:rsidR="00030B85" w:rsidRPr="00121041" w:rsidRDefault="00030B85" w:rsidP="008C5662">
      <w:pPr>
        <w:ind w:firstLine="0"/>
        <w:jc w:val="center"/>
      </w:pPr>
      <w:r w:rsidRPr="00121041">
        <w:rPr>
          <w:lang w:eastAsia="ru-RU"/>
        </w:rPr>
        <w:t xml:space="preserve">Абсолютний та відносний приріст показників юнаків технічної та тактичної підготовленості дівчат </w:t>
      </w:r>
      <w:r w:rsidRPr="00121041">
        <w:t>експериментальної групи</w:t>
      </w:r>
      <w:r w:rsidRPr="00121041">
        <w:rPr>
          <w:lang w:eastAsia="ru-RU"/>
        </w:rPr>
        <w:t xml:space="preserve"> до туристсько-спортивної діяльності</w:t>
      </w:r>
    </w:p>
    <w:tbl>
      <w:tblPr>
        <w:tblW w:w="0" w:type="auto"/>
        <w:tblInd w:w="95" w:type="dxa"/>
        <w:tblLook w:val="04A0"/>
      </w:tblPr>
      <w:tblGrid>
        <w:gridCol w:w="752"/>
        <w:gridCol w:w="3655"/>
        <w:gridCol w:w="2516"/>
        <w:gridCol w:w="2553"/>
      </w:tblGrid>
      <w:tr w:rsidR="00030B85" w:rsidRPr="00121041" w:rsidTr="00CC0EDD">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B85" w:rsidRPr="00121041" w:rsidRDefault="00030B85" w:rsidP="008C5662">
            <w:pPr>
              <w:jc w:val="center"/>
              <w:rPr>
                <w:rFonts w:eastAsia="Times New Roman"/>
                <w:bCs/>
                <w:szCs w:val="28"/>
                <w:lang w:eastAsia="ru-RU"/>
              </w:rPr>
            </w:pPr>
            <w:r w:rsidRPr="00121041">
              <w:rPr>
                <w:rFonts w:eastAsia="Times New Roman"/>
                <w:bCs/>
                <w:szCs w:val="28"/>
                <w:lang w:eastAsia="ru-RU"/>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0B85" w:rsidRPr="00121041" w:rsidRDefault="00030B85" w:rsidP="008C5662">
            <w:pPr>
              <w:jc w:val="center"/>
              <w:rPr>
                <w:rFonts w:eastAsia="Times New Roman"/>
                <w:bCs/>
                <w:szCs w:val="28"/>
                <w:lang w:val="ru-RU" w:eastAsia="ru-RU"/>
              </w:rPr>
            </w:pPr>
            <w:r w:rsidRPr="00121041">
              <w:rPr>
                <w:rFonts w:eastAsia="Times New Roman"/>
                <w:bCs/>
                <w:szCs w:val="28"/>
                <w:lang w:eastAsia="ru-RU"/>
              </w:rPr>
              <w:t>Пока</w:t>
            </w:r>
            <w:r w:rsidRPr="00121041">
              <w:rPr>
                <w:rFonts w:eastAsia="Times New Roman"/>
                <w:bCs/>
                <w:szCs w:val="28"/>
                <w:lang w:val="ru-RU" w:eastAsia="ru-RU"/>
              </w:rPr>
              <w:t>зники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30B85" w:rsidRPr="00121041" w:rsidRDefault="00030B85" w:rsidP="008C5662">
            <w:pPr>
              <w:ind w:firstLine="0"/>
              <w:jc w:val="center"/>
              <w:rPr>
                <w:rFonts w:eastAsia="Times New Roman"/>
                <w:szCs w:val="28"/>
                <w:lang w:val="ru-RU" w:eastAsia="ru-RU"/>
              </w:rPr>
            </w:pPr>
            <w:r w:rsidRPr="00121041">
              <w:rPr>
                <w:rFonts w:eastAsia="Times New Roman"/>
                <w:szCs w:val="28"/>
                <w:lang w:val="ru-RU" w:eastAsia="ru-RU"/>
              </w:rPr>
              <w:t>Абсолютний прирі</w:t>
            </w:r>
            <w:proofErr w:type="gramStart"/>
            <w:r w:rsidRPr="00121041">
              <w:rPr>
                <w:rFonts w:eastAsia="Times New Roman"/>
                <w:szCs w:val="28"/>
                <w:lang w:val="ru-RU" w:eastAsia="ru-RU"/>
              </w:rPr>
              <w:t>ст</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030B85" w:rsidRPr="00121041" w:rsidRDefault="00030B85" w:rsidP="008C5662">
            <w:pPr>
              <w:ind w:firstLine="0"/>
              <w:jc w:val="center"/>
              <w:rPr>
                <w:rFonts w:eastAsia="Times New Roman"/>
                <w:szCs w:val="28"/>
                <w:lang w:val="ru-RU" w:eastAsia="ru-RU"/>
              </w:rPr>
            </w:pPr>
            <w:r w:rsidRPr="00121041">
              <w:rPr>
                <w:rFonts w:eastAsia="Times New Roman"/>
                <w:szCs w:val="28"/>
                <w:lang w:val="ru-RU" w:eastAsia="ru-RU"/>
              </w:rPr>
              <w:t>Відносний прирі</w:t>
            </w:r>
            <w:proofErr w:type="gramStart"/>
            <w:r w:rsidRPr="00121041">
              <w:rPr>
                <w:rFonts w:eastAsia="Times New Roman"/>
                <w:szCs w:val="28"/>
                <w:lang w:val="ru-RU" w:eastAsia="ru-RU"/>
              </w:rPr>
              <w:t>ст</w:t>
            </w:r>
            <w:proofErr w:type="gramEnd"/>
            <w:r w:rsidR="00BB279D" w:rsidRPr="00121041">
              <w:rPr>
                <w:rFonts w:eastAsia="Times New Roman"/>
                <w:szCs w:val="28"/>
                <w:lang w:val="ru-RU" w:eastAsia="ru-RU"/>
              </w:rPr>
              <w:t>, %</w:t>
            </w:r>
          </w:p>
        </w:tc>
      </w:tr>
      <w:tr w:rsidR="00BB279D" w:rsidRPr="00121041" w:rsidTr="00CC0EDD">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279D" w:rsidRPr="00121041" w:rsidRDefault="00BB279D" w:rsidP="008C5662">
            <w:pPr>
              <w:ind w:firstLine="0"/>
              <w:jc w:val="center"/>
              <w:rPr>
                <w:rFonts w:eastAsia="Times New Roman"/>
                <w:szCs w:val="28"/>
                <w:lang w:val="ru-RU" w:eastAsia="ru-RU"/>
              </w:rPr>
            </w:pPr>
            <w:r w:rsidRPr="00121041">
              <w:rPr>
                <w:rFonts w:eastAsia="Times New Roman"/>
                <w:szCs w:val="28"/>
                <w:lang w:val="ru-RU"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BB279D" w:rsidRPr="00121041" w:rsidRDefault="00BB279D" w:rsidP="008C5662">
            <w:pPr>
              <w:ind w:firstLine="0"/>
              <w:jc w:val="left"/>
              <w:rPr>
                <w:rFonts w:eastAsia="Times New Roman"/>
                <w:szCs w:val="28"/>
                <w:lang w:val="ru-RU" w:eastAsia="ru-RU"/>
              </w:rPr>
            </w:pPr>
            <w:r w:rsidRPr="00121041">
              <w:rPr>
                <w:rFonts w:eastAsia="Times New Roman"/>
                <w:szCs w:val="28"/>
                <w:lang w:val="ru-RU" w:eastAsia="ru-RU"/>
              </w:rPr>
              <w:t xml:space="preserve">Технічна </w:t>
            </w:r>
            <w:proofErr w:type="gramStart"/>
            <w:r w:rsidRPr="00121041">
              <w:rPr>
                <w:rFonts w:eastAsia="Times New Roman"/>
                <w:szCs w:val="28"/>
                <w:lang w:val="ru-RU" w:eastAsia="ru-RU"/>
              </w:rPr>
              <w:t>п</w:t>
            </w:r>
            <w:proofErr w:type="gramEnd"/>
            <w:r w:rsidRPr="00121041">
              <w:rPr>
                <w:rFonts w:eastAsia="Times New Roman"/>
                <w:szCs w:val="28"/>
                <w:lang w:val="ru-RU" w:eastAsia="ru-RU"/>
              </w:rPr>
              <w:t>ідготовленість, балів</w:t>
            </w:r>
          </w:p>
        </w:tc>
        <w:tc>
          <w:tcPr>
            <w:tcW w:w="0" w:type="auto"/>
            <w:tcBorders>
              <w:top w:val="nil"/>
              <w:left w:val="nil"/>
              <w:bottom w:val="single" w:sz="4" w:space="0" w:color="auto"/>
              <w:right w:val="single" w:sz="4" w:space="0" w:color="auto"/>
            </w:tcBorders>
            <w:shd w:val="clear" w:color="auto" w:fill="auto"/>
            <w:vAlign w:val="bottom"/>
            <w:hideMark/>
          </w:tcPr>
          <w:p w:rsidR="00BB279D" w:rsidRPr="00121041" w:rsidRDefault="00BB279D" w:rsidP="008C5662">
            <w:pPr>
              <w:pStyle w:val="a9"/>
            </w:pPr>
            <w:r w:rsidRPr="00121041">
              <w:t>2,77</w:t>
            </w:r>
          </w:p>
        </w:tc>
        <w:tc>
          <w:tcPr>
            <w:tcW w:w="0" w:type="auto"/>
            <w:tcBorders>
              <w:top w:val="nil"/>
              <w:left w:val="nil"/>
              <w:bottom w:val="single" w:sz="4" w:space="0" w:color="auto"/>
              <w:right w:val="single" w:sz="4" w:space="0" w:color="auto"/>
            </w:tcBorders>
            <w:shd w:val="clear" w:color="auto" w:fill="auto"/>
            <w:vAlign w:val="bottom"/>
            <w:hideMark/>
          </w:tcPr>
          <w:p w:rsidR="00BB279D" w:rsidRPr="00121041" w:rsidRDefault="00BB279D" w:rsidP="008C5662">
            <w:pPr>
              <w:pStyle w:val="a9"/>
            </w:pPr>
            <w:r w:rsidRPr="00121041">
              <w:t>143,52</w:t>
            </w:r>
          </w:p>
        </w:tc>
      </w:tr>
      <w:tr w:rsidR="00BB279D" w:rsidRPr="00121041" w:rsidTr="00CC0EDD">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279D" w:rsidRPr="00121041" w:rsidRDefault="00BB279D" w:rsidP="008C5662">
            <w:pPr>
              <w:ind w:firstLine="0"/>
              <w:jc w:val="center"/>
              <w:rPr>
                <w:rFonts w:eastAsia="Times New Roman"/>
                <w:szCs w:val="28"/>
                <w:lang w:val="ru-RU" w:eastAsia="ru-RU"/>
              </w:rPr>
            </w:pPr>
            <w:r w:rsidRPr="00121041">
              <w:rPr>
                <w:rFonts w:eastAsia="Times New Roman"/>
                <w:szCs w:val="28"/>
                <w:lang w:val="ru-RU"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BB279D" w:rsidRPr="00121041" w:rsidRDefault="00BB279D" w:rsidP="008C5662">
            <w:pPr>
              <w:ind w:firstLine="0"/>
              <w:jc w:val="left"/>
              <w:rPr>
                <w:rFonts w:eastAsia="Times New Roman"/>
                <w:szCs w:val="28"/>
                <w:lang w:val="ru-RU" w:eastAsia="ru-RU"/>
              </w:rPr>
            </w:pPr>
            <w:r w:rsidRPr="00121041">
              <w:rPr>
                <w:rFonts w:eastAsia="Times New Roman"/>
                <w:szCs w:val="28"/>
                <w:lang w:val="ru-RU" w:eastAsia="ru-RU"/>
              </w:rPr>
              <w:t xml:space="preserve">Тактична </w:t>
            </w:r>
            <w:proofErr w:type="gramStart"/>
            <w:r w:rsidRPr="00121041">
              <w:rPr>
                <w:rFonts w:eastAsia="Times New Roman"/>
                <w:szCs w:val="28"/>
                <w:lang w:val="ru-RU" w:eastAsia="ru-RU"/>
              </w:rPr>
              <w:t>п</w:t>
            </w:r>
            <w:proofErr w:type="gramEnd"/>
            <w:r w:rsidRPr="00121041">
              <w:rPr>
                <w:rFonts w:eastAsia="Times New Roman"/>
                <w:szCs w:val="28"/>
                <w:lang w:val="ru-RU" w:eastAsia="ru-RU"/>
              </w:rPr>
              <w:t>ідготовленість, балів</w:t>
            </w:r>
          </w:p>
        </w:tc>
        <w:tc>
          <w:tcPr>
            <w:tcW w:w="0" w:type="auto"/>
            <w:tcBorders>
              <w:top w:val="nil"/>
              <w:left w:val="nil"/>
              <w:bottom w:val="single" w:sz="4" w:space="0" w:color="auto"/>
              <w:right w:val="single" w:sz="4" w:space="0" w:color="auto"/>
            </w:tcBorders>
            <w:shd w:val="clear" w:color="auto" w:fill="auto"/>
            <w:vAlign w:val="bottom"/>
            <w:hideMark/>
          </w:tcPr>
          <w:p w:rsidR="00BB279D" w:rsidRPr="00121041" w:rsidRDefault="00BB279D" w:rsidP="008C5662">
            <w:pPr>
              <w:pStyle w:val="a9"/>
            </w:pPr>
            <w:r w:rsidRPr="00121041">
              <w:t>1,86</w:t>
            </w:r>
          </w:p>
        </w:tc>
        <w:tc>
          <w:tcPr>
            <w:tcW w:w="0" w:type="auto"/>
            <w:tcBorders>
              <w:top w:val="nil"/>
              <w:left w:val="nil"/>
              <w:bottom w:val="single" w:sz="4" w:space="0" w:color="auto"/>
              <w:right w:val="single" w:sz="4" w:space="0" w:color="auto"/>
            </w:tcBorders>
            <w:shd w:val="clear" w:color="auto" w:fill="auto"/>
            <w:vAlign w:val="bottom"/>
            <w:hideMark/>
          </w:tcPr>
          <w:p w:rsidR="00BB279D" w:rsidRPr="00121041" w:rsidRDefault="00BB279D" w:rsidP="008C5662">
            <w:pPr>
              <w:pStyle w:val="a9"/>
            </w:pPr>
            <w:r w:rsidRPr="00121041">
              <w:t>64,14</w:t>
            </w:r>
          </w:p>
        </w:tc>
      </w:tr>
    </w:tbl>
    <w:p w:rsidR="0051215F" w:rsidRPr="00121041" w:rsidRDefault="0051215F" w:rsidP="008C5662"/>
    <w:p w:rsidR="00C36D09" w:rsidRPr="00121041" w:rsidRDefault="00C36D09" w:rsidP="008C5662">
      <w:pPr>
        <w:ind w:firstLine="0"/>
      </w:pPr>
      <w:r w:rsidRPr="00121041">
        <w:rPr>
          <w:noProof/>
          <w:lang w:val="ru-RU" w:eastAsia="ru-RU"/>
        </w:rPr>
        <w:drawing>
          <wp:inline distT="0" distB="0" distL="0" distR="0">
            <wp:extent cx="5940425" cy="4306173"/>
            <wp:effectExtent l="19050" t="0" r="3175"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215F" w:rsidRPr="00121041" w:rsidRDefault="0051215F" w:rsidP="008C5662"/>
    <w:p w:rsidR="00C36D09" w:rsidRPr="00121041" w:rsidRDefault="00C36D09" w:rsidP="008C5662">
      <w:pPr>
        <w:pStyle w:val="4"/>
        <w:ind w:left="2127" w:hanging="1418"/>
        <w:rPr>
          <w:lang w:val="uk-UA"/>
        </w:rPr>
      </w:pPr>
      <w:r w:rsidRPr="00121041">
        <w:rPr>
          <w:lang w:val="uk-UA"/>
        </w:rPr>
        <w:t xml:space="preserve">Рис. 3.3 Відносний приріст показників технічної та тактичної підготовленості студентів експериментальної групи </w:t>
      </w:r>
    </w:p>
    <w:p w:rsidR="00206F4A" w:rsidRPr="00121041" w:rsidRDefault="00206F4A" w:rsidP="008C5662">
      <w:pPr>
        <w:ind w:firstLine="708"/>
        <w:rPr>
          <w:szCs w:val="28"/>
        </w:rPr>
      </w:pPr>
    </w:p>
    <w:p w:rsidR="007D5C76" w:rsidRPr="00121041" w:rsidRDefault="00FA272B" w:rsidP="008C5662">
      <w:pPr>
        <w:ind w:firstLine="708"/>
      </w:pPr>
      <w:r w:rsidRPr="00121041">
        <w:rPr>
          <w:szCs w:val="28"/>
        </w:rPr>
        <w:lastRenderedPageBreak/>
        <w:t xml:space="preserve">З’ясовано, що відносний приріст </w:t>
      </w:r>
      <w:r w:rsidRPr="00121041">
        <w:t>показників технічної підготовленості студентів експериментальної групи</w:t>
      </w:r>
      <w:r w:rsidR="007D5C76" w:rsidRPr="00121041">
        <w:t xml:space="preserve"> складав</w:t>
      </w:r>
      <w:r w:rsidRPr="00121041">
        <w:t xml:space="preserve"> </w:t>
      </w:r>
      <w:r w:rsidR="007D5C76" w:rsidRPr="00121041">
        <w:t xml:space="preserve">в юнаків 96,19%, </w:t>
      </w:r>
      <w:r w:rsidRPr="00121041">
        <w:t xml:space="preserve">у дівчат </w:t>
      </w:r>
      <w:r w:rsidR="007D5C76" w:rsidRPr="00121041">
        <w:t xml:space="preserve">зазначений показник був значно вищим і дорівнював 143,52%. </w:t>
      </w:r>
    </w:p>
    <w:p w:rsidR="007D5C76" w:rsidRPr="00121041" w:rsidRDefault="007D5C76" w:rsidP="008C5662">
      <w:pPr>
        <w:ind w:firstLine="708"/>
        <w:rPr>
          <w:szCs w:val="28"/>
        </w:rPr>
      </w:pPr>
      <w:r w:rsidRPr="00121041">
        <w:t>Отже, наприкінці дослідження середні показники</w:t>
      </w:r>
      <w:r w:rsidR="00FA272B" w:rsidRPr="00121041">
        <w:t xml:space="preserve"> </w:t>
      </w:r>
      <w:r w:rsidRPr="00121041">
        <w:t>технічної підготовленості юнаків експериментальної групи складали 4,</w:t>
      </w:r>
      <w:r w:rsidR="00327F2D" w:rsidRPr="00121041">
        <w:t>12</w:t>
      </w:r>
      <w:r w:rsidRPr="00121041">
        <w:t xml:space="preserve">±0,10 балів. Виявлено достовірний приріст показників </w:t>
      </w:r>
      <w:r w:rsidRPr="00121041">
        <w:rPr>
          <w:rFonts w:eastAsia="Times New Roman"/>
          <w:szCs w:val="28"/>
          <w:lang w:eastAsia="ru-RU"/>
        </w:rPr>
        <w:t>(</w:t>
      </w:r>
      <w:r w:rsidRPr="00121041">
        <w:rPr>
          <w:rStyle w:val="longtext"/>
          <w:shd w:val="clear" w:color="auto" w:fill="FFFFFF"/>
        </w:rPr>
        <w:t>t</w:t>
      </w:r>
      <w:r w:rsidRPr="00121041">
        <w:rPr>
          <w:rStyle w:val="longtext"/>
          <w:shd w:val="clear" w:color="auto" w:fill="FFFFFF"/>
          <w:vertAlign w:val="subscript"/>
        </w:rPr>
        <w:t>розр</w:t>
      </w:r>
      <w:r w:rsidRPr="00121041">
        <w:rPr>
          <w:rStyle w:val="longtext"/>
          <w:shd w:val="clear" w:color="auto" w:fill="FFFFFF"/>
        </w:rPr>
        <w:t>=14,28, що перевищує t</w:t>
      </w:r>
      <w:r w:rsidRPr="00121041">
        <w:rPr>
          <w:rStyle w:val="longtext"/>
          <w:shd w:val="clear" w:color="auto" w:fill="FFFFFF"/>
          <w:vertAlign w:val="subscript"/>
        </w:rPr>
        <w:t>гр(0,001)</w:t>
      </w:r>
      <w:r w:rsidRPr="00121041">
        <w:rPr>
          <w:rStyle w:val="longtext"/>
          <w:shd w:val="clear" w:color="auto" w:fill="FFFFFF"/>
        </w:rPr>
        <w:t xml:space="preserve"> =3,65; Р&lt;0,001); </w:t>
      </w:r>
      <w:r w:rsidRPr="00121041">
        <w:t xml:space="preserve">середні показники технічної підготовленості дівчат експериментальної групи складали 4,7±0,10 балів. Виявлено </w:t>
      </w:r>
      <w:r w:rsidR="00327F2D" w:rsidRPr="00121041">
        <w:t>істотний</w:t>
      </w:r>
      <w:r w:rsidRPr="00121041">
        <w:t xml:space="preserve"> приріст показників </w:t>
      </w:r>
      <w:r w:rsidRPr="00121041">
        <w:rPr>
          <w:rFonts w:eastAsia="Times New Roman"/>
          <w:szCs w:val="28"/>
          <w:lang w:eastAsia="ru-RU"/>
        </w:rPr>
        <w:t>(</w:t>
      </w:r>
      <w:r w:rsidRPr="00121041">
        <w:rPr>
          <w:rStyle w:val="longtext"/>
          <w:shd w:val="clear" w:color="auto" w:fill="FFFFFF"/>
        </w:rPr>
        <w:t>t</w:t>
      </w:r>
      <w:r w:rsidRPr="00121041">
        <w:rPr>
          <w:rStyle w:val="longtext"/>
          <w:shd w:val="clear" w:color="auto" w:fill="FFFFFF"/>
          <w:vertAlign w:val="subscript"/>
        </w:rPr>
        <w:t>розр</w:t>
      </w:r>
      <w:r w:rsidRPr="00121041">
        <w:rPr>
          <w:rStyle w:val="longtext"/>
          <w:shd w:val="clear" w:color="auto" w:fill="FFFFFF"/>
        </w:rPr>
        <w:t>=1</w:t>
      </w:r>
      <w:r w:rsidR="00327F2D" w:rsidRPr="00121041">
        <w:rPr>
          <w:rStyle w:val="longtext"/>
          <w:shd w:val="clear" w:color="auto" w:fill="FFFFFF"/>
        </w:rPr>
        <w:t>9,59</w:t>
      </w:r>
      <w:r w:rsidRPr="00121041">
        <w:rPr>
          <w:rStyle w:val="longtext"/>
          <w:shd w:val="clear" w:color="auto" w:fill="FFFFFF"/>
        </w:rPr>
        <w:t>, що перевищує t</w:t>
      </w:r>
      <w:r w:rsidRPr="00121041">
        <w:rPr>
          <w:rStyle w:val="longtext"/>
          <w:shd w:val="clear" w:color="auto" w:fill="FFFFFF"/>
          <w:vertAlign w:val="subscript"/>
        </w:rPr>
        <w:t>гр(0,001)</w:t>
      </w:r>
      <w:r w:rsidRPr="00121041">
        <w:rPr>
          <w:rStyle w:val="longtext"/>
          <w:shd w:val="clear" w:color="auto" w:fill="FFFFFF"/>
        </w:rPr>
        <w:t> =</w:t>
      </w:r>
      <w:r w:rsidR="00327F2D" w:rsidRPr="00121041">
        <w:rPr>
          <w:rStyle w:val="longtext"/>
          <w:shd w:val="clear" w:color="auto" w:fill="FFFFFF"/>
        </w:rPr>
        <w:t>4,01</w:t>
      </w:r>
      <w:r w:rsidRPr="00121041">
        <w:rPr>
          <w:rStyle w:val="longtext"/>
          <w:shd w:val="clear" w:color="auto" w:fill="FFFFFF"/>
        </w:rPr>
        <w:t>; Р&lt;0,001)</w:t>
      </w:r>
      <w:r w:rsidR="00327F2D" w:rsidRPr="00121041">
        <w:rPr>
          <w:rStyle w:val="longtext"/>
          <w:shd w:val="clear" w:color="auto" w:fill="FFFFFF"/>
        </w:rPr>
        <w:t>.</w:t>
      </w:r>
    </w:p>
    <w:p w:rsidR="005108B9" w:rsidRPr="00121041" w:rsidRDefault="005108B9" w:rsidP="008C5662">
      <w:pPr>
        <w:ind w:firstLine="708"/>
      </w:pPr>
      <w:r w:rsidRPr="00121041">
        <w:rPr>
          <w:szCs w:val="28"/>
        </w:rPr>
        <w:t xml:space="preserve">Відносний приріст </w:t>
      </w:r>
      <w:r w:rsidRPr="00121041">
        <w:t xml:space="preserve">показників тактичної підготовленості студентів експериментальної групи дорівнював в юнаків 80%, у дівчат зазначений показник був дещо нижче і складав 64,14%. </w:t>
      </w:r>
    </w:p>
    <w:p w:rsidR="005108B9" w:rsidRPr="00121041" w:rsidRDefault="004C5AE7" w:rsidP="008C5662">
      <w:pPr>
        <w:ind w:firstLine="708"/>
        <w:rPr>
          <w:szCs w:val="28"/>
        </w:rPr>
      </w:pPr>
      <w:r w:rsidRPr="00121041">
        <w:t>Відтак</w:t>
      </w:r>
      <w:r w:rsidR="005108B9" w:rsidRPr="00121041">
        <w:t xml:space="preserve">, наприкінці дослідження середні показники </w:t>
      </w:r>
      <w:r w:rsidRPr="00121041">
        <w:t>тактичної</w:t>
      </w:r>
      <w:r w:rsidR="005108B9" w:rsidRPr="00121041">
        <w:t xml:space="preserve"> підготовленості юнаків експериментальної групи складали 4,</w:t>
      </w:r>
      <w:r w:rsidRPr="00121041">
        <w:t>86</w:t>
      </w:r>
      <w:r w:rsidR="005108B9" w:rsidRPr="00121041">
        <w:t xml:space="preserve">±0,10 балів. Виявлено достовірний приріст показників </w:t>
      </w:r>
      <w:r w:rsidR="005108B9" w:rsidRPr="00121041">
        <w:rPr>
          <w:rFonts w:eastAsia="Times New Roman"/>
          <w:szCs w:val="28"/>
          <w:lang w:eastAsia="ru-RU"/>
        </w:rPr>
        <w:t>(</w:t>
      </w:r>
      <w:r w:rsidR="005108B9" w:rsidRPr="00121041">
        <w:rPr>
          <w:rStyle w:val="longtext"/>
          <w:shd w:val="clear" w:color="auto" w:fill="FFFFFF"/>
        </w:rPr>
        <w:t>t</w:t>
      </w:r>
      <w:r w:rsidR="005108B9" w:rsidRPr="00121041">
        <w:rPr>
          <w:rStyle w:val="longtext"/>
          <w:shd w:val="clear" w:color="auto" w:fill="FFFFFF"/>
          <w:vertAlign w:val="subscript"/>
        </w:rPr>
        <w:t>розр</w:t>
      </w:r>
      <w:r w:rsidR="005108B9" w:rsidRPr="00121041">
        <w:rPr>
          <w:rStyle w:val="longtext"/>
          <w:shd w:val="clear" w:color="auto" w:fill="FFFFFF"/>
        </w:rPr>
        <w:t>=1</w:t>
      </w:r>
      <w:r w:rsidRPr="00121041">
        <w:rPr>
          <w:rStyle w:val="longtext"/>
          <w:shd w:val="clear" w:color="auto" w:fill="FFFFFF"/>
        </w:rPr>
        <w:t>5</w:t>
      </w:r>
      <w:r w:rsidR="005108B9" w:rsidRPr="00121041">
        <w:rPr>
          <w:rStyle w:val="longtext"/>
          <w:shd w:val="clear" w:color="auto" w:fill="FFFFFF"/>
        </w:rPr>
        <w:t>,2</w:t>
      </w:r>
      <w:r w:rsidRPr="00121041">
        <w:rPr>
          <w:rStyle w:val="longtext"/>
          <w:shd w:val="clear" w:color="auto" w:fill="FFFFFF"/>
        </w:rPr>
        <w:t>7</w:t>
      </w:r>
      <w:r w:rsidR="005108B9" w:rsidRPr="00121041">
        <w:rPr>
          <w:rStyle w:val="longtext"/>
          <w:shd w:val="clear" w:color="auto" w:fill="FFFFFF"/>
        </w:rPr>
        <w:t>, що перевищує t</w:t>
      </w:r>
      <w:r w:rsidR="005108B9" w:rsidRPr="00121041">
        <w:rPr>
          <w:rStyle w:val="longtext"/>
          <w:shd w:val="clear" w:color="auto" w:fill="FFFFFF"/>
          <w:vertAlign w:val="subscript"/>
        </w:rPr>
        <w:t>гр(0,001)</w:t>
      </w:r>
      <w:r w:rsidR="005108B9" w:rsidRPr="00121041">
        <w:rPr>
          <w:rStyle w:val="longtext"/>
          <w:shd w:val="clear" w:color="auto" w:fill="FFFFFF"/>
        </w:rPr>
        <w:t xml:space="preserve"> =3,65; Р&lt;0,001); </w:t>
      </w:r>
      <w:r w:rsidR="005108B9" w:rsidRPr="00121041">
        <w:t>середні показники технічної підготовленості дівчат експериментальної групи складали 4,7</w:t>
      </w:r>
      <w:r w:rsidRPr="00121041">
        <w:t>6</w:t>
      </w:r>
      <w:r w:rsidR="005108B9" w:rsidRPr="00121041">
        <w:t xml:space="preserve">±0,10 балів. Виявлено істотний приріст показників </w:t>
      </w:r>
      <w:r w:rsidR="005108B9" w:rsidRPr="00121041">
        <w:rPr>
          <w:rFonts w:eastAsia="Times New Roman"/>
          <w:szCs w:val="28"/>
          <w:lang w:eastAsia="ru-RU"/>
        </w:rPr>
        <w:t>(</w:t>
      </w:r>
      <w:r w:rsidR="005108B9" w:rsidRPr="00121041">
        <w:rPr>
          <w:rStyle w:val="longtext"/>
          <w:shd w:val="clear" w:color="auto" w:fill="FFFFFF"/>
        </w:rPr>
        <w:t>t</w:t>
      </w:r>
      <w:r w:rsidR="005108B9" w:rsidRPr="00121041">
        <w:rPr>
          <w:rStyle w:val="longtext"/>
          <w:shd w:val="clear" w:color="auto" w:fill="FFFFFF"/>
          <w:vertAlign w:val="subscript"/>
        </w:rPr>
        <w:t>розр</w:t>
      </w:r>
      <w:r w:rsidR="005108B9" w:rsidRPr="00121041">
        <w:rPr>
          <w:rStyle w:val="longtext"/>
          <w:shd w:val="clear" w:color="auto" w:fill="FFFFFF"/>
        </w:rPr>
        <w:t>=1</w:t>
      </w:r>
      <w:r w:rsidRPr="00121041">
        <w:rPr>
          <w:rStyle w:val="longtext"/>
          <w:shd w:val="clear" w:color="auto" w:fill="FFFFFF"/>
        </w:rPr>
        <w:t>3</w:t>
      </w:r>
      <w:r w:rsidR="005108B9" w:rsidRPr="00121041">
        <w:rPr>
          <w:rStyle w:val="longtext"/>
          <w:shd w:val="clear" w:color="auto" w:fill="FFFFFF"/>
        </w:rPr>
        <w:t>,</w:t>
      </w:r>
      <w:r w:rsidRPr="00121041">
        <w:rPr>
          <w:rStyle w:val="longtext"/>
          <w:shd w:val="clear" w:color="auto" w:fill="FFFFFF"/>
        </w:rPr>
        <w:t>1</w:t>
      </w:r>
      <w:r w:rsidR="005108B9" w:rsidRPr="00121041">
        <w:rPr>
          <w:rStyle w:val="longtext"/>
          <w:shd w:val="clear" w:color="auto" w:fill="FFFFFF"/>
        </w:rPr>
        <w:t>5, що перевищує t</w:t>
      </w:r>
      <w:r w:rsidR="005108B9" w:rsidRPr="00121041">
        <w:rPr>
          <w:rStyle w:val="longtext"/>
          <w:shd w:val="clear" w:color="auto" w:fill="FFFFFF"/>
          <w:vertAlign w:val="subscript"/>
        </w:rPr>
        <w:t>гр(0,001)</w:t>
      </w:r>
      <w:r w:rsidR="005108B9" w:rsidRPr="00121041">
        <w:rPr>
          <w:rStyle w:val="longtext"/>
          <w:shd w:val="clear" w:color="auto" w:fill="FFFFFF"/>
        </w:rPr>
        <w:t> =4,01; Р&lt;0,001).</w:t>
      </w:r>
    </w:p>
    <w:p w:rsidR="00117369" w:rsidRPr="00121041" w:rsidRDefault="00C51ADF" w:rsidP="008C5662">
      <w:pPr>
        <w:ind w:firstLine="708"/>
        <w:rPr>
          <w:szCs w:val="28"/>
        </w:rPr>
      </w:pPr>
      <w:r w:rsidRPr="00121041">
        <w:rPr>
          <w:szCs w:val="28"/>
        </w:rPr>
        <w:t xml:space="preserve">Отже, результати дослідження підтверджують ефективність </w:t>
      </w:r>
      <w:r w:rsidRPr="00121041">
        <w:t xml:space="preserve">підготовки студентів факультету фізичного виховання до </w:t>
      </w:r>
      <w:r w:rsidRPr="00121041">
        <w:rPr>
          <w:szCs w:val="28"/>
        </w:rPr>
        <w:t>туристсько-спортивної діяльності.</w:t>
      </w:r>
    </w:p>
    <w:p w:rsidR="00117369" w:rsidRPr="00121041" w:rsidRDefault="00117369" w:rsidP="008C5662"/>
    <w:p w:rsidR="00AA265B" w:rsidRPr="00121041" w:rsidRDefault="00AA265B" w:rsidP="008C5662">
      <w:pPr>
        <w:pStyle w:val="1"/>
      </w:pPr>
      <w:bookmarkStart w:id="14" w:name="_Toc57857858"/>
      <w:r w:rsidRPr="00121041">
        <w:lastRenderedPageBreak/>
        <w:t>ВИСНОВКИ</w:t>
      </w:r>
      <w:bookmarkEnd w:id="14"/>
    </w:p>
    <w:p w:rsidR="0067083F" w:rsidRPr="00121041" w:rsidRDefault="0067083F" w:rsidP="008C5662"/>
    <w:p w:rsidR="00DA6164" w:rsidRPr="00121041" w:rsidRDefault="00DA6164" w:rsidP="008C5662">
      <w:pPr>
        <w:tabs>
          <w:tab w:val="left" w:pos="7773"/>
        </w:tabs>
        <w:rPr>
          <w:lang w:eastAsia="ru-RU"/>
        </w:rPr>
      </w:pPr>
      <w:r w:rsidRPr="00121041">
        <w:t xml:space="preserve">1. </w:t>
      </w:r>
      <w:r w:rsidR="007206EF" w:rsidRPr="00121041">
        <w:t xml:space="preserve">Аналіз науково-методичної літератури свідчить про те, що </w:t>
      </w:r>
      <w:r w:rsidR="00E50928" w:rsidRPr="00121041">
        <w:t>т</w:t>
      </w:r>
      <w:r w:rsidR="00A95572" w:rsidRPr="00121041">
        <w:rPr>
          <w:lang w:eastAsia="ru-RU"/>
        </w:rPr>
        <w:t>уризм має велике значення для збереження і зміцнення фізичн</w:t>
      </w:r>
      <w:r w:rsidR="00A95572" w:rsidRPr="00121041">
        <w:rPr>
          <w:lang w:val="ru-RU" w:eastAsia="ru-RU"/>
        </w:rPr>
        <w:t>o</w:t>
      </w:r>
      <w:r w:rsidR="00A95572" w:rsidRPr="00121041">
        <w:rPr>
          <w:lang w:eastAsia="ru-RU"/>
        </w:rPr>
        <w:t>г</w:t>
      </w:r>
      <w:r w:rsidR="00A95572" w:rsidRPr="00121041">
        <w:rPr>
          <w:lang w:val="ru-RU" w:eastAsia="ru-RU"/>
        </w:rPr>
        <w:t>o</w:t>
      </w:r>
      <w:r w:rsidR="00A95572" w:rsidRPr="00121041">
        <w:rPr>
          <w:lang w:eastAsia="ru-RU"/>
        </w:rPr>
        <w:t xml:space="preserve"> зд</w:t>
      </w:r>
      <w:r w:rsidR="00A95572" w:rsidRPr="00121041">
        <w:rPr>
          <w:lang w:val="ru-RU" w:eastAsia="ru-RU"/>
        </w:rPr>
        <w:t>o</w:t>
      </w:r>
      <w:r w:rsidR="00A95572" w:rsidRPr="00121041">
        <w:rPr>
          <w:lang w:eastAsia="ru-RU"/>
        </w:rPr>
        <w:t>р</w:t>
      </w:r>
      <w:r w:rsidR="00A95572" w:rsidRPr="00121041">
        <w:rPr>
          <w:lang w:val="ru-RU" w:eastAsia="ru-RU"/>
        </w:rPr>
        <w:t>o</w:t>
      </w:r>
      <w:r w:rsidR="00A95572" w:rsidRPr="00121041">
        <w:rPr>
          <w:lang w:eastAsia="ru-RU"/>
        </w:rPr>
        <w:t>в’я, естетичн</w:t>
      </w:r>
      <w:r w:rsidR="00A95572" w:rsidRPr="00121041">
        <w:rPr>
          <w:lang w:val="ru-RU" w:eastAsia="ru-RU"/>
        </w:rPr>
        <w:t>o</w:t>
      </w:r>
      <w:r w:rsidR="00A95572" w:rsidRPr="00121041">
        <w:rPr>
          <w:lang w:eastAsia="ru-RU"/>
        </w:rPr>
        <w:t>г</w:t>
      </w:r>
      <w:r w:rsidR="00A95572" w:rsidRPr="00121041">
        <w:rPr>
          <w:lang w:val="ru-RU" w:eastAsia="ru-RU"/>
        </w:rPr>
        <w:t>o</w:t>
      </w:r>
      <w:r w:rsidR="00A95572" w:rsidRPr="00121041">
        <w:rPr>
          <w:lang w:eastAsia="ru-RU"/>
        </w:rPr>
        <w:t>, труд</w:t>
      </w:r>
      <w:r w:rsidR="00A95572" w:rsidRPr="00121041">
        <w:rPr>
          <w:lang w:val="ru-RU" w:eastAsia="ru-RU"/>
        </w:rPr>
        <w:t>o</w:t>
      </w:r>
      <w:r w:rsidR="00A95572" w:rsidRPr="00121041">
        <w:rPr>
          <w:lang w:eastAsia="ru-RU"/>
        </w:rPr>
        <w:t>в</w:t>
      </w:r>
      <w:r w:rsidR="00A95572" w:rsidRPr="00121041">
        <w:rPr>
          <w:lang w:val="ru-RU" w:eastAsia="ru-RU"/>
        </w:rPr>
        <w:t>o</w:t>
      </w:r>
      <w:r w:rsidR="00A95572" w:rsidRPr="00121041">
        <w:rPr>
          <w:lang w:eastAsia="ru-RU"/>
        </w:rPr>
        <w:t>г</w:t>
      </w:r>
      <w:r w:rsidR="00A95572" w:rsidRPr="00121041">
        <w:rPr>
          <w:lang w:val="ru-RU" w:eastAsia="ru-RU"/>
        </w:rPr>
        <w:t>o</w:t>
      </w:r>
      <w:r w:rsidR="00A95572" w:rsidRPr="00121041">
        <w:rPr>
          <w:lang w:eastAsia="ru-RU"/>
        </w:rPr>
        <w:t>, м</w:t>
      </w:r>
      <w:r w:rsidR="00A95572" w:rsidRPr="00121041">
        <w:rPr>
          <w:lang w:val="ru-RU" w:eastAsia="ru-RU"/>
        </w:rPr>
        <w:t>o</w:t>
      </w:r>
      <w:r w:rsidR="00A95572" w:rsidRPr="00121041">
        <w:rPr>
          <w:lang w:eastAsia="ru-RU"/>
        </w:rPr>
        <w:t>ральн</w:t>
      </w:r>
      <w:r w:rsidR="00A95572" w:rsidRPr="00121041">
        <w:rPr>
          <w:lang w:val="ru-RU" w:eastAsia="ru-RU"/>
        </w:rPr>
        <w:t>o</w:t>
      </w:r>
      <w:r w:rsidR="00A95572" w:rsidRPr="00121041">
        <w:rPr>
          <w:lang w:eastAsia="ru-RU"/>
        </w:rPr>
        <w:t>г</w:t>
      </w:r>
      <w:r w:rsidR="00A95572" w:rsidRPr="00121041">
        <w:rPr>
          <w:lang w:val="ru-RU" w:eastAsia="ru-RU"/>
        </w:rPr>
        <w:t>o</w:t>
      </w:r>
      <w:r w:rsidR="00A95572" w:rsidRPr="00121041">
        <w:rPr>
          <w:lang w:eastAsia="ru-RU"/>
        </w:rPr>
        <w:t xml:space="preserve"> та патрі</w:t>
      </w:r>
      <w:r w:rsidR="00A95572" w:rsidRPr="00121041">
        <w:rPr>
          <w:lang w:val="ru-RU" w:eastAsia="ru-RU"/>
        </w:rPr>
        <w:t>o</w:t>
      </w:r>
      <w:r w:rsidR="00A95572" w:rsidRPr="00121041">
        <w:rPr>
          <w:lang w:eastAsia="ru-RU"/>
        </w:rPr>
        <w:t>тичн</w:t>
      </w:r>
      <w:r w:rsidR="00A95572" w:rsidRPr="00121041">
        <w:rPr>
          <w:lang w:val="ru-RU" w:eastAsia="ru-RU"/>
        </w:rPr>
        <w:t>o</w:t>
      </w:r>
      <w:r w:rsidR="00A95572" w:rsidRPr="00121041">
        <w:rPr>
          <w:lang w:eastAsia="ru-RU"/>
        </w:rPr>
        <w:t>г</w:t>
      </w:r>
      <w:r w:rsidR="00A95572" w:rsidRPr="00121041">
        <w:rPr>
          <w:lang w:val="ru-RU" w:eastAsia="ru-RU"/>
        </w:rPr>
        <w:t>o</w:t>
      </w:r>
      <w:r w:rsidR="00A95572" w:rsidRPr="00121041">
        <w:rPr>
          <w:lang w:eastAsia="ru-RU"/>
        </w:rPr>
        <w:t xml:space="preserve"> вих</w:t>
      </w:r>
      <w:r w:rsidR="00A95572" w:rsidRPr="00121041">
        <w:rPr>
          <w:lang w:val="ru-RU" w:eastAsia="ru-RU"/>
        </w:rPr>
        <w:t>o</w:t>
      </w:r>
      <w:r w:rsidR="00A95572" w:rsidRPr="00121041">
        <w:rPr>
          <w:lang w:eastAsia="ru-RU"/>
        </w:rPr>
        <w:t>вання всіх катег</w:t>
      </w:r>
      <w:r w:rsidR="00A95572" w:rsidRPr="00121041">
        <w:rPr>
          <w:lang w:val="ru-RU" w:eastAsia="ru-RU"/>
        </w:rPr>
        <w:t>o</w:t>
      </w:r>
      <w:r w:rsidR="00A95572" w:rsidRPr="00121041">
        <w:rPr>
          <w:lang w:eastAsia="ru-RU"/>
        </w:rPr>
        <w:t xml:space="preserve">рій населення, а </w:t>
      </w:r>
      <w:r w:rsidR="00A95572" w:rsidRPr="00121041">
        <w:rPr>
          <w:lang w:val="ru-RU" w:eastAsia="ru-RU"/>
        </w:rPr>
        <w:t>o</w:t>
      </w:r>
      <w:r w:rsidR="00A95572" w:rsidRPr="00121041">
        <w:rPr>
          <w:lang w:eastAsia="ru-RU"/>
        </w:rPr>
        <w:t>с</w:t>
      </w:r>
      <w:r w:rsidR="00A95572" w:rsidRPr="00121041">
        <w:rPr>
          <w:lang w:val="ru-RU" w:eastAsia="ru-RU"/>
        </w:rPr>
        <w:t>o</w:t>
      </w:r>
      <w:r w:rsidR="00A95572" w:rsidRPr="00121041">
        <w:rPr>
          <w:lang w:eastAsia="ru-RU"/>
        </w:rPr>
        <w:t>блив</w:t>
      </w:r>
      <w:r w:rsidR="00A95572" w:rsidRPr="00121041">
        <w:rPr>
          <w:lang w:val="ru-RU" w:eastAsia="ru-RU"/>
        </w:rPr>
        <w:t>o</w:t>
      </w:r>
      <w:r w:rsidR="00A95572" w:rsidRPr="00121041">
        <w:rPr>
          <w:lang w:eastAsia="ru-RU"/>
        </w:rPr>
        <w:t xml:space="preserve"> м</w:t>
      </w:r>
      <w:r w:rsidR="00A95572" w:rsidRPr="00121041">
        <w:rPr>
          <w:lang w:val="ru-RU" w:eastAsia="ru-RU"/>
        </w:rPr>
        <w:t>o</w:t>
      </w:r>
      <w:r w:rsidR="00A95572" w:rsidRPr="00121041">
        <w:rPr>
          <w:lang w:eastAsia="ru-RU"/>
        </w:rPr>
        <w:t>л</w:t>
      </w:r>
      <w:r w:rsidR="00A95572" w:rsidRPr="00121041">
        <w:rPr>
          <w:lang w:val="ru-RU" w:eastAsia="ru-RU"/>
        </w:rPr>
        <w:t>o</w:t>
      </w:r>
      <w:r w:rsidR="00A95572" w:rsidRPr="00121041">
        <w:rPr>
          <w:lang w:eastAsia="ru-RU"/>
        </w:rPr>
        <w:t xml:space="preserve">ді, </w:t>
      </w:r>
      <w:r w:rsidR="00A95572" w:rsidRPr="00121041">
        <w:rPr>
          <w:lang w:val="ru-RU" w:eastAsia="ru-RU"/>
        </w:rPr>
        <w:t>o</w:t>
      </w:r>
      <w:r w:rsidR="00A95572" w:rsidRPr="00121041">
        <w:rPr>
          <w:lang w:eastAsia="ru-RU"/>
        </w:rPr>
        <w:t>в</w:t>
      </w:r>
      <w:r w:rsidR="00A95572" w:rsidRPr="00121041">
        <w:rPr>
          <w:lang w:val="ru-RU" w:eastAsia="ru-RU"/>
        </w:rPr>
        <w:t>o</w:t>
      </w:r>
      <w:r w:rsidR="00A95572" w:rsidRPr="00121041">
        <w:rPr>
          <w:lang w:eastAsia="ru-RU"/>
        </w:rPr>
        <w:t>л</w:t>
      </w:r>
      <w:r w:rsidR="00A95572" w:rsidRPr="00121041">
        <w:rPr>
          <w:lang w:val="ru-RU" w:eastAsia="ru-RU"/>
        </w:rPr>
        <w:t>o</w:t>
      </w:r>
      <w:r w:rsidR="00A95572" w:rsidRPr="00121041">
        <w:rPr>
          <w:lang w:eastAsia="ru-RU"/>
        </w:rPr>
        <w:t>діння нею життєв</w:t>
      </w:r>
      <w:r w:rsidR="00A95572" w:rsidRPr="00121041">
        <w:rPr>
          <w:lang w:val="ru-RU" w:eastAsia="ru-RU"/>
        </w:rPr>
        <w:t>o</w:t>
      </w:r>
      <w:r w:rsidR="00A95572" w:rsidRPr="00121041">
        <w:rPr>
          <w:lang w:eastAsia="ru-RU"/>
        </w:rPr>
        <w:t xml:space="preserve"> важливими вміннями й навичками, з</w:t>
      </w:r>
      <w:r w:rsidR="00A95572" w:rsidRPr="00121041">
        <w:rPr>
          <w:lang w:val="ru-RU" w:eastAsia="ru-RU"/>
        </w:rPr>
        <w:t>o</w:t>
      </w:r>
      <w:r w:rsidR="00A95572" w:rsidRPr="00121041">
        <w:rPr>
          <w:lang w:eastAsia="ru-RU"/>
        </w:rPr>
        <w:t>крема з пізнання навк</w:t>
      </w:r>
      <w:r w:rsidR="00A95572" w:rsidRPr="00121041">
        <w:rPr>
          <w:lang w:val="ru-RU" w:eastAsia="ru-RU"/>
        </w:rPr>
        <w:t>o</w:t>
      </w:r>
      <w:r w:rsidR="00A95572" w:rsidRPr="00121041">
        <w:rPr>
          <w:lang w:eastAsia="ru-RU"/>
        </w:rPr>
        <w:t>лишнь</w:t>
      </w:r>
      <w:r w:rsidR="00A95572" w:rsidRPr="00121041">
        <w:rPr>
          <w:lang w:val="ru-RU" w:eastAsia="ru-RU"/>
        </w:rPr>
        <w:t>o</w:t>
      </w:r>
      <w:r w:rsidR="00A95572" w:rsidRPr="00121041">
        <w:rPr>
          <w:lang w:eastAsia="ru-RU"/>
        </w:rPr>
        <w:t>г</w:t>
      </w:r>
      <w:r w:rsidR="00A95572" w:rsidRPr="00121041">
        <w:rPr>
          <w:lang w:val="ru-RU" w:eastAsia="ru-RU"/>
        </w:rPr>
        <w:t>o</w:t>
      </w:r>
      <w:r w:rsidR="00A95572" w:rsidRPr="00121041">
        <w:rPr>
          <w:lang w:eastAsia="ru-RU"/>
        </w:rPr>
        <w:t xml:space="preserve"> серед</w:t>
      </w:r>
      <w:r w:rsidR="00A95572" w:rsidRPr="00121041">
        <w:rPr>
          <w:lang w:val="ru-RU" w:eastAsia="ru-RU"/>
        </w:rPr>
        <w:t>o</w:t>
      </w:r>
      <w:r w:rsidR="00A95572" w:rsidRPr="00121041">
        <w:rPr>
          <w:lang w:eastAsia="ru-RU"/>
        </w:rPr>
        <w:t>вища в прир</w:t>
      </w:r>
      <w:r w:rsidR="00A95572" w:rsidRPr="00121041">
        <w:rPr>
          <w:lang w:val="ru-RU" w:eastAsia="ru-RU"/>
        </w:rPr>
        <w:t>o</w:t>
      </w:r>
      <w:r w:rsidR="00A95572" w:rsidRPr="00121041">
        <w:rPr>
          <w:lang w:eastAsia="ru-RU"/>
        </w:rPr>
        <w:t>дних ум</w:t>
      </w:r>
      <w:r w:rsidR="00A95572" w:rsidRPr="00121041">
        <w:rPr>
          <w:lang w:val="ru-RU" w:eastAsia="ru-RU"/>
        </w:rPr>
        <w:t>o</w:t>
      </w:r>
      <w:r w:rsidR="00A95572" w:rsidRPr="00121041">
        <w:rPr>
          <w:lang w:eastAsia="ru-RU"/>
        </w:rPr>
        <w:t>вах</w:t>
      </w:r>
      <w:r w:rsidR="00A95572" w:rsidRPr="00121041">
        <w:rPr>
          <w:rFonts w:ascii="TimesNewRoman,Italic" w:hAnsi="TimesNewRoman,Italic" w:cs="TimesNewRoman,Italic"/>
          <w:i/>
          <w:iCs/>
          <w:lang w:eastAsia="ru-RU"/>
        </w:rPr>
        <w:t>.</w:t>
      </w:r>
      <w:r w:rsidR="00A95572" w:rsidRPr="00121041">
        <w:rPr>
          <w:rFonts w:ascii="TimesNewRoman,Italic" w:hAnsi="TimesNewRoman,Italic" w:cs="TimesNewRoman,Italic"/>
          <w:iCs/>
          <w:lang w:eastAsia="ru-RU"/>
        </w:rPr>
        <w:t xml:space="preserve"> </w:t>
      </w:r>
      <w:r w:rsidR="00A95572" w:rsidRPr="00121041">
        <w:rPr>
          <w:lang w:eastAsia="ru-RU"/>
        </w:rPr>
        <w:t>Пр</w:t>
      </w:r>
      <w:r w:rsidR="00A95572" w:rsidRPr="00121041">
        <w:rPr>
          <w:lang w:val="ru-RU" w:eastAsia="ru-RU"/>
        </w:rPr>
        <w:t>o</w:t>
      </w:r>
      <w:r w:rsidR="00A95572" w:rsidRPr="00121041">
        <w:rPr>
          <w:lang w:eastAsia="ru-RU"/>
        </w:rPr>
        <w:t>сті та д</w:t>
      </w:r>
      <w:r w:rsidR="00A95572" w:rsidRPr="00121041">
        <w:rPr>
          <w:lang w:val="ru-RU" w:eastAsia="ru-RU"/>
        </w:rPr>
        <w:t>o</w:t>
      </w:r>
      <w:r w:rsidR="00A95572" w:rsidRPr="00121041">
        <w:rPr>
          <w:lang w:eastAsia="ru-RU"/>
        </w:rPr>
        <w:t xml:space="preserve">ступні </w:t>
      </w:r>
      <w:r w:rsidR="00A95572" w:rsidRPr="00121041">
        <w:rPr>
          <w:lang w:val="ru-RU" w:eastAsia="ru-RU"/>
        </w:rPr>
        <w:t>o</w:t>
      </w:r>
      <w:r w:rsidR="00A95572" w:rsidRPr="00121041">
        <w:rPr>
          <w:lang w:eastAsia="ru-RU"/>
        </w:rPr>
        <w:t>рганізаційні ф</w:t>
      </w:r>
      <w:r w:rsidR="00A95572" w:rsidRPr="00121041">
        <w:rPr>
          <w:lang w:val="ru-RU" w:eastAsia="ru-RU"/>
        </w:rPr>
        <w:t>o</w:t>
      </w:r>
      <w:r w:rsidR="00A95572" w:rsidRPr="00121041">
        <w:rPr>
          <w:lang w:eastAsia="ru-RU"/>
        </w:rPr>
        <w:t>рми, щ</w:t>
      </w:r>
      <w:r w:rsidR="00A95572" w:rsidRPr="00121041">
        <w:rPr>
          <w:lang w:val="ru-RU" w:eastAsia="ru-RU"/>
        </w:rPr>
        <w:t>o</w:t>
      </w:r>
      <w:r w:rsidR="00A95572" w:rsidRPr="00121041">
        <w:rPr>
          <w:lang w:eastAsia="ru-RU"/>
        </w:rPr>
        <w:t xml:space="preserve"> вик</w:t>
      </w:r>
      <w:r w:rsidR="00A95572" w:rsidRPr="00121041">
        <w:rPr>
          <w:lang w:val="ru-RU" w:eastAsia="ru-RU"/>
        </w:rPr>
        <w:t>o</w:t>
      </w:r>
      <w:r w:rsidR="00A95572" w:rsidRPr="00121041">
        <w:rPr>
          <w:lang w:eastAsia="ru-RU"/>
        </w:rPr>
        <w:t>рист</w:t>
      </w:r>
      <w:r w:rsidR="00A95572" w:rsidRPr="00121041">
        <w:rPr>
          <w:lang w:val="ru-RU" w:eastAsia="ru-RU"/>
        </w:rPr>
        <w:t>o</w:t>
      </w:r>
      <w:r w:rsidR="00A95572" w:rsidRPr="00121041">
        <w:rPr>
          <w:lang w:eastAsia="ru-RU"/>
        </w:rPr>
        <w:t>вуються в туризмі (п</w:t>
      </w:r>
      <w:r w:rsidR="00A95572" w:rsidRPr="00121041">
        <w:rPr>
          <w:lang w:val="ru-RU" w:eastAsia="ru-RU"/>
        </w:rPr>
        <w:t>o</w:t>
      </w:r>
      <w:r w:rsidR="00A95572" w:rsidRPr="00121041">
        <w:rPr>
          <w:lang w:eastAsia="ru-RU"/>
        </w:rPr>
        <w:t>х</w:t>
      </w:r>
      <w:r w:rsidR="00A95572" w:rsidRPr="00121041">
        <w:rPr>
          <w:lang w:val="ru-RU" w:eastAsia="ru-RU"/>
        </w:rPr>
        <w:t>o</w:t>
      </w:r>
      <w:r w:rsidR="00A95572" w:rsidRPr="00121041">
        <w:rPr>
          <w:lang w:eastAsia="ru-RU"/>
        </w:rPr>
        <w:t>ди, п</w:t>
      </w:r>
      <w:r w:rsidR="00A95572" w:rsidRPr="00121041">
        <w:rPr>
          <w:lang w:val="ru-RU" w:eastAsia="ru-RU"/>
        </w:rPr>
        <w:t>o</w:t>
      </w:r>
      <w:r w:rsidR="00A95572" w:rsidRPr="00121041">
        <w:rPr>
          <w:lang w:eastAsia="ru-RU"/>
        </w:rPr>
        <w:t>д</w:t>
      </w:r>
      <w:r w:rsidR="00A95572" w:rsidRPr="00121041">
        <w:rPr>
          <w:lang w:val="ru-RU" w:eastAsia="ru-RU"/>
        </w:rPr>
        <w:t>o</w:t>
      </w:r>
      <w:r w:rsidR="00A95572" w:rsidRPr="00121041">
        <w:rPr>
          <w:lang w:eastAsia="ru-RU"/>
        </w:rPr>
        <w:t>р</w:t>
      </w:r>
      <w:r w:rsidR="00A95572" w:rsidRPr="00121041">
        <w:rPr>
          <w:lang w:val="ru-RU" w:eastAsia="ru-RU"/>
        </w:rPr>
        <w:t>o</w:t>
      </w:r>
      <w:r w:rsidR="00A95572" w:rsidRPr="00121041">
        <w:rPr>
          <w:lang w:eastAsia="ru-RU"/>
        </w:rPr>
        <w:t>жі, екскурсії, пр</w:t>
      </w:r>
      <w:r w:rsidR="00A95572" w:rsidRPr="00121041">
        <w:rPr>
          <w:lang w:val="ru-RU" w:eastAsia="ru-RU"/>
        </w:rPr>
        <w:t>o</w:t>
      </w:r>
      <w:r w:rsidR="00A95572" w:rsidRPr="00121041">
        <w:rPr>
          <w:lang w:eastAsia="ru-RU"/>
        </w:rPr>
        <w:t>гулянки</w:t>
      </w:r>
      <w:r w:rsidR="00A95572" w:rsidRPr="00121041">
        <w:rPr>
          <w:rFonts w:ascii="TimesNewRoman,Italic" w:hAnsi="TimesNewRoman,Italic" w:cs="TimesNewRoman,Italic"/>
          <w:i/>
          <w:iCs/>
          <w:lang w:eastAsia="ru-RU"/>
        </w:rPr>
        <w:t xml:space="preserve">, </w:t>
      </w:r>
      <w:r w:rsidR="00A95572" w:rsidRPr="00121041">
        <w:rPr>
          <w:lang w:eastAsia="ru-RU"/>
        </w:rPr>
        <w:t>туристські зль</w:t>
      </w:r>
      <w:r w:rsidR="00A95572" w:rsidRPr="00121041">
        <w:rPr>
          <w:lang w:val="ru-RU" w:eastAsia="ru-RU"/>
        </w:rPr>
        <w:t>o</w:t>
      </w:r>
      <w:r w:rsidR="00A95572" w:rsidRPr="00121041">
        <w:rPr>
          <w:lang w:eastAsia="ru-RU"/>
        </w:rPr>
        <w:t>ти і змагання), сприяють реалізації не тільки специфічних функцій фізичн</w:t>
      </w:r>
      <w:r w:rsidR="00A95572" w:rsidRPr="00121041">
        <w:rPr>
          <w:lang w:val="ru-RU" w:eastAsia="ru-RU"/>
        </w:rPr>
        <w:t>o</w:t>
      </w:r>
      <w:r w:rsidR="00A95572" w:rsidRPr="00121041">
        <w:rPr>
          <w:lang w:eastAsia="ru-RU"/>
        </w:rPr>
        <w:t>ї культури (</w:t>
      </w:r>
      <w:r w:rsidR="00A95572" w:rsidRPr="00121041">
        <w:rPr>
          <w:lang w:val="ru-RU" w:eastAsia="ru-RU"/>
        </w:rPr>
        <w:t>o</w:t>
      </w:r>
      <w:r w:rsidR="00A95572" w:rsidRPr="00121041">
        <w:rPr>
          <w:lang w:eastAsia="ru-RU"/>
        </w:rPr>
        <w:t>світніх, прикладних, сп</w:t>
      </w:r>
      <w:r w:rsidR="00A95572" w:rsidRPr="00121041">
        <w:rPr>
          <w:lang w:val="ru-RU" w:eastAsia="ru-RU"/>
        </w:rPr>
        <w:t>o</w:t>
      </w:r>
      <w:r w:rsidR="00A95572" w:rsidRPr="00121041">
        <w:rPr>
          <w:lang w:eastAsia="ru-RU"/>
        </w:rPr>
        <w:t xml:space="preserve">ртивних), а й рекреаційних і </w:t>
      </w:r>
      <w:r w:rsidR="00A95572" w:rsidRPr="00121041">
        <w:rPr>
          <w:lang w:val="ru-RU" w:eastAsia="ru-RU"/>
        </w:rPr>
        <w:t>o</w:t>
      </w:r>
      <w:r w:rsidR="00A95572" w:rsidRPr="00121041">
        <w:rPr>
          <w:lang w:eastAsia="ru-RU"/>
        </w:rPr>
        <w:t>зд</w:t>
      </w:r>
      <w:r w:rsidR="00A95572" w:rsidRPr="00121041">
        <w:rPr>
          <w:lang w:val="ru-RU" w:eastAsia="ru-RU"/>
        </w:rPr>
        <w:t>o</w:t>
      </w:r>
      <w:r w:rsidR="00A95572" w:rsidRPr="00121041">
        <w:rPr>
          <w:lang w:eastAsia="ru-RU"/>
        </w:rPr>
        <w:t>р</w:t>
      </w:r>
      <w:r w:rsidR="00A95572" w:rsidRPr="00121041">
        <w:rPr>
          <w:lang w:val="ru-RU" w:eastAsia="ru-RU"/>
        </w:rPr>
        <w:t>o</w:t>
      </w:r>
      <w:r w:rsidR="00A95572" w:rsidRPr="00121041">
        <w:rPr>
          <w:lang w:eastAsia="ru-RU"/>
        </w:rPr>
        <w:t>вч</w:t>
      </w:r>
      <w:r w:rsidR="00A95572" w:rsidRPr="00121041">
        <w:rPr>
          <w:lang w:val="ru-RU" w:eastAsia="ru-RU"/>
        </w:rPr>
        <w:t>o</w:t>
      </w:r>
      <w:r w:rsidR="00A95572" w:rsidRPr="00121041">
        <w:rPr>
          <w:lang w:eastAsia="ru-RU"/>
        </w:rPr>
        <w:t>-реабілітаційних, забезпечують ум</w:t>
      </w:r>
      <w:r w:rsidR="00A95572" w:rsidRPr="00121041">
        <w:rPr>
          <w:lang w:val="ru-RU" w:eastAsia="ru-RU"/>
        </w:rPr>
        <w:t>o</w:t>
      </w:r>
      <w:r w:rsidR="00A95572" w:rsidRPr="00121041">
        <w:rPr>
          <w:lang w:eastAsia="ru-RU"/>
        </w:rPr>
        <w:t>ви для зд</w:t>
      </w:r>
      <w:r w:rsidR="00A95572" w:rsidRPr="00121041">
        <w:rPr>
          <w:lang w:val="ru-RU" w:eastAsia="ru-RU"/>
        </w:rPr>
        <w:t>o</w:t>
      </w:r>
      <w:r w:rsidR="00A95572" w:rsidRPr="00121041">
        <w:rPr>
          <w:lang w:eastAsia="ru-RU"/>
        </w:rPr>
        <w:t>р</w:t>
      </w:r>
      <w:r w:rsidR="00A95572" w:rsidRPr="00121041">
        <w:rPr>
          <w:lang w:val="ru-RU" w:eastAsia="ru-RU"/>
        </w:rPr>
        <w:t>o</w:t>
      </w:r>
      <w:r w:rsidR="00A95572" w:rsidRPr="00121041">
        <w:rPr>
          <w:lang w:eastAsia="ru-RU"/>
        </w:rPr>
        <w:t>в</w:t>
      </w:r>
      <w:r w:rsidR="00A95572" w:rsidRPr="00121041">
        <w:rPr>
          <w:lang w:val="ru-RU" w:eastAsia="ru-RU"/>
        </w:rPr>
        <w:t>o</w:t>
      </w:r>
      <w:r w:rsidR="00A95572" w:rsidRPr="00121041">
        <w:rPr>
          <w:lang w:eastAsia="ru-RU"/>
        </w:rPr>
        <w:t>ї життєдіяльн</w:t>
      </w:r>
      <w:r w:rsidR="00A95572" w:rsidRPr="00121041">
        <w:rPr>
          <w:lang w:val="ru-RU" w:eastAsia="ru-RU"/>
        </w:rPr>
        <w:t>o</w:t>
      </w:r>
      <w:r w:rsidR="00A95572" w:rsidRPr="00121041">
        <w:rPr>
          <w:lang w:eastAsia="ru-RU"/>
        </w:rPr>
        <w:t xml:space="preserve">сті </w:t>
      </w:r>
      <w:r w:rsidR="00A95572" w:rsidRPr="00121041">
        <w:rPr>
          <w:lang w:val="ru-RU" w:eastAsia="ru-RU"/>
        </w:rPr>
        <w:t>o</w:t>
      </w:r>
      <w:r w:rsidR="00A95572" w:rsidRPr="00121041">
        <w:rPr>
          <w:lang w:eastAsia="ru-RU"/>
        </w:rPr>
        <w:t>с</w:t>
      </w:r>
      <w:r w:rsidR="00A95572" w:rsidRPr="00121041">
        <w:rPr>
          <w:lang w:val="ru-RU" w:eastAsia="ru-RU"/>
        </w:rPr>
        <w:t>o</w:t>
      </w:r>
      <w:r w:rsidR="00A95572" w:rsidRPr="00121041">
        <w:rPr>
          <w:lang w:eastAsia="ru-RU"/>
        </w:rPr>
        <w:t>бист</w:t>
      </w:r>
      <w:r w:rsidR="00A95572" w:rsidRPr="00121041">
        <w:rPr>
          <w:lang w:val="ru-RU" w:eastAsia="ru-RU"/>
        </w:rPr>
        <w:t>o</w:t>
      </w:r>
      <w:r w:rsidR="00A95572" w:rsidRPr="00121041">
        <w:rPr>
          <w:lang w:eastAsia="ru-RU"/>
        </w:rPr>
        <w:t>сті в суспільстві. Дослідження туризму в Україні наприкінці минулого століття у теоретичному (туризмологія) і практичному (праксеологія) планах викликало живий, неослабний інтерес до численних проблем туризму у філософському, соціологічному, економічному, педагогічному, психологічному аспектах</w:t>
      </w:r>
      <w:r w:rsidRPr="00121041">
        <w:rPr>
          <w:lang w:eastAsia="ru-RU"/>
        </w:rPr>
        <w:t>.</w:t>
      </w:r>
    </w:p>
    <w:p w:rsidR="00DA6164" w:rsidRPr="00121041" w:rsidRDefault="00DA6164" w:rsidP="008C5662">
      <w:pPr>
        <w:rPr>
          <w:lang w:val="ru-RU" w:eastAsia="ru-RU"/>
        </w:rPr>
      </w:pPr>
      <w:r w:rsidRPr="00121041">
        <w:rPr>
          <w:lang w:val="ru-RU" w:eastAsia="ru-RU"/>
        </w:rPr>
        <w:t xml:space="preserve">2. </w:t>
      </w:r>
      <w:proofErr w:type="gramStart"/>
      <w:r w:rsidRPr="00121041">
        <w:rPr>
          <w:lang w:val="ru-RU" w:eastAsia="ru-RU"/>
        </w:rPr>
        <w:t>П</w:t>
      </w:r>
      <w:proofErr w:type="gramEnd"/>
      <w:r w:rsidRPr="00121041">
        <w:rPr>
          <w:lang w:val="ru-RU" w:eastAsia="ru-RU"/>
        </w:rPr>
        <w:t xml:space="preserve">ідготовка студентів факультету фізичного виховання до </w:t>
      </w:r>
      <w:r w:rsidRPr="00121041">
        <w:t xml:space="preserve">туристсько-спортивної діяльності відбувається у формі навчальної роботи та позанавчальної діяльності. </w:t>
      </w:r>
      <w:r w:rsidRPr="00121041">
        <w:rPr>
          <w:lang w:val="ru-RU" w:eastAsia="ru-RU"/>
        </w:rPr>
        <w:t xml:space="preserve">Складовою частиною професійної підготовки студентів факультету фізичного виховання є заняття з курсу спортивно-педагогічного вдосконалення (спортивний туризм) та </w:t>
      </w:r>
      <w:r w:rsidRPr="00121041">
        <w:rPr>
          <w:lang w:eastAsia="ru-RU"/>
        </w:rPr>
        <w:t>навчальна практика зі спортивно-оздоровчого туризму (табірний збір)</w:t>
      </w:r>
      <w:r w:rsidRPr="00121041">
        <w:rPr>
          <w:lang w:val="ru-RU" w:eastAsia="ru-RU"/>
        </w:rPr>
        <w:t xml:space="preserve">. </w:t>
      </w:r>
      <w:proofErr w:type="gramStart"/>
      <w:r w:rsidRPr="00121041">
        <w:rPr>
          <w:lang w:val="ru-RU" w:eastAsia="ru-RU"/>
        </w:rPr>
        <w:t xml:space="preserve">Окрім зазначеного, формуванню у майбутніх фахівців з фізичного виховання готовності до туристсько-спортивної діяльності сприяє їх активна участь у позанавчальний час в туристичних походах, в туристських зльотах, змаганнях з туристичної техніки і техніки орієнтування на місцевості, туристських спортивно-масових заходах, які організовує туристичний клуб університету. </w:t>
      </w:r>
      <w:proofErr w:type="gramEnd"/>
    </w:p>
    <w:p w:rsidR="00424E7E" w:rsidRPr="00121041" w:rsidRDefault="00DA6164" w:rsidP="008C5662">
      <w:pPr>
        <w:suppressAutoHyphens/>
        <w:rPr>
          <w:szCs w:val="28"/>
        </w:rPr>
      </w:pPr>
      <w:r w:rsidRPr="00121041">
        <w:t xml:space="preserve">3. </w:t>
      </w:r>
      <w:r w:rsidRPr="00121041">
        <w:rPr>
          <w:rFonts w:eastAsia="Times New Roman"/>
          <w:szCs w:val="28"/>
        </w:rPr>
        <w:t xml:space="preserve">З метою визначення </w:t>
      </w:r>
      <w:r w:rsidRPr="00121041">
        <w:t xml:space="preserve">ефективності підготовки студентів факультету фізичного виховання до </w:t>
      </w:r>
      <w:r w:rsidRPr="00121041">
        <w:rPr>
          <w:szCs w:val="28"/>
        </w:rPr>
        <w:t xml:space="preserve">туристсько-спортивної діяльності на початку та в </w:t>
      </w:r>
      <w:r w:rsidRPr="00121041">
        <w:rPr>
          <w:szCs w:val="28"/>
        </w:rPr>
        <w:lastRenderedPageBreak/>
        <w:t xml:space="preserve">кінці дослідження був проведений порівняльний аналіз показників фізичної підготовленості, спеціальної фізичної підготовленості, технічної та тактичної підготовленості студентів до туристсько-спортивної діяльності. </w:t>
      </w:r>
    </w:p>
    <w:p w:rsidR="00DA6164" w:rsidRPr="00121041" w:rsidRDefault="00DA6164" w:rsidP="008C5662">
      <w:pPr>
        <w:suppressAutoHyphens/>
        <w:rPr>
          <w:rStyle w:val="longtext"/>
          <w:shd w:val="clear" w:color="auto" w:fill="FFFFFF"/>
        </w:rPr>
      </w:pPr>
      <w:r w:rsidRPr="00121041">
        <w:t xml:space="preserve">Виявлена динаміка показників фізичної підготовленості у студентів експериментальної групи дозволила з’ясувати, що і в юнаків, і у дівчат експериментальної групи найбільший відносний приріст спостерігався у тестах </w:t>
      </w:r>
      <w:r w:rsidR="0051521C" w:rsidRPr="00121041">
        <w:t>«Н</w:t>
      </w:r>
      <w:r w:rsidRPr="00121041">
        <w:t>ахил уперед із положення сидячи, см</w:t>
      </w:r>
      <w:r w:rsidR="00B37199" w:rsidRPr="00121041">
        <w:t xml:space="preserve">» </w:t>
      </w:r>
      <w:r w:rsidRPr="00121041">
        <w:t xml:space="preserve"> (31,82% у хлопців і 34,21% у дівчат) і </w:t>
      </w:r>
      <w:r w:rsidR="004B3156" w:rsidRPr="00121041">
        <w:t>«П</w:t>
      </w:r>
      <w:r w:rsidRPr="00121041">
        <w:t>ідтягування на перекладині, разів</w:t>
      </w:r>
      <w:r w:rsidR="00B37199" w:rsidRPr="00121041">
        <w:t xml:space="preserve">» </w:t>
      </w:r>
      <w:r w:rsidRPr="00121041">
        <w:t xml:space="preserve"> у хлопців (30,36%), та </w:t>
      </w:r>
      <w:r w:rsidR="0051521C" w:rsidRPr="00121041">
        <w:t>«З</w:t>
      </w:r>
      <w:r w:rsidRPr="00121041">
        <w:t>гинання і розгинання рук в упорі лежачи, разів</w:t>
      </w:r>
      <w:r w:rsidR="00B37199" w:rsidRPr="00121041">
        <w:t xml:space="preserve">» </w:t>
      </w:r>
      <w:r w:rsidRPr="00121041">
        <w:t xml:space="preserve"> у дівчат (28,57%). </w:t>
      </w:r>
      <w:r w:rsidRPr="00121041">
        <w:rPr>
          <w:rFonts w:eastAsia="Times New Roman"/>
          <w:szCs w:val="28"/>
          <w:lang w:eastAsia="ru-RU"/>
        </w:rPr>
        <w:t xml:space="preserve">У показниках тесту </w:t>
      </w:r>
      <w:r w:rsidR="004B3156" w:rsidRPr="00121041">
        <w:rPr>
          <w:rFonts w:eastAsia="Times New Roman"/>
          <w:szCs w:val="28"/>
          <w:lang w:eastAsia="ru-RU"/>
        </w:rPr>
        <w:t>«П</w:t>
      </w:r>
      <w:r w:rsidRPr="00121041">
        <w:rPr>
          <w:rFonts w:eastAsia="Times New Roman"/>
          <w:szCs w:val="28"/>
          <w:lang w:eastAsia="ru-RU"/>
        </w:rPr>
        <w:t>олоса перешкод, (хв, с)</w:t>
      </w:r>
      <w:r w:rsidR="00B37199" w:rsidRPr="00121041">
        <w:rPr>
          <w:rFonts w:eastAsia="Times New Roman"/>
          <w:szCs w:val="28"/>
          <w:lang w:eastAsia="ru-RU"/>
        </w:rPr>
        <w:t xml:space="preserve">» </w:t>
      </w:r>
      <w:r w:rsidRPr="00121041">
        <w:rPr>
          <w:rFonts w:eastAsia="Times New Roman"/>
          <w:szCs w:val="28"/>
          <w:lang w:eastAsia="ru-RU"/>
        </w:rPr>
        <w:t xml:space="preserve"> достовірний приріст зафіксовано як серед показників дівчат (</w:t>
      </w:r>
      <w:r w:rsidRPr="00121041">
        <w:rPr>
          <w:rStyle w:val="longtext"/>
          <w:shd w:val="clear" w:color="auto" w:fill="FFFFFF"/>
        </w:rPr>
        <w:t>t</w:t>
      </w:r>
      <w:r w:rsidRPr="00121041">
        <w:rPr>
          <w:rStyle w:val="longtext"/>
          <w:shd w:val="clear" w:color="auto" w:fill="FFFFFF"/>
          <w:vertAlign w:val="subscript"/>
        </w:rPr>
        <w:t>розр</w:t>
      </w:r>
      <w:r w:rsidRPr="00121041">
        <w:rPr>
          <w:rStyle w:val="longtext"/>
          <w:shd w:val="clear" w:color="auto" w:fill="FFFFFF"/>
        </w:rPr>
        <w:t xml:space="preserve">=10,39), так і серед показників юнаків </w:t>
      </w:r>
      <w:r w:rsidRPr="00121041">
        <w:rPr>
          <w:rFonts w:eastAsia="Times New Roman"/>
          <w:szCs w:val="28"/>
          <w:lang w:eastAsia="ru-RU"/>
        </w:rPr>
        <w:t>(</w:t>
      </w:r>
      <w:r w:rsidRPr="00121041">
        <w:rPr>
          <w:rStyle w:val="longtext"/>
          <w:shd w:val="clear" w:color="auto" w:fill="FFFFFF"/>
        </w:rPr>
        <w:t>t</w:t>
      </w:r>
      <w:r w:rsidRPr="00121041">
        <w:rPr>
          <w:rStyle w:val="longtext"/>
          <w:shd w:val="clear" w:color="auto" w:fill="FFFFFF"/>
          <w:vertAlign w:val="subscript"/>
        </w:rPr>
        <w:t>розр</w:t>
      </w:r>
      <w:r w:rsidRPr="00121041">
        <w:rPr>
          <w:rStyle w:val="longtext"/>
          <w:shd w:val="clear" w:color="auto" w:fill="FFFFFF"/>
        </w:rPr>
        <w:t xml:space="preserve">=9,70); у </w:t>
      </w:r>
      <w:r w:rsidRPr="00121041">
        <w:rPr>
          <w:rFonts w:eastAsia="Times New Roman"/>
          <w:szCs w:val="28"/>
          <w:lang w:eastAsia="ru-RU"/>
        </w:rPr>
        <w:t xml:space="preserve">показниках тесту </w:t>
      </w:r>
      <w:r w:rsidR="004B3156" w:rsidRPr="00121041">
        <w:t>«П</w:t>
      </w:r>
      <w:r w:rsidRPr="00121041">
        <w:rPr>
          <w:rFonts w:eastAsia="Times New Roman"/>
        </w:rPr>
        <w:t>одолання вертикального скельного рельєфу</w:t>
      </w:r>
      <w:r w:rsidRPr="00121041">
        <w:rPr>
          <w:rFonts w:eastAsia="Times New Roman"/>
          <w:szCs w:val="28"/>
          <w:lang w:eastAsia="ru-RU"/>
        </w:rPr>
        <w:t>, (хв, с)</w:t>
      </w:r>
      <w:r w:rsidR="00B37199" w:rsidRPr="00121041">
        <w:rPr>
          <w:rFonts w:eastAsia="Times New Roman"/>
          <w:szCs w:val="28"/>
          <w:lang w:eastAsia="ru-RU"/>
        </w:rPr>
        <w:t xml:space="preserve">» </w:t>
      </w:r>
      <w:r w:rsidRPr="00121041">
        <w:rPr>
          <w:rFonts w:eastAsia="Times New Roman"/>
          <w:szCs w:val="28"/>
          <w:lang w:eastAsia="ru-RU"/>
        </w:rPr>
        <w:t xml:space="preserve"> зафіксовано істотні відмінності у дівчат (</w:t>
      </w:r>
      <w:r w:rsidRPr="00121041">
        <w:rPr>
          <w:rStyle w:val="longtext"/>
          <w:shd w:val="clear" w:color="auto" w:fill="FFFFFF"/>
        </w:rPr>
        <w:t>t</w:t>
      </w:r>
      <w:r w:rsidRPr="00121041">
        <w:rPr>
          <w:rStyle w:val="longtext"/>
          <w:shd w:val="clear" w:color="auto" w:fill="FFFFFF"/>
          <w:vertAlign w:val="subscript"/>
        </w:rPr>
        <w:t>розр</w:t>
      </w:r>
      <w:r w:rsidRPr="00121041">
        <w:rPr>
          <w:rStyle w:val="longtext"/>
          <w:shd w:val="clear" w:color="auto" w:fill="FFFFFF"/>
        </w:rPr>
        <w:t xml:space="preserve"> =6,79), і в юнаків </w:t>
      </w:r>
      <w:r w:rsidRPr="00121041">
        <w:rPr>
          <w:rFonts w:eastAsia="Times New Roman"/>
          <w:szCs w:val="28"/>
          <w:lang w:eastAsia="ru-RU"/>
        </w:rPr>
        <w:t>(</w:t>
      </w:r>
      <w:r w:rsidRPr="00121041">
        <w:rPr>
          <w:rStyle w:val="longtext"/>
          <w:shd w:val="clear" w:color="auto" w:fill="FFFFFF"/>
        </w:rPr>
        <w:t>t</w:t>
      </w:r>
      <w:r w:rsidRPr="00121041">
        <w:rPr>
          <w:rStyle w:val="longtext"/>
          <w:shd w:val="clear" w:color="auto" w:fill="FFFFFF"/>
          <w:vertAlign w:val="subscript"/>
        </w:rPr>
        <w:t>розр</w:t>
      </w:r>
      <w:r w:rsidRPr="00121041">
        <w:rPr>
          <w:rStyle w:val="longtext"/>
          <w:shd w:val="clear" w:color="auto" w:fill="FFFFFF"/>
        </w:rPr>
        <w:t xml:space="preserve"> =5,80). Достовірні відмінності спостерігались і у показниках технічної і тактичної підготовленості.</w:t>
      </w:r>
    </w:p>
    <w:p w:rsidR="00DA6164" w:rsidRPr="00121041" w:rsidRDefault="00DA6164" w:rsidP="008C5662">
      <w:pPr>
        <w:ind w:firstLine="708"/>
        <w:rPr>
          <w:szCs w:val="28"/>
        </w:rPr>
      </w:pPr>
      <w:r w:rsidRPr="00121041">
        <w:rPr>
          <w:szCs w:val="28"/>
        </w:rPr>
        <w:t xml:space="preserve">Отже, результати дослідження підтверджують ефективність </w:t>
      </w:r>
      <w:r w:rsidRPr="00121041">
        <w:t xml:space="preserve">підготовки студентів факультету фізичного виховання до </w:t>
      </w:r>
      <w:r w:rsidRPr="00121041">
        <w:rPr>
          <w:szCs w:val="28"/>
        </w:rPr>
        <w:t>туристсько-спортивної діяльності.</w:t>
      </w:r>
    </w:p>
    <w:p w:rsidR="00DA6164" w:rsidRPr="00121041" w:rsidRDefault="00DA6164" w:rsidP="008C5662">
      <w:pPr>
        <w:suppressAutoHyphens/>
        <w:rPr>
          <w:szCs w:val="28"/>
        </w:rPr>
      </w:pPr>
    </w:p>
    <w:p w:rsidR="00E1703E" w:rsidRPr="00121041" w:rsidRDefault="00E1703E" w:rsidP="008C5662">
      <w:pPr>
        <w:pStyle w:val="1"/>
      </w:pPr>
      <w:bookmarkStart w:id="15" w:name="_Toc57857859"/>
      <w:r w:rsidRPr="00121041">
        <w:lastRenderedPageBreak/>
        <w:t>ПЕРЕЛІК ПОСИЛАНЬ</w:t>
      </w:r>
      <w:bookmarkEnd w:id="15"/>
    </w:p>
    <w:p w:rsidR="00A909BF" w:rsidRPr="00121041" w:rsidRDefault="00A909BF" w:rsidP="008C5662">
      <w:pPr>
        <w:pStyle w:val="a4"/>
        <w:ind w:left="709" w:firstLine="0"/>
        <w:rPr>
          <w:iCs/>
          <w:szCs w:val="28"/>
        </w:rPr>
      </w:pPr>
    </w:p>
    <w:p w:rsidR="008C5662" w:rsidRPr="00121041" w:rsidRDefault="008C5662" w:rsidP="008C5662">
      <w:pPr>
        <w:pStyle w:val="a4"/>
        <w:numPr>
          <w:ilvl w:val="0"/>
          <w:numId w:val="5"/>
        </w:numPr>
        <w:ind w:left="0" w:firstLine="709"/>
        <w:rPr>
          <w:szCs w:val="28"/>
        </w:rPr>
      </w:pPr>
      <w:bookmarkStart w:id="16" w:name="_Ref55601734"/>
      <w:r w:rsidRPr="00121041">
        <w:rPr>
          <w:szCs w:val="28"/>
        </w:rPr>
        <w:t>Бейдик О.О. Словник довідник з географії туризму, рекреалогії та рекреаційної географії. Київ : Палітра, 1998. 130 с.</w:t>
      </w:r>
      <w:bookmarkEnd w:id="16"/>
      <w:r w:rsidRPr="00121041">
        <w:rPr>
          <w:szCs w:val="28"/>
        </w:rPr>
        <w:t xml:space="preserve"> </w:t>
      </w:r>
    </w:p>
    <w:p w:rsidR="008C5662" w:rsidRPr="00121041" w:rsidRDefault="008C5662" w:rsidP="008C5662">
      <w:pPr>
        <w:pStyle w:val="a4"/>
        <w:numPr>
          <w:ilvl w:val="0"/>
          <w:numId w:val="5"/>
        </w:numPr>
        <w:ind w:left="0" w:firstLine="709"/>
        <w:rPr>
          <w:iCs/>
          <w:szCs w:val="28"/>
        </w:rPr>
      </w:pPr>
      <w:bookmarkStart w:id="17" w:name="_Ref57838796"/>
      <w:r w:rsidRPr="00121041">
        <w:rPr>
          <w:iCs/>
          <w:szCs w:val="28"/>
        </w:rPr>
        <w:t>Биржаков М. Б. Введение в туризм. СПб : Торговий дом Герда, 2003. 318 с.</w:t>
      </w:r>
      <w:bookmarkEnd w:id="17"/>
    </w:p>
    <w:p w:rsidR="008C5662" w:rsidRPr="00121041" w:rsidRDefault="008C5662" w:rsidP="008C5662">
      <w:pPr>
        <w:pStyle w:val="a4"/>
        <w:numPr>
          <w:ilvl w:val="0"/>
          <w:numId w:val="5"/>
        </w:numPr>
        <w:ind w:left="0" w:firstLine="709"/>
        <w:rPr>
          <w:iCs/>
          <w:szCs w:val="28"/>
        </w:rPr>
      </w:pPr>
      <w:bookmarkStart w:id="18" w:name="_Ref57851771"/>
      <w:r w:rsidRPr="00121041">
        <w:rPr>
          <w:iCs/>
          <w:szCs w:val="28"/>
        </w:rPr>
        <w:t>Булашев А.Я. Спортивный туризм: учебник. Харьков : ХГАФКИЇВ : 2004. 388 с.</w:t>
      </w:r>
      <w:bookmarkEnd w:id="18"/>
    </w:p>
    <w:p w:rsidR="008C5662" w:rsidRPr="00121041" w:rsidRDefault="008C5662" w:rsidP="008C5662">
      <w:pPr>
        <w:pStyle w:val="a4"/>
        <w:numPr>
          <w:ilvl w:val="0"/>
          <w:numId w:val="5"/>
        </w:numPr>
        <w:ind w:left="0" w:firstLine="709"/>
        <w:rPr>
          <w:iCs/>
          <w:szCs w:val="28"/>
        </w:rPr>
      </w:pPr>
      <w:bookmarkStart w:id="19" w:name="_Ref57838803"/>
      <w:r w:rsidRPr="00121041">
        <w:rPr>
          <w:iCs/>
          <w:szCs w:val="28"/>
        </w:rPr>
        <w:t>Булыгина И.И. Методические основи профессиональной подготовки организаторов туристической анимации : дис. ... канд. пед. наук : спец. 13.00.08. Москва, 1999. 145 с.</w:t>
      </w:r>
      <w:bookmarkEnd w:id="19"/>
    </w:p>
    <w:p w:rsidR="008C5662" w:rsidRPr="00121041" w:rsidRDefault="008C5662" w:rsidP="008C5662">
      <w:pPr>
        <w:pStyle w:val="a4"/>
        <w:numPr>
          <w:ilvl w:val="0"/>
          <w:numId w:val="5"/>
        </w:numPr>
        <w:ind w:left="0" w:firstLine="709"/>
        <w:rPr>
          <w:i/>
          <w:iCs/>
          <w:szCs w:val="28"/>
        </w:rPr>
      </w:pPr>
      <w:bookmarkStart w:id="20" w:name="_Ref57854070"/>
      <w:r w:rsidRPr="00121041">
        <w:rPr>
          <w:iCs/>
          <w:szCs w:val="28"/>
        </w:rPr>
        <w:t>Верещака Т.В., Билибина Н.А. Карты для туризма: Типы и содержание.</w:t>
      </w:r>
      <w:bookmarkEnd w:id="20"/>
      <w:r w:rsidRPr="00121041">
        <w:rPr>
          <w:iCs/>
          <w:szCs w:val="28"/>
        </w:rPr>
        <w:t xml:space="preserve"> </w:t>
      </w:r>
      <w:r w:rsidRPr="00121041">
        <w:rPr>
          <w:i/>
          <w:iCs/>
          <w:szCs w:val="28"/>
        </w:rPr>
        <w:t>Геодезия и картография.</w:t>
      </w:r>
      <w:r w:rsidRPr="00121041">
        <w:rPr>
          <w:iCs/>
          <w:szCs w:val="28"/>
        </w:rPr>
        <w:t>2009. № 5. С.28-35.</w:t>
      </w:r>
    </w:p>
    <w:p w:rsidR="008C5662" w:rsidRPr="00121041" w:rsidRDefault="008C5662" w:rsidP="008C5662">
      <w:pPr>
        <w:pStyle w:val="a4"/>
        <w:numPr>
          <w:ilvl w:val="0"/>
          <w:numId w:val="5"/>
        </w:numPr>
        <w:ind w:left="0" w:firstLine="709"/>
        <w:rPr>
          <w:iCs/>
          <w:szCs w:val="28"/>
        </w:rPr>
      </w:pPr>
      <w:bookmarkStart w:id="21" w:name="_Ref57853408"/>
      <w:r w:rsidRPr="00121041">
        <w:rPr>
          <w:iCs/>
          <w:szCs w:val="28"/>
        </w:rPr>
        <w:t>Військово спортивне орієнтування: навчально методичний посібник / Кирпенко В. М., Піддубний О. Г., Цимбалюк Ж. О. та ін. Харків : ХНУПС, 2018. 84 с.</w:t>
      </w:r>
      <w:bookmarkEnd w:id="21"/>
    </w:p>
    <w:p w:rsidR="008C5662" w:rsidRPr="00121041" w:rsidRDefault="008C5662" w:rsidP="008C5662">
      <w:pPr>
        <w:pStyle w:val="a4"/>
        <w:numPr>
          <w:ilvl w:val="0"/>
          <w:numId w:val="5"/>
        </w:numPr>
        <w:ind w:left="0" w:firstLine="709"/>
        <w:rPr>
          <w:iCs/>
          <w:szCs w:val="28"/>
        </w:rPr>
      </w:pPr>
      <w:bookmarkStart w:id="22" w:name="_Ref57838809"/>
      <w:r w:rsidRPr="00121041">
        <w:rPr>
          <w:iCs/>
          <w:szCs w:val="28"/>
        </w:rPr>
        <w:t xml:space="preserve">Вяткин Л.А., Сидорчук Е.В., Немытов Д.Н. Туризм и спортивное ориентирование : учебное пособие для студ. пед. вузов по спец. </w:t>
      </w:r>
      <w:r w:rsidR="0051521C" w:rsidRPr="00121041">
        <w:rPr>
          <w:iCs/>
          <w:szCs w:val="28"/>
        </w:rPr>
        <w:t>«Ф</w:t>
      </w:r>
      <w:r w:rsidRPr="00121041">
        <w:rPr>
          <w:iCs/>
          <w:szCs w:val="28"/>
        </w:rPr>
        <w:t>изическая культура». Москва : «Академия», 2001. 208 с</w:t>
      </w:r>
      <w:bookmarkEnd w:id="22"/>
    </w:p>
    <w:p w:rsidR="008C5662" w:rsidRPr="00121041" w:rsidRDefault="008C5662" w:rsidP="008C5662">
      <w:pPr>
        <w:pStyle w:val="a4"/>
        <w:numPr>
          <w:ilvl w:val="0"/>
          <w:numId w:val="5"/>
        </w:numPr>
        <w:ind w:left="0" w:firstLine="709"/>
        <w:rPr>
          <w:iCs/>
          <w:szCs w:val="28"/>
        </w:rPr>
      </w:pPr>
      <w:bookmarkStart w:id="23" w:name="_Ref57854083"/>
      <w:r w:rsidRPr="00121041">
        <w:rPr>
          <w:iCs/>
          <w:szCs w:val="28"/>
        </w:rPr>
        <w:t xml:space="preserve">Галан Я. Сучасна система оцінки загальної і спеціальної підготовленості спортсменів орієнтувальників. </w:t>
      </w:r>
      <w:r w:rsidRPr="00121041">
        <w:rPr>
          <w:i/>
          <w:iCs/>
          <w:szCs w:val="28"/>
        </w:rPr>
        <w:t>Вісник Прикарпатського університету. Фізична культура</w:t>
      </w:r>
      <w:r w:rsidRPr="00121041">
        <w:rPr>
          <w:iCs/>
          <w:szCs w:val="28"/>
        </w:rPr>
        <w:t>. Івано ФранківсьКиїв : 2010. Вип. 11. С. 102-109.</w:t>
      </w:r>
      <w:bookmarkEnd w:id="23"/>
    </w:p>
    <w:p w:rsidR="008C5662" w:rsidRPr="00121041" w:rsidRDefault="008C5662" w:rsidP="008C5662">
      <w:pPr>
        <w:pStyle w:val="a4"/>
        <w:numPr>
          <w:ilvl w:val="0"/>
          <w:numId w:val="5"/>
        </w:numPr>
        <w:ind w:left="0" w:firstLine="709"/>
        <w:rPr>
          <w:iCs/>
          <w:szCs w:val="28"/>
        </w:rPr>
      </w:pPr>
      <w:bookmarkStart w:id="24" w:name="_Ref57856755"/>
      <w:r w:rsidRPr="00121041">
        <w:t>Ганопольский В.И.. Безносиков Е.Я, Булатов В.Г. Туризм и спортивное ориентирование : учебник для институтов и техникумов физической культури. Москва, 1987. 187 с.</w:t>
      </w:r>
      <w:bookmarkEnd w:id="24"/>
      <w:r w:rsidRPr="00121041">
        <w:rPr>
          <w:iCs/>
          <w:szCs w:val="28"/>
        </w:rPr>
        <w:t xml:space="preserve"> </w:t>
      </w:r>
    </w:p>
    <w:p w:rsidR="008C5662" w:rsidRPr="00121041" w:rsidRDefault="008C5662" w:rsidP="008C5662">
      <w:pPr>
        <w:pStyle w:val="a4"/>
        <w:numPr>
          <w:ilvl w:val="0"/>
          <w:numId w:val="5"/>
        </w:numPr>
        <w:ind w:left="0" w:firstLine="709"/>
        <w:rPr>
          <w:szCs w:val="28"/>
        </w:rPr>
      </w:pPr>
      <w:bookmarkStart w:id="25" w:name="_Ref55411413"/>
      <w:r w:rsidRPr="00121041">
        <w:rPr>
          <w:szCs w:val="28"/>
        </w:rPr>
        <w:t>Грабовський Ю.А., Скалій О.В., Скалій Т.В. Спортивний туризм. Навчальний посібник. Тернопіль: Навчальна книга Богдан, 2009. 304 с.</w:t>
      </w:r>
      <w:bookmarkEnd w:id="25"/>
    </w:p>
    <w:p w:rsidR="008C5662" w:rsidRPr="00121041" w:rsidRDefault="008C5662" w:rsidP="008C5662">
      <w:pPr>
        <w:pStyle w:val="a4"/>
        <w:numPr>
          <w:ilvl w:val="0"/>
          <w:numId w:val="5"/>
        </w:numPr>
        <w:ind w:left="0" w:firstLine="709"/>
        <w:rPr>
          <w:iCs/>
          <w:szCs w:val="28"/>
        </w:rPr>
      </w:pPr>
      <w:bookmarkStart w:id="26" w:name="_Ref57839103"/>
      <w:r w:rsidRPr="00121041">
        <w:rPr>
          <w:iCs/>
          <w:szCs w:val="28"/>
        </w:rPr>
        <w:t>Дегтяр В. Д. Основи оздоровчо спортивного туризму. Київ : Науковий Світ, 2003. 203 с.</w:t>
      </w:r>
      <w:bookmarkEnd w:id="26"/>
    </w:p>
    <w:p w:rsidR="008C5662" w:rsidRPr="00121041" w:rsidRDefault="008C5662" w:rsidP="008C5662">
      <w:pPr>
        <w:pStyle w:val="a4"/>
        <w:numPr>
          <w:ilvl w:val="0"/>
          <w:numId w:val="5"/>
        </w:numPr>
        <w:ind w:left="0" w:firstLine="709"/>
        <w:rPr>
          <w:iCs/>
          <w:szCs w:val="28"/>
        </w:rPr>
      </w:pPr>
      <w:bookmarkStart w:id="27" w:name="_Ref57838918"/>
      <w:r w:rsidRPr="00121041">
        <w:rPr>
          <w:iCs/>
          <w:szCs w:val="28"/>
        </w:rPr>
        <w:lastRenderedPageBreak/>
        <w:t>Дмитрук О.Ю., Щур Ю.В. Спортивно оздоровчий туризм : навчальний посібник. 2-ге вид., перероб. та доп. Київ : Альтерпрес. 2008. 280 с.</w:t>
      </w:r>
      <w:bookmarkEnd w:id="27"/>
    </w:p>
    <w:p w:rsidR="008C5662" w:rsidRPr="00121041" w:rsidRDefault="008C5662" w:rsidP="008C5662">
      <w:pPr>
        <w:pStyle w:val="a4"/>
        <w:numPr>
          <w:ilvl w:val="0"/>
          <w:numId w:val="5"/>
        </w:numPr>
        <w:ind w:left="0" w:firstLine="709"/>
        <w:rPr>
          <w:iCs/>
          <w:szCs w:val="28"/>
        </w:rPr>
      </w:pPr>
      <w:bookmarkStart w:id="28" w:name="_Ref57838926"/>
      <w:r w:rsidRPr="00121041">
        <w:rPr>
          <w:iCs/>
          <w:szCs w:val="28"/>
        </w:rPr>
        <w:t>Дрогачев С.П. Туризм и здоровье. Москва : Здоровье, 1984. 231 с.</w:t>
      </w:r>
      <w:bookmarkEnd w:id="28"/>
    </w:p>
    <w:p w:rsidR="008C5662" w:rsidRPr="00121041" w:rsidRDefault="008C5662" w:rsidP="008C5662">
      <w:pPr>
        <w:pStyle w:val="a4"/>
        <w:numPr>
          <w:ilvl w:val="0"/>
          <w:numId w:val="5"/>
        </w:numPr>
        <w:ind w:left="0" w:firstLine="709"/>
        <w:rPr>
          <w:szCs w:val="28"/>
        </w:rPr>
      </w:pPr>
      <w:bookmarkStart w:id="29" w:name="_Ref55422590"/>
      <w:r w:rsidRPr="00121041">
        <w:rPr>
          <w:szCs w:val="28"/>
        </w:rPr>
        <w:t xml:space="preserve">Дугіна Л.В. Роль рекреаційного туризму у життєдіяльності студентської молоді. </w:t>
      </w:r>
      <w:r w:rsidRPr="00121041">
        <w:rPr>
          <w:i/>
          <w:szCs w:val="28"/>
        </w:rPr>
        <w:t>Основи спортивного туризму в рекреаційній діяльності: збірник наукових праць</w:t>
      </w:r>
      <w:r w:rsidRPr="00121041">
        <w:rPr>
          <w:szCs w:val="28"/>
        </w:rPr>
        <w:t xml:space="preserve">. Харків : ХДАФКИЇВ : 2016. 358 с. </w:t>
      </w:r>
      <w:r w:rsidRPr="00121041">
        <w:rPr>
          <w:szCs w:val="28"/>
          <w:lang w:val="en-US"/>
        </w:rPr>
        <w:t>URL</w:t>
      </w:r>
      <w:r w:rsidRPr="00121041">
        <w:rPr>
          <w:szCs w:val="28"/>
        </w:rPr>
        <w:t xml:space="preserve"> : http: journals.uran.ua index.php wissn055</w:t>
      </w:r>
      <w:bookmarkEnd w:id="29"/>
    </w:p>
    <w:p w:rsidR="008C5662" w:rsidRPr="00121041" w:rsidRDefault="008C5662" w:rsidP="008C5662">
      <w:pPr>
        <w:pStyle w:val="a4"/>
        <w:numPr>
          <w:ilvl w:val="0"/>
          <w:numId w:val="5"/>
        </w:numPr>
        <w:ind w:left="0" w:firstLine="709"/>
        <w:rPr>
          <w:szCs w:val="28"/>
        </w:rPr>
      </w:pPr>
      <w:bookmarkStart w:id="30" w:name="_Ref55422945"/>
      <w:r w:rsidRPr="00121041">
        <w:rPr>
          <w:szCs w:val="28"/>
        </w:rPr>
        <w:t>Дудорова Л.Ю. Формування готовності майбутніх учителів до організації шкільного туризму (теоретико методичний аспект) : монографія Л.Ю. Дудорова . В: ТОВ</w:t>
      </w:r>
      <w:r w:rsidRPr="00121041">
        <w:rPr>
          <w:rFonts w:eastAsia="TimesNewRoman,Bold"/>
          <w:szCs w:val="28"/>
          <w:lang w:val="ru-RU" w:eastAsia="ru-RU"/>
        </w:rPr>
        <w:t xml:space="preserve"> </w:t>
      </w:r>
      <w:r w:rsidR="0051521C" w:rsidRPr="00121041">
        <w:rPr>
          <w:rFonts w:eastAsia="TimesNewRoman,Bold"/>
          <w:szCs w:val="28"/>
          <w:lang w:val="ru-RU" w:eastAsia="ru-RU"/>
        </w:rPr>
        <w:t>«Н</w:t>
      </w:r>
      <w:r w:rsidRPr="00121041">
        <w:rPr>
          <w:rFonts w:eastAsia="TimesNewRoman,Bold"/>
          <w:szCs w:val="28"/>
          <w:lang w:val="ru-RU" w:eastAsia="ru-RU"/>
        </w:rPr>
        <w:t>ілан ЛТД» , 2014. 424 с.</w:t>
      </w:r>
      <w:bookmarkEnd w:id="30"/>
    </w:p>
    <w:p w:rsidR="008C5662" w:rsidRPr="00121041" w:rsidRDefault="008C5662" w:rsidP="008C5662">
      <w:pPr>
        <w:pStyle w:val="a4"/>
        <w:numPr>
          <w:ilvl w:val="0"/>
          <w:numId w:val="5"/>
        </w:numPr>
        <w:ind w:left="0" w:firstLine="709"/>
        <w:rPr>
          <w:szCs w:val="28"/>
        </w:rPr>
      </w:pPr>
      <w:bookmarkStart w:id="31" w:name="_Ref55424327"/>
      <w:r w:rsidRPr="00121041">
        <w:rPr>
          <w:szCs w:val="28"/>
        </w:rPr>
        <w:t xml:space="preserve">Закон України «Про внесення змін до Закону України </w:t>
      </w:r>
      <w:r w:rsidR="004B3156" w:rsidRPr="00121041">
        <w:rPr>
          <w:szCs w:val="28"/>
        </w:rPr>
        <w:t>«П</w:t>
      </w:r>
      <w:r w:rsidR="0051521C" w:rsidRPr="00121041">
        <w:rPr>
          <w:szCs w:val="28"/>
        </w:rPr>
        <w:t>ро туризм» «</w:t>
      </w:r>
      <w:r w:rsidRPr="00121041">
        <w:rPr>
          <w:szCs w:val="28"/>
        </w:rPr>
        <w:t>від 18.11.2003 р. № 1282 ІУ Український туристичний вісник. 2003. № 1. С. 18</w:t>
      </w:r>
      <w:r w:rsidRPr="00121041">
        <w:rPr>
          <w:szCs w:val="28"/>
          <w:lang w:val="ru-RU"/>
        </w:rPr>
        <w:t>-</w:t>
      </w:r>
      <w:r w:rsidRPr="00121041">
        <w:rPr>
          <w:szCs w:val="28"/>
        </w:rPr>
        <w:t>34.</w:t>
      </w:r>
      <w:bookmarkEnd w:id="31"/>
    </w:p>
    <w:p w:rsidR="008C5662" w:rsidRPr="00121041" w:rsidRDefault="008C5662" w:rsidP="008C5662">
      <w:pPr>
        <w:pStyle w:val="a4"/>
        <w:numPr>
          <w:ilvl w:val="0"/>
          <w:numId w:val="5"/>
        </w:numPr>
        <w:ind w:left="0" w:firstLine="709"/>
        <w:rPr>
          <w:szCs w:val="28"/>
        </w:rPr>
      </w:pPr>
      <w:bookmarkStart w:id="32" w:name="_Ref55412508"/>
      <w:r w:rsidRPr="00121041">
        <w:rPr>
          <w:szCs w:val="28"/>
        </w:rPr>
        <w:t xml:space="preserve">Закон України про туризм. </w:t>
      </w:r>
      <w:r w:rsidRPr="00121041">
        <w:rPr>
          <w:szCs w:val="28"/>
          <w:lang w:val="en-US"/>
        </w:rPr>
        <w:t>URL</w:t>
      </w:r>
      <w:r w:rsidRPr="00121041">
        <w:rPr>
          <w:szCs w:val="28"/>
        </w:rPr>
        <w:t xml:space="preserve"> : https: zakon.rada.gov.ua laws show 324 95 %D0%B2%D1%80</w:t>
      </w:r>
      <w:bookmarkEnd w:id="32"/>
      <w:r w:rsidRPr="00121041">
        <w:rPr>
          <w:szCs w:val="28"/>
        </w:rPr>
        <w:t xml:space="preserve"> </w:t>
      </w:r>
    </w:p>
    <w:p w:rsidR="008C5662" w:rsidRPr="00121041" w:rsidRDefault="008C5662" w:rsidP="008C5662">
      <w:pPr>
        <w:pStyle w:val="a4"/>
        <w:numPr>
          <w:ilvl w:val="0"/>
          <w:numId w:val="5"/>
        </w:numPr>
        <w:ind w:left="0" w:firstLine="709"/>
        <w:rPr>
          <w:iCs/>
          <w:szCs w:val="28"/>
        </w:rPr>
      </w:pPr>
      <w:bookmarkStart w:id="33" w:name="_Ref57838705"/>
      <w:r w:rsidRPr="00121041">
        <w:rPr>
          <w:iCs/>
          <w:szCs w:val="28"/>
        </w:rPr>
        <w:t>Зорин И.В. Педагогика туризма как наука</w:t>
      </w:r>
      <w:r w:rsidRPr="00121041">
        <w:rPr>
          <w:iCs/>
          <w:szCs w:val="28"/>
          <w:lang w:val="ru-RU"/>
        </w:rPr>
        <w:t>.</w:t>
      </w:r>
      <w:r w:rsidRPr="00121041">
        <w:rPr>
          <w:iCs/>
          <w:szCs w:val="28"/>
        </w:rPr>
        <w:t xml:space="preserve"> </w:t>
      </w:r>
      <w:r w:rsidRPr="00121041">
        <w:rPr>
          <w:i/>
          <w:iCs/>
          <w:szCs w:val="28"/>
        </w:rPr>
        <w:t>Актуальные проблеми туризма</w:t>
      </w:r>
      <w:r w:rsidRPr="00121041">
        <w:rPr>
          <w:iCs/>
          <w:szCs w:val="28"/>
        </w:rPr>
        <w:t>. Москва : РМАТ, 1999. С. 106</w:t>
      </w:r>
      <w:r w:rsidRPr="00121041">
        <w:rPr>
          <w:iCs/>
          <w:szCs w:val="28"/>
          <w:lang w:val="en-US"/>
        </w:rPr>
        <w:t>-</w:t>
      </w:r>
      <w:r w:rsidRPr="00121041">
        <w:rPr>
          <w:iCs/>
          <w:szCs w:val="28"/>
        </w:rPr>
        <w:t>113.</w:t>
      </w:r>
      <w:bookmarkEnd w:id="33"/>
    </w:p>
    <w:p w:rsidR="008C5662" w:rsidRPr="00121041" w:rsidRDefault="008C5662" w:rsidP="008C5662">
      <w:pPr>
        <w:pStyle w:val="a4"/>
        <w:numPr>
          <w:ilvl w:val="0"/>
          <w:numId w:val="5"/>
        </w:numPr>
        <w:ind w:left="0" w:firstLine="709"/>
        <w:rPr>
          <w:szCs w:val="28"/>
        </w:rPr>
      </w:pPr>
      <w:bookmarkStart w:id="34" w:name="_Ref55411661"/>
      <w:r w:rsidRPr="00121041">
        <w:rPr>
          <w:szCs w:val="28"/>
        </w:rPr>
        <w:t>Кифяк В.Ф. Організація туристичної діяльності в Україні Навчальний посібник. Чернівці: Книги ХХІ, 2003. 300 с.</w:t>
      </w:r>
      <w:bookmarkEnd w:id="34"/>
    </w:p>
    <w:p w:rsidR="008C5662" w:rsidRPr="00121041" w:rsidRDefault="008C5662" w:rsidP="008C5662">
      <w:pPr>
        <w:pStyle w:val="a4"/>
        <w:numPr>
          <w:ilvl w:val="0"/>
          <w:numId w:val="5"/>
        </w:numPr>
        <w:ind w:left="0" w:firstLine="709"/>
        <w:rPr>
          <w:iCs/>
          <w:szCs w:val="28"/>
        </w:rPr>
      </w:pPr>
      <w:bookmarkStart w:id="35" w:name="_Ref57852325"/>
      <w:r w:rsidRPr="00121041">
        <w:rPr>
          <w:iCs/>
          <w:szCs w:val="28"/>
        </w:rPr>
        <w:t>Кодыш Э.Н. Соревнования туристов. Москва : Физкультура и спорт, 1990.</w:t>
      </w:r>
      <w:r w:rsidRPr="00121041">
        <w:rPr>
          <w:iCs/>
          <w:szCs w:val="28"/>
          <w:lang w:val="ru-RU"/>
        </w:rPr>
        <w:t xml:space="preserve"> </w:t>
      </w:r>
      <w:r w:rsidRPr="00121041">
        <w:rPr>
          <w:iCs/>
          <w:szCs w:val="28"/>
        </w:rPr>
        <w:t>185 с.</w:t>
      </w:r>
      <w:bookmarkEnd w:id="35"/>
    </w:p>
    <w:p w:rsidR="008C5662" w:rsidRPr="00121041" w:rsidRDefault="008C5662" w:rsidP="008C5662">
      <w:pPr>
        <w:pStyle w:val="a4"/>
        <w:numPr>
          <w:ilvl w:val="0"/>
          <w:numId w:val="5"/>
        </w:numPr>
        <w:ind w:left="0" w:firstLine="709"/>
        <w:rPr>
          <w:iCs/>
          <w:szCs w:val="28"/>
        </w:rPr>
      </w:pPr>
      <w:r w:rsidRPr="00121041">
        <w:rPr>
          <w:szCs w:val="28"/>
        </w:rPr>
        <w:t xml:space="preserve"> </w:t>
      </w:r>
      <w:bookmarkStart w:id="36" w:name="_Ref55601295"/>
      <w:r w:rsidRPr="00121041">
        <w:rPr>
          <w:szCs w:val="28"/>
        </w:rPr>
        <w:t xml:space="preserve">Колотуха О.В., Колотуха І.О. Туристсько спортивна діяльність як об’єкт суспільно географічних досліджень. </w:t>
      </w:r>
      <w:r w:rsidRPr="00121041">
        <w:rPr>
          <w:i/>
          <w:szCs w:val="28"/>
        </w:rPr>
        <w:t>Географія та туризм</w:t>
      </w:r>
      <w:r w:rsidRPr="00121041">
        <w:rPr>
          <w:szCs w:val="28"/>
        </w:rPr>
        <w:t>. 2012. Вип. 18. С. 49</w:t>
      </w:r>
      <w:r w:rsidRPr="00121041">
        <w:rPr>
          <w:szCs w:val="28"/>
          <w:lang w:val="en-US"/>
        </w:rPr>
        <w:t>-</w:t>
      </w:r>
      <w:r w:rsidRPr="00121041">
        <w:rPr>
          <w:szCs w:val="28"/>
        </w:rPr>
        <w:t xml:space="preserve">55. </w:t>
      </w:r>
      <w:bookmarkEnd w:id="36"/>
    </w:p>
    <w:p w:rsidR="008C5662" w:rsidRPr="00121041" w:rsidRDefault="008C5662" w:rsidP="008C5662">
      <w:pPr>
        <w:pStyle w:val="a4"/>
        <w:numPr>
          <w:ilvl w:val="0"/>
          <w:numId w:val="5"/>
        </w:numPr>
        <w:ind w:left="0" w:firstLine="709"/>
        <w:rPr>
          <w:iCs/>
          <w:szCs w:val="28"/>
        </w:rPr>
      </w:pPr>
      <w:bookmarkStart w:id="37" w:name="_Ref57838934"/>
      <w:r w:rsidRPr="00121041">
        <w:rPr>
          <w:iCs/>
          <w:szCs w:val="28"/>
        </w:rPr>
        <w:t>Конох А.П.</w:t>
      </w:r>
      <w:r w:rsidRPr="00121041">
        <w:rPr>
          <w:iCs/>
          <w:szCs w:val="28"/>
          <w:lang w:val="ru-RU"/>
        </w:rPr>
        <w:t xml:space="preserve">, </w:t>
      </w:r>
      <w:r w:rsidRPr="00121041">
        <w:rPr>
          <w:iCs/>
          <w:szCs w:val="28"/>
        </w:rPr>
        <w:t>Товстоп`ятко Ф.Ф., Некрасов С.А. Туризм : навчальний посібник для студентів вищих навчальних закладів</w:t>
      </w:r>
      <w:r w:rsidRPr="00121041">
        <w:rPr>
          <w:iCs/>
          <w:szCs w:val="28"/>
          <w:lang w:val="ru-RU"/>
        </w:rPr>
        <w:t>/</w:t>
      </w:r>
      <w:r w:rsidRPr="00121041">
        <w:rPr>
          <w:iCs/>
          <w:szCs w:val="28"/>
        </w:rPr>
        <w:t xml:space="preserve"> Запоріжжя: ЗНУ, 2005. 132 с.</w:t>
      </w:r>
      <w:bookmarkEnd w:id="37"/>
    </w:p>
    <w:p w:rsidR="008C5662" w:rsidRPr="00121041" w:rsidRDefault="008C5662" w:rsidP="008C5662">
      <w:pPr>
        <w:pStyle w:val="a4"/>
        <w:numPr>
          <w:ilvl w:val="0"/>
          <w:numId w:val="5"/>
        </w:numPr>
        <w:ind w:left="0" w:firstLine="709"/>
        <w:rPr>
          <w:iCs/>
          <w:szCs w:val="28"/>
        </w:rPr>
      </w:pPr>
      <w:bookmarkStart w:id="38" w:name="_Ref57852335"/>
      <w:r w:rsidRPr="00121041">
        <w:rPr>
          <w:iCs/>
          <w:szCs w:val="28"/>
        </w:rPr>
        <w:t>Конох А.П., Товстопятко Ф.Ф., Некрасов С.А. Екологічний туризм.</w:t>
      </w:r>
      <w:r w:rsidRPr="00121041">
        <w:rPr>
          <w:iCs/>
          <w:szCs w:val="28"/>
          <w:lang w:val="ru-RU"/>
        </w:rPr>
        <w:t xml:space="preserve"> </w:t>
      </w:r>
      <w:r w:rsidRPr="00121041">
        <w:rPr>
          <w:iCs/>
          <w:szCs w:val="28"/>
        </w:rPr>
        <w:t>Запоріжжя: ЗНУ, 2005. 68 с.</w:t>
      </w:r>
      <w:bookmarkEnd w:id="38"/>
    </w:p>
    <w:p w:rsidR="008C5662" w:rsidRPr="00121041" w:rsidRDefault="008C5662" w:rsidP="008C5662">
      <w:pPr>
        <w:pStyle w:val="a4"/>
        <w:numPr>
          <w:ilvl w:val="0"/>
          <w:numId w:val="5"/>
        </w:numPr>
        <w:ind w:left="0" w:firstLine="709"/>
        <w:rPr>
          <w:iCs/>
          <w:szCs w:val="28"/>
        </w:rPr>
      </w:pPr>
      <w:bookmarkStart w:id="39" w:name="_Ref57839326"/>
      <w:r w:rsidRPr="00121041">
        <w:rPr>
          <w:iCs/>
          <w:szCs w:val="28"/>
        </w:rPr>
        <w:lastRenderedPageBreak/>
        <w:t>Курилова В.И. Туризм. Москва : Просвещение, 1988. С. 67.</w:t>
      </w:r>
      <w:bookmarkEnd w:id="39"/>
    </w:p>
    <w:p w:rsidR="008C5662" w:rsidRPr="00121041" w:rsidRDefault="008C5662" w:rsidP="008C5662">
      <w:pPr>
        <w:pStyle w:val="a4"/>
        <w:numPr>
          <w:ilvl w:val="0"/>
          <w:numId w:val="5"/>
        </w:numPr>
        <w:ind w:left="0" w:firstLine="709"/>
        <w:rPr>
          <w:iCs/>
          <w:szCs w:val="28"/>
        </w:rPr>
      </w:pPr>
      <w:bookmarkStart w:id="40" w:name="_Ref57851805"/>
      <w:r w:rsidRPr="00121041">
        <w:rPr>
          <w:iCs/>
          <w:szCs w:val="28"/>
        </w:rPr>
        <w:t>Матвієнко А.С., Штангей Ю.В. Спортивний туризм: інформаційно методичний збірник. Київ : Собор, 2002. 67 с.</w:t>
      </w:r>
      <w:bookmarkEnd w:id="40"/>
    </w:p>
    <w:p w:rsidR="008C5662" w:rsidRPr="00121041" w:rsidRDefault="008C5662" w:rsidP="008C5662">
      <w:pPr>
        <w:pStyle w:val="a4"/>
        <w:numPr>
          <w:ilvl w:val="0"/>
          <w:numId w:val="5"/>
        </w:numPr>
        <w:ind w:left="0" w:firstLine="709"/>
        <w:rPr>
          <w:iCs/>
          <w:szCs w:val="28"/>
        </w:rPr>
      </w:pPr>
      <w:bookmarkStart w:id="41" w:name="_Ref57854102"/>
      <w:r w:rsidRPr="00121041">
        <w:rPr>
          <w:iCs/>
          <w:szCs w:val="28"/>
        </w:rPr>
        <w:t xml:space="preserve">Медицинский справочник туриста </w:t>
      </w:r>
      <w:r w:rsidRPr="00121041">
        <w:rPr>
          <w:iCs/>
          <w:szCs w:val="28"/>
          <w:lang w:val="ru-RU"/>
        </w:rPr>
        <w:t xml:space="preserve">/ </w:t>
      </w:r>
      <w:r w:rsidRPr="00121041">
        <w:rPr>
          <w:iCs/>
          <w:szCs w:val="28"/>
        </w:rPr>
        <w:t>укл. Коструб А.А. Киев: Здоровье, 1990.117 с.</w:t>
      </w:r>
      <w:bookmarkEnd w:id="41"/>
    </w:p>
    <w:p w:rsidR="008C5662" w:rsidRPr="00121041" w:rsidRDefault="008C5662" w:rsidP="008C5662">
      <w:pPr>
        <w:pStyle w:val="a4"/>
        <w:numPr>
          <w:ilvl w:val="0"/>
          <w:numId w:val="5"/>
        </w:numPr>
        <w:ind w:left="0" w:firstLine="709"/>
        <w:rPr>
          <w:iCs/>
          <w:szCs w:val="28"/>
        </w:rPr>
      </w:pPr>
      <w:bookmarkStart w:id="42" w:name="_Ref57838774"/>
      <w:r w:rsidRPr="00121041">
        <w:rPr>
          <w:iCs/>
          <w:szCs w:val="28"/>
        </w:rPr>
        <w:t>Новий тлумачний словник української мови у 4 х томах / укл. Д. Яременко, О. Сліпушко. Київ : Аконіт, 2000. Т. 4. С. 592.</w:t>
      </w:r>
      <w:bookmarkEnd w:id="42"/>
    </w:p>
    <w:p w:rsidR="008C5662" w:rsidRPr="00121041" w:rsidRDefault="008C5662" w:rsidP="008C5662">
      <w:pPr>
        <w:pStyle w:val="a4"/>
        <w:numPr>
          <w:ilvl w:val="0"/>
          <w:numId w:val="5"/>
        </w:numPr>
        <w:ind w:left="0" w:firstLine="709"/>
        <w:rPr>
          <w:iCs/>
          <w:szCs w:val="28"/>
        </w:rPr>
      </w:pPr>
      <w:bookmarkStart w:id="43" w:name="_Ref57854433"/>
      <w:r w:rsidRPr="00121041">
        <w:rPr>
          <w:iCs/>
          <w:szCs w:val="28"/>
        </w:rPr>
        <w:t>Огородников Б.И., Моисеенков А.Л., Приймак Е.С. Сборник задач и упражнений по спортивному ориентированию. Москва : Физкультура и спорт, 1980. 72 с.</w:t>
      </w:r>
      <w:bookmarkEnd w:id="43"/>
    </w:p>
    <w:p w:rsidR="008C5662" w:rsidRPr="00121041" w:rsidRDefault="008C5662" w:rsidP="008C5662">
      <w:pPr>
        <w:pStyle w:val="a4"/>
        <w:numPr>
          <w:ilvl w:val="0"/>
          <w:numId w:val="5"/>
        </w:numPr>
        <w:ind w:left="0" w:firstLine="709"/>
        <w:rPr>
          <w:iCs/>
          <w:szCs w:val="28"/>
        </w:rPr>
      </w:pPr>
      <w:bookmarkStart w:id="44" w:name="_Ref57838764"/>
      <w:r w:rsidRPr="00121041">
        <w:rPr>
          <w:iCs/>
          <w:szCs w:val="28"/>
        </w:rPr>
        <w:t>Ожегов С.И. Словарь современного языка. Москва : Рус. яз., 1987. 797 с.</w:t>
      </w:r>
      <w:bookmarkEnd w:id="44"/>
      <w:r w:rsidRPr="00121041">
        <w:rPr>
          <w:iCs/>
          <w:szCs w:val="28"/>
        </w:rPr>
        <w:t xml:space="preserve"> </w:t>
      </w:r>
    </w:p>
    <w:p w:rsidR="008C5662" w:rsidRPr="00121041" w:rsidRDefault="008C5662" w:rsidP="008C5662">
      <w:pPr>
        <w:pStyle w:val="a4"/>
        <w:numPr>
          <w:ilvl w:val="0"/>
          <w:numId w:val="5"/>
        </w:numPr>
        <w:ind w:left="0" w:firstLine="709"/>
        <w:rPr>
          <w:iCs/>
          <w:szCs w:val="28"/>
        </w:rPr>
      </w:pPr>
      <w:bookmarkStart w:id="45" w:name="_Ref57839139"/>
      <w:r w:rsidRPr="00121041">
        <w:rPr>
          <w:iCs/>
          <w:szCs w:val="28"/>
        </w:rPr>
        <w:t xml:space="preserve">Олійник П.М. Історичні аспекти сучасних педагогічних технологій та їх місце в підготовці фахівців для сфери туризму. </w:t>
      </w:r>
      <w:r w:rsidRPr="00121041">
        <w:rPr>
          <w:i/>
          <w:iCs/>
          <w:szCs w:val="28"/>
        </w:rPr>
        <w:t>Наукові записки КІТЕП.</w:t>
      </w:r>
      <w:r w:rsidRPr="00121041">
        <w:rPr>
          <w:iCs/>
          <w:szCs w:val="28"/>
        </w:rPr>
        <w:t xml:space="preserve"> КИЇВ : Укр. Центр духовної культури, 2001. Вип. 1. С. 243-264.</w:t>
      </w:r>
      <w:bookmarkEnd w:id="45"/>
    </w:p>
    <w:p w:rsidR="008C5662" w:rsidRPr="00121041" w:rsidRDefault="008C5662" w:rsidP="008C5662">
      <w:pPr>
        <w:pStyle w:val="a4"/>
        <w:numPr>
          <w:ilvl w:val="0"/>
          <w:numId w:val="5"/>
        </w:numPr>
        <w:ind w:left="0" w:firstLine="709"/>
        <w:rPr>
          <w:iCs/>
          <w:szCs w:val="28"/>
        </w:rPr>
      </w:pPr>
      <w:bookmarkStart w:id="46" w:name="_Ref57852380"/>
      <w:r w:rsidRPr="00121041">
        <w:rPr>
          <w:iCs/>
          <w:szCs w:val="28"/>
        </w:rPr>
        <w:t>Основи здорового способу життя : підручник М. І. Кручаниця та ін. Ужгород : РІК У, 2016. 263 с.</w:t>
      </w:r>
      <w:bookmarkEnd w:id="46"/>
    </w:p>
    <w:p w:rsidR="008C5662" w:rsidRPr="00121041" w:rsidRDefault="008C5662" w:rsidP="008C5662">
      <w:pPr>
        <w:pStyle w:val="a4"/>
        <w:numPr>
          <w:ilvl w:val="0"/>
          <w:numId w:val="5"/>
        </w:numPr>
        <w:ind w:left="0" w:firstLine="709"/>
        <w:rPr>
          <w:iCs/>
          <w:szCs w:val="28"/>
        </w:rPr>
      </w:pPr>
      <w:bookmarkStart w:id="47" w:name="_Ref57838945"/>
      <w:r w:rsidRPr="00121041">
        <w:rPr>
          <w:iCs/>
          <w:szCs w:val="28"/>
        </w:rPr>
        <w:t>Пангелов Б.П. Організація і проведення туристськокраєзнавчих подорожей : навчальний посібник. Київ : Академвидав, 2010. 248 с.</w:t>
      </w:r>
      <w:bookmarkEnd w:id="47"/>
    </w:p>
    <w:p w:rsidR="008C5662" w:rsidRPr="00121041" w:rsidRDefault="008C5662" w:rsidP="008C5662">
      <w:pPr>
        <w:pStyle w:val="a4"/>
        <w:numPr>
          <w:ilvl w:val="0"/>
          <w:numId w:val="5"/>
        </w:numPr>
        <w:ind w:left="0" w:firstLine="709"/>
        <w:rPr>
          <w:iCs/>
          <w:szCs w:val="28"/>
        </w:rPr>
      </w:pPr>
      <w:bookmarkStart w:id="48" w:name="_Ref57839371"/>
      <w:r w:rsidRPr="00121041">
        <w:rPr>
          <w:iCs/>
          <w:szCs w:val="28"/>
        </w:rPr>
        <w:t>Панда Б.Х. Туризм и методика преподавания. Казань : КНПОВТИ, 1996. 239 с.</w:t>
      </w:r>
      <w:bookmarkEnd w:id="48"/>
    </w:p>
    <w:p w:rsidR="008C5662" w:rsidRPr="00121041" w:rsidRDefault="008C5662" w:rsidP="008C5662">
      <w:pPr>
        <w:pStyle w:val="a4"/>
        <w:numPr>
          <w:ilvl w:val="0"/>
          <w:numId w:val="5"/>
        </w:numPr>
        <w:ind w:left="0" w:firstLine="709"/>
        <w:rPr>
          <w:iCs/>
          <w:szCs w:val="28"/>
        </w:rPr>
      </w:pPr>
      <w:bookmarkStart w:id="49" w:name="_Ref57838831"/>
      <w:r w:rsidRPr="00121041">
        <w:rPr>
          <w:iCs/>
          <w:szCs w:val="28"/>
        </w:rPr>
        <w:t>Педагогический энциклопедический словарь / под ред. Б. М. Бим Бад. Москва : Большая рос. энциклоп., 2003. 528 с.</w:t>
      </w:r>
      <w:bookmarkEnd w:id="49"/>
    </w:p>
    <w:p w:rsidR="008C5662" w:rsidRPr="00121041" w:rsidRDefault="008C5662" w:rsidP="008C5662">
      <w:pPr>
        <w:pStyle w:val="a4"/>
        <w:numPr>
          <w:ilvl w:val="0"/>
          <w:numId w:val="5"/>
        </w:numPr>
        <w:ind w:left="0" w:firstLine="709"/>
        <w:rPr>
          <w:iCs/>
          <w:szCs w:val="28"/>
        </w:rPr>
      </w:pPr>
      <w:bookmarkStart w:id="50" w:name="_Ref57852853"/>
      <w:r w:rsidRPr="00121041">
        <w:rPr>
          <w:iCs/>
          <w:szCs w:val="28"/>
        </w:rPr>
        <w:t>Потапов А.С., Вакса К.О. Курс выживания для подростков. Москва : АСТ ПРЕСС, 2001. 336 с.</w:t>
      </w:r>
      <w:bookmarkEnd w:id="50"/>
    </w:p>
    <w:p w:rsidR="008C5662" w:rsidRPr="00121041" w:rsidRDefault="008C5662" w:rsidP="008C5662">
      <w:pPr>
        <w:pStyle w:val="a4"/>
        <w:numPr>
          <w:ilvl w:val="0"/>
          <w:numId w:val="5"/>
        </w:numPr>
        <w:ind w:left="0" w:firstLine="709"/>
        <w:rPr>
          <w:iCs/>
          <w:szCs w:val="28"/>
        </w:rPr>
      </w:pPr>
      <w:bookmarkStart w:id="51" w:name="_Ref57855168"/>
      <w:r w:rsidRPr="00121041">
        <w:rPr>
          <w:iCs/>
          <w:szCs w:val="28"/>
        </w:rPr>
        <w:t>Правила змагань зі спортивного орієнтування. Київ, 2005. 147с.</w:t>
      </w:r>
      <w:bookmarkEnd w:id="51"/>
    </w:p>
    <w:p w:rsidR="008C5662" w:rsidRPr="00121041" w:rsidRDefault="008C5662" w:rsidP="008C5662">
      <w:pPr>
        <w:pStyle w:val="a4"/>
        <w:numPr>
          <w:ilvl w:val="0"/>
          <w:numId w:val="5"/>
        </w:numPr>
        <w:ind w:left="0" w:firstLine="709"/>
        <w:rPr>
          <w:szCs w:val="28"/>
        </w:rPr>
      </w:pPr>
      <w:bookmarkStart w:id="52" w:name="_Ref55602995"/>
      <w:r w:rsidRPr="00121041">
        <w:rPr>
          <w:szCs w:val="28"/>
        </w:rPr>
        <w:t>Правила</w:t>
      </w:r>
      <w:r w:rsidRPr="00121041">
        <w:rPr>
          <w:iCs/>
          <w:szCs w:val="28"/>
        </w:rPr>
        <w:t xml:space="preserve"> змагань зі спортивного туризму. Київ : Федерація спортивного туризму України. 2008. 148 с.</w:t>
      </w:r>
      <w:bookmarkEnd w:id="52"/>
      <w:r w:rsidRPr="00121041">
        <w:rPr>
          <w:iCs/>
          <w:szCs w:val="28"/>
        </w:rPr>
        <w:t xml:space="preserve"> </w:t>
      </w:r>
    </w:p>
    <w:p w:rsidR="008C5662" w:rsidRPr="00121041" w:rsidRDefault="008C5662" w:rsidP="008C5662">
      <w:pPr>
        <w:pStyle w:val="a4"/>
        <w:numPr>
          <w:ilvl w:val="0"/>
          <w:numId w:val="5"/>
        </w:numPr>
        <w:ind w:left="0" w:firstLine="709"/>
        <w:rPr>
          <w:szCs w:val="28"/>
        </w:rPr>
      </w:pPr>
      <w:bookmarkStart w:id="53" w:name="_Ref57851556"/>
      <w:r w:rsidRPr="00121041">
        <w:rPr>
          <w:szCs w:val="28"/>
        </w:rPr>
        <w:lastRenderedPageBreak/>
        <w:t>Робоча програма «</w:t>
      </w:r>
      <w:r w:rsidRPr="00121041">
        <w:rPr>
          <w:szCs w:val="28"/>
          <w:lang w:val="ru-RU"/>
        </w:rPr>
        <w:t>Спортивно педагогічне вдосконалення: с</w:t>
      </w:r>
      <w:r w:rsidRPr="00121041">
        <w:rPr>
          <w:szCs w:val="28"/>
        </w:rPr>
        <w:t>портивний туризм» / С.Б. Парій. Запоріжжя : ЗНУ, 2019. 20 с.</w:t>
      </w:r>
      <w:bookmarkEnd w:id="53"/>
      <w:r w:rsidRPr="00121041">
        <w:rPr>
          <w:szCs w:val="28"/>
        </w:rPr>
        <w:t xml:space="preserve"> </w:t>
      </w:r>
    </w:p>
    <w:p w:rsidR="008C5662" w:rsidRPr="00121041" w:rsidRDefault="008C5662" w:rsidP="008C5662">
      <w:pPr>
        <w:pStyle w:val="a4"/>
        <w:numPr>
          <w:ilvl w:val="0"/>
          <w:numId w:val="5"/>
        </w:numPr>
        <w:ind w:left="0" w:firstLine="709"/>
        <w:rPr>
          <w:iCs/>
          <w:szCs w:val="28"/>
        </w:rPr>
      </w:pPr>
      <w:bookmarkStart w:id="54" w:name="_Ref57858788"/>
      <w:r w:rsidRPr="00121041">
        <w:rPr>
          <w:iCs/>
          <w:szCs w:val="28"/>
        </w:rPr>
        <w:t>Рудєв І.М. Діяльність туристської самодіяльної організації: навч. посібник. Київ : КУТЕП, 2006. 350 с.</w:t>
      </w:r>
      <w:bookmarkEnd w:id="54"/>
    </w:p>
    <w:p w:rsidR="008C5662" w:rsidRPr="00121041" w:rsidRDefault="008C5662" w:rsidP="008C5662">
      <w:pPr>
        <w:pStyle w:val="a4"/>
        <w:numPr>
          <w:ilvl w:val="0"/>
          <w:numId w:val="5"/>
        </w:numPr>
        <w:ind w:left="0" w:firstLine="709"/>
        <w:rPr>
          <w:iCs/>
          <w:szCs w:val="28"/>
        </w:rPr>
      </w:pPr>
      <w:bookmarkStart w:id="55" w:name="_Ref57839148"/>
      <w:r w:rsidRPr="00121041">
        <w:rPr>
          <w:iCs/>
          <w:szCs w:val="28"/>
        </w:rPr>
        <w:t>Рут Є.З. Організаційно методичні основи туристичнокраєзнавчої діяльності в школі та її вплив на організм школярів : автореф. дис. ... док. наук з фізичн. вихован. та спорту : спец. 24.00.02. Харків, 2005. 38 с.</w:t>
      </w:r>
      <w:bookmarkEnd w:id="55"/>
    </w:p>
    <w:p w:rsidR="008C5662" w:rsidRPr="00121041" w:rsidRDefault="008C5662" w:rsidP="008C5662">
      <w:pPr>
        <w:pStyle w:val="a4"/>
        <w:numPr>
          <w:ilvl w:val="0"/>
          <w:numId w:val="5"/>
        </w:numPr>
        <w:ind w:left="0" w:firstLine="709"/>
        <w:rPr>
          <w:iCs/>
          <w:szCs w:val="28"/>
        </w:rPr>
      </w:pPr>
      <w:bookmarkStart w:id="56" w:name="_Ref57838819"/>
      <w:r w:rsidRPr="00121041">
        <w:rPr>
          <w:iCs/>
          <w:szCs w:val="28"/>
        </w:rPr>
        <w:t>Рутинський М.Й., Зінько Ю.В. Сільський туризм : навч. посіб. Київ : Знання, 2006. 271 с</w:t>
      </w:r>
      <w:bookmarkEnd w:id="56"/>
    </w:p>
    <w:p w:rsidR="008C5662" w:rsidRPr="00121041" w:rsidRDefault="008C5662" w:rsidP="008C5662">
      <w:pPr>
        <w:pStyle w:val="a4"/>
        <w:numPr>
          <w:ilvl w:val="0"/>
          <w:numId w:val="5"/>
        </w:numPr>
        <w:ind w:left="0" w:firstLine="709"/>
        <w:rPr>
          <w:iCs/>
          <w:szCs w:val="28"/>
        </w:rPr>
      </w:pPr>
      <w:bookmarkStart w:id="57" w:name="_Ref57852846"/>
      <w:r w:rsidRPr="00121041">
        <w:rPr>
          <w:iCs/>
          <w:szCs w:val="28"/>
        </w:rPr>
        <w:t>Сенин В.С. Введение в туризм. Москва : Знание, 2002. 104 с.</w:t>
      </w:r>
      <w:bookmarkEnd w:id="57"/>
    </w:p>
    <w:p w:rsidR="008C5662" w:rsidRPr="00121041" w:rsidRDefault="008C5662" w:rsidP="008C5662">
      <w:pPr>
        <w:pStyle w:val="a4"/>
        <w:numPr>
          <w:ilvl w:val="0"/>
          <w:numId w:val="5"/>
        </w:numPr>
        <w:ind w:left="0" w:firstLine="709"/>
        <w:rPr>
          <w:iCs/>
          <w:szCs w:val="28"/>
        </w:rPr>
      </w:pPr>
      <w:bookmarkStart w:id="58" w:name="_Ref57854120"/>
      <w:r w:rsidRPr="00121041">
        <w:rPr>
          <w:iCs/>
          <w:szCs w:val="28"/>
        </w:rPr>
        <w:t>Сергеев В.Н. Туризм и здоровье. Москва : Профиздат, 2000. 80 с.</w:t>
      </w:r>
      <w:bookmarkEnd w:id="58"/>
    </w:p>
    <w:p w:rsidR="008C5662" w:rsidRPr="00121041" w:rsidRDefault="008C5662" w:rsidP="008C5662">
      <w:pPr>
        <w:pStyle w:val="a4"/>
        <w:numPr>
          <w:ilvl w:val="0"/>
          <w:numId w:val="5"/>
        </w:numPr>
        <w:ind w:left="0" w:firstLine="709"/>
        <w:rPr>
          <w:iCs/>
          <w:szCs w:val="28"/>
        </w:rPr>
      </w:pPr>
      <w:bookmarkStart w:id="59" w:name="_Ref57838742"/>
      <w:r w:rsidRPr="00121041">
        <w:rPr>
          <w:iCs/>
          <w:szCs w:val="28"/>
        </w:rPr>
        <w:t>Смолій В.А., Федорченко В.К., Цибух В.І. Енциклопедичний словник довідник з туризму. Київ, 2006. 372 с.</w:t>
      </w:r>
      <w:bookmarkEnd w:id="59"/>
    </w:p>
    <w:p w:rsidR="008C5662" w:rsidRPr="00121041" w:rsidRDefault="008C5662" w:rsidP="008C5662">
      <w:pPr>
        <w:pStyle w:val="a4"/>
        <w:numPr>
          <w:ilvl w:val="0"/>
          <w:numId w:val="5"/>
        </w:numPr>
        <w:ind w:left="0" w:firstLine="709"/>
        <w:rPr>
          <w:iCs/>
          <w:szCs w:val="28"/>
        </w:rPr>
      </w:pPr>
      <w:bookmarkStart w:id="60" w:name="_Ref57855195"/>
      <w:r w:rsidRPr="00121041">
        <w:rPr>
          <w:iCs/>
          <w:szCs w:val="28"/>
        </w:rPr>
        <w:t xml:space="preserve">Спортивне орієнтування. Поняття про спортивне орієнтування. Основи топографії. Початковий рівень: Навчально методичний посібник / укл. Т.М. Жиленко. Запоріжжя: КЗ </w:t>
      </w:r>
      <w:r w:rsidR="0051521C" w:rsidRPr="00121041">
        <w:rPr>
          <w:iCs/>
          <w:szCs w:val="28"/>
        </w:rPr>
        <w:t>«З</w:t>
      </w:r>
      <w:r w:rsidRPr="00121041">
        <w:rPr>
          <w:iCs/>
          <w:szCs w:val="28"/>
        </w:rPr>
        <w:t>ОЦТКУМ» ЗОР, 2012. 88 с.</w:t>
      </w:r>
      <w:bookmarkEnd w:id="60"/>
    </w:p>
    <w:p w:rsidR="008C5662" w:rsidRPr="00121041" w:rsidRDefault="008C5662" w:rsidP="008C5662">
      <w:pPr>
        <w:pStyle w:val="a4"/>
        <w:numPr>
          <w:ilvl w:val="0"/>
          <w:numId w:val="5"/>
        </w:numPr>
        <w:ind w:left="0" w:firstLine="709"/>
        <w:rPr>
          <w:iCs/>
          <w:szCs w:val="28"/>
        </w:rPr>
      </w:pPr>
      <w:bookmarkStart w:id="61" w:name="_Ref57852871"/>
      <w:r w:rsidRPr="00121041">
        <w:rPr>
          <w:iCs/>
          <w:szCs w:val="28"/>
        </w:rPr>
        <w:t>Тимошенко Л.О., Лабарткава К.В. Спортивний туризм : навч. посіб. для студ. вищ. навч. закл. фіз. виховання і спорту. Львів : ЛДУФКИЇВ : 2014. 176 с.</w:t>
      </w:r>
      <w:bookmarkEnd w:id="61"/>
    </w:p>
    <w:p w:rsidR="008C5662" w:rsidRPr="00121041" w:rsidRDefault="008C5662" w:rsidP="008C5662">
      <w:pPr>
        <w:pStyle w:val="a4"/>
        <w:numPr>
          <w:ilvl w:val="0"/>
          <w:numId w:val="5"/>
        </w:numPr>
        <w:ind w:left="0" w:firstLine="709"/>
        <w:rPr>
          <w:iCs/>
          <w:szCs w:val="28"/>
        </w:rPr>
      </w:pPr>
      <w:bookmarkStart w:id="62" w:name="_Ref57839115"/>
      <w:r w:rsidRPr="00121041">
        <w:rPr>
          <w:iCs/>
          <w:szCs w:val="28"/>
        </w:rPr>
        <w:t>Устименко Л. М., Афанасьєв І.Ю. Історія туризму : навчальний посібник для студ. вищ. навч. закладів культури і мистецтв ШІУ рівнів акредитації. Київ : Альтерпрес, 2005. 320 с.</w:t>
      </w:r>
      <w:bookmarkEnd w:id="62"/>
    </w:p>
    <w:p w:rsidR="008C5662" w:rsidRPr="00121041" w:rsidRDefault="008C5662" w:rsidP="008C5662">
      <w:pPr>
        <w:pStyle w:val="a4"/>
        <w:numPr>
          <w:ilvl w:val="0"/>
          <w:numId w:val="5"/>
        </w:numPr>
        <w:ind w:left="0" w:firstLine="709"/>
        <w:rPr>
          <w:iCs/>
          <w:szCs w:val="28"/>
        </w:rPr>
      </w:pPr>
      <w:bookmarkStart w:id="63" w:name="_Ref57838723"/>
      <w:r w:rsidRPr="00121041">
        <w:rPr>
          <w:iCs/>
          <w:szCs w:val="28"/>
        </w:rPr>
        <w:t>Федорченко В.К. Підготовка фахівців для сфери туризму. теоретичні та методологічні аспекти. Київ : Вища школа, 2002. С. 17.</w:t>
      </w:r>
      <w:bookmarkEnd w:id="63"/>
    </w:p>
    <w:p w:rsidR="008C5662" w:rsidRPr="00121041" w:rsidRDefault="008C5662" w:rsidP="008C5662">
      <w:pPr>
        <w:pStyle w:val="a4"/>
        <w:numPr>
          <w:ilvl w:val="0"/>
          <w:numId w:val="5"/>
        </w:numPr>
        <w:ind w:left="0" w:firstLine="709"/>
        <w:rPr>
          <w:iCs/>
          <w:szCs w:val="28"/>
        </w:rPr>
      </w:pPr>
      <w:bookmarkStart w:id="64" w:name="_Ref57839024"/>
      <w:r w:rsidRPr="00121041">
        <w:rPr>
          <w:iCs/>
          <w:szCs w:val="28"/>
        </w:rPr>
        <w:t>Федотов Ю.Н., Востоков И.Е. Спортивно-оздоровительный туризм. Москва : Советский спорт, 2002. С. 7.</w:t>
      </w:r>
      <w:bookmarkEnd w:id="64"/>
    </w:p>
    <w:p w:rsidR="008C5662" w:rsidRPr="00121041" w:rsidRDefault="008C5662" w:rsidP="008C5662">
      <w:pPr>
        <w:pStyle w:val="a4"/>
        <w:numPr>
          <w:ilvl w:val="0"/>
          <w:numId w:val="5"/>
        </w:numPr>
        <w:ind w:left="0" w:firstLine="709"/>
        <w:rPr>
          <w:iCs/>
          <w:szCs w:val="28"/>
        </w:rPr>
      </w:pPr>
      <w:bookmarkStart w:id="65" w:name="_Ref57839031"/>
      <w:r w:rsidRPr="00121041">
        <w:rPr>
          <w:iCs/>
          <w:szCs w:val="28"/>
        </w:rPr>
        <w:t>Щур Ю.В., Дмитрук О.Ю Спортивно оздоровчий туризм : навч</w:t>
      </w:r>
      <w:r w:rsidR="0051521C" w:rsidRPr="00121041">
        <w:rPr>
          <w:iCs/>
          <w:szCs w:val="28"/>
        </w:rPr>
        <w:t>альний посібник. Київ : «</w:t>
      </w:r>
      <w:r w:rsidRPr="00121041">
        <w:rPr>
          <w:iCs/>
          <w:szCs w:val="28"/>
        </w:rPr>
        <w:t>Альтерпрес» , 2003. 232 с.</w:t>
      </w:r>
      <w:bookmarkEnd w:id="65"/>
    </w:p>
    <w:p w:rsidR="008C5662" w:rsidRPr="00121041" w:rsidRDefault="008C5662" w:rsidP="008C5662">
      <w:pPr>
        <w:pStyle w:val="a4"/>
        <w:numPr>
          <w:ilvl w:val="0"/>
          <w:numId w:val="5"/>
        </w:numPr>
        <w:ind w:left="0" w:firstLine="709"/>
        <w:rPr>
          <w:iCs/>
          <w:szCs w:val="28"/>
        </w:rPr>
      </w:pPr>
      <w:bookmarkStart w:id="66" w:name="_Ref57838735"/>
      <w:r w:rsidRPr="00121041">
        <w:rPr>
          <w:iCs/>
          <w:szCs w:val="28"/>
        </w:rPr>
        <w:t>Энциклопедия туризма / ред. коллегия: Е.И.</w:t>
      </w:r>
      <w:r w:rsidR="00F502F2">
        <w:rPr>
          <w:iCs/>
          <w:szCs w:val="28"/>
          <w:lang w:val="ru-RU"/>
        </w:rPr>
        <w:t xml:space="preserve"> </w:t>
      </w:r>
      <w:r w:rsidRPr="00121041">
        <w:rPr>
          <w:iCs/>
          <w:szCs w:val="28"/>
        </w:rPr>
        <w:t>Там (гл. ред.), А.Х. Абуков и др. Москва : Большая Российская знциклопедия. 1993. 607 с.</w:t>
      </w:r>
      <w:bookmarkEnd w:id="66"/>
    </w:p>
    <w:sectPr w:rsidR="008C5662" w:rsidRPr="00121041" w:rsidSect="009E0342">
      <w:headerReference w:type="default" r:id="rId12"/>
      <w:headerReference w:type="first" r:id="rId13"/>
      <w:pgSz w:w="11906" w:h="16838"/>
      <w:pgMar w:top="1134" w:right="850" w:bottom="1134" w:left="1701" w:header="708" w:footer="708" w:gutter="0"/>
      <w:pgNumType w:start="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5A7" w:rsidRDefault="00F645A7" w:rsidP="00255796">
      <w:pPr>
        <w:spacing w:line="240" w:lineRule="auto"/>
      </w:pPr>
      <w:r>
        <w:separator/>
      </w:r>
    </w:p>
  </w:endnote>
  <w:endnote w:type="continuationSeparator" w:id="0">
    <w:p w:rsidR="00F645A7" w:rsidRDefault="00F645A7" w:rsidP="002557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5A7" w:rsidRDefault="00F645A7" w:rsidP="00255796">
      <w:pPr>
        <w:spacing w:line="240" w:lineRule="auto"/>
      </w:pPr>
      <w:r>
        <w:separator/>
      </w:r>
    </w:p>
  </w:footnote>
  <w:footnote w:type="continuationSeparator" w:id="0">
    <w:p w:rsidR="00F645A7" w:rsidRDefault="00F645A7" w:rsidP="002557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A7" w:rsidRPr="00426999" w:rsidRDefault="005242A7">
    <w:pPr>
      <w:pStyle w:val="ad"/>
      <w:jc w:val="right"/>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A7" w:rsidRDefault="005242A7">
    <w:pPr>
      <w:pStyle w:val="ad"/>
      <w:jc w:val="right"/>
    </w:pPr>
    <w:fldSimple w:instr=" PAGE   \* MERGEFORMAT ">
      <w:r w:rsidR="00F502F2">
        <w:rPr>
          <w:noProof/>
        </w:rPr>
        <w:t>66</w:t>
      </w:r>
    </w:fldSimple>
  </w:p>
  <w:p w:rsidR="005242A7" w:rsidRPr="00426999" w:rsidRDefault="005242A7">
    <w:pPr>
      <w:pStyle w:val="ad"/>
      <w:jc w:val="right"/>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A7" w:rsidRPr="00426999" w:rsidRDefault="005242A7">
    <w:pPr>
      <w:pStyle w:val="ad"/>
      <w:jc w:val="right"/>
      <w:rPr>
        <w:lang w:val="ru-RU"/>
      </w:rPr>
    </w:pPr>
    <w:r>
      <w:rPr>
        <w:lang w:val="ru-RU"/>
      </w:rPr>
      <w:t>3</w:t>
    </w:r>
  </w:p>
  <w:p w:rsidR="005242A7" w:rsidRDefault="005242A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EE9"/>
    <w:multiLevelType w:val="hybridMultilevel"/>
    <w:tmpl w:val="271E1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AF3623"/>
    <w:multiLevelType w:val="hybridMultilevel"/>
    <w:tmpl w:val="2F7E6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0C7D96"/>
    <w:multiLevelType w:val="hybridMultilevel"/>
    <w:tmpl w:val="83E2027E"/>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52036"/>
    <w:multiLevelType w:val="hybridMultilevel"/>
    <w:tmpl w:val="88104CF2"/>
    <w:lvl w:ilvl="0" w:tplc="31003B34">
      <w:start w:val="1"/>
      <w:numFmt w:val="decimal"/>
      <w:lvlText w:val="%1."/>
      <w:lvlJc w:val="left"/>
      <w:pPr>
        <w:ind w:left="1861" w:hanging="360"/>
      </w:pPr>
      <w:rPr>
        <w:rFonts w:ascii="Times New Roman CYR" w:eastAsia="Times New Roman" w:hAnsi="Times New Roman CYR" w:cs="Times New Roman CYR" w:hint="default"/>
      </w:rPr>
    </w:lvl>
    <w:lvl w:ilvl="1" w:tplc="04190019" w:tentative="1">
      <w:start w:val="1"/>
      <w:numFmt w:val="lowerLetter"/>
      <w:lvlText w:val="%2."/>
      <w:lvlJc w:val="left"/>
      <w:pPr>
        <w:ind w:left="2581" w:hanging="360"/>
      </w:pPr>
    </w:lvl>
    <w:lvl w:ilvl="2" w:tplc="0419001B" w:tentative="1">
      <w:start w:val="1"/>
      <w:numFmt w:val="lowerRoman"/>
      <w:lvlText w:val="%3."/>
      <w:lvlJc w:val="right"/>
      <w:pPr>
        <w:ind w:left="3301" w:hanging="180"/>
      </w:pPr>
    </w:lvl>
    <w:lvl w:ilvl="3" w:tplc="0419000F" w:tentative="1">
      <w:start w:val="1"/>
      <w:numFmt w:val="decimal"/>
      <w:lvlText w:val="%4."/>
      <w:lvlJc w:val="left"/>
      <w:pPr>
        <w:ind w:left="4021" w:hanging="360"/>
      </w:pPr>
    </w:lvl>
    <w:lvl w:ilvl="4" w:tplc="04190019" w:tentative="1">
      <w:start w:val="1"/>
      <w:numFmt w:val="lowerLetter"/>
      <w:lvlText w:val="%5."/>
      <w:lvlJc w:val="left"/>
      <w:pPr>
        <w:ind w:left="4741" w:hanging="360"/>
      </w:pPr>
    </w:lvl>
    <w:lvl w:ilvl="5" w:tplc="0419001B" w:tentative="1">
      <w:start w:val="1"/>
      <w:numFmt w:val="lowerRoman"/>
      <w:lvlText w:val="%6."/>
      <w:lvlJc w:val="right"/>
      <w:pPr>
        <w:ind w:left="5461" w:hanging="180"/>
      </w:pPr>
    </w:lvl>
    <w:lvl w:ilvl="6" w:tplc="0419000F" w:tentative="1">
      <w:start w:val="1"/>
      <w:numFmt w:val="decimal"/>
      <w:lvlText w:val="%7."/>
      <w:lvlJc w:val="left"/>
      <w:pPr>
        <w:ind w:left="6181" w:hanging="360"/>
      </w:pPr>
    </w:lvl>
    <w:lvl w:ilvl="7" w:tplc="04190019" w:tentative="1">
      <w:start w:val="1"/>
      <w:numFmt w:val="lowerLetter"/>
      <w:lvlText w:val="%8."/>
      <w:lvlJc w:val="left"/>
      <w:pPr>
        <w:ind w:left="6901" w:hanging="360"/>
      </w:pPr>
    </w:lvl>
    <w:lvl w:ilvl="8" w:tplc="0419001B" w:tentative="1">
      <w:start w:val="1"/>
      <w:numFmt w:val="lowerRoman"/>
      <w:lvlText w:val="%9."/>
      <w:lvlJc w:val="right"/>
      <w:pPr>
        <w:ind w:left="7621" w:hanging="180"/>
      </w:pPr>
    </w:lvl>
  </w:abstractNum>
  <w:abstractNum w:abstractNumId="4">
    <w:nsid w:val="1FC15B65"/>
    <w:multiLevelType w:val="hybridMultilevel"/>
    <w:tmpl w:val="DDD84D8C"/>
    <w:lvl w:ilvl="0" w:tplc="31003B34">
      <w:start w:val="1"/>
      <w:numFmt w:val="decimal"/>
      <w:lvlText w:val="%1."/>
      <w:lvlJc w:val="left"/>
      <w:pPr>
        <w:ind w:left="644" w:hanging="360"/>
      </w:pPr>
      <w:rPr>
        <w:rFonts w:ascii="Times New Roman CYR" w:eastAsia="Times New Roman" w:hAnsi="Times New Roman CYR" w:cs="Times New Roman CYR"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6E42F60"/>
    <w:multiLevelType w:val="hybridMultilevel"/>
    <w:tmpl w:val="88104CF2"/>
    <w:lvl w:ilvl="0" w:tplc="31003B34">
      <w:start w:val="1"/>
      <w:numFmt w:val="decimal"/>
      <w:lvlText w:val="%1."/>
      <w:lvlJc w:val="left"/>
      <w:pPr>
        <w:ind w:left="1861" w:hanging="360"/>
      </w:pPr>
      <w:rPr>
        <w:rFonts w:ascii="Times New Roman CYR" w:eastAsia="Times New Roman" w:hAnsi="Times New Roman CYR" w:cs="Times New Roman CYR" w:hint="default"/>
      </w:rPr>
    </w:lvl>
    <w:lvl w:ilvl="1" w:tplc="04190019" w:tentative="1">
      <w:start w:val="1"/>
      <w:numFmt w:val="lowerLetter"/>
      <w:lvlText w:val="%2."/>
      <w:lvlJc w:val="left"/>
      <w:pPr>
        <w:ind w:left="2581" w:hanging="360"/>
      </w:pPr>
    </w:lvl>
    <w:lvl w:ilvl="2" w:tplc="0419001B" w:tentative="1">
      <w:start w:val="1"/>
      <w:numFmt w:val="lowerRoman"/>
      <w:lvlText w:val="%3."/>
      <w:lvlJc w:val="right"/>
      <w:pPr>
        <w:ind w:left="3301" w:hanging="180"/>
      </w:pPr>
    </w:lvl>
    <w:lvl w:ilvl="3" w:tplc="0419000F" w:tentative="1">
      <w:start w:val="1"/>
      <w:numFmt w:val="decimal"/>
      <w:lvlText w:val="%4."/>
      <w:lvlJc w:val="left"/>
      <w:pPr>
        <w:ind w:left="4021" w:hanging="360"/>
      </w:pPr>
    </w:lvl>
    <w:lvl w:ilvl="4" w:tplc="04190019" w:tentative="1">
      <w:start w:val="1"/>
      <w:numFmt w:val="lowerLetter"/>
      <w:lvlText w:val="%5."/>
      <w:lvlJc w:val="left"/>
      <w:pPr>
        <w:ind w:left="4741" w:hanging="360"/>
      </w:pPr>
    </w:lvl>
    <w:lvl w:ilvl="5" w:tplc="0419001B" w:tentative="1">
      <w:start w:val="1"/>
      <w:numFmt w:val="lowerRoman"/>
      <w:lvlText w:val="%6."/>
      <w:lvlJc w:val="right"/>
      <w:pPr>
        <w:ind w:left="5461" w:hanging="180"/>
      </w:pPr>
    </w:lvl>
    <w:lvl w:ilvl="6" w:tplc="0419000F" w:tentative="1">
      <w:start w:val="1"/>
      <w:numFmt w:val="decimal"/>
      <w:lvlText w:val="%7."/>
      <w:lvlJc w:val="left"/>
      <w:pPr>
        <w:ind w:left="6181" w:hanging="360"/>
      </w:pPr>
    </w:lvl>
    <w:lvl w:ilvl="7" w:tplc="04190019" w:tentative="1">
      <w:start w:val="1"/>
      <w:numFmt w:val="lowerLetter"/>
      <w:lvlText w:val="%8."/>
      <w:lvlJc w:val="left"/>
      <w:pPr>
        <w:ind w:left="6901" w:hanging="360"/>
      </w:pPr>
    </w:lvl>
    <w:lvl w:ilvl="8" w:tplc="0419001B" w:tentative="1">
      <w:start w:val="1"/>
      <w:numFmt w:val="lowerRoman"/>
      <w:lvlText w:val="%9."/>
      <w:lvlJc w:val="right"/>
      <w:pPr>
        <w:ind w:left="7621" w:hanging="180"/>
      </w:pPr>
    </w:lvl>
  </w:abstractNum>
  <w:abstractNum w:abstractNumId="6">
    <w:nsid w:val="31BB0FCB"/>
    <w:multiLevelType w:val="hybridMultilevel"/>
    <w:tmpl w:val="341EEFD0"/>
    <w:lvl w:ilvl="0" w:tplc="99C6ACFC">
      <w:start w:val="1"/>
      <w:numFmt w:val="decimal"/>
      <w:pStyle w:val="a"/>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2F3530"/>
    <w:multiLevelType w:val="hybridMultilevel"/>
    <w:tmpl w:val="41967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743C29"/>
    <w:multiLevelType w:val="hybridMultilevel"/>
    <w:tmpl w:val="531E3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C0EF1"/>
    <w:multiLevelType w:val="hybridMultilevel"/>
    <w:tmpl w:val="B42A274C"/>
    <w:lvl w:ilvl="0" w:tplc="D2769102">
      <w:start w:val="1"/>
      <w:numFmt w:val="decimal"/>
      <w:lvlText w:val="%1."/>
      <w:lvlJc w:val="left"/>
      <w:pPr>
        <w:ind w:left="4666" w:hanging="281"/>
        <w:jc w:val="right"/>
      </w:pPr>
      <w:rPr>
        <w:rFonts w:ascii="Times New Roman" w:eastAsia="Times New Roman" w:hAnsi="Times New Roman" w:cs="Times New Roman" w:hint="default"/>
        <w:b/>
        <w:bCs/>
        <w:color w:val="000009"/>
        <w:w w:val="100"/>
        <w:sz w:val="28"/>
        <w:szCs w:val="28"/>
        <w:lang w:val="uk-UA" w:eastAsia="uk-UA" w:bidi="uk-UA"/>
      </w:rPr>
    </w:lvl>
    <w:lvl w:ilvl="1" w:tplc="887A44A8">
      <w:numFmt w:val="bullet"/>
      <w:lvlText w:val="•"/>
      <w:lvlJc w:val="left"/>
      <w:pPr>
        <w:ind w:left="5384" w:hanging="281"/>
      </w:pPr>
      <w:rPr>
        <w:rFonts w:hint="default"/>
        <w:lang w:val="uk-UA" w:eastAsia="uk-UA" w:bidi="uk-UA"/>
      </w:rPr>
    </w:lvl>
    <w:lvl w:ilvl="2" w:tplc="5A306816">
      <w:numFmt w:val="bullet"/>
      <w:lvlText w:val="•"/>
      <w:lvlJc w:val="left"/>
      <w:pPr>
        <w:ind w:left="6109" w:hanging="281"/>
      </w:pPr>
      <w:rPr>
        <w:rFonts w:hint="default"/>
        <w:lang w:val="uk-UA" w:eastAsia="uk-UA" w:bidi="uk-UA"/>
      </w:rPr>
    </w:lvl>
    <w:lvl w:ilvl="3" w:tplc="7A465206">
      <w:numFmt w:val="bullet"/>
      <w:lvlText w:val="•"/>
      <w:lvlJc w:val="left"/>
      <w:pPr>
        <w:ind w:left="6833" w:hanging="281"/>
      </w:pPr>
      <w:rPr>
        <w:rFonts w:hint="default"/>
        <w:lang w:val="uk-UA" w:eastAsia="uk-UA" w:bidi="uk-UA"/>
      </w:rPr>
    </w:lvl>
    <w:lvl w:ilvl="4" w:tplc="0730415C">
      <w:numFmt w:val="bullet"/>
      <w:lvlText w:val="•"/>
      <w:lvlJc w:val="left"/>
      <w:pPr>
        <w:ind w:left="7558" w:hanging="281"/>
      </w:pPr>
      <w:rPr>
        <w:rFonts w:hint="default"/>
        <w:lang w:val="uk-UA" w:eastAsia="uk-UA" w:bidi="uk-UA"/>
      </w:rPr>
    </w:lvl>
    <w:lvl w:ilvl="5" w:tplc="BED805E6">
      <w:numFmt w:val="bullet"/>
      <w:lvlText w:val="•"/>
      <w:lvlJc w:val="left"/>
      <w:pPr>
        <w:ind w:left="8283" w:hanging="281"/>
      </w:pPr>
      <w:rPr>
        <w:rFonts w:hint="default"/>
        <w:lang w:val="uk-UA" w:eastAsia="uk-UA" w:bidi="uk-UA"/>
      </w:rPr>
    </w:lvl>
    <w:lvl w:ilvl="6" w:tplc="8A3CC940">
      <w:numFmt w:val="bullet"/>
      <w:lvlText w:val="•"/>
      <w:lvlJc w:val="left"/>
      <w:pPr>
        <w:ind w:left="9007" w:hanging="281"/>
      </w:pPr>
      <w:rPr>
        <w:rFonts w:hint="default"/>
        <w:lang w:val="uk-UA" w:eastAsia="uk-UA" w:bidi="uk-UA"/>
      </w:rPr>
    </w:lvl>
    <w:lvl w:ilvl="7" w:tplc="26308B86">
      <w:numFmt w:val="bullet"/>
      <w:lvlText w:val="•"/>
      <w:lvlJc w:val="left"/>
      <w:pPr>
        <w:ind w:left="9732" w:hanging="281"/>
      </w:pPr>
      <w:rPr>
        <w:rFonts w:hint="default"/>
        <w:lang w:val="uk-UA" w:eastAsia="uk-UA" w:bidi="uk-UA"/>
      </w:rPr>
    </w:lvl>
    <w:lvl w:ilvl="8" w:tplc="35042EF0">
      <w:numFmt w:val="bullet"/>
      <w:lvlText w:val="•"/>
      <w:lvlJc w:val="left"/>
      <w:pPr>
        <w:ind w:left="10457" w:hanging="281"/>
      </w:pPr>
      <w:rPr>
        <w:rFonts w:hint="default"/>
        <w:lang w:val="uk-UA" w:eastAsia="uk-UA" w:bidi="uk-UA"/>
      </w:rPr>
    </w:lvl>
  </w:abstractNum>
  <w:abstractNum w:abstractNumId="10">
    <w:nsid w:val="4A44667E"/>
    <w:multiLevelType w:val="multilevel"/>
    <w:tmpl w:val="93360B1A"/>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D7D02DC"/>
    <w:multiLevelType w:val="hybridMultilevel"/>
    <w:tmpl w:val="9BB85F06"/>
    <w:lvl w:ilvl="0" w:tplc="DF90128E">
      <w:start w:val="1"/>
      <w:numFmt w:val="decimal"/>
      <w:lvlText w:val="%1."/>
      <w:lvlJc w:val="left"/>
      <w:pPr>
        <w:ind w:left="1702" w:hanging="425"/>
      </w:pPr>
      <w:rPr>
        <w:rFonts w:ascii="Times New Roman" w:eastAsia="Times New Roman" w:hAnsi="Times New Roman" w:cs="Times New Roman" w:hint="default"/>
        <w:color w:val="000009"/>
        <w:spacing w:val="0"/>
        <w:w w:val="100"/>
        <w:sz w:val="28"/>
        <w:szCs w:val="28"/>
        <w:lang w:val="uk-UA" w:eastAsia="uk-UA" w:bidi="uk-UA"/>
      </w:rPr>
    </w:lvl>
    <w:lvl w:ilvl="1" w:tplc="3342FD1C">
      <w:start w:val="3"/>
      <w:numFmt w:val="decimal"/>
      <w:lvlText w:val="%2."/>
      <w:lvlJc w:val="left"/>
      <w:pPr>
        <w:ind w:left="4543" w:hanging="281"/>
        <w:jc w:val="right"/>
      </w:pPr>
      <w:rPr>
        <w:rFonts w:ascii="Times New Roman" w:eastAsia="Times New Roman" w:hAnsi="Times New Roman" w:cs="Times New Roman" w:hint="default"/>
        <w:b/>
        <w:bCs/>
        <w:color w:val="000009"/>
        <w:w w:val="100"/>
        <w:sz w:val="28"/>
        <w:szCs w:val="28"/>
        <w:lang w:val="uk-UA" w:eastAsia="uk-UA" w:bidi="uk-UA"/>
      </w:rPr>
    </w:lvl>
    <w:lvl w:ilvl="2" w:tplc="AAC4CA5C">
      <w:start w:val="1"/>
      <w:numFmt w:val="decimal"/>
      <w:lvlText w:val="%3."/>
      <w:lvlJc w:val="left"/>
      <w:pPr>
        <w:ind w:left="1702" w:hanging="428"/>
      </w:pPr>
      <w:rPr>
        <w:rFonts w:hint="default"/>
        <w:spacing w:val="-8"/>
        <w:w w:val="100"/>
        <w:lang w:val="uk-UA" w:eastAsia="uk-UA" w:bidi="uk-UA"/>
      </w:rPr>
    </w:lvl>
    <w:lvl w:ilvl="3" w:tplc="AE207D46">
      <w:start w:val="1"/>
      <w:numFmt w:val="decimal"/>
      <w:lvlText w:val="%4."/>
      <w:lvlJc w:val="left"/>
      <w:pPr>
        <w:ind w:left="3120" w:hanging="567"/>
      </w:pPr>
      <w:rPr>
        <w:rFonts w:ascii="Times New Roman" w:eastAsia="Times New Roman" w:hAnsi="Times New Roman" w:cs="Times New Roman" w:hint="default"/>
        <w:color w:val="000009"/>
        <w:spacing w:val="-21"/>
        <w:w w:val="100"/>
        <w:sz w:val="24"/>
        <w:szCs w:val="24"/>
        <w:lang w:val="uk-UA" w:eastAsia="uk-UA" w:bidi="uk-UA"/>
      </w:rPr>
    </w:lvl>
    <w:lvl w:ilvl="4" w:tplc="6C427D20">
      <w:numFmt w:val="bullet"/>
      <w:lvlText w:val="•"/>
      <w:lvlJc w:val="left"/>
      <w:pPr>
        <w:ind w:left="6381" w:hanging="567"/>
      </w:pPr>
      <w:rPr>
        <w:rFonts w:hint="default"/>
        <w:lang w:val="uk-UA" w:eastAsia="uk-UA" w:bidi="uk-UA"/>
      </w:rPr>
    </w:lvl>
    <w:lvl w:ilvl="5" w:tplc="BD5C1A02">
      <w:numFmt w:val="bullet"/>
      <w:lvlText w:val="•"/>
      <w:lvlJc w:val="left"/>
      <w:pPr>
        <w:ind w:left="7302" w:hanging="567"/>
      </w:pPr>
      <w:rPr>
        <w:rFonts w:hint="default"/>
        <w:lang w:val="uk-UA" w:eastAsia="uk-UA" w:bidi="uk-UA"/>
      </w:rPr>
    </w:lvl>
    <w:lvl w:ilvl="6" w:tplc="47DE8D9E">
      <w:numFmt w:val="bullet"/>
      <w:lvlText w:val="•"/>
      <w:lvlJc w:val="left"/>
      <w:pPr>
        <w:ind w:left="8223" w:hanging="567"/>
      </w:pPr>
      <w:rPr>
        <w:rFonts w:hint="default"/>
        <w:lang w:val="uk-UA" w:eastAsia="uk-UA" w:bidi="uk-UA"/>
      </w:rPr>
    </w:lvl>
    <w:lvl w:ilvl="7" w:tplc="6A828DA0">
      <w:numFmt w:val="bullet"/>
      <w:lvlText w:val="•"/>
      <w:lvlJc w:val="left"/>
      <w:pPr>
        <w:ind w:left="9144" w:hanging="567"/>
      </w:pPr>
      <w:rPr>
        <w:rFonts w:hint="default"/>
        <w:lang w:val="uk-UA" w:eastAsia="uk-UA" w:bidi="uk-UA"/>
      </w:rPr>
    </w:lvl>
    <w:lvl w:ilvl="8" w:tplc="ADC04944">
      <w:numFmt w:val="bullet"/>
      <w:lvlText w:val="•"/>
      <w:lvlJc w:val="left"/>
      <w:pPr>
        <w:ind w:left="10064" w:hanging="567"/>
      </w:pPr>
      <w:rPr>
        <w:rFonts w:hint="default"/>
        <w:lang w:val="uk-UA" w:eastAsia="uk-UA" w:bidi="uk-UA"/>
      </w:rPr>
    </w:lvl>
  </w:abstractNum>
  <w:abstractNum w:abstractNumId="12">
    <w:nsid w:val="54C2504B"/>
    <w:multiLevelType w:val="hybridMultilevel"/>
    <w:tmpl w:val="15966E1C"/>
    <w:lvl w:ilvl="0" w:tplc="8AE6075C">
      <w:start w:val="1"/>
      <w:numFmt w:val="decimal"/>
      <w:lvlText w:val="%1."/>
      <w:lvlJc w:val="left"/>
      <w:pPr>
        <w:ind w:left="2760" w:hanging="360"/>
      </w:pPr>
      <w:rPr>
        <w:rFonts w:ascii="Times New Roman" w:eastAsia="Times New Roman" w:hAnsi="Times New Roman" w:cs="Times New Roman" w:hint="default"/>
        <w:spacing w:val="-2"/>
        <w:w w:val="100"/>
        <w:sz w:val="28"/>
        <w:szCs w:val="28"/>
        <w:lang w:val="uk-UA" w:eastAsia="uk-UA" w:bidi="uk-UA"/>
      </w:rPr>
    </w:lvl>
    <w:lvl w:ilvl="1" w:tplc="92287F6A">
      <w:numFmt w:val="bullet"/>
      <w:lvlText w:val="•"/>
      <w:lvlJc w:val="left"/>
      <w:pPr>
        <w:ind w:left="3674" w:hanging="360"/>
      </w:pPr>
      <w:rPr>
        <w:rFonts w:hint="default"/>
        <w:lang w:val="uk-UA" w:eastAsia="uk-UA" w:bidi="uk-UA"/>
      </w:rPr>
    </w:lvl>
    <w:lvl w:ilvl="2" w:tplc="9A344224">
      <w:numFmt w:val="bullet"/>
      <w:lvlText w:val="•"/>
      <w:lvlJc w:val="left"/>
      <w:pPr>
        <w:ind w:left="4589" w:hanging="360"/>
      </w:pPr>
      <w:rPr>
        <w:rFonts w:hint="default"/>
        <w:lang w:val="uk-UA" w:eastAsia="uk-UA" w:bidi="uk-UA"/>
      </w:rPr>
    </w:lvl>
    <w:lvl w:ilvl="3" w:tplc="C3AA0DC4">
      <w:numFmt w:val="bullet"/>
      <w:lvlText w:val="•"/>
      <w:lvlJc w:val="left"/>
      <w:pPr>
        <w:ind w:left="5503" w:hanging="360"/>
      </w:pPr>
      <w:rPr>
        <w:rFonts w:hint="default"/>
        <w:lang w:val="uk-UA" w:eastAsia="uk-UA" w:bidi="uk-UA"/>
      </w:rPr>
    </w:lvl>
    <w:lvl w:ilvl="4" w:tplc="8A36AB68">
      <w:numFmt w:val="bullet"/>
      <w:lvlText w:val="•"/>
      <w:lvlJc w:val="left"/>
      <w:pPr>
        <w:ind w:left="6418" w:hanging="360"/>
      </w:pPr>
      <w:rPr>
        <w:rFonts w:hint="default"/>
        <w:lang w:val="uk-UA" w:eastAsia="uk-UA" w:bidi="uk-UA"/>
      </w:rPr>
    </w:lvl>
    <w:lvl w:ilvl="5" w:tplc="34C280B6">
      <w:numFmt w:val="bullet"/>
      <w:lvlText w:val="•"/>
      <w:lvlJc w:val="left"/>
      <w:pPr>
        <w:ind w:left="7333" w:hanging="360"/>
      </w:pPr>
      <w:rPr>
        <w:rFonts w:hint="default"/>
        <w:lang w:val="uk-UA" w:eastAsia="uk-UA" w:bidi="uk-UA"/>
      </w:rPr>
    </w:lvl>
    <w:lvl w:ilvl="6" w:tplc="4F561906">
      <w:numFmt w:val="bullet"/>
      <w:lvlText w:val="•"/>
      <w:lvlJc w:val="left"/>
      <w:pPr>
        <w:ind w:left="8247" w:hanging="360"/>
      </w:pPr>
      <w:rPr>
        <w:rFonts w:hint="default"/>
        <w:lang w:val="uk-UA" w:eastAsia="uk-UA" w:bidi="uk-UA"/>
      </w:rPr>
    </w:lvl>
    <w:lvl w:ilvl="7" w:tplc="3CB0ABDA">
      <w:numFmt w:val="bullet"/>
      <w:lvlText w:val="•"/>
      <w:lvlJc w:val="left"/>
      <w:pPr>
        <w:ind w:left="9162" w:hanging="360"/>
      </w:pPr>
      <w:rPr>
        <w:rFonts w:hint="default"/>
        <w:lang w:val="uk-UA" w:eastAsia="uk-UA" w:bidi="uk-UA"/>
      </w:rPr>
    </w:lvl>
    <w:lvl w:ilvl="8" w:tplc="435C9B9A">
      <w:numFmt w:val="bullet"/>
      <w:lvlText w:val="•"/>
      <w:lvlJc w:val="left"/>
      <w:pPr>
        <w:ind w:left="10077" w:hanging="360"/>
      </w:pPr>
      <w:rPr>
        <w:rFonts w:hint="default"/>
        <w:lang w:val="uk-UA" w:eastAsia="uk-UA" w:bidi="uk-UA"/>
      </w:rPr>
    </w:lvl>
  </w:abstractNum>
  <w:abstractNum w:abstractNumId="13">
    <w:nsid w:val="663B3DB1"/>
    <w:multiLevelType w:val="hybridMultilevel"/>
    <w:tmpl w:val="F36AB4E2"/>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E96DB9"/>
    <w:multiLevelType w:val="hybridMultilevel"/>
    <w:tmpl w:val="5FEAFDFE"/>
    <w:lvl w:ilvl="0" w:tplc="8B862638">
      <w:start w:val="1"/>
      <w:numFmt w:val="decimal"/>
      <w:lvlText w:val="%1."/>
      <w:lvlJc w:val="left"/>
      <w:pPr>
        <w:ind w:left="1702" w:hanging="569"/>
      </w:pPr>
      <w:rPr>
        <w:rFonts w:hint="default"/>
        <w:spacing w:val="-35"/>
        <w:w w:val="100"/>
        <w:lang w:val="uk-UA" w:eastAsia="uk-UA" w:bidi="uk-UA"/>
      </w:rPr>
    </w:lvl>
    <w:lvl w:ilvl="1" w:tplc="B88C6F52">
      <w:numFmt w:val="bullet"/>
      <w:lvlText w:val="•"/>
      <w:lvlJc w:val="left"/>
      <w:pPr>
        <w:ind w:left="2720" w:hanging="569"/>
      </w:pPr>
      <w:rPr>
        <w:rFonts w:hint="default"/>
        <w:lang w:val="uk-UA" w:eastAsia="uk-UA" w:bidi="uk-UA"/>
      </w:rPr>
    </w:lvl>
    <w:lvl w:ilvl="2" w:tplc="10AAA4E0">
      <w:numFmt w:val="bullet"/>
      <w:lvlText w:val="•"/>
      <w:lvlJc w:val="left"/>
      <w:pPr>
        <w:ind w:left="3741" w:hanging="569"/>
      </w:pPr>
      <w:rPr>
        <w:rFonts w:hint="default"/>
        <w:lang w:val="uk-UA" w:eastAsia="uk-UA" w:bidi="uk-UA"/>
      </w:rPr>
    </w:lvl>
    <w:lvl w:ilvl="3" w:tplc="B850455C">
      <w:numFmt w:val="bullet"/>
      <w:lvlText w:val="•"/>
      <w:lvlJc w:val="left"/>
      <w:pPr>
        <w:ind w:left="4761" w:hanging="569"/>
      </w:pPr>
      <w:rPr>
        <w:rFonts w:hint="default"/>
        <w:lang w:val="uk-UA" w:eastAsia="uk-UA" w:bidi="uk-UA"/>
      </w:rPr>
    </w:lvl>
    <w:lvl w:ilvl="4" w:tplc="57968AE4">
      <w:numFmt w:val="bullet"/>
      <w:lvlText w:val="•"/>
      <w:lvlJc w:val="left"/>
      <w:pPr>
        <w:ind w:left="5782" w:hanging="569"/>
      </w:pPr>
      <w:rPr>
        <w:rFonts w:hint="default"/>
        <w:lang w:val="uk-UA" w:eastAsia="uk-UA" w:bidi="uk-UA"/>
      </w:rPr>
    </w:lvl>
    <w:lvl w:ilvl="5" w:tplc="C8C6FF36">
      <w:numFmt w:val="bullet"/>
      <w:lvlText w:val="•"/>
      <w:lvlJc w:val="left"/>
      <w:pPr>
        <w:ind w:left="6803" w:hanging="569"/>
      </w:pPr>
      <w:rPr>
        <w:rFonts w:hint="default"/>
        <w:lang w:val="uk-UA" w:eastAsia="uk-UA" w:bidi="uk-UA"/>
      </w:rPr>
    </w:lvl>
    <w:lvl w:ilvl="6" w:tplc="736A16C4">
      <w:numFmt w:val="bullet"/>
      <w:lvlText w:val="•"/>
      <w:lvlJc w:val="left"/>
      <w:pPr>
        <w:ind w:left="7823" w:hanging="569"/>
      </w:pPr>
      <w:rPr>
        <w:rFonts w:hint="default"/>
        <w:lang w:val="uk-UA" w:eastAsia="uk-UA" w:bidi="uk-UA"/>
      </w:rPr>
    </w:lvl>
    <w:lvl w:ilvl="7" w:tplc="E57EA7C4">
      <w:numFmt w:val="bullet"/>
      <w:lvlText w:val="•"/>
      <w:lvlJc w:val="left"/>
      <w:pPr>
        <w:ind w:left="8844" w:hanging="569"/>
      </w:pPr>
      <w:rPr>
        <w:rFonts w:hint="default"/>
        <w:lang w:val="uk-UA" w:eastAsia="uk-UA" w:bidi="uk-UA"/>
      </w:rPr>
    </w:lvl>
    <w:lvl w:ilvl="8" w:tplc="BD88BBC8">
      <w:numFmt w:val="bullet"/>
      <w:lvlText w:val="•"/>
      <w:lvlJc w:val="left"/>
      <w:pPr>
        <w:ind w:left="9865" w:hanging="569"/>
      </w:pPr>
      <w:rPr>
        <w:rFonts w:hint="default"/>
        <w:lang w:val="uk-UA" w:eastAsia="uk-UA" w:bidi="uk-UA"/>
      </w:rPr>
    </w:lvl>
  </w:abstractNum>
  <w:abstractNum w:abstractNumId="15">
    <w:nsid w:val="6C984F51"/>
    <w:multiLevelType w:val="hybridMultilevel"/>
    <w:tmpl w:val="5B761B14"/>
    <w:lvl w:ilvl="0" w:tplc="0419000F">
      <w:start w:val="1"/>
      <w:numFmt w:val="decimal"/>
      <w:lvlText w:val="%1."/>
      <w:lvlJc w:val="left"/>
      <w:pPr>
        <w:tabs>
          <w:tab w:val="num" w:pos="1429"/>
        </w:tabs>
        <w:ind w:left="1429" w:hanging="360"/>
      </w:pPr>
    </w:lvl>
    <w:lvl w:ilvl="1" w:tplc="2684F58E">
      <w:start w:val="1"/>
      <w:numFmt w:val="bullet"/>
      <w:lvlText w:val=""/>
      <w:lvlJc w:val="left"/>
      <w:pPr>
        <w:tabs>
          <w:tab w:val="num" w:pos="1386"/>
        </w:tabs>
        <w:ind w:left="1386" w:hanging="360"/>
      </w:pPr>
      <w:rPr>
        <w:rFonts w:ascii="Symbol" w:hAnsi="Symbol"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770972B7"/>
    <w:multiLevelType w:val="hybridMultilevel"/>
    <w:tmpl w:val="6C046678"/>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2E7AC0"/>
    <w:multiLevelType w:val="hybridMultilevel"/>
    <w:tmpl w:val="CA887D2A"/>
    <w:lvl w:ilvl="0" w:tplc="1218920A">
      <w:start w:val="1"/>
      <w:numFmt w:val="decimal"/>
      <w:lvlText w:val="%1."/>
      <w:lvlJc w:val="left"/>
      <w:pPr>
        <w:ind w:left="1702" w:hanging="425"/>
      </w:pPr>
      <w:rPr>
        <w:rFonts w:ascii="Times New Roman" w:eastAsia="Times New Roman" w:hAnsi="Times New Roman" w:cs="Times New Roman" w:hint="default"/>
        <w:color w:val="000009"/>
        <w:spacing w:val="0"/>
        <w:w w:val="100"/>
        <w:sz w:val="28"/>
        <w:szCs w:val="28"/>
        <w:lang w:val="uk-UA" w:eastAsia="uk-UA" w:bidi="uk-UA"/>
      </w:rPr>
    </w:lvl>
    <w:lvl w:ilvl="1" w:tplc="0F6635BE">
      <w:start w:val="3"/>
      <w:numFmt w:val="decimal"/>
      <w:lvlText w:val="%2."/>
      <w:lvlJc w:val="left"/>
      <w:pPr>
        <w:ind w:left="4543" w:hanging="281"/>
        <w:jc w:val="right"/>
      </w:pPr>
      <w:rPr>
        <w:rFonts w:ascii="Times New Roman" w:eastAsia="Times New Roman" w:hAnsi="Times New Roman" w:cs="Times New Roman" w:hint="default"/>
        <w:b/>
        <w:bCs/>
        <w:color w:val="000009"/>
        <w:w w:val="100"/>
        <w:sz w:val="28"/>
        <w:szCs w:val="28"/>
        <w:lang w:val="uk-UA" w:eastAsia="uk-UA" w:bidi="uk-UA"/>
      </w:rPr>
    </w:lvl>
    <w:lvl w:ilvl="2" w:tplc="3C5263EC">
      <w:start w:val="1"/>
      <w:numFmt w:val="decimal"/>
      <w:lvlText w:val="%3."/>
      <w:lvlJc w:val="left"/>
      <w:pPr>
        <w:ind w:left="1702" w:hanging="428"/>
      </w:pPr>
      <w:rPr>
        <w:rFonts w:hint="default"/>
        <w:spacing w:val="-8"/>
        <w:w w:val="100"/>
        <w:lang w:val="uk-UA" w:eastAsia="uk-UA" w:bidi="uk-UA"/>
      </w:rPr>
    </w:lvl>
    <w:lvl w:ilvl="3" w:tplc="DC869F64">
      <w:start w:val="1"/>
      <w:numFmt w:val="decimal"/>
      <w:lvlText w:val="%4."/>
      <w:lvlJc w:val="left"/>
      <w:pPr>
        <w:ind w:left="3120" w:hanging="567"/>
      </w:pPr>
      <w:rPr>
        <w:rFonts w:ascii="Times New Roman" w:eastAsia="Times New Roman" w:hAnsi="Times New Roman" w:cs="Times New Roman" w:hint="default"/>
        <w:color w:val="000009"/>
        <w:spacing w:val="-21"/>
        <w:w w:val="100"/>
        <w:sz w:val="24"/>
        <w:szCs w:val="24"/>
        <w:lang w:val="uk-UA" w:eastAsia="uk-UA" w:bidi="uk-UA"/>
      </w:rPr>
    </w:lvl>
    <w:lvl w:ilvl="4" w:tplc="2592D13C">
      <w:numFmt w:val="bullet"/>
      <w:lvlText w:val="•"/>
      <w:lvlJc w:val="left"/>
      <w:pPr>
        <w:ind w:left="6381" w:hanging="567"/>
      </w:pPr>
      <w:rPr>
        <w:rFonts w:hint="default"/>
        <w:lang w:val="uk-UA" w:eastAsia="uk-UA" w:bidi="uk-UA"/>
      </w:rPr>
    </w:lvl>
    <w:lvl w:ilvl="5" w:tplc="8B2CBB2A">
      <w:numFmt w:val="bullet"/>
      <w:lvlText w:val="•"/>
      <w:lvlJc w:val="left"/>
      <w:pPr>
        <w:ind w:left="7302" w:hanging="567"/>
      </w:pPr>
      <w:rPr>
        <w:rFonts w:hint="default"/>
        <w:lang w:val="uk-UA" w:eastAsia="uk-UA" w:bidi="uk-UA"/>
      </w:rPr>
    </w:lvl>
    <w:lvl w:ilvl="6" w:tplc="CA48E3FA">
      <w:numFmt w:val="bullet"/>
      <w:lvlText w:val="•"/>
      <w:lvlJc w:val="left"/>
      <w:pPr>
        <w:ind w:left="8223" w:hanging="567"/>
      </w:pPr>
      <w:rPr>
        <w:rFonts w:hint="default"/>
        <w:lang w:val="uk-UA" w:eastAsia="uk-UA" w:bidi="uk-UA"/>
      </w:rPr>
    </w:lvl>
    <w:lvl w:ilvl="7" w:tplc="6FC416C0">
      <w:numFmt w:val="bullet"/>
      <w:lvlText w:val="•"/>
      <w:lvlJc w:val="left"/>
      <w:pPr>
        <w:ind w:left="9144" w:hanging="567"/>
      </w:pPr>
      <w:rPr>
        <w:rFonts w:hint="default"/>
        <w:lang w:val="uk-UA" w:eastAsia="uk-UA" w:bidi="uk-UA"/>
      </w:rPr>
    </w:lvl>
    <w:lvl w:ilvl="8" w:tplc="3B801456">
      <w:numFmt w:val="bullet"/>
      <w:lvlText w:val="•"/>
      <w:lvlJc w:val="left"/>
      <w:pPr>
        <w:ind w:left="10064" w:hanging="567"/>
      </w:pPr>
      <w:rPr>
        <w:rFonts w:hint="default"/>
        <w:lang w:val="uk-UA" w:eastAsia="uk-UA" w:bidi="uk-UA"/>
      </w:rPr>
    </w:lvl>
  </w:abstractNum>
  <w:num w:numId="1">
    <w:abstractNumId w:val="15"/>
  </w:num>
  <w:num w:numId="2">
    <w:abstractNumId w:val="1"/>
  </w:num>
  <w:num w:numId="3">
    <w:abstractNumId w:val="6"/>
  </w:num>
  <w:num w:numId="4">
    <w:abstractNumId w:val="10"/>
  </w:num>
  <w:num w:numId="5">
    <w:abstractNumId w:val="5"/>
  </w:num>
  <w:num w:numId="6">
    <w:abstractNumId w:val="2"/>
  </w:num>
  <w:num w:numId="7">
    <w:abstractNumId w:val="3"/>
  </w:num>
  <w:num w:numId="8">
    <w:abstractNumId w:val="4"/>
  </w:num>
  <w:num w:numId="9">
    <w:abstractNumId w:val="8"/>
  </w:num>
  <w:num w:numId="10">
    <w:abstractNumId w:val="7"/>
  </w:num>
  <w:num w:numId="11">
    <w:abstractNumId w:val="13"/>
  </w:num>
  <w:num w:numId="12">
    <w:abstractNumId w:val="17"/>
  </w:num>
  <w:num w:numId="13">
    <w:abstractNumId w:val="12"/>
  </w:num>
  <w:num w:numId="14">
    <w:abstractNumId w:val="14"/>
  </w:num>
  <w:num w:numId="15">
    <w:abstractNumId w:val="9"/>
  </w:num>
  <w:num w:numId="16">
    <w:abstractNumId w:val="0"/>
  </w:num>
  <w:num w:numId="17">
    <w:abstractNumId w:val="11"/>
  </w:num>
  <w:num w:numId="1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grammar="clean"/>
  <w:stylePaneFormatFilter w:val="1024"/>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67384"/>
    <w:rsid w:val="00000019"/>
    <w:rsid w:val="000005A9"/>
    <w:rsid w:val="00000670"/>
    <w:rsid w:val="0000086A"/>
    <w:rsid w:val="00000B70"/>
    <w:rsid w:val="00001DC0"/>
    <w:rsid w:val="0000239E"/>
    <w:rsid w:val="0000258E"/>
    <w:rsid w:val="00002B47"/>
    <w:rsid w:val="000033B8"/>
    <w:rsid w:val="00003520"/>
    <w:rsid w:val="000037D4"/>
    <w:rsid w:val="00003CE4"/>
    <w:rsid w:val="00004035"/>
    <w:rsid w:val="00004260"/>
    <w:rsid w:val="000045F4"/>
    <w:rsid w:val="00004A4D"/>
    <w:rsid w:val="00004A9A"/>
    <w:rsid w:val="00004DBA"/>
    <w:rsid w:val="00007642"/>
    <w:rsid w:val="00010CF7"/>
    <w:rsid w:val="00010CF8"/>
    <w:rsid w:val="00011018"/>
    <w:rsid w:val="00011070"/>
    <w:rsid w:val="000111E1"/>
    <w:rsid w:val="00011EE7"/>
    <w:rsid w:val="000120F9"/>
    <w:rsid w:val="00012248"/>
    <w:rsid w:val="00012638"/>
    <w:rsid w:val="00012A3F"/>
    <w:rsid w:val="00012E0E"/>
    <w:rsid w:val="00013EF2"/>
    <w:rsid w:val="00014290"/>
    <w:rsid w:val="0001491E"/>
    <w:rsid w:val="00015EB5"/>
    <w:rsid w:val="00016821"/>
    <w:rsid w:val="00016A61"/>
    <w:rsid w:val="00017E9E"/>
    <w:rsid w:val="0002030B"/>
    <w:rsid w:val="000210C4"/>
    <w:rsid w:val="000213BB"/>
    <w:rsid w:val="00021A76"/>
    <w:rsid w:val="00021F75"/>
    <w:rsid w:val="000220EF"/>
    <w:rsid w:val="0002267F"/>
    <w:rsid w:val="000227F5"/>
    <w:rsid w:val="0002281B"/>
    <w:rsid w:val="00022F2F"/>
    <w:rsid w:val="00023D0B"/>
    <w:rsid w:val="000247F7"/>
    <w:rsid w:val="000248EE"/>
    <w:rsid w:val="00025907"/>
    <w:rsid w:val="000269BF"/>
    <w:rsid w:val="00026C4D"/>
    <w:rsid w:val="00027129"/>
    <w:rsid w:val="0002755E"/>
    <w:rsid w:val="000279CC"/>
    <w:rsid w:val="00030B85"/>
    <w:rsid w:val="00030D39"/>
    <w:rsid w:val="000311C8"/>
    <w:rsid w:val="0003127A"/>
    <w:rsid w:val="000318EE"/>
    <w:rsid w:val="00031995"/>
    <w:rsid w:val="000332AD"/>
    <w:rsid w:val="00033FD2"/>
    <w:rsid w:val="00034D38"/>
    <w:rsid w:val="00035543"/>
    <w:rsid w:val="0003676A"/>
    <w:rsid w:val="00036ED4"/>
    <w:rsid w:val="00037BBA"/>
    <w:rsid w:val="00040593"/>
    <w:rsid w:val="000407AA"/>
    <w:rsid w:val="00040FB3"/>
    <w:rsid w:val="000418D2"/>
    <w:rsid w:val="00042515"/>
    <w:rsid w:val="00042781"/>
    <w:rsid w:val="0004280A"/>
    <w:rsid w:val="000429F2"/>
    <w:rsid w:val="00042A8F"/>
    <w:rsid w:val="000438B0"/>
    <w:rsid w:val="000444A3"/>
    <w:rsid w:val="00044684"/>
    <w:rsid w:val="00044FAA"/>
    <w:rsid w:val="00045055"/>
    <w:rsid w:val="000460E4"/>
    <w:rsid w:val="000466BD"/>
    <w:rsid w:val="00047225"/>
    <w:rsid w:val="00050114"/>
    <w:rsid w:val="000508A9"/>
    <w:rsid w:val="00050FCE"/>
    <w:rsid w:val="0005103E"/>
    <w:rsid w:val="000521EE"/>
    <w:rsid w:val="00052388"/>
    <w:rsid w:val="00052F89"/>
    <w:rsid w:val="0005307F"/>
    <w:rsid w:val="00053AEC"/>
    <w:rsid w:val="00053CFE"/>
    <w:rsid w:val="0005419C"/>
    <w:rsid w:val="00055085"/>
    <w:rsid w:val="000550A0"/>
    <w:rsid w:val="000559B7"/>
    <w:rsid w:val="0005628C"/>
    <w:rsid w:val="00056E5A"/>
    <w:rsid w:val="00057D4E"/>
    <w:rsid w:val="00057EC8"/>
    <w:rsid w:val="0006020A"/>
    <w:rsid w:val="000604F2"/>
    <w:rsid w:val="00060653"/>
    <w:rsid w:val="000609E5"/>
    <w:rsid w:val="00060B24"/>
    <w:rsid w:val="0006193E"/>
    <w:rsid w:val="00061EAE"/>
    <w:rsid w:val="00062482"/>
    <w:rsid w:val="00062C6F"/>
    <w:rsid w:val="00062D7E"/>
    <w:rsid w:val="00063056"/>
    <w:rsid w:val="0006307B"/>
    <w:rsid w:val="000637CC"/>
    <w:rsid w:val="00063D44"/>
    <w:rsid w:val="00063E42"/>
    <w:rsid w:val="00064A17"/>
    <w:rsid w:val="00064DA0"/>
    <w:rsid w:val="00066062"/>
    <w:rsid w:val="000660B6"/>
    <w:rsid w:val="000671C1"/>
    <w:rsid w:val="0007063D"/>
    <w:rsid w:val="00070CBC"/>
    <w:rsid w:val="0007145D"/>
    <w:rsid w:val="00071842"/>
    <w:rsid w:val="00071F33"/>
    <w:rsid w:val="000723F4"/>
    <w:rsid w:val="00072487"/>
    <w:rsid w:val="00072515"/>
    <w:rsid w:val="00072821"/>
    <w:rsid w:val="00073189"/>
    <w:rsid w:val="000738EC"/>
    <w:rsid w:val="0007407F"/>
    <w:rsid w:val="0007497E"/>
    <w:rsid w:val="00074B30"/>
    <w:rsid w:val="00074C02"/>
    <w:rsid w:val="000758C6"/>
    <w:rsid w:val="00075D3E"/>
    <w:rsid w:val="00075EA0"/>
    <w:rsid w:val="00076036"/>
    <w:rsid w:val="00076394"/>
    <w:rsid w:val="00076B95"/>
    <w:rsid w:val="00076C7E"/>
    <w:rsid w:val="0007758C"/>
    <w:rsid w:val="0007784E"/>
    <w:rsid w:val="00080399"/>
    <w:rsid w:val="000807C5"/>
    <w:rsid w:val="00080806"/>
    <w:rsid w:val="00080840"/>
    <w:rsid w:val="00080957"/>
    <w:rsid w:val="00081CDB"/>
    <w:rsid w:val="0008233E"/>
    <w:rsid w:val="000826A8"/>
    <w:rsid w:val="00083474"/>
    <w:rsid w:val="00083540"/>
    <w:rsid w:val="000835F5"/>
    <w:rsid w:val="0008366D"/>
    <w:rsid w:val="00083A00"/>
    <w:rsid w:val="00084465"/>
    <w:rsid w:val="00084E8E"/>
    <w:rsid w:val="0008511F"/>
    <w:rsid w:val="00085B27"/>
    <w:rsid w:val="00085E13"/>
    <w:rsid w:val="00085E42"/>
    <w:rsid w:val="000867F6"/>
    <w:rsid w:val="000869A3"/>
    <w:rsid w:val="000869D4"/>
    <w:rsid w:val="00086AD8"/>
    <w:rsid w:val="00087265"/>
    <w:rsid w:val="00087833"/>
    <w:rsid w:val="000906A5"/>
    <w:rsid w:val="00090AA2"/>
    <w:rsid w:val="00090F4D"/>
    <w:rsid w:val="00091998"/>
    <w:rsid w:val="000927D2"/>
    <w:rsid w:val="0009286C"/>
    <w:rsid w:val="00092AEB"/>
    <w:rsid w:val="00092F96"/>
    <w:rsid w:val="000935BE"/>
    <w:rsid w:val="00093B64"/>
    <w:rsid w:val="000944CC"/>
    <w:rsid w:val="00094582"/>
    <w:rsid w:val="000947A2"/>
    <w:rsid w:val="000955F1"/>
    <w:rsid w:val="0009592C"/>
    <w:rsid w:val="00095D8B"/>
    <w:rsid w:val="000960EA"/>
    <w:rsid w:val="00096396"/>
    <w:rsid w:val="00096B4F"/>
    <w:rsid w:val="00097882"/>
    <w:rsid w:val="00097936"/>
    <w:rsid w:val="00097AEE"/>
    <w:rsid w:val="000A1325"/>
    <w:rsid w:val="000A19F5"/>
    <w:rsid w:val="000A2088"/>
    <w:rsid w:val="000A264A"/>
    <w:rsid w:val="000A2799"/>
    <w:rsid w:val="000A36A7"/>
    <w:rsid w:val="000A38B3"/>
    <w:rsid w:val="000A3E5C"/>
    <w:rsid w:val="000A4738"/>
    <w:rsid w:val="000A4C97"/>
    <w:rsid w:val="000A53AF"/>
    <w:rsid w:val="000A573B"/>
    <w:rsid w:val="000A6021"/>
    <w:rsid w:val="000A6113"/>
    <w:rsid w:val="000A62C4"/>
    <w:rsid w:val="000A693A"/>
    <w:rsid w:val="000A7D36"/>
    <w:rsid w:val="000A7E44"/>
    <w:rsid w:val="000B01F1"/>
    <w:rsid w:val="000B07F1"/>
    <w:rsid w:val="000B092F"/>
    <w:rsid w:val="000B1393"/>
    <w:rsid w:val="000B1491"/>
    <w:rsid w:val="000B16C7"/>
    <w:rsid w:val="000B1D96"/>
    <w:rsid w:val="000B1DCC"/>
    <w:rsid w:val="000B3479"/>
    <w:rsid w:val="000B403D"/>
    <w:rsid w:val="000B4BCD"/>
    <w:rsid w:val="000B5633"/>
    <w:rsid w:val="000B59B7"/>
    <w:rsid w:val="000B5F66"/>
    <w:rsid w:val="000B74A5"/>
    <w:rsid w:val="000B795C"/>
    <w:rsid w:val="000C0143"/>
    <w:rsid w:val="000C076D"/>
    <w:rsid w:val="000C17B7"/>
    <w:rsid w:val="000C1B21"/>
    <w:rsid w:val="000C2362"/>
    <w:rsid w:val="000C31DD"/>
    <w:rsid w:val="000C44FD"/>
    <w:rsid w:val="000C53AB"/>
    <w:rsid w:val="000C54D7"/>
    <w:rsid w:val="000C58D9"/>
    <w:rsid w:val="000C59B4"/>
    <w:rsid w:val="000C65AB"/>
    <w:rsid w:val="000C6E1A"/>
    <w:rsid w:val="000C70A8"/>
    <w:rsid w:val="000C719C"/>
    <w:rsid w:val="000C71AF"/>
    <w:rsid w:val="000C71F0"/>
    <w:rsid w:val="000D0209"/>
    <w:rsid w:val="000D0832"/>
    <w:rsid w:val="000D147D"/>
    <w:rsid w:val="000D1854"/>
    <w:rsid w:val="000D19E5"/>
    <w:rsid w:val="000D29F5"/>
    <w:rsid w:val="000D2B02"/>
    <w:rsid w:val="000D3157"/>
    <w:rsid w:val="000D328D"/>
    <w:rsid w:val="000D4739"/>
    <w:rsid w:val="000D4FC1"/>
    <w:rsid w:val="000D516C"/>
    <w:rsid w:val="000D5724"/>
    <w:rsid w:val="000D5A93"/>
    <w:rsid w:val="000D6312"/>
    <w:rsid w:val="000D63DC"/>
    <w:rsid w:val="000D64A8"/>
    <w:rsid w:val="000D64FB"/>
    <w:rsid w:val="000D72FF"/>
    <w:rsid w:val="000D7572"/>
    <w:rsid w:val="000D76C2"/>
    <w:rsid w:val="000D7C1F"/>
    <w:rsid w:val="000D7CC8"/>
    <w:rsid w:val="000E0B09"/>
    <w:rsid w:val="000E0C29"/>
    <w:rsid w:val="000E110B"/>
    <w:rsid w:val="000E151B"/>
    <w:rsid w:val="000E1811"/>
    <w:rsid w:val="000E1C7D"/>
    <w:rsid w:val="000E1F1F"/>
    <w:rsid w:val="000E228C"/>
    <w:rsid w:val="000E2AEA"/>
    <w:rsid w:val="000E308B"/>
    <w:rsid w:val="000E3359"/>
    <w:rsid w:val="000E35E1"/>
    <w:rsid w:val="000E369F"/>
    <w:rsid w:val="000E4077"/>
    <w:rsid w:val="000E4A83"/>
    <w:rsid w:val="000E4C05"/>
    <w:rsid w:val="000E4CC1"/>
    <w:rsid w:val="000E54F0"/>
    <w:rsid w:val="000E59D4"/>
    <w:rsid w:val="000E74D3"/>
    <w:rsid w:val="000E7D16"/>
    <w:rsid w:val="000F0E39"/>
    <w:rsid w:val="000F0FD5"/>
    <w:rsid w:val="000F1450"/>
    <w:rsid w:val="000F1688"/>
    <w:rsid w:val="000F2A5A"/>
    <w:rsid w:val="000F37C4"/>
    <w:rsid w:val="000F3F72"/>
    <w:rsid w:val="000F4B56"/>
    <w:rsid w:val="000F54F7"/>
    <w:rsid w:val="000F6864"/>
    <w:rsid w:val="000F68CD"/>
    <w:rsid w:val="000F6916"/>
    <w:rsid w:val="000F6D96"/>
    <w:rsid w:val="000F6EC9"/>
    <w:rsid w:val="000F7149"/>
    <w:rsid w:val="000F7356"/>
    <w:rsid w:val="001000B3"/>
    <w:rsid w:val="00100491"/>
    <w:rsid w:val="001007E7"/>
    <w:rsid w:val="00100CAE"/>
    <w:rsid w:val="001014AD"/>
    <w:rsid w:val="001014E5"/>
    <w:rsid w:val="00101DD9"/>
    <w:rsid w:val="00102096"/>
    <w:rsid w:val="001024AF"/>
    <w:rsid w:val="001025C0"/>
    <w:rsid w:val="00102FCE"/>
    <w:rsid w:val="00103764"/>
    <w:rsid w:val="001037EA"/>
    <w:rsid w:val="00103911"/>
    <w:rsid w:val="00103DAA"/>
    <w:rsid w:val="00103EE1"/>
    <w:rsid w:val="00104465"/>
    <w:rsid w:val="0010491C"/>
    <w:rsid w:val="001059C9"/>
    <w:rsid w:val="00106448"/>
    <w:rsid w:val="00106589"/>
    <w:rsid w:val="00106A2F"/>
    <w:rsid w:val="001071D2"/>
    <w:rsid w:val="00107D2C"/>
    <w:rsid w:val="00107E5C"/>
    <w:rsid w:val="00107FD4"/>
    <w:rsid w:val="00110454"/>
    <w:rsid w:val="001106B1"/>
    <w:rsid w:val="00110749"/>
    <w:rsid w:val="001108EE"/>
    <w:rsid w:val="0011184F"/>
    <w:rsid w:val="0011204C"/>
    <w:rsid w:val="001120B2"/>
    <w:rsid w:val="00112F0E"/>
    <w:rsid w:val="00113142"/>
    <w:rsid w:val="0011323A"/>
    <w:rsid w:val="00113243"/>
    <w:rsid w:val="001133B5"/>
    <w:rsid w:val="00113AAF"/>
    <w:rsid w:val="00113C7F"/>
    <w:rsid w:val="00113C9B"/>
    <w:rsid w:val="001141D6"/>
    <w:rsid w:val="001146BB"/>
    <w:rsid w:val="001149A8"/>
    <w:rsid w:val="001149DA"/>
    <w:rsid w:val="00115149"/>
    <w:rsid w:val="001156A9"/>
    <w:rsid w:val="00115F39"/>
    <w:rsid w:val="001165CC"/>
    <w:rsid w:val="00116931"/>
    <w:rsid w:val="00117369"/>
    <w:rsid w:val="00117842"/>
    <w:rsid w:val="00117A9D"/>
    <w:rsid w:val="00117E8A"/>
    <w:rsid w:val="001205F4"/>
    <w:rsid w:val="0012080B"/>
    <w:rsid w:val="00120E86"/>
    <w:rsid w:val="00121041"/>
    <w:rsid w:val="00121604"/>
    <w:rsid w:val="001221DF"/>
    <w:rsid w:val="00122A91"/>
    <w:rsid w:val="00122F78"/>
    <w:rsid w:val="001243AA"/>
    <w:rsid w:val="00124590"/>
    <w:rsid w:val="00124675"/>
    <w:rsid w:val="001247A4"/>
    <w:rsid w:val="0012480B"/>
    <w:rsid w:val="00124BD4"/>
    <w:rsid w:val="00125A37"/>
    <w:rsid w:val="00125C54"/>
    <w:rsid w:val="001263FD"/>
    <w:rsid w:val="0012655D"/>
    <w:rsid w:val="00127334"/>
    <w:rsid w:val="001275AE"/>
    <w:rsid w:val="001278C4"/>
    <w:rsid w:val="001301EA"/>
    <w:rsid w:val="00130526"/>
    <w:rsid w:val="00131288"/>
    <w:rsid w:val="00131452"/>
    <w:rsid w:val="00131664"/>
    <w:rsid w:val="00131719"/>
    <w:rsid w:val="001332C6"/>
    <w:rsid w:val="00133F4E"/>
    <w:rsid w:val="00133FA2"/>
    <w:rsid w:val="00134F59"/>
    <w:rsid w:val="001351A8"/>
    <w:rsid w:val="00135B99"/>
    <w:rsid w:val="00135D04"/>
    <w:rsid w:val="00135E16"/>
    <w:rsid w:val="001372AE"/>
    <w:rsid w:val="0014075A"/>
    <w:rsid w:val="00140DAB"/>
    <w:rsid w:val="00140F39"/>
    <w:rsid w:val="00142CF9"/>
    <w:rsid w:val="00142FCA"/>
    <w:rsid w:val="00143405"/>
    <w:rsid w:val="0014384F"/>
    <w:rsid w:val="00143D4A"/>
    <w:rsid w:val="001449FC"/>
    <w:rsid w:val="00144D3B"/>
    <w:rsid w:val="0014552D"/>
    <w:rsid w:val="00145E74"/>
    <w:rsid w:val="00146246"/>
    <w:rsid w:val="001468A8"/>
    <w:rsid w:val="00146AFA"/>
    <w:rsid w:val="00147D68"/>
    <w:rsid w:val="00147E2E"/>
    <w:rsid w:val="00147F42"/>
    <w:rsid w:val="00147FB9"/>
    <w:rsid w:val="001502C1"/>
    <w:rsid w:val="001503A6"/>
    <w:rsid w:val="00150D8D"/>
    <w:rsid w:val="00151C8C"/>
    <w:rsid w:val="00151C95"/>
    <w:rsid w:val="00152B67"/>
    <w:rsid w:val="0015379F"/>
    <w:rsid w:val="0015477C"/>
    <w:rsid w:val="00154C3D"/>
    <w:rsid w:val="00154F99"/>
    <w:rsid w:val="00155343"/>
    <w:rsid w:val="0015593C"/>
    <w:rsid w:val="00155DBA"/>
    <w:rsid w:val="00155F3B"/>
    <w:rsid w:val="001563DA"/>
    <w:rsid w:val="00157585"/>
    <w:rsid w:val="001577AF"/>
    <w:rsid w:val="001605A7"/>
    <w:rsid w:val="00160D54"/>
    <w:rsid w:val="00160F65"/>
    <w:rsid w:val="0016108D"/>
    <w:rsid w:val="00161FA6"/>
    <w:rsid w:val="001626FC"/>
    <w:rsid w:val="001628ED"/>
    <w:rsid w:val="00162A30"/>
    <w:rsid w:val="001638FA"/>
    <w:rsid w:val="00163918"/>
    <w:rsid w:val="00163DDA"/>
    <w:rsid w:val="00164631"/>
    <w:rsid w:val="001659AA"/>
    <w:rsid w:val="00166322"/>
    <w:rsid w:val="00166957"/>
    <w:rsid w:val="00166D51"/>
    <w:rsid w:val="0016709E"/>
    <w:rsid w:val="0016746B"/>
    <w:rsid w:val="0016796A"/>
    <w:rsid w:val="00167BEB"/>
    <w:rsid w:val="00167CDE"/>
    <w:rsid w:val="00167E76"/>
    <w:rsid w:val="00170016"/>
    <w:rsid w:val="0017010D"/>
    <w:rsid w:val="0017083F"/>
    <w:rsid w:val="00170D67"/>
    <w:rsid w:val="00170F15"/>
    <w:rsid w:val="0017103E"/>
    <w:rsid w:val="00171269"/>
    <w:rsid w:val="001714B4"/>
    <w:rsid w:val="00171569"/>
    <w:rsid w:val="00173817"/>
    <w:rsid w:val="00174124"/>
    <w:rsid w:val="001749C0"/>
    <w:rsid w:val="00174E92"/>
    <w:rsid w:val="00174F6C"/>
    <w:rsid w:val="00174FE7"/>
    <w:rsid w:val="001755CC"/>
    <w:rsid w:val="00175F9D"/>
    <w:rsid w:val="0017630A"/>
    <w:rsid w:val="00176927"/>
    <w:rsid w:val="00176A24"/>
    <w:rsid w:val="00176E1E"/>
    <w:rsid w:val="00177B11"/>
    <w:rsid w:val="00177C6E"/>
    <w:rsid w:val="001810C5"/>
    <w:rsid w:val="00181643"/>
    <w:rsid w:val="00181A0F"/>
    <w:rsid w:val="00182328"/>
    <w:rsid w:val="0018280B"/>
    <w:rsid w:val="00182966"/>
    <w:rsid w:val="00183269"/>
    <w:rsid w:val="00183636"/>
    <w:rsid w:val="00183785"/>
    <w:rsid w:val="00183CCE"/>
    <w:rsid w:val="00184322"/>
    <w:rsid w:val="00184A52"/>
    <w:rsid w:val="00184E11"/>
    <w:rsid w:val="001868A2"/>
    <w:rsid w:val="00190156"/>
    <w:rsid w:val="00190935"/>
    <w:rsid w:val="00190B70"/>
    <w:rsid w:val="00191962"/>
    <w:rsid w:val="00191A8E"/>
    <w:rsid w:val="00192F9F"/>
    <w:rsid w:val="00193ACE"/>
    <w:rsid w:val="0019411B"/>
    <w:rsid w:val="00194369"/>
    <w:rsid w:val="001945DF"/>
    <w:rsid w:val="0019518C"/>
    <w:rsid w:val="001954D8"/>
    <w:rsid w:val="00195740"/>
    <w:rsid w:val="00195C79"/>
    <w:rsid w:val="00195EFF"/>
    <w:rsid w:val="00196618"/>
    <w:rsid w:val="00196A4F"/>
    <w:rsid w:val="00196ADB"/>
    <w:rsid w:val="00196C3C"/>
    <w:rsid w:val="00197556"/>
    <w:rsid w:val="00197628"/>
    <w:rsid w:val="0019782D"/>
    <w:rsid w:val="00197A9B"/>
    <w:rsid w:val="001A0271"/>
    <w:rsid w:val="001A03FA"/>
    <w:rsid w:val="001A0FC0"/>
    <w:rsid w:val="001A1797"/>
    <w:rsid w:val="001A1F2C"/>
    <w:rsid w:val="001A2016"/>
    <w:rsid w:val="001A212C"/>
    <w:rsid w:val="001A24CD"/>
    <w:rsid w:val="001A2790"/>
    <w:rsid w:val="001A2D74"/>
    <w:rsid w:val="001A2F90"/>
    <w:rsid w:val="001A360A"/>
    <w:rsid w:val="001A36AF"/>
    <w:rsid w:val="001A4438"/>
    <w:rsid w:val="001A44A7"/>
    <w:rsid w:val="001A490C"/>
    <w:rsid w:val="001A4998"/>
    <w:rsid w:val="001A546B"/>
    <w:rsid w:val="001A57E7"/>
    <w:rsid w:val="001A5B95"/>
    <w:rsid w:val="001A5E86"/>
    <w:rsid w:val="001A6E7C"/>
    <w:rsid w:val="001A720A"/>
    <w:rsid w:val="001A721F"/>
    <w:rsid w:val="001A7695"/>
    <w:rsid w:val="001A7E5C"/>
    <w:rsid w:val="001B0127"/>
    <w:rsid w:val="001B0594"/>
    <w:rsid w:val="001B0736"/>
    <w:rsid w:val="001B0E3A"/>
    <w:rsid w:val="001B1A9A"/>
    <w:rsid w:val="001B1C7A"/>
    <w:rsid w:val="001B2064"/>
    <w:rsid w:val="001B2BCD"/>
    <w:rsid w:val="001B2EB2"/>
    <w:rsid w:val="001B31BC"/>
    <w:rsid w:val="001B3769"/>
    <w:rsid w:val="001B3FF6"/>
    <w:rsid w:val="001B43DE"/>
    <w:rsid w:val="001B444B"/>
    <w:rsid w:val="001B4462"/>
    <w:rsid w:val="001B4559"/>
    <w:rsid w:val="001B4ADC"/>
    <w:rsid w:val="001B5032"/>
    <w:rsid w:val="001B504E"/>
    <w:rsid w:val="001B540F"/>
    <w:rsid w:val="001B64E5"/>
    <w:rsid w:val="001B6AA9"/>
    <w:rsid w:val="001B6C44"/>
    <w:rsid w:val="001B6E6A"/>
    <w:rsid w:val="001B6F5D"/>
    <w:rsid w:val="001C02A6"/>
    <w:rsid w:val="001C0D26"/>
    <w:rsid w:val="001C1DBE"/>
    <w:rsid w:val="001C20F9"/>
    <w:rsid w:val="001C22B7"/>
    <w:rsid w:val="001C2854"/>
    <w:rsid w:val="001C34E8"/>
    <w:rsid w:val="001C3DA6"/>
    <w:rsid w:val="001C5025"/>
    <w:rsid w:val="001C563B"/>
    <w:rsid w:val="001C6B82"/>
    <w:rsid w:val="001C6BCA"/>
    <w:rsid w:val="001C6EDD"/>
    <w:rsid w:val="001C77F2"/>
    <w:rsid w:val="001C7E11"/>
    <w:rsid w:val="001D026C"/>
    <w:rsid w:val="001D028E"/>
    <w:rsid w:val="001D0DDE"/>
    <w:rsid w:val="001D0E3E"/>
    <w:rsid w:val="001D12DB"/>
    <w:rsid w:val="001D1369"/>
    <w:rsid w:val="001D2390"/>
    <w:rsid w:val="001D24EE"/>
    <w:rsid w:val="001D2747"/>
    <w:rsid w:val="001D285E"/>
    <w:rsid w:val="001D2927"/>
    <w:rsid w:val="001D3A3E"/>
    <w:rsid w:val="001D3BEA"/>
    <w:rsid w:val="001D3CE1"/>
    <w:rsid w:val="001D3FFA"/>
    <w:rsid w:val="001D422D"/>
    <w:rsid w:val="001D5B6D"/>
    <w:rsid w:val="001D62E5"/>
    <w:rsid w:val="001D6D48"/>
    <w:rsid w:val="001D733E"/>
    <w:rsid w:val="001D779E"/>
    <w:rsid w:val="001D7CDE"/>
    <w:rsid w:val="001E00FB"/>
    <w:rsid w:val="001E0B9F"/>
    <w:rsid w:val="001E1996"/>
    <w:rsid w:val="001E1B1B"/>
    <w:rsid w:val="001E1B69"/>
    <w:rsid w:val="001E1CE8"/>
    <w:rsid w:val="001E208E"/>
    <w:rsid w:val="001E228B"/>
    <w:rsid w:val="001E31F9"/>
    <w:rsid w:val="001E33B1"/>
    <w:rsid w:val="001E3F31"/>
    <w:rsid w:val="001E40F3"/>
    <w:rsid w:val="001E42E8"/>
    <w:rsid w:val="001E52E8"/>
    <w:rsid w:val="001E5499"/>
    <w:rsid w:val="001E578E"/>
    <w:rsid w:val="001E59FF"/>
    <w:rsid w:val="001E5BC6"/>
    <w:rsid w:val="001E5C6E"/>
    <w:rsid w:val="001E62EC"/>
    <w:rsid w:val="001E640E"/>
    <w:rsid w:val="001E6DAC"/>
    <w:rsid w:val="001E7480"/>
    <w:rsid w:val="001E79D3"/>
    <w:rsid w:val="001E7F96"/>
    <w:rsid w:val="001E7FF1"/>
    <w:rsid w:val="001F1755"/>
    <w:rsid w:val="001F202F"/>
    <w:rsid w:val="001F225E"/>
    <w:rsid w:val="001F242A"/>
    <w:rsid w:val="001F3022"/>
    <w:rsid w:val="001F3685"/>
    <w:rsid w:val="001F3D5C"/>
    <w:rsid w:val="001F556B"/>
    <w:rsid w:val="001F66D3"/>
    <w:rsid w:val="001F6748"/>
    <w:rsid w:val="001F6D77"/>
    <w:rsid w:val="001F70A0"/>
    <w:rsid w:val="001F72C4"/>
    <w:rsid w:val="001F7463"/>
    <w:rsid w:val="001F795B"/>
    <w:rsid w:val="0020040A"/>
    <w:rsid w:val="00200638"/>
    <w:rsid w:val="00200DAE"/>
    <w:rsid w:val="0020185E"/>
    <w:rsid w:val="002020EA"/>
    <w:rsid w:val="0020259E"/>
    <w:rsid w:val="00202AFF"/>
    <w:rsid w:val="0020333A"/>
    <w:rsid w:val="0020368B"/>
    <w:rsid w:val="0020440D"/>
    <w:rsid w:val="00204A31"/>
    <w:rsid w:val="00205492"/>
    <w:rsid w:val="002054C6"/>
    <w:rsid w:val="00206835"/>
    <w:rsid w:val="00206F4A"/>
    <w:rsid w:val="002077C3"/>
    <w:rsid w:val="00207AFA"/>
    <w:rsid w:val="00207D10"/>
    <w:rsid w:val="00210553"/>
    <w:rsid w:val="00210FCC"/>
    <w:rsid w:val="0021189C"/>
    <w:rsid w:val="00211CE0"/>
    <w:rsid w:val="00211DCE"/>
    <w:rsid w:val="00212636"/>
    <w:rsid w:val="0021271D"/>
    <w:rsid w:val="00212AF3"/>
    <w:rsid w:val="00212BFB"/>
    <w:rsid w:val="00213143"/>
    <w:rsid w:val="00213A32"/>
    <w:rsid w:val="00213B13"/>
    <w:rsid w:val="002152D7"/>
    <w:rsid w:val="002156AE"/>
    <w:rsid w:val="0021596B"/>
    <w:rsid w:val="00216B56"/>
    <w:rsid w:val="00216E69"/>
    <w:rsid w:val="002171DC"/>
    <w:rsid w:val="0021784F"/>
    <w:rsid w:val="00217AFF"/>
    <w:rsid w:val="00217DB2"/>
    <w:rsid w:val="002205FA"/>
    <w:rsid w:val="00220A07"/>
    <w:rsid w:val="00220B3D"/>
    <w:rsid w:val="00220EAF"/>
    <w:rsid w:val="00221C34"/>
    <w:rsid w:val="002230A4"/>
    <w:rsid w:val="0022377A"/>
    <w:rsid w:val="00223D81"/>
    <w:rsid w:val="00224BEE"/>
    <w:rsid w:val="002253A4"/>
    <w:rsid w:val="002255EE"/>
    <w:rsid w:val="002256E1"/>
    <w:rsid w:val="00225783"/>
    <w:rsid w:val="00225BCB"/>
    <w:rsid w:val="0022645E"/>
    <w:rsid w:val="00226C1D"/>
    <w:rsid w:val="00226D4A"/>
    <w:rsid w:val="00226FCD"/>
    <w:rsid w:val="00227048"/>
    <w:rsid w:val="00227B5F"/>
    <w:rsid w:val="00227CB2"/>
    <w:rsid w:val="00227F9A"/>
    <w:rsid w:val="002303E6"/>
    <w:rsid w:val="002306FA"/>
    <w:rsid w:val="00230F42"/>
    <w:rsid w:val="00231A47"/>
    <w:rsid w:val="00232192"/>
    <w:rsid w:val="0023219B"/>
    <w:rsid w:val="002321B5"/>
    <w:rsid w:val="0023282F"/>
    <w:rsid w:val="00232F96"/>
    <w:rsid w:val="00233060"/>
    <w:rsid w:val="002330A9"/>
    <w:rsid w:val="00233472"/>
    <w:rsid w:val="00233DB7"/>
    <w:rsid w:val="00234BB5"/>
    <w:rsid w:val="00234D38"/>
    <w:rsid w:val="00234D7D"/>
    <w:rsid w:val="0023500B"/>
    <w:rsid w:val="00235812"/>
    <w:rsid w:val="00235988"/>
    <w:rsid w:val="002359D2"/>
    <w:rsid w:val="00236202"/>
    <w:rsid w:val="002364A6"/>
    <w:rsid w:val="002370B9"/>
    <w:rsid w:val="00240BD7"/>
    <w:rsid w:val="00240CA4"/>
    <w:rsid w:val="00240E0C"/>
    <w:rsid w:val="00241593"/>
    <w:rsid w:val="00242D5D"/>
    <w:rsid w:val="002430AC"/>
    <w:rsid w:val="00243568"/>
    <w:rsid w:val="0024379C"/>
    <w:rsid w:val="00244A49"/>
    <w:rsid w:val="002453B3"/>
    <w:rsid w:val="0024554F"/>
    <w:rsid w:val="0024568B"/>
    <w:rsid w:val="002457EB"/>
    <w:rsid w:val="00245980"/>
    <w:rsid w:val="00246A37"/>
    <w:rsid w:val="00247720"/>
    <w:rsid w:val="002500EC"/>
    <w:rsid w:val="00251948"/>
    <w:rsid w:val="00251B6A"/>
    <w:rsid w:val="00251E4A"/>
    <w:rsid w:val="00251F28"/>
    <w:rsid w:val="002531EB"/>
    <w:rsid w:val="00253F49"/>
    <w:rsid w:val="00254924"/>
    <w:rsid w:val="00254A60"/>
    <w:rsid w:val="00254AF3"/>
    <w:rsid w:val="0025514E"/>
    <w:rsid w:val="00255322"/>
    <w:rsid w:val="00255796"/>
    <w:rsid w:val="002558E7"/>
    <w:rsid w:val="002559D8"/>
    <w:rsid w:val="00256359"/>
    <w:rsid w:val="0025638E"/>
    <w:rsid w:val="00256954"/>
    <w:rsid w:val="00256D67"/>
    <w:rsid w:val="00257399"/>
    <w:rsid w:val="002608C1"/>
    <w:rsid w:val="00260C75"/>
    <w:rsid w:val="00260F88"/>
    <w:rsid w:val="0026136E"/>
    <w:rsid w:val="00261C99"/>
    <w:rsid w:val="00261D02"/>
    <w:rsid w:val="002622CE"/>
    <w:rsid w:val="0026281B"/>
    <w:rsid w:val="00262947"/>
    <w:rsid w:val="00262EB6"/>
    <w:rsid w:val="002634D2"/>
    <w:rsid w:val="002635F0"/>
    <w:rsid w:val="00263A6E"/>
    <w:rsid w:val="00263F2E"/>
    <w:rsid w:val="00264BC2"/>
    <w:rsid w:val="002659F4"/>
    <w:rsid w:val="00267384"/>
    <w:rsid w:val="002675C1"/>
    <w:rsid w:val="00267E23"/>
    <w:rsid w:val="00270EA0"/>
    <w:rsid w:val="002710A8"/>
    <w:rsid w:val="002713D1"/>
    <w:rsid w:val="002717FE"/>
    <w:rsid w:val="00271884"/>
    <w:rsid w:val="00271B12"/>
    <w:rsid w:val="00271E83"/>
    <w:rsid w:val="002722CA"/>
    <w:rsid w:val="00272533"/>
    <w:rsid w:val="00272B67"/>
    <w:rsid w:val="00272E26"/>
    <w:rsid w:val="00273215"/>
    <w:rsid w:val="002736D0"/>
    <w:rsid w:val="00273E92"/>
    <w:rsid w:val="00274110"/>
    <w:rsid w:val="00274661"/>
    <w:rsid w:val="00274F73"/>
    <w:rsid w:val="002750BE"/>
    <w:rsid w:val="00275478"/>
    <w:rsid w:val="00275EA5"/>
    <w:rsid w:val="00276089"/>
    <w:rsid w:val="00276A78"/>
    <w:rsid w:val="00276D64"/>
    <w:rsid w:val="00277881"/>
    <w:rsid w:val="00277890"/>
    <w:rsid w:val="00280417"/>
    <w:rsid w:val="00280962"/>
    <w:rsid w:val="0028114B"/>
    <w:rsid w:val="002814F1"/>
    <w:rsid w:val="002816C9"/>
    <w:rsid w:val="00281E09"/>
    <w:rsid w:val="00281E48"/>
    <w:rsid w:val="00283224"/>
    <w:rsid w:val="00283628"/>
    <w:rsid w:val="00284E4D"/>
    <w:rsid w:val="00285BD1"/>
    <w:rsid w:val="002862FF"/>
    <w:rsid w:val="0028667F"/>
    <w:rsid w:val="00286907"/>
    <w:rsid w:val="00286BA2"/>
    <w:rsid w:val="00287294"/>
    <w:rsid w:val="00287B36"/>
    <w:rsid w:val="00287F25"/>
    <w:rsid w:val="00290654"/>
    <w:rsid w:val="00290E21"/>
    <w:rsid w:val="00291436"/>
    <w:rsid w:val="002919EF"/>
    <w:rsid w:val="00291E8F"/>
    <w:rsid w:val="0029308C"/>
    <w:rsid w:val="00293D39"/>
    <w:rsid w:val="00293FE3"/>
    <w:rsid w:val="002942BD"/>
    <w:rsid w:val="00295126"/>
    <w:rsid w:val="00295331"/>
    <w:rsid w:val="0029560D"/>
    <w:rsid w:val="00295831"/>
    <w:rsid w:val="00295EE0"/>
    <w:rsid w:val="00295FDB"/>
    <w:rsid w:val="00295FEE"/>
    <w:rsid w:val="002972BD"/>
    <w:rsid w:val="00297416"/>
    <w:rsid w:val="00297750"/>
    <w:rsid w:val="002A0355"/>
    <w:rsid w:val="002A05BD"/>
    <w:rsid w:val="002A147B"/>
    <w:rsid w:val="002A16EC"/>
    <w:rsid w:val="002A1AD1"/>
    <w:rsid w:val="002A1BE2"/>
    <w:rsid w:val="002A23E7"/>
    <w:rsid w:val="002A262C"/>
    <w:rsid w:val="002A2B76"/>
    <w:rsid w:val="002A2CAD"/>
    <w:rsid w:val="002A2F71"/>
    <w:rsid w:val="002A3413"/>
    <w:rsid w:val="002A4036"/>
    <w:rsid w:val="002A40A2"/>
    <w:rsid w:val="002A46A7"/>
    <w:rsid w:val="002A47D8"/>
    <w:rsid w:val="002A49CF"/>
    <w:rsid w:val="002A4BB8"/>
    <w:rsid w:val="002A538B"/>
    <w:rsid w:val="002A5A56"/>
    <w:rsid w:val="002A5E34"/>
    <w:rsid w:val="002A68B9"/>
    <w:rsid w:val="002A7819"/>
    <w:rsid w:val="002A7C5D"/>
    <w:rsid w:val="002A7EA8"/>
    <w:rsid w:val="002B0093"/>
    <w:rsid w:val="002B08CD"/>
    <w:rsid w:val="002B0FBB"/>
    <w:rsid w:val="002B1670"/>
    <w:rsid w:val="002B186E"/>
    <w:rsid w:val="002B1F05"/>
    <w:rsid w:val="002B28CD"/>
    <w:rsid w:val="002B3095"/>
    <w:rsid w:val="002B3304"/>
    <w:rsid w:val="002B35EA"/>
    <w:rsid w:val="002B402E"/>
    <w:rsid w:val="002B498C"/>
    <w:rsid w:val="002B542D"/>
    <w:rsid w:val="002B60DB"/>
    <w:rsid w:val="002B6B46"/>
    <w:rsid w:val="002B73D1"/>
    <w:rsid w:val="002B775B"/>
    <w:rsid w:val="002B777F"/>
    <w:rsid w:val="002B7B7A"/>
    <w:rsid w:val="002B7D03"/>
    <w:rsid w:val="002C0346"/>
    <w:rsid w:val="002C0F49"/>
    <w:rsid w:val="002C16DA"/>
    <w:rsid w:val="002C2795"/>
    <w:rsid w:val="002C30DA"/>
    <w:rsid w:val="002C329F"/>
    <w:rsid w:val="002C3714"/>
    <w:rsid w:val="002C3ACA"/>
    <w:rsid w:val="002C3E70"/>
    <w:rsid w:val="002C437D"/>
    <w:rsid w:val="002C47DD"/>
    <w:rsid w:val="002C563E"/>
    <w:rsid w:val="002C579D"/>
    <w:rsid w:val="002C5942"/>
    <w:rsid w:val="002C5B70"/>
    <w:rsid w:val="002C5F61"/>
    <w:rsid w:val="002C61CA"/>
    <w:rsid w:val="002C6604"/>
    <w:rsid w:val="002C6F49"/>
    <w:rsid w:val="002C7057"/>
    <w:rsid w:val="002C72EE"/>
    <w:rsid w:val="002C7D5C"/>
    <w:rsid w:val="002D035E"/>
    <w:rsid w:val="002D0912"/>
    <w:rsid w:val="002D12CD"/>
    <w:rsid w:val="002D1358"/>
    <w:rsid w:val="002D1D33"/>
    <w:rsid w:val="002D249C"/>
    <w:rsid w:val="002D2505"/>
    <w:rsid w:val="002D2896"/>
    <w:rsid w:val="002D2979"/>
    <w:rsid w:val="002D2BF9"/>
    <w:rsid w:val="002D3473"/>
    <w:rsid w:val="002D4230"/>
    <w:rsid w:val="002D48C5"/>
    <w:rsid w:val="002D4C6D"/>
    <w:rsid w:val="002D4CF1"/>
    <w:rsid w:val="002D4E12"/>
    <w:rsid w:val="002D5A05"/>
    <w:rsid w:val="002D5B4D"/>
    <w:rsid w:val="002D5B69"/>
    <w:rsid w:val="002D5F4B"/>
    <w:rsid w:val="002D63F6"/>
    <w:rsid w:val="002D7D18"/>
    <w:rsid w:val="002D7E92"/>
    <w:rsid w:val="002D7EB4"/>
    <w:rsid w:val="002E03BD"/>
    <w:rsid w:val="002E0779"/>
    <w:rsid w:val="002E0B3F"/>
    <w:rsid w:val="002E0C7C"/>
    <w:rsid w:val="002E0CFA"/>
    <w:rsid w:val="002E2478"/>
    <w:rsid w:val="002E24E9"/>
    <w:rsid w:val="002E2C81"/>
    <w:rsid w:val="002E3631"/>
    <w:rsid w:val="002E391A"/>
    <w:rsid w:val="002E44C5"/>
    <w:rsid w:val="002E4501"/>
    <w:rsid w:val="002E5A1D"/>
    <w:rsid w:val="002E6561"/>
    <w:rsid w:val="002E7D40"/>
    <w:rsid w:val="002E7F50"/>
    <w:rsid w:val="002E7F86"/>
    <w:rsid w:val="002F0004"/>
    <w:rsid w:val="002F0B87"/>
    <w:rsid w:val="002F0C24"/>
    <w:rsid w:val="002F0E88"/>
    <w:rsid w:val="002F11B6"/>
    <w:rsid w:val="002F1770"/>
    <w:rsid w:val="002F1C10"/>
    <w:rsid w:val="002F1C7C"/>
    <w:rsid w:val="002F2016"/>
    <w:rsid w:val="002F23BE"/>
    <w:rsid w:val="002F266B"/>
    <w:rsid w:val="002F3239"/>
    <w:rsid w:val="002F4350"/>
    <w:rsid w:val="002F4704"/>
    <w:rsid w:val="002F52F9"/>
    <w:rsid w:val="002F5C41"/>
    <w:rsid w:val="002F5E35"/>
    <w:rsid w:val="002F6055"/>
    <w:rsid w:val="002F620C"/>
    <w:rsid w:val="002F66F1"/>
    <w:rsid w:val="002F789A"/>
    <w:rsid w:val="002F7DEA"/>
    <w:rsid w:val="00300B3B"/>
    <w:rsid w:val="00301081"/>
    <w:rsid w:val="003019ED"/>
    <w:rsid w:val="00301CA0"/>
    <w:rsid w:val="00301CE6"/>
    <w:rsid w:val="00301CE8"/>
    <w:rsid w:val="00301FC4"/>
    <w:rsid w:val="00302344"/>
    <w:rsid w:val="003026D0"/>
    <w:rsid w:val="0030284E"/>
    <w:rsid w:val="003028D5"/>
    <w:rsid w:val="0030303C"/>
    <w:rsid w:val="00303156"/>
    <w:rsid w:val="00303A2E"/>
    <w:rsid w:val="00303FD6"/>
    <w:rsid w:val="00304575"/>
    <w:rsid w:val="003049C4"/>
    <w:rsid w:val="0030516E"/>
    <w:rsid w:val="00305D6B"/>
    <w:rsid w:val="003065F8"/>
    <w:rsid w:val="00307706"/>
    <w:rsid w:val="00310284"/>
    <w:rsid w:val="00310319"/>
    <w:rsid w:val="00311345"/>
    <w:rsid w:val="003118FA"/>
    <w:rsid w:val="00311C0C"/>
    <w:rsid w:val="00311F34"/>
    <w:rsid w:val="003124ED"/>
    <w:rsid w:val="00312C81"/>
    <w:rsid w:val="00312F8C"/>
    <w:rsid w:val="00313151"/>
    <w:rsid w:val="00314C16"/>
    <w:rsid w:val="00314D1F"/>
    <w:rsid w:val="00315CA3"/>
    <w:rsid w:val="0031669A"/>
    <w:rsid w:val="00316A68"/>
    <w:rsid w:val="00316B4A"/>
    <w:rsid w:val="00316DFF"/>
    <w:rsid w:val="003201C8"/>
    <w:rsid w:val="0032161A"/>
    <w:rsid w:val="00321D4D"/>
    <w:rsid w:val="00321F17"/>
    <w:rsid w:val="0032208F"/>
    <w:rsid w:val="003223E5"/>
    <w:rsid w:val="003227A2"/>
    <w:rsid w:val="003230EE"/>
    <w:rsid w:val="0032331D"/>
    <w:rsid w:val="00324EBB"/>
    <w:rsid w:val="003251BD"/>
    <w:rsid w:val="003256F0"/>
    <w:rsid w:val="00325C73"/>
    <w:rsid w:val="00325F6C"/>
    <w:rsid w:val="003261BF"/>
    <w:rsid w:val="00326839"/>
    <w:rsid w:val="00327F2D"/>
    <w:rsid w:val="003304CD"/>
    <w:rsid w:val="00330B5E"/>
    <w:rsid w:val="00330B9C"/>
    <w:rsid w:val="00331643"/>
    <w:rsid w:val="00331FE4"/>
    <w:rsid w:val="00332606"/>
    <w:rsid w:val="0033285D"/>
    <w:rsid w:val="00332A6B"/>
    <w:rsid w:val="00332AA9"/>
    <w:rsid w:val="00333188"/>
    <w:rsid w:val="0033395F"/>
    <w:rsid w:val="00333C7A"/>
    <w:rsid w:val="00334472"/>
    <w:rsid w:val="00334A51"/>
    <w:rsid w:val="003352CA"/>
    <w:rsid w:val="0033673C"/>
    <w:rsid w:val="00336A21"/>
    <w:rsid w:val="00336F27"/>
    <w:rsid w:val="00337C00"/>
    <w:rsid w:val="00337E16"/>
    <w:rsid w:val="00340623"/>
    <w:rsid w:val="00340C7B"/>
    <w:rsid w:val="003414D2"/>
    <w:rsid w:val="0034175B"/>
    <w:rsid w:val="00341BC8"/>
    <w:rsid w:val="00342649"/>
    <w:rsid w:val="00342D25"/>
    <w:rsid w:val="00342D8D"/>
    <w:rsid w:val="00342DDB"/>
    <w:rsid w:val="003434E5"/>
    <w:rsid w:val="00343DDA"/>
    <w:rsid w:val="00344116"/>
    <w:rsid w:val="00344429"/>
    <w:rsid w:val="0034542A"/>
    <w:rsid w:val="003459DC"/>
    <w:rsid w:val="00345CA7"/>
    <w:rsid w:val="00346154"/>
    <w:rsid w:val="0034703E"/>
    <w:rsid w:val="003471B5"/>
    <w:rsid w:val="0034724E"/>
    <w:rsid w:val="003476DA"/>
    <w:rsid w:val="00347C6B"/>
    <w:rsid w:val="00350590"/>
    <w:rsid w:val="00350A98"/>
    <w:rsid w:val="00350AFE"/>
    <w:rsid w:val="00350D92"/>
    <w:rsid w:val="00350E9B"/>
    <w:rsid w:val="00350EDB"/>
    <w:rsid w:val="0035187A"/>
    <w:rsid w:val="00351D8C"/>
    <w:rsid w:val="0035204E"/>
    <w:rsid w:val="0035279F"/>
    <w:rsid w:val="003537A4"/>
    <w:rsid w:val="00353C51"/>
    <w:rsid w:val="00356176"/>
    <w:rsid w:val="00356BBC"/>
    <w:rsid w:val="00356DA9"/>
    <w:rsid w:val="00357398"/>
    <w:rsid w:val="00357D3A"/>
    <w:rsid w:val="003604E2"/>
    <w:rsid w:val="00360896"/>
    <w:rsid w:val="003608A0"/>
    <w:rsid w:val="0036123B"/>
    <w:rsid w:val="00361925"/>
    <w:rsid w:val="00362624"/>
    <w:rsid w:val="00362815"/>
    <w:rsid w:val="00363389"/>
    <w:rsid w:val="003633E9"/>
    <w:rsid w:val="003636F9"/>
    <w:rsid w:val="003640E1"/>
    <w:rsid w:val="00364C26"/>
    <w:rsid w:val="00365223"/>
    <w:rsid w:val="00365952"/>
    <w:rsid w:val="00365CB9"/>
    <w:rsid w:val="003661C3"/>
    <w:rsid w:val="003662F7"/>
    <w:rsid w:val="003665E6"/>
    <w:rsid w:val="00366621"/>
    <w:rsid w:val="00366BAF"/>
    <w:rsid w:val="00367B95"/>
    <w:rsid w:val="00370249"/>
    <w:rsid w:val="0037054E"/>
    <w:rsid w:val="00370B02"/>
    <w:rsid w:val="00371060"/>
    <w:rsid w:val="00371DD5"/>
    <w:rsid w:val="00372198"/>
    <w:rsid w:val="0037305A"/>
    <w:rsid w:val="003745EC"/>
    <w:rsid w:val="00375DED"/>
    <w:rsid w:val="00376351"/>
    <w:rsid w:val="0037636E"/>
    <w:rsid w:val="00376AB7"/>
    <w:rsid w:val="00376DCD"/>
    <w:rsid w:val="00376DE9"/>
    <w:rsid w:val="00377415"/>
    <w:rsid w:val="003774BF"/>
    <w:rsid w:val="003778F6"/>
    <w:rsid w:val="00377F0B"/>
    <w:rsid w:val="00381A86"/>
    <w:rsid w:val="00381BEB"/>
    <w:rsid w:val="00382214"/>
    <w:rsid w:val="003829C4"/>
    <w:rsid w:val="003835A6"/>
    <w:rsid w:val="0038386F"/>
    <w:rsid w:val="00383A14"/>
    <w:rsid w:val="003843DB"/>
    <w:rsid w:val="0038601D"/>
    <w:rsid w:val="003861B2"/>
    <w:rsid w:val="003867E5"/>
    <w:rsid w:val="003868B8"/>
    <w:rsid w:val="00386B4C"/>
    <w:rsid w:val="00387719"/>
    <w:rsid w:val="003900E2"/>
    <w:rsid w:val="00390EE8"/>
    <w:rsid w:val="003918B0"/>
    <w:rsid w:val="00391C25"/>
    <w:rsid w:val="00391F04"/>
    <w:rsid w:val="003920EB"/>
    <w:rsid w:val="003925A7"/>
    <w:rsid w:val="00392818"/>
    <w:rsid w:val="00392870"/>
    <w:rsid w:val="00392C43"/>
    <w:rsid w:val="00392C78"/>
    <w:rsid w:val="003934EC"/>
    <w:rsid w:val="00393667"/>
    <w:rsid w:val="00393969"/>
    <w:rsid w:val="00393BAC"/>
    <w:rsid w:val="0039457A"/>
    <w:rsid w:val="0039468C"/>
    <w:rsid w:val="0039476E"/>
    <w:rsid w:val="00394AC8"/>
    <w:rsid w:val="00395A5D"/>
    <w:rsid w:val="00395FDB"/>
    <w:rsid w:val="0039617A"/>
    <w:rsid w:val="00396600"/>
    <w:rsid w:val="00396683"/>
    <w:rsid w:val="003968DE"/>
    <w:rsid w:val="00396AC5"/>
    <w:rsid w:val="0039714E"/>
    <w:rsid w:val="003972C1"/>
    <w:rsid w:val="00397317"/>
    <w:rsid w:val="003976EA"/>
    <w:rsid w:val="003977F3"/>
    <w:rsid w:val="00397C76"/>
    <w:rsid w:val="003A0949"/>
    <w:rsid w:val="003A0BD7"/>
    <w:rsid w:val="003A1709"/>
    <w:rsid w:val="003A1AF1"/>
    <w:rsid w:val="003A1FC2"/>
    <w:rsid w:val="003A2FEC"/>
    <w:rsid w:val="003A307E"/>
    <w:rsid w:val="003A3089"/>
    <w:rsid w:val="003A4354"/>
    <w:rsid w:val="003A480C"/>
    <w:rsid w:val="003A4C93"/>
    <w:rsid w:val="003A4D72"/>
    <w:rsid w:val="003A556F"/>
    <w:rsid w:val="003A5913"/>
    <w:rsid w:val="003A7C5F"/>
    <w:rsid w:val="003B0FE2"/>
    <w:rsid w:val="003B113A"/>
    <w:rsid w:val="003B16C1"/>
    <w:rsid w:val="003B19BD"/>
    <w:rsid w:val="003B1D33"/>
    <w:rsid w:val="003B1D76"/>
    <w:rsid w:val="003B1E0B"/>
    <w:rsid w:val="003B1EFF"/>
    <w:rsid w:val="003B2A98"/>
    <w:rsid w:val="003B2AD5"/>
    <w:rsid w:val="003B368D"/>
    <w:rsid w:val="003B3C8D"/>
    <w:rsid w:val="003B3FB4"/>
    <w:rsid w:val="003B41B6"/>
    <w:rsid w:val="003B44FC"/>
    <w:rsid w:val="003B4F4F"/>
    <w:rsid w:val="003B4F9A"/>
    <w:rsid w:val="003B511C"/>
    <w:rsid w:val="003B60DA"/>
    <w:rsid w:val="003B6246"/>
    <w:rsid w:val="003B6462"/>
    <w:rsid w:val="003B7505"/>
    <w:rsid w:val="003C07BB"/>
    <w:rsid w:val="003C0895"/>
    <w:rsid w:val="003C1531"/>
    <w:rsid w:val="003C1E4A"/>
    <w:rsid w:val="003C212F"/>
    <w:rsid w:val="003C2447"/>
    <w:rsid w:val="003C31A3"/>
    <w:rsid w:val="003C3563"/>
    <w:rsid w:val="003C404E"/>
    <w:rsid w:val="003C4AE2"/>
    <w:rsid w:val="003C53E5"/>
    <w:rsid w:val="003C543F"/>
    <w:rsid w:val="003C599D"/>
    <w:rsid w:val="003C5A3D"/>
    <w:rsid w:val="003C61CE"/>
    <w:rsid w:val="003C6B56"/>
    <w:rsid w:val="003C6CCE"/>
    <w:rsid w:val="003C6E66"/>
    <w:rsid w:val="003C6EE4"/>
    <w:rsid w:val="003C6FFD"/>
    <w:rsid w:val="003C7356"/>
    <w:rsid w:val="003C781A"/>
    <w:rsid w:val="003D06DC"/>
    <w:rsid w:val="003D0E66"/>
    <w:rsid w:val="003D1078"/>
    <w:rsid w:val="003D21BC"/>
    <w:rsid w:val="003D24F6"/>
    <w:rsid w:val="003D3775"/>
    <w:rsid w:val="003D4640"/>
    <w:rsid w:val="003D46DD"/>
    <w:rsid w:val="003D49AA"/>
    <w:rsid w:val="003D5ED4"/>
    <w:rsid w:val="003D60DE"/>
    <w:rsid w:val="003D66CD"/>
    <w:rsid w:val="003D6DBB"/>
    <w:rsid w:val="003D71F6"/>
    <w:rsid w:val="003D77AC"/>
    <w:rsid w:val="003D78B8"/>
    <w:rsid w:val="003E05E4"/>
    <w:rsid w:val="003E0930"/>
    <w:rsid w:val="003E0945"/>
    <w:rsid w:val="003E0B88"/>
    <w:rsid w:val="003E0CAE"/>
    <w:rsid w:val="003E0CB0"/>
    <w:rsid w:val="003E19E4"/>
    <w:rsid w:val="003E2A38"/>
    <w:rsid w:val="003E3AE0"/>
    <w:rsid w:val="003E3DB4"/>
    <w:rsid w:val="003E422C"/>
    <w:rsid w:val="003E4712"/>
    <w:rsid w:val="003E4BA7"/>
    <w:rsid w:val="003E514B"/>
    <w:rsid w:val="003E59A7"/>
    <w:rsid w:val="003E5AC0"/>
    <w:rsid w:val="003E6558"/>
    <w:rsid w:val="003E6E23"/>
    <w:rsid w:val="003E6F85"/>
    <w:rsid w:val="003E74C4"/>
    <w:rsid w:val="003E7779"/>
    <w:rsid w:val="003F0197"/>
    <w:rsid w:val="003F13EC"/>
    <w:rsid w:val="003F1688"/>
    <w:rsid w:val="003F19EF"/>
    <w:rsid w:val="003F1FE3"/>
    <w:rsid w:val="003F27FC"/>
    <w:rsid w:val="003F2E72"/>
    <w:rsid w:val="003F3529"/>
    <w:rsid w:val="003F36ED"/>
    <w:rsid w:val="003F3BE4"/>
    <w:rsid w:val="003F4002"/>
    <w:rsid w:val="003F4015"/>
    <w:rsid w:val="003F41BB"/>
    <w:rsid w:val="003F4865"/>
    <w:rsid w:val="003F4B1E"/>
    <w:rsid w:val="003F50B3"/>
    <w:rsid w:val="003F54BB"/>
    <w:rsid w:val="003F54DB"/>
    <w:rsid w:val="003F572B"/>
    <w:rsid w:val="003F593D"/>
    <w:rsid w:val="003F5E54"/>
    <w:rsid w:val="003F6005"/>
    <w:rsid w:val="003F6348"/>
    <w:rsid w:val="003F753D"/>
    <w:rsid w:val="003F7567"/>
    <w:rsid w:val="003F79E7"/>
    <w:rsid w:val="003F7A2E"/>
    <w:rsid w:val="0040005F"/>
    <w:rsid w:val="00400161"/>
    <w:rsid w:val="004003AA"/>
    <w:rsid w:val="004006B4"/>
    <w:rsid w:val="00401F73"/>
    <w:rsid w:val="004024E7"/>
    <w:rsid w:val="004026A3"/>
    <w:rsid w:val="0040312B"/>
    <w:rsid w:val="00403295"/>
    <w:rsid w:val="00403952"/>
    <w:rsid w:val="00403971"/>
    <w:rsid w:val="00403D6F"/>
    <w:rsid w:val="00403E0A"/>
    <w:rsid w:val="00404249"/>
    <w:rsid w:val="00404AF2"/>
    <w:rsid w:val="0040507B"/>
    <w:rsid w:val="00405BA7"/>
    <w:rsid w:val="00406514"/>
    <w:rsid w:val="0040683F"/>
    <w:rsid w:val="0040693D"/>
    <w:rsid w:val="00406CC3"/>
    <w:rsid w:val="00407543"/>
    <w:rsid w:val="004077EE"/>
    <w:rsid w:val="00407F8C"/>
    <w:rsid w:val="00407FED"/>
    <w:rsid w:val="004100D1"/>
    <w:rsid w:val="004106EF"/>
    <w:rsid w:val="004109AA"/>
    <w:rsid w:val="00410CC8"/>
    <w:rsid w:val="00410FA7"/>
    <w:rsid w:val="004112B2"/>
    <w:rsid w:val="0041136C"/>
    <w:rsid w:val="00411B2F"/>
    <w:rsid w:val="00412888"/>
    <w:rsid w:val="00412A0B"/>
    <w:rsid w:val="00412E99"/>
    <w:rsid w:val="004131BC"/>
    <w:rsid w:val="004147CB"/>
    <w:rsid w:val="0041484A"/>
    <w:rsid w:val="00414B00"/>
    <w:rsid w:val="00415E44"/>
    <w:rsid w:val="00415FE7"/>
    <w:rsid w:val="0041615B"/>
    <w:rsid w:val="0041629A"/>
    <w:rsid w:val="004166CC"/>
    <w:rsid w:val="00416743"/>
    <w:rsid w:val="004167B5"/>
    <w:rsid w:val="00416F06"/>
    <w:rsid w:val="00416F44"/>
    <w:rsid w:val="00420535"/>
    <w:rsid w:val="004205D2"/>
    <w:rsid w:val="00420E14"/>
    <w:rsid w:val="00421666"/>
    <w:rsid w:val="00421733"/>
    <w:rsid w:val="00421BA7"/>
    <w:rsid w:val="00422026"/>
    <w:rsid w:val="004221C3"/>
    <w:rsid w:val="00422851"/>
    <w:rsid w:val="00423433"/>
    <w:rsid w:val="00424127"/>
    <w:rsid w:val="00424E7E"/>
    <w:rsid w:val="00425B3D"/>
    <w:rsid w:val="004261F5"/>
    <w:rsid w:val="00426892"/>
    <w:rsid w:val="00426999"/>
    <w:rsid w:val="0042700D"/>
    <w:rsid w:val="00427488"/>
    <w:rsid w:val="004275CF"/>
    <w:rsid w:val="004309DB"/>
    <w:rsid w:val="00430DCA"/>
    <w:rsid w:val="0043112B"/>
    <w:rsid w:val="00431188"/>
    <w:rsid w:val="00431BDD"/>
    <w:rsid w:val="00431FDF"/>
    <w:rsid w:val="00432263"/>
    <w:rsid w:val="00432589"/>
    <w:rsid w:val="00432A05"/>
    <w:rsid w:val="00433380"/>
    <w:rsid w:val="0043344A"/>
    <w:rsid w:val="00433574"/>
    <w:rsid w:val="00434566"/>
    <w:rsid w:val="00434A1A"/>
    <w:rsid w:val="0043507F"/>
    <w:rsid w:val="00435401"/>
    <w:rsid w:val="00435E4C"/>
    <w:rsid w:val="00436C14"/>
    <w:rsid w:val="00436D97"/>
    <w:rsid w:val="00440393"/>
    <w:rsid w:val="00440476"/>
    <w:rsid w:val="004408C4"/>
    <w:rsid w:val="00441326"/>
    <w:rsid w:val="00441384"/>
    <w:rsid w:val="004414E4"/>
    <w:rsid w:val="00441E22"/>
    <w:rsid w:val="00442864"/>
    <w:rsid w:val="00442902"/>
    <w:rsid w:val="00443449"/>
    <w:rsid w:val="00443D7B"/>
    <w:rsid w:val="00443D8C"/>
    <w:rsid w:val="00443FD8"/>
    <w:rsid w:val="00444402"/>
    <w:rsid w:val="00445C12"/>
    <w:rsid w:val="00447134"/>
    <w:rsid w:val="00450321"/>
    <w:rsid w:val="004505E1"/>
    <w:rsid w:val="00450DD9"/>
    <w:rsid w:val="004516DB"/>
    <w:rsid w:val="0045238F"/>
    <w:rsid w:val="0045287C"/>
    <w:rsid w:val="0045328A"/>
    <w:rsid w:val="0045354C"/>
    <w:rsid w:val="00453810"/>
    <w:rsid w:val="00453C95"/>
    <w:rsid w:val="00453F03"/>
    <w:rsid w:val="004541E3"/>
    <w:rsid w:val="00454330"/>
    <w:rsid w:val="0045447E"/>
    <w:rsid w:val="00454979"/>
    <w:rsid w:val="00454FAC"/>
    <w:rsid w:val="00455ACF"/>
    <w:rsid w:val="00456116"/>
    <w:rsid w:val="0045748D"/>
    <w:rsid w:val="00457D42"/>
    <w:rsid w:val="00457D7C"/>
    <w:rsid w:val="00457DE0"/>
    <w:rsid w:val="00460069"/>
    <w:rsid w:val="00460696"/>
    <w:rsid w:val="00460F4D"/>
    <w:rsid w:val="0046137E"/>
    <w:rsid w:val="0046166E"/>
    <w:rsid w:val="004617E8"/>
    <w:rsid w:val="004618D6"/>
    <w:rsid w:val="00461DCA"/>
    <w:rsid w:val="00462206"/>
    <w:rsid w:val="00462684"/>
    <w:rsid w:val="00462AF0"/>
    <w:rsid w:val="0046331D"/>
    <w:rsid w:val="00464689"/>
    <w:rsid w:val="00465888"/>
    <w:rsid w:val="00465D02"/>
    <w:rsid w:val="00465F7E"/>
    <w:rsid w:val="0046643C"/>
    <w:rsid w:val="0046668A"/>
    <w:rsid w:val="00466B20"/>
    <w:rsid w:val="00466E73"/>
    <w:rsid w:val="00467AFA"/>
    <w:rsid w:val="00467CFA"/>
    <w:rsid w:val="0047100D"/>
    <w:rsid w:val="004722C7"/>
    <w:rsid w:val="00472534"/>
    <w:rsid w:val="00472760"/>
    <w:rsid w:val="004728DC"/>
    <w:rsid w:val="00472995"/>
    <w:rsid w:val="00472C42"/>
    <w:rsid w:val="00473297"/>
    <w:rsid w:val="0047359B"/>
    <w:rsid w:val="00473616"/>
    <w:rsid w:val="004736F8"/>
    <w:rsid w:val="00473767"/>
    <w:rsid w:val="00473BA7"/>
    <w:rsid w:val="00474004"/>
    <w:rsid w:val="00474E9A"/>
    <w:rsid w:val="00475137"/>
    <w:rsid w:val="004755B4"/>
    <w:rsid w:val="00476019"/>
    <w:rsid w:val="00476F49"/>
    <w:rsid w:val="00477141"/>
    <w:rsid w:val="00477430"/>
    <w:rsid w:val="00477880"/>
    <w:rsid w:val="00477918"/>
    <w:rsid w:val="00477D49"/>
    <w:rsid w:val="00480230"/>
    <w:rsid w:val="00480590"/>
    <w:rsid w:val="0048085F"/>
    <w:rsid w:val="004808FF"/>
    <w:rsid w:val="00480966"/>
    <w:rsid w:val="00481473"/>
    <w:rsid w:val="004815A9"/>
    <w:rsid w:val="004823A5"/>
    <w:rsid w:val="00482485"/>
    <w:rsid w:val="00482722"/>
    <w:rsid w:val="004841BA"/>
    <w:rsid w:val="004848F1"/>
    <w:rsid w:val="00484E30"/>
    <w:rsid w:val="0048531C"/>
    <w:rsid w:val="00486681"/>
    <w:rsid w:val="00486837"/>
    <w:rsid w:val="00486913"/>
    <w:rsid w:val="00487720"/>
    <w:rsid w:val="00487AE5"/>
    <w:rsid w:val="0049015E"/>
    <w:rsid w:val="00490202"/>
    <w:rsid w:val="0049048F"/>
    <w:rsid w:val="004905BF"/>
    <w:rsid w:val="00490A9C"/>
    <w:rsid w:val="0049105D"/>
    <w:rsid w:val="00491C53"/>
    <w:rsid w:val="00492368"/>
    <w:rsid w:val="004925E4"/>
    <w:rsid w:val="00492907"/>
    <w:rsid w:val="00492D23"/>
    <w:rsid w:val="00492DC3"/>
    <w:rsid w:val="004931C6"/>
    <w:rsid w:val="00493388"/>
    <w:rsid w:val="0049465C"/>
    <w:rsid w:val="0049466E"/>
    <w:rsid w:val="004948F1"/>
    <w:rsid w:val="00494D1A"/>
    <w:rsid w:val="0049565E"/>
    <w:rsid w:val="004957FE"/>
    <w:rsid w:val="0049750B"/>
    <w:rsid w:val="004A0F55"/>
    <w:rsid w:val="004A12B4"/>
    <w:rsid w:val="004A1596"/>
    <w:rsid w:val="004A1FBC"/>
    <w:rsid w:val="004A24FB"/>
    <w:rsid w:val="004A29D3"/>
    <w:rsid w:val="004A2C7E"/>
    <w:rsid w:val="004A31E4"/>
    <w:rsid w:val="004A3E36"/>
    <w:rsid w:val="004A4373"/>
    <w:rsid w:val="004A4374"/>
    <w:rsid w:val="004A459E"/>
    <w:rsid w:val="004A4D81"/>
    <w:rsid w:val="004A4D8A"/>
    <w:rsid w:val="004A5406"/>
    <w:rsid w:val="004A55D7"/>
    <w:rsid w:val="004A58C1"/>
    <w:rsid w:val="004A5B34"/>
    <w:rsid w:val="004A5BED"/>
    <w:rsid w:val="004A5D31"/>
    <w:rsid w:val="004A6304"/>
    <w:rsid w:val="004A6390"/>
    <w:rsid w:val="004A6877"/>
    <w:rsid w:val="004A6ADA"/>
    <w:rsid w:val="004A7CBA"/>
    <w:rsid w:val="004B02A8"/>
    <w:rsid w:val="004B064B"/>
    <w:rsid w:val="004B0697"/>
    <w:rsid w:val="004B06AE"/>
    <w:rsid w:val="004B06C4"/>
    <w:rsid w:val="004B0CCC"/>
    <w:rsid w:val="004B1198"/>
    <w:rsid w:val="004B2021"/>
    <w:rsid w:val="004B23EC"/>
    <w:rsid w:val="004B272E"/>
    <w:rsid w:val="004B2BDF"/>
    <w:rsid w:val="004B3156"/>
    <w:rsid w:val="004B31F7"/>
    <w:rsid w:val="004B399D"/>
    <w:rsid w:val="004B3A78"/>
    <w:rsid w:val="004B3EA9"/>
    <w:rsid w:val="004B4A1C"/>
    <w:rsid w:val="004B4D57"/>
    <w:rsid w:val="004B57A9"/>
    <w:rsid w:val="004B5B43"/>
    <w:rsid w:val="004B60D3"/>
    <w:rsid w:val="004B64FC"/>
    <w:rsid w:val="004B66CC"/>
    <w:rsid w:val="004C0978"/>
    <w:rsid w:val="004C0983"/>
    <w:rsid w:val="004C0E83"/>
    <w:rsid w:val="004C1596"/>
    <w:rsid w:val="004C170D"/>
    <w:rsid w:val="004C1B69"/>
    <w:rsid w:val="004C1E67"/>
    <w:rsid w:val="004C232E"/>
    <w:rsid w:val="004C24E2"/>
    <w:rsid w:val="004C28F7"/>
    <w:rsid w:val="004C29E8"/>
    <w:rsid w:val="004C3635"/>
    <w:rsid w:val="004C3A9B"/>
    <w:rsid w:val="004C3B7F"/>
    <w:rsid w:val="004C3F1D"/>
    <w:rsid w:val="004C4835"/>
    <w:rsid w:val="004C5162"/>
    <w:rsid w:val="004C5AE7"/>
    <w:rsid w:val="004C5AF7"/>
    <w:rsid w:val="004C61DF"/>
    <w:rsid w:val="004C6439"/>
    <w:rsid w:val="004C653E"/>
    <w:rsid w:val="004C68A3"/>
    <w:rsid w:val="004C6B23"/>
    <w:rsid w:val="004C6B42"/>
    <w:rsid w:val="004C6E9C"/>
    <w:rsid w:val="004C78B1"/>
    <w:rsid w:val="004C7B61"/>
    <w:rsid w:val="004C7FC6"/>
    <w:rsid w:val="004D00D8"/>
    <w:rsid w:val="004D09A1"/>
    <w:rsid w:val="004D1349"/>
    <w:rsid w:val="004D1599"/>
    <w:rsid w:val="004D1D3F"/>
    <w:rsid w:val="004D2092"/>
    <w:rsid w:val="004D23FF"/>
    <w:rsid w:val="004D3129"/>
    <w:rsid w:val="004D32FF"/>
    <w:rsid w:val="004D4AB9"/>
    <w:rsid w:val="004D5203"/>
    <w:rsid w:val="004D556B"/>
    <w:rsid w:val="004D6147"/>
    <w:rsid w:val="004D6195"/>
    <w:rsid w:val="004D71C1"/>
    <w:rsid w:val="004D7682"/>
    <w:rsid w:val="004D77A5"/>
    <w:rsid w:val="004D7E07"/>
    <w:rsid w:val="004D7E48"/>
    <w:rsid w:val="004E06F0"/>
    <w:rsid w:val="004E09B0"/>
    <w:rsid w:val="004E14D4"/>
    <w:rsid w:val="004E17F0"/>
    <w:rsid w:val="004E1C8D"/>
    <w:rsid w:val="004E30DE"/>
    <w:rsid w:val="004E31C3"/>
    <w:rsid w:val="004E3399"/>
    <w:rsid w:val="004E513C"/>
    <w:rsid w:val="004E5DA0"/>
    <w:rsid w:val="004E5F72"/>
    <w:rsid w:val="004E5FAF"/>
    <w:rsid w:val="004E5FCB"/>
    <w:rsid w:val="004E6082"/>
    <w:rsid w:val="004E6112"/>
    <w:rsid w:val="004E6408"/>
    <w:rsid w:val="004E6425"/>
    <w:rsid w:val="004E6D46"/>
    <w:rsid w:val="004E7305"/>
    <w:rsid w:val="004E7B46"/>
    <w:rsid w:val="004F043A"/>
    <w:rsid w:val="004F047D"/>
    <w:rsid w:val="004F0F28"/>
    <w:rsid w:val="004F0F9F"/>
    <w:rsid w:val="004F17F3"/>
    <w:rsid w:val="004F19C0"/>
    <w:rsid w:val="004F2C82"/>
    <w:rsid w:val="004F2D65"/>
    <w:rsid w:val="004F2E56"/>
    <w:rsid w:val="004F399D"/>
    <w:rsid w:val="004F39AC"/>
    <w:rsid w:val="004F3A2F"/>
    <w:rsid w:val="004F3AB8"/>
    <w:rsid w:val="004F4ADC"/>
    <w:rsid w:val="004F4DEE"/>
    <w:rsid w:val="004F5BB6"/>
    <w:rsid w:val="004F682A"/>
    <w:rsid w:val="004F6F96"/>
    <w:rsid w:val="004F738D"/>
    <w:rsid w:val="004F74BA"/>
    <w:rsid w:val="004F76F9"/>
    <w:rsid w:val="004F7788"/>
    <w:rsid w:val="004F783A"/>
    <w:rsid w:val="005007A3"/>
    <w:rsid w:val="005020AE"/>
    <w:rsid w:val="005036E3"/>
    <w:rsid w:val="005036E4"/>
    <w:rsid w:val="0050448B"/>
    <w:rsid w:val="00504540"/>
    <w:rsid w:val="0050455C"/>
    <w:rsid w:val="00504F6D"/>
    <w:rsid w:val="0050506D"/>
    <w:rsid w:val="00505AA5"/>
    <w:rsid w:val="00505AAD"/>
    <w:rsid w:val="00505B2E"/>
    <w:rsid w:val="00505D0C"/>
    <w:rsid w:val="005071F5"/>
    <w:rsid w:val="00507639"/>
    <w:rsid w:val="00507F4B"/>
    <w:rsid w:val="00507FC3"/>
    <w:rsid w:val="00510329"/>
    <w:rsid w:val="005108B9"/>
    <w:rsid w:val="00510A45"/>
    <w:rsid w:val="0051147E"/>
    <w:rsid w:val="005117F9"/>
    <w:rsid w:val="005119D2"/>
    <w:rsid w:val="0051215F"/>
    <w:rsid w:val="00512EE1"/>
    <w:rsid w:val="00513264"/>
    <w:rsid w:val="00513314"/>
    <w:rsid w:val="00513FE1"/>
    <w:rsid w:val="00514E1C"/>
    <w:rsid w:val="0051521C"/>
    <w:rsid w:val="00515B2E"/>
    <w:rsid w:val="005161F1"/>
    <w:rsid w:val="00516732"/>
    <w:rsid w:val="00516993"/>
    <w:rsid w:val="00516D71"/>
    <w:rsid w:val="0051730C"/>
    <w:rsid w:val="00517357"/>
    <w:rsid w:val="005206D8"/>
    <w:rsid w:val="0052083D"/>
    <w:rsid w:val="00521E4F"/>
    <w:rsid w:val="0052224C"/>
    <w:rsid w:val="005222E9"/>
    <w:rsid w:val="00522A45"/>
    <w:rsid w:val="00522F3E"/>
    <w:rsid w:val="00523690"/>
    <w:rsid w:val="0052389C"/>
    <w:rsid w:val="00523DC7"/>
    <w:rsid w:val="005242A7"/>
    <w:rsid w:val="0052436A"/>
    <w:rsid w:val="0052468D"/>
    <w:rsid w:val="00524C1E"/>
    <w:rsid w:val="00524EEF"/>
    <w:rsid w:val="005253DC"/>
    <w:rsid w:val="0052592B"/>
    <w:rsid w:val="00525A26"/>
    <w:rsid w:val="0052661D"/>
    <w:rsid w:val="005267B3"/>
    <w:rsid w:val="00527230"/>
    <w:rsid w:val="005277F5"/>
    <w:rsid w:val="00527C73"/>
    <w:rsid w:val="00527E92"/>
    <w:rsid w:val="00527FB4"/>
    <w:rsid w:val="00530972"/>
    <w:rsid w:val="00530DD3"/>
    <w:rsid w:val="005310D7"/>
    <w:rsid w:val="00531774"/>
    <w:rsid w:val="00531BBE"/>
    <w:rsid w:val="00531E65"/>
    <w:rsid w:val="005322DD"/>
    <w:rsid w:val="00532A8B"/>
    <w:rsid w:val="00532FC2"/>
    <w:rsid w:val="0053377F"/>
    <w:rsid w:val="00533E7D"/>
    <w:rsid w:val="00534A75"/>
    <w:rsid w:val="00534CE5"/>
    <w:rsid w:val="00534D31"/>
    <w:rsid w:val="005358F5"/>
    <w:rsid w:val="00536088"/>
    <w:rsid w:val="0053698C"/>
    <w:rsid w:val="005369DF"/>
    <w:rsid w:val="00536EA3"/>
    <w:rsid w:val="005370F3"/>
    <w:rsid w:val="00537AD8"/>
    <w:rsid w:val="00540240"/>
    <w:rsid w:val="00540299"/>
    <w:rsid w:val="00540E6A"/>
    <w:rsid w:val="005414B5"/>
    <w:rsid w:val="00541C56"/>
    <w:rsid w:val="0054211C"/>
    <w:rsid w:val="00542FB5"/>
    <w:rsid w:val="0054313D"/>
    <w:rsid w:val="00543DEF"/>
    <w:rsid w:val="005440E3"/>
    <w:rsid w:val="00544667"/>
    <w:rsid w:val="00544A60"/>
    <w:rsid w:val="0054554D"/>
    <w:rsid w:val="005467B2"/>
    <w:rsid w:val="005467E0"/>
    <w:rsid w:val="00546CCB"/>
    <w:rsid w:val="00547095"/>
    <w:rsid w:val="00547B56"/>
    <w:rsid w:val="00550484"/>
    <w:rsid w:val="00550D51"/>
    <w:rsid w:val="00550F1F"/>
    <w:rsid w:val="00551347"/>
    <w:rsid w:val="00551444"/>
    <w:rsid w:val="0055198A"/>
    <w:rsid w:val="005519E0"/>
    <w:rsid w:val="00551A00"/>
    <w:rsid w:val="00551D56"/>
    <w:rsid w:val="00551EA2"/>
    <w:rsid w:val="00552CD8"/>
    <w:rsid w:val="005534B9"/>
    <w:rsid w:val="0055404E"/>
    <w:rsid w:val="00554114"/>
    <w:rsid w:val="00554A7A"/>
    <w:rsid w:val="005555C8"/>
    <w:rsid w:val="00555D39"/>
    <w:rsid w:val="005563C0"/>
    <w:rsid w:val="00557041"/>
    <w:rsid w:val="005571AC"/>
    <w:rsid w:val="005572F2"/>
    <w:rsid w:val="00557CF4"/>
    <w:rsid w:val="005604F8"/>
    <w:rsid w:val="005612B7"/>
    <w:rsid w:val="005613C2"/>
    <w:rsid w:val="0056141B"/>
    <w:rsid w:val="00562673"/>
    <w:rsid w:val="0056283C"/>
    <w:rsid w:val="005629E3"/>
    <w:rsid w:val="00562A07"/>
    <w:rsid w:val="00562BEC"/>
    <w:rsid w:val="00562DAE"/>
    <w:rsid w:val="005635BC"/>
    <w:rsid w:val="00563843"/>
    <w:rsid w:val="00563B56"/>
    <w:rsid w:val="00563C63"/>
    <w:rsid w:val="00564193"/>
    <w:rsid w:val="00564463"/>
    <w:rsid w:val="00564765"/>
    <w:rsid w:val="00564A6C"/>
    <w:rsid w:val="00565896"/>
    <w:rsid w:val="0056593A"/>
    <w:rsid w:val="00566429"/>
    <w:rsid w:val="0056750A"/>
    <w:rsid w:val="00567D48"/>
    <w:rsid w:val="00571BC5"/>
    <w:rsid w:val="00572D68"/>
    <w:rsid w:val="00573AB2"/>
    <w:rsid w:val="00573E6B"/>
    <w:rsid w:val="005750D0"/>
    <w:rsid w:val="00575130"/>
    <w:rsid w:val="0057568A"/>
    <w:rsid w:val="00575954"/>
    <w:rsid w:val="00575A2B"/>
    <w:rsid w:val="00576017"/>
    <w:rsid w:val="00576863"/>
    <w:rsid w:val="00577221"/>
    <w:rsid w:val="005772E3"/>
    <w:rsid w:val="0057752F"/>
    <w:rsid w:val="00577AEF"/>
    <w:rsid w:val="00577FC1"/>
    <w:rsid w:val="00580101"/>
    <w:rsid w:val="0058040E"/>
    <w:rsid w:val="00580D74"/>
    <w:rsid w:val="005816EF"/>
    <w:rsid w:val="0058174D"/>
    <w:rsid w:val="00581FD3"/>
    <w:rsid w:val="005824C1"/>
    <w:rsid w:val="00582893"/>
    <w:rsid w:val="00582CCC"/>
    <w:rsid w:val="00582EBF"/>
    <w:rsid w:val="00582EE1"/>
    <w:rsid w:val="00582F76"/>
    <w:rsid w:val="00583D9F"/>
    <w:rsid w:val="0058406B"/>
    <w:rsid w:val="005840CD"/>
    <w:rsid w:val="005844C0"/>
    <w:rsid w:val="005857A2"/>
    <w:rsid w:val="00585CB3"/>
    <w:rsid w:val="00585EE8"/>
    <w:rsid w:val="00585F15"/>
    <w:rsid w:val="00586163"/>
    <w:rsid w:val="0058693F"/>
    <w:rsid w:val="00586F4D"/>
    <w:rsid w:val="00587760"/>
    <w:rsid w:val="00587854"/>
    <w:rsid w:val="00590406"/>
    <w:rsid w:val="005909D2"/>
    <w:rsid w:val="00590A16"/>
    <w:rsid w:val="00592AFD"/>
    <w:rsid w:val="00593029"/>
    <w:rsid w:val="00593A0C"/>
    <w:rsid w:val="00593B37"/>
    <w:rsid w:val="005945F6"/>
    <w:rsid w:val="00594697"/>
    <w:rsid w:val="005947AA"/>
    <w:rsid w:val="0059558F"/>
    <w:rsid w:val="00597645"/>
    <w:rsid w:val="00597769"/>
    <w:rsid w:val="005A0802"/>
    <w:rsid w:val="005A0AE5"/>
    <w:rsid w:val="005A104E"/>
    <w:rsid w:val="005A177E"/>
    <w:rsid w:val="005A17E3"/>
    <w:rsid w:val="005A1B00"/>
    <w:rsid w:val="005A1E0D"/>
    <w:rsid w:val="005A2032"/>
    <w:rsid w:val="005A2E59"/>
    <w:rsid w:val="005A30C5"/>
    <w:rsid w:val="005A3B7A"/>
    <w:rsid w:val="005A3C90"/>
    <w:rsid w:val="005A3FFA"/>
    <w:rsid w:val="005A4C6E"/>
    <w:rsid w:val="005A51E0"/>
    <w:rsid w:val="005A5736"/>
    <w:rsid w:val="005A5DC3"/>
    <w:rsid w:val="005A68AF"/>
    <w:rsid w:val="005A6F20"/>
    <w:rsid w:val="005A7BE2"/>
    <w:rsid w:val="005B00B8"/>
    <w:rsid w:val="005B1A1F"/>
    <w:rsid w:val="005B28A3"/>
    <w:rsid w:val="005B357D"/>
    <w:rsid w:val="005B3751"/>
    <w:rsid w:val="005B3817"/>
    <w:rsid w:val="005B3C78"/>
    <w:rsid w:val="005B3F83"/>
    <w:rsid w:val="005B4241"/>
    <w:rsid w:val="005B4D25"/>
    <w:rsid w:val="005B4EE1"/>
    <w:rsid w:val="005B5A0F"/>
    <w:rsid w:val="005B5C34"/>
    <w:rsid w:val="005B5F84"/>
    <w:rsid w:val="005B6792"/>
    <w:rsid w:val="005B708B"/>
    <w:rsid w:val="005B7259"/>
    <w:rsid w:val="005B7B2B"/>
    <w:rsid w:val="005C0941"/>
    <w:rsid w:val="005C4610"/>
    <w:rsid w:val="005C48D0"/>
    <w:rsid w:val="005C4E60"/>
    <w:rsid w:val="005C5030"/>
    <w:rsid w:val="005C5F89"/>
    <w:rsid w:val="005C66A1"/>
    <w:rsid w:val="005C69A1"/>
    <w:rsid w:val="005C6BF2"/>
    <w:rsid w:val="005C6E1B"/>
    <w:rsid w:val="005C75C1"/>
    <w:rsid w:val="005C7606"/>
    <w:rsid w:val="005C7EA0"/>
    <w:rsid w:val="005D0A46"/>
    <w:rsid w:val="005D0DA4"/>
    <w:rsid w:val="005D14C2"/>
    <w:rsid w:val="005D1ACC"/>
    <w:rsid w:val="005D1B73"/>
    <w:rsid w:val="005D25EC"/>
    <w:rsid w:val="005D296D"/>
    <w:rsid w:val="005D344D"/>
    <w:rsid w:val="005D3704"/>
    <w:rsid w:val="005D3D03"/>
    <w:rsid w:val="005D4022"/>
    <w:rsid w:val="005D46D1"/>
    <w:rsid w:val="005D478C"/>
    <w:rsid w:val="005D4A1D"/>
    <w:rsid w:val="005D6693"/>
    <w:rsid w:val="005D7092"/>
    <w:rsid w:val="005D77D8"/>
    <w:rsid w:val="005E0345"/>
    <w:rsid w:val="005E04F7"/>
    <w:rsid w:val="005E05EB"/>
    <w:rsid w:val="005E0903"/>
    <w:rsid w:val="005E12CE"/>
    <w:rsid w:val="005E17BD"/>
    <w:rsid w:val="005E24B7"/>
    <w:rsid w:val="005E2544"/>
    <w:rsid w:val="005E2593"/>
    <w:rsid w:val="005E27A8"/>
    <w:rsid w:val="005E2F51"/>
    <w:rsid w:val="005E2FF8"/>
    <w:rsid w:val="005E3793"/>
    <w:rsid w:val="005E3B93"/>
    <w:rsid w:val="005E3D01"/>
    <w:rsid w:val="005E43E0"/>
    <w:rsid w:val="005E4467"/>
    <w:rsid w:val="005E6199"/>
    <w:rsid w:val="005E7216"/>
    <w:rsid w:val="005E7790"/>
    <w:rsid w:val="005E7DB9"/>
    <w:rsid w:val="005E7FB0"/>
    <w:rsid w:val="005F0542"/>
    <w:rsid w:val="005F0C83"/>
    <w:rsid w:val="005F1025"/>
    <w:rsid w:val="005F24DA"/>
    <w:rsid w:val="005F34A3"/>
    <w:rsid w:val="005F350D"/>
    <w:rsid w:val="005F35F4"/>
    <w:rsid w:val="005F3878"/>
    <w:rsid w:val="005F39F8"/>
    <w:rsid w:val="005F3B80"/>
    <w:rsid w:val="005F3D1A"/>
    <w:rsid w:val="005F3F1E"/>
    <w:rsid w:val="005F450F"/>
    <w:rsid w:val="005F493E"/>
    <w:rsid w:val="005F5721"/>
    <w:rsid w:val="005F5A95"/>
    <w:rsid w:val="005F5FBB"/>
    <w:rsid w:val="005F665D"/>
    <w:rsid w:val="005F6D38"/>
    <w:rsid w:val="005F7B04"/>
    <w:rsid w:val="005F7BE5"/>
    <w:rsid w:val="005F7C79"/>
    <w:rsid w:val="005F7F87"/>
    <w:rsid w:val="00600436"/>
    <w:rsid w:val="006006B8"/>
    <w:rsid w:val="006008FC"/>
    <w:rsid w:val="006011C3"/>
    <w:rsid w:val="00601522"/>
    <w:rsid w:val="00601CCF"/>
    <w:rsid w:val="00601F85"/>
    <w:rsid w:val="006021F7"/>
    <w:rsid w:val="00602890"/>
    <w:rsid w:val="00602B11"/>
    <w:rsid w:val="00602CC2"/>
    <w:rsid w:val="006030A8"/>
    <w:rsid w:val="0060313C"/>
    <w:rsid w:val="00603C71"/>
    <w:rsid w:val="006040C7"/>
    <w:rsid w:val="00604B82"/>
    <w:rsid w:val="00605414"/>
    <w:rsid w:val="00605DA2"/>
    <w:rsid w:val="006060DF"/>
    <w:rsid w:val="0060798D"/>
    <w:rsid w:val="0061019A"/>
    <w:rsid w:val="006101F3"/>
    <w:rsid w:val="00610A0A"/>
    <w:rsid w:val="00610C0B"/>
    <w:rsid w:val="006116C2"/>
    <w:rsid w:val="0061199E"/>
    <w:rsid w:val="00611AC2"/>
    <w:rsid w:val="006120D1"/>
    <w:rsid w:val="00612574"/>
    <w:rsid w:val="00613385"/>
    <w:rsid w:val="00613648"/>
    <w:rsid w:val="006137D3"/>
    <w:rsid w:val="00613957"/>
    <w:rsid w:val="006139A4"/>
    <w:rsid w:val="0061427C"/>
    <w:rsid w:val="0061437F"/>
    <w:rsid w:val="006143E4"/>
    <w:rsid w:val="00614960"/>
    <w:rsid w:val="00614F02"/>
    <w:rsid w:val="0061522C"/>
    <w:rsid w:val="006157EA"/>
    <w:rsid w:val="0061598A"/>
    <w:rsid w:val="00615F5C"/>
    <w:rsid w:val="0061613C"/>
    <w:rsid w:val="00616768"/>
    <w:rsid w:val="006168D9"/>
    <w:rsid w:val="00616E77"/>
    <w:rsid w:val="0061728E"/>
    <w:rsid w:val="006174BC"/>
    <w:rsid w:val="00617797"/>
    <w:rsid w:val="00617844"/>
    <w:rsid w:val="006178EF"/>
    <w:rsid w:val="006179D2"/>
    <w:rsid w:val="00620362"/>
    <w:rsid w:val="006214BD"/>
    <w:rsid w:val="00621500"/>
    <w:rsid w:val="00621D21"/>
    <w:rsid w:val="006224EF"/>
    <w:rsid w:val="00622854"/>
    <w:rsid w:val="00622A14"/>
    <w:rsid w:val="00623924"/>
    <w:rsid w:val="00623B9C"/>
    <w:rsid w:val="00624FF8"/>
    <w:rsid w:val="00625022"/>
    <w:rsid w:val="0062536E"/>
    <w:rsid w:val="006256F4"/>
    <w:rsid w:val="00625A86"/>
    <w:rsid w:val="00626F5A"/>
    <w:rsid w:val="00626FFE"/>
    <w:rsid w:val="00627127"/>
    <w:rsid w:val="00627163"/>
    <w:rsid w:val="00627AF1"/>
    <w:rsid w:val="00630142"/>
    <w:rsid w:val="00630255"/>
    <w:rsid w:val="00631116"/>
    <w:rsid w:val="006311E8"/>
    <w:rsid w:val="00631313"/>
    <w:rsid w:val="0063133B"/>
    <w:rsid w:val="00631840"/>
    <w:rsid w:val="00631C53"/>
    <w:rsid w:val="00634651"/>
    <w:rsid w:val="00634759"/>
    <w:rsid w:val="00635343"/>
    <w:rsid w:val="006357EE"/>
    <w:rsid w:val="00635B1C"/>
    <w:rsid w:val="00635D45"/>
    <w:rsid w:val="006363E7"/>
    <w:rsid w:val="006365C4"/>
    <w:rsid w:val="00636AFF"/>
    <w:rsid w:val="00636C76"/>
    <w:rsid w:val="00636D2B"/>
    <w:rsid w:val="006371E4"/>
    <w:rsid w:val="0063754B"/>
    <w:rsid w:val="00637982"/>
    <w:rsid w:val="00637AA5"/>
    <w:rsid w:val="0064050D"/>
    <w:rsid w:val="006407F3"/>
    <w:rsid w:val="0064160B"/>
    <w:rsid w:val="0064166F"/>
    <w:rsid w:val="00641B61"/>
    <w:rsid w:val="00641D96"/>
    <w:rsid w:val="00641FCF"/>
    <w:rsid w:val="006420D8"/>
    <w:rsid w:val="0064210D"/>
    <w:rsid w:val="006426D2"/>
    <w:rsid w:val="00642734"/>
    <w:rsid w:val="006436F5"/>
    <w:rsid w:val="0064423C"/>
    <w:rsid w:val="00644261"/>
    <w:rsid w:val="00644E93"/>
    <w:rsid w:val="00645071"/>
    <w:rsid w:val="00645596"/>
    <w:rsid w:val="00645D85"/>
    <w:rsid w:val="00645E46"/>
    <w:rsid w:val="00646C94"/>
    <w:rsid w:val="006471C2"/>
    <w:rsid w:val="006501CF"/>
    <w:rsid w:val="00650A10"/>
    <w:rsid w:val="006516A3"/>
    <w:rsid w:val="0065182F"/>
    <w:rsid w:val="00652408"/>
    <w:rsid w:val="006525B5"/>
    <w:rsid w:val="00652D35"/>
    <w:rsid w:val="00652DF2"/>
    <w:rsid w:val="006539E5"/>
    <w:rsid w:val="006543A6"/>
    <w:rsid w:val="006544FE"/>
    <w:rsid w:val="00655504"/>
    <w:rsid w:val="00655FEF"/>
    <w:rsid w:val="0065613B"/>
    <w:rsid w:val="00656248"/>
    <w:rsid w:val="006567D0"/>
    <w:rsid w:val="00656963"/>
    <w:rsid w:val="00656E13"/>
    <w:rsid w:val="006570E3"/>
    <w:rsid w:val="00657338"/>
    <w:rsid w:val="006575DB"/>
    <w:rsid w:val="00660506"/>
    <w:rsid w:val="00660683"/>
    <w:rsid w:val="00660B79"/>
    <w:rsid w:val="00660C72"/>
    <w:rsid w:val="006612CB"/>
    <w:rsid w:val="0066205A"/>
    <w:rsid w:val="0066222A"/>
    <w:rsid w:val="00662C57"/>
    <w:rsid w:val="00663EB4"/>
    <w:rsid w:val="00664069"/>
    <w:rsid w:val="006646B0"/>
    <w:rsid w:val="006660D5"/>
    <w:rsid w:val="00666155"/>
    <w:rsid w:val="006669C2"/>
    <w:rsid w:val="006670C6"/>
    <w:rsid w:val="006672DF"/>
    <w:rsid w:val="006674E5"/>
    <w:rsid w:val="0066796B"/>
    <w:rsid w:val="00667C4B"/>
    <w:rsid w:val="0067083F"/>
    <w:rsid w:val="006710FF"/>
    <w:rsid w:val="00671E68"/>
    <w:rsid w:val="006726A4"/>
    <w:rsid w:val="00673BCA"/>
    <w:rsid w:val="00673BD2"/>
    <w:rsid w:val="00673F91"/>
    <w:rsid w:val="0067411B"/>
    <w:rsid w:val="0067421D"/>
    <w:rsid w:val="00674D98"/>
    <w:rsid w:val="00674DD6"/>
    <w:rsid w:val="00674E42"/>
    <w:rsid w:val="0067535C"/>
    <w:rsid w:val="006755B5"/>
    <w:rsid w:val="006758E4"/>
    <w:rsid w:val="00675FCB"/>
    <w:rsid w:val="00675FFA"/>
    <w:rsid w:val="006762DC"/>
    <w:rsid w:val="0067727A"/>
    <w:rsid w:val="00677408"/>
    <w:rsid w:val="00677760"/>
    <w:rsid w:val="006778A3"/>
    <w:rsid w:val="00677BFE"/>
    <w:rsid w:val="00677D44"/>
    <w:rsid w:val="00680007"/>
    <w:rsid w:val="006803ED"/>
    <w:rsid w:val="0068228B"/>
    <w:rsid w:val="00682677"/>
    <w:rsid w:val="0068316B"/>
    <w:rsid w:val="006832DF"/>
    <w:rsid w:val="0068466C"/>
    <w:rsid w:val="00684972"/>
    <w:rsid w:val="006866AF"/>
    <w:rsid w:val="00686A7B"/>
    <w:rsid w:val="00686C57"/>
    <w:rsid w:val="00686E9A"/>
    <w:rsid w:val="006879FD"/>
    <w:rsid w:val="00687BEC"/>
    <w:rsid w:val="00690633"/>
    <w:rsid w:val="0069163A"/>
    <w:rsid w:val="006917F1"/>
    <w:rsid w:val="00691AE6"/>
    <w:rsid w:val="0069299F"/>
    <w:rsid w:val="00692ED4"/>
    <w:rsid w:val="00693526"/>
    <w:rsid w:val="00693A75"/>
    <w:rsid w:val="00694211"/>
    <w:rsid w:val="00694C01"/>
    <w:rsid w:val="00695083"/>
    <w:rsid w:val="00695810"/>
    <w:rsid w:val="00695ABB"/>
    <w:rsid w:val="00696764"/>
    <w:rsid w:val="00696932"/>
    <w:rsid w:val="00696AAC"/>
    <w:rsid w:val="00697070"/>
    <w:rsid w:val="006972FB"/>
    <w:rsid w:val="0069750E"/>
    <w:rsid w:val="0069761F"/>
    <w:rsid w:val="00697C5E"/>
    <w:rsid w:val="006A0FC7"/>
    <w:rsid w:val="006A1809"/>
    <w:rsid w:val="006A1C06"/>
    <w:rsid w:val="006A2542"/>
    <w:rsid w:val="006A279A"/>
    <w:rsid w:val="006A28FB"/>
    <w:rsid w:val="006A3367"/>
    <w:rsid w:val="006A370B"/>
    <w:rsid w:val="006A3F10"/>
    <w:rsid w:val="006A404C"/>
    <w:rsid w:val="006A49CC"/>
    <w:rsid w:val="006A4D2F"/>
    <w:rsid w:val="006A6825"/>
    <w:rsid w:val="006A6C50"/>
    <w:rsid w:val="006A6E1B"/>
    <w:rsid w:val="006A6E56"/>
    <w:rsid w:val="006A6E6A"/>
    <w:rsid w:val="006A768D"/>
    <w:rsid w:val="006A7716"/>
    <w:rsid w:val="006A79C1"/>
    <w:rsid w:val="006B09BB"/>
    <w:rsid w:val="006B1C2B"/>
    <w:rsid w:val="006B1C68"/>
    <w:rsid w:val="006B2ADC"/>
    <w:rsid w:val="006B2CCC"/>
    <w:rsid w:val="006B3C27"/>
    <w:rsid w:val="006B3E63"/>
    <w:rsid w:val="006B4122"/>
    <w:rsid w:val="006B4668"/>
    <w:rsid w:val="006B4D44"/>
    <w:rsid w:val="006B4F19"/>
    <w:rsid w:val="006B4FC7"/>
    <w:rsid w:val="006B5995"/>
    <w:rsid w:val="006B59F0"/>
    <w:rsid w:val="006B5D4C"/>
    <w:rsid w:val="006B5F32"/>
    <w:rsid w:val="006B6068"/>
    <w:rsid w:val="006B6C68"/>
    <w:rsid w:val="006B7837"/>
    <w:rsid w:val="006B7A8C"/>
    <w:rsid w:val="006B7AB0"/>
    <w:rsid w:val="006B7ECC"/>
    <w:rsid w:val="006C0769"/>
    <w:rsid w:val="006C1251"/>
    <w:rsid w:val="006C1315"/>
    <w:rsid w:val="006C131B"/>
    <w:rsid w:val="006C1F63"/>
    <w:rsid w:val="006C1F6F"/>
    <w:rsid w:val="006C2211"/>
    <w:rsid w:val="006C2D11"/>
    <w:rsid w:val="006C329B"/>
    <w:rsid w:val="006C3C75"/>
    <w:rsid w:val="006C4460"/>
    <w:rsid w:val="006C4515"/>
    <w:rsid w:val="006C521A"/>
    <w:rsid w:val="006C596C"/>
    <w:rsid w:val="006C6404"/>
    <w:rsid w:val="006C6A50"/>
    <w:rsid w:val="006C6C08"/>
    <w:rsid w:val="006D011E"/>
    <w:rsid w:val="006D0264"/>
    <w:rsid w:val="006D1E9D"/>
    <w:rsid w:val="006D206B"/>
    <w:rsid w:val="006D2093"/>
    <w:rsid w:val="006D2130"/>
    <w:rsid w:val="006D2353"/>
    <w:rsid w:val="006D30E8"/>
    <w:rsid w:val="006D3807"/>
    <w:rsid w:val="006D3B69"/>
    <w:rsid w:val="006D425E"/>
    <w:rsid w:val="006D4A6F"/>
    <w:rsid w:val="006D52A8"/>
    <w:rsid w:val="006D5330"/>
    <w:rsid w:val="006D5980"/>
    <w:rsid w:val="006D59DC"/>
    <w:rsid w:val="006D73D3"/>
    <w:rsid w:val="006D7B59"/>
    <w:rsid w:val="006E0012"/>
    <w:rsid w:val="006E0735"/>
    <w:rsid w:val="006E0788"/>
    <w:rsid w:val="006E07AC"/>
    <w:rsid w:val="006E0828"/>
    <w:rsid w:val="006E08FB"/>
    <w:rsid w:val="006E0F1A"/>
    <w:rsid w:val="006E12AA"/>
    <w:rsid w:val="006E1935"/>
    <w:rsid w:val="006E1AF1"/>
    <w:rsid w:val="006E1CE4"/>
    <w:rsid w:val="006E372B"/>
    <w:rsid w:val="006E3785"/>
    <w:rsid w:val="006E3846"/>
    <w:rsid w:val="006E47D9"/>
    <w:rsid w:val="006E47ED"/>
    <w:rsid w:val="006E4D45"/>
    <w:rsid w:val="006E5257"/>
    <w:rsid w:val="006E52ED"/>
    <w:rsid w:val="006E61E3"/>
    <w:rsid w:val="006E6F07"/>
    <w:rsid w:val="006E7084"/>
    <w:rsid w:val="006E78AA"/>
    <w:rsid w:val="006E7992"/>
    <w:rsid w:val="006F03B4"/>
    <w:rsid w:val="006F0428"/>
    <w:rsid w:val="006F0698"/>
    <w:rsid w:val="006F0706"/>
    <w:rsid w:val="006F0827"/>
    <w:rsid w:val="006F0E3A"/>
    <w:rsid w:val="006F1264"/>
    <w:rsid w:val="006F17E3"/>
    <w:rsid w:val="006F19E2"/>
    <w:rsid w:val="006F1B56"/>
    <w:rsid w:val="006F1E11"/>
    <w:rsid w:val="006F22A5"/>
    <w:rsid w:val="006F3634"/>
    <w:rsid w:val="006F3879"/>
    <w:rsid w:val="006F3DBA"/>
    <w:rsid w:val="006F46A8"/>
    <w:rsid w:val="006F4E19"/>
    <w:rsid w:val="006F5098"/>
    <w:rsid w:val="006F5FE8"/>
    <w:rsid w:val="006F6526"/>
    <w:rsid w:val="006F6BDE"/>
    <w:rsid w:val="006F729A"/>
    <w:rsid w:val="006F757D"/>
    <w:rsid w:val="00700084"/>
    <w:rsid w:val="00700FAE"/>
    <w:rsid w:val="00701D06"/>
    <w:rsid w:val="00702BA7"/>
    <w:rsid w:val="007033ED"/>
    <w:rsid w:val="007034B2"/>
    <w:rsid w:val="00704034"/>
    <w:rsid w:val="00704107"/>
    <w:rsid w:val="00704A6E"/>
    <w:rsid w:val="00704A7E"/>
    <w:rsid w:val="007055ED"/>
    <w:rsid w:val="00705CC3"/>
    <w:rsid w:val="00705CDF"/>
    <w:rsid w:val="00706153"/>
    <w:rsid w:val="00706560"/>
    <w:rsid w:val="00706B0A"/>
    <w:rsid w:val="00707CAB"/>
    <w:rsid w:val="007109B9"/>
    <w:rsid w:val="00710B92"/>
    <w:rsid w:val="00712055"/>
    <w:rsid w:val="007120A9"/>
    <w:rsid w:val="007124D5"/>
    <w:rsid w:val="00712F7B"/>
    <w:rsid w:val="007139E1"/>
    <w:rsid w:val="00713D05"/>
    <w:rsid w:val="00713F71"/>
    <w:rsid w:val="00714261"/>
    <w:rsid w:val="007149DD"/>
    <w:rsid w:val="00714FFE"/>
    <w:rsid w:val="00715199"/>
    <w:rsid w:val="00715794"/>
    <w:rsid w:val="0071610D"/>
    <w:rsid w:val="00717768"/>
    <w:rsid w:val="0071796D"/>
    <w:rsid w:val="00717CDC"/>
    <w:rsid w:val="007206EF"/>
    <w:rsid w:val="00720B32"/>
    <w:rsid w:val="00720D8A"/>
    <w:rsid w:val="00721817"/>
    <w:rsid w:val="00721D92"/>
    <w:rsid w:val="007223A2"/>
    <w:rsid w:val="00722DD2"/>
    <w:rsid w:val="00722F4E"/>
    <w:rsid w:val="00723531"/>
    <w:rsid w:val="007242D6"/>
    <w:rsid w:val="0072434C"/>
    <w:rsid w:val="00724A5B"/>
    <w:rsid w:val="00725326"/>
    <w:rsid w:val="00725780"/>
    <w:rsid w:val="007259EE"/>
    <w:rsid w:val="00725FBF"/>
    <w:rsid w:val="00726887"/>
    <w:rsid w:val="00726CC4"/>
    <w:rsid w:val="00727655"/>
    <w:rsid w:val="007276A4"/>
    <w:rsid w:val="00727E20"/>
    <w:rsid w:val="00727E83"/>
    <w:rsid w:val="007317D4"/>
    <w:rsid w:val="00731855"/>
    <w:rsid w:val="00732D91"/>
    <w:rsid w:val="0073335C"/>
    <w:rsid w:val="00733CF2"/>
    <w:rsid w:val="0073403C"/>
    <w:rsid w:val="00734041"/>
    <w:rsid w:val="007340D9"/>
    <w:rsid w:val="00734511"/>
    <w:rsid w:val="007348D1"/>
    <w:rsid w:val="007351C1"/>
    <w:rsid w:val="00735B88"/>
    <w:rsid w:val="00735B8D"/>
    <w:rsid w:val="00735F43"/>
    <w:rsid w:val="00735F7C"/>
    <w:rsid w:val="00736A06"/>
    <w:rsid w:val="00736E84"/>
    <w:rsid w:val="0074086F"/>
    <w:rsid w:val="00740ADE"/>
    <w:rsid w:val="00740F53"/>
    <w:rsid w:val="007411F6"/>
    <w:rsid w:val="00741531"/>
    <w:rsid w:val="00741FC2"/>
    <w:rsid w:val="00742027"/>
    <w:rsid w:val="00742437"/>
    <w:rsid w:val="00742896"/>
    <w:rsid w:val="007428E9"/>
    <w:rsid w:val="00742A30"/>
    <w:rsid w:val="00743A68"/>
    <w:rsid w:val="00743B0F"/>
    <w:rsid w:val="007441C8"/>
    <w:rsid w:val="0074590C"/>
    <w:rsid w:val="00745C07"/>
    <w:rsid w:val="00745CD3"/>
    <w:rsid w:val="00746345"/>
    <w:rsid w:val="00746D42"/>
    <w:rsid w:val="00746E1A"/>
    <w:rsid w:val="00746FF7"/>
    <w:rsid w:val="00747C68"/>
    <w:rsid w:val="0075028F"/>
    <w:rsid w:val="0075087B"/>
    <w:rsid w:val="00750B69"/>
    <w:rsid w:val="00751290"/>
    <w:rsid w:val="00751F1A"/>
    <w:rsid w:val="00751F1C"/>
    <w:rsid w:val="00752125"/>
    <w:rsid w:val="0075287C"/>
    <w:rsid w:val="00752E93"/>
    <w:rsid w:val="00753167"/>
    <w:rsid w:val="007532C7"/>
    <w:rsid w:val="007538FA"/>
    <w:rsid w:val="00753AE3"/>
    <w:rsid w:val="00753EB8"/>
    <w:rsid w:val="007540F2"/>
    <w:rsid w:val="00754542"/>
    <w:rsid w:val="00754A8D"/>
    <w:rsid w:val="00754B52"/>
    <w:rsid w:val="00755AD4"/>
    <w:rsid w:val="00755AD5"/>
    <w:rsid w:val="00755EA2"/>
    <w:rsid w:val="007560DF"/>
    <w:rsid w:val="0075626A"/>
    <w:rsid w:val="007565B5"/>
    <w:rsid w:val="00756613"/>
    <w:rsid w:val="00756BCC"/>
    <w:rsid w:val="0075709F"/>
    <w:rsid w:val="00757D73"/>
    <w:rsid w:val="00760221"/>
    <w:rsid w:val="00760592"/>
    <w:rsid w:val="00760D6C"/>
    <w:rsid w:val="00760DE9"/>
    <w:rsid w:val="00760E09"/>
    <w:rsid w:val="007612E7"/>
    <w:rsid w:val="007618DE"/>
    <w:rsid w:val="007619B0"/>
    <w:rsid w:val="00761EF3"/>
    <w:rsid w:val="00762194"/>
    <w:rsid w:val="007628E6"/>
    <w:rsid w:val="00762B52"/>
    <w:rsid w:val="00764027"/>
    <w:rsid w:val="007640BE"/>
    <w:rsid w:val="00764A83"/>
    <w:rsid w:val="00765209"/>
    <w:rsid w:val="00766537"/>
    <w:rsid w:val="0076668C"/>
    <w:rsid w:val="00766B35"/>
    <w:rsid w:val="00766EED"/>
    <w:rsid w:val="00767905"/>
    <w:rsid w:val="0076797E"/>
    <w:rsid w:val="00767DEF"/>
    <w:rsid w:val="007705C0"/>
    <w:rsid w:val="00770F6D"/>
    <w:rsid w:val="00771D7B"/>
    <w:rsid w:val="00771FAF"/>
    <w:rsid w:val="00772422"/>
    <w:rsid w:val="0077281B"/>
    <w:rsid w:val="00772A81"/>
    <w:rsid w:val="00772B80"/>
    <w:rsid w:val="00772CFC"/>
    <w:rsid w:val="007743E6"/>
    <w:rsid w:val="007746C3"/>
    <w:rsid w:val="00774F2A"/>
    <w:rsid w:val="00775B91"/>
    <w:rsid w:val="00776735"/>
    <w:rsid w:val="007768E8"/>
    <w:rsid w:val="00776AFD"/>
    <w:rsid w:val="00776B3E"/>
    <w:rsid w:val="00776FE4"/>
    <w:rsid w:val="00777182"/>
    <w:rsid w:val="007774EB"/>
    <w:rsid w:val="007809AE"/>
    <w:rsid w:val="00780D26"/>
    <w:rsid w:val="00780FCB"/>
    <w:rsid w:val="0078105B"/>
    <w:rsid w:val="00781906"/>
    <w:rsid w:val="00781CC9"/>
    <w:rsid w:val="007820F2"/>
    <w:rsid w:val="00782A39"/>
    <w:rsid w:val="0078355E"/>
    <w:rsid w:val="00783B74"/>
    <w:rsid w:val="007840F9"/>
    <w:rsid w:val="0078448F"/>
    <w:rsid w:val="00784A37"/>
    <w:rsid w:val="00784E02"/>
    <w:rsid w:val="00785574"/>
    <w:rsid w:val="00785902"/>
    <w:rsid w:val="00786910"/>
    <w:rsid w:val="00786B08"/>
    <w:rsid w:val="007875E7"/>
    <w:rsid w:val="007908C5"/>
    <w:rsid w:val="0079224B"/>
    <w:rsid w:val="007929CE"/>
    <w:rsid w:val="00792D97"/>
    <w:rsid w:val="00792E1F"/>
    <w:rsid w:val="00792F6B"/>
    <w:rsid w:val="007933BD"/>
    <w:rsid w:val="00794942"/>
    <w:rsid w:val="00794DD2"/>
    <w:rsid w:val="00795335"/>
    <w:rsid w:val="007954C1"/>
    <w:rsid w:val="00796814"/>
    <w:rsid w:val="00797C34"/>
    <w:rsid w:val="007A037C"/>
    <w:rsid w:val="007A10C2"/>
    <w:rsid w:val="007A1137"/>
    <w:rsid w:val="007A114B"/>
    <w:rsid w:val="007A1231"/>
    <w:rsid w:val="007A1508"/>
    <w:rsid w:val="007A1F82"/>
    <w:rsid w:val="007A20A2"/>
    <w:rsid w:val="007A20BC"/>
    <w:rsid w:val="007A21D4"/>
    <w:rsid w:val="007A2CB0"/>
    <w:rsid w:val="007A2D29"/>
    <w:rsid w:val="007A3815"/>
    <w:rsid w:val="007A3CC4"/>
    <w:rsid w:val="007A4287"/>
    <w:rsid w:val="007A4408"/>
    <w:rsid w:val="007A4D8E"/>
    <w:rsid w:val="007A6908"/>
    <w:rsid w:val="007B08F8"/>
    <w:rsid w:val="007B0973"/>
    <w:rsid w:val="007B115E"/>
    <w:rsid w:val="007B1380"/>
    <w:rsid w:val="007B1508"/>
    <w:rsid w:val="007B2152"/>
    <w:rsid w:val="007B2328"/>
    <w:rsid w:val="007B2798"/>
    <w:rsid w:val="007B2D7D"/>
    <w:rsid w:val="007B2ED2"/>
    <w:rsid w:val="007B3274"/>
    <w:rsid w:val="007B327B"/>
    <w:rsid w:val="007B32B9"/>
    <w:rsid w:val="007B3EB5"/>
    <w:rsid w:val="007B414B"/>
    <w:rsid w:val="007B462F"/>
    <w:rsid w:val="007B4857"/>
    <w:rsid w:val="007B4858"/>
    <w:rsid w:val="007B4880"/>
    <w:rsid w:val="007B48CB"/>
    <w:rsid w:val="007B5090"/>
    <w:rsid w:val="007B5242"/>
    <w:rsid w:val="007B5273"/>
    <w:rsid w:val="007B532E"/>
    <w:rsid w:val="007B5484"/>
    <w:rsid w:val="007B55D8"/>
    <w:rsid w:val="007B59E8"/>
    <w:rsid w:val="007B5E66"/>
    <w:rsid w:val="007B7307"/>
    <w:rsid w:val="007C0882"/>
    <w:rsid w:val="007C0912"/>
    <w:rsid w:val="007C1411"/>
    <w:rsid w:val="007C18B6"/>
    <w:rsid w:val="007C20E2"/>
    <w:rsid w:val="007C2147"/>
    <w:rsid w:val="007C2874"/>
    <w:rsid w:val="007C2F16"/>
    <w:rsid w:val="007C3E04"/>
    <w:rsid w:val="007C3F31"/>
    <w:rsid w:val="007C4EBC"/>
    <w:rsid w:val="007C5C01"/>
    <w:rsid w:val="007C5F83"/>
    <w:rsid w:val="007C620B"/>
    <w:rsid w:val="007C62F8"/>
    <w:rsid w:val="007C6CD2"/>
    <w:rsid w:val="007C71D4"/>
    <w:rsid w:val="007C7A80"/>
    <w:rsid w:val="007D038B"/>
    <w:rsid w:val="007D0424"/>
    <w:rsid w:val="007D0B34"/>
    <w:rsid w:val="007D0D6D"/>
    <w:rsid w:val="007D2F09"/>
    <w:rsid w:val="007D3CE4"/>
    <w:rsid w:val="007D4675"/>
    <w:rsid w:val="007D4A84"/>
    <w:rsid w:val="007D4AB8"/>
    <w:rsid w:val="007D5616"/>
    <w:rsid w:val="007D5C76"/>
    <w:rsid w:val="007D72AC"/>
    <w:rsid w:val="007D775A"/>
    <w:rsid w:val="007D7979"/>
    <w:rsid w:val="007D7A85"/>
    <w:rsid w:val="007E09A0"/>
    <w:rsid w:val="007E1058"/>
    <w:rsid w:val="007E1BB7"/>
    <w:rsid w:val="007E2092"/>
    <w:rsid w:val="007E20B0"/>
    <w:rsid w:val="007E2BF9"/>
    <w:rsid w:val="007E315E"/>
    <w:rsid w:val="007E37ED"/>
    <w:rsid w:val="007E39FF"/>
    <w:rsid w:val="007E49BB"/>
    <w:rsid w:val="007E5326"/>
    <w:rsid w:val="007E5491"/>
    <w:rsid w:val="007E5D6C"/>
    <w:rsid w:val="007E5FEF"/>
    <w:rsid w:val="007E6270"/>
    <w:rsid w:val="007E6C0A"/>
    <w:rsid w:val="007E6FBA"/>
    <w:rsid w:val="007E7A8E"/>
    <w:rsid w:val="007E7EE1"/>
    <w:rsid w:val="007F05A4"/>
    <w:rsid w:val="007F081D"/>
    <w:rsid w:val="007F1039"/>
    <w:rsid w:val="007F2725"/>
    <w:rsid w:val="007F2A31"/>
    <w:rsid w:val="007F2A40"/>
    <w:rsid w:val="007F3132"/>
    <w:rsid w:val="007F3E03"/>
    <w:rsid w:val="007F53FD"/>
    <w:rsid w:val="007F5464"/>
    <w:rsid w:val="007F5D2B"/>
    <w:rsid w:val="007F6BC3"/>
    <w:rsid w:val="007F7239"/>
    <w:rsid w:val="00800338"/>
    <w:rsid w:val="008009CD"/>
    <w:rsid w:val="00800E4F"/>
    <w:rsid w:val="00801149"/>
    <w:rsid w:val="00801AB1"/>
    <w:rsid w:val="00801F05"/>
    <w:rsid w:val="00802743"/>
    <w:rsid w:val="0080292B"/>
    <w:rsid w:val="00803D33"/>
    <w:rsid w:val="0080407B"/>
    <w:rsid w:val="00804AAA"/>
    <w:rsid w:val="00804B97"/>
    <w:rsid w:val="00804D4A"/>
    <w:rsid w:val="00804DE6"/>
    <w:rsid w:val="00805AF7"/>
    <w:rsid w:val="00805FD8"/>
    <w:rsid w:val="008062BB"/>
    <w:rsid w:val="00806378"/>
    <w:rsid w:val="008064F2"/>
    <w:rsid w:val="00807249"/>
    <w:rsid w:val="00810140"/>
    <w:rsid w:val="0081032A"/>
    <w:rsid w:val="00810697"/>
    <w:rsid w:val="0081081C"/>
    <w:rsid w:val="008108F3"/>
    <w:rsid w:val="00810CFE"/>
    <w:rsid w:val="00810EF0"/>
    <w:rsid w:val="0081205B"/>
    <w:rsid w:val="00812661"/>
    <w:rsid w:val="00812DE5"/>
    <w:rsid w:val="00814139"/>
    <w:rsid w:val="00815111"/>
    <w:rsid w:val="008151C9"/>
    <w:rsid w:val="00815208"/>
    <w:rsid w:val="0081521E"/>
    <w:rsid w:val="008164C9"/>
    <w:rsid w:val="00816D37"/>
    <w:rsid w:val="00816FA3"/>
    <w:rsid w:val="0081714F"/>
    <w:rsid w:val="0081740F"/>
    <w:rsid w:val="00817B97"/>
    <w:rsid w:val="00817C84"/>
    <w:rsid w:val="00817E02"/>
    <w:rsid w:val="00817E6B"/>
    <w:rsid w:val="00820339"/>
    <w:rsid w:val="00820C0B"/>
    <w:rsid w:val="00820EC5"/>
    <w:rsid w:val="00821080"/>
    <w:rsid w:val="008213C2"/>
    <w:rsid w:val="00821476"/>
    <w:rsid w:val="00823129"/>
    <w:rsid w:val="0082320E"/>
    <w:rsid w:val="00823311"/>
    <w:rsid w:val="0082342B"/>
    <w:rsid w:val="008235ED"/>
    <w:rsid w:val="00823A10"/>
    <w:rsid w:val="00823DC4"/>
    <w:rsid w:val="008259AB"/>
    <w:rsid w:val="008271C8"/>
    <w:rsid w:val="0082776C"/>
    <w:rsid w:val="0083024E"/>
    <w:rsid w:val="008305C0"/>
    <w:rsid w:val="00830A62"/>
    <w:rsid w:val="00831491"/>
    <w:rsid w:val="008315E8"/>
    <w:rsid w:val="00831B0E"/>
    <w:rsid w:val="00831EF0"/>
    <w:rsid w:val="0083265E"/>
    <w:rsid w:val="008329F1"/>
    <w:rsid w:val="0083342B"/>
    <w:rsid w:val="0083377E"/>
    <w:rsid w:val="00833BE0"/>
    <w:rsid w:val="00834394"/>
    <w:rsid w:val="008343ED"/>
    <w:rsid w:val="00834A8B"/>
    <w:rsid w:val="00834B74"/>
    <w:rsid w:val="00834DCC"/>
    <w:rsid w:val="008357A4"/>
    <w:rsid w:val="00835A55"/>
    <w:rsid w:val="00835ED3"/>
    <w:rsid w:val="00836131"/>
    <w:rsid w:val="008365D6"/>
    <w:rsid w:val="0083666C"/>
    <w:rsid w:val="00836E51"/>
    <w:rsid w:val="00837C12"/>
    <w:rsid w:val="00837F39"/>
    <w:rsid w:val="00840732"/>
    <w:rsid w:val="00840A66"/>
    <w:rsid w:val="00841408"/>
    <w:rsid w:val="008431F8"/>
    <w:rsid w:val="00844862"/>
    <w:rsid w:val="00844B5E"/>
    <w:rsid w:val="00844BA9"/>
    <w:rsid w:val="008465A6"/>
    <w:rsid w:val="0084666A"/>
    <w:rsid w:val="00847A95"/>
    <w:rsid w:val="00850476"/>
    <w:rsid w:val="00850BF4"/>
    <w:rsid w:val="00850C1B"/>
    <w:rsid w:val="00851BD9"/>
    <w:rsid w:val="0085278B"/>
    <w:rsid w:val="00852AB1"/>
    <w:rsid w:val="00852BD7"/>
    <w:rsid w:val="008538C0"/>
    <w:rsid w:val="00854B7A"/>
    <w:rsid w:val="008552E9"/>
    <w:rsid w:val="008559FC"/>
    <w:rsid w:val="00855A7B"/>
    <w:rsid w:val="00856173"/>
    <w:rsid w:val="00856402"/>
    <w:rsid w:val="008565BA"/>
    <w:rsid w:val="008570E8"/>
    <w:rsid w:val="00857251"/>
    <w:rsid w:val="008575D2"/>
    <w:rsid w:val="00857847"/>
    <w:rsid w:val="008579CE"/>
    <w:rsid w:val="00857A47"/>
    <w:rsid w:val="0086045F"/>
    <w:rsid w:val="00861181"/>
    <w:rsid w:val="00861257"/>
    <w:rsid w:val="00861DA8"/>
    <w:rsid w:val="00861EA1"/>
    <w:rsid w:val="0086276A"/>
    <w:rsid w:val="0086288C"/>
    <w:rsid w:val="00862965"/>
    <w:rsid w:val="00862D07"/>
    <w:rsid w:val="00862E31"/>
    <w:rsid w:val="00862FEF"/>
    <w:rsid w:val="00863376"/>
    <w:rsid w:val="00863B49"/>
    <w:rsid w:val="008643B6"/>
    <w:rsid w:val="00864B44"/>
    <w:rsid w:val="00864B8A"/>
    <w:rsid w:val="0086547C"/>
    <w:rsid w:val="008658FE"/>
    <w:rsid w:val="008662EA"/>
    <w:rsid w:val="00866F34"/>
    <w:rsid w:val="00867413"/>
    <w:rsid w:val="008701A0"/>
    <w:rsid w:val="00870B6F"/>
    <w:rsid w:val="008722FE"/>
    <w:rsid w:val="00872400"/>
    <w:rsid w:val="008727EE"/>
    <w:rsid w:val="00872ACF"/>
    <w:rsid w:val="00872CF1"/>
    <w:rsid w:val="0087336C"/>
    <w:rsid w:val="0087425B"/>
    <w:rsid w:val="00874AF9"/>
    <w:rsid w:val="00874CA9"/>
    <w:rsid w:val="00874CCB"/>
    <w:rsid w:val="00874EEB"/>
    <w:rsid w:val="00875829"/>
    <w:rsid w:val="00876765"/>
    <w:rsid w:val="0087707F"/>
    <w:rsid w:val="008801CC"/>
    <w:rsid w:val="00880355"/>
    <w:rsid w:val="008804AF"/>
    <w:rsid w:val="00880D91"/>
    <w:rsid w:val="0088114C"/>
    <w:rsid w:val="008815D6"/>
    <w:rsid w:val="008821D0"/>
    <w:rsid w:val="008838F0"/>
    <w:rsid w:val="008839B3"/>
    <w:rsid w:val="00883A71"/>
    <w:rsid w:val="00883D7B"/>
    <w:rsid w:val="008846E7"/>
    <w:rsid w:val="00884B35"/>
    <w:rsid w:val="00884EE9"/>
    <w:rsid w:val="008852A6"/>
    <w:rsid w:val="00885536"/>
    <w:rsid w:val="00885DB7"/>
    <w:rsid w:val="00886154"/>
    <w:rsid w:val="0088668A"/>
    <w:rsid w:val="00886EA0"/>
    <w:rsid w:val="00887013"/>
    <w:rsid w:val="00887BF1"/>
    <w:rsid w:val="008902D2"/>
    <w:rsid w:val="00890848"/>
    <w:rsid w:val="00891258"/>
    <w:rsid w:val="00891411"/>
    <w:rsid w:val="00891A8C"/>
    <w:rsid w:val="00892510"/>
    <w:rsid w:val="00892648"/>
    <w:rsid w:val="00892A10"/>
    <w:rsid w:val="00892A8C"/>
    <w:rsid w:val="00892B4A"/>
    <w:rsid w:val="00892DB9"/>
    <w:rsid w:val="00893F8D"/>
    <w:rsid w:val="00894B7E"/>
    <w:rsid w:val="008954FA"/>
    <w:rsid w:val="0089555F"/>
    <w:rsid w:val="008955B2"/>
    <w:rsid w:val="008959BD"/>
    <w:rsid w:val="00895AD4"/>
    <w:rsid w:val="00896255"/>
    <w:rsid w:val="00896E98"/>
    <w:rsid w:val="008971A6"/>
    <w:rsid w:val="00897730"/>
    <w:rsid w:val="00897CE6"/>
    <w:rsid w:val="008A0C9E"/>
    <w:rsid w:val="008A20CD"/>
    <w:rsid w:val="008A2494"/>
    <w:rsid w:val="008A2B12"/>
    <w:rsid w:val="008A30A0"/>
    <w:rsid w:val="008A34B7"/>
    <w:rsid w:val="008A37EC"/>
    <w:rsid w:val="008A418A"/>
    <w:rsid w:val="008A4779"/>
    <w:rsid w:val="008A4B02"/>
    <w:rsid w:val="008A4B2D"/>
    <w:rsid w:val="008A4C96"/>
    <w:rsid w:val="008A5590"/>
    <w:rsid w:val="008A5D57"/>
    <w:rsid w:val="008A65D3"/>
    <w:rsid w:val="008A7BBE"/>
    <w:rsid w:val="008A7C53"/>
    <w:rsid w:val="008B0245"/>
    <w:rsid w:val="008B1265"/>
    <w:rsid w:val="008B1331"/>
    <w:rsid w:val="008B1632"/>
    <w:rsid w:val="008B1A9B"/>
    <w:rsid w:val="008B1D78"/>
    <w:rsid w:val="008B24BD"/>
    <w:rsid w:val="008B2780"/>
    <w:rsid w:val="008B28DF"/>
    <w:rsid w:val="008B2EF9"/>
    <w:rsid w:val="008B3C69"/>
    <w:rsid w:val="008B3D08"/>
    <w:rsid w:val="008B3E2E"/>
    <w:rsid w:val="008B418A"/>
    <w:rsid w:val="008B4196"/>
    <w:rsid w:val="008B422D"/>
    <w:rsid w:val="008B4391"/>
    <w:rsid w:val="008B57DE"/>
    <w:rsid w:val="008B59FD"/>
    <w:rsid w:val="008B61BD"/>
    <w:rsid w:val="008B66EC"/>
    <w:rsid w:val="008B6853"/>
    <w:rsid w:val="008B6AD0"/>
    <w:rsid w:val="008B6AE8"/>
    <w:rsid w:val="008B6FA7"/>
    <w:rsid w:val="008B798D"/>
    <w:rsid w:val="008C08FE"/>
    <w:rsid w:val="008C0AE9"/>
    <w:rsid w:val="008C17EF"/>
    <w:rsid w:val="008C17FB"/>
    <w:rsid w:val="008C189A"/>
    <w:rsid w:val="008C18F0"/>
    <w:rsid w:val="008C1B6E"/>
    <w:rsid w:val="008C1C62"/>
    <w:rsid w:val="008C1E1C"/>
    <w:rsid w:val="008C3206"/>
    <w:rsid w:val="008C3782"/>
    <w:rsid w:val="008C3C78"/>
    <w:rsid w:val="008C3E7C"/>
    <w:rsid w:val="008C41D0"/>
    <w:rsid w:val="008C450E"/>
    <w:rsid w:val="008C4690"/>
    <w:rsid w:val="008C4FCA"/>
    <w:rsid w:val="008C54D4"/>
    <w:rsid w:val="008C5662"/>
    <w:rsid w:val="008C5B88"/>
    <w:rsid w:val="008C5D9B"/>
    <w:rsid w:val="008C5FC0"/>
    <w:rsid w:val="008C6326"/>
    <w:rsid w:val="008C6B25"/>
    <w:rsid w:val="008C7976"/>
    <w:rsid w:val="008C7BE0"/>
    <w:rsid w:val="008C7C4F"/>
    <w:rsid w:val="008D09EE"/>
    <w:rsid w:val="008D0FFE"/>
    <w:rsid w:val="008D1A7C"/>
    <w:rsid w:val="008D1B0C"/>
    <w:rsid w:val="008D1BE5"/>
    <w:rsid w:val="008D2078"/>
    <w:rsid w:val="008D2572"/>
    <w:rsid w:val="008D2DA4"/>
    <w:rsid w:val="008D33A8"/>
    <w:rsid w:val="008D359F"/>
    <w:rsid w:val="008D3761"/>
    <w:rsid w:val="008D392B"/>
    <w:rsid w:val="008D3ECE"/>
    <w:rsid w:val="008D4AF9"/>
    <w:rsid w:val="008D4B4A"/>
    <w:rsid w:val="008D53C2"/>
    <w:rsid w:val="008D5652"/>
    <w:rsid w:val="008D60A6"/>
    <w:rsid w:val="008D6107"/>
    <w:rsid w:val="008D64CB"/>
    <w:rsid w:val="008D7797"/>
    <w:rsid w:val="008E0406"/>
    <w:rsid w:val="008E04AB"/>
    <w:rsid w:val="008E0BD6"/>
    <w:rsid w:val="008E12B7"/>
    <w:rsid w:val="008E1999"/>
    <w:rsid w:val="008E1B24"/>
    <w:rsid w:val="008E1F10"/>
    <w:rsid w:val="008E208A"/>
    <w:rsid w:val="008E241F"/>
    <w:rsid w:val="008E2DDA"/>
    <w:rsid w:val="008E3936"/>
    <w:rsid w:val="008E3BA2"/>
    <w:rsid w:val="008E3FA4"/>
    <w:rsid w:val="008E44B3"/>
    <w:rsid w:val="008E4DFE"/>
    <w:rsid w:val="008E4EA7"/>
    <w:rsid w:val="008E58CD"/>
    <w:rsid w:val="008E61C3"/>
    <w:rsid w:val="008E6351"/>
    <w:rsid w:val="008E6724"/>
    <w:rsid w:val="008E6F18"/>
    <w:rsid w:val="008E724F"/>
    <w:rsid w:val="008F0DF7"/>
    <w:rsid w:val="008F1254"/>
    <w:rsid w:val="008F1ECE"/>
    <w:rsid w:val="008F207E"/>
    <w:rsid w:val="008F2343"/>
    <w:rsid w:val="008F2F9B"/>
    <w:rsid w:val="008F32AA"/>
    <w:rsid w:val="008F3372"/>
    <w:rsid w:val="008F360D"/>
    <w:rsid w:val="008F482D"/>
    <w:rsid w:val="008F54B4"/>
    <w:rsid w:val="008F5773"/>
    <w:rsid w:val="008F5EB5"/>
    <w:rsid w:val="008F621C"/>
    <w:rsid w:val="008F6CD8"/>
    <w:rsid w:val="008F6ED0"/>
    <w:rsid w:val="008F71D1"/>
    <w:rsid w:val="008F7355"/>
    <w:rsid w:val="008F75FE"/>
    <w:rsid w:val="008F76CD"/>
    <w:rsid w:val="008F77E5"/>
    <w:rsid w:val="009003CB"/>
    <w:rsid w:val="00900657"/>
    <w:rsid w:val="0090114B"/>
    <w:rsid w:val="00901C55"/>
    <w:rsid w:val="00901D7C"/>
    <w:rsid w:val="00901D9F"/>
    <w:rsid w:val="00902075"/>
    <w:rsid w:val="0090233F"/>
    <w:rsid w:val="00902363"/>
    <w:rsid w:val="00903FB2"/>
    <w:rsid w:val="009043D2"/>
    <w:rsid w:val="0090508D"/>
    <w:rsid w:val="009056C5"/>
    <w:rsid w:val="009057CB"/>
    <w:rsid w:val="00906179"/>
    <w:rsid w:val="009061AE"/>
    <w:rsid w:val="00907159"/>
    <w:rsid w:val="0090762B"/>
    <w:rsid w:val="00907656"/>
    <w:rsid w:val="0091052A"/>
    <w:rsid w:val="00910935"/>
    <w:rsid w:val="00910A13"/>
    <w:rsid w:val="00910B44"/>
    <w:rsid w:val="0091307C"/>
    <w:rsid w:val="0091358D"/>
    <w:rsid w:val="00913998"/>
    <w:rsid w:val="00913F71"/>
    <w:rsid w:val="0091458F"/>
    <w:rsid w:val="00914D35"/>
    <w:rsid w:val="00915BCB"/>
    <w:rsid w:val="00916619"/>
    <w:rsid w:val="00916D14"/>
    <w:rsid w:val="00917A1D"/>
    <w:rsid w:val="00917C13"/>
    <w:rsid w:val="00920639"/>
    <w:rsid w:val="00920AB7"/>
    <w:rsid w:val="00920CD6"/>
    <w:rsid w:val="009210D3"/>
    <w:rsid w:val="009217E3"/>
    <w:rsid w:val="00921FE4"/>
    <w:rsid w:val="009225B5"/>
    <w:rsid w:val="00923425"/>
    <w:rsid w:val="00924DAA"/>
    <w:rsid w:val="00925233"/>
    <w:rsid w:val="009257EB"/>
    <w:rsid w:val="00925997"/>
    <w:rsid w:val="00925C15"/>
    <w:rsid w:val="00926AAF"/>
    <w:rsid w:val="0092750B"/>
    <w:rsid w:val="009305AC"/>
    <w:rsid w:val="00931287"/>
    <w:rsid w:val="00932615"/>
    <w:rsid w:val="00932726"/>
    <w:rsid w:val="009329FA"/>
    <w:rsid w:val="00932F86"/>
    <w:rsid w:val="009338EB"/>
    <w:rsid w:val="00933D65"/>
    <w:rsid w:val="00934311"/>
    <w:rsid w:val="00934617"/>
    <w:rsid w:val="0093478B"/>
    <w:rsid w:val="0093548D"/>
    <w:rsid w:val="00935551"/>
    <w:rsid w:val="009356F0"/>
    <w:rsid w:val="009364E8"/>
    <w:rsid w:val="00936DA3"/>
    <w:rsid w:val="00937F38"/>
    <w:rsid w:val="0094084B"/>
    <w:rsid w:val="009420B1"/>
    <w:rsid w:val="0094230F"/>
    <w:rsid w:val="00942688"/>
    <w:rsid w:val="009429B9"/>
    <w:rsid w:val="00942A9F"/>
    <w:rsid w:val="00943099"/>
    <w:rsid w:val="0094321C"/>
    <w:rsid w:val="009437AC"/>
    <w:rsid w:val="00943A0B"/>
    <w:rsid w:val="00943D62"/>
    <w:rsid w:val="00943E4E"/>
    <w:rsid w:val="00945595"/>
    <w:rsid w:val="00945887"/>
    <w:rsid w:val="00945B68"/>
    <w:rsid w:val="00945D2F"/>
    <w:rsid w:val="0094686D"/>
    <w:rsid w:val="00946CFF"/>
    <w:rsid w:val="009470D7"/>
    <w:rsid w:val="009473E5"/>
    <w:rsid w:val="00947AAD"/>
    <w:rsid w:val="009502C3"/>
    <w:rsid w:val="00950546"/>
    <w:rsid w:val="0095068A"/>
    <w:rsid w:val="009508A6"/>
    <w:rsid w:val="009511A9"/>
    <w:rsid w:val="009511FB"/>
    <w:rsid w:val="0095138A"/>
    <w:rsid w:val="00951750"/>
    <w:rsid w:val="0095184E"/>
    <w:rsid w:val="00951851"/>
    <w:rsid w:val="00951BC0"/>
    <w:rsid w:val="009521D5"/>
    <w:rsid w:val="00952A22"/>
    <w:rsid w:val="00952A5F"/>
    <w:rsid w:val="00953160"/>
    <w:rsid w:val="0095367A"/>
    <w:rsid w:val="00953CA2"/>
    <w:rsid w:val="00954B9C"/>
    <w:rsid w:val="00955330"/>
    <w:rsid w:val="009553F0"/>
    <w:rsid w:val="0095685B"/>
    <w:rsid w:val="00956C96"/>
    <w:rsid w:val="00957329"/>
    <w:rsid w:val="00960596"/>
    <w:rsid w:val="00960748"/>
    <w:rsid w:val="009607DE"/>
    <w:rsid w:val="00960A11"/>
    <w:rsid w:val="009618CF"/>
    <w:rsid w:val="00961E27"/>
    <w:rsid w:val="00962E53"/>
    <w:rsid w:val="00962FE4"/>
    <w:rsid w:val="00963930"/>
    <w:rsid w:val="00964608"/>
    <w:rsid w:val="00964C00"/>
    <w:rsid w:val="00964FF5"/>
    <w:rsid w:val="0096540D"/>
    <w:rsid w:val="0096559C"/>
    <w:rsid w:val="009655C6"/>
    <w:rsid w:val="00966165"/>
    <w:rsid w:val="00966B22"/>
    <w:rsid w:val="00967084"/>
    <w:rsid w:val="00967336"/>
    <w:rsid w:val="00970530"/>
    <w:rsid w:val="00970A22"/>
    <w:rsid w:val="00970D2A"/>
    <w:rsid w:val="00971612"/>
    <w:rsid w:val="00972722"/>
    <w:rsid w:val="00972EEE"/>
    <w:rsid w:val="00973190"/>
    <w:rsid w:val="009733CA"/>
    <w:rsid w:val="00973654"/>
    <w:rsid w:val="00973D23"/>
    <w:rsid w:val="00973E04"/>
    <w:rsid w:val="0097455E"/>
    <w:rsid w:val="009746BA"/>
    <w:rsid w:val="00974A46"/>
    <w:rsid w:val="00974C9A"/>
    <w:rsid w:val="00974E3D"/>
    <w:rsid w:val="00975295"/>
    <w:rsid w:val="00975942"/>
    <w:rsid w:val="00975B3B"/>
    <w:rsid w:val="0097625A"/>
    <w:rsid w:val="00976791"/>
    <w:rsid w:val="0097711E"/>
    <w:rsid w:val="00977AC0"/>
    <w:rsid w:val="00980124"/>
    <w:rsid w:val="009802EE"/>
    <w:rsid w:val="009804F7"/>
    <w:rsid w:val="00980E2C"/>
    <w:rsid w:val="00980E75"/>
    <w:rsid w:val="00982806"/>
    <w:rsid w:val="0098298F"/>
    <w:rsid w:val="009835C8"/>
    <w:rsid w:val="009839DF"/>
    <w:rsid w:val="00983C06"/>
    <w:rsid w:val="00983F46"/>
    <w:rsid w:val="009844D9"/>
    <w:rsid w:val="00984BF5"/>
    <w:rsid w:val="00985166"/>
    <w:rsid w:val="009853FF"/>
    <w:rsid w:val="0098583E"/>
    <w:rsid w:val="0098588C"/>
    <w:rsid w:val="009859C0"/>
    <w:rsid w:val="00985ADE"/>
    <w:rsid w:val="00985D8C"/>
    <w:rsid w:val="0099028A"/>
    <w:rsid w:val="0099054C"/>
    <w:rsid w:val="00990802"/>
    <w:rsid w:val="009914E8"/>
    <w:rsid w:val="0099207D"/>
    <w:rsid w:val="00992149"/>
    <w:rsid w:val="00992636"/>
    <w:rsid w:val="00992EA0"/>
    <w:rsid w:val="00994041"/>
    <w:rsid w:val="0099407F"/>
    <w:rsid w:val="00994180"/>
    <w:rsid w:val="00994206"/>
    <w:rsid w:val="00994406"/>
    <w:rsid w:val="00994502"/>
    <w:rsid w:val="009949B5"/>
    <w:rsid w:val="00994D03"/>
    <w:rsid w:val="009955B2"/>
    <w:rsid w:val="00996674"/>
    <w:rsid w:val="009969C2"/>
    <w:rsid w:val="009969D2"/>
    <w:rsid w:val="00996ACA"/>
    <w:rsid w:val="009979EB"/>
    <w:rsid w:val="00997ADB"/>
    <w:rsid w:val="009A0498"/>
    <w:rsid w:val="009A04AE"/>
    <w:rsid w:val="009A089C"/>
    <w:rsid w:val="009A1220"/>
    <w:rsid w:val="009A1C42"/>
    <w:rsid w:val="009A1FA3"/>
    <w:rsid w:val="009A2030"/>
    <w:rsid w:val="009A2373"/>
    <w:rsid w:val="009A2401"/>
    <w:rsid w:val="009A2EBA"/>
    <w:rsid w:val="009A3F96"/>
    <w:rsid w:val="009A4579"/>
    <w:rsid w:val="009A48E7"/>
    <w:rsid w:val="009A5F71"/>
    <w:rsid w:val="009A6662"/>
    <w:rsid w:val="009A7836"/>
    <w:rsid w:val="009A791A"/>
    <w:rsid w:val="009A7AEA"/>
    <w:rsid w:val="009B02B5"/>
    <w:rsid w:val="009B0878"/>
    <w:rsid w:val="009B08ED"/>
    <w:rsid w:val="009B0E2A"/>
    <w:rsid w:val="009B1BD1"/>
    <w:rsid w:val="009B1CB5"/>
    <w:rsid w:val="009B1E4B"/>
    <w:rsid w:val="009B1E5A"/>
    <w:rsid w:val="009B1F69"/>
    <w:rsid w:val="009B2688"/>
    <w:rsid w:val="009B2899"/>
    <w:rsid w:val="009B29D2"/>
    <w:rsid w:val="009B2EB0"/>
    <w:rsid w:val="009B3A58"/>
    <w:rsid w:val="009B3C2B"/>
    <w:rsid w:val="009B3FB8"/>
    <w:rsid w:val="009B40B7"/>
    <w:rsid w:val="009B40CF"/>
    <w:rsid w:val="009B44A6"/>
    <w:rsid w:val="009B4992"/>
    <w:rsid w:val="009B4D69"/>
    <w:rsid w:val="009B4EAC"/>
    <w:rsid w:val="009B4EDE"/>
    <w:rsid w:val="009B5555"/>
    <w:rsid w:val="009B5673"/>
    <w:rsid w:val="009B60F2"/>
    <w:rsid w:val="009B686C"/>
    <w:rsid w:val="009B7FD3"/>
    <w:rsid w:val="009C07BB"/>
    <w:rsid w:val="009C1169"/>
    <w:rsid w:val="009C1303"/>
    <w:rsid w:val="009C172D"/>
    <w:rsid w:val="009C17DF"/>
    <w:rsid w:val="009C39DD"/>
    <w:rsid w:val="009C3B17"/>
    <w:rsid w:val="009C4AFA"/>
    <w:rsid w:val="009C5180"/>
    <w:rsid w:val="009C5CC2"/>
    <w:rsid w:val="009C6637"/>
    <w:rsid w:val="009C7855"/>
    <w:rsid w:val="009C7DE7"/>
    <w:rsid w:val="009D0DAF"/>
    <w:rsid w:val="009D133C"/>
    <w:rsid w:val="009D153F"/>
    <w:rsid w:val="009D155E"/>
    <w:rsid w:val="009D1882"/>
    <w:rsid w:val="009D1EB4"/>
    <w:rsid w:val="009D2A76"/>
    <w:rsid w:val="009D32AB"/>
    <w:rsid w:val="009D3A0D"/>
    <w:rsid w:val="009D3BB1"/>
    <w:rsid w:val="009D5A80"/>
    <w:rsid w:val="009D64F1"/>
    <w:rsid w:val="009D71EC"/>
    <w:rsid w:val="009D758A"/>
    <w:rsid w:val="009D7771"/>
    <w:rsid w:val="009D7FAE"/>
    <w:rsid w:val="009E021E"/>
    <w:rsid w:val="009E0342"/>
    <w:rsid w:val="009E24A7"/>
    <w:rsid w:val="009E2834"/>
    <w:rsid w:val="009E314F"/>
    <w:rsid w:val="009E3650"/>
    <w:rsid w:val="009E494E"/>
    <w:rsid w:val="009E49D8"/>
    <w:rsid w:val="009E590A"/>
    <w:rsid w:val="009E59C0"/>
    <w:rsid w:val="009E65B7"/>
    <w:rsid w:val="009E6B8A"/>
    <w:rsid w:val="009F020D"/>
    <w:rsid w:val="009F043E"/>
    <w:rsid w:val="009F0AE2"/>
    <w:rsid w:val="009F16D3"/>
    <w:rsid w:val="009F1A0F"/>
    <w:rsid w:val="009F1B61"/>
    <w:rsid w:val="009F3224"/>
    <w:rsid w:val="009F3DEE"/>
    <w:rsid w:val="009F3E59"/>
    <w:rsid w:val="009F45AD"/>
    <w:rsid w:val="009F4FDD"/>
    <w:rsid w:val="009F530D"/>
    <w:rsid w:val="009F590A"/>
    <w:rsid w:val="009F591D"/>
    <w:rsid w:val="009F59F0"/>
    <w:rsid w:val="009F630F"/>
    <w:rsid w:val="009F6F88"/>
    <w:rsid w:val="009F739A"/>
    <w:rsid w:val="009F7B02"/>
    <w:rsid w:val="009F7C0F"/>
    <w:rsid w:val="00A00592"/>
    <w:rsid w:val="00A008FD"/>
    <w:rsid w:val="00A00FE9"/>
    <w:rsid w:val="00A03708"/>
    <w:rsid w:val="00A0404B"/>
    <w:rsid w:val="00A0439C"/>
    <w:rsid w:val="00A049CA"/>
    <w:rsid w:val="00A050AA"/>
    <w:rsid w:val="00A05E48"/>
    <w:rsid w:val="00A06DD2"/>
    <w:rsid w:val="00A06EE0"/>
    <w:rsid w:val="00A07203"/>
    <w:rsid w:val="00A073E0"/>
    <w:rsid w:val="00A077F6"/>
    <w:rsid w:val="00A10245"/>
    <w:rsid w:val="00A1063D"/>
    <w:rsid w:val="00A10961"/>
    <w:rsid w:val="00A10B24"/>
    <w:rsid w:val="00A10B69"/>
    <w:rsid w:val="00A10F01"/>
    <w:rsid w:val="00A11568"/>
    <w:rsid w:val="00A11D9B"/>
    <w:rsid w:val="00A12213"/>
    <w:rsid w:val="00A122E6"/>
    <w:rsid w:val="00A12C4D"/>
    <w:rsid w:val="00A1305B"/>
    <w:rsid w:val="00A131A7"/>
    <w:rsid w:val="00A13384"/>
    <w:rsid w:val="00A13DCF"/>
    <w:rsid w:val="00A13FF9"/>
    <w:rsid w:val="00A149D3"/>
    <w:rsid w:val="00A15C67"/>
    <w:rsid w:val="00A165DA"/>
    <w:rsid w:val="00A17F2C"/>
    <w:rsid w:val="00A20901"/>
    <w:rsid w:val="00A2092E"/>
    <w:rsid w:val="00A20DD1"/>
    <w:rsid w:val="00A20F41"/>
    <w:rsid w:val="00A21A64"/>
    <w:rsid w:val="00A221AD"/>
    <w:rsid w:val="00A22CFF"/>
    <w:rsid w:val="00A238EA"/>
    <w:rsid w:val="00A23A64"/>
    <w:rsid w:val="00A23E7A"/>
    <w:rsid w:val="00A24529"/>
    <w:rsid w:val="00A2534E"/>
    <w:rsid w:val="00A25F24"/>
    <w:rsid w:val="00A26210"/>
    <w:rsid w:val="00A263C1"/>
    <w:rsid w:val="00A264A2"/>
    <w:rsid w:val="00A267B1"/>
    <w:rsid w:val="00A26CEB"/>
    <w:rsid w:val="00A270E4"/>
    <w:rsid w:val="00A30855"/>
    <w:rsid w:val="00A315D0"/>
    <w:rsid w:val="00A31A2D"/>
    <w:rsid w:val="00A32199"/>
    <w:rsid w:val="00A32253"/>
    <w:rsid w:val="00A32C19"/>
    <w:rsid w:val="00A3306A"/>
    <w:rsid w:val="00A336D2"/>
    <w:rsid w:val="00A337A6"/>
    <w:rsid w:val="00A33B4F"/>
    <w:rsid w:val="00A34ED3"/>
    <w:rsid w:val="00A351F2"/>
    <w:rsid w:val="00A35BA5"/>
    <w:rsid w:val="00A35C4F"/>
    <w:rsid w:val="00A36291"/>
    <w:rsid w:val="00A365CE"/>
    <w:rsid w:val="00A36831"/>
    <w:rsid w:val="00A369FE"/>
    <w:rsid w:val="00A36C04"/>
    <w:rsid w:val="00A3705C"/>
    <w:rsid w:val="00A37090"/>
    <w:rsid w:val="00A37808"/>
    <w:rsid w:val="00A41558"/>
    <w:rsid w:val="00A42601"/>
    <w:rsid w:val="00A42A6A"/>
    <w:rsid w:val="00A42EB6"/>
    <w:rsid w:val="00A432EB"/>
    <w:rsid w:val="00A4372A"/>
    <w:rsid w:val="00A44278"/>
    <w:rsid w:val="00A44398"/>
    <w:rsid w:val="00A444DF"/>
    <w:rsid w:val="00A4494E"/>
    <w:rsid w:val="00A45288"/>
    <w:rsid w:val="00A45631"/>
    <w:rsid w:val="00A456FA"/>
    <w:rsid w:val="00A45E61"/>
    <w:rsid w:val="00A462FA"/>
    <w:rsid w:val="00A4677B"/>
    <w:rsid w:val="00A46DB4"/>
    <w:rsid w:val="00A47D26"/>
    <w:rsid w:val="00A47FB4"/>
    <w:rsid w:val="00A500AE"/>
    <w:rsid w:val="00A50532"/>
    <w:rsid w:val="00A50B16"/>
    <w:rsid w:val="00A50B87"/>
    <w:rsid w:val="00A52057"/>
    <w:rsid w:val="00A526BF"/>
    <w:rsid w:val="00A52D6E"/>
    <w:rsid w:val="00A532EF"/>
    <w:rsid w:val="00A54AE9"/>
    <w:rsid w:val="00A559E6"/>
    <w:rsid w:val="00A56274"/>
    <w:rsid w:val="00A56A49"/>
    <w:rsid w:val="00A56BCE"/>
    <w:rsid w:val="00A57D6D"/>
    <w:rsid w:val="00A6018F"/>
    <w:rsid w:val="00A603CF"/>
    <w:rsid w:val="00A604D6"/>
    <w:rsid w:val="00A612E8"/>
    <w:rsid w:val="00A614C0"/>
    <w:rsid w:val="00A61694"/>
    <w:rsid w:val="00A61B63"/>
    <w:rsid w:val="00A6203A"/>
    <w:rsid w:val="00A627F5"/>
    <w:rsid w:val="00A631B1"/>
    <w:rsid w:val="00A63658"/>
    <w:rsid w:val="00A63846"/>
    <w:rsid w:val="00A640F1"/>
    <w:rsid w:val="00A643B5"/>
    <w:rsid w:val="00A6546B"/>
    <w:rsid w:val="00A6768A"/>
    <w:rsid w:val="00A677B5"/>
    <w:rsid w:val="00A67BEE"/>
    <w:rsid w:val="00A7081D"/>
    <w:rsid w:val="00A709BE"/>
    <w:rsid w:val="00A72179"/>
    <w:rsid w:val="00A72241"/>
    <w:rsid w:val="00A7257D"/>
    <w:rsid w:val="00A73633"/>
    <w:rsid w:val="00A736AE"/>
    <w:rsid w:val="00A737F4"/>
    <w:rsid w:val="00A738F0"/>
    <w:rsid w:val="00A73E43"/>
    <w:rsid w:val="00A7431F"/>
    <w:rsid w:val="00A74499"/>
    <w:rsid w:val="00A747CF"/>
    <w:rsid w:val="00A7506B"/>
    <w:rsid w:val="00A750A1"/>
    <w:rsid w:val="00A750AA"/>
    <w:rsid w:val="00A751B1"/>
    <w:rsid w:val="00A75796"/>
    <w:rsid w:val="00A75CA6"/>
    <w:rsid w:val="00A75EA7"/>
    <w:rsid w:val="00A76941"/>
    <w:rsid w:val="00A76E7C"/>
    <w:rsid w:val="00A77308"/>
    <w:rsid w:val="00A779DF"/>
    <w:rsid w:val="00A77AE4"/>
    <w:rsid w:val="00A80AFB"/>
    <w:rsid w:val="00A81302"/>
    <w:rsid w:val="00A819DB"/>
    <w:rsid w:val="00A820EC"/>
    <w:rsid w:val="00A82579"/>
    <w:rsid w:val="00A82E0C"/>
    <w:rsid w:val="00A83EE2"/>
    <w:rsid w:val="00A84086"/>
    <w:rsid w:val="00A84279"/>
    <w:rsid w:val="00A849EC"/>
    <w:rsid w:val="00A84F1A"/>
    <w:rsid w:val="00A85035"/>
    <w:rsid w:val="00A8611C"/>
    <w:rsid w:val="00A87F16"/>
    <w:rsid w:val="00A909BF"/>
    <w:rsid w:val="00A90BD9"/>
    <w:rsid w:val="00A912E2"/>
    <w:rsid w:val="00A92224"/>
    <w:rsid w:val="00A92376"/>
    <w:rsid w:val="00A92544"/>
    <w:rsid w:val="00A92A6A"/>
    <w:rsid w:val="00A92E57"/>
    <w:rsid w:val="00A9314A"/>
    <w:rsid w:val="00A931E7"/>
    <w:rsid w:val="00A95358"/>
    <w:rsid w:val="00A954FA"/>
    <w:rsid w:val="00A95572"/>
    <w:rsid w:val="00A95628"/>
    <w:rsid w:val="00A95B1D"/>
    <w:rsid w:val="00A95F8A"/>
    <w:rsid w:val="00A960E9"/>
    <w:rsid w:val="00A9618A"/>
    <w:rsid w:val="00A96200"/>
    <w:rsid w:val="00A96D4E"/>
    <w:rsid w:val="00A96FF0"/>
    <w:rsid w:val="00A97195"/>
    <w:rsid w:val="00A971D1"/>
    <w:rsid w:val="00AA0739"/>
    <w:rsid w:val="00AA0991"/>
    <w:rsid w:val="00AA0C83"/>
    <w:rsid w:val="00AA13F1"/>
    <w:rsid w:val="00AA13F9"/>
    <w:rsid w:val="00AA1780"/>
    <w:rsid w:val="00AA1AFE"/>
    <w:rsid w:val="00AA1BED"/>
    <w:rsid w:val="00AA265B"/>
    <w:rsid w:val="00AA285F"/>
    <w:rsid w:val="00AA2DEB"/>
    <w:rsid w:val="00AA3056"/>
    <w:rsid w:val="00AA31D2"/>
    <w:rsid w:val="00AA39DA"/>
    <w:rsid w:val="00AA3EE6"/>
    <w:rsid w:val="00AA40DC"/>
    <w:rsid w:val="00AA412D"/>
    <w:rsid w:val="00AA4C73"/>
    <w:rsid w:val="00AA4E38"/>
    <w:rsid w:val="00AA502F"/>
    <w:rsid w:val="00AA592A"/>
    <w:rsid w:val="00AA5EBF"/>
    <w:rsid w:val="00AA607F"/>
    <w:rsid w:val="00AA6331"/>
    <w:rsid w:val="00AA658F"/>
    <w:rsid w:val="00AA67FA"/>
    <w:rsid w:val="00AA7D3D"/>
    <w:rsid w:val="00AB0D7E"/>
    <w:rsid w:val="00AB0FF9"/>
    <w:rsid w:val="00AB18EE"/>
    <w:rsid w:val="00AB20CD"/>
    <w:rsid w:val="00AB262B"/>
    <w:rsid w:val="00AB428C"/>
    <w:rsid w:val="00AB4CBF"/>
    <w:rsid w:val="00AB4D85"/>
    <w:rsid w:val="00AB4F48"/>
    <w:rsid w:val="00AB4FFF"/>
    <w:rsid w:val="00AB600D"/>
    <w:rsid w:val="00AB6D72"/>
    <w:rsid w:val="00AB7BE1"/>
    <w:rsid w:val="00AC01C3"/>
    <w:rsid w:val="00AC09CD"/>
    <w:rsid w:val="00AC1739"/>
    <w:rsid w:val="00AC2023"/>
    <w:rsid w:val="00AC249C"/>
    <w:rsid w:val="00AC273E"/>
    <w:rsid w:val="00AC2A4A"/>
    <w:rsid w:val="00AC3284"/>
    <w:rsid w:val="00AC334F"/>
    <w:rsid w:val="00AC33A2"/>
    <w:rsid w:val="00AC33D2"/>
    <w:rsid w:val="00AC3A89"/>
    <w:rsid w:val="00AC3AA5"/>
    <w:rsid w:val="00AC3FF2"/>
    <w:rsid w:val="00AC42B7"/>
    <w:rsid w:val="00AC500C"/>
    <w:rsid w:val="00AC5F48"/>
    <w:rsid w:val="00AC705D"/>
    <w:rsid w:val="00AC7B6F"/>
    <w:rsid w:val="00AD0C85"/>
    <w:rsid w:val="00AD1EE8"/>
    <w:rsid w:val="00AD27F3"/>
    <w:rsid w:val="00AD302C"/>
    <w:rsid w:val="00AD30C9"/>
    <w:rsid w:val="00AD3302"/>
    <w:rsid w:val="00AD3B92"/>
    <w:rsid w:val="00AD4362"/>
    <w:rsid w:val="00AD45A2"/>
    <w:rsid w:val="00AD4CC3"/>
    <w:rsid w:val="00AD4CF3"/>
    <w:rsid w:val="00AD5543"/>
    <w:rsid w:val="00AD56F9"/>
    <w:rsid w:val="00AD65D9"/>
    <w:rsid w:val="00AD6A20"/>
    <w:rsid w:val="00AD7DD1"/>
    <w:rsid w:val="00AE0C30"/>
    <w:rsid w:val="00AE0DCB"/>
    <w:rsid w:val="00AE10ED"/>
    <w:rsid w:val="00AE1C3F"/>
    <w:rsid w:val="00AE1E51"/>
    <w:rsid w:val="00AE229A"/>
    <w:rsid w:val="00AE2C87"/>
    <w:rsid w:val="00AE3056"/>
    <w:rsid w:val="00AE31F3"/>
    <w:rsid w:val="00AE326E"/>
    <w:rsid w:val="00AE3ABE"/>
    <w:rsid w:val="00AE3AE9"/>
    <w:rsid w:val="00AE3D79"/>
    <w:rsid w:val="00AE54BF"/>
    <w:rsid w:val="00AE5DEB"/>
    <w:rsid w:val="00AE6010"/>
    <w:rsid w:val="00AE6B9B"/>
    <w:rsid w:val="00AE6F68"/>
    <w:rsid w:val="00AE74A8"/>
    <w:rsid w:val="00AE75B3"/>
    <w:rsid w:val="00AE7D96"/>
    <w:rsid w:val="00AE7DE1"/>
    <w:rsid w:val="00AF0252"/>
    <w:rsid w:val="00AF0CB4"/>
    <w:rsid w:val="00AF109C"/>
    <w:rsid w:val="00AF13BB"/>
    <w:rsid w:val="00AF2148"/>
    <w:rsid w:val="00AF24BB"/>
    <w:rsid w:val="00AF263D"/>
    <w:rsid w:val="00AF28C9"/>
    <w:rsid w:val="00AF2B49"/>
    <w:rsid w:val="00AF2CE3"/>
    <w:rsid w:val="00AF2E93"/>
    <w:rsid w:val="00AF3628"/>
    <w:rsid w:val="00AF39A0"/>
    <w:rsid w:val="00AF39A9"/>
    <w:rsid w:val="00AF3B4C"/>
    <w:rsid w:val="00AF42C1"/>
    <w:rsid w:val="00AF440D"/>
    <w:rsid w:val="00AF4EDC"/>
    <w:rsid w:val="00AF58CF"/>
    <w:rsid w:val="00AF5D9F"/>
    <w:rsid w:val="00AF689E"/>
    <w:rsid w:val="00AF7512"/>
    <w:rsid w:val="00AF78A8"/>
    <w:rsid w:val="00B003FC"/>
    <w:rsid w:val="00B00BB6"/>
    <w:rsid w:val="00B02144"/>
    <w:rsid w:val="00B02838"/>
    <w:rsid w:val="00B03294"/>
    <w:rsid w:val="00B04438"/>
    <w:rsid w:val="00B04BF5"/>
    <w:rsid w:val="00B05378"/>
    <w:rsid w:val="00B05439"/>
    <w:rsid w:val="00B05634"/>
    <w:rsid w:val="00B0587E"/>
    <w:rsid w:val="00B05906"/>
    <w:rsid w:val="00B05D48"/>
    <w:rsid w:val="00B05D58"/>
    <w:rsid w:val="00B063D9"/>
    <w:rsid w:val="00B070A2"/>
    <w:rsid w:val="00B076AF"/>
    <w:rsid w:val="00B105D9"/>
    <w:rsid w:val="00B111E4"/>
    <w:rsid w:val="00B113A1"/>
    <w:rsid w:val="00B117B1"/>
    <w:rsid w:val="00B11E96"/>
    <w:rsid w:val="00B12140"/>
    <w:rsid w:val="00B123CA"/>
    <w:rsid w:val="00B12567"/>
    <w:rsid w:val="00B1258E"/>
    <w:rsid w:val="00B135A6"/>
    <w:rsid w:val="00B13F79"/>
    <w:rsid w:val="00B14306"/>
    <w:rsid w:val="00B145C5"/>
    <w:rsid w:val="00B14AF3"/>
    <w:rsid w:val="00B14B2D"/>
    <w:rsid w:val="00B16193"/>
    <w:rsid w:val="00B16503"/>
    <w:rsid w:val="00B17663"/>
    <w:rsid w:val="00B17CE3"/>
    <w:rsid w:val="00B17E41"/>
    <w:rsid w:val="00B20583"/>
    <w:rsid w:val="00B215C3"/>
    <w:rsid w:val="00B21D55"/>
    <w:rsid w:val="00B2214E"/>
    <w:rsid w:val="00B2269D"/>
    <w:rsid w:val="00B22A10"/>
    <w:rsid w:val="00B22A71"/>
    <w:rsid w:val="00B23B53"/>
    <w:rsid w:val="00B23DAB"/>
    <w:rsid w:val="00B24DF7"/>
    <w:rsid w:val="00B255B4"/>
    <w:rsid w:val="00B25C32"/>
    <w:rsid w:val="00B25D36"/>
    <w:rsid w:val="00B25D9A"/>
    <w:rsid w:val="00B25DEA"/>
    <w:rsid w:val="00B262B0"/>
    <w:rsid w:val="00B263A5"/>
    <w:rsid w:val="00B26DD0"/>
    <w:rsid w:val="00B27102"/>
    <w:rsid w:val="00B27889"/>
    <w:rsid w:val="00B279A4"/>
    <w:rsid w:val="00B27C66"/>
    <w:rsid w:val="00B302FB"/>
    <w:rsid w:val="00B30AEE"/>
    <w:rsid w:val="00B310F2"/>
    <w:rsid w:val="00B3124C"/>
    <w:rsid w:val="00B32199"/>
    <w:rsid w:val="00B32B9C"/>
    <w:rsid w:val="00B33136"/>
    <w:rsid w:val="00B331AA"/>
    <w:rsid w:val="00B331F8"/>
    <w:rsid w:val="00B33BF8"/>
    <w:rsid w:val="00B349E7"/>
    <w:rsid w:val="00B34A22"/>
    <w:rsid w:val="00B34BC0"/>
    <w:rsid w:val="00B34F2D"/>
    <w:rsid w:val="00B35630"/>
    <w:rsid w:val="00B35AC4"/>
    <w:rsid w:val="00B35BEA"/>
    <w:rsid w:val="00B35D9B"/>
    <w:rsid w:val="00B365CD"/>
    <w:rsid w:val="00B36BF8"/>
    <w:rsid w:val="00B37199"/>
    <w:rsid w:val="00B375A8"/>
    <w:rsid w:val="00B3761D"/>
    <w:rsid w:val="00B40691"/>
    <w:rsid w:val="00B40812"/>
    <w:rsid w:val="00B40AD3"/>
    <w:rsid w:val="00B40BC1"/>
    <w:rsid w:val="00B40BD3"/>
    <w:rsid w:val="00B41DD6"/>
    <w:rsid w:val="00B42B99"/>
    <w:rsid w:val="00B43058"/>
    <w:rsid w:val="00B439CB"/>
    <w:rsid w:val="00B43C18"/>
    <w:rsid w:val="00B43DEB"/>
    <w:rsid w:val="00B43E79"/>
    <w:rsid w:val="00B4420B"/>
    <w:rsid w:val="00B44376"/>
    <w:rsid w:val="00B4490C"/>
    <w:rsid w:val="00B44B8C"/>
    <w:rsid w:val="00B44F10"/>
    <w:rsid w:val="00B458AD"/>
    <w:rsid w:val="00B45BFD"/>
    <w:rsid w:val="00B45C88"/>
    <w:rsid w:val="00B45F16"/>
    <w:rsid w:val="00B46297"/>
    <w:rsid w:val="00B4674B"/>
    <w:rsid w:val="00B46972"/>
    <w:rsid w:val="00B46E38"/>
    <w:rsid w:val="00B47350"/>
    <w:rsid w:val="00B47697"/>
    <w:rsid w:val="00B50092"/>
    <w:rsid w:val="00B5082B"/>
    <w:rsid w:val="00B50FE8"/>
    <w:rsid w:val="00B512BF"/>
    <w:rsid w:val="00B52A8E"/>
    <w:rsid w:val="00B53388"/>
    <w:rsid w:val="00B533EE"/>
    <w:rsid w:val="00B53DCC"/>
    <w:rsid w:val="00B54242"/>
    <w:rsid w:val="00B54E3D"/>
    <w:rsid w:val="00B553C0"/>
    <w:rsid w:val="00B55468"/>
    <w:rsid w:val="00B5574A"/>
    <w:rsid w:val="00B55E92"/>
    <w:rsid w:val="00B55F6E"/>
    <w:rsid w:val="00B55F98"/>
    <w:rsid w:val="00B564A1"/>
    <w:rsid w:val="00B56C37"/>
    <w:rsid w:val="00B56D5C"/>
    <w:rsid w:val="00B56E91"/>
    <w:rsid w:val="00B56F64"/>
    <w:rsid w:val="00B56FF4"/>
    <w:rsid w:val="00B57114"/>
    <w:rsid w:val="00B600C0"/>
    <w:rsid w:val="00B6047F"/>
    <w:rsid w:val="00B6099F"/>
    <w:rsid w:val="00B60F86"/>
    <w:rsid w:val="00B6146B"/>
    <w:rsid w:val="00B631B7"/>
    <w:rsid w:val="00B63977"/>
    <w:rsid w:val="00B63A1A"/>
    <w:rsid w:val="00B655B3"/>
    <w:rsid w:val="00B656AE"/>
    <w:rsid w:val="00B662BC"/>
    <w:rsid w:val="00B664FF"/>
    <w:rsid w:val="00B666A6"/>
    <w:rsid w:val="00B66872"/>
    <w:rsid w:val="00B66941"/>
    <w:rsid w:val="00B66C47"/>
    <w:rsid w:val="00B66DF6"/>
    <w:rsid w:val="00B66E38"/>
    <w:rsid w:val="00B66F1A"/>
    <w:rsid w:val="00B67086"/>
    <w:rsid w:val="00B70A28"/>
    <w:rsid w:val="00B70A69"/>
    <w:rsid w:val="00B7158D"/>
    <w:rsid w:val="00B715A6"/>
    <w:rsid w:val="00B71827"/>
    <w:rsid w:val="00B718DA"/>
    <w:rsid w:val="00B72EAF"/>
    <w:rsid w:val="00B73744"/>
    <w:rsid w:val="00B74E83"/>
    <w:rsid w:val="00B74FFC"/>
    <w:rsid w:val="00B753C9"/>
    <w:rsid w:val="00B7543D"/>
    <w:rsid w:val="00B7669A"/>
    <w:rsid w:val="00B76812"/>
    <w:rsid w:val="00B76BF1"/>
    <w:rsid w:val="00B76C0F"/>
    <w:rsid w:val="00B770DC"/>
    <w:rsid w:val="00B777A7"/>
    <w:rsid w:val="00B77ACA"/>
    <w:rsid w:val="00B803C1"/>
    <w:rsid w:val="00B81685"/>
    <w:rsid w:val="00B81739"/>
    <w:rsid w:val="00B817FA"/>
    <w:rsid w:val="00B8259B"/>
    <w:rsid w:val="00B82849"/>
    <w:rsid w:val="00B8298E"/>
    <w:rsid w:val="00B82E5D"/>
    <w:rsid w:val="00B8313C"/>
    <w:rsid w:val="00B834EC"/>
    <w:rsid w:val="00B8364A"/>
    <w:rsid w:val="00B83B64"/>
    <w:rsid w:val="00B848B9"/>
    <w:rsid w:val="00B84D47"/>
    <w:rsid w:val="00B8557D"/>
    <w:rsid w:val="00B85581"/>
    <w:rsid w:val="00B8737D"/>
    <w:rsid w:val="00B878F7"/>
    <w:rsid w:val="00B8791A"/>
    <w:rsid w:val="00B87D07"/>
    <w:rsid w:val="00B87F42"/>
    <w:rsid w:val="00B901F2"/>
    <w:rsid w:val="00B90E89"/>
    <w:rsid w:val="00B92711"/>
    <w:rsid w:val="00B9274E"/>
    <w:rsid w:val="00B92862"/>
    <w:rsid w:val="00B9359C"/>
    <w:rsid w:val="00B9360E"/>
    <w:rsid w:val="00B938C3"/>
    <w:rsid w:val="00B9403A"/>
    <w:rsid w:val="00B94059"/>
    <w:rsid w:val="00B94C56"/>
    <w:rsid w:val="00B94E56"/>
    <w:rsid w:val="00B94E7E"/>
    <w:rsid w:val="00B94F5D"/>
    <w:rsid w:val="00B95468"/>
    <w:rsid w:val="00B95837"/>
    <w:rsid w:val="00B95F30"/>
    <w:rsid w:val="00B9642A"/>
    <w:rsid w:val="00B96736"/>
    <w:rsid w:val="00B96C81"/>
    <w:rsid w:val="00B96D20"/>
    <w:rsid w:val="00B96EF2"/>
    <w:rsid w:val="00B9708B"/>
    <w:rsid w:val="00BA0194"/>
    <w:rsid w:val="00BA01DA"/>
    <w:rsid w:val="00BA13E2"/>
    <w:rsid w:val="00BA19BC"/>
    <w:rsid w:val="00BA2001"/>
    <w:rsid w:val="00BA2119"/>
    <w:rsid w:val="00BA2FC9"/>
    <w:rsid w:val="00BA36DA"/>
    <w:rsid w:val="00BA391B"/>
    <w:rsid w:val="00BA46BF"/>
    <w:rsid w:val="00BA4750"/>
    <w:rsid w:val="00BA47D1"/>
    <w:rsid w:val="00BA4946"/>
    <w:rsid w:val="00BA4F15"/>
    <w:rsid w:val="00BA4F95"/>
    <w:rsid w:val="00BA51EC"/>
    <w:rsid w:val="00BA5435"/>
    <w:rsid w:val="00BA5535"/>
    <w:rsid w:val="00BA5B37"/>
    <w:rsid w:val="00BA67E6"/>
    <w:rsid w:val="00BA6C75"/>
    <w:rsid w:val="00BA7A8E"/>
    <w:rsid w:val="00BA7DF7"/>
    <w:rsid w:val="00BB002D"/>
    <w:rsid w:val="00BB0321"/>
    <w:rsid w:val="00BB04BE"/>
    <w:rsid w:val="00BB0581"/>
    <w:rsid w:val="00BB05AA"/>
    <w:rsid w:val="00BB1822"/>
    <w:rsid w:val="00BB18AB"/>
    <w:rsid w:val="00BB1C65"/>
    <w:rsid w:val="00BB1C82"/>
    <w:rsid w:val="00BB279D"/>
    <w:rsid w:val="00BB283D"/>
    <w:rsid w:val="00BB2E4D"/>
    <w:rsid w:val="00BB3822"/>
    <w:rsid w:val="00BB4133"/>
    <w:rsid w:val="00BB45DC"/>
    <w:rsid w:val="00BB48B4"/>
    <w:rsid w:val="00BB5132"/>
    <w:rsid w:val="00BB545A"/>
    <w:rsid w:val="00BB5513"/>
    <w:rsid w:val="00BB5531"/>
    <w:rsid w:val="00BB5C38"/>
    <w:rsid w:val="00BB5F57"/>
    <w:rsid w:val="00BB6362"/>
    <w:rsid w:val="00BB683E"/>
    <w:rsid w:val="00BB71DA"/>
    <w:rsid w:val="00BB74EE"/>
    <w:rsid w:val="00BB7E1C"/>
    <w:rsid w:val="00BC00F5"/>
    <w:rsid w:val="00BC05A4"/>
    <w:rsid w:val="00BC0A20"/>
    <w:rsid w:val="00BC110B"/>
    <w:rsid w:val="00BC1E0C"/>
    <w:rsid w:val="00BC22ED"/>
    <w:rsid w:val="00BC2A04"/>
    <w:rsid w:val="00BC333E"/>
    <w:rsid w:val="00BC36BA"/>
    <w:rsid w:val="00BC39E6"/>
    <w:rsid w:val="00BC3C9D"/>
    <w:rsid w:val="00BC3E13"/>
    <w:rsid w:val="00BC404B"/>
    <w:rsid w:val="00BC4BC5"/>
    <w:rsid w:val="00BC6709"/>
    <w:rsid w:val="00BC687D"/>
    <w:rsid w:val="00BC6C68"/>
    <w:rsid w:val="00BC7963"/>
    <w:rsid w:val="00BC7C73"/>
    <w:rsid w:val="00BD0186"/>
    <w:rsid w:val="00BD05C3"/>
    <w:rsid w:val="00BD0863"/>
    <w:rsid w:val="00BD08B2"/>
    <w:rsid w:val="00BD0B15"/>
    <w:rsid w:val="00BD13ED"/>
    <w:rsid w:val="00BD16AA"/>
    <w:rsid w:val="00BD1820"/>
    <w:rsid w:val="00BD196F"/>
    <w:rsid w:val="00BD1D15"/>
    <w:rsid w:val="00BD2517"/>
    <w:rsid w:val="00BD2A9B"/>
    <w:rsid w:val="00BD3797"/>
    <w:rsid w:val="00BD3D1A"/>
    <w:rsid w:val="00BD5053"/>
    <w:rsid w:val="00BD5DDC"/>
    <w:rsid w:val="00BD683B"/>
    <w:rsid w:val="00BD6DC6"/>
    <w:rsid w:val="00BD6E07"/>
    <w:rsid w:val="00BD7FA1"/>
    <w:rsid w:val="00BE02F0"/>
    <w:rsid w:val="00BE02F9"/>
    <w:rsid w:val="00BE08A4"/>
    <w:rsid w:val="00BE0CE1"/>
    <w:rsid w:val="00BE10CF"/>
    <w:rsid w:val="00BE137C"/>
    <w:rsid w:val="00BE1497"/>
    <w:rsid w:val="00BE15B6"/>
    <w:rsid w:val="00BE344E"/>
    <w:rsid w:val="00BE363E"/>
    <w:rsid w:val="00BE3AFD"/>
    <w:rsid w:val="00BE3D4C"/>
    <w:rsid w:val="00BE43D7"/>
    <w:rsid w:val="00BE5982"/>
    <w:rsid w:val="00BE5D39"/>
    <w:rsid w:val="00BE5EE2"/>
    <w:rsid w:val="00BE5FF5"/>
    <w:rsid w:val="00BE7137"/>
    <w:rsid w:val="00BE7268"/>
    <w:rsid w:val="00BE76EA"/>
    <w:rsid w:val="00BE7753"/>
    <w:rsid w:val="00BE7AA5"/>
    <w:rsid w:val="00BF0AEE"/>
    <w:rsid w:val="00BF120B"/>
    <w:rsid w:val="00BF14EC"/>
    <w:rsid w:val="00BF2525"/>
    <w:rsid w:val="00BF2530"/>
    <w:rsid w:val="00BF32EB"/>
    <w:rsid w:val="00BF37CA"/>
    <w:rsid w:val="00BF3C61"/>
    <w:rsid w:val="00BF44A6"/>
    <w:rsid w:val="00BF4612"/>
    <w:rsid w:val="00BF4E7C"/>
    <w:rsid w:val="00BF4EBD"/>
    <w:rsid w:val="00BF5502"/>
    <w:rsid w:val="00BF6104"/>
    <w:rsid w:val="00BF6AB2"/>
    <w:rsid w:val="00BF7319"/>
    <w:rsid w:val="00BF7FB2"/>
    <w:rsid w:val="00C00D35"/>
    <w:rsid w:val="00C01632"/>
    <w:rsid w:val="00C01BD2"/>
    <w:rsid w:val="00C0217F"/>
    <w:rsid w:val="00C02442"/>
    <w:rsid w:val="00C02616"/>
    <w:rsid w:val="00C02715"/>
    <w:rsid w:val="00C0289B"/>
    <w:rsid w:val="00C030A3"/>
    <w:rsid w:val="00C04205"/>
    <w:rsid w:val="00C04332"/>
    <w:rsid w:val="00C04514"/>
    <w:rsid w:val="00C04EBD"/>
    <w:rsid w:val="00C0502F"/>
    <w:rsid w:val="00C0557A"/>
    <w:rsid w:val="00C056DC"/>
    <w:rsid w:val="00C05A54"/>
    <w:rsid w:val="00C05A9A"/>
    <w:rsid w:val="00C0626D"/>
    <w:rsid w:val="00C06480"/>
    <w:rsid w:val="00C068F9"/>
    <w:rsid w:val="00C06C3A"/>
    <w:rsid w:val="00C0760A"/>
    <w:rsid w:val="00C07859"/>
    <w:rsid w:val="00C07C56"/>
    <w:rsid w:val="00C10A1E"/>
    <w:rsid w:val="00C119FF"/>
    <w:rsid w:val="00C11CBB"/>
    <w:rsid w:val="00C122D9"/>
    <w:rsid w:val="00C1253D"/>
    <w:rsid w:val="00C12EBE"/>
    <w:rsid w:val="00C131D6"/>
    <w:rsid w:val="00C13211"/>
    <w:rsid w:val="00C133F9"/>
    <w:rsid w:val="00C134AC"/>
    <w:rsid w:val="00C13655"/>
    <w:rsid w:val="00C13751"/>
    <w:rsid w:val="00C13861"/>
    <w:rsid w:val="00C13BA5"/>
    <w:rsid w:val="00C1431C"/>
    <w:rsid w:val="00C1487A"/>
    <w:rsid w:val="00C14E34"/>
    <w:rsid w:val="00C150DF"/>
    <w:rsid w:val="00C151DA"/>
    <w:rsid w:val="00C157CE"/>
    <w:rsid w:val="00C15912"/>
    <w:rsid w:val="00C15CAA"/>
    <w:rsid w:val="00C15F02"/>
    <w:rsid w:val="00C16E98"/>
    <w:rsid w:val="00C17269"/>
    <w:rsid w:val="00C17DD2"/>
    <w:rsid w:val="00C20282"/>
    <w:rsid w:val="00C20B9E"/>
    <w:rsid w:val="00C2101F"/>
    <w:rsid w:val="00C22098"/>
    <w:rsid w:val="00C223D8"/>
    <w:rsid w:val="00C2240D"/>
    <w:rsid w:val="00C2241D"/>
    <w:rsid w:val="00C230D5"/>
    <w:rsid w:val="00C232DB"/>
    <w:rsid w:val="00C23381"/>
    <w:rsid w:val="00C23679"/>
    <w:rsid w:val="00C24312"/>
    <w:rsid w:val="00C263A0"/>
    <w:rsid w:val="00C26AB5"/>
    <w:rsid w:val="00C2775B"/>
    <w:rsid w:val="00C27B31"/>
    <w:rsid w:val="00C30472"/>
    <w:rsid w:val="00C30B15"/>
    <w:rsid w:val="00C3122D"/>
    <w:rsid w:val="00C322BF"/>
    <w:rsid w:val="00C322D1"/>
    <w:rsid w:val="00C32B08"/>
    <w:rsid w:val="00C32B6A"/>
    <w:rsid w:val="00C33A62"/>
    <w:rsid w:val="00C33F79"/>
    <w:rsid w:val="00C3441E"/>
    <w:rsid w:val="00C34A17"/>
    <w:rsid w:val="00C34F04"/>
    <w:rsid w:val="00C35F32"/>
    <w:rsid w:val="00C369F3"/>
    <w:rsid w:val="00C36D09"/>
    <w:rsid w:val="00C36E38"/>
    <w:rsid w:val="00C4009A"/>
    <w:rsid w:val="00C412A9"/>
    <w:rsid w:val="00C421DA"/>
    <w:rsid w:val="00C42381"/>
    <w:rsid w:val="00C42565"/>
    <w:rsid w:val="00C42B8F"/>
    <w:rsid w:val="00C43365"/>
    <w:rsid w:val="00C43A04"/>
    <w:rsid w:val="00C45322"/>
    <w:rsid w:val="00C45484"/>
    <w:rsid w:val="00C4599F"/>
    <w:rsid w:val="00C45AA8"/>
    <w:rsid w:val="00C45BAA"/>
    <w:rsid w:val="00C46230"/>
    <w:rsid w:val="00C4624C"/>
    <w:rsid w:val="00C46439"/>
    <w:rsid w:val="00C46D44"/>
    <w:rsid w:val="00C47684"/>
    <w:rsid w:val="00C47BEB"/>
    <w:rsid w:val="00C47CF9"/>
    <w:rsid w:val="00C5026D"/>
    <w:rsid w:val="00C503B8"/>
    <w:rsid w:val="00C50D70"/>
    <w:rsid w:val="00C50E03"/>
    <w:rsid w:val="00C514BF"/>
    <w:rsid w:val="00C51ADF"/>
    <w:rsid w:val="00C51BA1"/>
    <w:rsid w:val="00C51BD1"/>
    <w:rsid w:val="00C52001"/>
    <w:rsid w:val="00C52013"/>
    <w:rsid w:val="00C526CF"/>
    <w:rsid w:val="00C52E72"/>
    <w:rsid w:val="00C5304A"/>
    <w:rsid w:val="00C53336"/>
    <w:rsid w:val="00C54188"/>
    <w:rsid w:val="00C546EF"/>
    <w:rsid w:val="00C54D18"/>
    <w:rsid w:val="00C54EA2"/>
    <w:rsid w:val="00C550AB"/>
    <w:rsid w:val="00C56451"/>
    <w:rsid w:val="00C56472"/>
    <w:rsid w:val="00C568A1"/>
    <w:rsid w:val="00C56A71"/>
    <w:rsid w:val="00C56B43"/>
    <w:rsid w:val="00C5782C"/>
    <w:rsid w:val="00C613DB"/>
    <w:rsid w:val="00C61476"/>
    <w:rsid w:val="00C620E7"/>
    <w:rsid w:val="00C622CC"/>
    <w:rsid w:val="00C62756"/>
    <w:rsid w:val="00C63166"/>
    <w:rsid w:val="00C6536A"/>
    <w:rsid w:val="00C65E2D"/>
    <w:rsid w:val="00C65EE2"/>
    <w:rsid w:val="00C6685F"/>
    <w:rsid w:val="00C66AC5"/>
    <w:rsid w:val="00C6740B"/>
    <w:rsid w:val="00C674AE"/>
    <w:rsid w:val="00C67535"/>
    <w:rsid w:val="00C679DB"/>
    <w:rsid w:val="00C67DE6"/>
    <w:rsid w:val="00C67F90"/>
    <w:rsid w:val="00C700C5"/>
    <w:rsid w:val="00C70DF2"/>
    <w:rsid w:val="00C70E72"/>
    <w:rsid w:val="00C71562"/>
    <w:rsid w:val="00C71F50"/>
    <w:rsid w:val="00C7248F"/>
    <w:rsid w:val="00C72C14"/>
    <w:rsid w:val="00C733CD"/>
    <w:rsid w:val="00C73A6E"/>
    <w:rsid w:val="00C73A84"/>
    <w:rsid w:val="00C7436E"/>
    <w:rsid w:val="00C74D96"/>
    <w:rsid w:val="00C75E2E"/>
    <w:rsid w:val="00C76075"/>
    <w:rsid w:val="00C8002B"/>
    <w:rsid w:val="00C80F8F"/>
    <w:rsid w:val="00C8161D"/>
    <w:rsid w:val="00C81AD5"/>
    <w:rsid w:val="00C821A8"/>
    <w:rsid w:val="00C824B6"/>
    <w:rsid w:val="00C82AD6"/>
    <w:rsid w:val="00C82CC5"/>
    <w:rsid w:val="00C8379F"/>
    <w:rsid w:val="00C83CF2"/>
    <w:rsid w:val="00C847EB"/>
    <w:rsid w:val="00C84845"/>
    <w:rsid w:val="00C86522"/>
    <w:rsid w:val="00C87113"/>
    <w:rsid w:val="00C878FE"/>
    <w:rsid w:val="00C87A42"/>
    <w:rsid w:val="00C87F8F"/>
    <w:rsid w:val="00C90FFB"/>
    <w:rsid w:val="00C92433"/>
    <w:rsid w:val="00C92655"/>
    <w:rsid w:val="00C92693"/>
    <w:rsid w:val="00C929CE"/>
    <w:rsid w:val="00C92CC9"/>
    <w:rsid w:val="00C93A48"/>
    <w:rsid w:val="00C94003"/>
    <w:rsid w:val="00C94717"/>
    <w:rsid w:val="00C94C99"/>
    <w:rsid w:val="00C94D1A"/>
    <w:rsid w:val="00C957D1"/>
    <w:rsid w:val="00C9672F"/>
    <w:rsid w:val="00C96AEB"/>
    <w:rsid w:val="00C97119"/>
    <w:rsid w:val="00C976EA"/>
    <w:rsid w:val="00C976FA"/>
    <w:rsid w:val="00C97B20"/>
    <w:rsid w:val="00C97E2D"/>
    <w:rsid w:val="00CA12C1"/>
    <w:rsid w:val="00CA154B"/>
    <w:rsid w:val="00CA1763"/>
    <w:rsid w:val="00CA1C88"/>
    <w:rsid w:val="00CA254A"/>
    <w:rsid w:val="00CA2724"/>
    <w:rsid w:val="00CA38FC"/>
    <w:rsid w:val="00CA3C60"/>
    <w:rsid w:val="00CA4862"/>
    <w:rsid w:val="00CA565D"/>
    <w:rsid w:val="00CA5E39"/>
    <w:rsid w:val="00CA6A36"/>
    <w:rsid w:val="00CA6B64"/>
    <w:rsid w:val="00CA6DA6"/>
    <w:rsid w:val="00CA7916"/>
    <w:rsid w:val="00CB04BF"/>
    <w:rsid w:val="00CB0794"/>
    <w:rsid w:val="00CB1269"/>
    <w:rsid w:val="00CB146B"/>
    <w:rsid w:val="00CB14EB"/>
    <w:rsid w:val="00CB18EE"/>
    <w:rsid w:val="00CB250D"/>
    <w:rsid w:val="00CB2A72"/>
    <w:rsid w:val="00CB2CB0"/>
    <w:rsid w:val="00CB2DA6"/>
    <w:rsid w:val="00CB2E5C"/>
    <w:rsid w:val="00CB3D6E"/>
    <w:rsid w:val="00CB3D9E"/>
    <w:rsid w:val="00CB41E4"/>
    <w:rsid w:val="00CB4D29"/>
    <w:rsid w:val="00CB53CA"/>
    <w:rsid w:val="00CB5999"/>
    <w:rsid w:val="00CB5AD2"/>
    <w:rsid w:val="00CB5F35"/>
    <w:rsid w:val="00CB675B"/>
    <w:rsid w:val="00CB70AA"/>
    <w:rsid w:val="00CB72C2"/>
    <w:rsid w:val="00CB73C0"/>
    <w:rsid w:val="00CB788F"/>
    <w:rsid w:val="00CC0106"/>
    <w:rsid w:val="00CC0C87"/>
    <w:rsid w:val="00CC0EDD"/>
    <w:rsid w:val="00CC11B8"/>
    <w:rsid w:val="00CC1D65"/>
    <w:rsid w:val="00CC1F70"/>
    <w:rsid w:val="00CC29D4"/>
    <w:rsid w:val="00CC3ED8"/>
    <w:rsid w:val="00CC41CA"/>
    <w:rsid w:val="00CC42A2"/>
    <w:rsid w:val="00CC45A0"/>
    <w:rsid w:val="00CC4741"/>
    <w:rsid w:val="00CC603B"/>
    <w:rsid w:val="00CC6399"/>
    <w:rsid w:val="00CC6885"/>
    <w:rsid w:val="00CC6D3E"/>
    <w:rsid w:val="00CC6F59"/>
    <w:rsid w:val="00CC75DB"/>
    <w:rsid w:val="00CC77F5"/>
    <w:rsid w:val="00CC7F9C"/>
    <w:rsid w:val="00CD016B"/>
    <w:rsid w:val="00CD02FC"/>
    <w:rsid w:val="00CD0560"/>
    <w:rsid w:val="00CD0AD3"/>
    <w:rsid w:val="00CD0BB4"/>
    <w:rsid w:val="00CD19AB"/>
    <w:rsid w:val="00CD1F79"/>
    <w:rsid w:val="00CD21FD"/>
    <w:rsid w:val="00CD260C"/>
    <w:rsid w:val="00CD26F9"/>
    <w:rsid w:val="00CD27E5"/>
    <w:rsid w:val="00CD2950"/>
    <w:rsid w:val="00CD2E98"/>
    <w:rsid w:val="00CD3097"/>
    <w:rsid w:val="00CD3134"/>
    <w:rsid w:val="00CD318D"/>
    <w:rsid w:val="00CD3202"/>
    <w:rsid w:val="00CD38CE"/>
    <w:rsid w:val="00CD3D52"/>
    <w:rsid w:val="00CD3F94"/>
    <w:rsid w:val="00CD518F"/>
    <w:rsid w:val="00CD51EF"/>
    <w:rsid w:val="00CD53EE"/>
    <w:rsid w:val="00CD5494"/>
    <w:rsid w:val="00CD5657"/>
    <w:rsid w:val="00CD58C7"/>
    <w:rsid w:val="00CD5B5D"/>
    <w:rsid w:val="00CD69F5"/>
    <w:rsid w:val="00CD6D41"/>
    <w:rsid w:val="00CD7507"/>
    <w:rsid w:val="00CD774A"/>
    <w:rsid w:val="00CD7E2F"/>
    <w:rsid w:val="00CE0342"/>
    <w:rsid w:val="00CE113B"/>
    <w:rsid w:val="00CE16FA"/>
    <w:rsid w:val="00CE18AA"/>
    <w:rsid w:val="00CE1E06"/>
    <w:rsid w:val="00CE371E"/>
    <w:rsid w:val="00CE379D"/>
    <w:rsid w:val="00CE4457"/>
    <w:rsid w:val="00CE48B4"/>
    <w:rsid w:val="00CE61DA"/>
    <w:rsid w:val="00CE699D"/>
    <w:rsid w:val="00CE704E"/>
    <w:rsid w:val="00CE70A2"/>
    <w:rsid w:val="00CE71A5"/>
    <w:rsid w:val="00CF0031"/>
    <w:rsid w:val="00CF06E6"/>
    <w:rsid w:val="00CF0E83"/>
    <w:rsid w:val="00CF0EBE"/>
    <w:rsid w:val="00CF16EE"/>
    <w:rsid w:val="00CF336B"/>
    <w:rsid w:val="00CF33F1"/>
    <w:rsid w:val="00CF3618"/>
    <w:rsid w:val="00CF4349"/>
    <w:rsid w:val="00CF4362"/>
    <w:rsid w:val="00CF4D9E"/>
    <w:rsid w:val="00CF4F5F"/>
    <w:rsid w:val="00CF5DA4"/>
    <w:rsid w:val="00CF5E18"/>
    <w:rsid w:val="00CF5E68"/>
    <w:rsid w:val="00CF6988"/>
    <w:rsid w:val="00CF69B4"/>
    <w:rsid w:val="00CF6C20"/>
    <w:rsid w:val="00CF787C"/>
    <w:rsid w:val="00CF7EAD"/>
    <w:rsid w:val="00D00217"/>
    <w:rsid w:val="00D00721"/>
    <w:rsid w:val="00D007DD"/>
    <w:rsid w:val="00D017C8"/>
    <w:rsid w:val="00D01B66"/>
    <w:rsid w:val="00D02250"/>
    <w:rsid w:val="00D0272D"/>
    <w:rsid w:val="00D02846"/>
    <w:rsid w:val="00D02863"/>
    <w:rsid w:val="00D03CA2"/>
    <w:rsid w:val="00D03DB5"/>
    <w:rsid w:val="00D03F24"/>
    <w:rsid w:val="00D04338"/>
    <w:rsid w:val="00D044E1"/>
    <w:rsid w:val="00D04D0A"/>
    <w:rsid w:val="00D04D1F"/>
    <w:rsid w:val="00D04EB5"/>
    <w:rsid w:val="00D05092"/>
    <w:rsid w:val="00D053C1"/>
    <w:rsid w:val="00D05505"/>
    <w:rsid w:val="00D0644F"/>
    <w:rsid w:val="00D06D14"/>
    <w:rsid w:val="00D077EB"/>
    <w:rsid w:val="00D100B8"/>
    <w:rsid w:val="00D11358"/>
    <w:rsid w:val="00D11399"/>
    <w:rsid w:val="00D11847"/>
    <w:rsid w:val="00D11904"/>
    <w:rsid w:val="00D119B0"/>
    <w:rsid w:val="00D12D07"/>
    <w:rsid w:val="00D12F18"/>
    <w:rsid w:val="00D13A75"/>
    <w:rsid w:val="00D13ABA"/>
    <w:rsid w:val="00D142D0"/>
    <w:rsid w:val="00D149C4"/>
    <w:rsid w:val="00D14F75"/>
    <w:rsid w:val="00D152DA"/>
    <w:rsid w:val="00D154B6"/>
    <w:rsid w:val="00D15720"/>
    <w:rsid w:val="00D15C1A"/>
    <w:rsid w:val="00D162DA"/>
    <w:rsid w:val="00D16494"/>
    <w:rsid w:val="00D16FB8"/>
    <w:rsid w:val="00D17137"/>
    <w:rsid w:val="00D17249"/>
    <w:rsid w:val="00D1756B"/>
    <w:rsid w:val="00D17A66"/>
    <w:rsid w:val="00D2031E"/>
    <w:rsid w:val="00D20BEB"/>
    <w:rsid w:val="00D20C35"/>
    <w:rsid w:val="00D20C64"/>
    <w:rsid w:val="00D20EF6"/>
    <w:rsid w:val="00D2234B"/>
    <w:rsid w:val="00D22353"/>
    <w:rsid w:val="00D223E9"/>
    <w:rsid w:val="00D23168"/>
    <w:rsid w:val="00D235BA"/>
    <w:rsid w:val="00D23645"/>
    <w:rsid w:val="00D23C37"/>
    <w:rsid w:val="00D23C97"/>
    <w:rsid w:val="00D23FC1"/>
    <w:rsid w:val="00D24363"/>
    <w:rsid w:val="00D255AF"/>
    <w:rsid w:val="00D268AB"/>
    <w:rsid w:val="00D269DD"/>
    <w:rsid w:val="00D26EE7"/>
    <w:rsid w:val="00D277C7"/>
    <w:rsid w:val="00D278E3"/>
    <w:rsid w:val="00D27986"/>
    <w:rsid w:val="00D27FFD"/>
    <w:rsid w:val="00D307B9"/>
    <w:rsid w:val="00D30895"/>
    <w:rsid w:val="00D30E07"/>
    <w:rsid w:val="00D30ECC"/>
    <w:rsid w:val="00D31D1A"/>
    <w:rsid w:val="00D31D54"/>
    <w:rsid w:val="00D32F05"/>
    <w:rsid w:val="00D33044"/>
    <w:rsid w:val="00D33566"/>
    <w:rsid w:val="00D33DE6"/>
    <w:rsid w:val="00D34083"/>
    <w:rsid w:val="00D3469F"/>
    <w:rsid w:val="00D34FB2"/>
    <w:rsid w:val="00D35C8F"/>
    <w:rsid w:val="00D361D2"/>
    <w:rsid w:val="00D361F2"/>
    <w:rsid w:val="00D363AE"/>
    <w:rsid w:val="00D3657B"/>
    <w:rsid w:val="00D36BA8"/>
    <w:rsid w:val="00D37C1C"/>
    <w:rsid w:val="00D37D10"/>
    <w:rsid w:val="00D400EA"/>
    <w:rsid w:val="00D408D7"/>
    <w:rsid w:val="00D408F3"/>
    <w:rsid w:val="00D4132D"/>
    <w:rsid w:val="00D414B7"/>
    <w:rsid w:val="00D41655"/>
    <w:rsid w:val="00D41918"/>
    <w:rsid w:val="00D41CF8"/>
    <w:rsid w:val="00D41E92"/>
    <w:rsid w:val="00D4263D"/>
    <w:rsid w:val="00D42A4D"/>
    <w:rsid w:val="00D42ECA"/>
    <w:rsid w:val="00D44972"/>
    <w:rsid w:val="00D4517A"/>
    <w:rsid w:val="00D45BFB"/>
    <w:rsid w:val="00D45DBB"/>
    <w:rsid w:val="00D45FF9"/>
    <w:rsid w:val="00D46855"/>
    <w:rsid w:val="00D46E09"/>
    <w:rsid w:val="00D47245"/>
    <w:rsid w:val="00D47335"/>
    <w:rsid w:val="00D475A8"/>
    <w:rsid w:val="00D477FD"/>
    <w:rsid w:val="00D479F4"/>
    <w:rsid w:val="00D502CA"/>
    <w:rsid w:val="00D5262D"/>
    <w:rsid w:val="00D539BD"/>
    <w:rsid w:val="00D543EB"/>
    <w:rsid w:val="00D5450E"/>
    <w:rsid w:val="00D54BA6"/>
    <w:rsid w:val="00D55766"/>
    <w:rsid w:val="00D55A22"/>
    <w:rsid w:val="00D56589"/>
    <w:rsid w:val="00D5679F"/>
    <w:rsid w:val="00D56946"/>
    <w:rsid w:val="00D56EE3"/>
    <w:rsid w:val="00D57195"/>
    <w:rsid w:val="00D608CB"/>
    <w:rsid w:val="00D6246B"/>
    <w:rsid w:val="00D62707"/>
    <w:rsid w:val="00D62878"/>
    <w:rsid w:val="00D62C38"/>
    <w:rsid w:val="00D62E0F"/>
    <w:rsid w:val="00D6317D"/>
    <w:rsid w:val="00D635E2"/>
    <w:rsid w:val="00D6378B"/>
    <w:rsid w:val="00D63FA4"/>
    <w:rsid w:val="00D64F00"/>
    <w:rsid w:val="00D65312"/>
    <w:rsid w:val="00D6598B"/>
    <w:rsid w:val="00D66F97"/>
    <w:rsid w:val="00D674EC"/>
    <w:rsid w:val="00D67840"/>
    <w:rsid w:val="00D67D64"/>
    <w:rsid w:val="00D703FA"/>
    <w:rsid w:val="00D7064C"/>
    <w:rsid w:val="00D713B0"/>
    <w:rsid w:val="00D717FE"/>
    <w:rsid w:val="00D71CB7"/>
    <w:rsid w:val="00D7387E"/>
    <w:rsid w:val="00D741C9"/>
    <w:rsid w:val="00D74532"/>
    <w:rsid w:val="00D746FF"/>
    <w:rsid w:val="00D74932"/>
    <w:rsid w:val="00D7557C"/>
    <w:rsid w:val="00D75AA1"/>
    <w:rsid w:val="00D763BC"/>
    <w:rsid w:val="00D766CA"/>
    <w:rsid w:val="00D76AE3"/>
    <w:rsid w:val="00D76C86"/>
    <w:rsid w:val="00D76F51"/>
    <w:rsid w:val="00D77522"/>
    <w:rsid w:val="00D777DF"/>
    <w:rsid w:val="00D77E0A"/>
    <w:rsid w:val="00D77FC4"/>
    <w:rsid w:val="00D800E5"/>
    <w:rsid w:val="00D803E0"/>
    <w:rsid w:val="00D80A09"/>
    <w:rsid w:val="00D80A6B"/>
    <w:rsid w:val="00D80E65"/>
    <w:rsid w:val="00D81004"/>
    <w:rsid w:val="00D81C12"/>
    <w:rsid w:val="00D8200D"/>
    <w:rsid w:val="00D820EF"/>
    <w:rsid w:val="00D8321F"/>
    <w:rsid w:val="00D8370C"/>
    <w:rsid w:val="00D8383C"/>
    <w:rsid w:val="00D84CCA"/>
    <w:rsid w:val="00D85025"/>
    <w:rsid w:val="00D85ADE"/>
    <w:rsid w:val="00D86285"/>
    <w:rsid w:val="00D8705A"/>
    <w:rsid w:val="00D87F17"/>
    <w:rsid w:val="00D90045"/>
    <w:rsid w:val="00D904AF"/>
    <w:rsid w:val="00D904B8"/>
    <w:rsid w:val="00D907EB"/>
    <w:rsid w:val="00D90B77"/>
    <w:rsid w:val="00D90D19"/>
    <w:rsid w:val="00D9174D"/>
    <w:rsid w:val="00D9225D"/>
    <w:rsid w:val="00D93312"/>
    <w:rsid w:val="00D9356C"/>
    <w:rsid w:val="00D93763"/>
    <w:rsid w:val="00D941C2"/>
    <w:rsid w:val="00D945D4"/>
    <w:rsid w:val="00D9466D"/>
    <w:rsid w:val="00D9467D"/>
    <w:rsid w:val="00D94D6F"/>
    <w:rsid w:val="00D9508E"/>
    <w:rsid w:val="00D95B97"/>
    <w:rsid w:val="00D9626C"/>
    <w:rsid w:val="00D969A2"/>
    <w:rsid w:val="00D97A5A"/>
    <w:rsid w:val="00DA01CB"/>
    <w:rsid w:val="00DA0CB1"/>
    <w:rsid w:val="00DA0CD0"/>
    <w:rsid w:val="00DA110D"/>
    <w:rsid w:val="00DA1E33"/>
    <w:rsid w:val="00DA2095"/>
    <w:rsid w:val="00DA2B9F"/>
    <w:rsid w:val="00DA37AA"/>
    <w:rsid w:val="00DA399E"/>
    <w:rsid w:val="00DA433C"/>
    <w:rsid w:val="00DA51CF"/>
    <w:rsid w:val="00DA52BC"/>
    <w:rsid w:val="00DA5626"/>
    <w:rsid w:val="00DA5D9B"/>
    <w:rsid w:val="00DA6164"/>
    <w:rsid w:val="00DA63E1"/>
    <w:rsid w:val="00DA654D"/>
    <w:rsid w:val="00DA6B3F"/>
    <w:rsid w:val="00DA6D15"/>
    <w:rsid w:val="00DA7332"/>
    <w:rsid w:val="00DA7688"/>
    <w:rsid w:val="00DA7758"/>
    <w:rsid w:val="00DA7EE8"/>
    <w:rsid w:val="00DB0515"/>
    <w:rsid w:val="00DB09BE"/>
    <w:rsid w:val="00DB0A6D"/>
    <w:rsid w:val="00DB1512"/>
    <w:rsid w:val="00DB1677"/>
    <w:rsid w:val="00DB16CB"/>
    <w:rsid w:val="00DB18E5"/>
    <w:rsid w:val="00DB1E0F"/>
    <w:rsid w:val="00DB2479"/>
    <w:rsid w:val="00DB27C8"/>
    <w:rsid w:val="00DB2874"/>
    <w:rsid w:val="00DB2A3D"/>
    <w:rsid w:val="00DB30E5"/>
    <w:rsid w:val="00DB325C"/>
    <w:rsid w:val="00DB34A8"/>
    <w:rsid w:val="00DB4910"/>
    <w:rsid w:val="00DB58A6"/>
    <w:rsid w:val="00DB63F0"/>
    <w:rsid w:val="00DB6B30"/>
    <w:rsid w:val="00DB755E"/>
    <w:rsid w:val="00DB79B1"/>
    <w:rsid w:val="00DC0E1C"/>
    <w:rsid w:val="00DC0E8E"/>
    <w:rsid w:val="00DC1D1D"/>
    <w:rsid w:val="00DC1F34"/>
    <w:rsid w:val="00DC231B"/>
    <w:rsid w:val="00DC2A4C"/>
    <w:rsid w:val="00DC2BB0"/>
    <w:rsid w:val="00DC323B"/>
    <w:rsid w:val="00DC35A6"/>
    <w:rsid w:val="00DC39AE"/>
    <w:rsid w:val="00DC3B26"/>
    <w:rsid w:val="00DC5952"/>
    <w:rsid w:val="00DC5AC6"/>
    <w:rsid w:val="00DC608A"/>
    <w:rsid w:val="00DC62CF"/>
    <w:rsid w:val="00DC63FE"/>
    <w:rsid w:val="00DC65CE"/>
    <w:rsid w:val="00DC67B0"/>
    <w:rsid w:val="00DC6E04"/>
    <w:rsid w:val="00DC6EDA"/>
    <w:rsid w:val="00DC700A"/>
    <w:rsid w:val="00DC7498"/>
    <w:rsid w:val="00DC7AD7"/>
    <w:rsid w:val="00DC7CD3"/>
    <w:rsid w:val="00DD0733"/>
    <w:rsid w:val="00DD0F11"/>
    <w:rsid w:val="00DD16C7"/>
    <w:rsid w:val="00DD18B4"/>
    <w:rsid w:val="00DD1952"/>
    <w:rsid w:val="00DD1C90"/>
    <w:rsid w:val="00DD25FC"/>
    <w:rsid w:val="00DD2FAD"/>
    <w:rsid w:val="00DD3219"/>
    <w:rsid w:val="00DD339B"/>
    <w:rsid w:val="00DD3A5E"/>
    <w:rsid w:val="00DD3D6A"/>
    <w:rsid w:val="00DD3F73"/>
    <w:rsid w:val="00DD3FC2"/>
    <w:rsid w:val="00DD4997"/>
    <w:rsid w:val="00DD49B0"/>
    <w:rsid w:val="00DD5801"/>
    <w:rsid w:val="00DD5B96"/>
    <w:rsid w:val="00DD701C"/>
    <w:rsid w:val="00DD716D"/>
    <w:rsid w:val="00DD7280"/>
    <w:rsid w:val="00DD7783"/>
    <w:rsid w:val="00DD7B37"/>
    <w:rsid w:val="00DD7B3A"/>
    <w:rsid w:val="00DE0009"/>
    <w:rsid w:val="00DE0102"/>
    <w:rsid w:val="00DE0125"/>
    <w:rsid w:val="00DE0A43"/>
    <w:rsid w:val="00DE1405"/>
    <w:rsid w:val="00DE142F"/>
    <w:rsid w:val="00DE235B"/>
    <w:rsid w:val="00DE2539"/>
    <w:rsid w:val="00DE265A"/>
    <w:rsid w:val="00DE26AC"/>
    <w:rsid w:val="00DE2A8D"/>
    <w:rsid w:val="00DE3267"/>
    <w:rsid w:val="00DE455A"/>
    <w:rsid w:val="00DE462D"/>
    <w:rsid w:val="00DE4AC0"/>
    <w:rsid w:val="00DE4B81"/>
    <w:rsid w:val="00DE5277"/>
    <w:rsid w:val="00DE55AA"/>
    <w:rsid w:val="00DE570D"/>
    <w:rsid w:val="00DE62D8"/>
    <w:rsid w:val="00DE6664"/>
    <w:rsid w:val="00DE66D6"/>
    <w:rsid w:val="00DF23F4"/>
    <w:rsid w:val="00DF29F5"/>
    <w:rsid w:val="00DF2D6F"/>
    <w:rsid w:val="00DF36E4"/>
    <w:rsid w:val="00DF3A4D"/>
    <w:rsid w:val="00DF5327"/>
    <w:rsid w:val="00DF57C3"/>
    <w:rsid w:val="00DF65D2"/>
    <w:rsid w:val="00DF6922"/>
    <w:rsid w:val="00DF7D40"/>
    <w:rsid w:val="00E00751"/>
    <w:rsid w:val="00E007BE"/>
    <w:rsid w:val="00E008C4"/>
    <w:rsid w:val="00E00B11"/>
    <w:rsid w:val="00E00BC8"/>
    <w:rsid w:val="00E00C3A"/>
    <w:rsid w:val="00E01220"/>
    <w:rsid w:val="00E015E2"/>
    <w:rsid w:val="00E01CCE"/>
    <w:rsid w:val="00E026F9"/>
    <w:rsid w:val="00E0294F"/>
    <w:rsid w:val="00E02C9F"/>
    <w:rsid w:val="00E02F58"/>
    <w:rsid w:val="00E0351D"/>
    <w:rsid w:val="00E03673"/>
    <w:rsid w:val="00E0388D"/>
    <w:rsid w:val="00E039FD"/>
    <w:rsid w:val="00E03FE1"/>
    <w:rsid w:val="00E040B1"/>
    <w:rsid w:val="00E04157"/>
    <w:rsid w:val="00E050EA"/>
    <w:rsid w:val="00E0536F"/>
    <w:rsid w:val="00E054B5"/>
    <w:rsid w:val="00E066AC"/>
    <w:rsid w:val="00E06C3F"/>
    <w:rsid w:val="00E074FC"/>
    <w:rsid w:val="00E07F12"/>
    <w:rsid w:val="00E10DF0"/>
    <w:rsid w:val="00E10FC7"/>
    <w:rsid w:val="00E1161A"/>
    <w:rsid w:val="00E128B2"/>
    <w:rsid w:val="00E12F25"/>
    <w:rsid w:val="00E13065"/>
    <w:rsid w:val="00E13677"/>
    <w:rsid w:val="00E13E6E"/>
    <w:rsid w:val="00E146E8"/>
    <w:rsid w:val="00E14E89"/>
    <w:rsid w:val="00E1523F"/>
    <w:rsid w:val="00E154E2"/>
    <w:rsid w:val="00E15C99"/>
    <w:rsid w:val="00E160EF"/>
    <w:rsid w:val="00E1659B"/>
    <w:rsid w:val="00E1703E"/>
    <w:rsid w:val="00E170CD"/>
    <w:rsid w:val="00E175B7"/>
    <w:rsid w:val="00E1787B"/>
    <w:rsid w:val="00E17931"/>
    <w:rsid w:val="00E17E3C"/>
    <w:rsid w:val="00E205C4"/>
    <w:rsid w:val="00E20ADF"/>
    <w:rsid w:val="00E218B8"/>
    <w:rsid w:val="00E21EA3"/>
    <w:rsid w:val="00E22725"/>
    <w:rsid w:val="00E22BD8"/>
    <w:rsid w:val="00E23BA2"/>
    <w:rsid w:val="00E24133"/>
    <w:rsid w:val="00E24581"/>
    <w:rsid w:val="00E245D4"/>
    <w:rsid w:val="00E25802"/>
    <w:rsid w:val="00E25C6C"/>
    <w:rsid w:val="00E25CB6"/>
    <w:rsid w:val="00E26638"/>
    <w:rsid w:val="00E26934"/>
    <w:rsid w:val="00E26F95"/>
    <w:rsid w:val="00E27582"/>
    <w:rsid w:val="00E27BF1"/>
    <w:rsid w:val="00E27E34"/>
    <w:rsid w:val="00E302F1"/>
    <w:rsid w:val="00E306E3"/>
    <w:rsid w:val="00E30977"/>
    <w:rsid w:val="00E30A44"/>
    <w:rsid w:val="00E31466"/>
    <w:rsid w:val="00E314F4"/>
    <w:rsid w:val="00E31A4A"/>
    <w:rsid w:val="00E31A86"/>
    <w:rsid w:val="00E31E26"/>
    <w:rsid w:val="00E32308"/>
    <w:rsid w:val="00E32D80"/>
    <w:rsid w:val="00E3322F"/>
    <w:rsid w:val="00E3332F"/>
    <w:rsid w:val="00E336D8"/>
    <w:rsid w:val="00E33A71"/>
    <w:rsid w:val="00E34812"/>
    <w:rsid w:val="00E3498E"/>
    <w:rsid w:val="00E35004"/>
    <w:rsid w:val="00E351C6"/>
    <w:rsid w:val="00E354ED"/>
    <w:rsid w:val="00E35931"/>
    <w:rsid w:val="00E35B22"/>
    <w:rsid w:val="00E35D0C"/>
    <w:rsid w:val="00E36121"/>
    <w:rsid w:val="00E376B8"/>
    <w:rsid w:val="00E40B2F"/>
    <w:rsid w:val="00E40CAE"/>
    <w:rsid w:val="00E41B8D"/>
    <w:rsid w:val="00E43717"/>
    <w:rsid w:val="00E43A33"/>
    <w:rsid w:val="00E4431A"/>
    <w:rsid w:val="00E444A8"/>
    <w:rsid w:val="00E44558"/>
    <w:rsid w:val="00E44C06"/>
    <w:rsid w:val="00E44E68"/>
    <w:rsid w:val="00E45F14"/>
    <w:rsid w:val="00E4669F"/>
    <w:rsid w:val="00E46815"/>
    <w:rsid w:val="00E46ABE"/>
    <w:rsid w:val="00E46EA0"/>
    <w:rsid w:val="00E47E10"/>
    <w:rsid w:val="00E5003C"/>
    <w:rsid w:val="00E500FF"/>
    <w:rsid w:val="00E50852"/>
    <w:rsid w:val="00E50928"/>
    <w:rsid w:val="00E515E4"/>
    <w:rsid w:val="00E515FA"/>
    <w:rsid w:val="00E52001"/>
    <w:rsid w:val="00E52634"/>
    <w:rsid w:val="00E530F2"/>
    <w:rsid w:val="00E532FB"/>
    <w:rsid w:val="00E53777"/>
    <w:rsid w:val="00E53892"/>
    <w:rsid w:val="00E53D97"/>
    <w:rsid w:val="00E53F89"/>
    <w:rsid w:val="00E54EC2"/>
    <w:rsid w:val="00E5502D"/>
    <w:rsid w:val="00E55EEC"/>
    <w:rsid w:val="00E56837"/>
    <w:rsid w:val="00E56C4C"/>
    <w:rsid w:val="00E56C91"/>
    <w:rsid w:val="00E56F56"/>
    <w:rsid w:val="00E572D7"/>
    <w:rsid w:val="00E578EB"/>
    <w:rsid w:val="00E60376"/>
    <w:rsid w:val="00E61964"/>
    <w:rsid w:val="00E61DD0"/>
    <w:rsid w:val="00E6202C"/>
    <w:rsid w:val="00E62068"/>
    <w:rsid w:val="00E62F58"/>
    <w:rsid w:val="00E63170"/>
    <w:rsid w:val="00E6427C"/>
    <w:rsid w:val="00E64457"/>
    <w:rsid w:val="00E648EB"/>
    <w:rsid w:val="00E64B0E"/>
    <w:rsid w:val="00E65276"/>
    <w:rsid w:val="00E6529C"/>
    <w:rsid w:val="00E663A7"/>
    <w:rsid w:val="00E67525"/>
    <w:rsid w:val="00E6787A"/>
    <w:rsid w:val="00E67FB1"/>
    <w:rsid w:val="00E701E9"/>
    <w:rsid w:val="00E70308"/>
    <w:rsid w:val="00E7042C"/>
    <w:rsid w:val="00E70BD5"/>
    <w:rsid w:val="00E70FD7"/>
    <w:rsid w:val="00E71AFF"/>
    <w:rsid w:val="00E71B14"/>
    <w:rsid w:val="00E71BC8"/>
    <w:rsid w:val="00E71D4A"/>
    <w:rsid w:val="00E7263A"/>
    <w:rsid w:val="00E7448E"/>
    <w:rsid w:val="00E74879"/>
    <w:rsid w:val="00E74CD3"/>
    <w:rsid w:val="00E74D56"/>
    <w:rsid w:val="00E76190"/>
    <w:rsid w:val="00E76E3D"/>
    <w:rsid w:val="00E76E50"/>
    <w:rsid w:val="00E7734F"/>
    <w:rsid w:val="00E7746B"/>
    <w:rsid w:val="00E774CC"/>
    <w:rsid w:val="00E77D6F"/>
    <w:rsid w:val="00E80292"/>
    <w:rsid w:val="00E80874"/>
    <w:rsid w:val="00E81198"/>
    <w:rsid w:val="00E813B4"/>
    <w:rsid w:val="00E81835"/>
    <w:rsid w:val="00E81DEA"/>
    <w:rsid w:val="00E828D5"/>
    <w:rsid w:val="00E82B7A"/>
    <w:rsid w:val="00E82F7A"/>
    <w:rsid w:val="00E83174"/>
    <w:rsid w:val="00E8329E"/>
    <w:rsid w:val="00E8339A"/>
    <w:rsid w:val="00E83CF8"/>
    <w:rsid w:val="00E83D5D"/>
    <w:rsid w:val="00E83F31"/>
    <w:rsid w:val="00E84414"/>
    <w:rsid w:val="00E84AF7"/>
    <w:rsid w:val="00E8510D"/>
    <w:rsid w:val="00E85363"/>
    <w:rsid w:val="00E866BE"/>
    <w:rsid w:val="00E87DB9"/>
    <w:rsid w:val="00E91345"/>
    <w:rsid w:val="00E9156F"/>
    <w:rsid w:val="00E915D6"/>
    <w:rsid w:val="00E91C68"/>
    <w:rsid w:val="00E92CBA"/>
    <w:rsid w:val="00E93210"/>
    <w:rsid w:val="00E933B6"/>
    <w:rsid w:val="00E93453"/>
    <w:rsid w:val="00E93484"/>
    <w:rsid w:val="00E93D95"/>
    <w:rsid w:val="00E94AAA"/>
    <w:rsid w:val="00E94BD6"/>
    <w:rsid w:val="00E9548C"/>
    <w:rsid w:val="00E95B88"/>
    <w:rsid w:val="00E95BC9"/>
    <w:rsid w:val="00E95CBC"/>
    <w:rsid w:val="00E96524"/>
    <w:rsid w:val="00E96579"/>
    <w:rsid w:val="00E96688"/>
    <w:rsid w:val="00E96A5B"/>
    <w:rsid w:val="00E97092"/>
    <w:rsid w:val="00E97563"/>
    <w:rsid w:val="00E97994"/>
    <w:rsid w:val="00EA01F1"/>
    <w:rsid w:val="00EA0372"/>
    <w:rsid w:val="00EA2241"/>
    <w:rsid w:val="00EA2426"/>
    <w:rsid w:val="00EA27BC"/>
    <w:rsid w:val="00EA29E5"/>
    <w:rsid w:val="00EA3006"/>
    <w:rsid w:val="00EA3AE4"/>
    <w:rsid w:val="00EA4519"/>
    <w:rsid w:val="00EA49B8"/>
    <w:rsid w:val="00EA546C"/>
    <w:rsid w:val="00EA5496"/>
    <w:rsid w:val="00EA55EF"/>
    <w:rsid w:val="00EA6314"/>
    <w:rsid w:val="00EA64D2"/>
    <w:rsid w:val="00EA69A8"/>
    <w:rsid w:val="00EA6D7B"/>
    <w:rsid w:val="00EA6EF9"/>
    <w:rsid w:val="00EA6F80"/>
    <w:rsid w:val="00EA7823"/>
    <w:rsid w:val="00EB01B3"/>
    <w:rsid w:val="00EB07A6"/>
    <w:rsid w:val="00EB089D"/>
    <w:rsid w:val="00EB1666"/>
    <w:rsid w:val="00EB18FC"/>
    <w:rsid w:val="00EB1CB5"/>
    <w:rsid w:val="00EB2356"/>
    <w:rsid w:val="00EB26EC"/>
    <w:rsid w:val="00EB2A9E"/>
    <w:rsid w:val="00EB35D7"/>
    <w:rsid w:val="00EB4013"/>
    <w:rsid w:val="00EB479A"/>
    <w:rsid w:val="00EB493F"/>
    <w:rsid w:val="00EB5473"/>
    <w:rsid w:val="00EB6355"/>
    <w:rsid w:val="00EB6CA9"/>
    <w:rsid w:val="00EB6F90"/>
    <w:rsid w:val="00EB7298"/>
    <w:rsid w:val="00EB7477"/>
    <w:rsid w:val="00EC029F"/>
    <w:rsid w:val="00EC12A1"/>
    <w:rsid w:val="00EC19FA"/>
    <w:rsid w:val="00EC3035"/>
    <w:rsid w:val="00EC3037"/>
    <w:rsid w:val="00EC3A57"/>
    <w:rsid w:val="00EC3CB1"/>
    <w:rsid w:val="00EC4CF1"/>
    <w:rsid w:val="00EC5599"/>
    <w:rsid w:val="00EC6050"/>
    <w:rsid w:val="00EC6221"/>
    <w:rsid w:val="00EC6AD9"/>
    <w:rsid w:val="00ED0444"/>
    <w:rsid w:val="00ED064A"/>
    <w:rsid w:val="00ED0987"/>
    <w:rsid w:val="00ED09FF"/>
    <w:rsid w:val="00ED0A2E"/>
    <w:rsid w:val="00ED11F0"/>
    <w:rsid w:val="00ED1816"/>
    <w:rsid w:val="00ED1BBC"/>
    <w:rsid w:val="00ED1FB2"/>
    <w:rsid w:val="00ED2723"/>
    <w:rsid w:val="00ED2925"/>
    <w:rsid w:val="00ED2DF0"/>
    <w:rsid w:val="00ED3901"/>
    <w:rsid w:val="00ED3EA0"/>
    <w:rsid w:val="00ED4179"/>
    <w:rsid w:val="00ED556F"/>
    <w:rsid w:val="00ED675A"/>
    <w:rsid w:val="00ED7426"/>
    <w:rsid w:val="00ED75F6"/>
    <w:rsid w:val="00EE0371"/>
    <w:rsid w:val="00EE09D7"/>
    <w:rsid w:val="00EE1745"/>
    <w:rsid w:val="00EE18C1"/>
    <w:rsid w:val="00EE27BE"/>
    <w:rsid w:val="00EE2939"/>
    <w:rsid w:val="00EE2B18"/>
    <w:rsid w:val="00EE2F5F"/>
    <w:rsid w:val="00EE33BD"/>
    <w:rsid w:val="00EE354A"/>
    <w:rsid w:val="00EE3735"/>
    <w:rsid w:val="00EE3784"/>
    <w:rsid w:val="00EE3A07"/>
    <w:rsid w:val="00EE3D0E"/>
    <w:rsid w:val="00EE3D89"/>
    <w:rsid w:val="00EE4464"/>
    <w:rsid w:val="00EE450C"/>
    <w:rsid w:val="00EE47E6"/>
    <w:rsid w:val="00EE529C"/>
    <w:rsid w:val="00EE58F4"/>
    <w:rsid w:val="00EE5B14"/>
    <w:rsid w:val="00EE5C45"/>
    <w:rsid w:val="00EE6C2B"/>
    <w:rsid w:val="00EE7C26"/>
    <w:rsid w:val="00EE7EED"/>
    <w:rsid w:val="00EF0DC7"/>
    <w:rsid w:val="00EF0DEF"/>
    <w:rsid w:val="00EF0ECC"/>
    <w:rsid w:val="00EF1291"/>
    <w:rsid w:val="00EF15EE"/>
    <w:rsid w:val="00EF18DF"/>
    <w:rsid w:val="00EF26C1"/>
    <w:rsid w:val="00EF30CB"/>
    <w:rsid w:val="00EF313B"/>
    <w:rsid w:val="00EF3258"/>
    <w:rsid w:val="00EF3828"/>
    <w:rsid w:val="00EF4C00"/>
    <w:rsid w:val="00EF4EFB"/>
    <w:rsid w:val="00EF52F4"/>
    <w:rsid w:val="00EF59CA"/>
    <w:rsid w:val="00EF5B4C"/>
    <w:rsid w:val="00EF6182"/>
    <w:rsid w:val="00EF6212"/>
    <w:rsid w:val="00EF6223"/>
    <w:rsid w:val="00EF632F"/>
    <w:rsid w:val="00EF663C"/>
    <w:rsid w:val="00EF69C7"/>
    <w:rsid w:val="00EF6E10"/>
    <w:rsid w:val="00EF75C2"/>
    <w:rsid w:val="00EF783A"/>
    <w:rsid w:val="00F0130F"/>
    <w:rsid w:val="00F015B4"/>
    <w:rsid w:val="00F01CCE"/>
    <w:rsid w:val="00F01DD0"/>
    <w:rsid w:val="00F020EB"/>
    <w:rsid w:val="00F0242B"/>
    <w:rsid w:val="00F02B15"/>
    <w:rsid w:val="00F02C92"/>
    <w:rsid w:val="00F0361D"/>
    <w:rsid w:val="00F03BB6"/>
    <w:rsid w:val="00F0423D"/>
    <w:rsid w:val="00F048E4"/>
    <w:rsid w:val="00F051A5"/>
    <w:rsid w:val="00F051D6"/>
    <w:rsid w:val="00F057BA"/>
    <w:rsid w:val="00F0583A"/>
    <w:rsid w:val="00F058BE"/>
    <w:rsid w:val="00F05D08"/>
    <w:rsid w:val="00F05F68"/>
    <w:rsid w:val="00F078F3"/>
    <w:rsid w:val="00F10412"/>
    <w:rsid w:val="00F10A7E"/>
    <w:rsid w:val="00F10BEA"/>
    <w:rsid w:val="00F11B66"/>
    <w:rsid w:val="00F122BB"/>
    <w:rsid w:val="00F129F8"/>
    <w:rsid w:val="00F12B8B"/>
    <w:rsid w:val="00F12FC1"/>
    <w:rsid w:val="00F13175"/>
    <w:rsid w:val="00F13E78"/>
    <w:rsid w:val="00F13EAD"/>
    <w:rsid w:val="00F164A4"/>
    <w:rsid w:val="00F16962"/>
    <w:rsid w:val="00F16C35"/>
    <w:rsid w:val="00F17476"/>
    <w:rsid w:val="00F2191F"/>
    <w:rsid w:val="00F2210E"/>
    <w:rsid w:val="00F2212B"/>
    <w:rsid w:val="00F2244E"/>
    <w:rsid w:val="00F2286F"/>
    <w:rsid w:val="00F23689"/>
    <w:rsid w:val="00F23824"/>
    <w:rsid w:val="00F24722"/>
    <w:rsid w:val="00F25285"/>
    <w:rsid w:val="00F253D4"/>
    <w:rsid w:val="00F25587"/>
    <w:rsid w:val="00F25FD4"/>
    <w:rsid w:val="00F26876"/>
    <w:rsid w:val="00F27126"/>
    <w:rsid w:val="00F272E1"/>
    <w:rsid w:val="00F2748D"/>
    <w:rsid w:val="00F27523"/>
    <w:rsid w:val="00F27648"/>
    <w:rsid w:val="00F277D1"/>
    <w:rsid w:val="00F278A9"/>
    <w:rsid w:val="00F302C7"/>
    <w:rsid w:val="00F30636"/>
    <w:rsid w:val="00F31BD9"/>
    <w:rsid w:val="00F322B8"/>
    <w:rsid w:val="00F32E71"/>
    <w:rsid w:val="00F32F7C"/>
    <w:rsid w:val="00F33213"/>
    <w:rsid w:val="00F34E8E"/>
    <w:rsid w:val="00F34FD1"/>
    <w:rsid w:val="00F3530F"/>
    <w:rsid w:val="00F35720"/>
    <w:rsid w:val="00F362FD"/>
    <w:rsid w:val="00F3686B"/>
    <w:rsid w:val="00F36B8F"/>
    <w:rsid w:val="00F376F0"/>
    <w:rsid w:val="00F37DF6"/>
    <w:rsid w:val="00F37FAB"/>
    <w:rsid w:val="00F4005D"/>
    <w:rsid w:val="00F40938"/>
    <w:rsid w:val="00F40A73"/>
    <w:rsid w:val="00F40D9F"/>
    <w:rsid w:val="00F40E62"/>
    <w:rsid w:val="00F414F6"/>
    <w:rsid w:val="00F4162D"/>
    <w:rsid w:val="00F416D7"/>
    <w:rsid w:val="00F4190A"/>
    <w:rsid w:val="00F43801"/>
    <w:rsid w:val="00F43DAD"/>
    <w:rsid w:val="00F44151"/>
    <w:rsid w:val="00F44A6D"/>
    <w:rsid w:val="00F4580B"/>
    <w:rsid w:val="00F45FA0"/>
    <w:rsid w:val="00F464D4"/>
    <w:rsid w:val="00F4667E"/>
    <w:rsid w:val="00F46830"/>
    <w:rsid w:val="00F474F3"/>
    <w:rsid w:val="00F47850"/>
    <w:rsid w:val="00F47C02"/>
    <w:rsid w:val="00F502F2"/>
    <w:rsid w:val="00F50550"/>
    <w:rsid w:val="00F507C6"/>
    <w:rsid w:val="00F5104C"/>
    <w:rsid w:val="00F515E4"/>
    <w:rsid w:val="00F51A3D"/>
    <w:rsid w:val="00F51D6A"/>
    <w:rsid w:val="00F52075"/>
    <w:rsid w:val="00F52151"/>
    <w:rsid w:val="00F529BC"/>
    <w:rsid w:val="00F56553"/>
    <w:rsid w:val="00F56BEA"/>
    <w:rsid w:val="00F56C86"/>
    <w:rsid w:val="00F56ED1"/>
    <w:rsid w:val="00F57114"/>
    <w:rsid w:val="00F57965"/>
    <w:rsid w:val="00F57B0C"/>
    <w:rsid w:val="00F57D5A"/>
    <w:rsid w:val="00F6132B"/>
    <w:rsid w:val="00F61850"/>
    <w:rsid w:val="00F61AE5"/>
    <w:rsid w:val="00F61D3C"/>
    <w:rsid w:val="00F6266C"/>
    <w:rsid w:val="00F62A63"/>
    <w:rsid w:val="00F6380A"/>
    <w:rsid w:val="00F63E62"/>
    <w:rsid w:val="00F645A7"/>
    <w:rsid w:val="00F64C96"/>
    <w:rsid w:val="00F655FD"/>
    <w:rsid w:val="00F65869"/>
    <w:rsid w:val="00F65934"/>
    <w:rsid w:val="00F662A0"/>
    <w:rsid w:val="00F6675D"/>
    <w:rsid w:val="00F668A4"/>
    <w:rsid w:val="00F6724B"/>
    <w:rsid w:val="00F6789C"/>
    <w:rsid w:val="00F67F30"/>
    <w:rsid w:val="00F70FB2"/>
    <w:rsid w:val="00F710ED"/>
    <w:rsid w:val="00F712C9"/>
    <w:rsid w:val="00F71544"/>
    <w:rsid w:val="00F72ADE"/>
    <w:rsid w:val="00F73066"/>
    <w:rsid w:val="00F732B8"/>
    <w:rsid w:val="00F73C79"/>
    <w:rsid w:val="00F74727"/>
    <w:rsid w:val="00F74856"/>
    <w:rsid w:val="00F74A25"/>
    <w:rsid w:val="00F74A6A"/>
    <w:rsid w:val="00F75561"/>
    <w:rsid w:val="00F75CC9"/>
    <w:rsid w:val="00F76380"/>
    <w:rsid w:val="00F76D75"/>
    <w:rsid w:val="00F77706"/>
    <w:rsid w:val="00F8034F"/>
    <w:rsid w:val="00F814D2"/>
    <w:rsid w:val="00F821A4"/>
    <w:rsid w:val="00F82457"/>
    <w:rsid w:val="00F82771"/>
    <w:rsid w:val="00F829C1"/>
    <w:rsid w:val="00F83799"/>
    <w:rsid w:val="00F83EC8"/>
    <w:rsid w:val="00F840AE"/>
    <w:rsid w:val="00F844C4"/>
    <w:rsid w:val="00F84C33"/>
    <w:rsid w:val="00F84CD4"/>
    <w:rsid w:val="00F8519B"/>
    <w:rsid w:val="00F85687"/>
    <w:rsid w:val="00F8762B"/>
    <w:rsid w:val="00F87875"/>
    <w:rsid w:val="00F87916"/>
    <w:rsid w:val="00F87D04"/>
    <w:rsid w:val="00F900CB"/>
    <w:rsid w:val="00F908D4"/>
    <w:rsid w:val="00F90EF6"/>
    <w:rsid w:val="00F910AE"/>
    <w:rsid w:val="00F92375"/>
    <w:rsid w:val="00F9253B"/>
    <w:rsid w:val="00F939E8"/>
    <w:rsid w:val="00F941FC"/>
    <w:rsid w:val="00F94DB3"/>
    <w:rsid w:val="00F94FD7"/>
    <w:rsid w:val="00F95751"/>
    <w:rsid w:val="00F964C4"/>
    <w:rsid w:val="00F97105"/>
    <w:rsid w:val="00F97543"/>
    <w:rsid w:val="00F97960"/>
    <w:rsid w:val="00FA0060"/>
    <w:rsid w:val="00FA00FC"/>
    <w:rsid w:val="00FA1FF1"/>
    <w:rsid w:val="00FA272B"/>
    <w:rsid w:val="00FA323C"/>
    <w:rsid w:val="00FA33D3"/>
    <w:rsid w:val="00FA4812"/>
    <w:rsid w:val="00FA4AA1"/>
    <w:rsid w:val="00FA4BF1"/>
    <w:rsid w:val="00FA4FEC"/>
    <w:rsid w:val="00FA50CA"/>
    <w:rsid w:val="00FA52A7"/>
    <w:rsid w:val="00FA55A8"/>
    <w:rsid w:val="00FA5BAE"/>
    <w:rsid w:val="00FA5EF4"/>
    <w:rsid w:val="00FA5F9A"/>
    <w:rsid w:val="00FA65A3"/>
    <w:rsid w:val="00FA6A37"/>
    <w:rsid w:val="00FA6D5C"/>
    <w:rsid w:val="00FA77AE"/>
    <w:rsid w:val="00FA79B5"/>
    <w:rsid w:val="00FB1453"/>
    <w:rsid w:val="00FB19B4"/>
    <w:rsid w:val="00FB1B76"/>
    <w:rsid w:val="00FB1E47"/>
    <w:rsid w:val="00FB1EC0"/>
    <w:rsid w:val="00FB1F8A"/>
    <w:rsid w:val="00FB205F"/>
    <w:rsid w:val="00FB21A1"/>
    <w:rsid w:val="00FB2528"/>
    <w:rsid w:val="00FB2CC7"/>
    <w:rsid w:val="00FB2F09"/>
    <w:rsid w:val="00FB38B1"/>
    <w:rsid w:val="00FB40F0"/>
    <w:rsid w:val="00FB4BA0"/>
    <w:rsid w:val="00FB4DD3"/>
    <w:rsid w:val="00FB51FF"/>
    <w:rsid w:val="00FB62D8"/>
    <w:rsid w:val="00FB724A"/>
    <w:rsid w:val="00FB748F"/>
    <w:rsid w:val="00FB7904"/>
    <w:rsid w:val="00FB7C2A"/>
    <w:rsid w:val="00FC1641"/>
    <w:rsid w:val="00FC18C2"/>
    <w:rsid w:val="00FC2428"/>
    <w:rsid w:val="00FC2587"/>
    <w:rsid w:val="00FC2CCD"/>
    <w:rsid w:val="00FC36A1"/>
    <w:rsid w:val="00FC3F57"/>
    <w:rsid w:val="00FC4C86"/>
    <w:rsid w:val="00FC52DA"/>
    <w:rsid w:val="00FC6898"/>
    <w:rsid w:val="00FC6B59"/>
    <w:rsid w:val="00FC6C1E"/>
    <w:rsid w:val="00FC6D86"/>
    <w:rsid w:val="00FC6FFC"/>
    <w:rsid w:val="00FC7007"/>
    <w:rsid w:val="00FC7CC1"/>
    <w:rsid w:val="00FD024C"/>
    <w:rsid w:val="00FD035F"/>
    <w:rsid w:val="00FD0626"/>
    <w:rsid w:val="00FD0E28"/>
    <w:rsid w:val="00FD0EC4"/>
    <w:rsid w:val="00FD2129"/>
    <w:rsid w:val="00FD216F"/>
    <w:rsid w:val="00FD2253"/>
    <w:rsid w:val="00FD24EB"/>
    <w:rsid w:val="00FD29BE"/>
    <w:rsid w:val="00FD31F2"/>
    <w:rsid w:val="00FD495B"/>
    <w:rsid w:val="00FD5062"/>
    <w:rsid w:val="00FD53CE"/>
    <w:rsid w:val="00FD58AA"/>
    <w:rsid w:val="00FD5ABB"/>
    <w:rsid w:val="00FD5D49"/>
    <w:rsid w:val="00FD5FD0"/>
    <w:rsid w:val="00FD6199"/>
    <w:rsid w:val="00FD6291"/>
    <w:rsid w:val="00FD62E1"/>
    <w:rsid w:val="00FD66F0"/>
    <w:rsid w:val="00FD6C2E"/>
    <w:rsid w:val="00FD7E3B"/>
    <w:rsid w:val="00FE0C88"/>
    <w:rsid w:val="00FE0CA4"/>
    <w:rsid w:val="00FE0E6E"/>
    <w:rsid w:val="00FE0EF8"/>
    <w:rsid w:val="00FE11BE"/>
    <w:rsid w:val="00FE191E"/>
    <w:rsid w:val="00FE19B7"/>
    <w:rsid w:val="00FE1F40"/>
    <w:rsid w:val="00FE261F"/>
    <w:rsid w:val="00FE2DA3"/>
    <w:rsid w:val="00FE328B"/>
    <w:rsid w:val="00FE3B4E"/>
    <w:rsid w:val="00FE40E6"/>
    <w:rsid w:val="00FE4F11"/>
    <w:rsid w:val="00FE5372"/>
    <w:rsid w:val="00FE5422"/>
    <w:rsid w:val="00FE54C4"/>
    <w:rsid w:val="00FE6C9D"/>
    <w:rsid w:val="00FE7607"/>
    <w:rsid w:val="00FE7623"/>
    <w:rsid w:val="00FF038C"/>
    <w:rsid w:val="00FF1714"/>
    <w:rsid w:val="00FF2487"/>
    <w:rsid w:val="00FF30C8"/>
    <w:rsid w:val="00FF3338"/>
    <w:rsid w:val="00FF4169"/>
    <w:rsid w:val="00FF4366"/>
    <w:rsid w:val="00FF454D"/>
    <w:rsid w:val="00FF4612"/>
    <w:rsid w:val="00FF4D51"/>
    <w:rsid w:val="00FF4F4D"/>
    <w:rsid w:val="00FF54BC"/>
    <w:rsid w:val="00FF59F6"/>
    <w:rsid w:val="00FF5D0C"/>
    <w:rsid w:val="00FF6301"/>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2B80"/>
    <w:pPr>
      <w:spacing w:line="360" w:lineRule="auto"/>
      <w:ind w:firstLine="709"/>
      <w:jc w:val="both"/>
    </w:pPr>
    <w:rPr>
      <w:rFonts w:ascii="Times New Roman" w:hAnsi="Times New Roman"/>
      <w:sz w:val="28"/>
      <w:szCs w:val="22"/>
      <w:lang w:val="uk-UA" w:eastAsia="en-US"/>
    </w:rPr>
  </w:style>
  <w:style w:type="paragraph" w:styleId="1">
    <w:name w:val="heading 1"/>
    <w:basedOn w:val="a0"/>
    <w:next w:val="a0"/>
    <w:link w:val="10"/>
    <w:qFormat/>
    <w:rsid w:val="00D42ECA"/>
    <w:pPr>
      <w:keepNext/>
      <w:keepLines/>
      <w:pageBreakBefore/>
      <w:jc w:val="center"/>
      <w:outlineLvl w:val="0"/>
    </w:pPr>
    <w:rPr>
      <w:rFonts w:eastAsia="Times New Roman"/>
      <w:bCs/>
      <w:caps/>
      <w:szCs w:val="28"/>
    </w:rPr>
  </w:style>
  <w:style w:type="paragraph" w:styleId="2">
    <w:name w:val="heading 2"/>
    <w:basedOn w:val="a0"/>
    <w:next w:val="a0"/>
    <w:link w:val="20"/>
    <w:qFormat/>
    <w:rsid w:val="004E6112"/>
    <w:pPr>
      <w:keepNext/>
      <w:outlineLvl w:val="1"/>
    </w:pPr>
    <w:rPr>
      <w:rFonts w:eastAsia="Times New Roman"/>
      <w:szCs w:val="28"/>
      <w:lang w:val="ru-RU" w:eastAsia="ru-RU"/>
    </w:rPr>
  </w:style>
  <w:style w:type="paragraph" w:styleId="3">
    <w:name w:val="heading 3"/>
    <w:basedOn w:val="a0"/>
    <w:next w:val="a0"/>
    <w:link w:val="30"/>
    <w:qFormat/>
    <w:rsid w:val="007560DF"/>
    <w:pPr>
      <w:keepNext/>
      <w:framePr w:hSpace="180" w:wrap="around" w:vAnchor="page" w:hAnchor="margin" w:y="2395"/>
      <w:spacing w:line="240" w:lineRule="auto"/>
      <w:ind w:firstLine="0"/>
      <w:jc w:val="center"/>
      <w:outlineLvl w:val="2"/>
    </w:pPr>
    <w:rPr>
      <w:rFonts w:eastAsia="Times New Roman"/>
      <w:szCs w:val="28"/>
      <w:lang w:val="ru-RU" w:eastAsia="ru-RU"/>
    </w:rPr>
  </w:style>
  <w:style w:type="paragraph" w:styleId="4">
    <w:name w:val="heading 4"/>
    <w:basedOn w:val="a0"/>
    <w:next w:val="a0"/>
    <w:link w:val="40"/>
    <w:qFormat/>
    <w:rsid w:val="007705C0"/>
    <w:pPr>
      <w:keepNext/>
      <w:outlineLvl w:val="3"/>
    </w:pPr>
    <w:rPr>
      <w:rFonts w:eastAsia="Times New Roman"/>
      <w:szCs w:val="28"/>
      <w:lang w:val="ru-RU" w:eastAsia="ru-RU"/>
    </w:rPr>
  </w:style>
  <w:style w:type="paragraph" w:styleId="5">
    <w:name w:val="heading 5"/>
    <w:basedOn w:val="a0"/>
    <w:next w:val="a0"/>
    <w:link w:val="50"/>
    <w:qFormat/>
    <w:rsid w:val="00E40CAE"/>
    <w:pPr>
      <w:keepNext/>
      <w:jc w:val="right"/>
      <w:outlineLvl w:val="4"/>
    </w:pPr>
    <w:rPr>
      <w:rFonts w:eastAsia="Times New Roman"/>
      <w:szCs w:val="28"/>
      <w:lang w:val="en-US" w:eastAsia="ru-RU"/>
    </w:rPr>
  </w:style>
  <w:style w:type="paragraph" w:styleId="6">
    <w:name w:val="heading 6"/>
    <w:basedOn w:val="a0"/>
    <w:next w:val="a0"/>
    <w:link w:val="60"/>
    <w:qFormat/>
    <w:rsid w:val="00415E44"/>
    <w:pPr>
      <w:widowControl w:val="0"/>
      <w:autoSpaceDE w:val="0"/>
      <w:autoSpaceDN w:val="0"/>
      <w:adjustRightInd w:val="0"/>
      <w:spacing w:before="240" w:after="60" w:line="240" w:lineRule="auto"/>
      <w:ind w:firstLine="0"/>
      <w:jc w:val="left"/>
      <w:outlineLvl w:val="5"/>
    </w:pPr>
    <w:rPr>
      <w:rFonts w:eastAsia="Times New Roman"/>
      <w:b/>
      <w:bCs/>
      <w:sz w:val="22"/>
      <w:lang w:val="ru-RU" w:eastAsia="ru-RU"/>
    </w:rPr>
  </w:style>
  <w:style w:type="paragraph" w:styleId="8">
    <w:name w:val="heading 8"/>
    <w:basedOn w:val="a0"/>
    <w:next w:val="a0"/>
    <w:link w:val="80"/>
    <w:uiPriority w:val="9"/>
    <w:semiHidden/>
    <w:unhideWhenUsed/>
    <w:qFormat/>
    <w:rsid w:val="00AA265B"/>
    <w:pPr>
      <w:keepNext/>
      <w:keepLines/>
      <w:spacing w:before="200"/>
      <w:outlineLvl w:val="7"/>
    </w:pPr>
    <w:rPr>
      <w:rFonts w:ascii="Cambria" w:eastAsia="Times New Roman"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E6112"/>
    <w:rPr>
      <w:rFonts w:ascii="Times New Roman" w:eastAsia="Times New Roman" w:hAnsi="Times New Roman" w:cs="Times New Roman"/>
      <w:sz w:val="28"/>
      <w:szCs w:val="28"/>
      <w:lang w:eastAsia="ru-RU"/>
    </w:rPr>
  </w:style>
  <w:style w:type="character" w:customStyle="1" w:styleId="50">
    <w:name w:val="Заголовок 5 Знак"/>
    <w:basedOn w:val="a1"/>
    <w:link w:val="5"/>
    <w:rsid w:val="00E40CAE"/>
    <w:rPr>
      <w:rFonts w:ascii="Times New Roman" w:eastAsia="Times New Roman" w:hAnsi="Times New Roman"/>
      <w:sz w:val="28"/>
      <w:szCs w:val="28"/>
      <w:lang w:val="en-US"/>
    </w:rPr>
  </w:style>
  <w:style w:type="paragraph" w:styleId="a4">
    <w:name w:val="List Paragraph"/>
    <w:basedOn w:val="a0"/>
    <w:uiPriority w:val="1"/>
    <w:qFormat/>
    <w:rsid w:val="00E1703E"/>
    <w:pPr>
      <w:ind w:left="720"/>
      <w:contextualSpacing/>
    </w:pPr>
  </w:style>
  <w:style w:type="paragraph" w:styleId="a5">
    <w:name w:val="Body Text Indent"/>
    <w:basedOn w:val="a0"/>
    <w:link w:val="a6"/>
    <w:rsid w:val="00E1703E"/>
    <w:rPr>
      <w:rFonts w:eastAsia="Times New Roman"/>
      <w:sz w:val="24"/>
      <w:szCs w:val="24"/>
      <w:lang w:eastAsia="ru-RU"/>
    </w:rPr>
  </w:style>
  <w:style w:type="character" w:customStyle="1" w:styleId="a6">
    <w:name w:val="Основной текст с отступом Знак"/>
    <w:basedOn w:val="a1"/>
    <w:link w:val="a5"/>
    <w:rsid w:val="00E1703E"/>
    <w:rPr>
      <w:rFonts w:ascii="Times New Roman" w:eastAsia="Times New Roman" w:hAnsi="Times New Roman" w:cs="Times New Roman"/>
      <w:sz w:val="24"/>
      <w:szCs w:val="24"/>
      <w:lang w:val="uk-UA" w:eastAsia="ru-RU"/>
    </w:rPr>
  </w:style>
  <w:style w:type="paragraph" w:styleId="a7">
    <w:name w:val="Body Text"/>
    <w:basedOn w:val="a0"/>
    <w:link w:val="a8"/>
    <w:rsid w:val="00E1703E"/>
    <w:pPr>
      <w:spacing w:after="120" w:line="240" w:lineRule="auto"/>
    </w:pPr>
    <w:rPr>
      <w:rFonts w:eastAsia="Times New Roman"/>
      <w:sz w:val="24"/>
      <w:szCs w:val="24"/>
      <w:lang w:val="ru-RU" w:eastAsia="ru-RU"/>
    </w:rPr>
  </w:style>
  <w:style w:type="character" w:customStyle="1" w:styleId="a8">
    <w:name w:val="Основной текст Знак"/>
    <w:basedOn w:val="a1"/>
    <w:link w:val="a7"/>
    <w:rsid w:val="00E1703E"/>
    <w:rPr>
      <w:rFonts w:ascii="Times New Roman" w:eastAsia="Times New Roman" w:hAnsi="Times New Roman" w:cs="Times New Roman"/>
      <w:sz w:val="24"/>
      <w:szCs w:val="24"/>
      <w:lang w:eastAsia="ru-RU"/>
    </w:rPr>
  </w:style>
  <w:style w:type="paragraph" w:styleId="21">
    <w:name w:val="Body Text Indent 2"/>
    <w:basedOn w:val="a0"/>
    <w:link w:val="22"/>
    <w:rsid w:val="00E1703E"/>
    <w:pPr>
      <w:tabs>
        <w:tab w:val="left" w:pos="980"/>
      </w:tabs>
      <w:spacing w:line="360" w:lineRule="exact"/>
      <w:ind w:firstLine="720"/>
    </w:pPr>
    <w:rPr>
      <w:rFonts w:eastAsia="Times New Roman"/>
      <w:szCs w:val="28"/>
      <w:lang w:eastAsia="ru-RU"/>
    </w:rPr>
  </w:style>
  <w:style w:type="character" w:customStyle="1" w:styleId="22">
    <w:name w:val="Основной текст с отступом 2 Знак"/>
    <w:basedOn w:val="a1"/>
    <w:link w:val="21"/>
    <w:rsid w:val="00E1703E"/>
    <w:rPr>
      <w:rFonts w:ascii="Times New Roman" w:eastAsia="Times New Roman" w:hAnsi="Times New Roman" w:cs="Times New Roman"/>
      <w:sz w:val="28"/>
      <w:szCs w:val="28"/>
      <w:lang w:val="uk-UA" w:eastAsia="ru-RU"/>
    </w:rPr>
  </w:style>
  <w:style w:type="paragraph" w:styleId="a9">
    <w:name w:val="Title"/>
    <w:aliases w:val="Таблиця"/>
    <w:basedOn w:val="a0"/>
    <w:link w:val="aa"/>
    <w:qFormat/>
    <w:rsid w:val="005C69A1"/>
    <w:pPr>
      <w:ind w:firstLine="0"/>
      <w:jc w:val="center"/>
    </w:pPr>
    <w:rPr>
      <w:rFonts w:eastAsia="Times New Roman"/>
      <w:szCs w:val="24"/>
      <w:lang w:eastAsia="ru-RU"/>
    </w:rPr>
  </w:style>
  <w:style w:type="character" w:customStyle="1" w:styleId="aa">
    <w:name w:val="Название Знак"/>
    <w:aliases w:val="Таблиця Знак"/>
    <w:basedOn w:val="a1"/>
    <w:link w:val="a9"/>
    <w:rsid w:val="005C69A1"/>
    <w:rPr>
      <w:rFonts w:ascii="Times New Roman" w:eastAsia="Times New Roman" w:hAnsi="Times New Roman"/>
      <w:sz w:val="28"/>
      <w:szCs w:val="24"/>
      <w:lang w:val="uk-UA"/>
    </w:rPr>
  </w:style>
  <w:style w:type="paragraph" w:styleId="ab">
    <w:name w:val="Document Map"/>
    <w:basedOn w:val="a0"/>
    <w:link w:val="ac"/>
    <w:unhideWhenUsed/>
    <w:rsid w:val="00D42ECA"/>
    <w:pPr>
      <w:spacing w:line="240" w:lineRule="auto"/>
    </w:pPr>
    <w:rPr>
      <w:rFonts w:ascii="Tahoma" w:hAnsi="Tahoma" w:cs="Tahoma"/>
      <w:sz w:val="16"/>
      <w:szCs w:val="16"/>
    </w:rPr>
  </w:style>
  <w:style w:type="character" w:customStyle="1" w:styleId="ac">
    <w:name w:val="Схема документа Знак"/>
    <w:basedOn w:val="a1"/>
    <w:link w:val="ab"/>
    <w:rsid w:val="00D42ECA"/>
    <w:rPr>
      <w:rFonts w:ascii="Tahoma" w:hAnsi="Tahoma" w:cs="Tahoma"/>
      <w:sz w:val="16"/>
      <w:szCs w:val="16"/>
      <w:lang w:val="uk-UA"/>
    </w:rPr>
  </w:style>
  <w:style w:type="character" w:customStyle="1" w:styleId="10">
    <w:name w:val="Заголовок 1 Знак"/>
    <w:basedOn w:val="a1"/>
    <w:link w:val="1"/>
    <w:uiPriority w:val="9"/>
    <w:rsid w:val="00D42ECA"/>
    <w:rPr>
      <w:rFonts w:ascii="Times New Roman" w:eastAsia="Times New Roman" w:hAnsi="Times New Roman" w:cs="Times New Roman"/>
      <w:bCs/>
      <w:caps/>
      <w:sz w:val="28"/>
      <w:szCs w:val="28"/>
      <w:lang w:val="uk-UA"/>
    </w:rPr>
  </w:style>
  <w:style w:type="paragraph" w:styleId="11">
    <w:name w:val="toc 1"/>
    <w:basedOn w:val="a0"/>
    <w:next w:val="a0"/>
    <w:autoRedefine/>
    <w:uiPriority w:val="39"/>
    <w:unhideWhenUsed/>
    <w:rsid w:val="00255796"/>
    <w:pPr>
      <w:spacing w:after="100"/>
    </w:pPr>
  </w:style>
  <w:style w:type="paragraph" w:styleId="23">
    <w:name w:val="toc 2"/>
    <w:basedOn w:val="a0"/>
    <w:next w:val="a0"/>
    <w:autoRedefine/>
    <w:uiPriority w:val="39"/>
    <w:unhideWhenUsed/>
    <w:rsid w:val="004205D2"/>
    <w:pPr>
      <w:tabs>
        <w:tab w:val="right" w:leader="dot" w:pos="9345"/>
      </w:tabs>
      <w:spacing w:after="100"/>
      <w:ind w:left="993" w:firstLine="0"/>
    </w:pPr>
  </w:style>
  <w:style w:type="paragraph" w:styleId="ad">
    <w:name w:val="header"/>
    <w:basedOn w:val="a0"/>
    <w:link w:val="ae"/>
    <w:uiPriority w:val="99"/>
    <w:unhideWhenUsed/>
    <w:rsid w:val="00255796"/>
    <w:pPr>
      <w:tabs>
        <w:tab w:val="center" w:pos="4677"/>
        <w:tab w:val="right" w:pos="9355"/>
      </w:tabs>
      <w:spacing w:line="240" w:lineRule="auto"/>
    </w:pPr>
  </w:style>
  <w:style w:type="character" w:customStyle="1" w:styleId="ae">
    <w:name w:val="Верхний колонтитул Знак"/>
    <w:basedOn w:val="a1"/>
    <w:link w:val="ad"/>
    <w:uiPriority w:val="99"/>
    <w:rsid w:val="00255796"/>
    <w:rPr>
      <w:rFonts w:ascii="Times New Roman" w:hAnsi="Times New Roman"/>
      <w:sz w:val="28"/>
      <w:lang w:val="uk-UA"/>
    </w:rPr>
  </w:style>
  <w:style w:type="paragraph" w:styleId="af">
    <w:name w:val="footer"/>
    <w:basedOn w:val="a0"/>
    <w:link w:val="af0"/>
    <w:unhideWhenUsed/>
    <w:rsid w:val="00255796"/>
    <w:pPr>
      <w:tabs>
        <w:tab w:val="center" w:pos="4677"/>
        <w:tab w:val="right" w:pos="9355"/>
      </w:tabs>
      <w:spacing w:line="240" w:lineRule="auto"/>
    </w:pPr>
  </w:style>
  <w:style w:type="character" w:customStyle="1" w:styleId="af0">
    <w:name w:val="Нижний колонтитул Знак"/>
    <w:basedOn w:val="a1"/>
    <w:link w:val="af"/>
    <w:uiPriority w:val="99"/>
    <w:semiHidden/>
    <w:rsid w:val="00255796"/>
    <w:rPr>
      <w:rFonts w:ascii="Times New Roman" w:hAnsi="Times New Roman"/>
      <w:sz w:val="28"/>
      <w:lang w:val="uk-UA"/>
    </w:rPr>
  </w:style>
  <w:style w:type="character" w:customStyle="1" w:styleId="30">
    <w:name w:val="Заголовок 3 Знак"/>
    <w:basedOn w:val="a1"/>
    <w:link w:val="3"/>
    <w:rsid w:val="007560DF"/>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7705C0"/>
    <w:rPr>
      <w:rFonts w:ascii="Times New Roman" w:eastAsia="Times New Roman" w:hAnsi="Times New Roman"/>
      <w:sz w:val="28"/>
      <w:szCs w:val="28"/>
    </w:rPr>
  </w:style>
  <w:style w:type="numbering" w:customStyle="1" w:styleId="12">
    <w:name w:val="Нет списка1"/>
    <w:next w:val="a3"/>
    <w:semiHidden/>
    <w:rsid w:val="007560DF"/>
  </w:style>
  <w:style w:type="paragraph" w:styleId="af1">
    <w:name w:val="Normal (Web)"/>
    <w:basedOn w:val="a0"/>
    <w:uiPriority w:val="99"/>
    <w:rsid w:val="007560DF"/>
    <w:pPr>
      <w:spacing w:before="100" w:beforeAutospacing="1" w:after="100" w:afterAutospacing="1" w:line="240" w:lineRule="auto"/>
      <w:ind w:firstLine="0"/>
      <w:jc w:val="left"/>
    </w:pPr>
    <w:rPr>
      <w:rFonts w:eastAsia="Times New Roman"/>
      <w:sz w:val="24"/>
      <w:szCs w:val="24"/>
      <w:lang w:val="ru-RU" w:eastAsia="ru-RU"/>
    </w:rPr>
  </w:style>
  <w:style w:type="paragraph" w:styleId="31">
    <w:name w:val="Body Text Indent 3"/>
    <w:basedOn w:val="a0"/>
    <w:link w:val="32"/>
    <w:rsid w:val="007560DF"/>
    <w:pPr>
      <w:spacing w:after="120" w:line="240" w:lineRule="auto"/>
      <w:ind w:left="283" w:firstLine="0"/>
      <w:jc w:val="left"/>
    </w:pPr>
    <w:rPr>
      <w:rFonts w:eastAsia="Times New Roman"/>
      <w:sz w:val="16"/>
      <w:szCs w:val="16"/>
      <w:lang w:val="ru-RU" w:eastAsia="ru-RU"/>
    </w:rPr>
  </w:style>
  <w:style w:type="character" w:customStyle="1" w:styleId="32">
    <w:name w:val="Основной текст с отступом 3 Знак"/>
    <w:basedOn w:val="a1"/>
    <w:link w:val="31"/>
    <w:rsid w:val="007560DF"/>
    <w:rPr>
      <w:rFonts w:ascii="Times New Roman" w:eastAsia="Times New Roman" w:hAnsi="Times New Roman" w:cs="Times New Roman"/>
      <w:sz w:val="16"/>
      <w:szCs w:val="16"/>
      <w:lang w:eastAsia="ru-RU"/>
    </w:rPr>
  </w:style>
  <w:style w:type="paragraph" w:styleId="af2">
    <w:name w:val="caption"/>
    <w:basedOn w:val="a0"/>
    <w:next w:val="a0"/>
    <w:qFormat/>
    <w:rsid w:val="007560DF"/>
    <w:pPr>
      <w:spacing w:line="360" w:lineRule="exact"/>
      <w:ind w:firstLine="900"/>
      <w:jc w:val="left"/>
    </w:pPr>
    <w:rPr>
      <w:rFonts w:eastAsia="Times New Roman"/>
      <w:szCs w:val="28"/>
      <w:lang w:val="ru-RU" w:eastAsia="ru-RU"/>
    </w:rPr>
  </w:style>
  <w:style w:type="numbering" w:customStyle="1" w:styleId="24">
    <w:name w:val="Нет списка2"/>
    <w:next w:val="a3"/>
    <w:semiHidden/>
    <w:rsid w:val="00E32308"/>
  </w:style>
  <w:style w:type="table" w:styleId="af3">
    <w:name w:val="Table Grid"/>
    <w:basedOn w:val="a2"/>
    <w:rsid w:val="002F52F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AA265B"/>
    <w:rPr>
      <w:rFonts w:ascii="Cambria" w:eastAsia="Times New Roman" w:hAnsi="Cambria" w:cs="Times New Roman"/>
      <w:color w:val="404040"/>
      <w:sz w:val="20"/>
      <w:szCs w:val="20"/>
      <w:lang w:val="uk-UA"/>
    </w:rPr>
  </w:style>
  <w:style w:type="paragraph" w:styleId="HTML">
    <w:name w:val="HTML Preformatted"/>
    <w:basedOn w:val="a0"/>
    <w:link w:val="HTML0"/>
    <w:rsid w:val="00A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AA265B"/>
    <w:rPr>
      <w:rFonts w:ascii="Courier New" w:eastAsia="Times New Roman" w:hAnsi="Courier New" w:cs="Courier New"/>
      <w:sz w:val="20"/>
      <w:szCs w:val="20"/>
      <w:lang w:eastAsia="ru-RU"/>
    </w:rPr>
  </w:style>
  <w:style w:type="paragraph" w:styleId="25">
    <w:name w:val="Body Text 2"/>
    <w:basedOn w:val="a0"/>
    <w:link w:val="26"/>
    <w:rsid w:val="002430AC"/>
    <w:pPr>
      <w:spacing w:after="120" w:line="480" w:lineRule="auto"/>
      <w:ind w:firstLine="0"/>
      <w:jc w:val="left"/>
    </w:pPr>
    <w:rPr>
      <w:rFonts w:eastAsia="Times New Roman"/>
      <w:sz w:val="24"/>
      <w:szCs w:val="24"/>
      <w:lang w:val="ru-RU" w:eastAsia="ru-RU"/>
    </w:rPr>
  </w:style>
  <w:style w:type="character" w:customStyle="1" w:styleId="26">
    <w:name w:val="Основной текст 2 Знак"/>
    <w:basedOn w:val="a1"/>
    <w:link w:val="25"/>
    <w:rsid w:val="002430AC"/>
    <w:rPr>
      <w:rFonts w:ascii="Times New Roman" w:eastAsia="Times New Roman" w:hAnsi="Times New Roman" w:cs="Times New Roman"/>
      <w:sz w:val="24"/>
      <w:szCs w:val="24"/>
      <w:lang w:eastAsia="ru-RU"/>
    </w:rPr>
  </w:style>
  <w:style w:type="paragraph" w:customStyle="1" w:styleId="af4">
    <w:name w:val="черточ"/>
    <w:basedOn w:val="25"/>
    <w:rsid w:val="002430AC"/>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0"/>
    <w:rsid w:val="002430AC"/>
    <w:pPr>
      <w:widowControl w:val="0"/>
      <w:autoSpaceDE w:val="0"/>
      <w:autoSpaceDN w:val="0"/>
      <w:adjustRightInd w:val="0"/>
      <w:spacing w:line="480" w:lineRule="exact"/>
      <w:ind w:firstLine="701"/>
    </w:pPr>
    <w:rPr>
      <w:rFonts w:eastAsia="Times New Roman"/>
      <w:sz w:val="24"/>
      <w:szCs w:val="24"/>
      <w:lang w:val="ru-RU" w:eastAsia="ru-RU"/>
    </w:rPr>
  </w:style>
  <w:style w:type="paragraph" w:customStyle="1" w:styleId="Style5">
    <w:name w:val="Style5"/>
    <w:basedOn w:val="a0"/>
    <w:rsid w:val="002430AC"/>
    <w:pPr>
      <w:widowControl w:val="0"/>
      <w:autoSpaceDE w:val="0"/>
      <w:autoSpaceDN w:val="0"/>
      <w:adjustRightInd w:val="0"/>
      <w:spacing w:line="480" w:lineRule="exact"/>
      <w:ind w:firstLine="710"/>
      <w:jc w:val="left"/>
    </w:pPr>
    <w:rPr>
      <w:rFonts w:eastAsia="Times New Roman"/>
      <w:sz w:val="24"/>
      <w:szCs w:val="24"/>
      <w:lang w:val="ru-RU" w:eastAsia="ru-RU"/>
    </w:rPr>
  </w:style>
  <w:style w:type="character" w:customStyle="1" w:styleId="FontStyle12">
    <w:name w:val="Font Style12"/>
    <w:rsid w:val="002430AC"/>
    <w:rPr>
      <w:rFonts w:ascii="Times New Roman" w:hAnsi="Times New Roman" w:cs="Times New Roman"/>
      <w:sz w:val="26"/>
      <w:szCs w:val="26"/>
    </w:rPr>
  </w:style>
  <w:style w:type="paragraph" w:customStyle="1" w:styleId="Style7">
    <w:name w:val="Style7"/>
    <w:basedOn w:val="a0"/>
    <w:rsid w:val="00B533EE"/>
    <w:pPr>
      <w:widowControl w:val="0"/>
      <w:autoSpaceDE w:val="0"/>
      <w:autoSpaceDN w:val="0"/>
      <w:adjustRightInd w:val="0"/>
      <w:spacing w:line="485" w:lineRule="exact"/>
      <w:ind w:firstLine="701"/>
    </w:pPr>
    <w:rPr>
      <w:rFonts w:eastAsia="Times New Roman"/>
      <w:sz w:val="24"/>
      <w:szCs w:val="24"/>
      <w:lang w:val="ru-RU" w:eastAsia="ru-RU"/>
    </w:rPr>
  </w:style>
  <w:style w:type="character" w:customStyle="1" w:styleId="FontStyle16">
    <w:name w:val="Font Style16"/>
    <w:rsid w:val="00B533EE"/>
    <w:rPr>
      <w:rFonts w:ascii="Times New Roman" w:hAnsi="Times New Roman" w:cs="Times New Roman" w:hint="default"/>
      <w:sz w:val="26"/>
      <w:szCs w:val="26"/>
    </w:rPr>
  </w:style>
  <w:style w:type="character" w:customStyle="1" w:styleId="FontStyle19">
    <w:name w:val="Font Style19"/>
    <w:rsid w:val="00B533EE"/>
    <w:rPr>
      <w:rFonts w:ascii="Times New Roman" w:hAnsi="Times New Roman" w:cs="Times New Roman" w:hint="default"/>
      <w:spacing w:val="-10"/>
      <w:sz w:val="40"/>
      <w:szCs w:val="40"/>
    </w:rPr>
  </w:style>
  <w:style w:type="paragraph" w:styleId="af5">
    <w:name w:val="Balloon Text"/>
    <w:basedOn w:val="a0"/>
    <w:link w:val="af6"/>
    <w:uiPriority w:val="99"/>
    <w:semiHidden/>
    <w:unhideWhenUsed/>
    <w:rsid w:val="00A631B1"/>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31B1"/>
    <w:rPr>
      <w:rFonts w:ascii="Tahoma" w:hAnsi="Tahoma" w:cs="Tahoma"/>
      <w:sz w:val="16"/>
      <w:szCs w:val="16"/>
      <w:lang w:val="uk-UA"/>
    </w:rPr>
  </w:style>
  <w:style w:type="character" w:styleId="af7">
    <w:name w:val="Hyperlink"/>
    <w:rsid w:val="004E6112"/>
    <w:rPr>
      <w:rFonts w:cs="Times New Roman"/>
      <w:color w:val="0000FF"/>
      <w:u w:val="single"/>
    </w:rPr>
  </w:style>
  <w:style w:type="paragraph" w:customStyle="1" w:styleId="Style10">
    <w:name w:val="Style10"/>
    <w:basedOn w:val="a0"/>
    <w:uiPriority w:val="99"/>
    <w:rsid w:val="00113243"/>
    <w:pPr>
      <w:widowControl w:val="0"/>
      <w:autoSpaceDE w:val="0"/>
      <w:autoSpaceDN w:val="0"/>
      <w:adjustRightInd w:val="0"/>
      <w:spacing w:line="226" w:lineRule="exact"/>
      <w:ind w:firstLine="0"/>
      <w:jc w:val="left"/>
    </w:pPr>
    <w:rPr>
      <w:rFonts w:eastAsia="Times New Roman"/>
      <w:sz w:val="24"/>
      <w:szCs w:val="24"/>
      <w:lang w:val="ru-RU" w:eastAsia="ru-RU"/>
    </w:rPr>
  </w:style>
  <w:style w:type="paragraph" w:customStyle="1" w:styleId="Style11">
    <w:name w:val="Style11"/>
    <w:basedOn w:val="a0"/>
    <w:uiPriority w:val="99"/>
    <w:rsid w:val="00113243"/>
    <w:pPr>
      <w:widowControl w:val="0"/>
      <w:autoSpaceDE w:val="0"/>
      <w:autoSpaceDN w:val="0"/>
      <w:adjustRightInd w:val="0"/>
      <w:spacing w:line="240" w:lineRule="auto"/>
      <w:ind w:firstLine="0"/>
      <w:jc w:val="left"/>
    </w:pPr>
    <w:rPr>
      <w:rFonts w:eastAsia="Times New Roman"/>
      <w:sz w:val="24"/>
      <w:szCs w:val="24"/>
      <w:lang w:val="ru-RU" w:eastAsia="ru-RU"/>
    </w:rPr>
  </w:style>
  <w:style w:type="paragraph" w:customStyle="1" w:styleId="Style13">
    <w:name w:val="Style13"/>
    <w:basedOn w:val="a0"/>
    <w:uiPriority w:val="99"/>
    <w:rsid w:val="00113243"/>
    <w:pPr>
      <w:widowControl w:val="0"/>
      <w:autoSpaceDE w:val="0"/>
      <w:autoSpaceDN w:val="0"/>
      <w:adjustRightInd w:val="0"/>
      <w:spacing w:line="240" w:lineRule="auto"/>
      <w:ind w:firstLine="0"/>
      <w:jc w:val="left"/>
    </w:pPr>
    <w:rPr>
      <w:rFonts w:eastAsia="Times New Roman"/>
      <w:sz w:val="24"/>
      <w:szCs w:val="24"/>
      <w:lang w:val="ru-RU" w:eastAsia="ru-RU"/>
    </w:rPr>
  </w:style>
  <w:style w:type="character" w:customStyle="1" w:styleId="FontStyle17">
    <w:name w:val="Font Style17"/>
    <w:basedOn w:val="a1"/>
    <w:uiPriority w:val="99"/>
    <w:rsid w:val="00113243"/>
    <w:rPr>
      <w:rFonts w:ascii="Times New Roman" w:hAnsi="Times New Roman" w:cs="Times New Roman"/>
      <w:b/>
      <w:bCs/>
      <w:sz w:val="18"/>
      <w:szCs w:val="18"/>
    </w:rPr>
  </w:style>
  <w:style w:type="character" w:customStyle="1" w:styleId="FontStyle20">
    <w:name w:val="Font Style20"/>
    <w:basedOn w:val="a1"/>
    <w:uiPriority w:val="99"/>
    <w:rsid w:val="00113243"/>
    <w:rPr>
      <w:rFonts w:ascii="Times New Roman" w:hAnsi="Times New Roman" w:cs="Times New Roman"/>
      <w:sz w:val="18"/>
      <w:szCs w:val="18"/>
    </w:rPr>
  </w:style>
  <w:style w:type="character" w:customStyle="1" w:styleId="FontStyle22">
    <w:name w:val="Font Style22"/>
    <w:basedOn w:val="a1"/>
    <w:uiPriority w:val="99"/>
    <w:rsid w:val="00113243"/>
    <w:rPr>
      <w:rFonts w:ascii="Times New Roman" w:hAnsi="Times New Roman" w:cs="Times New Roman"/>
      <w:i/>
      <w:iCs/>
      <w:sz w:val="18"/>
      <w:szCs w:val="18"/>
    </w:rPr>
  </w:style>
  <w:style w:type="character" w:customStyle="1" w:styleId="FontStyle23">
    <w:name w:val="Font Style23"/>
    <w:basedOn w:val="a1"/>
    <w:uiPriority w:val="99"/>
    <w:rsid w:val="00113243"/>
    <w:rPr>
      <w:rFonts w:ascii="Times New Roman" w:hAnsi="Times New Roman" w:cs="Times New Roman"/>
      <w:b/>
      <w:bCs/>
      <w:i/>
      <w:iCs/>
      <w:sz w:val="18"/>
      <w:szCs w:val="18"/>
    </w:rPr>
  </w:style>
  <w:style w:type="character" w:customStyle="1" w:styleId="60">
    <w:name w:val="Заголовок 6 Знак"/>
    <w:basedOn w:val="a1"/>
    <w:link w:val="6"/>
    <w:rsid w:val="00415E44"/>
    <w:rPr>
      <w:rFonts w:ascii="Times New Roman" w:eastAsia="Times New Roman" w:hAnsi="Times New Roman" w:cs="Times New Roman"/>
      <w:b/>
      <w:bCs/>
      <w:lang w:eastAsia="ru-RU"/>
    </w:rPr>
  </w:style>
  <w:style w:type="paragraph" w:styleId="af8">
    <w:name w:val="endnote text"/>
    <w:basedOn w:val="a0"/>
    <w:link w:val="af9"/>
    <w:uiPriority w:val="99"/>
    <w:semiHidden/>
    <w:unhideWhenUsed/>
    <w:rsid w:val="00415E44"/>
    <w:pPr>
      <w:spacing w:line="240" w:lineRule="auto"/>
    </w:pPr>
    <w:rPr>
      <w:sz w:val="20"/>
      <w:szCs w:val="20"/>
    </w:rPr>
  </w:style>
  <w:style w:type="character" w:customStyle="1" w:styleId="af9">
    <w:name w:val="Текст концевой сноски Знак"/>
    <w:basedOn w:val="a1"/>
    <w:link w:val="af8"/>
    <w:uiPriority w:val="99"/>
    <w:semiHidden/>
    <w:rsid w:val="00415E44"/>
    <w:rPr>
      <w:rFonts w:ascii="Times New Roman" w:eastAsia="Calibri" w:hAnsi="Times New Roman" w:cs="Times New Roman"/>
      <w:sz w:val="20"/>
      <w:szCs w:val="20"/>
      <w:lang w:val="uk-UA"/>
    </w:rPr>
  </w:style>
  <w:style w:type="character" w:styleId="afa">
    <w:name w:val="endnote reference"/>
    <w:basedOn w:val="a1"/>
    <w:uiPriority w:val="99"/>
    <w:semiHidden/>
    <w:unhideWhenUsed/>
    <w:rsid w:val="00415E44"/>
    <w:rPr>
      <w:vertAlign w:val="superscript"/>
    </w:rPr>
  </w:style>
  <w:style w:type="paragraph" w:styleId="41">
    <w:name w:val="toc 4"/>
    <w:basedOn w:val="a0"/>
    <w:next w:val="a0"/>
    <w:autoRedefine/>
    <w:uiPriority w:val="39"/>
    <w:unhideWhenUsed/>
    <w:rsid w:val="00415E44"/>
    <w:pPr>
      <w:spacing w:after="100"/>
      <w:ind w:left="840"/>
    </w:pPr>
  </w:style>
  <w:style w:type="paragraph" w:styleId="afb">
    <w:name w:val="Block Text"/>
    <w:basedOn w:val="a0"/>
    <w:rsid w:val="00415E44"/>
    <w:pPr>
      <w:ind w:left="1418" w:right="851" w:firstLine="0"/>
      <w:jc w:val="left"/>
    </w:pPr>
    <w:rPr>
      <w:rFonts w:eastAsia="Times New Roman"/>
      <w:szCs w:val="20"/>
      <w:lang w:val="ru-RU" w:eastAsia="ru-RU"/>
    </w:rPr>
  </w:style>
  <w:style w:type="character" w:styleId="afc">
    <w:name w:val="page number"/>
    <w:basedOn w:val="a1"/>
    <w:rsid w:val="00415E44"/>
  </w:style>
  <w:style w:type="table" w:customStyle="1" w:styleId="13">
    <w:name w:val="Сетка таблицы1"/>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w:basedOn w:val="a0"/>
    <w:autoRedefine/>
    <w:uiPriority w:val="99"/>
    <w:rsid w:val="00415E44"/>
    <w:pPr>
      <w:widowControl w:val="0"/>
      <w:numPr>
        <w:numId w:val="3"/>
      </w:numPr>
      <w:shd w:val="clear" w:color="auto" w:fill="FFFFFF"/>
      <w:tabs>
        <w:tab w:val="left" w:pos="0"/>
        <w:tab w:val="left" w:pos="709"/>
        <w:tab w:val="left" w:pos="1134"/>
      </w:tabs>
      <w:autoSpaceDE w:val="0"/>
      <w:autoSpaceDN w:val="0"/>
      <w:adjustRightInd w:val="0"/>
      <w:ind w:left="0" w:firstLine="709"/>
    </w:pPr>
    <w:rPr>
      <w:rFonts w:eastAsia="Times New Roman"/>
      <w:bCs/>
      <w:szCs w:val="28"/>
      <w:lang w:eastAsia="ru-RU"/>
    </w:rPr>
  </w:style>
  <w:style w:type="character" w:customStyle="1" w:styleId="hl">
    <w:name w:val="hl"/>
    <w:basedOn w:val="a1"/>
    <w:rsid w:val="008B6AD0"/>
  </w:style>
  <w:style w:type="character" w:customStyle="1" w:styleId="apple-converted-space">
    <w:name w:val="apple-converted-space"/>
    <w:basedOn w:val="a1"/>
    <w:rsid w:val="008B6AD0"/>
  </w:style>
  <w:style w:type="character" w:styleId="afd">
    <w:name w:val="Emphasis"/>
    <w:basedOn w:val="a1"/>
    <w:qFormat/>
    <w:rsid w:val="00131664"/>
    <w:rPr>
      <w:i/>
      <w:iCs/>
    </w:rPr>
  </w:style>
  <w:style w:type="character" w:styleId="afe">
    <w:name w:val="Strong"/>
    <w:basedOn w:val="a1"/>
    <w:uiPriority w:val="22"/>
    <w:rsid w:val="0017010D"/>
    <w:rPr>
      <w:b/>
      <w:bCs/>
    </w:rPr>
  </w:style>
  <w:style w:type="paragraph" w:styleId="28">
    <w:name w:val="Quote"/>
    <w:basedOn w:val="a0"/>
    <w:next w:val="a0"/>
    <w:link w:val="29"/>
    <w:uiPriority w:val="29"/>
    <w:qFormat/>
    <w:rsid w:val="00B03294"/>
    <w:rPr>
      <w:i/>
      <w:iCs/>
      <w:color w:val="000000"/>
    </w:rPr>
  </w:style>
  <w:style w:type="character" w:customStyle="1" w:styleId="29">
    <w:name w:val="Цитата 2 Знак"/>
    <w:basedOn w:val="a1"/>
    <w:link w:val="28"/>
    <w:uiPriority w:val="29"/>
    <w:rsid w:val="00B03294"/>
    <w:rPr>
      <w:rFonts w:ascii="Times New Roman" w:hAnsi="Times New Roman"/>
      <w:i/>
      <w:iCs/>
      <w:color w:val="000000"/>
      <w:sz w:val="28"/>
      <w:szCs w:val="22"/>
      <w:lang w:val="uk-UA" w:eastAsia="en-US"/>
    </w:rPr>
  </w:style>
  <w:style w:type="character" w:customStyle="1" w:styleId="longtext">
    <w:name w:val="long_text"/>
    <w:basedOn w:val="a1"/>
    <w:rsid w:val="00D278E3"/>
  </w:style>
  <w:style w:type="paragraph" w:customStyle="1" w:styleId="Default">
    <w:name w:val="Default"/>
    <w:rsid w:val="00DF57C3"/>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B816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81685"/>
    <w:pPr>
      <w:widowControl w:val="0"/>
      <w:autoSpaceDE w:val="0"/>
      <w:autoSpaceDN w:val="0"/>
      <w:spacing w:line="240" w:lineRule="auto"/>
      <w:ind w:firstLine="0"/>
      <w:jc w:val="left"/>
    </w:pPr>
    <w:rPr>
      <w:rFonts w:eastAsia="Times New Roman"/>
      <w:sz w:val="22"/>
      <w:lang w:eastAsia="uk-UA" w:bidi="uk-UA"/>
    </w:rPr>
  </w:style>
  <w:style w:type="paragraph" w:customStyle="1" w:styleId="Heading1">
    <w:name w:val="Heading 1"/>
    <w:basedOn w:val="a0"/>
    <w:uiPriority w:val="1"/>
    <w:qFormat/>
    <w:rsid w:val="002F4350"/>
    <w:pPr>
      <w:widowControl w:val="0"/>
      <w:autoSpaceDE w:val="0"/>
      <w:autoSpaceDN w:val="0"/>
      <w:spacing w:before="89" w:line="240" w:lineRule="auto"/>
      <w:ind w:left="990" w:hanging="281"/>
      <w:jc w:val="left"/>
      <w:outlineLvl w:val="1"/>
    </w:pPr>
    <w:rPr>
      <w:rFonts w:eastAsia="Times New Roman"/>
      <w:b/>
      <w:bCs/>
      <w:szCs w:val="28"/>
      <w:lang w:eastAsia="uk-UA" w:bidi="uk-UA"/>
    </w:rPr>
  </w:style>
  <w:style w:type="paragraph" w:customStyle="1" w:styleId="Heading2">
    <w:name w:val="Heading 2"/>
    <w:basedOn w:val="a0"/>
    <w:uiPriority w:val="1"/>
    <w:qFormat/>
    <w:rsid w:val="002F4350"/>
    <w:pPr>
      <w:widowControl w:val="0"/>
      <w:autoSpaceDE w:val="0"/>
      <w:autoSpaceDN w:val="0"/>
      <w:spacing w:line="318" w:lineRule="exact"/>
      <w:ind w:left="2410" w:firstLine="0"/>
      <w:outlineLvl w:val="2"/>
    </w:pPr>
    <w:rPr>
      <w:rFonts w:eastAsia="Times New Roman"/>
      <w:b/>
      <w:bCs/>
      <w:i/>
      <w:szCs w:val="28"/>
      <w:lang w:eastAsia="uk-UA" w:bidi="uk-UA"/>
    </w:rPr>
  </w:style>
</w:styles>
</file>

<file path=word/webSettings.xml><?xml version="1.0" encoding="utf-8"?>
<w:webSettings xmlns:r="http://schemas.openxmlformats.org/officeDocument/2006/relationships" xmlns:w="http://schemas.openxmlformats.org/wordprocessingml/2006/main">
  <w:divs>
    <w:div w:id="7564605">
      <w:bodyDiv w:val="1"/>
      <w:marLeft w:val="0"/>
      <w:marRight w:val="0"/>
      <w:marTop w:val="0"/>
      <w:marBottom w:val="0"/>
      <w:divBdr>
        <w:top w:val="none" w:sz="0" w:space="0" w:color="auto"/>
        <w:left w:val="none" w:sz="0" w:space="0" w:color="auto"/>
        <w:bottom w:val="none" w:sz="0" w:space="0" w:color="auto"/>
        <w:right w:val="none" w:sz="0" w:space="0" w:color="auto"/>
      </w:divBdr>
    </w:div>
    <w:div w:id="8072294">
      <w:bodyDiv w:val="1"/>
      <w:marLeft w:val="0"/>
      <w:marRight w:val="0"/>
      <w:marTop w:val="0"/>
      <w:marBottom w:val="0"/>
      <w:divBdr>
        <w:top w:val="none" w:sz="0" w:space="0" w:color="auto"/>
        <w:left w:val="none" w:sz="0" w:space="0" w:color="auto"/>
        <w:bottom w:val="none" w:sz="0" w:space="0" w:color="auto"/>
        <w:right w:val="none" w:sz="0" w:space="0" w:color="auto"/>
      </w:divBdr>
    </w:div>
    <w:div w:id="64500967">
      <w:bodyDiv w:val="1"/>
      <w:marLeft w:val="0"/>
      <w:marRight w:val="0"/>
      <w:marTop w:val="0"/>
      <w:marBottom w:val="0"/>
      <w:divBdr>
        <w:top w:val="none" w:sz="0" w:space="0" w:color="auto"/>
        <w:left w:val="none" w:sz="0" w:space="0" w:color="auto"/>
        <w:bottom w:val="none" w:sz="0" w:space="0" w:color="auto"/>
        <w:right w:val="none" w:sz="0" w:space="0" w:color="auto"/>
      </w:divBdr>
    </w:div>
    <w:div w:id="100228363">
      <w:bodyDiv w:val="1"/>
      <w:marLeft w:val="0"/>
      <w:marRight w:val="0"/>
      <w:marTop w:val="0"/>
      <w:marBottom w:val="0"/>
      <w:divBdr>
        <w:top w:val="none" w:sz="0" w:space="0" w:color="auto"/>
        <w:left w:val="none" w:sz="0" w:space="0" w:color="auto"/>
        <w:bottom w:val="none" w:sz="0" w:space="0" w:color="auto"/>
        <w:right w:val="none" w:sz="0" w:space="0" w:color="auto"/>
      </w:divBdr>
    </w:div>
    <w:div w:id="278147930">
      <w:bodyDiv w:val="1"/>
      <w:marLeft w:val="0"/>
      <w:marRight w:val="0"/>
      <w:marTop w:val="0"/>
      <w:marBottom w:val="0"/>
      <w:divBdr>
        <w:top w:val="none" w:sz="0" w:space="0" w:color="auto"/>
        <w:left w:val="none" w:sz="0" w:space="0" w:color="auto"/>
        <w:bottom w:val="none" w:sz="0" w:space="0" w:color="auto"/>
        <w:right w:val="none" w:sz="0" w:space="0" w:color="auto"/>
      </w:divBdr>
    </w:div>
    <w:div w:id="298654806">
      <w:bodyDiv w:val="1"/>
      <w:marLeft w:val="0"/>
      <w:marRight w:val="0"/>
      <w:marTop w:val="0"/>
      <w:marBottom w:val="0"/>
      <w:divBdr>
        <w:top w:val="none" w:sz="0" w:space="0" w:color="auto"/>
        <w:left w:val="none" w:sz="0" w:space="0" w:color="auto"/>
        <w:bottom w:val="none" w:sz="0" w:space="0" w:color="auto"/>
        <w:right w:val="none" w:sz="0" w:space="0" w:color="auto"/>
      </w:divBdr>
    </w:div>
    <w:div w:id="298995318">
      <w:bodyDiv w:val="1"/>
      <w:marLeft w:val="0"/>
      <w:marRight w:val="0"/>
      <w:marTop w:val="0"/>
      <w:marBottom w:val="0"/>
      <w:divBdr>
        <w:top w:val="none" w:sz="0" w:space="0" w:color="auto"/>
        <w:left w:val="none" w:sz="0" w:space="0" w:color="auto"/>
        <w:bottom w:val="none" w:sz="0" w:space="0" w:color="auto"/>
        <w:right w:val="none" w:sz="0" w:space="0" w:color="auto"/>
      </w:divBdr>
    </w:div>
    <w:div w:id="394672069">
      <w:bodyDiv w:val="1"/>
      <w:marLeft w:val="0"/>
      <w:marRight w:val="0"/>
      <w:marTop w:val="0"/>
      <w:marBottom w:val="0"/>
      <w:divBdr>
        <w:top w:val="none" w:sz="0" w:space="0" w:color="auto"/>
        <w:left w:val="none" w:sz="0" w:space="0" w:color="auto"/>
        <w:bottom w:val="none" w:sz="0" w:space="0" w:color="auto"/>
        <w:right w:val="none" w:sz="0" w:space="0" w:color="auto"/>
      </w:divBdr>
    </w:div>
    <w:div w:id="448277759">
      <w:bodyDiv w:val="1"/>
      <w:marLeft w:val="0"/>
      <w:marRight w:val="0"/>
      <w:marTop w:val="0"/>
      <w:marBottom w:val="0"/>
      <w:divBdr>
        <w:top w:val="none" w:sz="0" w:space="0" w:color="auto"/>
        <w:left w:val="none" w:sz="0" w:space="0" w:color="auto"/>
        <w:bottom w:val="none" w:sz="0" w:space="0" w:color="auto"/>
        <w:right w:val="none" w:sz="0" w:space="0" w:color="auto"/>
      </w:divBdr>
    </w:div>
    <w:div w:id="458838808">
      <w:bodyDiv w:val="1"/>
      <w:marLeft w:val="0"/>
      <w:marRight w:val="0"/>
      <w:marTop w:val="0"/>
      <w:marBottom w:val="0"/>
      <w:divBdr>
        <w:top w:val="none" w:sz="0" w:space="0" w:color="auto"/>
        <w:left w:val="none" w:sz="0" w:space="0" w:color="auto"/>
        <w:bottom w:val="none" w:sz="0" w:space="0" w:color="auto"/>
        <w:right w:val="none" w:sz="0" w:space="0" w:color="auto"/>
      </w:divBdr>
    </w:div>
    <w:div w:id="476797792">
      <w:bodyDiv w:val="1"/>
      <w:marLeft w:val="0"/>
      <w:marRight w:val="0"/>
      <w:marTop w:val="0"/>
      <w:marBottom w:val="0"/>
      <w:divBdr>
        <w:top w:val="none" w:sz="0" w:space="0" w:color="auto"/>
        <w:left w:val="none" w:sz="0" w:space="0" w:color="auto"/>
        <w:bottom w:val="none" w:sz="0" w:space="0" w:color="auto"/>
        <w:right w:val="none" w:sz="0" w:space="0" w:color="auto"/>
      </w:divBdr>
    </w:div>
    <w:div w:id="520247727">
      <w:bodyDiv w:val="1"/>
      <w:marLeft w:val="0"/>
      <w:marRight w:val="0"/>
      <w:marTop w:val="0"/>
      <w:marBottom w:val="0"/>
      <w:divBdr>
        <w:top w:val="none" w:sz="0" w:space="0" w:color="auto"/>
        <w:left w:val="none" w:sz="0" w:space="0" w:color="auto"/>
        <w:bottom w:val="none" w:sz="0" w:space="0" w:color="auto"/>
        <w:right w:val="none" w:sz="0" w:space="0" w:color="auto"/>
      </w:divBdr>
    </w:div>
    <w:div w:id="738015630">
      <w:bodyDiv w:val="1"/>
      <w:marLeft w:val="0"/>
      <w:marRight w:val="0"/>
      <w:marTop w:val="0"/>
      <w:marBottom w:val="0"/>
      <w:divBdr>
        <w:top w:val="none" w:sz="0" w:space="0" w:color="auto"/>
        <w:left w:val="none" w:sz="0" w:space="0" w:color="auto"/>
        <w:bottom w:val="none" w:sz="0" w:space="0" w:color="auto"/>
        <w:right w:val="none" w:sz="0" w:space="0" w:color="auto"/>
      </w:divBdr>
    </w:div>
    <w:div w:id="828904713">
      <w:bodyDiv w:val="1"/>
      <w:marLeft w:val="0"/>
      <w:marRight w:val="0"/>
      <w:marTop w:val="0"/>
      <w:marBottom w:val="0"/>
      <w:divBdr>
        <w:top w:val="none" w:sz="0" w:space="0" w:color="auto"/>
        <w:left w:val="none" w:sz="0" w:space="0" w:color="auto"/>
        <w:bottom w:val="none" w:sz="0" w:space="0" w:color="auto"/>
        <w:right w:val="none" w:sz="0" w:space="0" w:color="auto"/>
      </w:divBdr>
    </w:div>
    <w:div w:id="850948848">
      <w:bodyDiv w:val="1"/>
      <w:marLeft w:val="0"/>
      <w:marRight w:val="0"/>
      <w:marTop w:val="0"/>
      <w:marBottom w:val="0"/>
      <w:divBdr>
        <w:top w:val="none" w:sz="0" w:space="0" w:color="auto"/>
        <w:left w:val="none" w:sz="0" w:space="0" w:color="auto"/>
        <w:bottom w:val="none" w:sz="0" w:space="0" w:color="auto"/>
        <w:right w:val="none" w:sz="0" w:space="0" w:color="auto"/>
      </w:divBdr>
    </w:div>
    <w:div w:id="1132207400">
      <w:bodyDiv w:val="1"/>
      <w:marLeft w:val="0"/>
      <w:marRight w:val="0"/>
      <w:marTop w:val="0"/>
      <w:marBottom w:val="0"/>
      <w:divBdr>
        <w:top w:val="none" w:sz="0" w:space="0" w:color="auto"/>
        <w:left w:val="none" w:sz="0" w:space="0" w:color="auto"/>
        <w:bottom w:val="none" w:sz="0" w:space="0" w:color="auto"/>
        <w:right w:val="none" w:sz="0" w:space="0" w:color="auto"/>
      </w:divBdr>
    </w:div>
    <w:div w:id="1151556969">
      <w:bodyDiv w:val="1"/>
      <w:marLeft w:val="0"/>
      <w:marRight w:val="0"/>
      <w:marTop w:val="0"/>
      <w:marBottom w:val="0"/>
      <w:divBdr>
        <w:top w:val="none" w:sz="0" w:space="0" w:color="auto"/>
        <w:left w:val="none" w:sz="0" w:space="0" w:color="auto"/>
        <w:bottom w:val="none" w:sz="0" w:space="0" w:color="auto"/>
        <w:right w:val="none" w:sz="0" w:space="0" w:color="auto"/>
      </w:divBdr>
    </w:div>
    <w:div w:id="1255554817">
      <w:bodyDiv w:val="1"/>
      <w:marLeft w:val="0"/>
      <w:marRight w:val="0"/>
      <w:marTop w:val="0"/>
      <w:marBottom w:val="0"/>
      <w:divBdr>
        <w:top w:val="none" w:sz="0" w:space="0" w:color="auto"/>
        <w:left w:val="none" w:sz="0" w:space="0" w:color="auto"/>
        <w:bottom w:val="none" w:sz="0" w:space="0" w:color="auto"/>
        <w:right w:val="none" w:sz="0" w:space="0" w:color="auto"/>
      </w:divBdr>
    </w:div>
    <w:div w:id="1276717740">
      <w:bodyDiv w:val="1"/>
      <w:marLeft w:val="0"/>
      <w:marRight w:val="0"/>
      <w:marTop w:val="0"/>
      <w:marBottom w:val="0"/>
      <w:divBdr>
        <w:top w:val="none" w:sz="0" w:space="0" w:color="auto"/>
        <w:left w:val="none" w:sz="0" w:space="0" w:color="auto"/>
        <w:bottom w:val="none" w:sz="0" w:space="0" w:color="auto"/>
        <w:right w:val="none" w:sz="0" w:space="0" w:color="auto"/>
      </w:divBdr>
    </w:div>
    <w:div w:id="1308164357">
      <w:bodyDiv w:val="1"/>
      <w:marLeft w:val="0"/>
      <w:marRight w:val="0"/>
      <w:marTop w:val="0"/>
      <w:marBottom w:val="0"/>
      <w:divBdr>
        <w:top w:val="none" w:sz="0" w:space="0" w:color="auto"/>
        <w:left w:val="none" w:sz="0" w:space="0" w:color="auto"/>
        <w:bottom w:val="none" w:sz="0" w:space="0" w:color="auto"/>
        <w:right w:val="none" w:sz="0" w:space="0" w:color="auto"/>
      </w:divBdr>
    </w:div>
    <w:div w:id="1318999168">
      <w:bodyDiv w:val="1"/>
      <w:marLeft w:val="0"/>
      <w:marRight w:val="0"/>
      <w:marTop w:val="0"/>
      <w:marBottom w:val="0"/>
      <w:divBdr>
        <w:top w:val="none" w:sz="0" w:space="0" w:color="auto"/>
        <w:left w:val="none" w:sz="0" w:space="0" w:color="auto"/>
        <w:bottom w:val="none" w:sz="0" w:space="0" w:color="auto"/>
        <w:right w:val="none" w:sz="0" w:space="0" w:color="auto"/>
      </w:divBdr>
    </w:div>
    <w:div w:id="1335917710">
      <w:bodyDiv w:val="1"/>
      <w:marLeft w:val="0"/>
      <w:marRight w:val="0"/>
      <w:marTop w:val="0"/>
      <w:marBottom w:val="0"/>
      <w:divBdr>
        <w:top w:val="none" w:sz="0" w:space="0" w:color="auto"/>
        <w:left w:val="none" w:sz="0" w:space="0" w:color="auto"/>
        <w:bottom w:val="none" w:sz="0" w:space="0" w:color="auto"/>
        <w:right w:val="none" w:sz="0" w:space="0" w:color="auto"/>
      </w:divBdr>
    </w:div>
    <w:div w:id="1452435821">
      <w:bodyDiv w:val="1"/>
      <w:marLeft w:val="0"/>
      <w:marRight w:val="0"/>
      <w:marTop w:val="0"/>
      <w:marBottom w:val="0"/>
      <w:divBdr>
        <w:top w:val="none" w:sz="0" w:space="0" w:color="auto"/>
        <w:left w:val="none" w:sz="0" w:space="0" w:color="auto"/>
        <w:bottom w:val="none" w:sz="0" w:space="0" w:color="auto"/>
        <w:right w:val="none" w:sz="0" w:space="0" w:color="auto"/>
      </w:divBdr>
    </w:div>
    <w:div w:id="1521436100">
      <w:bodyDiv w:val="1"/>
      <w:marLeft w:val="0"/>
      <w:marRight w:val="0"/>
      <w:marTop w:val="0"/>
      <w:marBottom w:val="0"/>
      <w:divBdr>
        <w:top w:val="none" w:sz="0" w:space="0" w:color="auto"/>
        <w:left w:val="none" w:sz="0" w:space="0" w:color="auto"/>
        <w:bottom w:val="none" w:sz="0" w:space="0" w:color="auto"/>
        <w:right w:val="none" w:sz="0" w:space="0" w:color="auto"/>
      </w:divBdr>
    </w:div>
    <w:div w:id="1552764175">
      <w:bodyDiv w:val="1"/>
      <w:marLeft w:val="0"/>
      <w:marRight w:val="0"/>
      <w:marTop w:val="0"/>
      <w:marBottom w:val="0"/>
      <w:divBdr>
        <w:top w:val="none" w:sz="0" w:space="0" w:color="auto"/>
        <w:left w:val="none" w:sz="0" w:space="0" w:color="auto"/>
        <w:bottom w:val="none" w:sz="0" w:space="0" w:color="auto"/>
        <w:right w:val="none" w:sz="0" w:space="0" w:color="auto"/>
      </w:divBdr>
    </w:div>
    <w:div w:id="1597514488">
      <w:bodyDiv w:val="1"/>
      <w:marLeft w:val="0"/>
      <w:marRight w:val="0"/>
      <w:marTop w:val="0"/>
      <w:marBottom w:val="0"/>
      <w:divBdr>
        <w:top w:val="none" w:sz="0" w:space="0" w:color="auto"/>
        <w:left w:val="none" w:sz="0" w:space="0" w:color="auto"/>
        <w:bottom w:val="none" w:sz="0" w:space="0" w:color="auto"/>
        <w:right w:val="none" w:sz="0" w:space="0" w:color="auto"/>
      </w:divBdr>
    </w:div>
    <w:div w:id="1601259027">
      <w:bodyDiv w:val="1"/>
      <w:marLeft w:val="0"/>
      <w:marRight w:val="0"/>
      <w:marTop w:val="0"/>
      <w:marBottom w:val="0"/>
      <w:divBdr>
        <w:top w:val="none" w:sz="0" w:space="0" w:color="auto"/>
        <w:left w:val="none" w:sz="0" w:space="0" w:color="auto"/>
        <w:bottom w:val="none" w:sz="0" w:space="0" w:color="auto"/>
        <w:right w:val="none" w:sz="0" w:space="0" w:color="auto"/>
      </w:divBdr>
    </w:div>
    <w:div w:id="1649826104">
      <w:bodyDiv w:val="1"/>
      <w:marLeft w:val="0"/>
      <w:marRight w:val="0"/>
      <w:marTop w:val="0"/>
      <w:marBottom w:val="0"/>
      <w:divBdr>
        <w:top w:val="none" w:sz="0" w:space="0" w:color="auto"/>
        <w:left w:val="none" w:sz="0" w:space="0" w:color="auto"/>
        <w:bottom w:val="none" w:sz="0" w:space="0" w:color="auto"/>
        <w:right w:val="none" w:sz="0" w:space="0" w:color="auto"/>
      </w:divBdr>
    </w:div>
    <w:div w:id="1679649050">
      <w:bodyDiv w:val="1"/>
      <w:marLeft w:val="0"/>
      <w:marRight w:val="0"/>
      <w:marTop w:val="0"/>
      <w:marBottom w:val="0"/>
      <w:divBdr>
        <w:top w:val="none" w:sz="0" w:space="0" w:color="auto"/>
        <w:left w:val="none" w:sz="0" w:space="0" w:color="auto"/>
        <w:bottom w:val="none" w:sz="0" w:space="0" w:color="auto"/>
        <w:right w:val="none" w:sz="0" w:space="0" w:color="auto"/>
      </w:divBdr>
    </w:div>
    <w:div w:id="1708871115">
      <w:bodyDiv w:val="1"/>
      <w:marLeft w:val="0"/>
      <w:marRight w:val="0"/>
      <w:marTop w:val="0"/>
      <w:marBottom w:val="0"/>
      <w:divBdr>
        <w:top w:val="none" w:sz="0" w:space="0" w:color="auto"/>
        <w:left w:val="none" w:sz="0" w:space="0" w:color="auto"/>
        <w:bottom w:val="none" w:sz="0" w:space="0" w:color="auto"/>
        <w:right w:val="none" w:sz="0" w:space="0" w:color="auto"/>
      </w:divBdr>
    </w:div>
    <w:div w:id="1783456987">
      <w:bodyDiv w:val="1"/>
      <w:marLeft w:val="0"/>
      <w:marRight w:val="0"/>
      <w:marTop w:val="0"/>
      <w:marBottom w:val="0"/>
      <w:divBdr>
        <w:top w:val="none" w:sz="0" w:space="0" w:color="auto"/>
        <w:left w:val="none" w:sz="0" w:space="0" w:color="auto"/>
        <w:bottom w:val="none" w:sz="0" w:space="0" w:color="auto"/>
        <w:right w:val="none" w:sz="0" w:space="0" w:color="auto"/>
      </w:divBdr>
    </w:div>
    <w:div w:id="2032880468">
      <w:bodyDiv w:val="1"/>
      <w:marLeft w:val="0"/>
      <w:marRight w:val="0"/>
      <w:marTop w:val="0"/>
      <w:marBottom w:val="0"/>
      <w:divBdr>
        <w:top w:val="none" w:sz="0" w:space="0" w:color="auto"/>
        <w:left w:val="none" w:sz="0" w:space="0" w:color="auto"/>
        <w:bottom w:val="none" w:sz="0" w:space="0" w:color="auto"/>
        <w:right w:val="none" w:sz="0" w:space="0" w:color="auto"/>
      </w:divBdr>
    </w:div>
    <w:div w:id="2076200567">
      <w:bodyDiv w:val="1"/>
      <w:marLeft w:val="0"/>
      <w:marRight w:val="0"/>
      <w:marTop w:val="0"/>
      <w:marBottom w:val="0"/>
      <w:divBdr>
        <w:top w:val="none" w:sz="0" w:space="0" w:color="auto"/>
        <w:left w:val="none" w:sz="0" w:space="0" w:color="auto"/>
        <w:bottom w:val="none" w:sz="0" w:space="0" w:color="auto"/>
        <w:right w:val="none" w:sz="0" w:space="0" w:color="auto"/>
      </w:divBdr>
    </w:div>
    <w:div w:id="20931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cuments\&#1044;&#1056;%2020-21\&#1043;&#1091;&#1076;&#1077;&#1085;&#1082;&#1086;\&#1043;&#1091;&#1076;&#1077;&#1085;&#1082;&#1086;%20&#1060;&#1055;.xlsx"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cuments\&#1044;&#1056;%2020-21\&#1043;&#1091;&#1076;&#1077;&#1085;&#1082;&#1086;\&#1043;&#1091;&#1076;&#1077;&#1085;&#1082;&#1086;%20&#1060;&#1055;.xlsx"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ocuments\&#1044;&#1056;%2020-21\&#1043;&#1091;&#1076;&#1077;&#1085;&#1082;&#1086;\&#1043;&#1091;&#1076;&#1077;&#1085;&#1082;&#1086;%20&#1060;&#1055;.xlsx"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'ДанніХЛ, ДВ (для графика)'!$J$4</c:f>
              <c:strCache>
                <c:ptCount val="1"/>
                <c:pt idx="0">
                  <c:v>Юнаки</c:v>
                </c:pt>
              </c:strCache>
            </c:strRef>
          </c:tx>
          <c:spPr>
            <a:blipFill>
              <a:blip xmlns:r="http://schemas.openxmlformats.org/officeDocument/2006/relationships" r:embed="rId1"/>
              <a:tile tx="0" ty="0" sx="100000" sy="100000" flip="none" algn="tl"/>
            </a:blipFill>
          </c:spPr>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графика)'!$J$5:$J$10</c:f>
              <c:numCache>
                <c:formatCode>0.00</c:formatCode>
                <c:ptCount val="6"/>
                <c:pt idx="0">
                  <c:v>-7.6923076923077005</c:v>
                </c:pt>
                <c:pt idx="1">
                  <c:v>8.7526427061310752</c:v>
                </c:pt>
                <c:pt idx="2">
                  <c:v>30.35714285714284</c:v>
                </c:pt>
                <c:pt idx="3">
                  <c:v>-4.1958041958042074</c:v>
                </c:pt>
                <c:pt idx="4">
                  <c:v>-6.8627450980392055</c:v>
                </c:pt>
                <c:pt idx="5">
                  <c:v>31.818181818181817</c:v>
                </c:pt>
              </c:numCache>
            </c:numRef>
          </c:val>
        </c:ser>
        <c:ser>
          <c:idx val="1"/>
          <c:order val="1"/>
          <c:tx>
            <c:strRef>
              <c:f>'ДанніХЛ, ДВ (для графика)'!$K$4</c:f>
              <c:strCache>
                <c:ptCount val="1"/>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графика)'!$K$5:$K$10</c:f>
            </c:numRef>
          </c:val>
        </c:ser>
        <c:ser>
          <c:idx val="2"/>
          <c:order val="2"/>
          <c:tx>
            <c:strRef>
              <c:f>'ДанніХЛ, ДВ (для графика)'!$L$4</c:f>
              <c:strCache>
                <c:ptCount val="1"/>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графика)'!$L$5:$L$10</c:f>
            </c:numRef>
          </c:val>
        </c:ser>
        <c:ser>
          <c:idx val="3"/>
          <c:order val="3"/>
          <c:tx>
            <c:strRef>
              <c:f>'ДанніХЛ, ДВ (для графика)'!$M$4</c:f>
              <c:strCache>
                <c:ptCount val="1"/>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графика)'!$M$5:$M$10</c:f>
            </c:numRef>
          </c:val>
        </c:ser>
        <c:ser>
          <c:idx val="4"/>
          <c:order val="4"/>
          <c:tx>
            <c:strRef>
              <c:f>'ДанніХЛ, ДВ (для графика)'!$N$4</c:f>
              <c:strCache>
                <c:ptCount val="1"/>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графика)'!$N$5:$N$10</c:f>
            </c:numRef>
          </c:val>
        </c:ser>
        <c:ser>
          <c:idx val="5"/>
          <c:order val="5"/>
          <c:tx>
            <c:strRef>
              <c:f>'ДанніХЛ, ДВ (для графика)'!$O$4</c:f>
              <c:strCache>
                <c:ptCount val="1"/>
                <c:pt idx="0">
                  <c:v>М</c:v>
                </c:pt>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графика)'!$O$5:$O$10</c:f>
            </c:numRef>
          </c:val>
        </c:ser>
        <c:ser>
          <c:idx val="6"/>
          <c:order val="6"/>
          <c:tx>
            <c:strRef>
              <c:f>'ДанніХЛ, ДВ (для графика)'!$P$4</c:f>
              <c:strCache>
                <c:ptCount val="1"/>
                <c:pt idx="0">
                  <c:v>m</c:v>
                </c:pt>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графика)'!$P$5:$P$10</c:f>
            </c:numRef>
          </c:val>
        </c:ser>
        <c:ser>
          <c:idx val="7"/>
          <c:order val="7"/>
          <c:tx>
            <c:strRef>
              <c:f>'ДанніХЛ, ДВ (для графика)'!$Q$4</c:f>
              <c:strCache>
                <c:ptCount val="1"/>
                <c:pt idx="0">
                  <c:v>М</c:v>
                </c:pt>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графика)'!$Q$5:$Q$10</c:f>
            </c:numRef>
          </c:val>
        </c:ser>
        <c:ser>
          <c:idx val="8"/>
          <c:order val="8"/>
          <c:tx>
            <c:strRef>
              <c:f>'ДанніХЛ, ДВ (для графика)'!$R$4</c:f>
              <c:strCache>
                <c:ptCount val="1"/>
                <c:pt idx="0">
                  <c:v>m</c:v>
                </c:pt>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графика)'!$R$5:$R$10</c:f>
            </c:numRef>
          </c:val>
        </c:ser>
        <c:ser>
          <c:idx val="9"/>
          <c:order val="9"/>
          <c:tx>
            <c:strRef>
              <c:f>'ДанніХЛ, ДВ (для графика)'!$S$4</c:f>
              <c:strCache>
                <c:ptCount val="1"/>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графика)'!$S$5:$S$10</c:f>
            </c:numRef>
          </c:val>
        </c:ser>
        <c:ser>
          <c:idx val="10"/>
          <c:order val="10"/>
          <c:tx>
            <c:strRef>
              <c:f>'ДанніХЛ, ДВ (для графика)'!$T$4</c:f>
              <c:strCache>
                <c:ptCount val="1"/>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графика)'!$T$5:$T$10</c:f>
            </c:numRef>
          </c:val>
        </c:ser>
        <c:ser>
          <c:idx val="11"/>
          <c:order val="11"/>
          <c:tx>
            <c:strRef>
              <c:f>'ДанніХЛ, ДВ (для графика)'!$U$4</c:f>
              <c:strCache>
                <c:ptCount val="1"/>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графика)'!$U$5:$U$10</c:f>
            </c:numRef>
          </c:val>
        </c:ser>
        <c:ser>
          <c:idx val="12"/>
          <c:order val="12"/>
          <c:tx>
            <c:strRef>
              <c:f>'ДанніХЛ, ДВ (для графика)'!$V$4</c:f>
              <c:strCache>
                <c:ptCount val="1"/>
                <c:pt idx="0">
                  <c:v>Дівчата</c:v>
                </c:pt>
              </c:strCache>
            </c:strRef>
          </c:tx>
          <c:cat>
            <c:strRef>
              <c:f>'ДанніХЛ, ДВ (для графика)'!$H$5:$I$10</c:f>
              <c:strCache>
                <c:ptCount val="6"/>
                <c:pt idx="0">
                  <c:v>Рівн. біг 3000 м (хл.), 2000 м (дів.), хв</c:v>
                </c:pt>
                <c:pt idx="1">
                  <c:v>Стрибок у довжину з місця, см</c:v>
                </c:pt>
                <c:pt idx="2">
                  <c:v>Підт. на перекладині (хл.), згинання і розг. рук в упорі леж. (дів.), разів</c:v>
                </c:pt>
                <c:pt idx="3">
                  <c:v>Біг 100 м, с</c:v>
                </c:pt>
                <c:pt idx="4">
                  <c:v>Човниковий біг 4 х 9 м, с</c:v>
                </c:pt>
                <c:pt idx="5">
                  <c:v>Нахил уперед із положення сидячи, см</c:v>
                </c:pt>
              </c:strCache>
            </c:strRef>
          </c:cat>
          <c:val>
            <c:numRef>
              <c:f>'ДанніХЛ, ДВ (для графика)'!$V$5:$V$10</c:f>
              <c:numCache>
                <c:formatCode>0.00</c:formatCode>
                <c:ptCount val="6"/>
                <c:pt idx="0">
                  <c:v>-5.93220338983053</c:v>
                </c:pt>
                <c:pt idx="1">
                  <c:v>10.12520413718021</c:v>
                </c:pt>
                <c:pt idx="2">
                  <c:v>28.571428571428573</c:v>
                </c:pt>
                <c:pt idx="3">
                  <c:v>-5.5214723926380413</c:v>
                </c:pt>
                <c:pt idx="4">
                  <c:v>-6.2499999999999938</c:v>
                </c:pt>
                <c:pt idx="5">
                  <c:v>34.210526315789465</c:v>
                </c:pt>
              </c:numCache>
            </c:numRef>
          </c:val>
        </c:ser>
        <c:shape val="box"/>
        <c:axId val="243144576"/>
        <c:axId val="244663040"/>
        <c:axId val="0"/>
      </c:bar3DChart>
      <c:catAx>
        <c:axId val="243144576"/>
        <c:scaling>
          <c:orientation val="minMax"/>
        </c:scaling>
        <c:axPos val="b"/>
        <c:majorTickMark val="none"/>
        <c:tickLblPos val="nextTo"/>
        <c:crossAx val="244663040"/>
        <c:crosses val="autoZero"/>
        <c:auto val="1"/>
        <c:lblAlgn val="ctr"/>
        <c:lblOffset val="100"/>
      </c:catAx>
      <c:valAx>
        <c:axId val="244663040"/>
        <c:scaling>
          <c:orientation val="minMax"/>
        </c:scaling>
        <c:axPos val="l"/>
        <c:majorGridlines/>
        <c:title>
          <c:tx>
            <c:rich>
              <a:bodyPr/>
              <a:lstStyle/>
              <a:p>
                <a:pPr>
                  <a:defRPr sz="1000"/>
                </a:pPr>
                <a:r>
                  <a:rPr lang="en-US" sz="1000"/>
                  <a:t>%</a:t>
                </a:r>
              </a:p>
            </c:rich>
          </c:tx>
        </c:title>
        <c:numFmt formatCode="0.00" sourceLinked="1"/>
        <c:majorTickMark val="none"/>
        <c:tickLblPos val="nextTo"/>
        <c:txPr>
          <a:bodyPr/>
          <a:lstStyle/>
          <a:p>
            <a:pPr>
              <a:defRPr sz="1000"/>
            </a:pPr>
            <a:endParaRPr lang="ru-RU"/>
          </a:p>
        </c:txPr>
        <c:crossAx val="243144576"/>
        <c:crosses val="autoZero"/>
        <c:crossBetween val="between"/>
      </c:valAx>
      <c:dTable>
        <c:showHorzBorder val="1"/>
        <c:showVertBorder val="1"/>
        <c:showOutline val="1"/>
        <c:showKeys val="1"/>
        <c:txPr>
          <a:bodyPr/>
          <a:lstStyle/>
          <a:p>
            <a:pPr rtl="0">
              <a:defRPr sz="1000"/>
            </a:pPr>
            <a:endParaRPr lang="ru-RU"/>
          </a:p>
        </c:txPr>
      </c:dTable>
    </c:plotArea>
    <c:plotVisOnly val="1"/>
  </c:chart>
  <c:spPr>
    <a:ln>
      <a:noFill/>
    </a:ln>
  </c:spPr>
  <c:txPr>
    <a:bodyPr/>
    <a:lstStyle/>
    <a:p>
      <a:pPr>
        <a:defRPr sz="14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'ДанніХЛ, ДВ (для графика)'!$J$13</c:f>
              <c:strCache>
                <c:ptCount val="1"/>
                <c:pt idx="0">
                  <c:v>Юнаки</c:v>
                </c:pt>
              </c:strCache>
            </c:strRef>
          </c:tx>
          <c:spPr>
            <a:blipFill>
              <a:blip xmlns:r="http://schemas.openxmlformats.org/officeDocument/2006/relationships" r:embed="rId1"/>
              <a:tile tx="0" ty="0" sx="100000" sy="100000" flip="none" algn="tl"/>
            </a:blipFill>
          </c:spPr>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графика)'!$J$14:$J$15</c:f>
              <c:numCache>
                <c:formatCode>0.00</c:formatCode>
                <c:ptCount val="2"/>
                <c:pt idx="0">
                  <c:v>-30.218068535825527</c:v>
                </c:pt>
                <c:pt idx="1">
                  <c:v>-30.597014925373127</c:v>
                </c:pt>
              </c:numCache>
            </c:numRef>
          </c:val>
        </c:ser>
        <c:ser>
          <c:idx val="1"/>
          <c:order val="1"/>
          <c:tx>
            <c:strRef>
              <c:f>'ДанніХЛ, ДВ (для графика)'!$K$13</c:f>
              <c:strCache>
                <c:ptCount val="1"/>
                <c:pt idx="0">
                  <c:v>0,00</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графика)'!$K$14:$K$15</c:f>
            </c:numRef>
          </c:val>
          <c:shape val="box"/>
        </c:ser>
        <c:ser>
          <c:idx val="2"/>
          <c:order val="2"/>
          <c:tx>
            <c:strRef>
              <c:f>'ДанніХЛ, ДВ (для графика)'!$L$13</c:f>
              <c:strCache>
                <c:ptCount val="1"/>
                <c:pt idx="0">
                  <c:v>0,00</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графика)'!$L$14:$L$15</c:f>
            </c:numRef>
          </c:val>
          <c:shape val="box"/>
        </c:ser>
        <c:ser>
          <c:idx val="3"/>
          <c:order val="3"/>
          <c:tx>
            <c:strRef>
              <c:f>'ДанніХЛ, ДВ (для графика)'!$M$13</c:f>
              <c:strCache>
                <c:ptCount val="1"/>
                <c:pt idx="0">
                  <c:v>0,00</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графика)'!$M$14:$M$15</c:f>
            </c:numRef>
          </c:val>
          <c:shape val="box"/>
        </c:ser>
        <c:ser>
          <c:idx val="4"/>
          <c:order val="4"/>
          <c:tx>
            <c:strRef>
              <c:f>'ДанніХЛ, ДВ (для графика)'!$N$13</c:f>
              <c:strCache>
                <c:ptCount val="1"/>
                <c:pt idx="0">
                  <c:v>0,00</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графика)'!$N$14:$N$15</c:f>
            </c:numRef>
          </c:val>
          <c:shape val="box"/>
        </c:ser>
        <c:ser>
          <c:idx val="5"/>
          <c:order val="5"/>
          <c:tx>
            <c:strRef>
              <c:f>'ДанніХЛ, ДВ (для графика)'!$O$13</c:f>
              <c:strCache>
                <c:ptCount val="1"/>
                <c:pt idx="0">
                  <c:v>М</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графика)'!$O$14:$O$15</c:f>
            </c:numRef>
          </c:val>
          <c:shape val="box"/>
        </c:ser>
        <c:ser>
          <c:idx val="6"/>
          <c:order val="6"/>
          <c:tx>
            <c:strRef>
              <c:f>'ДанніХЛ, ДВ (для графика)'!$P$13</c:f>
              <c:strCache>
                <c:ptCount val="1"/>
                <c:pt idx="0">
                  <c:v>m</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графика)'!$P$14:$P$15</c:f>
            </c:numRef>
          </c:val>
          <c:shape val="box"/>
        </c:ser>
        <c:ser>
          <c:idx val="7"/>
          <c:order val="7"/>
          <c:tx>
            <c:strRef>
              <c:f>'ДанніХЛ, ДВ (для графика)'!$Q$13</c:f>
              <c:strCache>
                <c:ptCount val="1"/>
                <c:pt idx="0">
                  <c:v>М</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графика)'!$Q$14:$Q$15</c:f>
            </c:numRef>
          </c:val>
          <c:shape val="box"/>
        </c:ser>
        <c:ser>
          <c:idx val="8"/>
          <c:order val="8"/>
          <c:tx>
            <c:strRef>
              <c:f>'ДанніХЛ, ДВ (для графика)'!$R$13</c:f>
              <c:strCache>
                <c:ptCount val="1"/>
                <c:pt idx="0">
                  <c:v>m</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графика)'!$R$14:$R$15</c:f>
            </c:numRef>
          </c:val>
          <c:shape val="box"/>
        </c:ser>
        <c:ser>
          <c:idx val="9"/>
          <c:order val="9"/>
          <c:tx>
            <c:strRef>
              <c:f>'ДанніХЛ, ДВ (для графика)'!$S$13</c:f>
              <c:strCache>
                <c:ptCount val="1"/>
                <c:pt idx="0">
                  <c:v>0,00</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графика)'!$S$14:$S$15</c:f>
            </c:numRef>
          </c:val>
          <c:shape val="box"/>
        </c:ser>
        <c:ser>
          <c:idx val="10"/>
          <c:order val="10"/>
          <c:tx>
            <c:strRef>
              <c:f>'ДанніХЛ, ДВ (для графика)'!$T$13</c:f>
              <c:strCache>
                <c:ptCount val="1"/>
                <c:pt idx="0">
                  <c:v>0,00</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графика)'!$T$14:$T$15</c:f>
            </c:numRef>
          </c:val>
          <c:shape val="box"/>
        </c:ser>
        <c:ser>
          <c:idx val="11"/>
          <c:order val="11"/>
          <c:tx>
            <c:strRef>
              <c:f>'ДанніХЛ, ДВ (для графика)'!$U$13</c:f>
              <c:strCache>
                <c:ptCount val="1"/>
                <c:pt idx="0">
                  <c:v>0,00</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графика)'!$U$14:$U$15</c:f>
            </c:numRef>
          </c:val>
          <c:shape val="box"/>
        </c:ser>
        <c:ser>
          <c:idx val="12"/>
          <c:order val="12"/>
          <c:tx>
            <c:strRef>
              <c:f>'ДанніХЛ, ДВ (для графика)'!$V$13</c:f>
              <c:strCache>
                <c:ptCount val="1"/>
                <c:pt idx="0">
                  <c:v>Дівчата</c:v>
                </c:pt>
              </c:strCache>
            </c:strRef>
          </c:tx>
          <c:cat>
            <c:strRef>
              <c:f>'ДанніХЛ, ДВ (для графика)'!$H$14:$I$15</c:f>
              <c:strCache>
                <c:ptCount val="2"/>
                <c:pt idx="0">
                  <c:v>«Полоса перешкод», (хв, с)</c:v>
                </c:pt>
                <c:pt idx="1">
                  <c:v>«Подолання вертикального скельного рельєфу», (хв, с)</c:v>
                </c:pt>
              </c:strCache>
            </c:strRef>
          </c:cat>
          <c:val>
            <c:numRef>
              <c:f>'ДанніХЛ, ДВ (для графика)'!$V$14:$V$15</c:f>
              <c:numCache>
                <c:formatCode>0.00</c:formatCode>
                <c:ptCount val="2"/>
                <c:pt idx="0">
                  <c:v>-25.9946949602122</c:v>
                </c:pt>
                <c:pt idx="1">
                  <c:v>-23.529411764705884</c:v>
                </c:pt>
              </c:numCache>
            </c:numRef>
          </c:val>
        </c:ser>
        <c:shape val="cylinder"/>
        <c:axId val="232221696"/>
        <c:axId val="232985344"/>
        <c:axId val="0"/>
      </c:bar3DChart>
      <c:catAx>
        <c:axId val="232221696"/>
        <c:scaling>
          <c:orientation val="minMax"/>
        </c:scaling>
        <c:axPos val="b"/>
        <c:majorTickMark val="none"/>
        <c:tickLblPos val="nextTo"/>
        <c:crossAx val="232985344"/>
        <c:crosses val="autoZero"/>
        <c:auto val="1"/>
        <c:lblAlgn val="ctr"/>
        <c:lblOffset val="100"/>
      </c:catAx>
      <c:valAx>
        <c:axId val="232985344"/>
        <c:scaling>
          <c:orientation val="minMax"/>
        </c:scaling>
        <c:axPos val="l"/>
        <c:majorGridlines/>
        <c:title>
          <c:tx>
            <c:rich>
              <a:bodyPr/>
              <a:lstStyle/>
              <a:p>
                <a:pPr>
                  <a:defRPr/>
                </a:pPr>
                <a:r>
                  <a:rPr lang="en-US"/>
                  <a:t>%</a:t>
                </a:r>
              </a:p>
            </c:rich>
          </c:tx>
        </c:title>
        <c:numFmt formatCode="0.00" sourceLinked="1"/>
        <c:majorTickMark val="none"/>
        <c:tickLblPos val="nextTo"/>
        <c:txPr>
          <a:bodyPr/>
          <a:lstStyle/>
          <a:p>
            <a:pPr>
              <a:defRPr sz="1200"/>
            </a:pPr>
            <a:endParaRPr lang="ru-RU"/>
          </a:p>
        </c:txPr>
        <c:crossAx val="232221696"/>
        <c:crosses val="autoZero"/>
        <c:crossBetween val="between"/>
      </c:valAx>
      <c:dTable>
        <c:showHorzBorder val="1"/>
        <c:showVertBorder val="1"/>
        <c:showOutline val="1"/>
        <c:showKeys val="1"/>
        <c:txPr>
          <a:bodyPr/>
          <a:lstStyle/>
          <a:p>
            <a:pPr rtl="0">
              <a:defRPr sz="1200"/>
            </a:pPr>
            <a:endParaRPr lang="ru-RU"/>
          </a:p>
        </c:txPr>
      </c:dTable>
    </c:plotArea>
    <c:plotVisOnly val="1"/>
  </c:chart>
  <c:spPr>
    <a:ln>
      <a:noFill/>
    </a:ln>
  </c:spPr>
  <c:txPr>
    <a:bodyPr/>
    <a:lstStyle/>
    <a:p>
      <a:pPr>
        <a:defRPr sz="1400">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bar3DChart>
        <c:barDir val="col"/>
        <c:grouping val="clustered"/>
        <c:ser>
          <c:idx val="0"/>
          <c:order val="0"/>
          <c:tx>
            <c:strRef>
              <c:f>'ДанніХЛ, ДВ (для графика)'!$J$20</c:f>
              <c:strCache>
                <c:ptCount val="1"/>
                <c:pt idx="0">
                  <c:v>Юнаки</c:v>
                </c:pt>
              </c:strCache>
            </c:strRef>
          </c:tx>
          <c:spPr>
            <a:blipFill>
              <a:blip xmlns:r="http://schemas.openxmlformats.org/officeDocument/2006/relationships" r:embed="rId1"/>
              <a:tile tx="0" ty="0" sx="100000" sy="100000" flip="none" algn="tl"/>
            </a:blipFill>
          </c:spPr>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графика)'!$J$21:$J$22</c:f>
              <c:numCache>
                <c:formatCode>0.00</c:formatCode>
                <c:ptCount val="2"/>
                <c:pt idx="0">
                  <c:v>96.190476190476005</c:v>
                </c:pt>
                <c:pt idx="1">
                  <c:v>80</c:v>
                </c:pt>
              </c:numCache>
            </c:numRef>
          </c:val>
        </c:ser>
        <c:ser>
          <c:idx val="1"/>
          <c:order val="1"/>
          <c:tx>
            <c:strRef>
              <c:f>'ДанніХЛ, ДВ (для графика)'!$K$20</c:f>
              <c:strCache>
                <c:ptCount val="1"/>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графика)'!$K$21:$K$22</c:f>
            </c:numRef>
          </c:val>
          <c:shape val="box"/>
        </c:ser>
        <c:ser>
          <c:idx val="2"/>
          <c:order val="2"/>
          <c:tx>
            <c:strRef>
              <c:f>'ДанніХЛ, ДВ (для графика)'!$L$20</c:f>
              <c:strCache>
                <c:ptCount val="1"/>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графика)'!$L$21:$L$22</c:f>
            </c:numRef>
          </c:val>
        </c:ser>
        <c:ser>
          <c:idx val="3"/>
          <c:order val="3"/>
          <c:tx>
            <c:strRef>
              <c:f>'ДанніХЛ, ДВ (для графика)'!$M$20</c:f>
              <c:strCache>
                <c:ptCount val="1"/>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графика)'!$M$21:$M$22</c:f>
            </c:numRef>
          </c:val>
        </c:ser>
        <c:ser>
          <c:idx val="4"/>
          <c:order val="4"/>
          <c:tx>
            <c:strRef>
              <c:f>'ДанніХЛ, ДВ (для графика)'!$N$20</c:f>
              <c:strCache>
                <c:ptCount val="1"/>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графика)'!$N$21:$N$22</c:f>
            </c:numRef>
          </c:val>
        </c:ser>
        <c:ser>
          <c:idx val="5"/>
          <c:order val="5"/>
          <c:tx>
            <c:strRef>
              <c:f>'ДанніХЛ, ДВ (для графика)'!$O$20</c:f>
              <c:strCache>
                <c:ptCount val="1"/>
                <c:pt idx="0">
                  <c:v>М</c:v>
                </c:pt>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графика)'!$O$21:$O$22</c:f>
            </c:numRef>
          </c:val>
        </c:ser>
        <c:ser>
          <c:idx val="6"/>
          <c:order val="6"/>
          <c:tx>
            <c:strRef>
              <c:f>'ДанніХЛ, ДВ (для графика)'!$P$20</c:f>
              <c:strCache>
                <c:ptCount val="1"/>
                <c:pt idx="0">
                  <c:v>m</c:v>
                </c:pt>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графика)'!$P$21:$P$22</c:f>
            </c:numRef>
          </c:val>
        </c:ser>
        <c:ser>
          <c:idx val="7"/>
          <c:order val="7"/>
          <c:tx>
            <c:strRef>
              <c:f>'ДанніХЛ, ДВ (для графика)'!$Q$20</c:f>
              <c:strCache>
                <c:ptCount val="1"/>
                <c:pt idx="0">
                  <c:v>М</c:v>
                </c:pt>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графика)'!$Q$21:$Q$22</c:f>
            </c:numRef>
          </c:val>
        </c:ser>
        <c:ser>
          <c:idx val="8"/>
          <c:order val="8"/>
          <c:tx>
            <c:strRef>
              <c:f>'ДанніХЛ, ДВ (для графика)'!$R$20</c:f>
              <c:strCache>
                <c:ptCount val="1"/>
                <c:pt idx="0">
                  <c:v>m</c:v>
                </c:pt>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графика)'!$R$21:$R$22</c:f>
            </c:numRef>
          </c:val>
        </c:ser>
        <c:ser>
          <c:idx val="9"/>
          <c:order val="9"/>
          <c:tx>
            <c:strRef>
              <c:f>'ДанніХЛ, ДВ (для графика)'!$S$20</c:f>
              <c:strCache>
                <c:ptCount val="1"/>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графика)'!$S$21:$S$22</c:f>
            </c:numRef>
          </c:val>
        </c:ser>
        <c:ser>
          <c:idx val="10"/>
          <c:order val="10"/>
          <c:tx>
            <c:strRef>
              <c:f>'ДанніХЛ, ДВ (для графика)'!$T$20</c:f>
              <c:strCache>
                <c:ptCount val="1"/>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графика)'!$T$21:$T$22</c:f>
            </c:numRef>
          </c:val>
        </c:ser>
        <c:ser>
          <c:idx val="11"/>
          <c:order val="11"/>
          <c:tx>
            <c:strRef>
              <c:f>'ДанніХЛ, ДВ (для графика)'!$U$20</c:f>
              <c:strCache>
                <c:ptCount val="1"/>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графика)'!$U$21:$U$22</c:f>
            </c:numRef>
          </c:val>
        </c:ser>
        <c:ser>
          <c:idx val="12"/>
          <c:order val="12"/>
          <c:tx>
            <c:strRef>
              <c:f>'ДанніХЛ, ДВ (для графика)'!$V$20</c:f>
              <c:strCache>
                <c:ptCount val="1"/>
                <c:pt idx="0">
                  <c:v>Дівчата</c:v>
                </c:pt>
              </c:strCache>
            </c:strRef>
          </c:tx>
          <c:cat>
            <c:strRef>
              <c:f>'ДанніХЛ, ДВ (для графика)'!$H$21:$I$22</c:f>
              <c:strCache>
                <c:ptCount val="2"/>
                <c:pt idx="0">
                  <c:v>Технічна підготовленість, балів</c:v>
                </c:pt>
                <c:pt idx="1">
                  <c:v>Тактична підготовленість, балів</c:v>
                </c:pt>
              </c:strCache>
            </c:strRef>
          </c:cat>
          <c:val>
            <c:numRef>
              <c:f>'ДанніХЛ, ДВ (для графика)'!$V$21:$V$22</c:f>
              <c:numCache>
                <c:formatCode>0.00</c:formatCode>
                <c:ptCount val="2"/>
                <c:pt idx="0">
                  <c:v>143.52331606217621</c:v>
                </c:pt>
                <c:pt idx="1">
                  <c:v>64.137931034482577</c:v>
                </c:pt>
              </c:numCache>
            </c:numRef>
          </c:val>
        </c:ser>
        <c:shape val="cylinder"/>
        <c:axId val="233225600"/>
        <c:axId val="233235584"/>
        <c:axId val="0"/>
      </c:bar3DChart>
      <c:catAx>
        <c:axId val="233225600"/>
        <c:scaling>
          <c:orientation val="minMax"/>
        </c:scaling>
        <c:axPos val="b"/>
        <c:numFmt formatCode="0.00" sourceLinked="1"/>
        <c:majorTickMark val="none"/>
        <c:tickLblPos val="nextTo"/>
        <c:crossAx val="233235584"/>
        <c:crosses val="autoZero"/>
        <c:auto val="1"/>
        <c:lblAlgn val="ctr"/>
        <c:lblOffset val="100"/>
      </c:catAx>
      <c:valAx>
        <c:axId val="233235584"/>
        <c:scaling>
          <c:orientation val="minMax"/>
        </c:scaling>
        <c:axPos val="l"/>
        <c:majorGridlines/>
        <c:title>
          <c:tx>
            <c:rich>
              <a:bodyPr/>
              <a:lstStyle/>
              <a:p>
                <a:pPr>
                  <a:defRPr/>
                </a:pPr>
                <a:r>
                  <a:rPr lang="en-US"/>
                  <a:t>%</a:t>
                </a:r>
              </a:p>
            </c:rich>
          </c:tx>
        </c:title>
        <c:numFmt formatCode="0.00" sourceLinked="1"/>
        <c:majorTickMark val="none"/>
        <c:tickLblPos val="nextTo"/>
        <c:crossAx val="233225600"/>
        <c:crosses val="autoZero"/>
        <c:crossBetween val="between"/>
      </c:valAx>
      <c:dTable>
        <c:showHorzBorder val="1"/>
        <c:showVertBorder val="1"/>
        <c:showOutline val="1"/>
        <c:showKeys val="1"/>
      </c:dTable>
    </c:plotArea>
    <c:plotVisOnly val="1"/>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3060</TotalTime>
  <Pages>66</Pages>
  <Words>15445</Words>
  <Characters>88037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103276</CharactersWithSpaces>
  <SharedDoc>false</SharedDoc>
  <HLinks>
    <vt:vector size="276" baseType="variant">
      <vt:variant>
        <vt:i4>2162756</vt:i4>
      </vt:variant>
      <vt:variant>
        <vt:i4>477</vt:i4>
      </vt:variant>
      <vt:variant>
        <vt:i4>0</vt:i4>
      </vt:variant>
      <vt:variant>
        <vt:i4>5</vt:i4>
      </vt:variant>
      <vt:variant>
        <vt:lpwstr>http://ua-referat.com/%D0%9F%D0%BE%D1%80%D1%83%D1%88%D0%B5%D0%BD%D0%BD%D1%8F_%D0%BF%D0%BE%D1%81%D1%82%D0%B0%D0%B2%D0%B8</vt:lpwstr>
      </vt:variant>
      <vt:variant>
        <vt:lpwstr/>
      </vt:variant>
      <vt:variant>
        <vt:i4>8323118</vt:i4>
      </vt:variant>
      <vt:variant>
        <vt:i4>468</vt:i4>
      </vt:variant>
      <vt:variant>
        <vt:i4>0</vt:i4>
      </vt:variant>
      <vt:variant>
        <vt:i4>5</vt:i4>
      </vt:variant>
      <vt:variant>
        <vt:lpwstr>http://ua-referat.com/%D0%9C%D0%BE%D1%80%D1%84%D0%BE%D0%BB%D0%BE%D0%B3%D1%96%D1%8F</vt:lpwstr>
      </vt:variant>
      <vt:variant>
        <vt:lpwstr/>
      </vt:variant>
      <vt:variant>
        <vt:i4>8060975</vt:i4>
      </vt:variant>
      <vt:variant>
        <vt:i4>456</vt:i4>
      </vt:variant>
      <vt:variant>
        <vt:i4>0</vt:i4>
      </vt:variant>
      <vt:variant>
        <vt:i4>5</vt:i4>
      </vt:variant>
      <vt:variant>
        <vt:lpwstr>http://ua-referat.com/%D0%9D%D0%B0%D0%B2%D1%87%D0%B0%D0%BD%D0%BD%D1%8F</vt:lpwstr>
      </vt:variant>
      <vt:variant>
        <vt:lpwstr/>
      </vt:variant>
      <vt:variant>
        <vt:i4>2293788</vt:i4>
      </vt:variant>
      <vt:variant>
        <vt:i4>453</vt:i4>
      </vt:variant>
      <vt:variant>
        <vt:i4>0</vt:i4>
      </vt:variant>
      <vt:variant>
        <vt:i4>5</vt:i4>
      </vt:variant>
      <vt:variant>
        <vt:lpwstr>http://ua-referat.com/%D0%A0%D0%BE%D0%B7%D0%B2%D0%B8%D1%82%D0%BE%D0%BA_%D1%81%D0%BF%D1%80%D0%B8%D1%82%D0%BD%D0%BE%D1%81%D1%82%D1%96</vt:lpwstr>
      </vt:variant>
      <vt:variant>
        <vt:lpwstr/>
      </vt:variant>
      <vt:variant>
        <vt:i4>852056</vt:i4>
      </vt:variant>
      <vt:variant>
        <vt:i4>450</vt:i4>
      </vt:variant>
      <vt:variant>
        <vt:i4>0</vt:i4>
      </vt:variant>
      <vt:variant>
        <vt:i4>5</vt:i4>
      </vt:variant>
      <vt:variant>
        <vt:lpwstr>http://ua-referat.com/%D0%97%D0%B4%D1%96%D0%B1%D0%BD%D0%BE%D1%81%D1%82%D1%96</vt:lpwstr>
      </vt:variant>
      <vt:variant>
        <vt:lpwstr/>
      </vt:variant>
      <vt:variant>
        <vt:i4>6094851</vt:i4>
      </vt:variant>
      <vt:variant>
        <vt:i4>447</vt:i4>
      </vt:variant>
      <vt:variant>
        <vt:i4>0</vt:i4>
      </vt:variant>
      <vt:variant>
        <vt:i4>5</vt:i4>
      </vt:variant>
      <vt:variant>
        <vt:lpwstr>http://ua-referat.com/%D0%92%D1%96%D0%B4%D0%BF%D0%BE%D0%B2%D1%96%D0%B4%D1%8C</vt:lpwstr>
      </vt:variant>
      <vt:variant>
        <vt:lpwstr/>
      </vt:variant>
      <vt:variant>
        <vt:i4>8060975</vt:i4>
      </vt:variant>
      <vt:variant>
        <vt:i4>444</vt:i4>
      </vt:variant>
      <vt:variant>
        <vt:i4>0</vt:i4>
      </vt:variant>
      <vt:variant>
        <vt:i4>5</vt:i4>
      </vt:variant>
      <vt:variant>
        <vt:lpwstr>http://ua-referat.com/%D0%9F%D0%B5%D1%80%D0%B5%D0%B1%D1%83%D0%B4%D0%BE%D0%B2%D0%B0</vt:lpwstr>
      </vt:variant>
      <vt:variant>
        <vt:lpwstr/>
      </vt:variant>
      <vt:variant>
        <vt:i4>7602295</vt:i4>
      </vt:variant>
      <vt:variant>
        <vt:i4>438</vt:i4>
      </vt:variant>
      <vt:variant>
        <vt:i4>0</vt:i4>
      </vt:variant>
      <vt:variant>
        <vt:i4>5</vt:i4>
      </vt:variant>
      <vt:variant>
        <vt:lpwstr>http://ua-referat.com/%D0%A8%D0%BA%D0%BE%D0%BB%D1%8F%D1%80</vt:lpwstr>
      </vt:variant>
      <vt:variant>
        <vt:lpwstr/>
      </vt:variant>
      <vt:variant>
        <vt:i4>589824</vt:i4>
      </vt:variant>
      <vt:variant>
        <vt:i4>432</vt:i4>
      </vt:variant>
      <vt:variant>
        <vt:i4>0</vt:i4>
      </vt:variant>
      <vt:variant>
        <vt:i4>5</vt:i4>
      </vt:variant>
      <vt:variant>
        <vt:lpwstr>http://ua-referat.com/%D0%A1%D1%82%D0%BE%D0%BC%D0%BB%D0%B5%D0%BD%D0%BD%D1%8F</vt:lpwstr>
      </vt:variant>
      <vt:variant>
        <vt:lpwstr/>
      </vt:variant>
      <vt:variant>
        <vt:i4>7864389</vt:i4>
      </vt:variant>
      <vt:variant>
        <vt:i4>429</vt:i4>
      </vt:variant>
      <vt:variant>
        <vt:i4>0</vt:i4>
      </vt:variant>
      <vt:variant>
        <vt:i4>5</vt:i4>
      </vt:variant>
      <vt:variant>
        <vt:lpwstr>http://ua-referat.com/%D0%A0%D0%BE%D0%B7%D0%B2%D0%B8%D1%82%D0%BE%D0%BA_%D0%B2%D0%B8%D1%82%D1%80%D0%B8%D0%B2%D0%B0%D0%BB%D0%BE%D1%81%D1%82%D1%96</vt:lpwstr>
      </vt:variant>
      <vt:variant>
        <vt:lpwstr/>
      </vt:variant>
      <vt:variant>
        <vt:i4>2621487</vt:i4>
      </vt:variant>
      <vt:variant>
        <vt:i4>423</vt:i4>
      </vt:variant>
      <vt:variant>
        <vt:i4>0</vt:i4>
      </vt:variant>
      <vt:variant>
        <vt:i4>5</vt:i4>
      </vt:variant>
      <vt:variant>
        <vt:lpwstr>http://ua-referat.com/%D0%97%D0%BC%D1%96%D0%BD%D0%BD%D1%96</vt:lpwstr>
      </vt:variant>
      <vt:variant>
        <vt:lpwstr/>
      </vt:variant>
      <vt:variant>
        <vt:i4>2949164</vt:i4>
      </vt:variant>
      <vt:variant>
        <vt:i4>420</vt:i4>
      </vt:variant>
      <vt:variant>
        <vt:i4>0</vt:i4>
      </vt:variant>
      <vt:variant>
        <vt:i4>5</vt:i4>
      </vt:variant>
      <vt:variant>
        <vt:lpwstr>http://ua-referat.com/%D0%A1%D1%82%D0%B0%D0%BD%D0%B4%D0%B0%D1%80%D1%82</vt:lpwstr>
      </vt:variant>
      <vt:variant>
        <vt:lpwstr/>
      </vt:variant>
      <vt:variant>
        <vt:i4>2949164</vt:i4>
      </vt:variant>
      <vt:variant>
        <vt:i4>417</vt:i4>
      </vt:variant>
      <vt:variant>
        <vt:i4>0</vt:i4>
      </vt:variant>
      <vt:variant>
        <vt:i4>5</vt:i4>
      </vt:variant>
      <vt:variant>
        <vt:lpwstr>http://ua-referat.com/%D0%A1%D1%82%D0%B0%D0%BD%D0%B4%D0%B0%D1%80%D1%82</vt:lpwstr>
      </vt:variant>
      <vt:variant>
        <vt:lpwstr/>
      </vt:variant>
      <vt:variant>
        <vt:i4>720899</vt:i4>
      </vt:variant>
      <vt:variant>
        <vt:i4>414</vt:i4>
      </vt:variant>
      <vt:variant>
        <vt:i4>0</vt:i4>
      </vt:variant>
      <vt:variant>
        <vt:i4>5</vt:i4>
      </vt:variant>
      <vt:variant>
        <vt:lpwstr>http://ua-referat.com/%D0%9F%D0%B5%D1%80%D0%B5%D0%B2%D0%B0%D0%BB</vt:lpwstr>
      </vt:variant>
      <vt:variant>
        <vt:lpwstr/>
      </vt:variant>
      <vt:variant>
        <vt:i4>3080236</vt:i4>
      </vt:variant>
      <vt:variant>
        <vt:i4>405</vt:i4>
      </vt:variant>
      <vt:variant>
        <vt:i4>0</vt:i4>
      </vt:variant>
      <vt:variant>
        <vt:i4>5</vt:i4>
      </vt:variant>
      <vt:variant>
        <vt:lpwstr>http://ua-referat.com/%D0%A5%D0%B0%D1%80%D0%B0%D0%BA%D1%82%D0%B5%D1%80</vt:lpwstr>
      </vt:variant>
      <vt:variant>
        <vt:lpwstr/>
      </vt:variant>
      <vt:variant>
        <vt:i4>458843</vt:i4>
      </vt:variant>
      <vt:variant>
        <vt:i4>402</vt:i4>
      </vt:variant>
      <vt:variant>
        <vt:i4>0</vt:i4>
      </vt:variant>
      <vt:variant>
        <vt:i4>5</vt:i4>
      </vt:variant>
      <vt:variant>
        <vt:lpwstr>http://ua-referat.com/%D0%A5%D0%BB%D0%BE%D0%BF%D1%87%D0%B8%D0%BA</vt:lpwstr>
      </vt:variant>
      <vt:variant>
        <vt:lpwstr/>
      </vt:variant>
      <vt:variant>
        <vt:i4>2359413</vt:i4>
      </vt:variant>
      <vt:variant>
        <vt:i4>393</vt:i4>
      </vt:variant>
      <vt:variant>
        <vt:i4>0</vt:i4>
      </vt:variant>
      <vt:variant>
        <vt:i4>5</vt:i4>
      </vt:variant>
      <vt:variant>
        <vt:lpwstr>http://ua-referat.com/%D0%93%D1%96%D0%BC%D0%BD%D0%B0%D1%81%D1%82%D0%B8%D0%BA%D0%B0</vt:lpwstr>
      </vt:variant>
      <vt:variant>
        <vt:lpwstr/>
      </vt:variant>
      <vt:variant>
        <vt:i4>3080309</vt:i4>
      </vt:variant>
      <vt:variant>
        <vt:i4>390</vt:i4>
      </vt:variant>
      <vt:variant>
        <vt:i4>0</vt:i4>
      </vt:variant>
      <vt:variant>
        <vt:i4>5</vt:i4>
      </vt:variant>
      <vt:variant>
        <vt:lpwstr>http://ua-referat.com/%D0%9F%D0%BE%D0%B2%D0%B5%D1%80%D1%85%D0%BD%D1%96</vt:lpwstr>
      </vt:variant>
      <vt:variant>
        <vt:lpwstr/>
      </vt:variant>
      <vt:variant>
        <vt:i4>3080308</vt:i4>
      </vt:variant>
      <vt:variant>
        <vt:i4>387</vt:i4>
      </vt:variant>
      <vt:variant>
        <vt:i4>0</vt:i4>
      </vt:variant>
      <vt:variant>
        <vt:i4>5</vt:i4>
      </vt:variant>
      <vt:variant>
        <vt:lpwstr>http://ua-referat.com/%D0%93%D1%83%D0%BC%D0%B0</vt:lpwstr>
      </vt:variant>
      <vt:variant>
        <vt:lpwstr/>
      </vt:variant>
      <vt:variant>
        <vt:i4>3014772</vt:i4>
      </vt:variant>
      <vt:variant>
        <vt:i4>384</vt:i4>
      </vt:variant>
      <vt:variant>
        <vt:i4>0</vt:i4>
      </vt:variant>
      <vt:variant>
        <vt:i4>5</vt:i4>
      </vt:variant>
      <vt:variant>
        <vt:lpwstr>http://ua-referat.com/%D0%9C%D0%B0%D1%81%D0%B0</vt:lpwstr>
      </vt:variant>
      <vt:variant>
        <vt:lpwstr/>
      </vt:variant>
      <vt:variant>
        <vt:i4>852056</vt:i4>
      </vt:variant>
      <vt:variant>
        <vt:i4>378</vt:i4>
      </vt:variant>
      <vt:variant>
        <vt:i4>0</vt:i4>
      </vt:variant>
      <vt:variant>
        <vt:i4>5</vt:i4>
      </vt:variant>
      <vt:variant>
        <vt:lpwstr>http://ua-referat.com/%D0%97%D0%B4%D1%96%D0%B1%D0%BD%D0%BE%D1%81%D1%82%D1%96</vt:lpwstr>
      </vt:variant>
      <vt:variant>
        <vt:lpwstr/>
      </vt:variant>
      <vt:variant>
        <vt:i4>7667759</vt:i4>
      </vt:variant>
      <vt:variant>
        <vt:i4>375</vt:i4>
      </vt:variant>
      <vt:variant>
        <vt:i4>0</vt:i4>
      </vt:variant>
      <vt:variant>
        <vt:i4>5</vt:i4>
      </vt:variant>
      <vt:variant>
        <vt:lpwstr>http://ua-referat.com/%D0%95%D0%BD%D0%B5%D1%80%D0%B3%D0%B5%D1%82%D0%B8%D0%BA%D0%B0</vt:lpwstr>
      </vt:variant>
      <vt:variant>
        <vt:lpwstr/>
      </vt:variant>
      <vt:variant>
        <vt:i4>7340151</vt:i4>
      </vt:variant>
      <vt:variant>
        <vt:i4>372</vt:i4>
      </vt:variant>
      <vt:variant>
        <vt:i4>0</vt:i4>
      </vt:variant>
      <vt:variant>
        <vt:i4>5</vt:i4>
      </vt:variant>
      <vt:variant>
        <vt:lpwstr>http://ua-referat.com/%D0%A1%D0%B8%D0%B3%D0%BD%D0%B0%D0%BB</vt:lpwstr>
      </vt:variant>
      <vt:variant>
        <vt:lpwstr/>
      </vt:variant>
      <vt:variant>
        <vt:i4>7798828</vt:i4>
      </vt:variant>
      <vt:variant>
        <vt:i4>369</vt:i4>
      </vt:variant>
      <vt:variant>
        <vt:i4>0</vt:i4>
      </vt:variant>
      <vt:variant>
        <vt:i4>5</vt:i4>
      </vt:variant>
      <vt:variant>
        <vt:lpwstr>http://ua-referat.com/%D0%A0%D0%BE%D0%B1%D0%BE%D1%82%D0%B8</vt:lpwstr>
      </vt:variant>
      <vt:variant>
        <vt:lpwstr/>
      </vt:variant>
      <vt:variant>
        <vt:i4>3539037</vt:i4>
      </vt:variant>
      <vt:variant>
        <vt:i4>366</vt:i4>
      </vt:variant>
      <vt:variant>
        <vt:i4>0</vt:i4>
      </vt:variant>
      <vt:variant>
        <vt:i4>5</vt:i4>
      </vt:variant>
      <vt:variant>
        <vt:lpwstr>http://ua-referat.com/%D0%9F%D1%81%D0%B8%D1%85%D0%BE%D1%84%D1%96%D0%B7%D1%96%D0%BE%D0%BB%D0%BE%D0%B3%D1%96%D1%8F_6</vt:lpwstr>
      </vt:variant>
      <vt:variant>
        <vt:lpwstr/>
      </vt:variant>
      <vt:variant>
        <vt:i4>2228268</vt:i4>
      </vt:variant>
      <vt:variant>
        <vt:i4>360</vt:i4>
      </vt:variant>
      <vt:variant>
        <vt:i4>0</vt:i4>
      </vt:variant>
      <vt:variant>
        <vt:i4>5</vt:i4>
      </vt:variant>
      <vt:variant>
        <vt:lpwstr>http://ua-referat.com/%D0%A0%D0%BE%D0%B7%D0%B2%D0%B8%D1%82%D0%BE%D0%BA</vt:lpwstr>
      </vt:variant>
      <vt:variant>
        <vt:lpwstr/>
      </vt:variant>
      <vt:variant>
        <vt:i4>2424948</vt:i4>
      </vt:variant>
      <vt:variant>
        <vt:i4>357</vt:i4>
      </vt:variant>
      <vt:variant>
        <vt:i4>0</vt:i4>
      </vt:variant>
      <vt:variant>
        <vt:i4>5</vt:i4>
      </vt:variant>
      <vt:variant>
        <vt:lpwstr>http://ua-referat.com/%D0%9C%D0%B0%D1%82%D0%B8</vt:lpwstr>
      </vt:variant>
      <vt:variant>
        <vt:lpwstr/>
      </vt:variant>
      <vt:variant>
        <vt:i4>7929900</vt:i4>
      </vt:variant>
      <vt:variant>
        <vt:i4>354</vt:i4>
      </vt:variant>
      <vt:variant>
        <vt:i4>0</vt:i4>
      </vt:variant>
      <vt:variant>
        <vt:i4>5</vt:i4>
      </vt:variant>
      <vt:variant>
        <vt:lpwstr>http://ua-referat.com/%D0%A1%D0%BF%D0%B5%D1%86%D1%96%D0%B0%D0%BB%D1%96%D1%81%D1%82</vt:lpwstr>
      </vt:variant>
      <vt:variant>
        <vt:lpwstr/>
      </vt:variant>
      <vt:variant>
        <vt:i4>6488181</vt:i4>
      </vt:variant>
      <vt:variant>
        <vt:i4>222</vt:i4>
      </vt:variant>
      <vt:variant>
        <vt:i4>0</vt:i4>
      </vt:variant>
      <vt:variant>
        <vt:i4>5</vt:i4>
      </vt:variant>
      <vt:variant>
        <vt:lpwstr>../../../../user/AppData/Roaming/Microsoft/Word/23.jpg</vt:lpwstr>
      </vt:variant>
      <vt:variant>
        <vt:lpwstr/>
      </vt:variant>
      <vt:variant>
        <vt:i4>6422645</vt:i4>
      </vt:variant>
      <vt:variant>
        <vt:i4>219</vt:i4>
      </vt:variant>
      <vt:variant>
        <vt:i4>0</vt:i4>
      </vt:variant>
      <vt:variant>
        <vt:i4>5</vt:i4>
      </vt:variant>
      <vt:variant>
        <vt:lpwstr>../../../../user/AppData/Roaming/Microsoft/Word/22.jpg</vt:lpwstr>
      </vt:variant>
      <vt:variant>
        <vt:lpwstr/>
      </vt:variant>
      <vt:variant>
        <vt:i4>6357109</vt:i4>
      </vt:variant>
      <vt:variant>
        <vt:i4>216</vt:i4>
      </vt:variant>
      <vt:variant>
        <vt:i4>0</vt:i4>
      </vt:variant>
      <vt:variant>
        <vt:i4>5</vt:i4>
      </vt:variant>
      <vt:variant>
        <vt:lpwstr>../../../../user/AppData/Roaming/Microsoft/Word/21.jpg</vt:lpwstr>
      </vt:variant>
      <vt:variant>
        <vt:lpwstr/>
      </vt:variant>
      <vt:variant>
        <vt:i4>4259845</vt:i4>
      </vt:variant>
      <vt:variant>
        <vt:i4>213</vt:i4>
      </vt:variant>
      <vt:variant>
        <vt:i4>0</vt:i4>
      </vt:variant>
      <vt:variant>
        <vt:i4>5</vt:i4>
      </vt:variant>
      <vt:variant>
        <vt:lpwstr>http://www.fcdynamo.kiev.ua/</vt:lpwstr>
      </vt:variant>
      <vt:variant>
        <vt:lpwstr/>
      </vt:variant>
      <vt:variant>
        <vt:i4>6291573</vt:i4>
      </vt:variant>
      <vt:variant>
        <vt:i4>210</vt:i4>
      </vt:variant>
      <vt:variant>
        <vt:i4>0</vt:i4>
      </vt:variant>
      <vt:variant>
        <vt:i4>5</vt:i4>
      </vt:variant>
      <vt:variant>
        <vt:lpwstr>../../../../user/AppData/Roaming/Microsoft/Word/20.jpg</vt:lpwstr>
      </vt:variant>
      <vt:variant>
        <vt:lpwstr/>
      </vt:variant>
      <vt:variant>
        <vt:i4>6881398</vt:i4>
      </vt:variant>
      <vt:variant>
        <vt:i4>201</vt:i4>
      </vt:variant>
      <vt:variant>
        <vt:i4>0</vt:i4>
      </vt:variant>
      <vt:variant>
        <vt:i4>5</vt:i4>
      </vt:variant>
      <vt:variant>
        <vt:lpwstr>../../../../user/AppData/Roaming/Microsoft/Word/19.jpg</vt:lpwstr>
      </vt:variant>
      <vt:variant>
        <vt:lpwstr/>
      </vt:variant>
      <vt:variant>
        <vt:i4>6815862</vt:i4>
      </vt:variant>
      <vt:variant>
        <vt:i4>198</vt:i4>
      </vt:variant>
      <vt:variant>
        <vt:i4>0</vt:i4>
      </vt:variant>
      <vt:variant>
        <vt:i4>5</vt:i4>
      </vt:variant>
      <vt:variant>
        <vt:lpwstr>../../../../user/AppData/Roaming/Microsoft/Word/18.jpg</vt:lpwstr>
      </vt:variant>
      <vt:variant>
        <vt:lpwstr/>
      </vt:variant>
      <vt:variant>
        <vt:i4>6750326</vt:i4>
      </vt:variant>
      <vt:variant>
        <vt:i4>195</vt:i4>
      </vt:variant>
      <vt:variant>
        <vt:i4>0</vt:i4>
      </vt:variant>
      <vt:variant>
        <vt:i4>5</vt:i4>
      </vt:variant>
      <vt:variant>
        <vt:lpwstr>../../../../user/AppData/Roaming/Microsoft/Word/17.jpg</vt:lpwstr>
      </vt:variant>
      <vt:variant>
        <vt:lpwstr/>
      </vt:variant>
      <vt:variant>
        <vt:i4>6684790</vt:i4>
      </vt:variant>
      <vt:variant>
        <vt:i4>189</vt:i4>
      </vt:variant>
      <vt:variant>
        <vt:i4>0</vt:i4>
      </vt:variant>
      <vt:variant>
        <vt:i4>5</vt:i4>
      </vt:variant>
      <vt:variant>
        <vt:lpwstr>../../../../user/AppData/Roaming/Microsoft/Word/16.jpg</vt:lpwstr>
      </vt:variant>
      <vt:variant>
        <vt:lpwstr/>
      </vt:variant>
      <vt:variant>
        <vt:i4>6619254</vt:i4>
      </vt:variant>
      <vt:variant>
        <vt:i4>186</vt:i4>
      </vt:variant>
      <vt:variant>
        <vt:i4>0</vt:i4>
      </vt:variant>
      <vt:variant>
        <vt:i4>5</vt:i4>
      </vt:variant>
      <vt:variant>
        <vt:lpwstr>../../../../user/AppData/Roaming/Microsoft/Word/15.jpg</vt:lpwstr>
      </vt:variant>
      <vt:variant>
        <vt:lpwstr/>
      </vt:variant>
      <vt:variant>
        <vt:i4>6553718</vt:i4>
      </vt:variant>
      <vt:variant>
        <vt:i4>183</vt:i4>
      </vt:variant>
      <vt:variant>
        <vt:i4>0</vt:i4>
      </vt:variant>
      <vt:variant>
        <vt:i4>5</vt:i4>
      </vt:variant>
      <vt:variant>
        <vt:lpwstr>../../../../user/AppData/Roaming/Microsoft/Word/14.jpg</vt:lpwstr>
      </vt:variant>
      <vt:variant>
        <vt:lpwstr/>
      </vt:variant>
      <vt:variant>
        <vt:i4>6291574</vt:i4>
      </vt:variant>
      <vt:variant>
        <vt:i4>156</vt:i4>
      </vt:variant>
      <vt:variant>
        <vt:i4>0</vt:i4>
      </vt:variant>
      <vt:variant>
        <vt:i4>5</vt:i4>
      </vt:variant>
      <vt:variant>
        <vt:lpwstr>../../../../user/AppData/Roaming/Microsoft/Word/10.jpg</vt:lpwstr>
      </vt:variant>
      <vt:variant>
        <vt:lpwstr/>
      </vt:variant>
      <vt:variant>
        <vt:i4>196683</vt:i4>
      </vt:variant>
      <vt:variant>
        <vt:i4>147</vt:i4>
      </vt:variant>
      <vt:variant>
        <vt:i4>0</vt:i4>
      </vt:variant>
      <vt:variant>
        <vt:i4>5</vt:i4>
      </vt:variant>
      <vt:variant>
        <vt:lpwstr>../../../../user/AppData/Roaming/Microsoft/Word/8.jpg</vt:lpwstr>
      </vt:variant>
      <vt:variant>
        <vt:lpwstr/>
      </vt:variant>
      <vt:variant>
        <vt:i4>4849677</vt:i4>
      </vt:variant>
      <vt:variant>
        <vt:i4>123</vt:i4>
      </vt:variant>
      <vt:variant>
        <vt:i4>0</vt:i4>
      </vt:variant>
      <vt:variant>
        <vt:i4>5</vt:i4>
      </vt:variant>
      <vt:variant>
        <vt:lpwstr>http://fifa.1tv.com.ua/uk/history</vt:lpwstr>
      </vt:variant>
      <vt:variant>
        <vt:lpwstr/>
      </vt:variant>
      <vt:variant>
        <vt:i4>196678</vt:i4>
      </vt:variant>
      <vt:variant>
        <vt:i4>93</vt:i4>
      </vt:variant>
      <vt:variant>
        <vt:i4>0</vt:i4>
      </vt:variant>
      <vt:variant>
        <vt:i4>5</vt:i4>
      </vt:variant>
      <vt:variant>
        <vt:lpwstr>../../../../user/AppData/Roaming/Microsoft/Word/5.jpg</vt:lpwstr>
      </vt:variant>
      <vt:variant>
        <vt:lpwstr/>
      </vt:variant>
      <vt:variant>
        <vt:i4>196672</vt:i4>
      </vt:variant>
      <vt:variant>
        <vt:i4>90</vt:i4>
      </vt:variant>
      <vt:variant>
        <vt:i4>0</vt:i4>
      </vt:variant>
      <vt:variant>
        <vt:i4>5</vt:i4>
      </vt:variant>
      <vt:variant>
        <vt:lpwstr>../../../../user/AppData/Roaming/Microsoft/Word/3.jpg</vt:lpwstr>
      </vt:variant>
      <vt:variant>
        <vt:lpwstr/>
      </vt:variant>
      <vt:variant>
        <vt:i4>196679</vt:i4>
      </vt:variant>
      <vt:variant>
        <vt:i4>87</vt:i4>
      </vt:variant>
      <vt:variant>
        <vt:i4>0</vt:i4>
      </vt:variant>
      <vt:variant>
        <vt:i4>5</vt:i4>
      </vt:variant>
      <vt:variant>
        <vt:lpwstr>../../../../user/AppData/Roaming/Microsoft/Word/4.jpg</vt:lpwstr>
      </vt:variant>
      <vt:variant>
        <vt:lpwstr/>
      </vt:variant>
      <vt:variant>
        <vt:i4>196674</vt:i4>
      </vt:variant>
      <vt:variant>
        <vt:i4>75</vt:i4>
      </vt:variant>
      <vt:variant>
        <vt:i4>0</vt:i4>
      </vt:variant>
      <vt:variant>
        <vt:i4>5</vt:i4>
      </vt:variant>
      <vt:variant>
        <vt:lpwstr>../../../../user/AppData/Roaming/Microsoft/Word/1.jpg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515</cp:revision>
  <cp:lastPrinted>2020-12-03T01:34:00Z</cp:lastPrinted>
  <dcterms:created xsi:type="dcterms:W3CDTF">2020-10-26T15:45:00Z</dcterms:created>
  <dcterms:modified xsi:type="dcterms:W3CDTF">2020-12-03T01:44:00Z</dcterms:modified>
</cp:coreProperties>
</file>