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E3E9" w14:textId="77777777" w:rsidR="009A6B63" w:rsidRDefault="009C00E7">
      <w:pPr>
        <w:spacing w:line="276" w:lineRule="auto"/>
        <w:ind w:firstLine="0"/>
        <w:jc w:val="center"/>
        <w:rPr>
          <w:b/>
        </w:rPr>
      </w:pPr>
      <w:bookmarkStart w:id="0" w:name="_Toc56581826"/>
      <w:bookmarkStart w:id="1" w:name="_GoBack"/>
      <w:bookmarkEnd w:id="1"/>
      <w:r>
        <w:rPr>
          <w:b/>
        </w:rPr>
        <w:t>МІНІСТЕРСТВО ОСВІТИ І НАУКИ УКРАЇНИ</w:t>
      </w:r>
    </w:p>
    <w:p w14:paraId="0DA820D0" w14:textId="77777777" w:rsidR="009A6B63" w:rsidRDefault="009C00E7">
      <w:pPr>
        <w:spacing w:line="276" w:lineRule="auto"/>
        <w:ind w:firstLine="0"/>
        <w:jc w:val="center"/>
        <w:rPr>
          <w:b/>
        </w:rPr>
      </w:pPr>
      <w:r>
        <w:rPr>
          <w:b/>
        </w:rPr>
        <w:t>ЗАПОРІЗЬКИЙ НАЦІОНАЛЬНИЙ УНІВЕРСИТЕТ</w:t>
      </w:r>
    </w:p>
    <w:p w14:paraId="05FF83C3" w14:textId="77777777" w:rsidR="009A6B63" w:rsidRDefault="009A6B63">
      <w:pPr>
        <w:spacing w:line="276" w:lineRule="auto"/>
        <w:ind w:firstLine="0"/>
        <w:jc w:val="center"/>
        <w:rPr>
          <w:b/>
        </w:rPr>
      </w:pPr>
    </w:p>
    <w:p w14:paraId="366E8C28" w14:textId="77777777" w:rsidR="009A6B63" w:rsidRDefault="009C00E7">
      <w:pPr>
        <w:spacing w:after="200" w:line="276" w:lineRule="auto"/>
        <w:ind w:firstLine="0"/>
        <w:jc w:val="center"/>
        <w:rPr>
          <w:b/>
        </w:rPr>
      </w:pPr>
      <w:r>
        <w:rPr>
          <w:b/>
        </w:rPr>
        <w:t>ФІЛОЛОГІЧНИЙ ФАКУЛЬТЕТ</w:t>
      </w:r>
    </w:p>
    <w:p w14:paraId="4A03BCD6" w14:textId="77777777" w:rsidR="009A6B63" w:rsidRDefault="009C00E7">
      <w:pPr>
        <w:spacing w:after="200" w:line="276" w:lineRule="auto"/>
        <w:ind w:firstLine="0"/>
        <w:jc w:val="center"/>
        <w:rPr>
          <w:b/>
        </w:rPr>
      </w:pPr>
      <w:r>
        <w:rPr>
          <w:b/>
        </w:rPr>
        <w:t>КАФЕДРА УКРАЇНСЬКОЇ МОВИ</w:t>
      </w:r>
    </w:p>
    <w:p w14:paraId="0C704393" w14:textId="77777777" w:rsidR="009A6B63" w:rsidRDefault="009A6B63">
      <w:pPr>
        <w:spacing w:after="200" w:line="276" w:lineRule="auto"/>
        <w:ind w:firstLine="0"/>
        <w:jc w:val="left"/>
      </w:pPr>
    </w:p>
    <w:p w14:paraId="49DD0C1C" w14:textId="77777777" w:rsidR="009A6B63" w:rsidRDefault="009C00E7">
      <w:pPr>
        <w:spacing w:line="276" w:lineRule="auto"/>
        <w:ind w:firstLine="0"/>
        <w:jc w:val="center"/>
        <w:rPr>
          <w:b/>
        </w:rPr>
      </w:pPr>
      <w:r>
        <w:rPr>
          <w:b/>
        </w:rPr>
        <w:t>Кваліфікаційна робота</w:t>
      </w:r>
    </w:p>
    <w:p w14:paraId="4026605E" w14:textId="77777777" w:rsidR="009A6B63" w:rsidRDefault="009C00E7">
      <w:pPr>
        <w:spacing w:line="276" w:lineRule="auto"/>
        <w:ind w:firstLine="0"/>
        <w:jc w:val="center"/>
        <w:rPr>
          <w:b/>
        </w:rPr>
      </w:pPr>
      <w:r>
        <w:rPr>
          <w:b/>
        </w:rPr>
        <w:t>магістра</w:t>
      </w:r>
    </w:p>
    <w:p w14:paraId="1B4BD9F5" w14:textId="77777777" w:rsidR="009A6B63" w:rsidRDefault="009A6B63">
      <w:pPr>
        <w:spacing w:line="276" w:lineRule="auto"/>
        <w:ind w:firstLine="0"/>
        <w:jc w:val="center"/>
        <w:rPr>
          <w:b/>
        </w:rPr>
      </w:pPr>
    </w:p>
    <w:p w14:paraId="47F53D62" w14:textId="77777777" w:rsidR="009A6B63" w:rsidRDefault="009C00E7">
      <w:pPr>
        <w:spacing w:after="200" w:line="276" w:lineRule="auto"/>
        <w:ind w:firstLine="0"/>
        <w:jc w:val="center"/>
        <w:rPr>
          <w:b/>
        </w:rPr>
      </w:pPr>
      <w:r>
        <w:t>на тему</w:t>
      </w:r>
      <w:r>
        <w:rPr>
          <w:b/>
        </w:rPr>
        <w:t xml:space="preserve"> ФОРМАЛЬНО-ГРАМАТИЧНІ ТА СЕМАНТИКО-СИНТАКСИЧНІ ТИПИ ПРОСТИХ ДВОСКЛАДНИХ НЕУСКЛАДНЕНИХ РЕЧЕНЬ У РОМАНІ П. ВОЛЬВАЧА «СНИ НЕОФІТА»</w:t>
      </w:r>
    </w:p>
    <w:p w14:paraId="2640A6FA" w14:textId="77777777" w:rsidR="009A6B63" w:rsidRDefault="009A6B63">
      <w:pPr>
        <w:spacing w:after="200" w:line="276" w:lineRule="auto"/>
        <w:ind w:firstLine="0"/>
        <w:jc w:val="right"/>
      </w:pPr>
    </w:p>
    <w:p w14:paraId="19529E83" w14:textId="77777777" w:rsidR="009A6B63" w:rsidRDefault="009C00E7">
      <w:pPr>
        <w:spacing w:after="200" w:line="276" w:lineRule="auto"/>
        <w:ind w:firstLine="0"/>
        <w:jc w:val="right"/>
      </w:pPr>
      <w:r>
        <w:t xml:space="preserve">     Виконала: студентка 2 курсу освітнього рівня магістр, </w:t>
      </w:r>
    </w:p>
    <w:p w14:paraId="1197CB54" w14:textId="77777777" w:rsidR="009A6B63" w:rsidRDefault="009C00E7">
      <w:pPr>
        <w:spacing w:after="200" w:line="276" w:lineRule="auto"/>
        <w:ind w:firstLine="0"/>
      </w:pPr>
      <w:r>
        <w:t xml:space="preserve">                     </w:t>
      </w:r>
      <w:r w:rsidR="001272BF">
        <w:t xml:space="preserve">                    групи 8.035</w:t>
      </w:r>
      <w:r w:rsidR="001272BF">
        <w:rPr>
          <w:lang w:val="ru-RU"/>
        </w:rPr>
        <w:t>9</w:t>
      </w:r>
      <w:r>
        <w:t>-у</w:t>
      </w:r>
    </w:p>
    <w:p w14:paraId="076010CA" w14:textId="77777777" w:rsidR="009A6B63" w:rsidRDefault="009C00E7">
      <w:pPr>
        <w:spacing w:after="200" w:line="276" w:lineRule="auto"/>
        <w:ind w:firstLine="0"/>
        <w:jc w:val="center"/>
      </w:pPr>
      <w:r>
        <w:t>спеціальності 035 “Філологія”</w:t>
      </w:r>
    </w:p>
    <w:p w14:paraId="0B70BC80" w14:textId="77777777" w:rsidR="009A6B63" w:rsidRDefault="009C00E7">
      <w:pPr>
        <w:spacing w:after="200" w:line="276" w:lineRule="auto"/>
        <w:ind w:firstLine="0"/>
        <w:jc w:val="center"/>
      </w:pPr>
      <w:r>
        <w:t xml:space="preserve">                                      освітньої програми “Українська мова та література”</w:t>
      </w:r>
    </w:p>
    <w:p w14:paraId="7EFC26EE" w14:textId="77777777" w:rsidR="009A6B63" w:rsidRDefault="009C00E7">
      <w:pPr>
        <w:spacing w:after="200" w:line="276" w:lineRule="auto"/>
        <w:ind w:firstLine="0"/>
        <w:jc w:val="center"/>
      </w:pPr>
      <w:r>
        <w:t xml:space="preserve">                                       спеціалізації 035.01 “Українська мова та література”</w:t>
      </w:r>
    </w:p>
    <w:p w14:paraId="2A6E6DA7" w14:textId="77777777" w:rsidR="009A6B63" w:rsidRDefault="009C00E7">
      <w:pPr>
        <w:spacing w:after="200" w:line="276" w:lineRule="auto"/>
        <w:ind w:firstLine="0"/>
        <w:jc w:val="center"/>
      </w:pPr>
      <w:r>
        <w:t xml:space="preserve">                            </w:t>
      </w:r>
      <w:r w:rsidR="00301C03">
        <w:t xml:space="preserve">          </w:t>
      </w:r>
      <w:r>
        <w:t>К. С. Пойда</w:t>
      </w:r>
    </w:p>
    <w:p w14:paraId="69715670" w14:textId="77777777" w:rsidR="009A6B63" w:rsidRDefault="00D81E3B">
      <w:pPr>
        <w:spacing w:after="200" w:line="276" w:lineRule="auto"/>
        <w:ind w:firstLine="0"/>
        <w:jc w:val="center"/>
      </w:pPr>
      <w:r>
        <w:t xml:space="preserve">            Керівник                   </w:t>
      </w:r>
      <w:r w:rsidR="009C00E7">
        <w:t>д-р філол. наук,</w:t>
      </w:r>
    </w:p>
    <w:p w14:paraId="3C0DFE6C" w14:textId="77777777" w:rsidR="009A6B63" w:rsidRDefault="009C00E7">
      <w:pPr>
        <w:spacing w:after="200" w:line="276" w:lineRule="auto"/>
        <w:ind w:firstLine="0"/>
        <w:jc w:val="center"/>
      </w:pPr>
      <w:r>
        <w:t xml:space="preserve">                                                                 проф. Р. О. Христианінова</w:t>
      </w:r>
    </w:p>
    <w:p w14:paraId="7FE6591C" w14:textId="77777777" w:rsidR="001C6745" w:rsidRDefault="009C00E7">
      <w:pPr>
        <w:spacing w:after="200" w:line="276" w:lineRule="auto"/>
        <w:ind w:firstLine="0"/>
      </w:pPr>
      <w:r>
        <w:t xml:space="preserve">                                           </w:t>
      </w:r>
      <w:r w:rsidRPr="001C6745">
        <w:t>Рецензент</w:t>
      </w:r>
      <w:r>
        <w:t xml:space="preserve">                </w:t>
      </w:r>
      <w:r w:rsidR="001C6745">
        <w:t>канд. філол. наук,</w:t>
      </w:r>
    </w:p>
    <w:p w14:paraId="42F58C3F" w14:textId="77777777" w:rsidR="009A6B63" w:rsidRDefault="001C6745">
      <w:pPr>
        <w:spacing w:after="200" w:line="276" w:lineRule="auto"/>
        <w:ind w:firstLine="0"/>
      </w:pPr>
      <w:r>
        <w:t xml:space="preserve">                                                                            доцент Л. П. Бойко </w:t>
      </w:r>
      <w:r w:rsidR="009C00E7">
        <w:t xml:space="preserve">   </w:t>
      </w:r>
    </w:p>
    <w:p w14:paraId="61121724" w14:textId="77777777" w:rsidR="009A6B63" w:rsidRDefault="009A6B63" w:rsidP="001C6745">
      <w:pPr>
        <w:spacing w:after="200" w:line="276" w:lineRule="auto"/>
        <w:ind w:firstLine="0"/>
      </w:pPr>
    </w:p>
    <w:p w14:paraId="0E0E9A25" w14:textId="77777777" w:rsidR="009A6B63" w:rsidRDefault="009C00E7">
      <w:pPr>
        <w:spacing w:after="200" w:line="276" w:lineRule="auto"/>
        <w:ind w:firstLine="0"/>
        <w:jc w:val="center"/>
      </w:pPr>
      <w:r>
        <w:t>Запоріжжя</w:t>
      </w:r>
    </w:p>
    <w:p w14:paraId="613C3DA7" w14:textId="77777777" w:rsidR="009A6B63" w:rsidRDefault="009C00E7">
      <w:pPr>
        <w:spacing w:after="200" w:line="276" w:lineRule="auto"/>
        <w:ind w:firstLine="0"/>
        <w:jc w:val="center"/>
      </w:pPr>
      <w:r>
        <w:t>2020</w:t>
      </w:r>
    </w:p>
    <w:p w14:paraId="5F16230E" w14:textId="77777777" w:rsidR="009A6B63" w:rsidRDefault="009C00E7">
      <w:pPr>
        <w:spacing w:after="200" w:line="276" w:lineRule="auto"/>
        <w:ind w:firstLine="0"/>
        <w:jc w:val="center"/>
        <w:rPr>
          <w:b/>
        </w:rPr>
      </w:pPr>
      <w:r>
        <w:br w:type="page"/>
      </w:r>
      <w:r>
        <w:rPr>
          <w:b/>
        </w:rPr>
        <w:lastRenderedPageBreak/>
        <w:t>МІНІСТЕРСТВО ОСВІТИ І НАУКИ УКРАЇНИ</w:t>
      </w:r>
    </w:p>
    <w:p w14:paraId="6F4BC5CC" w14:textId="77777777" w:rsidR="009A6B63" w:rsidRDefault="009C00E7">
      <w:pPr>
        <w:spacing w:after="200" w:line="276" w:lineRule="auto"/>
        <w:ind w:firstLine="0"/>
        <w:jc w:val="center"/>
        <w:rPr>
          <w:b/>
        </w:rPr>
      </w:pPr>
      <w:r>
        <w:rPr>
          <w:b/>
        </w:rPr>
        <w:t>ЗАПОРІЗЬКИЙ НАЦІОНАЛЬНИЙ УНІВЕРСИТЕТ</w:t>
      </w:r>
    </w:p>
    <w:p w14:paraId="48F00AA9" w14:textId="77777777" w:rsidR="009A6B63" w:rsidRDefault="009C00E7">
      <w:pPr>
        <w:spacing w:after="200" w:line="276" w:lineRule="auto"/>
        <w:ind w:firstLine="0"/>
        <w:jc w:val="left"/>
      </w:pPr>
      <w:r>
        <w:t xml:space="preserve">Факультет </w:t>
      </w:r>
      <w:r>
        <w:rPr>
          <w:i/>
        </w:rPr>
        <w:t>філологічний</w:t>
      </w:r>
    </w:p>
    <w:p w14:paraId="3BD5D06F" w14:textId="77777777" w:rsidR="009A6B63" w:rsidRDefault="009C00E7">
      <w:pPr>
        <w:spacing w:after="200" w:line="276" w:lineRule="auto"/>
        <w:ind w:firstLine="0"/>
        <w:jc w:val="left"/>
      </w:pPr>
      <w:r>
        <w:t xml:space="preserve">Кафедра </w:t>
      </w:r>
      <w:r>
        <w:rPr>
          <w:i/>
        </w:rPr>
        <w:t>української мови</w:t>
      </w:r>
    </w:p>
    <w:p w14:paraId="14AA0067" w14:textId="77777777" w:rsidR="009A6B63" w:rsidRDefault="009C00E7">
      <w:pPr>
        <w:spacing w:after="200" w:line="276" w:lineRule="auto"/>
        <w:ind w:firstLine="0"/>
        <w:jc w:val="left"/>
      </w:pPr>
      <w:r>
        <w:t xml:space="preserve">Рівень вищої освіти </w:t>
      </w:r>
      <w:r>
        <w:rPr>
          <w:i/>
        </w:rPr>
        <w:t>магістр</w:t>
      </w:r>
    </w:p>
    <w:p w14:paraId="58DE2D3C" w14:textId="77777777" w:rsidR="009A6B63" w:rsidRDefault="009C00E7">
      <w:pPr>
        <w:spacing w:after="200" w:line="276" w:lineRule="auto"/>
        <w:ind w:firstLine="0"/>
        <w:jc w:val="left"/>
      </w:pPr>
      <w:r>
        <w:t xml:space="preserve">Спеціальність </w:t>
      </w:r>
      <w:r>
        <w:rPr>
          <w:i/>
        </w:rPr>
        <w:t>035 “Філологія”</w:t>
      </w:r>
    </w:p>
    <w:p w14:paraId="5E7A2B04" w14:textId="77777777" w:rsidR="009A6B63" w:rsidRDefault="009C00E7">
      <w:pPr>
        <w:spacing w:line="276" w:lineRule="auto"/>
        <w:ind w:firstLine="0"/>
        <w:jc w:val="left"/>
      </w:pPr>
      <w:r>
        <w:t xml:space="preserve">Освітня програма </w:t>
      </w:r>
      <w:r>
        <w:rPr>
          <w:i/>
        </w:rPr>
        <w:t>“Українська мова та література”</w:t>
      </w:r>
    </w:p>
    <w:p w14:paraId="0FD11897" w14:textId="77777777" w:rsidR="009A6B63" w:rsidRDefault="009C00E7">
      <w:pPr>
        <w:spacing w:line="276" w:lineRule="auto"/>
        <w:ind w:firstLine="0"/>
        <w:jc w:val="left"/>
        <w:rPr>
          <w:i/>
        </w:rPr>
      </w:pPr>
      <w:r>
        <w:t xml:space="preserve">Спеціалізація </w:t>
      </w:r>
      <w:r>
        <w:rPr>
          <w:i/>
        </w:rPr>
        <w:t>035.01 “Українська мова та література”</w:t>
      </w:r>
    </w:p>
    <w:p w14:paraId="63A90E0D" w14:textId="77777777" w:rsidR="009A6B63" w:rsidRDefault="009A6B63">
      <w:pPr>
        <w:spacing w:line="276" w:lineRule="auto"/>
        <w:ind w:firstLine="0"/>
        <w:jc w:val="left"/>
      </w:pPr>
    </w:p>
    <w:p w14:paraId="678D0793" w14:textId="77777777" w:rsidR="009A6B63" w:rsidRDefault="009C00E7">
      <w:pPr>
        <w:spacing w:line="276" w:lineRule="auto"/>
        <w:ind w:firstLine="0"/>
        <w:jc w:val="center"/>
        <w:rPr>
          <w:b/>
        </w:rPr>
      </w:pPr>
      <w:r>
        <w:rPr>
          <w:b/>
        </w:rPr>
        <w:t xml:space="preserve">                                       ЗАТВЕРДЖУЮ</w:t>
      </w:r>
    </w:p>
    <w:p w14:paraId="28688019" w14:textId="77777777" w:rsidR="009A6B63" w:rsidRDefault="009C00E7">
      <w:pPr>
        <w:spacing w:line="276" w:lineRule="auto"/>
        <w:ind w:firstLine="0"/>
        <w:jc w:val="right"/>
      </w:pPr>
      <w:r>
        <w:t>Завідувач кафедри української мови</w:t>
      </w:r>
    </w:p>
    <w:p w14:paraId="4C0715EC" w14:textId="77777777" w:rsidR="009A6B63" w:rsidRDefault="009C00E7">
      <w:pPr>
        <w:spacing w:after="200" w:line="276" w:lineRule="auto"/>
        <w:ind w:firstLine="0"/>
        <w:jc w:val="right"/>
      </w:pPr>
      <w:r>
        <w:t>Р. О. Христіанінова</w:t>
      </w:r>
    </w:p>
    <w:p w14:paraId="46E0EC94" w14:textId="77777777" w:rsidR="009A6B63" w:rsidRDefault="00D81E3B">
      <w:pPr>
        <w:spacing w:after="200" w:line="276" w:lineRule="auto"/>
        <w:ind w:firstLine="0"/>
        <w:jc w:val="right"/>
      </w:pPr>
      <w:r>
        <w:t>“22” жовтня 2020</w:t>
      </w:r>
      <w:r w:rsidR="009C00E7">
        <w:t xml:space="preserve"> року</w:t>
      </w:r>
    </w:p>
    <w:p w14:paraId="3DE0CE8B" w14:textId="77777777" w:rsidR="009A6B63" w:rsidRDefault="009C00E7">
      <w:pPr>
        <w:spacing w:line="276" w:lineRule="auto"/>
        <w:ind w:firstLine="0"/>
        <w:jc w:val="center"/>
        <w:rPr>
          <w:b/>
        </w:rPr>
      </w:pPr>
      <w:r>
        <w:rPr>
          <w:b/>
        </w:rPr>
        <w:t>З А В Д А Н Н Я</w:t>
      </w:r>
    </w:p>
    <w:p w14:paraId="74609019" w14:textId="77777777" w:rsidR="009A6B63" w:rsidRDefault="009C00E7">
      <w:pPr>
        <w:spacing w:line="276" w:lineRule="auto"/>
        <w:ind w:firstLine="0"/>
        <w:jc w:val="center"/>
      </w:pPr>
      <w:r>
        <w:t>НА КВАЛІФІКАЦІЙНУ РОБОТУ СТУДЕНТЦІ</w:t>
      </w:r>
    </w:p>
    <w:p w14:paraId="3784F49C" w14:textId="77777777" w:rsidR="009A6B63" w:rsidRDefault="009C00E7">
      <w:pPr>
        <w:spacing w:after="200" w:line="276" w:lineRule="auto"/>
        <w:ind w:firstLine="0"/>
        <w:jc w:val="center"/>
        <w:rPr>
          <w:b/>
          <w:i/>
        </w:rPr>
      </w:pPr>
      <w:r>
        <w:rPr>
          <w:b/>
          <w:i/>
        </w:rPr>
        <w:t>Пойді Катерині Сергіївні</w:t>
      </w:r>
    </w:p>
    <w:p w14:paraId="02A8E34F" w14:textId="77777777" w:rsidR="009A6B63" w:rsidRDefault="009C00E7">
      <w:pPr>
        <w:spacing w:line="276" w:lineRule="auto"/>
        <w:ind w:firstLine="0"/>
        <w:jc w:val="left"/>
      </w:pPr>
      <w:r>
        <w:t xml:space="preserve">1. Тема роботи </w:t>
      </w:r>
      <w:r>
        <w:rPr>
          <w:i/>
        </w:rPr>
        <w:t>Формально-граматичні та семантико-синтаксичні типи простих двоскладних неускладнених речень у романі П. Вольвача «Сни неофіта»</w:t>
      </w:r>
    </w:p>
    <w:p w14:paraId="242510FD" w14:textId="77777777" w:rsidR="009A6B63" w:rsidRDefault="009C00E7">
      <w:pPr>
        <w:spacing w:line="276" w:lineRule="auto"/>
        <w:ind w:firstLine="0"/>
        <w:jc w:val="left"/>
      </w:pPr>
      <w:r>
        <w:t xml:space="preserve">керівник роботи </w:t>
      </w:r>
    </w:p>
    <w:p w14:paraId="3D0971BC" w14:textId="77777777" w:rsidR="009A6B63" w:rsidRDefault="009C00E7">
      <w:pPr>
        <w:spacing w:line="276" w:lineRule="auto"/>
        <w:ind w:firstLine="0"/>
        <w:jc w:val="left"/>
        <w:rPr>
          <w:i/>
        </w:rPr>
      </w:pPr>
      <w:r>
        <w:rPr>
          <w:i/>
        </w:rPr>
        <w:t>Христіанінова Раїса Олександрівна, доктор філологічних наук, професор</w:t>
      </w:r>
    </w:p>
    <w:p w14:paraId="2E5D1024" w14:textId="77777777" w:rsidR="009A6B63" w:rsidRDefault="009C00E7">
      <w:pPr>
        <w:spacing w:line="276" w:lineRule="auto"/>
        <w:ind w:firstLine="0"/>
        <w:jc w:val="left"/>
      </w:pPr>
      <w:r>
        <w:t>затверджені наказом ЗНУ від “26” травня 2020 року № 612-с.</w:t>
      </w:r>
    </w:p>
    <w:p w14:paraId="4340FC8F" w14:textId="77777777" w:rsidR="009A6B63" w:rsidRDefault="009C00E7">
      <w:pPr>
        <w:spacing w:line="276" w:lineRule="auto"/>
        <w:ind w:firstLine="0"/>
        <w:jc w:val="left"/>
      </w:pPr>
      <w:r>
        <w:t xml:space="preserve">2. </w:t>
      </w:r>
      <w:r w:rsidR="00D81E3B">
        <w:t>Строк подання студентом роботи  12</w:t>
      </w:r>
      <w:r w:rsidRPr="00D81E3B">
        <w:t>.1</w:t>
      </w:r>
      <w:r w:rsidR="00D81E3B">
        <w:t>1</w:t>
      </w:r>
      <w:r w:rsidRPr="00D81E3B">
        <w:t>.2020 р.</w:t>
      </w:r>
    </w:p>
    <w:p w14:paraId="2F25DEBB" w14:textId="77777777" w:rsidR="009A6B63" w:rsidRDefault="009C00E7">
      <w:pPr>
        <w:spacing w:line="276" w:lineRule="auto"/>
        <w:ind w:firstLine="0"/>
        <w:jc w:val="left"/>
      </w:pPr>
      <w:r>
        <w:t xml:space="preserve">3. Вихідні дані до роботи : </w:t>
      </w:r>
      <w:r>
        <w:rPr>
          <w:i/>
        </w:rPr>
        <w:t>Павло Вольвач. Сни неофіта. Львів: Видавництво старого Лева, 2017. 288 с.</w:t>
      </w:r>
    </w:p>
    <w:p w14:paraId="5ADE6B2C" w14:textId="77777777" w:rsidR="009A6B63" w:rsidRDefault="009C00E7">
      <w:pPr>
        <w:spacing w:line="276" w:lineRule="auto"/>
        <w:ind w:firstLine="0"/>
        <w:jc w:val="left"/>
      </w:pPr>
      <w:r>
        <w:t xml:space="preserve">4. Зміст розрахунково-пояснювальної записки (перелік питань, які потрібно </w:t>
      </w:r>
    </w:p>
    <w:p w14:paraId="21C25C84" w14:textId="77777777" w:rsidR="009A6B63" w:rsidRDefault="009C00E7">
      <w:pPr>
        <w:spacing w:line="276" w:lineRule="auto"/>
        <w:ind w:firstLine="0"/>
        <w:jc w:val="left"/>
      </w:pPr>
      <w:r>
        <w:t xml:space="preserve">розробити) </w:t>
      </w:r>
    </w:p>
    <w:p w14:paraId="3863EC26" w14:textId="77777777" w:rsidR="009A6B63" w:rsidRPr="008F243B" w:rsidRDefault="00E93AD6">
      <w:pPr>
        <w:pStyle w:val="af0"/>
        <w:numPr>
          <w:ilvl w:val="0"/>
          <w:numId w:val="1"/>
        </w:numPr>
        <w:spacing w:line="276" w:lineRule="auto"/>
        <w:jc w:val="left"/>
        <w:rPr>
          <w:i/>
          <w:lang w:val="ru-RU"/>
        </w:rPr>
      </w:pPr>
      <w:hyperlink w:anchor="_Toc56581829" w:history="1">
        <w:r w:rsidR="009C00E7" w:rsidRPr="008F243B">
          <w:rPr>
            <w:rStyle w:val="ae"/>
            <w:i/>
            <w:u w:val="none"/>
            <w:lang w:val="ru-RU"/>
          </w:rPr>
          <w:t xml:space="preserve">Теоретичні аспекти дослідження </w:t>
        </w:r>
        <w:r w:rsidR="009C00E7" w:rsidRPr="008F243B">
          <w:rPr>
            <w:rStyle w:val="ae"/>
            <w:i/>
            <w:u w:val="none"/>
          </w:rPr>
          <w:t xml:space="preserve">формально-граматичних та </w:t>
        </w:r>
        <w:r w:rsidR="009C00E7" w:rsidRPr="008F243B">
          <w:rPr>
            <w:rStyle w:val="ae"/>
            <w:i/>
            <w:u w:val="none"/>
            <w:lang w:val="ru-RU"/>
          </w:rPr>
          <w:t>семантико-синтаксичних типів простих двоскладних неускладнених речень.</w:t>
        </w:r>
        <w:r w:rsidR="009C00E7" w:rsidRPr="008F243B">
          <w:rPr>
            <w:rStyle w:val="ae"/>
            <w:i/>
            <w:u w:val="none"/>
            <w:lang w:val="ru-RU"/>
          </w:rPr>
          <w:tab/>
        </w:r>
      </w:hyperlink>
    </w:p>
    <w:p w14:paraId="6C67507C" w14:textId="77777777" w:rsidR="009A6B63" w:rsidRPr="008F243B" w:rsidRDefault="00E93AD6" w:rsidP="008F243B">
      <w:pPr>
        <w:spacing w:line="276" w:lineRule="auto"/>
        <w:ind w:firstLine="708"/>
        <w:jc w:val="left"/>
        <w:rPr>
          <w:i/>
          <w:lang w:val="ru-RU"/>
        </w:rPr>
      </w:pPr>
      <w:hyperlink w:anchor="_Toc56581830" w:history="1">
        <w:r w:rsidR="009C00E7" w:rsidRPr="008F243B">
          <w:rPr>
            <w:rStyle w:val="ae"/>
            <w:i/>
            <w:u w:val="none"/>
            <w:lang w:val="ru-RU"/>
          </w:rPr>
          <w:t>1.1. Поняття речення та їх основні типи</w:t>
        </w:r>
      </w:hyperlink>
      <w:r w:rsidR="009C00E7" w:rsidRPr="008F243B">
        <w:rPr>
          <w:i/>
        </w:rPr>
        <w:t>.</w:t>
      </w:r>
    </w:p>
    <w:p w14:paraId="5287875A" w14:textId="77777777" w:rsidR="009A6B63" w:rsidRPr="008F243B" w:rsidRDefault="00E93AD6" w:rsidP="008F243B">
      <w:pPr>
        <w:spacing w:line="276" w:lineRule="auto"/>
        <w:ind w:firstLine="708"/>
        <w:jc w:val="left"/>
        <w:rPr>
          <w:i/>
          <w:lang w:val="ru-RU"/>
        </w:rPr>
      </w:pPr>
      <w:hyperlink w:anchor="_Toc56581831" w:history="1">
        <w:r w:rsidR="009C00E7" w:rsidRPr="008F243B">
          <w:rPr>
            <w:rStyle w:val="ae"/>
            <w:i/>
            <w:u w:val="none"/>
            <w:lang w:val="ru-RU"/>
          </w:rPr>
          <w:t>1.2. Особливості простих речень</w:t>
        </w:r>
      </w:hyperlink>
      <w:r w:rsidR="009C00E7" w:rsidRPr="008F243B">
        <w:rPr>
          <w:i/>
        </w:rPr>
        <w:t>.</w:t>
      </w:r>
    </w:p>
    <w:p w14:paraId="34606D86" w14:textId="77777777" w:rsidR="009A6B63" w:rsidRPr="008F243B" w:rsidRDefault="00E93AD6" w:rsidP="008F243B">
      <w:pPr>
        <w:spacing w:line="276" w:lineRule="auto"/>
        <w:ind w:firstLine="708"/>
        <w:jc w:val="left"/>
        <w:rPr>
          <w:i/>
        </w:rPr>
      </w:pPr>
      <w:hyperlink w:anchor="_Toc56581832" w:history="1">
        <w:r w:rsidR="009C00E7" w:rsidRPr="008F243B">
          <w:rPr>
            <w:rStyle w:val="ae"/>
            <w:i/>
            <w:u w:val="none"/>
            <w:lang w:val="ru-RU"/>
          </w:rPr>
          <w:t>1.3. Основні підходи до класифікації простих двоскладних неускладнених речень</w:t>
        </w:r>
      </w:hyperlink>
      <w:r w:rsidR="009C00E7" w:rsidRPr="008F243B">
        <w:rPr>
          <w:i/>
        </w:rPr>
        <w:t>.</w:t>
      </w:r>
    </w:p>
    <w:p w14:paraId="725681BF" w14:textId="77777777" w:rsidR="008F243B" w:rsidRPr="008F243B" w:rsidRDefault="008F243B" w:rsidP="008F243B">
      <w:pPr>
        <w:pStyle w:val="af0"/>
        <w:numPr>
          <w:ilvl w:val="0"/>
          <w:numId w:val="1"/>
        </w:numPr>
        <w:spacing w:line="276" w:lineRule="auto"/>
        <w:jc w:val="left"/>
        <w:rPr>
          <w:i/>
          <w:lang w:val="ru-RU"/>
        </w:rPr>
      </w:pPr>
      <w:r w:rsidRPr="008F243B">
        <w:rPr>
          <w:i/>
          <w:lang w:val="ru-RU"/>
        </w:rPr>
        <w:t>Формально-граматичні типи та семантика простих двоскладних речень у романі П. Вольвача “Сни неофіта”.</w:t>
      </w:r>
    </w:p>
    <w:p w14:paraId="7BBC74F1" w14:textId="77777777" w:rsidR="008F243B" w:rsidRPr="008F243B" w:rsidRDefault="008F243B" w:rsidP="008F243B">
      <w:pPr>
        <w:pStyle w:val="af0"/>
        <w:spacing w:line="276" w:lineRule="auto"/>
        <w:ind w:firstLine="0"/>
        <w:jc w:val="left"/>
        <w:rPr>
          <w:i/>
          <w:lang w:val="ru-RU"/>
        </w:rPr>
      </w:pPr>
      <w:r w:rsidRPr="008F243B">
        <w:rPr>
          <w:i/>
          <w:lang w:val="ru-RU"/>
        </w:rPr>
        <w:t>2.1. Непоширені прості двоскладні речення.</w:t>
      </w:r>
    </w:p>
    <w:p w14:paraId="07DF4BCC" w14:textId="77777777" w:rsidR="008F243B" w:rsidRPr="008F243B" w:rsidRDefault="008F243B" w:rsidP="008F243B">
      <w:pPr>
        <w:pStyle w:val="af0"/>
        <w:spacing w:line="276" w:lineRule="auto"/>
        <w:ind w:firstLine="0"/>
        <w:jc w:val="left"/>
        <w:rPr>
          <w:i/>
          <w:lang w:val="ru-RU"/>
        </w:rPr>
      </w:pPr>
      <w:r w:rsidRPr="008F243B">
        <w:rPr>
          <w:i/>
          <w:lang w:val="ru-RU"/>
        </w:rPr>
        <w:t>2.2. Поширені прості двоскладні речення.</w:t>
      </w:r>
    </w:p>
    <w:p w14:paraId="1C6B8988" w14:textId="77777777" w:rsidR="008F243B" w:rsidRPr="008F243B" w:rsidRDefault="008F243B" w:rsidP="008F243B">
      <w:pPr>
        <w:pStyle w:val="af0"/>
        <w:spacing w:line="276" w:lineRule="auto"/>
        <w:ind w:firstLine="696"/>
        <w:jc w:val="left"/>
        <w:rPr>
          <w:i/>
          <w:lang w:val="ru-RU"/>
        </w:rPr>
      </w:pPr>
      <w:r w:rsidRPr="008F243B">
        <w:rPr>
          <w:i/>
          <w:lang w:val="ru-RU"/>
        </w:rPr>
        <w:t>2.2.1.</w:t>
      </w:r>
      <w:r w:rsidRPr="008F243B">
        <w:rPr>
          <w:i/>
          <w:lang w:val="ru-RU"/>
        </w:rPr>
        <w:tab/>
        <w:t xml:space="preserve">Речення з валентно зумовленими поширювачами. </w:t>
      </w:r>
    </w:p>
    <w:p w14:paraId="6487F7A0" w14:textId="77777777" w:rsidR="008F243B" w:rsidRPr="008F243B" w:rsidRDefault="008F243B" w:rsidP="008F243B">
      <w:pPr>
        <w:pStyle w:val="af0"/>
        <w:spacing w:line="276" w:lineRule="auto"/>
        <w:ind w:firstLine="696"/>
        <w:jc w:val="left"/>
        <w:rPr>
          <w:i/>
          <w:lang w:val="ru-RU"/>
        </w:rPr>
      </w:pPr>
      <w:r w:rsidRPr="008F243B">
        <w:rPr>
          <w:i/>
          <w:lang w:val="ru-RU"/>
        </w:rPr>
        <w:t>2.2.2.</w:t>
      </w:r>
      <w:r w:rsidRPr="008F243B">
        <w:rPr>
          <w:i/>
          <w:lang w:val="ru-RU"/>
        </w:rPr>
        <w:tab/>
        <w:t xml:space="preserve">Речення з валентно не зумовленими поширювачами. </w:t>
      </w:r>
    </w:p>
    <w:p w14:paraId="4F33B16E" w14:textId="77777777" w:rsidR="008F243B" w:rsidRPr="008F243B" w:rsidRDefault="008F243B" w:rsidP="008F243B">
      <w:pPr>
        <w:pStyle w:val="af0"/>
        <w:spacing w:line="276" w:lineRule="auto"/>
        <w:ind w:firstLine="696"/>
        <w:jc w:val="left"/>
        <w:rPr>
          <w:i/>
          <w:lang w:val="ru-RU"/>
        </w:rPr>
      </w:pPr>
      <w:r w:rsidRPr="008F243B">
        <w:rPr>
          <w:i/>
          <w:lang w:val="ru-RU"/>
        </w:rPr>
        <w:t>2.2.3.</w:t>
      </w:r>
      <w:r w:rsidRPr="008F243B">
        <w:rPr>
          <w:i/>
          <w:lang w:val="ru-RU"/>
        </w:rPr>
        <w:tab/>
        <w:t>Речення з валентно зумовленими та валентно не зумовленими поширювачами.</w:t>
      </w:r>
    </w:p>
    <w:p w14:paraId="0D2AAFEA" w14:textId="77777777" w:rsidR="008F243B" w:rsidRPr="008F243B" w:rsidRDefault="008F243B" w:rsidP="008F243B">
      <w:pPr>
        <w:pStyle w:val="af0"/>
        <w:spacing w:line="276" w:lineRule="auto"/>
        <w:ind w:firstLine="696"/>
        <w:jc w:val="left"/>
        <w:rPr>
          <w:i/>
          <w:lang w:val="ru-RU"/>
        </w:rPr>
      </w:pPr>
      <w:r w:rsidRPr="008F243B">
        <w:rPr>
          <w:i/>
          <w:lang w:val="ru-RU"/>
        </w:rPr>
        <w:t>2.2.5.</w:t>
      </w:r>
      <w:r w:rsidRPr="008F243B">
        <w:rPr>
          <w:i/>
          <w:lang w:val="ru-RU"/>
        </w:rPr>
        <w:tab/>
        <w:t xml:space="preserve">Речення з детермінантними та прислівними поширювачами.  </w:t>
      </w:r>
    </w:p>
    <w:p w14:paraId="39AB6D83" w14:textId="77777777" w:rsidR="008F243B" w:rsidRPr="008F243B" w:rsidRDefault="008F243B" w:rsidP="008F243B">
      <w:pPr>
        <w:pStyle w:val="af0"/>
        <w:spacing w:line="276" w:lineRule="auto"/>
        <w:ind w:firstLine="696"/>
        <w:jc w:val="left"/>
        <w:rPr>
          <w:i/>
          <w:lang w:val="ru-RU"/>
        </w:rPr>
      </w:pPr>
      <w:r w:rsidRPr="008F243B">
        <w:rPr>
          <w:i/>
          <w:lang w:val="ru-RU"/>
        </w:rPr>
        <w:t>2.2.6.</w:t>
      </w:r>
      <w:r w:rsidRPr="008F243B">
        <w:rPr>
          <w:i/>
          <w:lang w:val="ru-RU"/>
        </w:rPr>
        <w:tab/>
        <w:t>Речення з дуплексивами.</w:t>
      </w:r>
    </w:p>
    <w:p w14:paraId="00951BB3" w14:textId="77777777" w:rsidR="001272BF" w:rsidRDefault="001272BF">
      <w:pPr>
        <w:spacing w:line="276" w:lineRule="auto"/>
        <w:ind w:firstLine="0"/>
        <w:jc w:val="left"/>
      </w:pPr>
    </w:p>
    <w:p w14:paraId="73546516" w14:textId="77777777" w:rsidR="009A6B63" w:rsidRDefault="001272BF">
      <w:pPr>
        <w:spacing w:line="276" w:lineRule="auto"/>
        <w:ind w:firstLine="0"/>
        <w:jc w:val="left"/>
      </w:pPr>
      <w:r>
        <w:t>5</w:t>
      </w:r>
      <w:r w:rsidR="009C00E7">
        <w:t xml:space="preserve">. Консультанти розділів роботи </w:t>
      </w:r>
    </w:p>
    <w:tbl>
      <w:tblPr>
        <w:tblStyle w:val="af"/>
        <w:tblW w:w="9570" w:type="dxa"/>
        <w:tblLayout w:type="fixed"/>
        <w:tblLook w:val="04A0" w:firstRow="1" w:lastRow="0" w:firstColumn="1" w:lastColumn="0" w:noHBand="0" w:noVBand="1"/>
      </w:tblPr>
      <w:tblGrid>
        <w:gridCol w:w="2093"/>
        <w:gridCol w:w="2691"/>
        <w:gridCol w:w="2393"/>
        <w:gridCol w:w="2393"/>
      </w:tblGrid>
      <w:tr w:rsidR="009A6B63" w14:paraId="3EE67532" w14:textId="77777777">
        <w:tc>
          <w:tcPr>
            <w:tcW w:w="2093" w:type="dxa"/>
            <w:vMerge w:val="restart"/>
          </w:tcPr>
          <w:p w14:paraId="07B6ECA4" w14:textId="77777777" w:rsidR="009A6B63" w:rsidRDefault="009C00E7">
            <w:pPr>
              <w:spacing w:line="276" w:lineRule="auto"/>
              <w:ind w:firstLine="0"/>
              <w:jc w:val="center"/>
              <w:rPr>
                <w:i/>
              </w:rPr>
            </w:pPr>
            <w:r>
              <w:rPr>
                <w:i/>
              </w:rPr>
              <w:t>Розділ</w:t>
            </w:r>
          </w:p>
        </w:tc>
        <w:tc>
          <w:tcPr>
            <w:tcW w:w="2691" w:type="dxa"/>
            <w:vMerge w:val="restart"/>
          </w:tcPr>
          <w:p w14:paraId="0FA100F6" w14:textId="77777777" w:rsidR="009A6B63" w:rsidRDefault="009C00E7">
            <w:pPr>
              <w:spacing w:line="276" w:lineRule="auto"/>
              <w:ind w:firstLine="0"/>
              <w:jc w:val="center"/>
              <w:rPr>
                <w:i/>
              </w:rPr>
            </w:pPr>
            <w:r>
              <w:rPr>
                <w:i/>
              </w:rPr>
              <w:t>Прізвище, ініціали та</w:t>
            </w:r>
          </w:p>
          <w:p w14:paraId="2EAE8561" w14:textId="77777777" w:rsidR="009A6B63" w:rsidRDefault="009C00E7">
            <w:pPr>
              <w:spacing w:line="276" w:lineRule="auto"/>
              <w:ind w:firstLine="0"/>
              <w:jc w:val="center"/>
              <w:rPr>
                <w:i/>
              </w:rPr>
            </w:pPr>
            <w:r>
              <w:rPr>
                <w:i/>
              </w:rPr>
              <w:t>посада керівника роботи</w:t>
            </w:r>
          </w:p>
        </w:tc>
        <w:tc>
          <w:tcPr>
            <w:tcW w:w="4786" w:type="dxa"/>
            <w:gridSpan w:val="2"/>
          </w:tcPr>
          <w:p w14:paraId="783FB3ED" w14:textId="77777777" w:rsidR="009A6B63" w:rsidRDefault="009C00E7">
            <w:pPr>
              <w:spacing w:line="276" w:lineRule="auto"/>
              <w:ind w:firstLine="0"/>
              <w:jc w:val="center"/>
              <w:rPr>
                <w:i/>
              </w:rPr>
            </w:pPr>
            <w:r>
              <w:rPr>
                <w:i/>
              </w:rPr>
              <w:t>Підпис, дата</w:t>
            </w:r>
          </w:p>
        </w:tc>
      </w:tr>
      <w:tr w:rsidR="009A6B63" w14:paraId="34965DE4" w14:textId="77777777">
        <w:tc>
          <w:tcPr>
            <w:tcW w:w="2093" w:type="dxa"/>
            <w:vMerge/>
          </w:tcPr>
          <w:p w14:paraId="2A2AE0CC" w14:textId="77777777" w:rsidR="009A6B63" w:rsidRDefault="009A6B63">
            <w:pPr>
              <w:spacing w:line="276" w:lineRule="auto"/>
              <w:ind w:firstLine="0"/>
              <w:jc w:val="center"/>
              <w:rPr>
                <w:i/>
              </w:rPr>
            </w:pPr>
          </w:p>
        </w:tc>
        <w:tc>
          <w:tcPr>
            <w:tcW w:w="2691" w:type="dxa"/>
            <w:vMerge/>
          </w:tcPr>
          <w:p w14:paraId="49FEBF96" w14:textId="77777777" w:rsidR="009A6B63" w:rsidRDefault="009A6B63">
            <w:pPr>
              <w:spacing w:line="276" w:lineRule="auto"/>
              <w:ind w:firstLine="0"/>
              <w:jc w:val="center"/>
              <w:rPr>
                <w:i/>
              </w:rPr>
            </w:pPr>
          </w:p>
        </w:tc>
        <w:tc>
          <w:tcPr>
            <w:tcW w:w="2393" w:type="dxa"/>
          </w:tcPr>
          <w:p w14:paraId="4D08B04A" w14:textId="77777777" w:rsidR="009A6B63" w:rsidRDefault="009C00E7">
            <w:pPr>
              <w:spacing w:line="276" w:lineRule="auto"/>
              <w:ind w:firstLine="0"/>
              <w:jc w:val="left"/>
              <w:rPr>
                <w:i/>
              </w:rPr>
            </w:pPr>
            <w:r>
              <w:rPr>
                <w:i/>
              </w:rPr>
              <w:t>завдання видав</w:t>
            </w:r>
          </w:p>
        </w:tc>
        <w:tc>
          <w:tcPr>
            <w:tcW w:w="2393" w:type="dxa"/>
          </w:tcPr>
          <w:p w14:paraId="615FD5B5" w14:textId="77777777" w:rsidR="009A6B63" w:rsidRDefault="009C00E7">
            <w:pPr>
              <w:spacing w:line="276" w:lineRule="auto"/>
              <w:ind w:firstLine="0"/>
              <w:jc w:val="left"/>
              <w:rPr>
                <w:i/>
              </w:rPr>
            </w:pPr>
            <w:r>
              <w:rPr>
                <w:i/>
              </w:rPr>
              <w:t>завдання прийняв</w:t>
            </w:r>
          </w:p>
        </w:tc>
      </w:tr>
      <w:tr w:rsidR="009A6B63" w14:paraId="13F8F39C" w14:textId="77777777">
        <w:tc>
          <w:tcPr>
            <w:tcW w:w="2093" w:type="dxa"/>
          </w:tcPr>
          <w:p w14:paraId="079CC534" w14:textId="77777777" w:rsidR="009A6B63" w:rsidRDefault="009C00E7">
            <w:pPr>
              <w:spacing w:line="276" w:lineRule="auto"/>
              <w:ind w:firstLine="0"/>
              <w:jc w:val="left"/>
            </w:pPr>
            <w:r>
              <w:t>Вступ</w:t>
            </w:r>
          </w:p>
        </w:tc>
        <w:tc>
          <w:tcPr>
            <w:tcW w:w="2691" w:type="dxa"/>
          </w:tcPr>
          <w:p w14:paraId="24461969" w14:textId="77777777" w:rsidR="009A6B63" w:rsidRDefault="009C00E7">
            <w:pPr>
              <w:spacing w:line="276" w:lineRule="auto"/>
              <w:ind w:firstLine="0"/>
              <w:jc w:val="left"/>
            </w:pPr>
            <w:r>
              <w:t>Христіанінова Р. О., професор</w:t>
            </w:r>
          </w:p>
        </w:tc>
        <w:tc>
          <w:tcPr>
            <w:tcW w:w="2393" w:type="dxa"/>
          </w:tcPr>
          <w:p w14:paraId="3049897E" w14:textId="77777777" w:rsidR="009A6B63" w:rsidRDefault="009C00E7">
            <w:pPr>
              <w:spacing w:line="276" w:lineRule="auto"/>
              <w:ind w:firstLine="0"/>
              <w:jc w:val="left"/>
            </w:pPr>
            <w:r>
              <w:t>04.09.2019</w:t>
            </w:r>
          </w:p>
        </w:tc>
        <w:tc>
          <w:tcPr>
            <w:tcW w:w="2393" w:type="dxa"/>
          </w:tcPr>
          <w:p w14:paraId="102C7108" w14:textId="77777777" w:rsidR="009A6B63" w:rsidRDefault="009C00E7">
            <w:pPr>
              <w:spacing w:line="276" w:lineRule="auto"/>
              <w:ind w:firstLine="0"/>
              <w:jc w:val="left"/>
            </w:pPr>
            <w:r>
              <w:t>04.09.2019</w:t>
            </w:r>
          </w:p>
        </w:tc>
      </w:tr>
      <w:tr w:rsidR="009A6B63" w14:paraId="55600799" w14:textId="77777777">
        <w:tc>
          <w:tcPr>
            <w:tcW w:w="2093" w:type="dxa"/>
          </w:tcPr>
          <w:p w14:paraId="50A667E2" w14:textId="77777777" w:rsidR="009A6B63" w:rsidRDefault="009C00E7">
            <w:pPr>
              <w:spacing w:line="276" w:lineRule="auto"/>
              <w:ind w:firstLine="0"/>
              <w:jc w:val="left"/>
            </w:pPr>
            <w:r>
              <w:t>Перший розділ</w:t>
            </w:r>
          </w:p>
        </w:tc>
        <w:tc>
          <w:tcPr>
            <w:tcW w:w="2691" w:type="dxa"/>
          </w:tcPr>
          <w:p w14:paraId="1AEC3C7E" w14:textId="77777777" w:rsidR="009A6B63" w:rsidRDefault="009C00E7">
            <w:pPr>
              <w:ind w:firstLine="0"/>
              <w:jc w:val="left"/>
            </w:pPr>
            <w:r>
              <w:t>Христіанінова Р. О., професор</w:t>
            </w:r>
          </w:p>
        </w:tc>
        <w:tc>
          <w:tcPr>
            <w:tcW w:w="2393" w:type="dxa"/>
          </w:tcPr>
          <w:p w14:paraId="73D97D1F" w14:textId="77777777" w:rsidR="009A6B63" w:rsidRDefault="00D81E3B" w:rsidP="00D81E3B">
            <w:pPr>
              <w:spacing w:line="276" w:lineRule="auto"/>
              <w:ind w:firstLine="0"/>
              <w:jc w:val="left"/>
            </w:pPr>
            <w:r>
              <w:t>18</w:t>
            </w:r>
            <w:r w:rsidR="009C00E7">
              <w:t>.1</w:t>
            </w:r>
            <w:r>
              <w:t>2</w:t>
            </w:r>
            <w:r w:rsidR="009C00E7">
              <w:t>.2019</w:t>
            </w:r>
          </w:p>
        </w:tc>
        <w:tc>
          <w:tcPr>
            <w:tcW w:w="2393" w:type="dxa"/>
          </w:tcPr>
          <w:p w14:paraId="79A1F5CF" w14:textId="77777777" w:rsidR="009A6B63" w:rsidRDefault="00D81E3B">
            <w:pPr>
              <w:spacing w:line="276" w:lineRule="auto"/>
              <w:ind w:firstLine="0"/>
              <w:jc w:val="left"/>
            </w:pPr>
            <w:r>
              <w:t>18.12</w:t>
            </w:r>
            <w:r w:rsidR="009C00E7">
              <w:t>.2019</w:t>
            </w:r>
          </w:p>
        </w:tc>
      </w:tr>
      <w:tr w:rsidR="009A6B63" w14:paraId="79FF6C1A" w14:textId="77777777">
        <w:tc>
          <w:tcPr>
            <w:tcW w:w="2093" w:type="dxa"/>
          </w:tcPr>
          <w:p w14:paraId="60106D18" w14:textId="77777777" w:rsidR="009A6B63" w:rsidRDefault="009C00E7">
            <w:pPr>
              <w:spacing w:line="276" w:lineRule="auto"/>
              <w:ind w:firstLine="0"/>
              <w:jc w:val="left"/>
            </w:pPr>
            <w:r>
              <w:t>Другий розділ</w:t>
            </w:r>
          </w:p>
        </w:tc>
        <w:tc>
          <w:tcPr>
            <w:tcW w:w="2691" w:type="dxa"/>
          </w:tcPr>
          <w:p w14:paraId="71361CDD" w14:textId="77777777" w:rsidR="009A6B63" w:rsidRDefault="009C00E7">
            <w:pPr>
              <w:ind w:firstLine="0"/>
              <w:jc w:val="left"/>
            </w:pPr>
            <w:r>
              <w:t>Христіанінова Р. О., професор</w:t>
            </w:r>
          </w:p>
        </w:tc>
        <w:tc>
          <w:tcPr>
            <w:tcW w:w="2393" w:type="dxa"/>
          </w:tcPr>
          <w:p w14:paraId="43FE40BF" w14:textId="77777777" w:rsidR="009A6B63" w:rsidRDefault="009C00E7">
            <w:pPr>
              <w:spacing w:line="276" w:lineRule="auto"/>
              <w:ind w:firstLine="0"/>
              <w:jc w:val="left"/>
            </w:pPr>
            <w:r>
              <w:t>07.04.2020</w:t>
            </w:r>
          </w:p>
        </w:tc>
        <w:tc>
          <w:tcPr>
            <w:tcW w:w="2393" w:type="dxa"/>
          </w:tcPr>
          <w:p w14:paraId="0C06BFF9" w14:textId="77777777" w:rsidR="009A6B63" w:rsidRDefault="009C00E7">
            <w:pPr>
              <w:spacing w:line="276" w:lineRule="auto"/>
              <w:ind w:firstLine="0"/>
              <w:jc w:val="left"/>
            </w:pPr>
            <w:r>
              <w:t>07.04.2020</w:t>
            </w:r>
          </w:p>
        </w:tc>
      </w:tr>
      <w:tr w:rsidR="009A6B63" w14:paraId="0AB41D04" w14:textId="77777777">
        <w:trPr>
          <w:trHeight w:val="684"/>
        </w:trPr>
        <w:tc>
          <w:tcPr>
            <w:tcW w:w="2093" w:type="dxa"/>
          </w:tcPr>
          <w:p w14:paraId="56E30792" w14:textId="77777777" w:rsidR="009A6B63" w:rsidRDefault="009C00E7">
            <w:pPr>
              <w:spacing w:line="276" w:lineRule="auto"/>
              <w:ind w:firstLine="0"/>
              <w:jc w:val="left"/>
            </w:pPr>
            <w:r>
              <w:t>Висновки</w:t>
            </w:r>
          </w:p>
        </w:tc>
        <w:tc>
          <w:tcPr>
            <w:tcW w:w="2691" w:type="dxa"/>
          </w:tcPr>
          <w:p w14:paraId="5EA65C0E" w14:textId="77777777" w:rsidR="009A6B63" w:rsidRDefault="009C00E7">
            <w:pPr>
              <w:ind w:firstLine="0"/>
              <w:jc w:val="left"/>
            </w:pPr>
            <w:r>
              <w:t>Христіанінова Р. О., професор</w:t>
            </w:r>
          </w:p>
        </w:tc>
        <w:tc>
          <w:tcPr>
            <w:tcW w:w="2393" w:type="dxa"/>
          </w:tcPr>
          <w:p w14:paraId="2F267422" w14:textId="77777777" w:rsidR="009A6B63" w:rsidRDefault="009C00E7">
            <w:pPr>
              <w:spacing w:line="276" w:lineRule="auto"/>
              <w:ind w:firstLine="0"/>
              <w:jc w:val="left"/>
            </w:pPr>
            <w:r>
              <w:t>15.09.2020</w:t>
            </w:r>
          </w:p>
        </w:tc>
        <w:tc>
          <w:tcPr>
            <w:tcW w:w="2393" w:type="dxa"/>
          </w:tcPr>
          <w:p w14:paraId="7141F72B" w14:textId="77777777" w:rsidR="009A6B63" w:rsidRDefault="009C00E7">
            <w:pPr>
              <w:spacing w:line="276" w:lineRule="auto"/>
              <w:ind w:firstLine="0"/>
              <w:jc w:val="left"/>
            </w:pPr>
            <w:r>
              <w:t>15.09.2020</w:t>
            </w:r>
          </w:p>
        </w:tc>
      </w:tr>
    </w:tbl>
    <w:p w14:paraId="3AC9E79D" w14:textId="77777777" w:rsidR="009A6B63" w:rsidRDefault="009A6B63">
      <w:pPr>
        <w:spacing w:line="276" w:lineRule="auto"/>
        <w:ind w:firstLine="0"/>
        <w:jc w:val="left"/>
      </w:pPr>
    </w:p>
    <w:p w14:paraId="6EC73E9C" w14:textId="77777777" w:rsidR="009A6B63" w:rsidRDefault="001272BF">
      <w:pPr>
        <w:spacing w:after="200" w:line="276" w:lineRule="auto"/>
        <w:ind w:firstLine="0"/>
        <w:jc w:val="left"/>
      </w:pPr>
      <w:r>
        <w:t>6</w:t>
      </w:r>
      <w:r w:rsidR="009C00E7">
        <w:t>. Дата видачі завдання 23.10.2019 р.</w:t>
      </w:r>
    </w:p>
    <w:tbl>
      <w:tblPr>
        <w:tblStyle w:val="af"/>
        <w:tblW w:w="9570" w:type="dxa"/>
        <w:tblLayout w:type="fixed"/>
        <w:tblLook w:val="04A0" w:firstRow="1" w:lastRow="0" w:firstColumn="1" w:lastColumn="0" w:noHBand="0" w:noVBand="1"/>
      </w:tblPr>
      <w:tblGrid>
        <w:gridCol w:w="1002"/>
        <w:gridCol w:w="3804"/>
        <w:gridCol w:w="2382"/>
        <w:gridCol w:w="2382"/>
      </w:tblGrid>
      <w:tr w:rsidR="009A6B63" w14:paraId="1CB42B09" w14:textId="77777777">
        <w:tc>
          <w:tcPr>
            <w:tcW w:w="1002" w:type="dxa"/>
          </w:tcPr>
          <w:p w14:paraId="6CB9D8EF" w14:textId="77777777" w:rsidR="009A6B63" w:rsidRDefault="009C00E7">
            <w:pPr>
              <w:spacing w:after="200" w:line="276" w:lineRule="auto"/>
              <w:ind w:firstLine="0"/>
              <w:jc w:val="left"/>
              <w:rPr>
                <w:i/>
              </w:rPr>
            </w:pPr>
            <w:r>
              <w:rPr>
                <w:i/>
              </w:rPr>
              <w:t>Номер з/п</w:t>
            </w:r>
          </w:p>
        </w:tc>
        <w:tc>
          <w:tcPr>
            <w:tcW w:w="3804" w:type="dxa"/>
          </w:tcPr>
          <w:p w14:paraId="30C4492D" w14:textId="77777777" w:rsidR="009A6B63" w:rsidRDefault="009C00E7">
            <w:pPr>
              <w:spacing w:after="200" w:line="276" w:lineRule="auto"/>
              <w:ind w:firstLine="0"/>
              <w:jc w:val="left"/>
              <w:rPr>
                <w:i/>
              </w:rPr>
            </w:pPr>
            <w:r>
              <w:rPr>
                <w:i/>
              </w:rPr>
              <w:t>Назва етапів кваліфікаційної роботи</w:t>
            </w:r>
          </w:p>
        </w:tc>
        <w:tc>
          <w:tcPr>
            <w:tcW w:w="2382" w:type="dxa"/>
          </w:tcPr>
          <w:p w14:paraId="75382307" w14:textId="77777777" w:rsidR="009A6B63" w:rsidRDefault="009C00E7">
            <w:pPr>
              <w:spacing w:after="200" w:line="276" w:lineRule="auto"/>
              <w:ind w:firstLine="0"/>
              <w:jc w:val="left"/>
              <w:rPr>
                <w:i/>
              </w:rPr>
            </w:pPr>
            <w:r>
              <w:rPr>
                <w:i/>
              </w:rPr>
              <w:t>Термін виконання етапів роботи</w:t>
            </w:r>
          </w:p>
        </w:tc>
        <w:tc>
          <w:tcPr>
            <w:tcW w:w="2382" w:type="dxa"/>
          </w:tcPr>
          <w:p w14:paraId="05A4C207" w14:textId="77777777" w:rsidR="009A6B63" w:rsidRDefault="009C00E7">
            <w:pPr>
              <w:spacing w:after="200" w:line="276" w:lineRule="auto"/>
              <w:ind w:firstLine="0"/>
              <w:jc w:val="left"/>
              <w:rPr>
                <w:i/>
              </w:rPr>
            </w:pPr>
            <w:r>
              <w:rPr>
                <w:i/>
              </w:rPr>
              <w:t>Примітка</w:t>
            </w:r>
          </w:p>
        </w:tc>
      </w:tr>
      <w:tr w:rsidR="009A6B63" w14:paraId="7DE16244" w14:textId="77777777">
        <w:tc>
          <w:tcPr>
            <w:tcW w:w="1002" w:type="dxa"/>
          </w:tcPr>
          <w:p w14:paraId="46E3BD5A" w14:textId="77777777" w:rsidR="009A6B63" w:rsidRDefault="009C00E7">
            <w:pPr>
              <w:spacing w:after="200" w:line="276" w:lineRule="auto"/>
              <w:ind w:firstLine="0"/>
              <w:jc w:val="center"/>
            </w:pPr>
            <w:r>
              <w:lastRenderedPageBreak/>
              <w:t>1.</w:t>
            </w:r>
          </w:p>
        </w:tc>
        <w:tc>
          <w:tcPr>
            <w:tcW w:w="3804" w:type="dxa"/>
          </w:tcPr>
          <w:p w14:paraId="29E411AB" w14:textId="77777777" w:rsidR="009A6B63" w:rsidRDefault="009C00E7">
            <w:pPr>
              <w:spacing w:after="200" w:line="276" w:lineRule="auto"/>
              <w:ind w:firstLine="0"/>
              <w:jc w:val="left"/>
            </w:pPr>
            <w:r>
              <w:t xml:space="preserve">Пошук наукових джерел з теми дослідження, їх вивчення та аналіз; </w:t>
            </w:r>
          </w:p>
          <w:p w14:paraId="2D869D25" w14:textId="77777777" w:rsidR="009A6B63" w:rsidRDefault="009C00E7">
            <w:pPr>
              <w:spacing w:after="200" w:line="276" w:lineRule="auto"/>
              <w:ind w:firstLine="0"/>
              <w:jc w:val="left"/>
            </w:pPr>
            <w:r>
              <w:t>укладання бібліографії</w:t>
            </w:r>
          </w:p>
        </w:tc>
        <w:tc>
          <w:tcPr>
            <w:tcW w:w="2382" w:type="dxa"/>
          </w:tcPr>
          <w:p w14:paraId="20476DFC" w14:textId="77777777" w:rsidR="009A6B63" w:rsidRDefault="00D81E3B">
            <w:pPr>
              <w:spacing w:line="276" w:lineRule="auto"/>
              <w:ind w:firstLine="0"/>
              <w:jc w:val="left"/>
            </w:pPr>
            <w:r>
              <w:t>Вересень – грудень</w:t>
            </w:r>
          </w:p>
          <w:p w14:paraId="6F531258" w14:textId="77777777" w:rsidR="009A6B63" w:rsidRDefault="009C00E7">
            <w:pPr>
              <w:spacing w:line="276" w:lineRule="auto"/>
              <w:ind w:firstLine="0"/>
              <w:jc w:val="left"/>
            </w:pPr>
            <w:r>
              <w:t>2019 р.</w:t>
            </w:r>
          </w:p>
        </w:tc>
        <w:tc>
          <w:tcPr>
            <w:tcW w:w="2382" w:type="dxa"/>
          </w:tcPr>
          <w:p w14:paraId="60F3A3D7" w14:textId="77777777" w:rsidR="009A6B63" w:rsidRDefault="00D81E3B">
            <w:pPr>
              <w:spacing w:after="200" w:line="276" w:lineRule="auto"/>
              <w:ind w:firstLine="0"/>
              <w:jc w:val="left"/>
            </w:pPr>
            <w:r>
              <w:t>виконано</w:t>
            </w:r>
          </w:p>
        </w:tc>
      </w:tr>
      <w:tr w:rsidR="009A6B63" w14:paraId="41377C16" w14:textId="77777777">
        <w:tc>
          <w:tcPr>
            <w:tcW w:w="1002" w:type="dxa"/>
          </w:tcPr>
          <w:p w14:paraId="4A83D1E0" w14:textId="77777777" w:rsidR="009A6B63" w:rsidRDefault="009C00E7">
            <w:pPr>
              <w:spacing w:after="200" w:line="276" w:lineRule="auto"/>
              <w:ind w:firstLine="0"/>
              <w:jc w:val="center"/>
            </w:pPr>
            <w:r>
              <w:t>2.</w:t>
            </w:r>
          </w:p>
        </w:tc>
        <w:tc>
          <w:tcPr>
            <w:tcW w:w="3804" w:type="dxa"/>
          </w:tcPr>
          <w:p w14:paraId="3E174BED" w14:textId="77777777" w:rsidR="009A6B63" w:rsidRDefault="009C00E7">
            <w:pPr>
              <w:spacing w:after="200" w:line="276" w:lineRule="auto"/>
              <w:ind w:firstLine="0"/>
              <w:jc w:val="left"/>
            </w:pPr>
            <w:r>
              <w:t>Добір фактичного матеріалу</w:t>
            </w:r>
          </w:p>
        </w:tc>
        <w:tc>
          <w:tcPr>
            <w:tcW w:w="2382" w:type="dxa"/>
          </w:tcPr>
          <w:p w14:paraId="1EC89CDD" w14:textId="77777777" w:rsidR="009A6B63" w:rsidRDefault="009C00E7">
            <w:pPr>
              <w:spacing w:line="276" w:lineRule="auto"/>
              <w:ind w:firstLine="0"/>
              <w:jc w:val="left"/>
            </w:pPr>
            <w:r>
              <w:t>Вересень – грудень</w:t>
            </w:r>
          </w:p>
          <w:p w14:paraId="113694FE" w14:textId="77777777" w:rsidR="009A6B63" w:rsidRDefault="009C00E7">
            <w:pPr>
              <w:spacing w:line="276" w:lineRule="auto"/>
              <w:ind w:firstLine="0"/>
              <w:jc w:val="left"/>
            </w:pPr>
            <w:r>
              <w:t>2019 р.</w:t>
            </w:r>
          </w:p>
        </w:tc>
        <w:tc>
          <w:tcPr>
            <w:tcW w:w="2382" w:type="dxa"/>
          </w:tcPr>
          <w:p w14:paraId="75FE8B6B" w14:textId="77777777" w:rsidR="009A6B63" w:rsidRDefault="00D81E3B">
            <w:pPr>
              <w:spacing w:after="200" w:line="276" w:lineRule="auto"/>
              <w:ind w:firstLine="0"/>
              <w:jc w:val="left"/>
            </w:pPr>
            <w:r>
              <w:t>виконано</w:t>
            </w:r>
          </w:p>
        </w:tc>
      </w:tr>
      <w:tr w:rsidR="009A6B63" w14:paraId="1C53FFF0" w14:textId="77777777">
        <w:tc>
          <w:tcPr>
            <w:tcW w:w="1002" w:type="dxa"/>
          </w:tcPr>
          <w:p w14:paraId="08A02758" w14:textId="77777777" w:rsidR="009A6B63" w:rsidRDefault="009C00E7">
            <w:pPr>
              <w:spacing w:after="200" w:line="276" w:lineRule="auto"/>
              <w:ind w:firstLine="0"/>
              <w:jc w:val="center"/>
            </w:pPr>
            <w:r>
              <w:t>3.</w:t>
            </w:r>
          </w:p>
        </w:tc>
        <w:tc>
          <w:tcPr>
            <w:tcW w:w="3804" w:type="dxa"/>
          </w:tcPr>
          <w:p w14:paraId="03121C29" w14:textId="77777777" w:rsidR="009A6B63" w:rsidRDefault="009C00E7">
            <w:pPr>
              <w:spacing w:after="200" w:line="276" w:lineRule="auto"/>
              <w:ind w:firstLine="0"/>
              <w:jc w:val="left"/>
            </w:pPr>
            <w:r>
              <w:t>Написання вступу</w:t>
            </w:r>
          </w:p>
        </w:tc>
        <w:tc>
          <w:tcPr>
            <w:tcW w:w="2382" w:type="dxa"/>
          </w:tcPr>
          <w:p w14:paraId="68CF056B" w14:textId="77777777" w:rsidR="009A6B63" w:rsidRDefault="009C00E7">
            <w:pPr>
              <w:spacing w:after="200" w:line="276" w:lineRule="auto"/>
              <w:ind w:firstLine="0"/>
              <w:jc w:val="left"/>
            </w:pPr>
            <w:r>
              <w:t>Січень 2020 р.</w:t>
            </w:r>
          </w:p>
        </w:tc>
        <w:tc>
          <w:tcPr>
            <w:tcW w:w="2382" w:type="dxa"/>
          </w:tcPr>
          <w:p w14:paraId="690FC060" w14:textId="77777777" w:rsidR="009A6B63" w:rsidRDefault="00D81E3B">
            <w:pPr>
              <w:spacing w:after="200" w:line="276" w:lineRule="auto"/>
              <w:ind w:firstLine="0"/>
              <w:jc w:val="left"/>
            </w:pPr>
            <w:r>
              <w:t>виконано</w:t>
            </w:r>
          </w:p>
        </w:tc>
      </w:tr>
      <w:tr w:rsidR="009A6B63" w14:paraId="78F06C7F" w14:textId="77777777">
        <w:tc>
          <w:tcPr>
            <w:tcW w:w="1002" w:type="dxa"/>
          </w:tcPr>
          <w:p w14:paraId="5D8E6497" w14:textId="77777777" w:rsidR="009A6B63" w:rsidRDefault="009C00E7">
            <w:pPr>
              <w:spacing w:after="200" w:line="276" w:lineRule="auto"/>
              <w:ind w:firstLine="0"/>
              <w:jc w:val="center"/>
            </w:pPr>
            <w:r>
              <w:t>4.</w:t>
            </w:r>
          </w:p>
        </w:tc>
        <w:tc>
          <w:tcPr>
            <w:tcW w:w="3804" w:type="dxa"/>
          </w:tcPr>
          <w:p w14:paraId="3AB5DCDB" w14:textId="77777777" w:rsidR="009A6B63" w:rsidRDefault="009C00E7">
            <w:pPr>
              <w:spacing w:after="200" w:line="276" w:lineRule="auto"/>
              <w:ind w:firstLine="0"/>
              <w:jc w:val="left"/>
            </w:pPr>
            <w:r>
              <w:t>Підготовка розділу 1 «Т</w:t>
            </w:r>
            <w:r>
              <w:rPr>
                <w:rStyle w:val="ae"/>
                <w:color w:val="auto"/>
                <w:u w:val="none"/>
              </w:rPr>
              <w:t>еоретичні аспекти дослідження формально-граматичних та семантико-синтаксичних типів простих двоскладних неускладнених речень»</w:t>
            </w:r>
          </w:p>
        </w:tc>
        <w:tc>
          <w:tcPr>
            <w:tcW w:w="2382" w:type="dxa"/>
          </w:tcPr>
          <w:p w14:paraId="6DE69BE4" w14:textId="77777777" w:rsidR="009A6B63" w:rsidRDefault="009C00E7">
            <w:pPr>
              <w:spacing w:line="276" w:lineRule="auto"/>
              <w:ind w:firstLine="0"/>
              <w:jc w:val="left"/>
            </w:pPr>
            <w:r>
              <w:t>Лютий – березень</w:t>
            </w:r>
          </w:p>
          <w:p w14:paraId="42F76DF8" w14:textId="77777777" w:rsidR="009A6B63" w:rsidRDefault="009C00E7">
            <w:pPr>
              <w:spacing w:line="276" w:lineRule="auto"/>
              <w:ind w:firstLine="0"/>
              <w:jc w:val="left"/>
            </w:pPr>
            <w:r>
              <w:t>2020 р.</w:t>
            </w:r>
          </w:p>
        </w:tc>
        <w:tc>
          <w:tcPr>
            <w:tcW w:w="2382" w:type="dxa"/>
          </w:tcPr>
          <w:p w14:paraId="29428B8D" w14:textId="77777777" w:rsidR="009A6B63" w:rsidRDefault="00D81E3B">
            <w:pPr>
              <w:spacing w:after="200" w:line="276" w:lineRule="auto"/>
              <w:ind w:firstLine="0"/>
              <w:jc w:val="left"/>
            </w:pPr>
            <w:r>
              <w:t>виконано</w:t>
            </w:r>
          </w:p>
        </w:tc>
      </w:tr>
      <w:tr w:rsidR="009A6B63" w14:paraId="477FB7F4" w14:textId="77777777">
        <w:tc>
          <w:tcPr>
            <w:tcW w:w="1002" w:type="dxa"/>
          </w:tcPr>
          <w:p w14:paraId="3A7F40E5" w14:textId="77777777" w:rsidR="009A6B63" w:rsidRDefault="009C00E7">
            <w:pPr>
              <w:spacing w:after="200" w:line="276" w:lineRule="auto"/>
              <w:ind w:firstLine="0"/>
              <w:jc w:val="center"/>
            </w:pPr>
            <w:r>
              <w:t>5.</w:t>
            </w:r>
          </w:p>
        </w:tc>
        <w:tc>
          <w:tcPr>
            <w:tcW w:w="3804" w:type="dxa"/>
          </w:tcPr>
          <w:p w14:paraId="3EE9554D" w14:textId="77777777" w:rsidR="009A6B63" w:rsidRDefault="009C00E7" w:rsidP="001272BF">
            <w:pPr>
              <w:spacing w:after="200" w:line="276" w:lineRule="auto"/>
              <w:ind w:firstLine="0"/>
              <w:jc w:val="left"/>
            </w:pPr>
            <w:r>
              <w:t>Написання розділу 2 «</w:t>
            </w:r>
            <w:r w:rsidR="001272BF">
              <w:t>Ф</w:t>
            </w:r>
            <w:r w:rsidR="001272BF" w:rsidRPr="001272BF">
              <w:t>ормально-граматичні типи та семантика прост</w:t>
            </w:r>
            <w:r w:rsidR="001272BF">
              <w:t>их двоскладних речень у романі П. Вольвача “С</w:t>
            </w:r>
            <w:r w:rsidR="001272BF" w:rsidRPr="001272BF">
              <w:t>ни неофіта”</w:t>
            </w:r>
            <w:hyperlink w:anchor="_Toc56581835" w:history="1">
              <w:r>
                <w:rPr>
                  <w:rStyle w:val="ae"/>
                  <w:u w:val="none"/>
                  <w:lang w:val="ru-RU"/>
                </w:rPr>
                <w:t>»</w:t>
              </w:r>
            </w:hyperlink>
          </w:p>
        </w:tc>
        <w:tc>
          <w:tcPr>
            <w:tcW w:w="2382" w:type="dxa"/>
          </w:tcPr>
          <w:p w14:paraId="187A4916" w14:textId="77777777" w:rsidR="009A6B63" w:rsidRDefault="009C00E7">
            <w:pPr>
              <w:spacing w:after="200" w:line="276" w:lineRule="auto"/>
              <w:ind w:firstLine="0"/>
              <w:jc w:val="left"/>
            </w:pPr>
            <w:r>
              <w:t>Квітень</w:t>
            </w:r>
            <w:r w:rsidR="00D81E3B">
              <w:t xml:space="preserve"> – </w:t>
            </w:r>
            <w:r>
              <w:t>вересень 2020 р.</w:t>
            </w:r>
          </w:p>
        </w:tc>
        <w:tc>
          <w:tcPr>
            <w:tcW w:w="2382" w:type="dxa"/>
          </w:tcPr>
          <w:p w14:paraId="265289DD" w14:textId="77777777" w:rsidR="009A6B63" w:rsidRDefault="00D81E3B">
            <w:pPr>
              <w:spacing w:after="200" w:line="276" w:lineRule="auto"/>
              <w:ind w:firstLine="0"/>
              <w:jc w:val="left"/>
            </w:pPr>
            <w:r>
              <w:t>виконано</w:t>
            </w:r>
          </w:p>
        </w:tc>
      </w:tr>
      <w:tr w:rsidR="009A6B63" w14:paraId="05B18317" w14:textId="77777777">
        <w:tc>
          <w:tcPr>
            <w:tcW w:w="1002" w:type="dxa"/>
          </w:tcPr>
          <w:p w14:paraId="09C0EF39" w14:textId="77777777" w:rsidR="009A6B63" w:rsidRDefault="009C00E7">
            <w:pPr>
              <w:spacing w:after="200" w:line="276" w:lineRule="auto"/>
              <w:ind w:firstLine="0"/>
              <w:jc w:val="center"/>
            </w:pPr>
            <w:r>
              <w:t>6.</w:t>
            </w:r>
          </w:p>
        </w:tc>
        <w:tc>
          <w:tcPr>
            <w:tcW w:w="3804" w:type="dxa"/>
          </w:tcPr>
          <w:p w14:paraId="49A6208B" w14:textId="77777777" w:rsidR="009A6B63" w:rsidRDefault="009C00E7">
            <w:pPr>
              <w:spacing w:after="200" w:line="276" w:lineRule="auto"/>
              <w:ind w:firstLine="0"/>
              <w:jc w:val="left"/>
            </w:pPr>
            <w:r>
              <w:t>Формулювання висновків</w:t>
            </w:r>
          </w:p>
        </w:tc>
        <w:tc>
          <w:tcPr>
            <w:tcW w:w="2382" w:type="dxa"/>
          </w:tcPr>
          <w:p w14:paraId="053B4F3D" w14:textId="77777777" w:rsidR="009A6B63" w:rsidRDefault="00D81E3B">
            <w:pPr>
              <w:spacing w:after="200" w:line="276" w:lineRule="auto"/>
              <w:ind w:firstLine="0"/>
              <w:jc w:val="left"/>
            </w:pPr>
            <w:r>
              <w:t>Верес</w:t>
            </w:r>
            <w:r w:rsidR="009C00E7">
              <w:t>ень</w:t>
            </w:r>
            <w:r>
              <w:t xml:space="preserve">  </w:t>
            </w:r>
            <w:r w:rsidR="009C00E7">
              <w:t>2020 р.</w:t>
            </w:r>
          </w:p>
        </w:tc>
        <w:tc>
          <w:tcPr>
            <w:tcW w:w="2382" w:type="dxa"/>
          </w:tcPr>
          <w:p w14:paraId="4F5B895D" w14:textId="77777777" w:rsidR="009A6B63" w:rsidRDefault="00D81E3B">
            <w:pPr>
              <w:spacing w:after="200" w:line="276" w:lineRule="auto"/>
              <w:ind w:firstLine="0"/>
              <w:jc w:val="left"/>
            </w:pPr>
            <w:r>
              <w:t>виконано</w:t>
            </w:r>
          </w:p>
        </w:tc>
      </w:tr>
      <w:tr w:rsidR="009A6B63" w14:paraId="0AB63F8B" w14:textId="77777777">
        <w:tc>
          <w:tcPr>
            <w:tcW w:w="1002" w:type="dxa"/>
          </w:tcPr>
          <w:p w14:paraId="05FEB5B8" w14:textId="77777777" w:rsidR="009A6B63" w:rsidRDefault="009C00E7">
            <w:pPr>
              <w:spacing w:after="200" w:line="276" w:lineRule="auto"/>
              <w:ind w:firstLine="0"/>
              <w:jc w:val="center"/>
            </w:pPr>
            <w:r>
              <w:t>7.</w:t>
            </w:r>
          </w:p>
        </w:tc>
        <w:tc>
          <w:tcPr>
            <w:tcW w:w="3804" w:type="dxa"/>
          </w:tcPr>
          <w:p w14:paraId="178DF557" w14:textId="77777777" w:rsidR="009A6B63" w:rsidRDefault="009C00E7">
            <w:pPr>
              <w:spacing w:after="200" w:line="276" w:lineRule="auto"/>
              <w:ind w:firstLine="0"/>
              <w:jc w:val="left"/>
            </w:pPr>
            <w:r>
              <w:t>Оформлення роботи, одержання відгуку та рецензії</w:t>
            </w:r>
          </w:p>
        </w:tc>
        <w:tc>
          <w:tcPr>
            <w:tcW w:w="2382" w:type="dxa"/>
          </w:tcPr>
          <w:p w14:paraId="3C09C580" w14:textId="77777777" w:rsidR="009A6B63" w:rsidRDefault="00D81E3B" w:rsidP="00D81E3B">
            <w:pPr>
              <w:spacing w:after="200" w:line="276" w:lineRule="auto"/>
              <w:ind w:firstLine="0"/>
              <w:jc w:val="left"/>
            </w:pPr>
            <w:r>
              <w:t>Жовтень – л</w:t>
            </w:r>
            <w:r w:rsidR="009C00E7">
              <w:t>истопад 2020 р.</w:t>
            </w:r>
          </w:p>
        </w:tc>
        <w:tc>
          <w:tcPr>
            <w:tcW w:w="2382" w:type="dxa"/>
          </w:tcPr>
          <w:p w14:paraId="5DEA907F" w14:textId="77777777" w:rsidR="009A6B63" w:rsidRDefault="00D81E3B">
            <w:pPr>
              <w:spacing w:after="200" w:line="276" w:lineRule="auto"/>
              <w:ind w:firstLine="0"/>
              <w:jc w:val="left"/>
            </w:pPr>
            <w:r>
              <w:t>виконано</w:t>
            </w:r>
          </w:p>
        </w:tc>
      </w:tr>
      <w:tr w:rsidR="009A6B63" w14:paraId="36F51F84" w14:textId="77777777">
        <w:tc>
          <w:tcPr>
            <w:tcW w:w="1002" w:type="dxa"/>
          </w:tcPr>
          <w:p w14:paraId="0CB05E16" w14:textId="77777777" w:rsidR="009A6B63" w:rsidRDefault="009C00E7">
            <w:pPr>
              <w:spacing w:after="200" w:line="276" w:lineRule="auto"/>
              <w:ind w:firstLine="0"/>
              <w:jc w:val="center"/>
            </w:pPr>
            <w:r>
              <w:t>8.</w:t>
            </w:r>
          </w:p>
        </w:tc>
        <w:tc>
          <w:tcPr>
            <w:tcW w:w="3804" w:type="dxa"/>
          </w:tcPr>
          <w:p w14:paraId="65163A5F" w14:textId="77777777" w:rsidR="009A6B63" w:rsidRDefault="009C00E7">
            <w:pPr>
              <w:spacing w:after="200" w:line="276" w:lineRule="auto"/>
              <w:ind w:firstLine="0"/>
              <w:jc w:val="left"/>
            </w:pPr>
            <w:r>
              <w:t>Захист роботи</w:t>
            </w:r>
          </w:p>
        </w:tc>
        <w:tc>
          <w:tcPr>
            <w:tcW w:w="2382" w:type="dxa"/>
          </w:tcPr>
          <w:p w14:paraId="20CA3A30" w14:textId="77777777" w:rsidR="009A6B63" w:rsidRDefault="009C00E7">
            <w:pPr>
              <w:spacing w:after="200" w:line="276" w:lineRule="auto"/>
              <w:ind w:firstLine="0"/>
              <w:jc w:val="left"/>
            </w:pPr>
            <w:r>
              <w:t>Грудень 2020 р.</w:t>
            </w:r>
          </w:p>
        </w:tc>
        <w:tc>
          <w:tcPr>
            <w:tcW w:w="2382" w:type="dxa"/>
          </w:tcPr>
          <w:p w14:paraId="0926F797" w14:textId="77777777" w:rsidR="009A6B63" w:rsidRDefault="009A6B63">
            <w:pPr>
              <w:spacing w:after="200" w:line="276" w:lineRule="auto"/>
              <w:ind w:firstLine="0"/>
              <w:jc w:val="left"/>
            </w:pPr>
          </w:p>
        </w:tc>
      </w:tr>
    </w:tbl>
    <w:p w14:paraId="74C6E59D" w14:textId="77777777" w:rsidR="009A6B63" w:rsidRDefault="009A6B63">
      <w:pPr>
        <w:spacing w:after="200" w:line="276" w:lineRule="auto"/>
        <w:ind w:firstLine="0"/>
        <w:jc w:val="left"/>
      </w:pPr>
    </w:p>
    <w:p w14:paraId="0D63B000" w14:textId="77777777" w:rsidR="009A6B63" w:rsidRDefault="009C00E7">
      <w:pPr>
        <w:spacing w:after="200" w:line="276" w:lineRule="auto"/>
        <w:ind w:firstLine="0"/>
        <w:jc w:val="left"/>
      </w:pPr>
      <w:r>
        <w:t xml:space="preserve">Студент                                     К. С. Пойда </w:t>
      </w:r>
    </w:p>
    <w:p w14:paraId="44639C22" w14:textId="77777777" w:rsidR="009A6B63" w:rsidRDefault="009C00E7">
      <w:pPr>
        <w:spacing w:after="200" w:line="276" w:lineRule="auto"/>
        <w:ind w:firstLine="0"/>
        <w:jc w:val="left"/>
      </w:pPr>
      <w:r>
        <w:t>Керівник роботи                       Р. О. Христіанінова</w:t>
      </w:r>
    </w:p>
    <w:p w14:paraId="3C699DAB" w14:textId="77777777" w:rsidR="009A6B63" w:rsidRDefault="009C00E7">
      <w:pPr>
        <w:spacing w:after="200" w:line="276" w:lineRule="auto"/>
        <w:ind w:firstLine="0"/>
        <w:jc w:val="left"/>
        <w:rPr>
          <w:b/>
        </w:rPr>
      </w:pPr>
      <w:r>
        <w:rPr>
          <w:b/>
        </w:rPr>
        <w:t>Нормоконтроль пройдено.</w:t>
      </w:r>
    </w:p>
    <w:p w14:paraId="3AD27061" w14:textId="77777777" w:rsidR="009A6B63" w:rsidRDefault="009C00E7">
      <w:pPr>
        <w:spacing w:after="200" w:line="276" w:lineRule="auto"/>
        <w:ind w:firstLine="0"/>
        <w:jc w:val="left"/>
      </w:pPr>
      <w:r>
        <w:t>Нормоконтролер                       Л. О. Стовбур</w:t>
      </w:r>
    </w:p>
    <w:p w14:paraId="362E091D" w14:textId="77777777" w:rsidR="009A6B63" w:rsidRDefault="009C00E7">
      <w:pPr>
        <w:spacing w:after="200" w:line="276" w:lineRule="auto"/>
        <w:ind w:firstLine="0"/>
        <w:jc w:val="left"/>
      </w:pPr>
      <w:r>
        <w:br w:type="page"/>
      </w:r>
    </w:p>
    <w:bookmarkEnd w:id="0" w:displacedByCustomXml="next"/>
    <w:sdt>
      <w:sdtPr>
        <w:rPr>
          <w:rFonts w:ascii="Times New Roman" w:eastAsiaTheme="minorHAnsi" w:hAnsi="Times New Roman" w:cs="Times New Roman"/>
          <w:color w:val="auto"/>
          <w:sz w:val="28"/>
          <w:szCs w:val="28"/>
          <w:lang w:val="uk-UA"/>
        </w:rPr>
        <w:id w:val="1159110472"/>
        <w:docPartObj>
          <w:docPartGallery w:val="Table of Contents"/>
          <w:docPartUnique/>
        </w:docPartObj>
      </w:sdtPr>
      <w:sdtEndPr>
        <w:rPr>
          <w:rFonts w:cstheme="minorBidi"/>
          <w:b/>
          <w:bCs/>
          <w:szCs w:val="20"/>
        </w:rPr>
      </w:sdtEndPr>
      <w:sdtContent>
        <w:p w14:paraId="1F206924" w14:textId="77777777" w:rsidR="008F243B" w:rsidRPr="008F243B" w:rsidRDefault="008F243B" w:rsidP="008F243B">
          <w:pPr>
            <w:pStyle w:val="af1"/>
            <w:jc w:val="center"/>
            <w:rPr>
              <w:rFonts w:ascii="Times New Roman" w:hAnsi="Times New Roman" w:cs="Times New Roman"/>
              <w:color w:val="auto"/>
              <w:sz w:val="28"/>
              <w:szCs w:val="28"/>
              <w:lang w:val="uk-UA"/>
            </w:rPr>
          </w:pPr>
          <w:r w:rsidRPr="004122C1">
            <w:rPr>
              <w:rFonts w:ascii="Times New Roman" w:hAnsi="Times New Roman" w:cs="Times New Roman"/>
              <w:color w:val="auto"/>
              <w:sz w:val="28"/>
              <w:szCs w:val="28"/>
            </w:rPr>
            <w:t>ЗМ</w:t>
          </w:r>
          <w:r w:rsidRPr="004122C1">
            <w:rPr>
              <w:rFonts w:ascii="Times New Roman" w:hAnsi="Times New Roman" w:cs="Times New Roman"/>
              <w:color w:val="auto"/>
              <w:sz w:val="28"/>
              <w:szCs w:val="28"/>
              <w:lang w:val="uk-UA"/>
            </w:rPr>
            <w:t>ІСТ</w:t>
          </w:r>
        </w:p>
        <w:p w14:paraId="396E481F" w14:textId="77777777" w:rsidR="008F243B" w:rsidRPr="008F243B" w:rsidRDefault="008F243B" w:rsidP="008F243B">
          <w:pPr>
            <w:rPr>
              <w:rFonts w:cs="Times New Roman"/>
              <w:szCs w:val="28"/>
            </w:rPr>
          </w:pPr>
        </w:p>
        <w:p w14:paraId="56D19006" w14:textId="1C0B6CD0" w:rsidR="008F243B" w:rsidRDefault="008F243B">
          <w:pPr>
            <w:pStyle w:val="11"/>
            <w:tabs>
              <w:tab w:val="right" w:leader="dot" w:pos="9344"/>
            </w:tabs>
            <w:rPr>
              <w:rFonts w:asciiTheme="minorHAnsi" w:eastAsiaTheme="minorEastAsia" w:hAnsiTheme="minorHAnsi"/>
              <w:noProof/>
              <w:sz w:val="22"/>
              <w:szCs w:val="22"/>
            </w:rPr>
          </w:pPr>
          <w:r w:rsidRPr="008F243B">
            <w:rPr>
              <w:rFonts w:cs="Times New Roman"/>
              <w:szCs w:val="28"/>
            </w:rPr>
            <w:fldChar w:fldCharType="begin"/>
          </w:r>
          <w:r w:rsidRPr="008F243B">
            <w:rPr>
              <w:rFonts w:cs="Times New Roman"/>
              <w:szCs w:val="28"/>
            </w:rPr>
            <w:instrText xml:space="preserve"> TOC \o "1-3" \h \z \u </w:instrText>
          </w:r>
          <w:r w:rsidRPr="008F243B">
            <w:rPr>
              <w:rFonts w:cs="Times New Roman"/>
              <w:szCs w:val="28"/>
            </w:rPr>
            <w:fldChar w:fldCharType="separate"/>
          </w:r>
          <w:hyperlink w:anchor="_Toc58778625" w:history="1">
            <w:r w:rsidRPr="00896E88">
              <w:rPr>
                <w:rStyle w:val="ae"/>
                <w:noProof/>
              </w:rPr>
              <w:t>ВСТУП</w:t>
            </w:r>
            <w:r>
              <w:rPr>
                <w:noProof/>
                <w:webHidden/>
              </w:rPr>
              <w:tab/>
            </w:r>
            <w:r>
              <w:rPr>
                <w:noProof/>
                <w:webHidden/>
              </w:rPr>
              <w:fldChar w:fldCharType="begin"/>
            </w:r>
            <w:r>
              <w:rPr>
                <w:noProof/>
                <w:webHidden/>
              </w:rPr>
              <w:instrText xml:space="preserve"> PAGEREF _Toc58778625 \h </w:instrText>
            </w:r>
            <w:r>
              <w:rPr>
                <w:noProof/>
                <w:webHidden/>
              </w:rPr>
            </w:r>
            <w:r>
              <w:rPr>
                <w:noProof/>
                <w:webHidden/>
              </w:rPr>
              <w:fldChar w:fldCharType="separate"/>
            </w:r>
            <w:r w:rsidR="00697E2C">
              <w:rPr>
                <w:noProof/>
                <w:webHidden/>
              </w:rPr>
              <w:t>9</w:t>
            </w:r>
            <w:r>
              <w:rPr>
                <w:noProof/>
                <w:webHidden/>
              </w:rPr>
              <w:fldChar w:fldCharType="end"/>
            </w:r>
          </w:hyperlink>
        </w:p>
        <w:p w14:paraId="408F09F3" w14:textId="6EEE00D3" w:rsidR="008F243B" w:rsidRDefault="00E93AD6" w:rsidP="00A843ED">
          <w:pPr>
            <w:pStyle w:val="11"/>
            <w:tabs>
              <w:tab w:val="right" w:leader="dot" w:pos="9344"/>
              <w:tab w:val="right" w:leader="dot" w:pos="9469"/>
            </w:tabs>
            <w:rPr>
              <w:rFonts w:asciiTheme="minorHAnsi" w:eastAsiaTheme="minorEastAsia" w:hAnsiTheme="minorHAnsi"/>
              <w:noProof/>
              <w:sz w:val="22"/>
              <w:szCs w:val="22"/>
            </w:rPr>
          </w:pPr>
          <w:hyperlink w:anchor="_Toc58778626" w:history="1">
            <w:r w:rsidR="008F243B" w:rsidRPr="00896E88">
              <w:rPr>
                <w:rStyle w:val="ae"/>
                <w:noProof/>
              </w:rPr>
              <w:t>РОЗДІЛ 1</w:t>
            </w:r>
            <w:r w:rsidR="00A843ED">
              <w:rPr>
                <w:rStyle w:val="ae"/>
                <w:noProof/>
                <w:lang w:val="uk-UA"/>
              </w:rPr>
              <w:t xml:space="preserve">. </w:t>
            </w:r>
          </w:hyperlink>
          <w:hyperlink w:anchor="_Toc58778627" w:history="1">
            <w:r w:rsidR="008F243B" w:rsidRPr="00896E88">
              <w:rPr>
                <w:rStyle w:val="ae"/>
                <w:noProof/>
              </w:rPr>
              <w:t>ТЕОРЕТИЧНІ АСПЕКТИ ДОСЛІДЖЕННЯ ФОРМАЛЬНО-ГРАМАТИЧНИХ ТА СЕМАНТИКО-СИНТАКСИЧНИХ ТИПІВ ПРОСТИХ ДВОСКЛАДНИХ НЕУСКЛАДНЕНИХ РЕЧЕНЬ</w:t>
            </w:r>
            <w:r w:rsidR="008F243B">
              <w:rPr>
                <w:noProof/>
                <w:webHidden/>
              </w:rPr>
              <w:tab/>
            </w:r>
            <w:r w:rsidR="008F243B">
              <w:rPr>
                <w:noProof/>
                <w:webHidden/>
              </w:rPr>
              <w:fldChar w:fldCharType="begin"/>
            </w:r>
            <w:r w:rsidR="008F243B">
              <w:rPr>
                <w:noProof/>
                <w:webHidden/>
              </w:rPr>
              <w:instrText xml:space="preserve"> PAGEREF _Toc58778627 \h </w:instrText>
            </w:r>
            <w:r w:rsidR="008F243B">
              <w:rPr>
                <w:noProof/>
                <w:webHidden/>
              </w:rPr>
            </w:r>
            <w:r w:rsidR="008F243B">
              <w:rPr>
                <w:noProof/>
                <w:webHidden/>
              </w:rPr>
              <w:fldChar w:fldCharType="separate"/>
            </w:r>
            <w:r w:rsidR="00697E2C">
              <w:rPr>
                <w:noProof/>
                <w:webHidden/>
              </w:rPr>
              <w:t>12</w:t>
            </w:r>
            <w:r w:rsidR="008F243B">
              <w:rPr>
                <w:noProof/>
                <w:webHidden/>
              </w:rPr>
              <w:fldChar w:fldCharType="end"/>
            </w:r>
          </w:hyperlink>
        </w:p>
        <w:p w14:paraId="4A7D8BF7" w14:textId="677E9745" w:rsidR="008F243B" w:rsidRDefault="00E93AD6">
          <w:pPr>
            <w:pStyle w:val="11"/>
            <w:tabs>
              <w:tab w:val="right" w:leader="dot" w:pos="9344"/>
            </w:tabs>
            <w:rPr>
              <w:rFonts w:asciiTheme="minorHAnsi" w:eastAsiaTheme="minorEastAsia" w:hAnsiTheme="minorHAnsi"/>
              <w:noProof/>
              <w:sz w:val="22"/>
              <w:szCs w:val="22"/>
            </w:rPr>
          </w:pPr>
          <w:hyperlink w:anchor="_Toc58778628" w:history="1">
            <w:r w:rsidR="008F243B" w:rsidRPr="00896E88">
              <w:rPr>
                <w:rStyle w:val="ae"/>
                <w:noProof/>
              </w:rPr>
              <w:t>1.1. Поняття речення та їх основні типи</w:t>
            </w:r>
            <w:r w:rsidR="008F243B">
              <w:rPr>
                <w:noProof/>
                <w:webHidden/>
              </w:rPr>
              <w:tab/>
            </w:r>
            <w:r w:rsidR="008F243B">
              <w:rPr>
                <w:noProof/>
                <w:webHidden/>
              </w:rPr>
              <w:fldChar w:fldCharType="begin"/>
            </w:r>
            <w:r w:rsidR="008F243B">
              <w:rPr>
                <w:noProof/>
                <w:webHidden/>
              </w:rPr>
              <w:instrText xml:space="preserve"> PAGEREF _Toc58778628 \h </w:instrText>
            </w:r>
            <w:r w:rsidR="008F243B">
              <w:rPr>
                <w:noProof/>
                <w:webHidden/>
              </w:rPr>
            </w:r>
            <w:r w:rsidR="008F243B">
              <w:rPr>
                <w:noProof/>
                <w:webHidden/>
              </w:rPr>
              <w:fldChar w:fldCharType="separate"/>
            </w:r>
            <w:r w:rsidR="00697E2C">
              <w:rPr>
                <w:noProof/>
                <w:webHidden/>
              </w:rPr>
              <w:t>12</w:t>
            </w:r>
            <w:r w:rsidR="008F243B">
              <w:rPr>
                <w:noProof/>
                <w:webHidden/>
              </w:rPr>
              <w:fldChar w:fldCharType="end"/>
            </w:r>
          </w:hyperlink>
        </w:p>
        <w:p w14:paraId="4D6F50A8" w14:textId="490B01DF" w:rsidR="008F243B" w:rsidRDefault="00E93AD6">
          <w:pPr>
            <w:pStyle w:val="11"/>
            <w:tabs>
              <w:tab w:val="right" w:leader="dot" w:pos="9344"/>
            </w:tabs>
            <w:rPr>
              <w:rFonts w:asciiTheme="minorHAnsi" w:eastAsiaTheme="minorEastAsia" w:hAnsiTheme="minorHAnsi"/>
              <w:noProof/>
              <w:sz w:val="22"/>
              <w:szCs w:val="22"/>
            </w:rPr>
          </w:pPr>
          <w:hyperlink w:anchor="_Toc58778629" w:history="1">
            <w:r w:rsidR="008F243B" w:rsidRPr="00896E88">
              <w:rPr>
                <w:rStyle w:val="ae"/>
                <w:noProof/>
              </w:rPr>
              <w:t>1.2</w:t>
            </w:r>
            <w:r w:rsidR="00A843ED">
              <w:rPr>
                <w:rStyle w:val="ae"/>
                <w:noProof/>
                <w:lang w:val="uk-UA"/>
              </w:rPr>
              <w:t>.</w:t>
            </w:r>
            <w:r w:rsidR="008F243B" w:rsidRPr="00896E88">
              <w:rPr>
                <w:rStyle w:val="ae"/>
                <w:noProof/>
              </w:rPr>
              <w:t xml:space="preserve"> Особливості простих речень</w:t>
            </w:r>
            <w:r w:rsidR="008F243B">
              <w:rPr>
                <w:noProof/>
                <w:webHidden/>
              </w:rPr>
              <w:tab/>
            </w:r>
            <w:r w:rsidR="008F243B">
              <w:rPr>
                <w:noProof/>
                <w:webHidden/>
              </w:rPr>
              <w:fldChar w:fldCharType="begin"/>
            </w:r>
            <w:r w:rsidR="008F243B">
              <w:rPr>
                <w:noProof/>
                <w:webHidden/>
              </w:rPr>
              <w:instrText xml:space="preserve"> PAGEREF _Toc58778629 \h </w:instrText>
            </w:r>
            <w:r w:rsidR="008F243B">
              <w:rPr>
                <w:noProof/>
                <w:webHidden/>
              </w:rPr>
            </w:r>
            <w:r w:rsidR="008F243B">
              <w:rPr>
                <w:noProof/>
                <w:webHidden/>
              </w:rPr>
              <w:fldChar w:fldCharType="separate"/>
            </w:r>
            <w:r w:rsidR="00697E2C">
              <w:rPr>
                <w:noProof/>
                <w:webHidden/>
              </w:rPr>
              <w:t>18</w:t>
            </w:r>
            <w:r w:rsidR="008F243B">
              <w:rPr>
                <w:noProof/>
                <w:webHidden/>
              </w:rPr>
              <w:fldChar w:fldCharType="end"/>
            </w:r>
          </w:hyperlink>
        </w:p>
        <w:p w14:paraId="42761346" w14:textId="0EEB5719" w:rsidR="008F243B" w:rsidRDefault="00E93AD6">
          <w:pPr>
            <w:pStyle w:val="11"/>
            <w:tabs>
              <w:tab w:val="right" w:leader="dot" w:pos="9344"/>
            </w:tabs>
            <w:rPr>
              <w:rFonts w:asciiTheme="minorHAnsi" w:eastAsiaTheme="minorEastAsia" w:hAnsiTheme="minorHAnsi"/>
              <w:noProof/>
              <w:sz w:val="22"/>
              <w:szCs w:val="22"/>
            </w:rPr>
          </w:pPr>
          <w:hyperlink w:anchor="_Toc58778630" w:history="1">
            <w:r w:rsidR="008F243B" w:rsidRPr="00896E88">
              <w:rPr>
                <w:rStyle w:val="ae"/>
                <w:noProof/>
              </w:rPr>
              <w:t>1.3</w:t>
            </w:r>
            <w:r w:rsidR="00A843ED">
              <w:rPr>
                <w:rStyle w:val="ae"/>
                <w:noProof/>
                <w:lang w:val="uk-UA"/>
              </w:rPr>
              <w:t>.</w:t>
            </w:r>
            <w:r w:rsidR="00A843ED">
              <w:rPr>
                <w:rStyle w:val="ae"/>
                <w:noProof/>
              </w:rPr>
              <w:t xml:space="preserve"> </w:t>
            </w:r>
            <w:r w:rsidR="008F243B" w:rsidRPr="00896E88">
              <w:rPr>
                <w:rStyle w:val="ae"/>
                <w:noProof/>
              </w:rPr>
              <w:t>Основні підходи до класифікації простих двоскладних неускладнених речень</w:t>
            </w:r>
            <w:r w:rsidR="008F243B">
              <w:rPr>
                <w:noProof/>
                <w:webHidden/>
              </w:rPr>
              <w:tab/>
            </w:r>
            <w:r w:rsidR="008F243B">
              <w:rPr>
                <w:noProof/>
                <w:webHidden/>
              </w:rPr>
              <w:fldChar w:fldCharType="begin"/>
            </w:r>
            <w:r w:rsidR="008F243B">
              <w:rPr>
                <w:noProof/>
                <w:webHidden/>
              </w:rPr>
              <w:instrText xml:space="preserve"> PAGEREF _Toc58778630 \h </w:instrText>
            </w:r>
            <w:r w:rsidR="008F243B">
              <w:rPr>
                <w:noProof/>
                <w:webHidden/>
              </w:rPr>
            </w:r>
            <w:r w:rsidR="008F243B">
              <w:rPr>
                <w:noProof/>
                <w:webHidden/>
              </w:rPr>
              <w:fldChar w:fldCharType="separate"/>
            </w:r>
            <w:r w:rsidR="00697E2C">
              <w:rPr>
                <w:noProof/>
                <w:webHidden/>
              </w:rPr>
              <w:t>25</w:t>
            </w:r>
            <w:r w:rsidR="008F243B">
              <w:rPr>
                <w:noProof/>
                <w:webHidden/>
              </w:rPr>
              <w:fldChar w:fldCharType="end"/>
            </w:r>
          </w:hyperlink>
        </w:p>
        <w:p w14:paraId="46CE40E4" w14:textId="4190E708" w:rsidR="008F243B" w:rsidRDefault="00E93AD6">
          <w:pPr>
            <w:pStyle w:val="11"/>
            <w:tabs>
              <w:tab w:val="right" w:leader="dot" w:pos="9344"/>
            </w:tabs>
            <w:rPr>
              <w:rFonts w:asciiTheme="minorHAnsi" w:eastAsiaTheme="minorEastAsia" w:hAnsiTheme="minorHAnsi"/>
              <w:noProof/>
              <w:sz w:val="22"/>
              <w:szCs w:val="22"/>
            </w:rPr>
          </w:pPr>
          <w:hyperlink w:anchor="_Toc58778631" w:history="1">
            <w:r w:rsidR="008F243B" w:rsidRPr="00896E88">
              <w:rPr>
                <w:rStyle w:val="ae"/>
                <w:noProof/>
              </w:rPr>
              <w:t>Висновки до розділу 1</w:t>
            </w:r>
            <w:r w:rsidR="008F243B">
              <w:rPr>
                <w:noProof/>
                <w:webHidden/>
              </w:rPr>
              <w:tab/>
            </w:r>
            <w:r w:rsidR="008F243B">
              <w:rPr>
                <w:noProof/>
                <w:webHidden/>
              </w:rPr>
              <w:fldChar w:fldCharType="begin"/>
            </w:r>
            <w:r w:rsidR="008F243B">
              <w:rPr>
                <w:noProof/>
                <w:webHidden/>
              </w:rPr>
              <w:instrText xml:space="preserve"> PAGEREF _Toc58778631 \h </w:instrText>
            </w:r>
            <w:r w:rsidR="008F243B">
              <w:rPr>
                <w:noProof/>
                <w:webHidden/>
              </w:rPr>
            </w:r>
            <w:r w:rsidR="008F243B">
              <w:rPr>
                <w:noProof/>
                <w:webHidden/>
              </w:rPr>
              <w:fldChar w:fldCharType="separate"/>
            </w:r>
            <w:r w:rsidR="00697E2C">
              <w:rPr>
                <w:noProof/>
                <w:webHidden/>
              </w:rPr>
              <w:t>30</w:t>
            </w:r>
            <w:r w:rsidR="008F243B">
              <w:rPr>
                <w:noProof/>
                <w:webHidden/>
              </w:rPr>
              <w:fldChar w:fldCharType="end"/>
            </w:r>
          </w:hyperlink>
        </w:p>
        <w:p w14:paraId="719C4A36" w14:textId="558F92B6" w:rsidR="008F243B" w:rsidRPr="00A843ED" w:rsidRDefault="00E93AD6" w:rsidP="00A843ED">
          <w:pPr>
            <w:pStyle w:val="11"/>
            <w:tabs>
              <w:tab w:val="right" w:leader="dot" w:pos="9344"/>
            </w:tabs>
            <w:rPr>
              <w:rFonts w:asciiTheme="minorHAnsi" w:eastAsiaTheme="minorEastAsia" w:hAnsiTheme="minorHAnsi"/>
              <w:noProof/>
              <w:sz w:val="22"/>
              <w:szCs w:val="22"/>
            </w:rPr>
          </w:pPr>
          <w:hyperlink w:anchor="_Toc58778632" w:history="1">
            <w:r w:rsidR="008F243B" w:rsidRPr="00A843ED">
              <w:rPr>
                <w:rStyle w:val="ae"/>
                <w:noProof/>
              </w:rPr>
              <w:t>РОЗДІЛ 2</w:t>
            </w:r>
            <w:r w:rsidR="00A843ED">
              <w:rPr>
                <w:noProof/>
                <w:webHidden/>
                <w:lang w:val="uk-UA"/>
              </w:rPr>
              <w:t>.</w:t>
            </w:r>
          </w:hyperlink>
          <w:r w:rsidR="00A843ED" w:rsidRPr="00A843ED">
            <w:rPr>
              <w:rStyle w:val="ae"/>
              <w:noProof/>
              <w:u w:val="none"/>
              <w:lang w:val="uk-UA"/>
            </w:rPr>
            <w:t xml:space="preserve"> </w:t>
          </w:r>
          <w:hyperlink w:anchor="_Toc58778633" w:history="1">
            <w:r w:rsidR="008F243B" w:rsidRPr="00A843ED">
              <w:rPr>
                <w:rStyle w:val="ae"/>
                <w:noProof/>
              </w:rPr>
              <w:t>ФОРМАЛЬНО-ГРАМАТИЧНІ ТИПИ ТА СЕМАНТИКА ПРОСТИХ ДВОСКЛАДНИХ РЕЧЕНЬ У РОМАНІ П. ВОЛЬВАЧА “СНИ НЕОФІТА”</w:t>
            </w:r>
            <w:r w:rsidR="008F243B" w:rsidRPr="00A843ED">
              <w:rPr>
                <w:noProof/>
                <w:webHidden/>
              </w:rPr>
              <w:tab/>
            </w:r>
            <w:r w:rsidR="008F243B" w:rsidRPr="00A843ED">
              <w:rPr>
                <w:noProof/>
                <w:webHidden/>
              </w:rPr>
              <w:fldChar w:fldCharType="begin"/>
            </w:r>
            <w:r w:rsidR="008F243B" w:rsidRPr="00A843ED">
              <w:rPr>
                <w:noProof/>
                <w:webHidden/>
              </w:rPr>
              <w:instrText xml:space="preserve"> PAGEREF _Toc58778633 \h </w:instrText>
            </w:r>
            <w:r w:rsidR="008F243B" w:rsidRPr="00A843ED">
              <w:rPr>
                <w:noProof/>
                <w:webHidden/>
              </w:rPr>
            </w:r>
            <w:r w:rsidR="008F243B" w:rsidRPr="00A843ED">
              <w:rPr>
                <w:noProof/>
                <w:webHidden/>
              </w:rPr>
              <w:fldChar w:fldCharType="separate"/>
            </w:r>
            <w:r w:rsidR="00697E2C">
              <w:rPr>
                <w:noProof/>
                <w:webHidden/>
              </w:rPr>
              <w:t>33</w:t>
            </w:r>
            <w:r w:rsidR="008F243B" w:rsidRPr="00A843ED">
              <w:rPr>
                <w:noProof/>
                <w:webHidden/>
              </w:rPr>
              <w:fldChar w:fldCharType="end"/>
            </w:r>
          </w:hyperlink>
        </w:p>
        <w:p w14:paraId="13D7DC3A" w14:textId="078671D1" w:rsidR="008F243B" w:rsidRPr="00A843ED" w:rsidRDefault="00E93AD6">
          <w:pPr>
            <w:pStyle w:val="21"/>
            <w:tabs>
              <w:tab w:val="right" w:leader="dot" w:pos="9344"/>
            </w:tabs>
            <w:rPr>
              <w:noProof/>
            </w:rPr>
          </w:pPr>
          <w:hyperlink w:anchor="_Toc58778634" w:history="1">
            <w:r w:rsidR="008F243B" w:rsidRPr="00A843ED">
              <w:rPr>
                <w:rStyle w:val="ae"/>
                <w:rFonts w:cs="Times New Roman"/>
                <w:noProof/>
              </w:rPr>
              <w:t>2.1. Непоширені прості двоскладні речення</w:t>
            </w:r>
            <w:r w:rsidR="008F243B" w:rsidRPr="00A843ED">
              <w:rPr>
                <w:noProof/>
                <w:webHidden/>
              </w:rPr>
              <w:tab/>
            </w:r>
            <w:r w:rsidR="008F243B" w:rsidRPr="00A843ED">
              <w:rPr>
                <w:noProof/>
                <w:webHidden/>
              </w:rPr>
              <w:fldChar w:fldCharType="begin"/>
            </w:r>
            <w:r w:rsidR="008F243B" w:rsidRPr="00A843ED">
              <w:rPr>
                <w:noProof/>
                <w:webHidden/>
              </w:rPr>
              <w:instrText xml:space="preserve"> PAGEREF _Toc58778634 \h </w:instrText>
            </w:r>
            <w:r w:rsidR="008F243B" w:rsidRPr="00A843ED">
              <w:rPr>
                <w:noProof/>
                <w:webHidden/>
              </w:rPr>
            </w:r>
            <w:r w:rsidR="008F243B" w:rsidRPr="00A843ED">
              <w:rPr>
                <w:noProof/>
                <w:webHidden/>
              </w:rPr>
              <w:fldChar w:fldCharType="separate"/>
            </w:r>
            <w:r w:rsidR="00697E2C">
              <w:rPr>
                <w:noProof/>
                <w:webHidden/>
              </w:rPr>
              <w:t>33</w:t>
            </w:r>
            <w:r w:rsidR="008F243B" w:rsidRPr="00A843ED">
              <w:rPr>
                <w:noProof/>
                <w:webHidden/>
              </w:rPr>
              <w:fldChar w:fldCharType="end"/>
            </w:r>
          </w:hyperlink>
        </w:p>
        <w:p w14:paraId="5B28520B" w14:textId="7E4C2EA2" w:rsidR="008F243B" w:rsidRPr="00A843ED" w:rsidRDefault="00E93AD6">
          <w:pPr>
            <w:pStyle w:val="21"/>
            <w:tabs>
              <w:tab w:val="right" w:leader="dot" w:pos="9344"/>
            </w:tabs>
            <w:rPr>
              <w:noProof/>
            </w:rPr>
          </w:pPr>
          <w:hyperlink w:anchor="_Toc58778635" w:history="1">
            <w:r w:rsidR="008F243B" w:rsidRPr="00A843ED">
              <w:rPr>
                <w:rStyle w:val="ae"/>
                <w:rFonts w:cs="Times New Roman"/>
                <w:noProof/>
              </w:rPr>
              <w:t>2.2. Поширені прості двоскладні речення</w:t>
            </w:r>
            <w:r w:rsidR="008F243B" w:rsidRPr="00A843ED">
              <w:rPr>
                <w:noProof/>
                <w:webHidden/>
              </w:rPr>
              <w:tab/>
            </w:r>
            <w:r w:rsidR="008F243B" w:rsidRPr="00A843ED">
              <w:rPr>
                <w:noProof/>
                <w:webHidden/>
              </w:rPr>
              <w:fldChar w:fldCharType="begin"/>
            </w:r>
            <w:r w:rsidR="008F243B" w:rsidRPr="00A843ED">
              <w:rPr>
                <w:noProof/>
                <w:webHidden/>
              </w:rPr>
              <w:instrText xml:space="preserve"> PAGEREF _Toc58778635 \h </w:instrText>
            </w:r>
            <w:r w:rsidR="008F243B" w:rsidRPr="00A843ED">
              <w:rPr>
                <w:noProof/>
                <w:webHidden/>
              </w:rPr>
            </w:r>
            <w:r w:rsidR="008F243B" w:rsidRPr="00A843ED">
              <w:rPr>
                <w:noProof/>
                <w:webHidden/>
              </w:rPr>
              <w:fldChar w:fldCharType="separate"/>
            </w:r>
            <w:r w:rsidR="00697E2C">
              <w:rPr>
                <w:noProof/>
                <w:webHidden/>
              </w:rPr>
              <w:t>35</w:t>
            </w:r>
            <w:r w:rsidR="008F243B" w:rsidRPr="00A843ED">
              <w:rPr>
                <w:noProof/>
                <w:webHidden/>
              </w:rPr>
              <w:fldChar w:fldCharType="end"/>
            </w:r>
          </w:hyperlink>
        </w:p>
        <w:p w14:paraId="34E059F2" w14:textId="3BF4FC4C" w:rsidR="008F243B" w:rsidRPr="00A843ED" w:rsidRDefault="00E93AD6">
          <w:pPr>
            <w:pStyle w:val="3"/>
            <w:tabs>
              <w:tab w:val="left" w:pos="1320"/>
              <w:tab w:val="right" w:leader="dot" w:pos="9344"/>
            </w:tabs>
            <w:rPr>
              <w:noProof/>
            </w:rPr>
          </w:pPr>
          <w:hyperlink w:anchor="_Toc58778636" w:history="1">
            <w:r w:rsidR="008F243B" w:rsidRPr="00A843ED">
              <w:rPr>
                <w:rStyle w:val="ae"/>
                <w:noProof/>
              </w:rPr>
              <w:t>2.2.1.</w:t>
            </w:r>
            <w:r w:rsidR="008F243B" w:rsidRPr="00A843ED">
              <w:rPr>
                <w:noProof/>
              </w:rPr>
              <w:tab/>
            </w:r>
            <w:r w:rsidR="008F243B" w:rsidRPr="00A843ED">
              <w:rPr>
                <w:rStyle w:val="ae"/>
                <w:noProof/>
              </w:rPr>
              <w:t>Речення з валентно зумовленим</w:t>
            </w:r>
            <w:r w:rsidR="008F243B" w:rsidRPr="00A843ED">
              <w:rPr>
                <w:rStyle w:val="ae"/>
                <w:noProof/>
                <w:lang w:val="ru-RU"/>
              </w:rPr>
              <w:t>и</w:t>
            </w:r>
            <w:r w:rsidR="008F243B" w:rsidRPr="00A843ED">
              <w:rPr>
                <w:rStyle w:val="ae"/>
                <w:noProof/>
              </w:rPr>
              <w:t xml:space="preserve"> поширювач</w:t>
            </w:r>
            <w:r w:rsidR="008F243B" w:rsidRPr="00A843ED">
              <w:rPr>
                <w:rStyle w:val="ae"/>
                <w:noProof/>
                <w:lang w:val="ru-RU"/>
              </w:rPr>
              <w:t>ами</w:t>
            </w:r>
            <w:r w:rsidR="00A843ED">
              <w:rPr>
                <w:rStyle w:val="ae"/>
                <w:noProof/>
                <w:lang w:val="ru-RU"/>
              </w:rPr>
              <w:t>…</w:t>
            </w:r>
            <w:r w:rsidR="00A843ED">
              <w:rPr>
                <w:noProof/>
                <w:webHidden/>
              </w:rPr>
              <w:t>……….</w:t>
            </w:r>
            <w:r w:rsidR="008F243B" w:rsidRPr="00A843ED">
              <w:rPr>
                <w:noProof/>
                <w:webHidden/>
              </w:rPr>
              <w:fldChar w:fldCharType="begin"/>
            </w:r>
            <w:r w:rsidR="008F243B" w:rsidRPr="00A843ED">
              <w:rPr>
                <w:noProof/>
                <w:webHidden/>
              </w:rPr>
              <w:instrText xml:space="preserve"> PAGEREF _Toc58778636 \h </w:instrText>
            </w:r>
            <w:r w:rsidR="008F243B" w:rsidRPr="00A843ED">
              <w:rPr>
                <w:noProof/>
                <w:webHidden/>
              </w:rPr>
            </w:r>
            <w:r w:rsidR="008F243B" w:rsidRPr="00A843ED">
              <w:rPr>
                <w:noProof/>
                <w:webHidden/>
              </w:rPr>
              <w:fldChar w:fldCharType="separate"/>
            </w:r>
            <w:r w:rsidR="00697E2C">
              <w:rPr>
                <w:noProof/>
                <w:webHidden/>
              </w:rPr>
              <w:t>35</w:t>
            </w:r>
            <w:r w:rsidR="008F243B" w:rsidRPr="00A843ED">
              <w:rPr>
                <w:noProof/>
                <w:webHidden/>
              </w:rPr>
              <w:fldChar w:fldCharType="end"/>
            </w:r>
          </w:hyperlink>
        </w:p>
        <w:p w14:paraId="1DE76C9D" w14:textId="7F2F8BAA" w:rsidR="008F243B" w:rsidRPr="00A843ED" w:rsidRDefault="00E93AD6">
          <w:pPr>
            <w:pStyle w:val="3"/>
            <w:tabs>
              <w:tab w:val="left" w:pos="1320"/>
              <w:tab w:val="right" w:leader="dot" w:pos="9344"/>
            </w:tabs>
            <w:rPr>
              <w:noProof/>
            </w:rPr>
          </w:pPr>
          <w:hyperlink w:anchor="_Toc58778637" w:history="1">
            <w:r w:rsidR="008F243B" w:rsidRPr="00A843ED">
              <w:rPr>
                <w:rStyle w:val="ae"/>
                <w:noProof/>
              </w:rPr>
              <w:t>2.2.2.</w:t>
            </w:r>
            <w:r w:rsidR="008F243B" w:rsidRPr="00A843ED">
              <w:rPr>
                <w:noProof/>
              </w:rPr>
              <w:tab/>
            </w:r>
            <w:r w:rsidR="00A843ED">
              <w:rPr>
                <w:noProof/>
              </w:rPr>
              <w:t xml:space="preserve"> </w:t>
            </w:r>
            <w:r w:rsidR="008F243B" w:rsidRPr="00A843ED">
              <w:rPr>
                <w:rStyle w:val="ae"/>
                <w:noProof/>
              </w:rPr>
              <w:t>Речення з вален</w:t>
            </w:r>
            <w:r w:rsidR="00A843ED">
              <w:rPr>
                <w:rStyle w:val="ae"/>
                <w:noProof/>
              </w:rPr>
              <w:t>тно не зумовленими поширювачами</w:t>
            </w:r>
            <w:r w:rsidR="00A843ED">
              <w:rPr>
                <w:noProof/>
                <w:webHidden/>
              </w:rPr>
              <w:t>………</w:t>
            </w:r>
            <w:r w:rsidR="008F243B" w:rsidRPr="00A843ED">
              <w:rPr>
                <w:noProof/>
                <w:webHidden/>
              </w:rPr>
              <w:fldChar w:fldCharType="begin"/>
            </w:r>
            <w:r w:rsidR="008F243B" w:rsidRPr="00A843ED">
              <w:rPr>
                <w:noProof/>
                <w:webHidden/>
              </w:rPr>
              <w:instrText xml:space="preserve"> PAGEREF _Toc58778637 \h </w:instrText>
            </w:r>
            <w:r w:rsidR="008F243B" w:rsidRPr="00A843ED">
              <w:rPr>
                <w:noProof/>
                <w:webHidden/>
              </w:rPr>
            </w:r>
            <w:r w:rsidR="008F243B" w:rsidRPr="00A843ED">
              <w:rPr>
                <w:noProof/>
                <w:webHidden/>
              </w:rPr>
              <w:fldChar w:fldCharType="separate"/>
            </w:r>
            <w:r w:rsidR="00697E2C">
              <w:rPr>
                <w:noProof/>
                <w:webHidden/>
              </w:rPr>
              <w:t>37</w:t>
            </w:r>
            <w:r w:rsidR="008F243B" w:rsidRPr="00A843ED">
              <w:rPr>
                <w:noProof/>
                <w:webHidden/>
              </w:rPr>
              <w:fldChar w:fldCharType="end"/>
            </w:r>
          </w:hyperlink>
        </w:p>
        <w:p w14:paraId="523E7264" w14:textId="58B5EB75" w:rsidR="008F243B" w:rsidRPr="00A843ED" w:rsidRDefault="00E93AD6">
          <w:pPr>
            <w:pStyle w:val="3"/>
            <w:tabs>
              <w:tab w:val="left" w:pos="1320"/>
              <w:tab w:val="right" w:leader="dot" w:pos="9344"/>
            </w:tabs>
            <w:rPr>
              <w:noProof/>
            </w:rPr>
          </w:pPr>
          <w:hyperlink w:anchor="_Toc58778638" w:history="1">
            <w:r w:rsidR="008F243B" w:rsidRPr="00A843ED">
              <w:rPr>
                <w:rStyle w:val="ae"/>
                <w:noProof/>
              </w:rPr>
              <w:t>2.2.3.</w:t>
            </w:r>
            <w:r w:rsidR="00A843ED">
              <w:rPr>
                <w:rStyle w:val="ae"/>
                <w:noProof/>
              </w:rPr>
              <w:t xml:space="preserve"> </w:t>
            </w:r>
            <w:r w:rsidR="008F243B" w:rsidRPr="00A843ED">
              <w:rPr>
                <w:noProof/>
              </w:rPr>
              <w:tab/>
            </w:r>
            <w:r w:rsidR="008F243B" w:rsidRPr="00A843ED">
              <w:rPr>
                <w:rStyle w:val="ae"/>
                <w:noProof/>
              </w:rPr>
              <w:t>Речення з валентно зумовленим</w:t>
            </w:r>
            <w:r w:rsidR="008F243B" w:rsidRPr="00A843ED">
              <w:rPr>
                <w:rStyle w:val="ae"/>
                <w:noProof/>
                <w:lang w:val="ru-RU"/>
              </w:rPr>
              <w:t>и</w:t>
            </w:r>
            <w:r w:rsidR="008F243B" w:rsidRPr="00A843ED">
              <w:rPr>
                <w:rStyle w:val="ae"/>
                <w:noProof/>
              </w:rPr>
              <w:t xml:space="preserve"> та валентно не зумовленими поширювач</w:t>
            </w:r>
            <w:r w:rsidR="008F243B" w:rsidRPr="00A843ED">
              <w:rPr>
                <w:rStyle w:val="ae"/>
                <w:noProof/>
                <w:lang w:val="ru-RU"/>
              </w:rPr>
              <w:t>ами.</w:t>
            </w:r>
            <w:r w:rsidR="008F243B" w:rsidRPr="00A843ED">
              <w:rPr>
                <w:noProof/>
                <w:webHidden/>
              </w:rPr>
              <w:tab/>
            </w:r>
            <w:r w:rsidR="008F243B" w:rsidRPr="00A843ED">
              <w:rPr>
                <w:noProof/>
                <w:webHidden/>
              </w:rPr>
              <w:fldChar w:fldCharType="begin"/>
            </w:r>
            <w:r w:rsidR="008F243B" w:rsidRPr="00A843ED">
              <w:rPr>
                <w:noProof/>
                <w:webHidden/>
              </w:rPr>
              <w:instrText xml:space="preserve"> PAGEREF _Toc58778638 \h </w:instrText>
            </w:r>
            <w:r w:rsidR="008F243B" w:rsidRPr="00A843ED">
              <w:rPr>
                <w:noProof/>
                <w:webHidden/>
              </w:rPr>
            </w:r>
            <w:r w:rsidR="008F243B" w:rsidRPr="00A843ED">
              <w:rPr>
                <w:noProof/>
                <w:webHidden/>
              </w:rPr>
              <w:fldChar w:fldCharType="separate"/>
            </w:r>
            <w:r w:rsidR="00697E2C">
              <w:rPr>
                <w:noProof/>
                <w:webHidden/>
              </w:rPr>
              <w:t>40</w:t>
            </w:r>
            <w:r w:rsidR="008F243B" w:rsidRPr="00A843ED">
              <w:rPr>
                <w:noProof/>
                <w:webHidden/>
              </w:rPr>
              <w:fldChar w:fldCharType="end"/>
            </w:r>
          </w:hyperlink>
        </w:p>
        <w:p w14:paraId="40B73860" w14:textId="416BC57F" w:rsidR="008F243B" w:rsidRPr="00A843ED" w:rsidRDefault="00E93AD6">
          <w:pPr>
            <w:pStyle w:val="3"/>
            <w:tabs>
              <w:tab w:val="left" w:pos="1320"/>
              <w:tab w:val="right" w:leader="dot" w:pos="9344"/>
            </w:tabs>
            <w:rPr>
              <w:noProof/>
            </w:rPr>
          </w:pPr>
          <w:hyperlink w:anchor="_Toc58778639" w:history="1">
            <w:r w:rsidR="008F243B" w:rsidRPr="00A843ED">
              <w:rPr>
                <w:rStyle w:val="ae"/>
                <w:noProof/>
              </w:rPr>
              <w:t>2.2.4.</w:t>
            </w:r>
            <w:r w:rsidR="008F243B" w:rsidRPr="00A843ED">
              <w:rPr>
                <w:noProof/>
              </w:rPr>
              <w:tab/>
            </w:r>
            <w:r w:rsidR="008F243B" w:rsidRPr="00A843ED">
              <w:rPr>
                <w:rStyle w:val="ae"/>
                <w:noProof/>
                <w:lang w:val="ru-RU"/>
              </w:rPr>
              <w:t xml:space="preserve">Речення </w:t>
            </w:r>
            <w:r w:rsidR="008F243B" w:rsidRPr="00A843ED">
              <w:rPr>
                <w:rStyle w:val="ae"/>
                <w:noProof/>
              </w:rPr>
              <w:t>з детермінантами. У романі П. Вольвача такі речення представлені кількома моделями.</w:t>
            </w:r>
            <w:r w:rsidR="008F243B" w:rsidRPr="00A843ED">
              <w:rPr>
                <w:noProof/>
                <w:webHidden/>
              </w:rPr>
              <w:tab/>
            </w:r>
            <w:r w:rsidR="008F243B" w:rsidRPr="00A843ED">
              <w:rPr>
                <w:noProof/>
                <w:webHidden/>
              </w:rPr>
              <w:fldChar w:fldCharType="begin"/>
            </w:r>
            <w:r w:rsidR="008F243B" w:rsidRPr="00A843ED">
              <w:rPr>
                <w:noProof/>
                <w:webHidden/>
              </w:rPr>
              <w:instrText xml:space="preserve"> PAGEREF _Toc58778639 \h </w:instrText>
            </w:r>
            <w:r w:rsidR="008F243B" w:rsidRPr="00A843ED">
              <w:rPr>
                <w:noProof/>
                <w:webHidden/>
              </w:rPr>
            </w:r>
            <w:r w:rsidR="008F243B" w:rsidRPr="00A843ED">
              <w:rPr>
                <w:noProof/>
                <w:webHidden/>
              </w:rPr>
              <w:fldChar w:fldCharType="separate"/>
            </w:r>
            <w:r w:rsidR="00697E2C">
              <w:rPr>
                <w:noProof/>
                <w:webHidden/>
              </w:rPr>
              <w:t>48</w:t>
            </w:r>
            <w:r w:rsidR="008F243B" w:rsidRPr="00A843ED">
              <w:rPr>
                <w:noProof/>
                <w:webHidden/>
              </w:rPr>
              <w:fldChar w:fldCharType="end"/>
            </w:r>
          </w:hyperlink>
        </w:p>
        <w:p w14:paraId="4FFA90BE" w14:textId="18672793" w:rsidR="008F243B" w:rsidRPr="00A843ED" w:rsidRDefault="00E93AD6">
          <w:pPr>
            <w:pStyle w:val="3"/>
            <w:tabs>
              <w:tab w:val="left" w:pos="1320"/>
              <w:tab w:val="right" w:leader="dot" w:pos="9344"/>
            </w:tabs>
            <w:rPr>
              <w:noProof/>
            </w:rPr>
          </w:pPr>
          <w:hyperlink w:anchor="_Toc58778640" w:history="1">
            <w:r w:rsidR="008F243B" w:rsidRPr="00A843ED">
              <w:rPr>
                <w:rStyle w:val="ae"/>
                <w:noProof/>
              </w:rPr>
              <w:t>2.2.5.</w:t>
            </w:r>
            <w:r w:rsidR="008F243B" w:rsidRPr="00A843ED">
              <w:rPr>
                <w:noProof/>
              </w:rPr>
              <w:tab/>
            </w:r>
            <w:r w:rsidR="00A843ED">
              <w:rPr>
                <w:noProof/>
              </w:rPr>
              <w:t xml:space="preserve"> </w:t>
            </w:r>
            <w:r w:rsidR="008F243B" w:rsidRPr="00A843ED">
              <w:rPr>
                <w:rStyle w:val="ae"/>
                <w:rFonts w:eastAsia="Times New Roman"/>
                <w:noProof/>
              </w:rPr>
              <w:t>Речення з детермінантним</w:t>
            </w:r>
            <w:r w:rsidR="00A843ED">
              <w:rPr>
                <w:rStyle w:val="ae"/>
                <w:rFonts w:eastAsia="Times New Roman"/>
                <w:noProof/>
              </w:rPr>
              <w:t xml:space="preserve">и та прислівними поширювачами…………………………………………………………….. </w:t>
            </w:r>
            <w:r w:rsidR="008F243B" w:rsidRPr="00A843ED">
              <w:rPr>
                <w:noProof/>
                <w:webHidden/>
              </w:rPr>
              <w:fldChar w:fldCharType="begin"/>
            </w:r>
            <w:r w:rsidR="008F243B" w:rsidRPr="00A843ED">
              <w:rPr>
                <w:noProof/>
                <w:webHidden/>
              </w:rPr>
              <w:instrText xml:space="preserve"> PAGEREF _Toc58778640 \h </w:instrText>
            </w:r>
            <w:r w:rsidR="008F243B" w:rsidRPr="00A843ED">
              <w:rPr>
                <w:noProof/>
                <w:webHidden/>
              </w:rPr>
            </w:r>
            <w:r w:rsidR="008F243B" w:rsidRPr="00A843ED">
              <w:rPr>
                <w:noProof/>
                <w:webHidden/>
              </w:rPr>
              <w:fldChar w:fldCharType="separate"/>
            </w:r>
            <w:r w:rsidR="00697E2C">
              <w:rPr>
                <w:noProof/>
                <w:webHidden/>
              </w:rPr>
              <w:t>48</w:t>
            </w:r>
            <w:r w:rsidR="008F243B" w:rsidRPr="00A843ED">
              <w:rPr>
                <w:noProof/>
                <w:webHidden/>
              </w:rPr>
              <w:fldChar w:fldCharType="end"/>
            </w:r>
          </w:hyperlink>
        </w:p>
        <w:p w14:paraId="5A8FA901" w14:textId="0B0DB970" w:rsidR="008F243B" w:rsidRPr="00A843ED" w:rsidRDefault="00E93AD6">
          <w:pPr>
            <w:pStyle w:val="3"/>
            <w:tabs>
              <w:tab w:val="left" w:pos="1320"/>
              <w:tab w:val="right" w:leader="dot" w:pos="9344"/>
            </w:tabs>
            <w:rPr>
              <w:noProof/>
            </w:rPr>
          </w:pPr>
          <w:hyperlink w:anchor="_Toc58778641" w:history="1">
            <w:r w:rsidR="008F243B" w:rsidRPr="00A843ED">
              <w:rPr>
                <w:rStyle w:val="ae"/>
                <w:noProof/>
              </w:rPr>
              <w:t>2.2.6.</w:t>
            </w:r>
            <w:r w:rsidR="008F243B" w:rsidRPr="00A843ED">
              <w:rPr>
                <w:noProof/>
              </w:rPr>
              <w:tab/>
            </w:r>
            <w:r w:rsidR="00A843ED" w:rsidRPr="00A843ED">
              <w:rPr>
                <w:rStyle w:val="ae"/>
                <w:noProof/>
              </w:rPr>
              <w:t>Речення з дуплексивами</w:t>
            </w:r>
            <w:r w:rsidR="00A843ED">
              <w:rPr>
                <w:rStyle w:val="ae"/>
                <w:noProof/>
              </w:rPr>
              <w:t xml:space="preserve">   </w:t>
            </w:r>
            <w:r w:rsidR="00A843ED" w:rsidRPr="00A843ED">
              <w:rPr>
                <w:rStyle w:val="ae"/>
                <w:noProof/>
              </w:rPr>
              <w:t>…………………………………….</w:t>
            </w:r>
            <w:r w:rsidR="008F243B" w:rsidRPr="00A843ED">
              <w:rPr>
                <w:noProof/>
                <w:webHidden/>
              </w:rPr>
              <w:fldChar w:fldCharType="begin"/>
            </w:r>
            <w:r w:rsidR="008F243B" w:rsidRPr="00A843ED">
              <w:rPr>
                <w:noProof/>
                <w:webHidden/>
              </w:rPr>
              <w:instrText xml:space="preserve"> PAGEREF _Toc58778641 \h </w:instrText>
            </w:r>
            <w:r w:rsidR="008F243B" w:rsidRPr="00A843ED">
              <w:rPr>
                <w:noProof/>
                <w:webHidden/>
              </w:rPr>
            </w:r>
            <w:r w:rsidR="008F243B" w:rsidRPr="00A843ED">
              <w:rPr>
                <w:noProof/>
                <w:webHidden/>
              </w:rPr>
              <w:fldChar w:fldCharType="separate"/>
            </w:r>
            <w:r w:rsidR="00697E2C">
              <w:rPr>
                <w:noProof/>
                <w:webHidden/>
              </w:rPr>
              <w:t>57</w:t>
            </w:r>
            <w:r w:rsidR="008F243B" w:rsidRPr="00A843ED">
              <w:rPr>
                <w:noProof/>
                <w:webHidden/>
              </w:rPr>
              <w:fldChar w:fldCharType="end"/>
            </w:r>
          </w:hyperlink>
        </w:p>
        <w:p w14:paraId="54537F5A" w14:textId="293964B4" w:rsidR="008F243B" w:rsidRPr="00A843ED" w:rsidRDefault="00E93AD6">
          <w:pPr>
            <w:pStyle w:val="21"/>
            <w:tabs>
              <w:tab w:val="right" w:leader="dot" w:pos="9344"/>
            </w:tabs>
            <w:rPr>
              <w:noProof/>
            </w:rPr>
          </w:pPr>
          <w:hyperlink w:anchor="_Toc58778642" w:history="1">
            <w:r w:rsidR="008F243B" w:rsidRPr="00A843ED">
              <w:rPr>
                <w:rStyle w:val="ae"/>
                <w:rFonts w:cs="Times New Roman"/>
                <w:noProof/>
              </w:rPr>
              <w:t>Висновки до розділу 2</w:t>
            </w:r>
            <w:r w:rsidR="008F243B" w:rsidRPr="00A843ED">
              <w:rPr>
                <w:noProof/>
                <w:webHidden/>
              </w:rPr>
              <w:tab/>
            </w:r>
            <w:r w:rsidR="008F243B" w:rsidRPr="00A843ED">
              <w:rPr>
                <w:noProof/>
                <w:webHidden/>
              </w:rPr>
              <w:fldChar w:fldCharType="begin"/>
            </w:r>
            <w:r w:rsidR="008F243B" w:rsidRPr="00A843ED">
              <w:rPr>
                <w:noProof/>
                <w:webHidden/>
              </w:rPr>
              <w:instrText xml:space="preserve"> PAGEREF _Toc58778642 \h </w:instrText>
            </w:r>
            <w:r w:rsidR="008F243B" w:rsidRPr="00A843ED">
              <w:rPr>
                <w:noProof/>
                <w:webHidden/>
              </w:rPr>
            </w:r>
            <w:r w:rsidR="008F243B" w:rsidRPr="00A843ED">
              <w:rPr>
                <w:noProof/>
                <w:webHidden/>
              </w:rPr>
              <w:fldChar w:fldCharType="separate"/>
            </w:r>
            <w:r w:rsidR="00697E2C">
              <w:rPr>
                <w:noProof/>
                <w:webHidden/>
              </w:rPr>
              <w:t>58</w:t>
            </w:r>
            <w:r w:rsidR="008F243B" w:rsidRPr="00A843ED">
              <w:rPr>
                <w:noProof/>
                <w:webHidden/>
              </w:rPr>
              <w:fldChar w:fldCharType="end"/>
            </w:r>
          </w:hyperlink>
        </w:p>
        <w:p w14:paraId="2249806E" w14:textId="364DA773" w:rsidR="008F243B" w:rsidRPr="00A843ED" w:rsidRDefault="00E93AD6">
          <w:pPr>
            <w:pStyle w:val="11"/>
            <w:tabs>
              <w:tab w:val="right" w:leader="dot" w:pos="9344"/>
            </w:tabs>
            <w:rPr>
              <w:rFonts w:asciiTheme="minorHAnsi" w:eastAsiaTheme="minorEastAsia" w:hAnsiTheme="minorHAnsi"/>
              <w:noProof/>
              <w:sz w:val="22"/>
              <w:szCs w:val="22"/>
            </w:rPr>
          </w:pPr>
          <w:hyperlink w:anchor="_Toc58778643" w:history="1">
            <w:r w:rsidR="008F243B" w:rsidRPr="00A843ED">
              <w:rPr>
                <w:rStyle w:val="ae"/>
                <w:noProof/>
              </w:rPr>
              <w:t>ВИСНОВКИ</w:t>
            </w:r>
            <w:r w:rsidR="008F243B" w:rsidRPr="00A843ED">
              <w:rPr>
                <w:noProof/>
                <w:webHidden/>
              </w:rPr>
              <w:tab/>
            </w:r>
            <w:r w:rsidR="008F243B" w:rsidRPr="00A843ED">
              <w:rPr>
                <w:noProof/>
                <w:webHidden/>
              </w:rPr>
              <w:fldChar w:fldCharType="begin"/>
            </w:r>
            <w:r w:rsidR="008F243B" w:rsidRPr="00A843ED">
              <w:rPr>
                <w:noProof/>
                <w:webHidden/>
              </w:rPr>
              <w:instrText xml:space="preserve"> PAGEREF _Toc58778643 \h </w:instrText>
            </w:r>
            <w:r w:rsidR="008F243B" w:rsidRPr="00A843ED">
              <w:rPr>
                <w:noProof/>
                <w:webHidden/>
              </w:rPr>
            </w:r>
            <w:r w:rsidR="008F243B" w:rsidRPr="00A843ED">
              <w:rPr>
                <w:noProof/>
                <w:webHidden/>
              </w:rPr>
              <w:fldChar w:fldCharType="separate"/>
            </w:r>
            <w:r w:rsidR="00697E2C">
              <w:rPr>
                <w:noProof/>
                <w:webHidden/>
              </w:rPr>
              <w:t>60</w:t>
            </w:r>
            <w:r w:rsidR="008F243B" w:rsidRPr="00A843ED">
              <w:rPr>
                <w:noProof/>
                <w:webHidden/>
              </w:rPr>
              <w:fldChar w:fldCharType="end"/>
            </w:r>
          </w:hyperlink>
        </w:p>
        <w:p w14:paraId="78D0C28A" w14:textId="7A59B740" w:rsidR="008F243B" w:rsidRPr="00A843ED" w:rsidRDefault="00E93AD6">
          <w:pPr>
            <w:pStyle w:val="11"/>
            <w:tabs>
              <w:tab w:val="right" w:leader="dot" w:pos="9344"/>
            </w:tabs>
            <w:rPr>
              <w:rFonts w:asciiTheme="minorHAnsi" w:eastAsiaTheme="minorEastAsia" w:hAnsiTheme="minorHAnsi"/>
              <w:noProof/>
              <w:sz w:val="22"/>
              <w:szCs w:val="22"/>
            </w:rPr>
          </w:pPr>
          <w:hyperlink w:anchor="_Toc58778644" w:history="1">
            <w:r w:rsidR="008F243B" w:rsidRPr="00A843ED">
              <w:rPr>
                <w:rStyle w:val="ae"/>
                <w:noProof/>
              </w:rPr>
              <w:t>СПИСОК ВИКОРИСТАНИХ ДЖЕРЕЛ</w:t>
            </w:r>
            <w:r w:rsidR="008F243B" w:rsidRPr="00A843ED">
              <w:rPr>
                <w:noProof/>
                <w:webHidden/>
              </w:rPr>
              <w:tab/>
            </w:r>
            <w:r w:rsidR="008F243B" w:rsidRPr="00A843ED">
              <w:rPr>
                <w:noProof/>
                <w:webHidden/>
              </w:rPr>
              <w:fldChar w:fldCharType="begin"/>
            </w:r>
            <w:r w:rsidR="008F243B" w:rsidRPr="00A843ED">
              <w:rPr>
                <w:noProof/>
                <w:webHidden/>
              </w:rPr>
              <w:instrText xml:space="preserve"> PAGEREF _Toc58778644 \h </w:instrText>
            </w:r>
            <w:r w:rsidR="008F243B" w:rsidRPr="00A843ED">
              <w:rPr>
                <w:noProof/>
                <w:webHidden/>
              </w:rPr>
            </w:r>
            <w:r w:rsidR="008F243B" w:rsidRPr="00A843ED">
              <w:rPr>
                <w:noProof/>
                <w:webHidden/>
              </w:rPr>
              <w:fldChar w:fldCharType="separate"/>
            </w:r>
            <w:r w:rsidR="00697E2C">
              <w:rPr>
                <w:noProof/>
                <w:webHidden/>
              </w:rPr>
              <w:t>62</w:t>
            </w:r>
            <w:r w:rsidR="008F243B" w:rsidRPr="00A843ED">
              <w:rPr>
                <w:noProof/>
                <w:webHidden/>
              </w:rPr>
              <w:fldChar w:fldCharType="end"/>
            </w:r>
          </w:hyperlink>
        </w:p>
        <w:p w14:paraId="7BC42C61" w14:textId="77777777" w:rsidR="008F243B" w:rsidRDefault="008F243B">
          <w:r w:rsidRPr="008F243B">
            <w:rPr>
              <w:rFonts w:cs="Times New Roman"/>
              <w:b/>
              <w:bCs/>
              <w:szCs w:val="28"/>
            </w:rPr>
            <w:fldChar w:fldCharType="end"/>
          </w:r>
        </w:p>
      </w:sdtContent>
    </w:sdt>
    <w:p w14:paraId="2FE77602" w14:textId="77777777" w:rsidR="009A6B63" w:rsidRDefault="009A6B63"/>
    <w:p w14:paraId="5DA6EC70" w14:textId="77777777" w:rsidR="00EB5225" w:rsidRDefault="00EB5225">
      <w:pPr>
        <w:sectPr w:rsidR="00EB5225">
          <w:headerReference w:type="default" r:id="rId9"/>
          <w:pgSz w:w="11906" w:h="16838"/>
          <w:pgMar w:top="1474" w:right="851" w:bottom="1474" w:left="1701" w:header="708" w:footer="708" w:gutter="0"/>
          <w:pgNumType w:start="1"/>
          <w:cols w:space="708"/>
          <w:docGrid w:linePitch="381"/>
        </w:sectPr>
      </w:pPr>
    </w:p>
    <w:p w14:paraId="67C969FD" w14:textId="77777777" w:rsidR="009A6B63" w:rsidRPr="008F243B" w:rsidRDefault="009C00E7" w:rsidP="008F243B">
      <w:pPr>
        <w:jc w:val="center"/>
        <w:rPr>
          <w:b/>
        </w:rPr>
      </w:pPr>
      <w:bookmarkStart w:id="2" w:name="_Toc56581827"/>
      <w:r w:rsidRPr="008F243B">
        <w:rPr>
          <w:b/>
        </w:rPr>
        <w:lastRenderedPageBreak/>
        <w:t>РЕФЕРАТ</w:t>
      </w:r>
    </w:p>
    <w:p w14:paraId="34F3FEEE" w14:textId="77777777" w:rsidR="009A6B63" w:rsidRDefault="009A6B63"/>
    <w:p w14:paraId="0F87B925" w14:textId="77777777" w:rsidR="009A6B63" w:rsidRDefault="009C00E7">
      <w:pPr>
        <w:spacing w:line="240" w:lineRule="auto"/>
      </w:pPr>
      <w:r>
        <w:t>Кваліфікаційна робота магістра «</w:t>
      </w:r>
      <w:r>
        <w:rPr>
          <w:bCs/>
        </w:rPr>
        <w:t xml:space="preserve">Формально-граматичні та семантико-синтаксичні типи простих двоскладних неускладнених речень у романі П. Вольвача </w:t>
      </w:r>
      <w:r>
        <w:t>“</w:t>
      </w:r>
      <w:r>
        <w:rPr>
          <w:bCs/>
        </w:rPr>
        <w:t>Сни неофіта</w:t>
      </w:r>
      <w:r>
        <w:t>”</w:t>
      </w:r>
      <w:r>
        <w:rPr>
          <w:bCs/>
        </w:rPr>
        <w:t>»</w:t>
      </w:r>
      <w:r w:rsidR="00F25A68">
        <w:t xml:space="preserve"> містить 67</w:t>
      </w:r>
      <w:r>
        <w:t xml:space="preserve"> сторінок. </w:t>
      </w:r>
    </w:p>
    <w:p w14:paraId="64D67B42" w14:textId="77777777" w:rsidR="009A6B63" w:rsidRDefault="009C00E7">
      <w:pPr>
        <w:spacing w:line="240" w:lineRule="auto"/>
      </w:pPr>
      <w:r>
        <w:t xml:space="preserve">Для виконання </w:t>
      </w:r>
      <w:r w:rsidR="001C6745">
        <w:t>кваліфікаційної роботи дібрано 10</w:t>
      </w:r>
      <w:r w:rsidR="001272BF">
        <w:t>00 речень, опрацьовано 56</w:t>
      </w:r>
      <w:r>
        <w:t xml:space="preserve"> наукових джерела. </w:t>
      </w:r>
    </w:p>
    <w:p w14:paraId="1343835F" w14:textId="77777777" w:rsidR="009A6B63" w:rsidRDefault="009C00E7">
      <w:pPr>
        <w:spacing w:line="240" w:lineRule="auto"/>
        <w:ind w:firstLine="720"/>
        <w:rPr>
          <w:szCs w:val="28"/>
        </w:rPr>
      </w:pPr>
      <w:r>
        <w:rPr>
          <w:b/>
          <w:szCs w:val="28"/>
        </w:rPr>
        <w:t>Об’єкт дослідження</w:t>
      </w:r>
      <w:r>
        <w:rPr>
          <w:szCs w:val="28"/>
        </w:rPr>
        <w:t xml:space="preserve"> – прости двоскладні неускладнені речення.</w:t>
      </w:r>
    </w:p>
    <w:p w14:paraId="201398AC" w14:textId="77777777" w:rsidR="009A6B63" w:rsidRDefault="009C00E7">
      <w:pPr>
        <w:spacing w:line="240" w:lineRule="auto"/>
      </w:pPr>
      <w:r>
        <w:rPr>
          <w:b/>
          <w:szCs w:val="28"/>
        </w:rPr>
        <w:t>Предмет дослідження</w:t>
      </w:r>
      <w:r>
        <w:rPr>
          <w:szCs w:val="28"/>
        </w:rPr>
        <w:t xml:space="preserve"> – формально-граматичні та семантико-синтаксичні типи простих двоскладних неускладнених речень у романі П.</w:t>
      </w:r>
      <w:r w:rsidR="001C6745">
        <w:rPr>
          <w:szCs w:val="28"/>
        </w:rPr>
        <w:t> </w:t>
      </w:r>
      <w:r>
        <w:rPr>
          <w:szCs w:val="28"/>
        </w:rPr>
        <w:t>Вольвача «Сни неофіта»</w:t>
      </w:r>
      <w:r>
        <w:t xml:space="preserve">. </w:t>
      </w:r>
    </w:p>
    <w:p w14:paraId="2AD4CB10" w14:textId="77777777" w:rsidR="009A6B63" w:rsidRDefault="009C00E7">
      <w:pPr>
        <w:spacing w:line="240" w:lineRule="auto"/>
        <w:ind w:firstLine="720"/>
        <w:rPr>
          <w:szCs w:val="28"/>
        </w:rPr>
      </w:pPr>
      <w:r>
        <w:rPr>
          <w:b/>
          <w:szCs w:val="28"/>
        </w:rPr>
        <w:t>Мета дослідження</w:t>
      </w:r>
      <w:r>
        <w:rPr>
          <w:szCs w:val="28"/>
        </w:rPr>
        <w:t xml:space="preserve"> – теоретично дослідити та практично проаналізувати формально-граматичні та семантико-синтаксичні типи простих двоскладних неускладнених речень на прикладі роману П. Вольвача «Сни неофіта».</w:t>
      </w:r>
    </w:p>
    <w:p w14:paraId="407EF0B7" w14:textId="77777777" w:rsidR="009A6B63" w:rsidRDefault="009C00E7">
      <w:pPr>
        <w:spacing w:line="240" w:lineRule="auto"/>
        <w:ind w:firstLine="720"/>
        <w:rPr>
          <w:szCs w:val="28"/>
        </w:rPr>
      </w:pPr>
      <w:r>
        <w:t xml:space="preserve">У процесі дослідження виконано такі </w:t>
      </w:r>
      <w:r>
        <w:rPr>
          <w:b/>
        </w:rPr>
        <w:t>завдання</w:t>
      </w:r>
      <w:r>
        <w:t>:</w:t>
      </w:r>
    </w:p>
    <w:p w14:paraId="60E57665" w14:textId="77777777" w:rsidR="00CE6437" w:rsidRDefault="00CE6437" w:rsidP="00CE6437">
      <w:pPr>
        <w:spacing w:line="240" w:lineRule="auto"/>
      </w:pPr>
      <w:r>
        <w:t xml:space="preserve">1. Окреслено поняття простого двоскладного неускладненого речення. </w:t>
      </w:r>
    </w:p>
    <w:p w14:paraId="5DFBD954" w14:textId="77777777" w:rsidR="00CE6437" w:rsidRDefault="00CE6437" w:rsidP="00CE6437">
      <w:pPr>
        <w:spacing w:line="240" w:lineRule="auto"/>
      </w:pPr>
      <w:r>
        <w:t>2. Визначено основні підходи до класифікації простих двоскладних неускладнених речень.</w:t>
      </w:r>
    </w:p>
    <w:p w14:paraId="21CD6726" w14:textId="77777777" w:rsidR="00CE6437" w:rsidRDefault="00CE6437" w:rsidP="00CE6437">
      <w:pPr>
        <w:spacing w:line="240" w:lineRule="auto"/>
      </w:pPr>
      <w:r>
        <w:t>3. Досліджено формально-граматичну організацію простих двоскладних неускладнених речень у романі П. Вольвача “Сни неофіта”.</w:t>
      </w:r>
    </w:p>
    <w:p w14:paraId="5FFAEB67" w14:textId="77777777" w:rsidR="00CE6437" w:rsidRDefault="00CE6437" w:rsidP="00CE6437">
      <w:pPr>
        <w:spacing w:line="240" w:lineRule="auto"/>
      </w:pPr>
      <w:r>
        <w:t>4.  Досліджено семантико-синтаксичну організацію простих двоскладних неускладнених речень у названому романі.</w:t>
      </w:r>
    </w:p>
    <w:p w14:paraId="3825BD03" w14:textId="77777777" w:rsidR="00CE6437" w:rsidRDefault="00CE6437" w:rsidP="00CE6437">
      <w:pPr>
        <w:spacing w:line="240" w:lineRule="auto"/>
      </w:pPr>
      <w:r>
        <w:t>5. Виокремлено основні моделі простих двоскладних неускладнених речень у романі П. Вольвача “Сни неофіта”.</w:t>
      </w:r>
    </w:p>
    <w:p w14:paraId="1AD0F9D4" w14:textId="77777777" w:rsidR="009A6B63" w:rsidRDefault="009C00E7" w:rsidP="00CE6437">
      <w:pPr>
        <w:spacing w:line="240" w:lineRule="auto"/>
      </w:pPr>
      <w:r>
        <w:t xml:space="preserve">Дослідження велося із застосуванням описового методу, що передбачає лінгвістичне спостереження, узагальнення та класифікацію матеріалу. </w:t>
      </w:r>
    </w:p>
    <w:p w14:paraId="5E0CF668" w14:textId="77777777" w:rsidR="009A6B63" w:rsidRDefault="009C00E7">
      <w:pPr>
        <w:autoSpaceDE w:val="0"/>
        <w:autoSpaceDN w:val="0"/>
        <w:adjustRightInd w:val="0"/>
        <w:spacing w:line="240" w:lineRule="auto"/>
        <w:rPr>
          <w:bCs/>
          <w:szCs w:val="28"/>
        </w:rPr>
      </w:pPr>
      <w:r>
        <w:rPr>
          <w:b/>
          <w:bCs/>
          <w:szCs w:val="28"/>
        </w:rPr>
        <w:t>Наукова новизна</w:t>
      </w:r>
      <w:r>
        <w:rPr>
          <w:bCs/>
          <w:szCs w:val="28"/>
        </w:rPr>
        <w:t xml:space="preserve"> дослідження полягає в тому, що в ній уперше у вітчизняному мовознавстві були досліджені </w:t>
      </w:r>
      <w:r>
        <w:rPr>
          <w:szCs w:val="28"/>
        </w:rPr>
        <w:t>формально-граматичні та семантико-синтаксичні типи простих двоскладних неускладнених речень у романі П. Вольвача «Сни неофіта»;  вдосконалено класифікацію простих двоскладних</w:t>
      </w:r>
      <w:r>
        <w:rPr>
          <w:bCs/>
          <w:szCs w:val="28"/>
        </w:rPr>
        <w:t xml:space="preserve"> неускладнених речень за формально-граматичними типами;  </w:t>
      </w:r>
      <w:r>
        <w:rPr>
          <w:szCs w:val="28"/>
        </w:rPr>
        <w:t>вдосконалено класифікацію простих двоскладних</w:t>
      </w:r>
      <w:r>
        <w:rPr>
          <w:bCs/>
          <w:szCs w:val="28"/>
        </w:rPr>
        <w:t xml:space="preserve"> неускладнених речень за семантико-синтаксичними типами.</w:t>
      </w:r>
    </w:p>
    <w:p w14:paraId="3255DD0F" w14:textId="77777777" w:rsidR="009A6B63" w:rsidRDefault="009C00E7">
      <w:pPr>
        <w:spacing w:line="240" w:lineRule="auto"/>
      </w:pPr>
      <w:r>
        <w:rPr>
          <w:b/>
        </w:rPr>
        <w:t>Сфера застосування</w:t>
      </w:r>
      <w:r>
        <w:t xml:space="preserve">. </w:t>
      </w:r>
      <w:r>
        <w:rPr>
          <w:bCs/>
          <w:szCs w:val="28"/>
        </w:rPr>
        <w:t xml:space="preserve">Результати </w:t>
      </w:r>
      <w:r>
        <w:t xml:space="preserve">можуть бути використані в школах різних типів на уроках української мови при вивченні розділу «Синтаксис», у вишах при підготовці бакалаврів. </w:t>
      </w:r>
    </w:p>
    <w:p w14:paraId="230E43CB" w14:textId="77777777" w:rsidR="009A6B63" w:rsidRDefault="009A6B63">
      <w:pPr>
        <w:spacing w:line="240" w:lineRule="auto"/>
      </w:pPr>
    </w:p>
    <w:p w14:paraId="754B9730" w14:textId="77777777" w:rsidR="009A6B63" w:rsidRPr="00965689" w:rsidRDefault="009C00E7">
      <w:pPr>
        <w:spacing w:line="240" w:lineRule="auto"/>
        <w:rPr>
          <w:lang w:val="ru-RU"/>
        </w:rPr>
      </w:pPr>
      <w:r>
        <w:t>Ключові слова: СИНТАКСИС, ПРОСТЕ РЕЧЕННЯ, ДВОСКЛАДНЕ РЕЧЕННЯ, НЕУСКЛАДНЕНЕ РЕЧЕННЯ, ФОРМАЛЬНО-ГРАМАТИЧНИЙ ТИП, СЕМАНТИКО-СИНТАКСИЧНИЙ ТИП.</w:t>
      </w:r>
    </w:p>
    <w:p w14:paraId="6FF40179" w14:textId="77777777" w:rsidR="009A6B63" w:rsidRPr="00965689" w:rsidRDefault="009A6B63">
      <w:pPr>
        <w:spacing w:line="240" w:lineRule="auto"/>
        <w:rPr>
          <w:lang w:val="ru-RU"/>
        </w:rPr>
        <w:sectPr w:rsidR="009A6B63" w:rsidRPr="00965689">
          <w:headerReference w:type="default" r:id="rId10"/>
          <w:pgSz w:w="11906" w:h="16838"/>
          <w:pgMar w:top="1474" w:right="851" w:bottom="1474" w:left="1701" w:header="708" w:footer="708" w:gutter="0"/>
          <w:pgNumType w:start="4"/>
          <w:cols w:space="708"/>
          <w:titlePg/>
          <w:docGrid w:linePitch="381"/>
        </w:sectPr>
      </w:pPr>
    </w:p>
    <w:p w14:paraId="7EE974AA" w14:textId="77777777" w:rsidR="009A6B63" w:rsidRDefault="009C00E7">
      <w:pPr>
        <w:spacing w:line="240" w:lineRule="auto"/>
        <w:jc w:val="center"/>
        <w:rPr>
          <w:b/>
        </w:rPr>
      </w:pPr>
      <w:r>
        <w:rPr>
          <w:b/>
        </w:rPr>
        <w:lastRenderedPageBreak/>
        <w:t>ABSTRACT</w:t>
      </w:r>
    </w:p>
    <w:p w14:paraId="5D2DABBF" w14:textId="77777777" w:rsidR="009A6B63" w:rsidRDefault="009A6B63">
      <w:pPr>
        <w:spacing w:line="240" w:lineRule="auto"/>
      </w:pPr>
    </w:p>
    <w:p w14:paraId="3C22A052" w14:textId="77777777" w:rsidR="009A6B63" w:rsidRDefault="009C00E7">
      <w:pPr>
        <w:spacing w:line="240" w:lineRule="auto"/>
        <w:rPr>
          <w:lang w:val="en-GB"/>
        </w:rPr>
      </w:pPr>
      <w:r>
        <w:rPr>
          <w:lang w:val="en-GB"/>
        </w:rPr>
        <w:t>The master’s qualification work “Formal-grammatical and semantic-syntactic types of simple two-syllable uncomplicated sentences in P. Volvach’s novel ‘D</w:t>
      </w:r>
      <w:r w:rsidR="00860D94">
        <w:rPr>
          <w:lang w:val="en-GB"/>
        </w:rPr>
        <w:t>reams of a Neophyt</w:t>
      </w:r>
      <w:r w:rsidR="00D20C3B">
        <w:rPr>
          <w:lang w:val="en-GB"/>
        </w:rPr>
        <w:t>e’” contains 6</w:t>
      </w:r>
      <w:r w:rsidR="00F25A68">
        <w:t>7</w:t>
      </w:r>
      <w:r>
        <w:rPr>
          <w:lang w:val="en-GB"/>
        </w:rPr>
        <w:t xml:space="preserve"> pages.</w:t>
      </w:r>
    </w:p>
    <w:p w14:paraId="176D2CC7" w14:textId="77777777" w:rsidR="009A6B63" w:rsidRDefault="001C6745">
      <w:pPr>
        <w:spacing w:line="240" w:lineRule="auto"/>
        <w:rPr>
          <w:lang w:val="en-GB"/>
        </w:rPr>
      </w:pPr>
      <w:r>
        <w:t>10</w:t>
      </w:r>
      <w:r w:rsidR="009C00E7">
        <w:rPr>
          <w:lang w:val="en-GB"/>
        </w:rPr>
        <w:t>00 sentences were selecte</w:t>
      </w:r>
      <w:r w:rsidR="00860D94">
        <w:rPr>
          <w:lang w:val="en-GB"/>
        </w:rPr>
        <w:t>d for the qualification work, 56</w:t>
      </w:r>
      <w:r w:rsidR="009C00E7">
        <w:rPr>
          <w:lang w:val="en-GB"/>
        </w:rPr>
        <w:t xml:space="preserve"> scientific sources were processed.</w:t>
      </w:r>
    </w:p>
    <w:p w14:paraId="525B909B" w14:textId="77777777" w:rsidR="009A6B63" w:rsidRDefault="009C00E7">
      <w:pPr>
        <w:spacing w:line="240" w:lineRule="auto"/>
        <w:rPr>
          <w:lang w:val="en-GB"/>
        </w:rPr>
      </w:pPr>
      <w:r>
        <w:rPr>
          <w:b/>
          <w:lang w:val="en-GB"/>
        </w:rPr>
        <w:t>The object of research</w:t>
      </w:r>
      <w:r>
        <w:rPr>
          <w:lang w:val="en-GB"/>
        </w:rPr>
        <w:t xml:space="preserve"> is simple two-syllable uncomplicated sentences.</w:t>
      </w:r>
    </w:p>
    <w:p w14:paraId="1DC75AA2" w14:textId="77777777" w:rsidR="009A6B63" w:rsidRDefault="009C00E7">
      <w:pPr>
        <w:spacing w:line="240" w:lineRule="auto"/>
        <w:rPr>
          <w:lang w:val="en-GB"/>
        </w:rPr>
      </w:pPr>
      <w:r>
        <w:rPr>
          <w:b/>
          <w:lang w:val="en-GB"/>
        </w:rPr>
        <w:t>The subject of research</w:t>
      </w:r>
      <w:r>
        <w:rPr>
          <w:lang w:val="en-GB"/>
        </w:rPr>
        <w:t xml:space="preserve"> is formal-grammatical and semantic-syntactic types of simple two-syllable uncomplicated sentences in P. Volvach’s novel “Dreams of a Neophyte”.</w:t>
      </w:r>
    </w:p>
    <w:p w14:paraId="03ECC7E8" w14:textId="77777777" w:rsidR="009A6B63" w:rsidRDefault="009C00E7">
      <w:pPr>
        <w:spacing w:line="240" w:lineRule="auto"/>
        <w:rPr>
          <w:lang w:val="en-GB"/>
        </w:rPr>
      </w:pPr>
      <w:r>
        <w:rPr>
          <w:b/>
          <w:lang w:val="en-GB"/>
        </w:rPr>
        <w:t xml:space="preserve">The </w:t>
      </w:r>
      <w:r>
        <w:rPr>
          <w:b/>
        </w:rPr>
        <w:t>aim</w:t>
      </w:r>
      <w:r>
        <w:rPr>
          <w:lang w:val="en-GB"/>
        </w:rPr>
        <w:t xml:space="preserve"> of the research is to theoretically investigate and practically analyze the formal-grammatical and semantic-syntactic types of simple two-syllable uncomplicated sentences on the example of P. Volvach’s novel “Dreams of a Neophyte”.</w:t>
      </w:r>
    </w:p>
    <w:p w14:paraId="2DBDB499" w14:textId="77777777" w:rsidR="009A6B63" w:rsidRDefault="009C00E7">
      <w:pPr>
        <w:spacing w:line="240" w:lineRule="auto"/>
        <w:rPr>
          <w:lang w:val="en-GB"/>
        </w:rPr>
      </w:pPr>
      <w:r>
        <w:rPr>
          <w:lang w:val="en-GB"/>
        </w:rPr>
        <w:t xml:space="preserve">The following </w:t>
      </w:r>
      <w:r>
        <w:rPr>
          <w:b/>
          <w:lang w:val="en-GB"/>
        </w:rPr>
        <w:t>objectives</w:t>
      </w:r>
      <w:r>
        <w:rPr>
          <w:lang w:val="en-GB"/>
        </w:rPr>
        <w:t xml:space="preserve"> were performed during the research:</w:t>
      </w:r>
    </w:p>
    <w:p w14:paraId="61C61697" w14:textId="77777777" w:rsidR="00CE6437" w:rsidRPr="00CE6437" w:rsidRDefault="00CE6437" w:rsidP="00CE6437">
      <w:pPr>
        <w:spacing w:line="240" w:lineRule="auto"/>
        <w:rPr>
          <w:lang w:val="en-GB"/>
        </w:rPr>
      </w:pPr>
      <w:r w:rsidRPr="00CE6437">
        <w:rPr>
          <w:lang w:val="en-GB"/>
        </w:rPr>
        <w:t>1. The concept of a simple two-syllable uncomplicated sentence is outlined.</w:t>
      </w:r>
    </w:p>
    <w:p w14:paraId="075D83DD" w14:textId="77777777" w:rsidR="00CE6437" w:rsidRPr="00CE6437" w:rsidRDefault="00CE6437" w:rsidP="00CE6437">
      <w:pPr>
        <w:spacing w:line="240" w:lineRule="auto"/>
        <w:rPr>
          <w:lang w:val="en-GB"/>
        </w:rPr>
      </w:pPr>
      <w:r w:rsidRPr="00CE6437">
        <w:rPr>
          <w:lang w:val="en-GB"/>
        </w:rPr>
        <w:t>2. The main approaches to the classification of simple two-syllable uncomplicated sentences are determined.</w:t>
      </w:r>
    </w:p>
    <w:p w14:paraId="29986311" w14:textId="77777777" w:rsidR="00CE6437" w:rsidRPr="00CE6437" w:rsidRDefault="00CE6437" w:rsidP="00CE6437">
      <w:pPr>
        <w:spacing w:line="240" w:lineRule="auto"/>
        <w:rPr>
          <w:lang w:val="en-GB"/>
        </w:rPr>
      </w:pPr>
      <w:r w:rsidRPr="00CE6437">
        <w:rPr>
          <w:lang w:val="en-GB"/>
        </w:rPr>
        <w:t>3. The formal-grammatical organization of simple two-syllable uncomplicated sentences in P. Volvach's novel “Dreams of a Neophyte” is studied.</w:t>
      </w:r>
    </w:p>
    <w:p w14:paraId="561D5C57" w14:textId="77777777" w:rsidR="00CE6437" w:rsidRPr="00CE6437" w:rsidRDefault="00CE6437" w:rsidP="00CE6437">
      <w:pPr>
        <w:spacing w:line="240" w:lineRule="auto"/>
        <w:rPr>
          <w:lang w:val="en-GB"/>
        </w:rPr>
      </w:pPr>
      <w:r w:rsidRPr="00CE6437">
        <w:rPr>
          <w:lang w:val="en-GB"/>
        </w:rPr>
        <w:t>4. The semantic-syntactic organization of simple two-syllable uncomplicated sentences in the named novel is investigated.</w:t>
      </w:r>
    </w:p>
    <w:p w14:paraId="3F6C554A" w14:textId="77777777" w:rsidR="00CE6437" w:rsidRPr="00CE6437" w:rsidRDefault="00CE6437" w:rsidP="00CE6437">
      <w:pPr>
        <w:spacing w:line="240" w:lineRule="auto"/>
        <w:rPr>
          <w:lang w:val="en-GB"/>
        </w:rPr>
      </w:pPr>
      <w:r w:rsidRPr="00CE6437">
        <w:rPr>
          <w:lang w:val="en-GB"/>
        </w:rPr>
        <w:t>5. The main models of simple two-syllable uncomplicated sentences in P. Volvach's novel "Dreams of a Neophyte" are singled out.</w:t>
      </w:r>
    </w:p>
    <w:p w14:paraId="3A10D000" w14:textId="77777777" w:rsidR="009A6B63" w:rsidRDefault="009C00E7" w:rsidP="00CE6437">
      <w:pPr>
        <w:spacing w:line="240" w:lineRule="auto"/>
        <w:rPr>
          <w:lang w:val="en-GB"/>
        </w:rPr>
      </w:pPr>
      <w:r>
        <w:rPr>
          <w:lang w:val="en-GB"/>
        </w:rPr>
        <w:t xml:space="preserve">The study was committed using a descriptive </w:t>
      </w:r>
      <w:r>
        <w:rPr>
          <w:b/>
          <w:lang w:val="en-GB"/>
        </w:rPr>
        <w:t>method</w:t>
      </w:r>
      <w:r>
        <w:rPr>
          <w:lang w:val="en-GB"/>
        </w:rPr>
        <w:t xml:space="preserve"> that involves linguistic observation, generalization and classification of material.</w:t>
      </w:r>
    </w:p>
    <w:p w14:paraId="32085ADB" w14:textId="77777777" w:rsidR="009A6B63" w:rsidRDefault="009C00E7">
      <w:pPr>
        <w:spacing w:line="240" w:lineRule="auto"/>
        <w:rPr>
          <w:lang w:val="en-GB"/>
        </w:rPr>
      </w:pPr>
      <w:r>
        <w:rPr>
          <w:b/>
          <w:lang w:val="en-GB"/>
        </w:rPr>
        <w:t>The scientific novelty</w:t>
      </w:r>
      <w:r>
        <w:rPr>
          <w:lang w:val="en-GB"/>
        </w:rPr>
        <w:t xml:space="preserve"> of the study is that the formal-grammatical and semantic-syntactic types of simple two-syllable uncomplicated sentences in P. Volvach’s novel “Dreams of a Neophyte” is studied for the first time in domestic linguistics; classification of simple two-syllable uncomplicated sentences by formal-grammatical types is improved; classification of simple two-syllable uncomplicated sentences by semantic-syntactic types is improved.</w:t>
      </w:r>
    </w:p>
    <w:p w14:paraId="059248A5" w14:textId="77777777" w:rsidR="009A6B63" w:rsidRDefault="009C00E7">
      <w:pPr>
        <w:spacing w:line="240" w:lineRule="auto"/>
        <w:rPr>
          <w:lang w:val="en-GB"/>
        </w:rPr>
      </w:pPr>
      <w:r>
        <w:rPr>
          <w:b/>
        </w:rPr>
        <w:t>Application Field</w:t>
      </w:r>
      <w:r>
        <w:rPr>
          <w:lang w:val="en-GB"/>
        </w:rPr>
        <w:t>. The results can be used in schools of different types in Ukrainian language lessons when studying the section “Syntax”, in universities in the preparation of bachelors.</w:t>
      </w:r>
    </w:p>
    <w:p w14:paraId="57F9A78C" w14:textId="77777777" w:rsidR="009A6B63" w:rsidRDefault="009A6B63">
      <w:pPr>
        <w:spacing w:line="240" w:lineRule="auto"/>
        <w:rPr>
          <w:lang w:val="en-GB"/>
        </w:rPr>
      </w:pPr>
    </w:p>
    <w:p w14:paraId="1F9D9C40" w14:textId="77777777" w:rsidR="009A6B63" w:rsidRDefault="009C00E7">
      <w:pPr>
        <w:spacing w:line="240" w:lineRule="auto"/>
        <w:rPr>
          <w:lang w:val="en-GB"/>
        </w:rPr>
      </w:pPr>
      <w:r>
        <w:rPr>
          <w:lang w:val="en-GB"/>
        </w:rPr>
        <w:t>Keywords: SYNTAX, SIMPLE SENTENCE, TWO-COMPOUND SENTENCE, NON-COMPLIANCE SENTENCE, FORMAL-GRAMMATICAL TYPE, SEMANTIC-SYNTAXIC TYPE</w:t>
      </w:r>
    </w:p>
    <w:p w14:paraId="7C7FF66C" w14:textId="77777777" w:rsidR="009A6B63" w:rsidRDefault="009A6B63">
      <w:pPr>
        <w:spacing w:line="240" w:lineRule="auto"/>
        <w:rPr>
          <w:lang w:val="en-GB"/>
        </w:rPr>
        <w:sectPr w:rsidR="009A6B63">
          <w:pgSz w:w="11906" w:h="16838"/>
          <w:pgMar w:top="1474" w:right="851" w:bottom="1474" w:left="1701" w:header="708" w:footer="708" w:gutter="0"/>
          <w:pgNumType w:start="5"/>
          <w:cols w:space="708"/>
          <w:titlePg/>
          <w:docGrid w:linePitch="381"/>
        </w:sectPr>
      </w:pPr>
    </w:p>
    <w:p w14:paraId="541D8FC2" w14:textId="77777777" w:rsidR="009A6B63" w:rsidRDefault="009C00E7">
      <w:pPr>
        <w:pStyle w:val="1"/>
      </w:pPr>
      <w:bookmarkStart w:id="3" w:name="_Toc58778625"/>
      <w:r>
        <w:lastRenderedPageBreak/>
        <w:t>ВСТУП</w:t>
      </w:r>
      <w:bookmarkEnd w:id="2"/>
      <w:bookmarkEnd w:id="3"/>
    </w:p>
    <w:p w14:paraId="0D20EF81" w14:textId="77777777" w:rsidR="009A6B63" w:rsidRDefault="009A6B63"/>
    <w:p w14:paraId="4390DC2A" w14:textId="77777777" w:rsidR="009A6B63" w:rsidRDefault="009C00E7">
      <w:pPr>
        <w:ind w:firstLine="720"/>
        <w:rPr>
          <w:szCs w:val="28"/>
        </w:rPr>
      </w:pPr>
      <w:r>
        <w:rPr>
          <w:b/>
          <w:szCs w:val="28"/>
        </w:rPr>
        <w:t>Актуальність</w:t>
      </w:r>
      <w:r>
        <w:rPr>
          <w:szCs w:val="28"/>
        </w:rPr>
        <w:t xml:space="preserve"> теми дослідження обумовлена зростанням наукового інтересу до простих речень в українській мові, як і до синтаксису в цілому. Оскільки синтаксис є однією з найважливіших сфер мови і сприяє об'єднанню в єдину систему елементів всіх мовних рівнів, проблеми, пов'язані з вивченням функціонування простих двоскладних неускладнених речень є важливими на сучасному етапі розвитку вітчизняного мовознавства.</w:t>
      </w:r>
    </w:p>
    <w:p w14:paraId="275B08DB" w14:textId="77777777" w:rsidR="009A6B63" w:rsidRDefault="009C00E7">
      <w:pPr>
        <w:ind w:firstLine="720"/>
        <w:rPr>
          <w:szCs w:val="28"/>
        </w:rPr>
      </w:pPr>
      <w:r>
        <w:rPr>
          <w:szCs w:val="28"/>
        </w:rPr>
        <w:t>Проблеми синтаксису у сучасній науці були пред</w:t>
      </w:r>
      <w:r w:rsidR="00C85381">
        <w:rPr>
          <w:szCs w:val="28"/>
        </w:rPr>
        <w:t>метом аналізу таких вчених, як І</w:t>
      </w:r>
      <w:r>
        <w:rPr>
          <w:szCs w:val="28"/>
        </w:rPr>
        <w:t>. Ахутіна, Ю. Бєляєв, І. Буніятова, Н. Валгіна, М. Всеволодова, Г. Золотова, Ю. Левицький, Ю. Лядова, О. Мельничук,О. Мухін, А. Приходько та ін.</w:t>
      </w:r>
    </w:p>
    <w:p w14:paraId="6A6F8BFA" w14:textId="77777777" w:rsidR="009A6B63" w:rsidRDefault="009C00E7">
      <w:pPr>
        <w:ind w:firstLine="720"/>
        <w:rPr>
          <w:szCs w:val="28"/>
        </w:rPr>
      </w:pPr>
      <w:r>
        <w:rPr>
          <w:szCs w:val="28"/>
        </w:rPr>
        <w:t>Український синтаксис досліджували І. Вихованець, К. Городенська, А. Грищенко, П. Дудик, Т. Євтушина, А. Загнітко, А. Ніколійчук, Р. Христіанінова, К. Шульжук та ін.</w:t>
      </w:r>
    </w:p>
    <w:p w14:paraId="5459EE87" w14:textId="77777777" w:rsidR="009A6B63" w:rsidRDefault="009C00E7">
      <w:pPr>
        <w:ind w:firstLine="720"/>
        <w:rPr>
          <w:szCs w:val="28"/>
        </w:rPr>
      </w:pPr>
      <w:r>
        <w:rPr>
          <w:szCs w:val="28"/>
        </w:rPr>
        <w:t xml:space="preserve">Семантико-граматичні та формально-граматичні особливості різних типів речень аналізували С. Дік, Г. Козачук, В. Лопата, М. Мірченко, О. Мухін, А. Приходько, М. Хевінгз, В. Храковський та ін. </w:t>
      </w:r>
    </w:p>
    <w:p w14:paraId="1920A2C9" w14:textId="77777777" w:rsidR="009A6B63" w:rsidRDefault="009C00E7">
      <w:pPr>
        <w:ind w:firstLine="720"/>
        <w:rPr>
          <w:szCs w:val="28"/>
        </w:rPr>
      </w:pPr>
      <w:r>
        <w:rPr>
          <w:szCs w:val="28"/>
        </w:rPr>
        <w:t>Прості речення на матеріалах різних мов вивчали Й. Андерш, Н. Арват,</w:t>
      </w:r>
      <w:r w:rsidR="00C85381">
        <w:rPr>
          <w:szCs w:val="28"/>
        </w:rPr>
        <w:t xml:space="preserve"> </w:t>
      </w:r>
      <w:r>
        <w:rPr>
          <w:szCs w:val="28"/>
        </w:rPr>
        <w:t>О. Лимаренко, О. Мухін та ін.</w:t>
      </w:r>
    </w:p>
    <w:p w14:paraId="1411C885" w14:textId="77777777" w:rsidR="009A6B63" w:rsidRDefault="00715307">
      <w:pPr>
        <w:ind w:firstLine="720"/>
        <w:rPr>
          <w:szCs w:val="28"/>
        </w:rPr>
      </w:pPr>
      <w:r>
        <w:rPr>
          <w:szCs w:val="28"/>
        </w:rPr>
        <w:t>Різні</w:t>
      </w:r>
      <w:r w:rsidR="009C00E7">
        <w:rPr>
          <w:szCs w:val="28"/>
        </w:rPr>
        <w:t xml:space="preserve"> типи простих речень в українській мові досліджували Й. Андерш, Ю. Вольська, О. Годз, П. Дудик, Л. Кадомцева, О. Леута, М. Степаненко та ін.</w:t>
      </w:r>
    </w:p>
    <w:p w14:paraId="09466572" w14:textId="77777777" w:rsidR="009A6B63" w:rsidRDefault="009C00E7">
      <w:pPr>
        <w:ind w:firstLine="720"/>
        <w:rPr>
          <w:szCs w:val="28"/>
        </w:rPr>
      </w:pPr>
      <w:r>
        <w:rPr>
          <w:szCs w:val="28"/>
        </w:rPr>
        <w:t>Двоскладні прості речення в українській мові окремо аналізували О. Годз, П. Дудик, Т. Євтушина, Н. Іваницька, В. Лопата та ін.</w:t>
      </w:r>
    </w:p>
    <w:p w14:paraId="6CAE72B2" w14:textId="77777777" w:rsidR="009A6B63" w:rsidRDefault="009C00E7">
      <w:pPr>
        <w:ind w:firstLine="720"/>
        <w:rPr>
          <w:szCs w:val="28"/>
        </w:rPr>
      </w:pPr>
      <w:r>
        <w:rPr>
          <w:szCs w:val="28"/>
        </w:rPr>
        <w:t>Проте, формально-граматичні та семантико-синтаксичні типи простих двоскладних неускладнених речень у романі П. Вольвача «Сни неофіта» предметом спеціального дослідження у вітчизняному мовознавстві не були, що обумовлює актуальність та доцільність обраної теми дослідження.</w:t>
      </w:r>
    </w:p>
    <w:p w14:paraId="7B72FDE9" w14:textId="77777777" w:rsidR="009A6B63" w:rsidRDefault="009C00E7">
      <w:pPr>
        <w:ind w:firstLine="720"/>
        <w:rPr>
          <w:szCs w:val="28"/>
        </w:rPr>
      </w:pPr>
      <w:r>
        <w:rPr>
          <w:b/>
          <w:szCs w:val="28"/>
        </w:rPr>
        <w:lastRenderedPageBreak/>
        <w:t>Об’єкт дослідження</w:t>
      </w:r>
      <w:r w:rsidR="002F56BF">
        <w:rPr>
          <w:szCs w:val="28"/>
        </w:rPr>
        <w:t xml:space="preserve"> – прості</w:t>
      </w:r>
      <w:r>
        <w:rPr>
          <w:szCs w:val="28"/>
        </w:rPr>
        <w:t xml:space="preserve"> двоскладні неускладнені речення</w:t>
      </w:r>
      <w:r w:rsidR="002F56BF">
        <w:rPr>
          <w:szCs w:val="28"/>
        </w:rPr>
        <w:t xml:space="preserve"> в сучасній українській мові</w:t>
      </w:r>
      <w:r>
        <w:rPr>
          <w:szCs w:val="28"/>
        </w:rPr>
        <w:t>.</w:t>
      </w:r>
    </w:p>
    <w:p w14:paraId="0583DF8A" w14:textId="77777777" w:rsidR="009A6B63" w:rsidRDefault="009C00E7">
      <w:pPr>
        <w:ind w:firstLine="720"/>
        <w:rPr>
          <w:szCs w:val="28"/>
        </w:rPr>
      </w:pPr>
      <w:r>
        <w:rPr>
          <w:b/>
          <w:szCs w:val="28"/>
        </w:rPr>
        <w:t>Предмет дослідження</w:t>
      </w:r>
      <w:r>
        <w:rPr>
          <w:szCs w:val="28"/>
        </w:rPr>
        <w:t xml:space="preserve"> – прост</w:t>
      </w:r>
      <w:r w:rsidR="002F56BF">
        <w:rPr>
          <w:szCs w:val="28"/>
        </w:rPr>
        <w:t>і</w:t>
      </w:r>
      <w:r>
        <w:rPr>
          <w:szCs w:val="28"/>
        </w:rPr>
        <w:t xml:space="preserve"> двоскладн</w:t>
      </w:r>
      <w:r w:rsidR="002F56BF">
        <w:rPr>
          <w:szCs w:val="28"/>
        </w:rPr>
        <w:t>і</w:t>
      </w:r>
      <w:r>
        <w:rPr>
          <w:szCs w:val="28"/>
        </w:rPr>
        <w:t xml:space="preserve"> н</w:t>
      </w:r>
      <w:r w:rsidR="00AF566A">
        <w:rPr>
          <w:szCs w:val="28"/>
        </w:rPr>
        <w:t>еускладнен</w:t>
      </w:r>
      <w:r w:rsidR="002F56BF">
        <w:rPr>
          <w:szCs w:val="28"/>
        </w:rPr>
        <w:t>і</w:t>
      </w:r>
      <w:r w:rsidR="00AF566A">
        <w:rPr>
          <w:szCs w:val="28"/>
        </w:rPr>
        <w:t xml:space="preserve"> речен</w:t>
      </w:r>
      <w:r w:rsidR="002F56BF">
        <w:rPr>
          <w:szCs w:val="28"/>
        </w:rPr>
        <w:t>ня</w:t>
      </w:r>
      <w:r w:rsidR="00AF566A">
        <w:rPr>
          <w:szCs w:val="28"/>
        </w:rPr>
        <w:t xml:space="preserve"> </w:t>
      </w:r>
      <w:r w:rsidR="002F56BF">
        <w:rPr>
          <w:szCs w:val="28"/>
        </w:rPr>
        <w:t>в</w:t>
      </w:r>
      <w:r w:rsidR="00AF566A">
        <w:rPr>
          <w:szCs w:val="28"/>
        </w:rPr>
        <w:t xml:space="preserve"> романі П. </w:t>
      </w:r>
      <w:r w:rsidR="002F56BF">
        <w:rPr>
          <w:szCs w:val="28"/>
        </w:rPr>
        <w:t xml:space="preserve">Вольвача </w:t>
      </w:r>
      <w:r w:rsidR="002F56BF" w:rsidRPr="002F56BF">
        <w:rPr>
          <w:szCs w:val="28"/>
          <w:lang w:val="ru-RU"/>
        </w:rPr>
        <w:t>“</w:t>
      </w:r>
      <w:r w:rsidR="002F56BF">
        <w:rPr>
          <w:szCs w:val="28"/>
        </w:rPr>
        <w:t>Сни неофіта</w:t>
      </w:r>
      <w:r w:rsidR="002F56BF" w:rsidRPr="002F56BF">
        <w:rPr>
          <w:szCs w:val="28"/>
          <w:lang w:val="ru-RU"/>
        </w:rPr>
        <w:t>”</w:t>
      </w:r>
      <w:r>
        <w:rPr>
          <w:szCs w:val="28"/>
        </w:rPr>
        <w:t>.</w:t>
      </w:r>
    </w:p>
    <w:p w14:paraId="2F236968" w14:textId="77777777" w:rsidR="009A6B63" w:rsidRDefault="009C00E7" w:rsidP="009D108D">
      <w:pPr>
        <w:ind w:firstLine="720"/>
        <w:rPr>
          <w:szCs w:val="28"/>
        </w:rPr>
      </w:pPr>
      <w:r>
        <w:rPr>
          <w:b/>
          <w:szCs w:val="28"/>
        </w:rPr>
        <w:t>Мета дослідження</w:t>
      </w:r>
      <w:r>
        <w:rPr>
          <w:szCs w:val="28"/>
        </w:rPr>
        <w:t xml:space="preserve"> </w:t>
      </w:r>
      <w:r w:rsidR="002F56BF">
        <w:rPr>
          <w:szCs w:val="28"/>
        </w:rPr>
        <w:t>–</w:t>
      </w:r>
      <w:r>
        <w:rPr>
          <w:szCs w:val="28"/>
        </w:rPr>
        <w:t xml:space="preserve"> </w:t>
      </w:r>
      <w:r w:rsidR="002F56BF">
        <w:rPr>
          <w:szCs w:val="28"/>
        </w:rPr>
        <w:t xml:space="preserve"> дослідити формально-граматичну та семантико-синтаксичну структуру простих двоскладних неускладнених речень у романі П. Вольвача </w:t>
      </w:r>
      <w:r w:rsidR="002F56BF" w:rsidRPr="002F56BF">
        <w:rPr>
          <w:szCs w:val="28"/>
          <w:lang w:val="ru-RU"/>
        </w:rPr>
        <w:t>“</w:t>
      </w:r>
      <w:r w:rsidR="002F56BF">
        <w:rPr>
          <w:szCs w:val="28"/>
        </w:rPr>
        <w:t>Сни неофіта</w:t>
      </w:r>
      <w:r w:rsidR="002F56BF" w:rsidRPr="002F56BF">
        <w:rPr>
          <w:szCs w:val="28"/>
          <w:lang w:val="ru-RU"/>
        </w:rPr>
        <w:t>”</w:t>
      </w:r>
      <w:r w:rsidR="002F56BF">
        <w:rPr>
          <w:szCs w:val="28"/>
          <w:lang w:val="ru-RU"/>
        </w:rPr>
        <w:t>, виокремити й скласифікувати моделі цих речень</w:t>
      </w:r>
      <w:r w:rsidR="009D108D">
        <w:rPr>
          <w:szCs w:val="28"/>
        </w:rPr>
        <w:t>.</w:t>
      </w:r>
    </w:p>
    <w:p w14:paraId="7C8F7E10" w14:textId="77777777" w:rsidR="009D108D" w:rsidRPr="009D108D" w:rsidRDefault="009D108D" w:rsidP="009D108D">
      <w:pPr>
        <w:ind w:firstLine="720"/>
        <w:rPr>
          <w:b/>
          <w:szCs w:val="28"/>
        </w:rPr>
      </w:pPr>
      <w:r>
        <w:rPr>
          <w:szCs w:val="28"/>
        </w:rPr>
        <w:t xml:space="preserve">Задля реалізації поставленої мети потрібно виконати такі </w:t>
      </w:r>
      <w:r w:rsidRPr="009D108D">
        <w:rPr>
          <w:b/>
          <w:szCs w:val="28"/>
        </w:rPr>
        <w:t>завдання:</w:t>
      </w:r>
    </w:p>
    <w:p w14:paraId="27E4305D" w14:textId="77777777" w:rsidR="009A6B63" w:rsidRDefault="002F56BF" w:rsidP="002F56BF">
      <w:pPr>
        <w:autoSpaceDE w:val="0"/>
        <w:autoSpaceDN w:val="0"/>
        <w:adjustRightInd w:val="0"/>
        <w:rPr>
          <w:szCs w:val="28"/>
        </w:rPr>
      </w:pPr>
      <w:r>
        <w:rPr>
          <w:szCs w:val="28"/>
        </w:rPr>
        <w:t xml:space="preserve">1. Окреслити поняття простого двоскладного неускладненого речення. </w:t>
      </w:r>
    </w:p>
    <w:p w14:paraId="78201FB2" w14:textId="77777777" w:rsidR="009A6B63" w:rsidRDefault="002F56BF">
      <w:pPr>
        <w:autoSpaceDE w:val="0"/>
        <w:autoSpaceDN w:val="0"/>
        <w:adjustRightInd w:val="0"/>
        <w:rPr>
          <w:szCs w:val="28"/>
        </w:rPr>
      </w:pPr>
      <w:r>
        <w:rPr>
          <w:szCs w:val="28"/>
        </w:rPr>
        <w:t>2. Визначи</w:t>
      </w:r>
      <w:r w:rsidR="009C00E7">
        <w:rPr>
          <w:szCs w:val="28"/>
        </w:rPr>
        <w:t>ти основні підходи до класифікації простих двоскладних неускладнених речень.</w:t>
      </w:r>
    </w:p>
    <w:p w14:paraId="036CED8C" w14:textId="77777777" w:rsidR="009A6B63" w:rsidRDefault="002F56BF">
      <w:pPr>
        <w:autoSpaceDE w:val="0"/>
        <w:autoSpaceDN w:val="0"/>
        <w:adjustRightInd w:val="0"/>
        <w:rPr>
          <w:bCs/>
          <w:szCs w:val="28"/>
        </w:rPr>
      </w:pPr>
      <w:r>
        <w:rPr>
          <w:szCs w:val="28"/>
        </w:rPr>
        <w:t>3</w:t>
      </w:r>
      <w:r w:rsidR="009C00E7">
        <w:rPr>
          <w:szCs w:val="28"/>
        </w:rPr>
        <w:t xml:space="preserve">. </w:t>
      </w:r>
      <w:r>
        <w:rPr>
          <w:szCs w:val="28"/>
        </w:rPr>
        <w:t xml:space="preserve">Дослідити </w:t>
      </w:r>
      <w:r w:rsidR="009C00E7">
        <w:rPr>
          <w:bCs/>
          <w:szCs w:val="28"/>
        </w:rPr>
        <w:t>формально-граматичн</w:t>
      </w:r>
      <w:r>
        <w:rPr>
          <w:bCs/>
          <w:szCs w:val="28"/>
        </w:rPr>
        <w:t xml:space="preserve">у організацію </w:t>
      </w:r>
      <w:r>
        <w:rPr>
          <w:szCs w:val="28"/>
        </w:rPr>
        <w:t xml:space="preserve">простих двоскладних неускладнених речень у романі П. Вольвача </w:t>
      </w:r>
      <w:r w:rsidRPr="002F56BF">
        <w:rPr>
          <w:szCs w:val="28"/>
          <w:lang w:val="ru-RU"/>
        </w:rPr>
        <w:t>“</w:t>
      </w:r>
      <w:r>
        <w:rPr>
          <w:szCs w:val="28"/>
        </w:rPr>
        <w:t>Сни неофіта</w:t>
      </w:r>
      <w:r w:rsidRPr="002F56BF">
        <w:rPr>
          <w:szCs w:val="28"/>
          <w:lang w:val="ru-RU"/>
        </w:rPr>
        <w:t>”</w:t>
      </w:r>
      <w:r w:rsidR="009C00E7">
        <w:rPr>
          <w:bCs/>
          <w:szCs w:val="28"/>
        </w:rPr>
        <w:t>.</w:t>
      </w:r>
    </w:p>
    <w:p w14:paraId="04E1CD55" w14:textId="77777777" w:rsidR="002F56BF" w:rsidRDefault="009D108D" w:rsidP="002F56BF">
      <w:pPr>
        <w:autoSpaceDE w:val="0"/>
        <w:autoSpaceDN w:val="0"/>
        <w:adjustRightInd w:val="0"/>
        <w:rPr>
          <w:szCs w:val="28"/>
        </w:rPr>
      </w:pPr>
      <w:r>
        <w:rPr>
          <w:szCs w:val="28"/>
        </w:rPr>
        <w:t>4</w:t>
      </w:r>
      <w:r w:rsidR="009C00E7">
        <w:rPr>
          <w:szCs w:val="28"/>
        </w:rPr>
        <w:t xml:space="preserve">. </w:t>
      </w:r>
      <w:r w:rsidR="002F56BF">
        <w:rPr>
          <w:szCs w:val="28"/>
        </w:rPr>
        <w:t xml:space="preserve"> Дослідити семантико</w:t>
      </w:r>
      <w:r w:rsidR="002F56BF">
        <w:rPr>
          <w:bCs/>
          <w:szCs w:val="28"/>
        </w:rPr>
        <w:t xml:space="preserve">-синтаксичну організацію </w:t>
      </w:r>
      <w:r w:rsidR="002F56BF">
        <w:rPr>
          <w:szCs w:val="28"/>
        </w:rPr>
        <w:t>простих двоскладних неускладнених речень у названому романі.</w:t>
      </w:r>
    </w:p>
    <w:p w14:paraId="658EF591" w14:textId="77777777" w:rsidR="009A6B63" w:rsidRDefault="009D108D" w:rsidP="009D108D">
      <w:pPr>
        <w:autoSpaceDE w:val="0"/>
        <w:autoSpaceDN w:val="0"/>
        <w:adjustRightInd w:val="0"/>
        <w:rPr>
          <w:bCs/>
          <w:szCs w:val="28"/>
        </w:rPr>
      </w:pPr>
      <w:r>
        <w:rPr>
          <w:szCs w:val="28"/>
        </w:rPr>
        <w:t xml:space="preserve">5. Виокремити основні моделі простих двоскладних неускладнених речень у романі П. Вольвача </w:t>
      </w:r>
      <w:r w:rsidRPr="002F56BF">
        <w:rPr>
          <w:szCs w:val="28"/>
          <w:lang w:val="ru-RU"/>
        </w:rPr>
        <w:t>“</w:t>
      </w:r>
      <w:r>
        <w:rPr>
          <w:szCs w:val="28"/>
        </w:rPr>
        <w:t>Сни неофіта</w:t>
      </w:r>
      <w:r w:rsidRPr="002F56BF">
        <w:rPr>
          <w:szCs w:val="28"/>
          <w:lang w:val="ru-RU"/>
        </w:rPr>
        <w:t>”</w:t>
      </w:r>
      <w:r>
        <w:rPr>
          <w:bCs/>
          <w:szCs w:val="28"/>
        </w:rPr>
        <w:t>.</w:t>
      </w:r>
    </w:p>
    <w:p w14:paraId="386FA4A7" w14:textId="77777777" w:rsidR="009A6B63" w:rsidRPr="001C6745" w:rsidRDefault="001C6745" w:rsidP="001C6745">
      <w:pPr>
        <w:rPr>
          <w:rFonts w:cs="Times New Roman"/>
          <w:szCs w:val="28"/>
        </w:rPr>
      </w:pPr>
      <w:r>
        <w:rPr>
          <w:b/>
          <w:bCs/>
          <w:szCs w:val="28"/>
        </w:rPr>
        <w:t xml:space="preserve"> </w:t>
      </w:r>
      <w:r w:rsidRPr="00994375">
        <w:rPr>
          <w:rFonts w:cs="Times New Roman"/>
          <w:b/>
          <w:szCs w:val="28"/>
        </w:rPr>
        <w:t>Методи і прийоми дослідження</w:t>
      </w:r>
      <w:r w:rsidRPr="00994375">
        <w:rPr>
          <w:rFonts w:cs="Times New Roman"/>
          <w:szCs w:val="28"/>
        </w:rPr>
        <w:t>: у роботі основним є описовий метод з його універсальними прийомами спостереження, систематизації та інт</w:t>
      </w:r>
      <w:r w:rsidR="000962D5">
        <w:rPr>
          <w:rFonts w:cs="Times New Roman"/>
          <w:szCs w:val="28"/>
        </w:rPr>
        <w:t>ерпретації мовних фактів і явищ.</w:t>
      </w:r>
    </w:p>
    <w:p w14:paraId="2E0C6081" w14:textId="77777777" w:rsidR="001C6745" w:rsidRPr="001C6745" w:rsidRDefault="001C6745" w:rsidP="001C6745">
      <w:pPr>
        <w:contextualSpacing/>
        <w:rPr>
          <w:rFonts w:cs="Times New Roman"/>
          <w:b/>
          <w:szCs w:val="28"/>
        </w:rPr>
      </w:pPr>
      <w:r w:rsidRPr="00C34E7F">
        <w:rPr>
          <w:b/>
          <w:szCs w:val="28"/>
          <w:shd w:val="clear" w:color="auto" w:fill="FFFFFF"/>
        </w:rPr>
        <w:t>Джерелом фактичного матеріалу</w:t>
      </w:r>
      <w:r>
        <w:rPr>
          <w:b/>
          <w:szCs w:val="28"/>
          <w:shd w:val="clear" w:color="auto" w:fill="FFFFFF"/>
        </w:rPr>
        <w:t xml:space="preserve"> </w:t>
      </w:r>
      <w:r w:rsidRPr="00C34E7F">
        <w:rPr>
          <w:szCs w:val="28"/>
          <w:shd w:val="clear" w:color="auto" w:fill="FFFFFF"/>
        </w:rPr>
        <w:t>дослідження</w:t>
      </w:r>
      <w:r>
        <w:rPr>
          <w:szCs w:val="28"/>
          <w:shd w:val="clear" w:color="auto" w:fill="FFFFFF"/>
        </w:rPr>
        <w:t xml:space="preserve"> слугував текст роману П.</w:t>
      </w:r>
      <w:r>
        <w:t> Вольвача</w:t>
      </w:r>
      <w:r>
        <w:rPr>
          <w:szCs w:val="28"/>
          <w:shd w:val="clear" w:color="auto" w:fill="FFFFFF"/>
        </w:rPr>
        <w:t xml:space="preserve"> </w:t>
      </w:r>
      <w:r w:rsidRPr="001269FE">
        <w:rPr>
          <w:rFonts w:cs="Times New Roman"/>
          <w:szCs w:val="28"/>
          <w:lang w:val="ru-RU"/>
        </w:rPr>
        <w:t>“</w:t>
      </w:r>
      <w:r>
        <w:rPr>
          <w:rFonts w:cs="Times New Roman"/>
          <w:szCs w:val="28"/>
          <w:lang w:val="ru-RU"/>
        </w:rPr>
        <w:t>Сни неофіта</w:t>
      </w:r>
      <w:r w:rsidRPr="001269FE">
        <w:rPr>
          <w:rFonts w:cs="Times New Roman"/>
          <w:szCs w:val="28"/>
          <w:lang w:val="ru-RU"/>
        </w:rPr>
        <w:t>”</w:t>
      </w:r>
      <w:r w:rsidRPr="00BB5B9E">
        <w:rPr>
          <w:rFonts w:cs="Times New Roman"/>
          <w:szCs w:val="28"/>
        </w:rPr>
        <w:t>.</w:t>
      </w:r>
      <w:r>
        <w:rPr>
          <w:rFonts w:cs="Times New Roman"/>
          <w:szCs w:val="28"/>
        </w:rPr>
        <w:t xml:space="preserve"> Картотека проаналізованого матеріалу нараховує 1000 простих двоскладних неускладнених речень, дібраних методом наскрізного виписування.</w:t>
      </w:r>
      <w:r>
        <w:rPr>
          <w:rFonts w:cs="Times New Roman"/>
          <w:szCs w:val="28"/>
        </w:rPr>
        <w:tab/>
      </w:r>
    </w:p>
    <w:p w14:paraId="2BDEF36E" w14:textId="77777777" w:rsidR="009A6B63" w:rsidRDefault="009C00E7" w:rsidP="001035AC">
      <w:pPr>
        <w:autoSpaceDE w:val="0"/>
        <w:autoSpaceDN w:val="0"/>
        <w:adjustRightInd w:val="0"/>
        <w:rPr>
          <w:bCs/>
          <w:szCs w:val="28"/>
        </w:rPr>
      </w:pPr>
      <w:r>
        <w:rPr>
          <w:b/>
          <w:bCs/>
          <w:szCs w:val="28"/>
        </w:rPr>
        <w:t>Наукова новизна</w:t>
      </w:r>
      <w:r w:rsidR="001035AC">
        <w:rPr>
          <w:bCs/>
          <w:szCs w:val="28"/>
        </w:rPr>
        <w:t xml:space="preserve"> дослідження полягає в тому, що </w:t>
      </w:r>
      <w:r>
        <w:rPr>
          <w:bCs/>
          <w:szCs w:val="28"/>
        </w:rPr>
        <w:t xml:space="preserve">вперше </w:t>
      </w:r>
      <w:r w:rsidR="001035AC">
        <w:rPr>
          <w:bCs/>
          <w:szCs w:val="28"/>
        </w:rPr>
        <w:t>було досліджено</w:t>
      </w:r>
      <w:r>
        <w:rPr>
          <w:bCs/>
          <w:szCs w:val="28"/>
        </w:rPr>
        <w:t xml:space="preserve"> </w:t>
      </w:r>
      <w:r>
        <w:rPr>
          <w:szCs w:val="28"/>
        </w:rPr>
        <w:t>формально-граматич</w:t>
      </w:r>
      <w:r w:rsidR="001035AC">
        <w:rPr>
          <w:szCs w:val="28"/>
        </w:rPr>
        <w:t xml:space="preserve">ну та семантико-синтаксичну організацію </w:t>
      </w:r>
      <w:r>
        <w:rPr>
          <w:szCs w:val="28"/>
        </w:rPr>
        <w:t xml:space="preserve"> простих двоскладних неускладнених речень у роман</w:t>
      </w:r>
      <w:r w:rsidR="001035AC">
        <w:rPr>
          <w:szCs w:val="28"/>
        </w:rPr>
        <w:t xml:space="preserve">і П. Вольвача </w:t>
      </w:r>
      <w:r w:rsidR="001035AC" w:rsidRPr="001035AC">
        <w:rPr>
          <w:szCs w:val="28"/>
          <w:lang w:val="ru-RU"/>
        </w:rPr>
        <w:t>“</w:t>
      </w:r>
      <w:r>
        <w:rPr>
          <w:szCs w:val="28"/>
        </w:rPr>
        <w:t>Сни неофіта</w:t>
      </w:r>
      <w:r w:rsidR="001035AC" w:rsidRPr="001035AC">
        <w:rPr>
          <w:szCs w:val="28"/>
          <w:lang w:val="ru-RU"/>
        </w:rPr>
        <w:t>”</w:t>
      </w:r>
      <w:r>
        <w:rPr>
          <w:szCs w:val="28"/>
        </w:rPr>
        <w:t>;</w:t>
      </w:r>
      <w:r w:rsidR="001035AC">
        <w:rPr>
          <w:bCs/>
          <w:szCs w:val="28"/>
        </w:rPr>
        <w:t xml:space="preserve"> визначено моделі</w:t>
      </w:r>
      <w:r>
        <w:rPr>
          <w:szCs w:val="28"/>
        </w:rPr>
        <w:t xml:space="preserve"> простих двоскладних</w:t>
      </w:r>
      <w:r>
        <w:rPr>
          <w:bCs/>
          <w:szCs w:val="28"/>
        </w:rPr>
        <w:t xml:space="preserve"> неускладнених речень </w:t>
      </w:r>
      <w:r w:rsidR="001035AC">
        <w:rPr>
          <w:bCs/>
          <w:szCs w:val="28"/>
        </w:rPr>
        <w:t xml:space="preserve">у названому романі. </w:t>
      </w:r>
    </w:p>
    <w:p w14:paraId="232D9024" w14:textId="77777777" w:rsidR="009A6B63" w:rsidRDefault="009C00E7">
      <w:pPr>
        <w:autoSpaceDE w:val="0"/>
        <w:autoSpaceDN w:val="0"/>
        <w:adjustRightInd w:val="0"/>
        <w:rPr>
          <w:bCs/>
          <w:szCs w:val="28"/>
        </w:rPr>
      </w:pPr>
      <w:r>
        <w:rPr>
          <w:b/>
          <w:bCs/>
          <w:szCs w:val="28"/>
        </w:rPr>
        <w:lastRenderedPageBreak/>
        <w:t>Практична значущість роботи</w:t>
      </w:r>
      <w:r>
        <w:rPr>
          <w:bCs/>
          <w:szCs w:val="28"/>
        </w:rPr>
        <w:t xml:space="preserve"> полягає в тому, що її резу</w:t>
      </w:r>
      <w:r w:rsidR="001035AC">
        <w:rPr>
          <w:bCs/>
          <w:szCs w:val="28"/>
        </w:rPr>
        <w:t>льтати можуть бути використані в закладах вищої освіти на практичних заняттях з синтаксису простого речення.</w:t>
      </w:r>
    </w:p>
    <w:p w14:paraId="25FF6C01" w14:textId="77777777" w:rsidR="009A6B63" w:rsidRDefault="009A6B63">
      <w:pPr>
        <w:autoSpaceDE w:val="0"/>
        <w:autoSpaceDN w:val="0"/>
        <w:adjustRightInd w:val="0"/>
        <w:rPr>
          <w:bCs/>
          <w:szCs w:val="28"/>
        </w:rPr>
      </w:pPr>
    </w:p>
    <w:p w14:paraId="52DF1B4F" w14:textId="77777777" w:rsidR="009A6B63" w:rsidRDefault="009A6B63" w:rsidP="001C6745">
      <w:pPr>
        <w:ind w:firstLine="0"/>
        <w:rPr>
          <w:rFonts w:cs="Times New Roman"/>
          <w:b/>
          <w:bCs/>
          <w:szCs w:val="24"/>
        </w:rPr>
      </w:pPr>
    </w:p>
    <w:p w14:paraId="54278156" w14:textId="77777777" w:rsidR="000962D5" w:rsidRDefault="000962D5" w:rsidP="001C6745">
      <w:pPr>
        <w:ind w:firstLine="0"/>
        <w:rPr>
          <w:rFonts w:cs="Times New Roman"/>
          <w:b/>
          <w:bCs/>
          <w:szCs w:val="24"/>
        </w:rPr>
      </w:pPr>
    </w:p>
    <w:p w14:paraId="0A999FB4" w14:textId="77777777" w:rsidR="000962D5" w:rsidRDefault="000962D5" w:rsidP="001C6745">
      <w:pPr>
        <w:ind w:firstLine="0"/>
        <w:rPr>
          <w:rFonts w:cs="Times New Roman"/>
          <w:b/>
          <w:bCs/>
          <w:szCs w:val="24"/>
        </w:rPr>
      </w:pPr>
    </w:p>
    <w:p w14:paraId="42907F9A" w14:textId="77777777" w:rsidR="000962D5" w:rsidRDefault="000962D5" w:rsidP="001C6745">
      <w:pPr>
        <w:ind w:firstLine="0"/>
        <w:rPr>
          <w:rFonts w:cs="Times New Roman"/>
          <w:b/>
          <w:bCs/>
          <w:szCs w:val="24"/>
        </w:rPr>
      </w:pPr>
    </w:p>
    <w:p w14:paraId="3C7C0E2A" w14:textId="77777777" w:rsidR="000962D5" w:rsidRDefault="000962D5" w:rsidP="001C6745">
      <w:pPr>
        <w:ind w:firstLine="0"/>
        <w:rPr>
          <w:rFonts w:cs="Times New Roman"/>
          <w:b/>
          <w:bCs/>
          <w:szCs w:val="24"/>
        </w:rPr>
      </w:pPr>
    </w:p>
    <w:p w14:paraId="7E382537" w14:textId="77777777" w:rsidR="000962D5" w:rsidRDefault="000962D5" w:rsidP="001C6745">
      <w:pPr>
        <w:ind w:firstLine="0"/>
        <w:rPr>
          <w:rFonts w:cs="Times New Roman"/>
          <w:b/>
          <w:bCs/>
          <w:szCs w:val="24"/>
        </w:rPr>
      </w:pPr>
    </w:p>
    <w:p w14:paraId="4AF8A584" w14:textId="77777777" w:rsidR="000962D5" w:rsidRDefault="000962D5" w:rsidP="001C6745">
      <w:pPr>
        <w:ind w:firstLine="0"/>
        <w:rPr>
          <w:rFonts w:cs="Times New Roman"/>
          <w:b/>
          <w:bCs/>
          <w:szCs w:val="24"/>
        </w:rPr>
      </w:pPr>
    </w:p>
    <w:p w14:paraId="3FF2A094" w14:textId="77777777" w:rsidR="000962D5" w:rsidRDefault="000962D5" w:rsidP="001C6745">
      <w:pPr>
        <w:ind w:firstLine="0"/>
        <w:rPr>
          <w:rFonts w:cs="Times New Roman"/>
          <w:b/>
          <w:bCs/>
          <w:szCs w:val="24"/>
        </w:rPr>
      </w:pPr>
    </w:p>
    <w:p w14:paraId="5A072F9F" w14:textId="77777777" w:rsidR="000962D5" w:rsidRDefault="000962D5" w:rsidP="001C6745">
      <w:pPr>
        <w:ind w:firstLine="0"/>
        <w:rPr>
          <w:rFonts w:cs="Times New Roman"/>
          <w:b/>
          <w:bCs/>
          <w:szCs w:val="24"/>
        </w:rPr>
      </w:pPr>
    </w:p>
    <w:p w14:paraId="60BAC924" w14:textId="77777777" w:rsidR="000962D5" w:rsidRDefault="000962D5" w:rsidP="001C6745">
      <w:pPr>
        <w:ind w:firstLine="0"/>
        <w:rPr>
          <w:rFonts w:cs="Times New Roman"/>
          <w:b/>
          <w:bCs/>
          <w:szCs w:val="24"/>
        </w:rPr>
      </w:pPr>
    </w:p>
    <w:p w14:paraId="78C356DF" w14:textId="77777777" w:rsidR="000962D5" w:rsidRDefault="000962D5" w:rsidP="001C6745">
      <w:pPr>
        <w:ind w:firstLine="0"/>
        <w:rPr>
          <w:rFonts w:cs="Times New Roman"/>
          <w:b/>
          <w:bCs/>
          <w:szCs w:val="24"/>
        </w:rPr>
      </w:pPr>
    </w:p>
    <w:p w14:paraId="78E89F52" w14:textId="77777777" w:rsidR="000962D5" w:rsidRDefault="000962D5" w:rsidP="001C6745">
      <w:pPr>
        <w:ind w:firstLine="0"/>
        <w:rPr>
          <w:rFonts w:cs="Times New Roman"/>
          <w:b/>
          <w:bCs/>
          <w:szCs w:val="24"/>
        </w:rPr>
      </w:pPr>
    </w:p>
    <w:p w14:paraId="0F3505CD" w14:textId="77777777" w:rsidR="000962D5" w:rsidRDefault="000962D5" w:rsidP="001C6745">
      <w:pPr>
        <w:ind w:firstLine="0"/>
        <w:rPr>
          <w:rFonts w:cs="Times New Roman"/>
          <w:b/>
          <w:bCs/>
          <w:szCs w:val="24"/>
        </w:rPr>
      </w:pPr>
    </w:p>
    <w:p w14:paraId="002C4A71" w14:textId="77777777" w:rsidR="000962D5" w:rsidRDefault="000962D5" w:rsidP="001C6745">
      <w:pPr>
        <w:ind w:firstLine="0"/>
        <w:rPr>
          <w:rFonts w:cs="Times New Roman"/>
          <w:b/>
          <w:bCs/>
          <w:szCs w:val="24"/>
        </w:rPr>
      </w:pPr>
    </w:p>
    <w:p w14:paraId="3E3070AC" w14:textId="77777777" w:rsidR="000962D5" w:rsidRDefault="000962D5" w:rsidP="001C6745">
      <w:pPr>
        <w:ind w:firstLine="0"/>
        <w:rPr>
          <w:rFonts w:cs="Times New Roman"/>
          <w:b/>
          <w:bCs/>
          <w:szCs w:val="24"/>
        </w:rPr>
      </w:pPr>
    </w:p>
    <w:p w14:paraId="635F42FC" w14:textId="77777777" w:rsidR="000962D5" w:rsidRDefault="000962D5" w:rsidP="001C6745">
      <w:pPr>
        <w:ind w:firstLine="0"/>
        <w:rPr>
          <w:rFonts w:cs="Times New Roman"/>
          <w:b/>
          <w:bCs/>
          <w:szCs w:val="24"/>
        </w:rPr>
      </w:pPr>
    </w:p>
    <w:p w14:paraId="5899B73B" w14:textId="77777777" w:rsidR="000962D5" w:rsidRDefault="000962D5" w:rsidP="001C6745">
      <w:pPr>
        <w:ind w:firstLine="0"/>
        <w:rPr>
          <w:rFonts w:cs="Times New Roman"/>
          <w:b/>
          <w:bCs/>
          <w:szCs w:val="24"/>
        </w:rPr>
      </w:pPr>
    </w:p>
    <w:p w14:paraId="1C172BAD" w14:textId="77777777" w:rsidR="000962D5" w:rsidRDefault="000962D5" w:rsidP="001C6745">
      <w:pPr>
        <w:ind w:firstLine="0"/>
        <w:rPr>
          <w:rFonts w:cs="Times New Roman"/>
          <w:b/>
          <w:bCs/>
          <w:szCs w:val="24"/>
        </w:rPr>
      </w:pPr>
    </w:p>
    <w:p w14:paraId="3FF34C23" w14:textId="77777777" w:rsidR="000962D5" w:rsidRDefault="000962D5" w:rsidP="001C6745">
      <w:pPr>
        <w:ind w:firstLine="0"/>
        <w:rPr>
          <w:rFonts w:cs="Times New Roman"/>
          <w:b/>
          <w:bCs/>
          <w:szCs w:val="24"/>
        </w:rPr>
      </w:pPr>
    </w:p>
    <w:p w14:paraId="73BCAEB5" w14:textId="77777777" w:rsidR="000962D5" w:rsidRDefault="000962D5" w:rsidP="001C6745">
      <w:pPr>
        <w:ind w:firstLine="0"/>
        <w:rPr>
          <w:rFonts w:cs="Times New Roman"/>
          <w:b/>
          <w:bCs/>
          <w:szCs w:val="24"/>
        </w:rPr>
      </w:pPr>
    </w:p>
    <w:p w14:paraId="28874759" w14:textId="77777777" w:rsidR="000962D5" w:rsidRDefault="000962D5" w:rsidP="001C6745">
      <w:pPr>
        <w:ind w:firstLine="0"/>
        <w:rPr>
          <w:rFonts w:cs="Times New Roman"/>
          <w:b/>
          <w:bCs/>
          <w:szCs w:val="24"/>
        </w:rPr>
      </w:pPr>
    </w:p>
    <w:p w14:paraId="68C8E2E4" w14:textId="77777777" w:rsidR="000962D5" w:rsidRDefault="000962D5" w:rsidP="001C6745">
      <w:pPr>
        <w:ind w:firstLine="0"/>
        <w:rPr>
          <w:rFonts w:cs="Times New Roman"/>
          <w:b/>
          <w:bCs/>
          <w:szCs w:val="24"/>
        </w:rPr>
      </w:pPr>
    </w:p>
    <w:p w14:paraId="7DB5428E" w14:textId="77777777" w:rsidR="000962D5" w:rsidRDefault="000962D5" w:rsidP="001C6745">
      <w:pPr>
        <w:ind w:firstLine="0"/>
        <w:rPr>
          <w:rFonts w:cs="Times New Roman"/>
          <w:b/>
          <w:bCs/>
          <w:szCs w:val="24"/>
        </w:rPr>
      </w:pPr>
    </w:p>
    <w:p w14:paraId="2DC739D9" w14:textId="77777777" w:rsidR="000962D5" w:rsidRDefault="000962D5" w:rsidP="001C6745">
      <w:pPr>
        <w:ind w:firstLine="0"/>
        <w:rPr>
          <w:rFonts w:cs="Times New Roman"/>
          <w:b/>
          <w:bCs/>
          <w:szCs w:val="24"/>
        </w:rPr>
      </w:pPr>
    </w:p>
    <w:p w14:paraId="4F0301D6" w14:textId="77777777" w:rsidR="000962D5" w:rsidRDefault="000962D5" w:rsidP="001C6745">
      <w:pPr>
        <w:ind w:firstLine="0"/>
        <w:rPr>
          <w:rFonts w:cs="Times New Roman"/>
          <w:b/>
          <w:bCs/>
          <w:szCs w:val="24"/>
        </w:rPr>
      </w:pPr>
    </w:p>
    <w:p w14:paraId="416A5DF0" w14:textId="77777777" w:rsidR="009A6B63" w:rsidRDefault="009C00E7" w:rsidP="008F243B">
      <w:pPr>
        <w:pStyle w:val="1"/>
      </w:pPr>
      <w:bookmarkStart w:id="4" w:name="_Toc56581828"/>
      <w:bookmarkStart w:id="5" w:name="_Toc58778626"/>
      <w:r>
        <w:lastRenderedPageBreak/>
        <w:t>РОЗДІЛ 1</w:t>
      </w:r>
      <w:bookmarkEnd w:id="4"/>
      <w:bookmarkEnd w:id="5"/>
    </w:p>
    <w:p w14:paraId="28A288F2" w14:textId="77777777" w:rsidR="009A6B63" w:rsidRDefault="009C00E7" w:rsidP="008F243B">
      <w:pPr>
        <w:pStyle w:val="1"/>
      </w:pPr>
      <w:r>
        <w:t xml:space="preserve">  </w:t>
      </w:r>
      <w:bookmarkStart w:id="6" w:name="_Toc56581829"/>
      <w:bookmarkStart w:id="7" w:name="_Toc58778627"/>
      <w:r>
        <w:t>ТЕОРЕТИЧНІ АСПЕКТИ ДОСЛІДЖЕННЯ ФОРМАЛЬНО-ГРАМАТИЧНИХ ТА СЕМАНТИКО-СИНТАКСИЧНИХ ТИПІВ ПРОСТИХ ДВОСКЛАДНИХ НЕУСКЛАДНЕНИХ РЕЧЕНЬ</w:t>
      </w:r>
      <w:bookmarkEnd w:id="6"/>
      <w:bookmarkEnd w:id="7"/>
    </w:p>
    <w:p w14:paraId="7E6C6DB3" w14:textId="77777777" w:rsidR="009A6B63" w:rsidRDefault="009A6B63">
      <w:pPr>
        <w:pStyle w:val="1"/>
      </w:pPr>
    </w:p>
    <w:p w14:paraId="20B9584D" w14:textId="77777777" w:rsidR="009A6B63" w:rsidRDefault="009C00E7">
      <w:pPr>
        <w:pStyle w:val="1"/>
      </w:pPr>
      <w:bookmarkStart w:id="8" w:name="_Toc56581830"/>
      <w:bookmarkStart w:id="9" w:name="_Toc58778628"/>
      <w:r>
        <w:t>1.1</w:t>
      </w:r>
      <w:r w:rsidR="002C62F0">
        <w:t>.</w:t>
      </w:r>
      <w:r>
        <w:t xml:space="preserve"> Поняття речення та їх основні типи</w:t>
      </w:r>
      <w:bookmarkEnd w:id="8"/>
      <w:bookmarkEnd w:id="9"/>
    </w:p>
    <w:p w14:paraId="017D4796" w14:textId="77777777" w:rsidR="009A6B63" w:rsidRDefault="009A6B63">
      <w:pPr>
        <w:pStyle w:val="1"/>
      </w:pPr>
    </w:p>
    <w:p w14:paraId="3E2FEF27" w14:textId="32B90526" w:rsidR="009A6B63" w:rsidRDefault="009C00E7">
      <w:pPr>
        <w:ind w:firstLine="720"/>
        <w:rPr>
          <w:szCs w:val="28"/>
        </w:rPr>
      </w:pPr>
      <w:r>
        <w:rPr>
          <w:szCs w:val="28"/>
        </w:rPr>
        <w:t>Вчення про речення як мовний реалізатор і виразник думки лежить в основі синтаксису української мови. За особливими граматичними правилами і законами, властивими конкретній мові, слова і словосполучення з’єднуються в речення. Структура речення, способи його побудови і типові форми речень вивчаються граматикою. Синтаксис української мови як розділ української граматики вивчає способи поєднання та розміщення слів у реченні й словосполученні, властиві досліджуваній мові [</w:t>
      </w:r>
      <w:r>
        <w:fldChar w:fldCharType="begin"/>
      </w:r>
      <w:r>
        <w:instrText xml:space="preserve"> REF _Ref54777876 \r \h  \* MERGEFORMAT </w:instrText>
      </w:r>
      <w:r>
        <w:fldChar w:fldCharType="separate"/>
      </w:r>
      <w:r w:rsidR="00697E2C" w:rsidRPr="00697E2C">
        <w:rPr>
          <w:szCs w:val="28"/>
        </w:rPr>
        <w:t>51</w:t>
      </w:r>
      <w:r>
        <w:fldChar w:fldCharType="end"/>
      </w:r>
      <w:r>
        <w:rPr>
          <w:szCs w:val="28"/>
        </w:rPr>
        <w:t>, с. 200]. Термін «синтаксис» вживають в двох основних значеннях, по-перше, у значенні синтаксичної будови мови, елементами якої виступають члени речення, словосполучення, речення, еквіваленти речень; по-друге, у значенні синтаксису граматичного вчення про структуру, семантику і, частково, функції синтаксичних одиниць [</w:t>
      </w:r>
      <w:r>
        <w:fldChar w:fldCharType="begin"/>
      </w:r>
      <w:r>
        <w:instrText xml:space="preserve"> REF _Ref54777916 \r \h  \* MERGEFORMAT </w:instrText>
      </w:r>
      <w:r>
        <w:fldChar w:fldCharType="separate"/>
      </w:r>
      <w:r w:rsidR="00697E2C" w:rsidRPr="00697E2C">
        <w:rPr>
          <w:szCs w:val="28"/>
        </w:rPr>
        <w:t>19</w:t>
      </w:r>
      <w:r>
        <w:fldChar w:fldCharType="end"/>
      </w:r>
      <w:r>
        <w:rPr>
          <w:szCs w:val="28"/>
        </w:rPr>
        <w:t xml:space="preserve">, с. 6]. </w:t>
      </w:r>
    </w:p>
    <w:p w14:paraId="4FF684B5" w14:textId="56F5E912" w:rsidR="009A6B63" w:rsidRDefault="009C00E7">
      <w:pPr>
        <w:ind w:firstLine="720"/>
        <w:rPr>
          <w:szCs w:val="28"/>
        </w:rPr>
      </w:pPr>
      <w:r>
        <w:rPr>
          <w:szCs w:val="28"/>
        </w:rPr>
        <w:t>Об’єктом українського синтаксису є вся синтаксична будова української мови, яка формується з усіх без винятку синтаксичних одиниць – членів речень, словосполучень, речень, їхніх форм і різновидів. Предметом синтаксису є синтаксична теорія, синтаксичні правила, характеристики об’єктів синтаксичної структури мови, тобто членів речення, словосполучень, речень тощо. В сучасний час проблема механізмів синтаксису має прикладний характер: деякі пріоритетні галузі розвитку науки та техніки, наприклад, штучний інтелект і машинний переклад вимагають конкретних даних про механізми породження синтаксичних конструкцій, або структур [</w:t>
      </w:r>
      <w:r>
        <w:fldChar w:fldCharType="begin"/>
      </w:r>
      <w:r>
        <w:instrText xml:space="preserve"> REF _Ref54777985 \r \h  \* MERGEFORMAT </w:instrText>
      </w:r>
      <w:r>
        <w:fldChar w:fldCharType="separate"/>
      </w:r>
      <w:r w:rsidR="00697E2C">
        <w:t>3</w:t>
      </w:r>
      <w:r>
        <w:fldChar w:fldCharType="end"/>
      </w:r>
      <w:r>
        <w:rPr>
          <w:szCs w:val="28"/>
        </w:rPr>
        <w:t>, с. 3].</w:t>
      </w:r>
    </w:p>
    <w:p w14:paraId="3F4DFB61" w14:textId="11BAEDAB" w:rsidR="009A6B63" w:rsidRDefault="009C00E7">
      <w:pPr>
        <w:ind w:firstLine="720"/>
        <w:rPr>
          <w:szCs w:val="28"/>
        </w:rPr>
      </w:pPr>
      <w:r>
        <w:rPr>
          <w:szCs w:val="28"/>
        </w:rPr>
        <w:lastRenderedPageBreak/>
        <w:t>Речення, як і інші синтаксичні одиниці української мови, сформувались й усталились на основі багатовікового мовленнєвого досвіду використання носіями мови різноманітних поєднань слів, їх нормування й вживання на синтаксичному та функціональному рівнях.  В загальному розумінні речення – це граматично оформлена за законами даної мови цілісна (тобто неподільна далі на мовні одиниці з тими самими основними структурними ознаками) одиниця мови, що є головним засобом формування, вираження і повідомлення думки [</w:t>
      </w:r>
      <w:r>
        <w:fldChar w:fldCharType="begin"/>
      </w:r>
      <w:r>
        <w:instrText xml:space="preserve"> REF _Ref54778029 \r \h  \* MERGEFORMAT </w:instrText>
      </w:r>
      <w:r>
        <w:fldChar w:fldCharType="separate"/>
      </w:r>
      <w:r w:rsidR="00697E2C" w:rsidRPr="00697E2C">
        <w:rPr>
          <w:szCs w:val="28"/>
        </w:rPr>
        <w:t>33</w:t>
      </w:r>
      <w:r>
        <w:fldChar w:fldCharType="end"/>
      </w:r>
      <w:r>
        <w:rPr>
          <w:szCs w:val="28"/>
        </w:rPr>
        <w:t>, с. 40]. Т. Євтушина під реченням розуміє синтаксичну одиницю, що побудовану за усталеним мовним зразком, що виражає відносно закінчену думку чи певну емоцію і виступає основним засобом комунікації [</w:t>
      </w:r>
      <w:r>
        <w:fldChar w:fldCharType="begin"/>
      </w:r>
      <w:r>
        <w:instrText xml:space="preserve"> REF _Ref54796917 \r \h  \* MERGEFORMAT </w:instrText>
      </w:r>
      <w:r>
        <w:fldChar w:fldCharType="separate"/>
      </w:r>
      <w:r w:rsidR="00697E2C" w:rsidRPr="00697E2C">
        <w:rPr>
          <w:szCs w:val="28"/>
        </w:rPr>
        <w:t>21</w:t>
      </w:r>
      <w:r>
        <w:fldChar w:fldCharType="end"/>
      </w:r>
      <w:r>
        <w:rPr>
          <w:szCs w:val="28"/>
        </w:rPr>
        <w:t>, с. 44 – 45].</w:t>
      </w:r>
    </w:p>
    <w:p w14:paraId="2DB19A19" w14:textId="6C0A2E1E" w:rsidR="009A6B63" w:rsidRDefault="009C00E7">
      <w:pPr>
        <w:ind w:firstLine="720"/>
        <w:rPr>
          <w:szCs w:val="28"/>
        </w:rPr>
      </w:pPr>
      <w:r>
        <w:rPr>
          <w:szCs w:val="28"/>
        </w:rPr>
        <w:t>У реченні виражається не тільки повідомлення про дійсність, але і відношення до неї мовця. З граматичної точки зору речення являє собою внутрішню єдність слів і словосполучень, що стають членами речення, порядку їх розташування й інтонації. В той же час, багатоаспектність поняття «речення» обумовлює наявність кількох підходів до його вивчення: формально-граматичного, когнітивно-семантичного, функціонального і прагматичного [</w:t>
      </w:r>
      <w:r>
        <w:fldChar w:fldCharType="begin"/>
      </w:r>
      <w:r>
        <w:instrText xml:space="preserve"> REF _Ref54778046 \r \h  \* MERGEFORMAT </w:instrText>
      </w:r>
      <w:r>
        <w:fldChar w:fldCharType="separate"/>
      </w:r>
      <w:r w:rsidR="00697E2C" w:rsidRPr="00697E2C">
        <w:rPr>
          <w:szCs w:val="28"/>
        </w:rPr>
        <w:t>30</w:t>
      </w:r>
      <w:r>
        <w:fldChar w:fldCharType="end"/>
      </w:r>
      <w:r>
        <w:rPr>
          <w:szCs w:val="28"/>
        </w:rPr>
        <w:t>, с. 70].</w:t>
      </w:r>
    </w:p>
    <w:p w14:paraId="11716D1A" w14:textId="1D00E4C8" w:rsidR="009A6B63" w:rsidRDefault="009C00E7">
      <w:pPr>
        <w:ind w:firstLine="720"/>
        <w:rPr>
          <w:szCs w:val="28"/>
        </w:rPr>
      </w:pPr>
      <w:r>
        <w:rPr>
          <w:szCs w:val="28"/>
        </w:rPr>
        <w:t>Так, представники формально-граматичного підходу досліджують формально-граматичну структуру речення на підставі розрізнення головних і другорядних членів, комбінаторика яких дає інваріантну схему речення – суб’єктно-предикатно-об’єктну структуру S-Р-О [</w:t>
      </w:r>
      <w:r>
        <w:fldChar w:fldCharType="begin"/>
      </w:r>
      <w:r>
        <w:instrText xml:space="preserve"> REF _Ref54778067 \r \h  \* MERGEFORMAT </w:instrText>
      </w:r>
      <w:r>
        <w:fldChar w:fldCharType="separate"/>
      </w:r>
      <w:r w:rsidR="00697E2C">
        <w:t>6</w:t>
      </w:r>
      <w:r>
        <w:fldChar w:fldCharType="end"/>
      </w:r>
      <w:r>
        <w:rPr>
          <w:szCs w:val="28"/>
        </w:rPr>
        <w:t>, с. 86]. Другорядні члени можуть бути як обов’язковими (облігаторними), так і вільними (факультативними) поши</w:t>
      </w:r>
      <w:r>
        <w:rPr>
          <w:szCs w:val="28"/>
        </w:rPr>
        <w:softHyphen/>
        <w:t>рювачами структурної схеми. Використання облігаторних і факультатив</w:t>
      </w:r>
      <w:r>
        <w:rPr>
          <w:szCs w:val="28"/>
        </w:rPr>
        <w:softHyphen/>
        <w:t>них компонентів дозволяє говорити про функціонально-семантичні позиції – члени речення, комбінаторні можливості яких дають підстави розрізняти різні структурні типи речення – односкладні та двоскладні, поширені та непоширені, повні та неповні, прості та складні [</w:t>
      </w:r>
      <w:r>
        <w:fldChar w:fldCharType="begin"/>
      </w:r>
      <w:r>
        <w:instrText xml:space="preserve"> REF _Ref54778046 \r \h  \* MERGEFORMAT </w:instrText>
      </w:r>
      <w:r>
        <w:fldChar w:fldCharType="separate"/>
      </w:r>
      <w:r w:rsidR="00697E2C" w:rsidRPr="00697E2C">
        <w:rPr>
          <w:szCs w:val="28"/>
        </w:rPr>
        <w:t>30</w:t>
      </w:r>
      <w:r>
        <w:fldChar w:fldCharType="end"/>
      </w:r>
      <w:r>
        <w:rPr>
          <w:szCs w:val="28"/>
        </w:rPr>
        <w:t>, с. 72].</w:t>
      </w:r>
    </w:p>
    <w:p w14:paraId="477344E1" w14:textId="5060CEEC" w:rsidR="009A6B63" w:rsidRDefault="009C00E7">
      <w:pPr>
        <w:ind w:firstLine="720"/>
        <w:rPr>
          <w:szCs w:val="28"/>
        </w:rPr>
      </w:pPr>
      <w:r>
        <w:rPr>
          <w:szCs w:val="28"/>
        </w:rPr>
        <w:lastRenderedPageBreak/>
        <w:t>З точки зору когнітивно-семантичного підходу, речення представляють собою складні знаки – імена ситу</w:t>
      </w:r>
      <w:r>
        <w:rPr>
          <w:szCs w:val="28"/>
        </w:rPr>
        <w:softHyphen/>
        <w:t>ацій. А семантична структура речення – це його абстрактна модель, побудована із смислових одиниць, пов’язаних між собою предикатно-аргументними відношеннями, які відбивають об’єктивно-смислові на</w:t>
      </w:r>
      <w:r>
        <w:rPr>
          <w:szCs w:val="28"/>
        </w:rPr>
        <w:softHyphen/>
        <w:t>чала речення. Когнітивно-семантичний підхід поділяється на три основні концепції: логіко-семантичну (мовно-семантичну), денотативну та власне-семантичну. Дослідження змісту речення у логіко-семантичному ракурсі від</w:t>
      </w:r>
      <w:r>
        <w:rPr>
          <w:szCs w:val="28"/>
        </w:rPr>
        <w:softHyphen/>
        <w:t>бувається з опорою на структуру думки і логіку предикатів (Н. Арват  [</w:t>
      </w:r>
      <w:r>
        <w:fldChar w:fldCharType="begin"/>
      </w:r>
      <w:r>
        <w:instrText xml:space="preserve"> REF _Ref54778124 \r \h  \* MERGEFORMAT </w:instrText>
      </w:r>
      <w:r>
        <w:fldChar w:fldCharType="separate"/>
      </w:r>
      <w:r w:rsidR="00697E2C">
        <w:t>2</w:t>
      </w:r>
      <w:r>
        <w:fldChar w:fldCharType="end"/>
      </w:r>
      <w:r>
        <w:rPr>
          <w:szCs w:val="28"/>
        </w:rPr>
        <w:t>]  та ін.) Дослідники вивчають взаємодію граматичної та лексичної семантики у структурі речення від змісту до форми (ономасіологічний напрямок) і від форми до змісту (семасіологіч</w:t>
      </w:r>
      <w:r>
        <w:rPr>
          <w:szCs w:val="28"/>
        </w:rPr>
        <w:softHyphen/>
        <w:t>ний напрямок)]. У першому випадку йдеться про розмаїття форм, що виражають певне значення, у другому – про розмаїття значень, виражених певною формою. Представники денотативної концепції змісту речення (І. Вихованець [</w:t>
      </w:r>
      <w:r>
        <w:fldChar w:fldCharType="begin"/>
      </w:r>
      <w:r>
        <w:instrText xml:space="preserve"> REF _Ref54778157 \r \h  \* MERGEFORMAT </w:instrText>
      </w:r>
      <w:r>
        <w:fldChar w:fldCharType="separate"/>
      </w:r>
      <w:r w:rsidR="00697E2C">
        <w:t>8</w:t>
      </w:r>
      <w:r>
        <w:fldChar w:fldCharType="end"/>
      </w:r>
      <w:r>
        <w:rPr>
          <w:szCs w:val="28"/>
        </w:rPr>
        <w:t xml:space="preserve">; </w:t>
      </w:r>
      <w:r>
        <w:fldChar w:fldCharType="begin"/>
      </w:r>
      <w:r>
        <w:instrText xml:space="preserve"> REF _Ref54778163 \r \h  \* MERGEFORMAT </w:instrText>
      </w:r>
      <w:r>
        <w:fldChar w:fldCharType="separate"/>
      </w:r>
      <w:r w:rsidR="00697E2C">
        <w:t>9</w:t>
      </w:r>
      <w:r>
        <w:fldChar w:fldCharType="end"/>
      </w:r>
      <w:r>
        <w:rPr>
          <w:szCs w:val="28"/>
        </w:rPr>
        <w:t>] та ін.] відштовхуються від ідеї співвідношення речення з екстралінгвальною ситуацією. Вчені, що досліджують, власне-семантичну структуру речення (І. Вихованець [</w:t>
      </w:r>
      <w:r>
        <w:fldChar w:fldCharType="begin"/>
      </w:r>
      <w:r>
        <w:instrText xml:space="preserve"> REF _Ref54778157 \r \h  \* MERGEFORMAT </w:instrText>
      </w:r>
      <w:r>
        <w:fldChar w:fldCharType="separate"/>
      </w:r>
      <w:r w:rsidR="00697E2C">
        <w:t>8</w:t>
      </w:r>
      <w:r>
        <w:fldChar w:fldCharType="end"/>
      </w:r>
      <w:r>
        <w:rPr>
          <w:szCs w:val="28"/>
        </w:rPr>
        <w:t xml:space="preserve">; </w:t>
      </w:r>
      <w:r>
        <w:fldChar w:fldCharType="begin"/>
      </w:r>
      <w:r>
        <w:instrText xml:space="preserve"> REF _Ref54778163 \r \h  \* MERGEFORMAT </w:instrText>
      </w:r>
      <w:r>
        <w:fldChar w:fldCharType="separate"/>
      </w:r>
      <w:r w:rsidR="00697E2C">
        <w:t>9</w:t>
      </w:r>
      <w:r>
        <w:fldChar w:fldCharType="end"/>
      </w:r>
      <w:r>
        <w:rPr>
          <w:szCs w:val="28"/>
        </w:rPr>
        <w:t>], І. Приходько [</w:t>
      </w:r>
      <w:r>
        <w:fldChar w:fldCharType="begin"/>
      </w:r>
      <w:r>
        <w:instrText xml:space="preserve"> REF _Ref54778279 \r \h  \* MERGEFORMAT </w:instrText>
      </w:r>
      <w:r>
        <w:fldChar w:fldCharType="separate"/>
      </w:r>
      <w:r w:rsidR="00697E2C" w:rsidRPr="00697E2C">
        <w:rPr>
          <w:szCs w:val="28"/>
        </w:rPr>
        <w:t>41</w:t>
      </w:r>
      <w:r>
        <w:fldChar w:fldCharType="end"/>
      </w:r>
      <w:r>
        <w:rPr>
          <w:szCs w:val="28"/>
        </w:rPr>
        <w:t xml:space="preserve">; </w:t>
      </w:r>
      <w:r>
        <w:fldChar w:fldCharType="begin"/>
      </w:r>
      <w:r>
        <w:instrText xml:space="preserve"> REF _Ref498601631 \r \h  \* MERGEFORMAT </w:instrText>
      </w:r>
      <w:r>
        <w:fldChar w:fldCharType="separate"/>
      </w:r>
      <w:r w:rsidR="00697E2C" w:rsidRPr="00697E2C">
        <w:rPr>
          <w:szCs w:val="28"/>
        </w:rPr>
        <w:t>42</w:t>
      </w:r>
      <w:r>
        <w:fldChar w:fldCharType="end"/>
      </w:r>
      <w:r>
        <w:rPr>
          <w:szCs w:val="28"/>
        </w:rPr>
        <w:t>], Ю. Левицький [</w:t>
      </w:r>
      <w:r>
        <w:fldChar w:fldCharType="begin"/>
      </w:r>
      <w:r>
        <w:instrText xml:space="preserve"> REF _Ref54778302 \r \h  \* MERGEFORMAT </w:instrText>
      </w:r>
      <w:r>
        <w:fldChar w:fldCharType="separate"/>
      </w:r>
      <w:r w:rsidR="00697E2C" w:rsidRPr="00697E2C">
        <w:rPr>
          <w:szCs w:val="28"/>
        </w:rPr>
        <w:t>28</w:t>
      </w:r>
      <w:r>
        <w:fldChar w:fldCharType="end"/>
      </w:r>
      <w:r>
        <w:rPr>
          <w:szCs w:val="28"/>
        </w:rPr>
        <w:t>] та ін.), розуміють під нею органі</w:t>
      </w:r>
      <w:r>
        <w:rPr>
          <w:szCs w:val="28"/>
        </w:rPr>
        <w:softHyphen/>
        <w:t>зований на предикативній основі смисловий комплекс, що є результатом взаємодії значеннєвих компонентів і відбиває зв’язок типізованих елемен</w:t>
      </w:r>
      <w:r>
        <w:rPr>
          <w:szCs w:val="28"/>
        </w:rPr>
        <w:softHyphen/>
        <w:t>тів дійсності.</w:t>
      </w:r>
    </w:p>
    <w:p w14:paraId="2C263BB0" w14:textId="5E0F8A45" w:rsidR="009A6B63" w:rsidRDefault="009C00E7">
      <w:pPr>
        <w:ind w:firstLine="720"/>
        <w:rPr>
          <w:szCs w:val="28"/>
        </w:rPr>
      </w:pPr>
      <w:r>
        <w:rPr>
          <w:szCs w:val="28"/>
        </w:rPr>
        <w:t>Семантико-синтаксична структура речення ґрунтується на формально- синтаксичній, але визначається не власне-синтаксичними зв’язками між його компонентами, а семантико-синтаксичними відношеннями між ними [</w:t>
      </w:r>
      <w:r>
        <w:fldChar w:fldCharType="begin"/>
      </w:r>
      <w:r>
        <w:instrText xml:space="preserve"> REF _Ref54778367 \r \h  \* MERGEFORMAT </w:instrText>
      </w:r>
      <w:r>
        <w:fldChar w:fldCharType="separate"/>
      </w:r>
      <w:r w:rsidR="00697E2C" w:rsidRPr="00697E2C">
        <w:rPr>
          <w:szCs w:val="28"/>
        </w:rPr>
        <w:t>38</w:t>
      </w:r>
      <w:r>
        <w:fldChar w:fldCharType="end"/>
      </w:r>
      <w:r>
        <w:rPr>
          <w:szCs w:val="28"/>
        </w:rPr>
        <w:t xml:space="preserve">, с. 248 – 278; </w:t>
      </w:r>
      <w:r>
        <w:fldChar w:fldCharType="begin"/>
      </w:r>
      <w:r>
        <w:instrText xml:space="preserve"> REF _Ref54778373 \r \h  \* MERGEFORMAT </w:instrText>
      </w:r>
      <w:r>
        <w:fldChar w:fldCharType="separate"/>
      </w:r>
      <w:r w:rsidR="00697E2C" w:rsidRPr="00697E2C">
        <w:rPr>
          <w:szCs w:val="28"/>
        </w:rPr>
        <w:t>37</w:t>
      </w:r>
      <w:r>
        <w:fldChar w:fldCharType="end"/>
      </w:r>
      <w:r>
        <w:rPr>
          <w:szCs w:val="28"/>
        </w:rPr>
        <w:t xml:space="preserve">, с.  127 – 134; </w:t>
      </w:r>
      <w:r>
        <w:fldChar w:fldCharType="begin"/>
      </w:r>
      <w:r>
        <w:instrText xml:space="preserve"> REF _Ref54778157 \r \h  \* MERGEFORMAT </w:instrText>
      </w:r>
      <w:r>
        <w:fldChar w:fldCharType="separate"/>
      </w:r>
      <w:r w:rsidR="00697E2C">
        <w:t>8</w:t>
      </w:r>
      <w:r>
        <w:fldChar w:fldCharType="end"/>
      </w:r>
      <w:r>
        <w:rPr>
          <w:szCs w:val="28"/>
        </w:rPr>
        <w:t xml:space="preserve">, с. 18 – 19; </w:t>
      </w:r>
      <w:r>
        <w:fldChar w:fldCharType="begin"/>
      </w:r>
      <w:r>
        <w:instrText xml:space="preserve"> REF _Ref54778163 \r \h  \* MERGEFORMAT </w:instrText>
      </w:r>
      <w:r>
        <w:fldChar w:fldCharType="separate"/>
      </w:r>
      <w:r w:rsidR="00697E2C">
        <w:t>9</w:t>
      </w:r>
      <w:r>
        <w:fldChar w:fldCharType="end"/>
      </w:r>
      <w:r>
        <w:rPr>
          <w:szCs w:val="28"/>
        </w:rPr>
        <w:t>, с. 57 – 58]. Спільним для формально-синтаксичної й семантико-синтаксичної ознак є вказівка на синтаксичну сутність того елемента, який вони характеризують: кожен компонент речення як у власне-синтаксичному, так і семантико-синтаксичному планах визначається з урахуванням синтаксичних зв’язків [</w:t>
      </w:r>
      <w:r>
        <w:fldChar w:fldCharType="begin"/>
      </w:r>
      <w:r>
        <w:instrText xml:space="preserve"> REF _Ref54778157 \r \h  \* MERGEFORMAT </w:instrText>
      </w:r>
      <w:r>
        <w:fldChar w:fldCharType="separate"/>
      </w:r>
      <w:r w:rsidR="00697E2C">
        <w:t>8</w:t>
      </w:r>
      <w:r>
        <w:fldChar w:fldCharType="end"/>
      </w:r>
      <w:r>
        <w:rPr>
          <w:szCs w:val="28"/>
        </w:rPr>
        <w:t xml:space="preserve">, с. 18 – 19]. Семантична структура речення – це його абстрактне мовне </w:t>
      </w:r>
      <w:r>
        <w:rPr>
          <w:szCs w:val="28"/>
        </w:rPr>
        <w:lastRenderedPageBreak/>
        <w:t>значення, що становить відношення семантичних компонентів, які формуються взаємною дією граматичних і лексичних значень компонентів речення [</w:t>
      </w:r>
      <w:r>
        <w:fldChar w:fldCharType="begin"/>
      </w:r>
      <w:r>
        <w:instrText xml:space="preserve"> REF _Ref54778438 \r \h  \* MERGEFORMAT </w:instrText>
      </w:r>
      <w:r>
        <w:fldChar w:fldCharType="separate"/>
      </w:r>
      <w:r w:rsidR="00697E2C" w:rsidRPr="00697E2C">
        <w:rPr>
          <w:szCs w:val="28"/>
        </w:rPr>
        <w:t>36</w:t>
      </w:r>
      <w:r>
        <w:fldChar w:fldCharType="end"/>
      </w:r>
      <w:r>
        <w:rPr>
          <w:szCs w:val="28"/>
        </w:rPr>
        <w:t>, с. 34].</w:t>
      </w:r>
    </w:p>
    <w:p w14:paraId="51CCA182" w14:textId="4EA7DBAD" w:rsidR="009A6B63" w:rsidRDefault="009C00E7">
      <w:pPr>
        <w:ind w:firstLine="720"/>
        <w:rPr>
          <w:szCs w:val="28"/>
        </w:rPr>
      </w:pPr>
      <w:r>
        <w:rPr>
          <w:szCs w:val="28"/>
        </w:rPr>
        <w:t>Представники функціонального підходу (Ф. Бацевич [</w:t>
      </w:r>
      <w:r>
        <w:fldChar w:fldCharType="begin"/>
      </w:r>
      <w:r>
        <w:instrText xml:space="preserve"> REF _Ref54778457 \r \h  \* MERGEFORMAT </w:instrText>
      </w:r>
      <w:r>
        <w:fldChar w:fldCharType="separate"/>
      </w:r>
      <w:r w:rsidR="00697E2C">
        <w:t>4</w:t>
      </w:r>
      <w:r>
        <w:fldChar w:fldCharType="end"/>
      </w:r>
      <w:r>
        <w:rPr>
          <w:szCs w:val="28"/>
        </w:rPr>
        <w:t>], М. Всеволодова [</w:t>
      </w:r>
      <w:r>
        <w:fldChar w:fldCharType="begin"/>
      </w:r>
      <w:r>
        <w:instrText xml:space="preserve"> REF _Ref54778468 \r \h  \* MERGEFORMAT </w:instrText>
      </w:r>
      <w:r>
        <w:fldChar w:fldCharType="separate"/>
      </w:r>
      <w:r w:rsidR="00697E2C" w:rsidRPr="00697E2C">
        <w:rPr>
          <w:szCs w:val="28"/>
        </w:rPr>
        <w:t>12</w:t>
      </w:r>
      <w:r>
        <w:fldChar w:fldCharType="end"/>
      </w:r>
      <w:r>
        <w:rPr>
          <w:szCs w:val="28"/>
        </w:rPr>
        <w:t>],  Г. Золотова [</w:t>
      </w:r>
      <w:r>
        <w:fldChar w:fldCharType="begin"/>
      </w:r>
      <w:r>
        <w:instrText xml:space="preserve"> REF _Ref54778476 \r \h  \* MERGEFORMAT </w:instrText>
      </w:r>
      <w:r>
        <w:fldChar w:fldCharType="separate"/>
      </w:r>
      <w:r w:rsidR="00697E2C" w:rsidRPr="00697E2C">
        <w:rPr>
          <w:szCs w:val="28"/>
        </w:rPr>
        <w:t>24</w:t>
      </w:r>
      <w:r>
        <w:fldChar w:fldCharType="end"/>
      </w:r>
      <w:r>
        <w:rPr>
          <w:szCs w:val="28"/>
        </w:rPr>
        <w:t>] та ін.) вивчають речення з точки зору теорії мовленнєвих актів. І предметом їх дослідження є не власне речення, а саме висловлення. Комунікативну структуру речення-висловлення визначають кілька факторів, серед яких основним є ситуація спілкування. Ситуація спілкування являє собою об’єктивно наявну екстралінгвальну ситуацію, тобто фізичні, соціально-психологічні, часові та інші обставини, в межах яких відбувається спілкування [</w:t>
      </w:r>
      <w:r>
        <w:fldChar w:fldCharType="begin"/>
      </w:r>
      <w:r>
        <w:instrText xml:space="preserve"> REF _Ref54778457 \r \h  \* MERGEFORMAT </w:instrText>
      </w:r>
      <w:r>
        <w:fldChar w:fldCharType="separate"/>
      </w:r>
      <w:r w:rsidR="00697E2C">
        <w:t>4</w:t>
      </w:r>
      <w:r>
        <w:fldChar w:fldCharType="end"/>
      </w:r>
      <w:r>
        <w:rPr>
          <w:szCs w:val="28"/>
        </w:rPr>
        <w:t>, с. 104, 329].</w:t>
      </w:r>
    </w:p>
    <w:p w14:paraId="325CD883" w14:textId="7E7BB82F" w:rsidR="009A6B63" w:rsidRDefault="009C00E7">
      <w:pPr>
        <w:ind w:firstLine="720"/>
        <w:rPr>
          <w:szCs w:val="28"/>
        </w:rPr>
      </w:pPr>
      <w:r>
        <w:rPr>
          <w:szCs w:val="28"/>
        </w:rPr>
        <w:t>Комунікативно-прагматичний підхід (Ф. Бацевич [</w:t>
      </w:r>
      <w:r>
        <w:fldChar w:fldCharType="begin"/>
      </w:r>
      <w:r>
        <w:instrText xml:space="preserve"> REF _Ref54778457 \r \h  \* MERGEFORMAT </w:instrText>
      </w:r>
      <w:r>
        <w:fldChar w:fldCharType="separate"/>
      </w:r>
      <w:r w:rsidR="00697E2C">
        <w:t>4</w:t>
      </w:r>
      <w:r>
        <w:fldChar w:fldCharType="end"/>
      </w:r>
      <w:r>
        <w:rPr>
          <w:szCs w:val="28"/>
        </w:rPr>
        <w:t>], О. Селіванова [</w:t>
      </w:r>
      <w:r>
        <w:fldChar w:fldCharType="begin"/>
      </w:r>
      <w:r>
        <w:instrText xml:space="preserve"> REF _Ref54778516 \r \h  \* MERGEFORMAT </w:instrText>
      </w:r>
      <w:r>
        <w:fldChar w:fldCharType="separate"/>
      </w:r>
      <w:r w:rsidR="00697E2C" w:rsidRPr="00697E2C">
        <w:rPr>
          <w:szCs w:val="28"/>
        </w:rPr>
        <w:t>43</w:t>
      </w:r>
      <w:r>
        <w:fldChar w:fldCharType="end"/>
      </w:r>
      <w:r>
        <w:rPr>
          <w:szCs w:val="28"/>
        </w:rPr>
        <w:t>], І. Сусов [</w:t>
      </w:r>
      <w:r>
        <w:fldChar w:fldCharType="begin"/>
      </w:r>
      <w:r>
        <w:instrText xml:space="preserve"> REF _Ref54778522 \r \h  \* MERGEFORMAT </w:instrText>
      </w:r>
      <w:r>
        <w:fldChar w:fldCharType="separate"/>
      </w:r>
      <w:r w:rsidR="00697E2C" w:rsidRPr="00697E2C">
        <w:rPr>
          <w:szCs w:val="28"/>
        </w:rPr>
        <w:t>45</w:t>
      </w:r>
      <w:r>
        <w:fldChar w:fldCharType="end"/>
      </w:r>
      <w:r>
        <w:rPr>
          <w:szCs w:val="28"/>
        </w:rPr>
        <w:t>] та ін.) дозволяє вивчати речення в аспекті комунікативних стратегій і тактик.  Комунікативну структуру речення-висловлення при прагматичному підході, так само, як і при функціональному, також визначають кілька факторів, але в цьому випадку основною є комунікативна мета. Комунікативна мета – це запланований адресантом стратегічний результат, на котрий скероване спілкування [</w:t>
      </w:r>
      <w:r>
        <w:fldChar w:fldCharType="begin"/>
      </w:r>
      <w:r>
        <w:instrText xml:space="preserve"> REF _Ref54778457 \r \h  \* MERGEFORMAT </w:instrText>
      </w:r>
      <w:r>
        <w:fldChar w:fldCharType="separate"/>
      </w:r>
      <w:r w:rsidR="00697E2C">
        <w:t>4</w:t>
      </w:r>
      <w:r>
        <w:fldChar w:fldCharType="end"/>
      </w:r>
      <w:r>
        <w:rPr>
          <w:szCs w:val="28"/>
        </w:rPr>
        <w:t>, с. 330]. Комунікативна мета в свою чергу породжує комунікативний намір (комунікативне завдання) – тактичний хід, практичний засіб руху до відповідної комунікативної мети [</w:t>
      </w:r>
      <w:r>
        <w:fldChar w:fldCharType="begin"/>
      </w:r>
      <w:r>
        <w:instrText xml:space="preserve"> REF _Ref54778457 \r \h  \* MERGEFORMAT </w:instrText>
      </w:r>
      <w:r>
        <w:fldChar w:fldCharType="separate"/>
      </w:r>
      <w:r w:rsidR="00697E2C">
        <w:t>4</w:t>
      </w:r>
      <w:r>
        <w:fldChar w:fldCharType="end"/>
      </w:r>
      <w:r>
        <w:rPr>
          <w:szCs w:val="28"/>
        </w:rPr>
        <w:t xml:space="preserve">, с. 329], в результаті якого і з’являється речення-висловлення. </w:t>
      </w:r>
    </w:p>
    <w:p w14:paraId="2EEADCBA" w14:textId="5875D28B" w:rsidR="009A6B63" w:rsidRDefault="009C00E7">
      <w:pPr>
        <w:ind w:firstLine="720"/>
        <w:rPr>
          <w:szCs w:val="28"/>
        </w:rPr>
      </w:pPr>
      <w:r>
        <w:rPr>
          <w:szCs w:val="28"/>
        </w:rPr>
        <w:t>Отже, наявність багатьох підходів свідчить про те, що речення – це насамперед складний мовний знак, у якому взаємодіють і пе</w:t>
      </w:r>
      <w:r>
        <w:rPr>
          <w:szCs w:val="28"/>
        </w:rPr>
        <w:softHyphen/>
        <w:t xml:space="preserve">ретинаються два рівня – номінативний (формально-граматичний і когнітивно-семантичний підходи) і комунікативний (функціональний та комунікативно-граматичний підходи). Ці підходи, за словами О. Лимаренка, «втілюють єдність моррісовської тріади «синтактика – семантика – прагматика» і які співвідносяться з ними за принципом експлікації / імплікації як поверхнева, </w:t>
      </w:r>
      <w:r>
        <w:rPr>
          <w:szCs w:val="28"/>
        </w:rPr>
        <w:lastRenderedPageBreak/>
        <w:t>глибинна і глибинно-по</w:t>
      </w:r>
      <w:r>
        <w:rPr>
          <w:szCs w:val="28"/>
        </w:rPr>
        <w:softHyphen/>
        <w:t>верхнева структури, у яких перші дві відбивають статику, а третя – динаміку речення» [</w:t>
      </w:r>
      <w:r>
        <w:fldChar w:fldCharType="begin"/>
      </w:r>
      <w:r>
        <w:instrText xml:space="preserve"> REF _Ref54778046 \r \h  \* MERGEFORMAT </w:instrText>
      </w:r>
      <w:r>
        <w:fldChar w:fldCharType="separate"/>
      </w:r>
      <w:r w:rsidR="00697E2C" w:rsidRPr="00697E2C">
        <w:rPr>
          <w:szCs w:val="28"/>
        </w:rPr>
        <w:t>30</w:t>
      </w:r>
      <w:r>
        <w:fldChar w:fldCharType="end"/>
      </w:r>
      <w:r>
        <w:rPr>
          <w:szCs w:val="28"/>
        </w:rPr>
        <w:t>, с. 77].</w:t>
      </w:r>
    </w:p>
    <w:p w14:paraId="03229BD3" w14:textId="77777777" w:rsidR="009A6B63" w:rsidRDefault="009C00E7">
      <w:pPr>
        <w:ind w:firstLine="720"/>
        <w:rPr>
          <w:szCs w:val="28"/>
        </w:rPr>
      </w:pPr>
      <w:r>
        <w:rPr>
          <w:szCs w:val="28"/>
        </w:rPr>
        <w:t>У граматиці виділені дві загальні характерні ознаки речення в мові. Це – інтонація повідомлення і предикативність, тобто віднесеність висловлюваного змісту до реальної дійсності, таких граматичних категорій, що виявляється в сукупності, які визначають і встановлюють природу речення як основної і первинної граматично організованої одиниці мовленнєвого спілкування, що виражає відношення мовця до дійсності і втілює у собі відносно закінчену думка. Відзначається обов’язковість наявності обох цих ознак для речення, хоча взаємовідношення і взаємодія цих ознак залишаються не зовсім визначеними.</w:t>
      </w:r>
    </w:p>
    <w:p w14:paraId="61C08F5E" w14:textId="77777777" w:rsidR="009A6B63" w:rsidRDefault="009C00E7">
      <w:pPr>
        <w:ind w:firstLine="720"/>
        <w:rPr>
          <w:szCs w:val="28"/>
        </w:rPr>
      </w:pPr>
      <w:r>
        <w:rPr>
          <w:szCs w:val="28"/>
        </w:rPr>
        <w:t xml:space="preserve">У синтаксисі української мови звичайно розрізняються просте речення і складне речення.  Розходження між простим реченням і складним є структурним. Просте речення організується за допомогою єдиної концентрації форм вираження категорій часу, модальності й особи; у складному реченні може бути кілька органічно пов’язаних один з одним конструктивних центрів цього роду. Внутрішня єдність думки, що виражається складним реченням за допомогою інтонації, а також засобів синтаксичного зв’язку, з’єднує ці частини в одне синтаксичне ціле, у єдність речення. </w:t>
      </w:r>
    </w:p>
    <w:p w14:paraId="3348FF50" w14:textId="77777777" w:rsidR="009A6B63" w:rsidRDefault="009C00E7">
      <w:pPr>
        <w:ind w:firstLine="720"/>
        <w:rPr>
          <w:szCs w:val="28"/>
        </w:rPr>
      </w:pPr>
      <w:r>
        <w:rPr>
          <w:szCs w:val="28"/>
        </w:rPr>
        <w:t>В історії синтаксичної науки існували дві принципово різні точки зору на природу речення. Перша полягала в тому, що тільки просте речення може бути названо реченням, а складне відповідно є не реченням, а з’єднанням речень, двох або більше. Відповідно до другої точки зору, складне речення – це не з’єднання речень, а саме речення, оскільки для нього характерна значеннєва й інтонаційна закінченість, і, отже, частини складної конструкції не можуть розглядатися як речення, тому що цієї закінченості не мають.</w:t>
      </w:r>
    </w:p>
    <w:p w14:paraId="12777BB4" w14:textId="0C652B22" w:rsidR="009A6B63" w:rsidRDefault="009C00E7">
      <w:pPr>
        <w:ind w:firstLine="720"/>
        <w:rPr>
          <w:szCs w:val="28"/>
        </w:rPr>
      </w:pPr>
      <w:r>
        <w:rPr>
          <w:szCs w:val="28"/>
        </w:rPr>
        <w:t xml:space="preserve"> Довгий час у науці панувала перша точка зору. Найбільше чітко її виразили. А. Пєшковський і А. Шахматов, які вважали, що оскільки складне речення не є реченням, то навіть називати його слід інакше. Пізніше </w:t>
      </w:r>
      <w:r>
        <w:rPr>
          <w:szCs w:val="28"/>
        </w:rPr>
        <w:lastRenderedPageBreak/>
        <w:t>переважила друга точка зору. Український мовознавець А. Грищенко заперечив проти традиційної кваліфікації частин складносурядних речень простими реченнями і назвав їх складовими або структурними частинами [</w:t>
      </w:r>
      <w:r>
        <w:fldChar w:fldCharType="begin"/>
      </w:r>
      <w:r>
        <w:instrText xml:space="preserve"> REF _Ref54779042 \r \h  \* MERGEFORMAT </w:instrText>
      </w:r>
      <w:r>
        <w:fldChar w:fldCharType="separate"/>
      </w:r>
      <w:r w:rsidR="00697E2C" w:rsidRPr="00697E2C">
        <w:rPr>
          <w:szCs w:val="28"/>
        </w:rPr>
        <w:t>17</w:t>
      </w:r>
      <w:r>
        <w:fldChar w:fldCharType="end"/>
      </w:r>
      <w:r>
        <w:rPr>
          <w:szCs w:val="28"/>
        </w:rPr>
        <w:t xml:space="preserve">, с. 1–2; </w:t>
      </w:r>
      <w:r>
        <w:fldChar w:fldCharType="begin"/>
      </w:r>
      <w:r>
        <w:instrText xml:space="preserve"> REF _Ref54779066 \r \h  \* MERGEFORMAT </w:instrText>
      </w:r>
      <w:r>
        <w:fldChar w:fldCharType="separate"/>
      </w:r>
      <w:r w:rsidR="00697E2C" w:rsidRPr="00697E2C">
        <w:rPr>
          <w:szCs w:val="28"/>
        </w:rPr>
        <w:t>18</w:t>
      </w:r>
      <w:r>
        <w:fldChar w:fldCharType="end"/>
      </w:r>
      <w:r>
        <w:rPr>
          <w:szCs w:val="28"/>
        </w:rPr>
        <w:t>, с. 20–21], оскільки внутрішньої синтаксичної подібності складових частин до простих незалежних речень недостатньо для їх ототожнення, категорично не погодився з думкою про складносурядне речення як механічне поєднання простих речень, незалежних одне від одного. У своєму запереченні він сперся, зокрема, на твердження О. Мельничука, згідно з яким частини складносурядних речень неможливо назвати простими, бо вони в його складі втрачають свою грамматично-комунікативну самостійність [</w:t>
      </w:r>
      <w:r>
        <w:fldChar w:fldCharType="begin"/>
      </w:r>
      <w:r>
        <w:instrText xml:space="preserve"> REF _Ref54779081 \r \h  \* MERGEFORMAT </w:instrText>
      </w:r>
      <w:r>
        <w:fldChar w:fldCharType="separate"/>
      </w:r>
      <w:r w:rsidR="00697E2C" w:rsidRPr="00697E2C">
        <w:rPr>
          <w:szCs w:val="28"/>
        </w:rPr>
        <w:t>34</w:t>
      </w:r>
      <w:r>
        <w:fldChar w:fldCharType="end"/>
      </w:r>
      <w:r>
        <w:rPr>
          <w:szCs w:val="28"/>
        </w:rPr>
        <w:t>, с. 6]. Складним реченням властиві своєрідні граматичні та семантичні закономірності, завдяки яким вони і виділяються в граматичній системі мови [</w:t>
      </w:r>
      <w:r>
        <w:fldChar w:fldCharType="begin"/>
      </w:r>
      <w:r>
        <w:instrText xml:space="preserve"> REF _Ref54779066 \r \h  \* MERGEFORMAT </w:instrText>
      </w:r>
      <w:r>
        <w:fldChar w:fldCharType="separate"/>
      </w:r>
      <w:r w:rsidR="00697E2C" w:rsidRPr="00697E2C">
        <w:rPr>
          <w:szCs w:val="28"/>
        </w:rPr>
        <w:t>18</w:t>
      </w:r>
      <w:r>
        <w:fldChar w:fldCharType="end"/>
      </w:r>
      <w:r>
        <w:rPr>
          <w:szCs w:val="28"/>
        </w:rPr>
        <w:t>, с. 21]. Із граматичного погляду складносурядне речення визначив як синтаксичне ціле, утворене поєднанням кількох складових частин на основі граматичної рівнозначності, яку трактував як їхню однакову синтаксичну функцію в межах складносурядного речення [</w:t>
      </w:r>
      <w:r>
        <w:fldChar w:fldCharType="begin"/>
      </w:r>
      <w:r>
        <w:instrText xml:space="preserve"> REF _Ref54779109 \r \h  \* MERGEFORMAT </w:instrText>
      </w:r>
      <w:r>
        <w:fldChar w:fldCharType="separate"/>
      </w:r>
      <w:r w:rsidR="00697E2C" w:rsidRPr="00697E2C">
        <w:rPr>
          <w:szCs w:val="28"/>
        </w:rPr>
        <w:t>15</w:t>
      </w:r>
      <w:r>
        <w:fldChar w:fldCharType="end"/>
      </w:r>
      <w:r>
        <w:rPr>
          <w:szCs w:val="28"/>
        </w:rPr>
        <w:t>, с. 162]. Характеризуючи внутрішньоструктурну подібність складових частин склад носурядних речень і простих речень, наголосив на тому, що «склад но сурядні речення являють собою поєднання щонайменше двох таких одиниць, предикативність яких виявляється у взаємодії з предикативністю інших складових частин» [</w:t>
      </w:r>
      <w:r>
        <w:fldChar w:fldCharType="begin"/>
      </w:r>
      <w:r>
        <w:instrText xml:space="preserve"> REF _Ref54779066 \r \h  \* MERGEFORMAT </w:instrText>
      </w:r>
      <w:r>
        <w:fldChar w:fldCharType="separate"/>
      </w:r>
      <w:r w:rsidR="00697E2C" w:rsidRPr="00697E2C">
        <w:rPr>
          <w:szCs w:val="28"/>
        </w:rPr>
        <w:t>18</w:t>
      </w:r>
      <w:r>
        <w:fldChar w:fldCharType="end"/>
      </w:r>
      <w:r>
        <w:rPr>
          <w:szCs w:val="28"/>
        </w:rPr>
        <w:t>, с. 21].</w:t>
      </w:r>
    </w:p>
    <w:p w14:paraId="0CD1617D" w14:textId="2D2ADA4E" w:rsidR="009A6B63" w:rsidRDefault="009C00E7">
      <w:pPr>
        <w:ind w:firstLine="720"/>
        <w:rPr>
          <w:szCs w:val="28"/>
        </w:rPr>
      </w:pPr>
      <w:r>
        <w:rPr>
          <w:szCs w:val="28"/>
        </w:rPr>
        <w:t xml:space="preserve"> Разом з тим більшість сучасних учених розглядає складне речення (поліпредикативну одиницю) у якості однієї комунікативної </w:t>
      </w:r>
      <w:bookmarkStart w:id="10" w:name="top8"/>
      <w:bookmarkEnd w:id="10"/>
      <w:r>
        <w:rPr>
          <w:szCs w:val="28"/>
        </w:rPr>
        <w:t>одиниці [</w:t>
      </w:r>
      <w:r>
        <w:fldChar w:fldCharType="begin"/>
      </w:r>
      <w:r>
        <w:instrText xml:space="preserve"> REF _Ref54779161 \r \h  \* MERGEFORMAT </w:instrText>
      </w:r>
      <w:r>
        <w:fldChar w:fldCharType="separate"/>
      </w:r>
      <w:r w:rsidR="00697E2C">
        <w:t>7</w:t>
      </w:r>
      <w:r>
        <w:fldChar w:fldCharType="end"/>
      </w:r>
      <w:r>
        <w:rPr>
          <w:szCs w:val="28"/>
        </w:rPr>
        <w:t xml:space="preserve">,  с.269], що природним образом припускає і єдину характеристику складного речення у відношенні комунікативного цілепокладання й інтонаційного контуру. Структурними компонентами складнопідрядного речення виступають вихідні прості речення, які в процесі входження в складнішу синтаксичну одиницю втрачають інтонаційно-смислову завершеність та здатність до самостійного вживання і, пристосовуючись одне </w:t>
      </w:r>
      <w:r>
        <w:rPr>
          <w:szCs w:val="28"/>
        </w:rPr>
        <w:lastRenderedPageBreak/>
        <w:t>до одного, зазнають певних граматичних трансформацій. Водночас вони зберігають свою основну ознаку – предикативність, яка у синтаксико-категорійному плані і споріднює частини складнопідрядного речення з вихідними простими реченнями [</w:t>
      </w:r>
      <w:r>
        <w:fldChar w:fldCharType="begin"/>
      </w:r>
      <w:r>
        <w:instrText xml:space="preserve"> REF _Ref54779179 \r \h  \* MERGEFORMAT </w:instrText>
      </w:r>
      <w:r>
        <w:fldChar w:fldCharType="separate"/>
      </w:r>
      <w:r w:rsidR="00697E2C" w:rsidRPr="00697E2C">
        <w:rPr>
          <w:szCs w:val="28"/>
        </w:rPr>
        <w:t>48</w:t>
      </w:r>
      <w:r>
        <w:fldChar w:fldCharType="end"/>
      </w:r>
      <w:r>
        <w:rPr>
          <w:szCs w:val="28"/>
        </w:rPr>
        <w:t>]. Тому конституювальні компоненти складнопідрядного, як і будь-якого складного, речення, на думку Ю. Бєляєва, І. Вихованця, Р. Христианінової та ін., найумотивованіше називати предикативними частинами [</w:t>
      </w:r>
      <w:r>
        <w:fldChar w:fldCharType="begin"/>
      </w:r>
      <w:r>
        <w:instrText xml:space="preserve"> REF _Ref54779200 \r \h  \* MERGEFORMAT </w:instrText>
      </w:r>
      <w:r>
        <w:fldChar w:fldCharType="separate"/>
      </w:r>
      <w:r w:rsidR="00697E2C">
        <w:t>5</w:t>
      </w:r>
      <w:r>
        <w:fldChar w:fldCharType="end"/>
      </w:r>
      <w:r>
        <w:rPr>
          <w:szCs w:val="28"/>
        </w:rPr>
        <w:t xml:space="preserve">, с. 232; </w:t>
      </w:r>
      <w:r>
        <w:fldChar w:fldCharType="begin"/>
      </w:r>
      <w:r>
        <w:instrText xml:space="preserve"> REF _Ref54778163 \r \h  \* MERGEFORMAT </w:instrText>
      </w:r>
      <w:r>
        <w:fldChar w:fldCharType="separate"/>
      </w:r>
      <w:r w:rsidR="00697E2C">
        <w:t>9</w:t>
      </w:r>
      <w:r>
        <w:fldChar w:fldCharType="end"/>
      </w:r>
      <w:r>
        <w:rPr>
          <w:szCs w:val="28"/>
        </w:rPr>
        <w:t xml:space="preserve">, с. 281; </w:t>
      </w:r>
      <w:r>
        <w:fldChar w:fldCharType="begin"/>
      </w:r>
      <w:r>
        <w:instrText xml:space="preserve"> REF _Ref54779179 \r \h  \* MERGEFORMAT </w:instrText>
      </w:r>
      <w:r>
        <w:fldChar w:fldCharType="separate"/>
      </w:r>
      <w:r w:rsidR="00697E2C" w:rsidRPr="00697E2C">
        <w:rPr>
          <w:szCs w:val="28"/>
        </w:rPr>
        <w:t>48</w:t>
      </w:r>
      <w:r>
        <w:fldChar w:fldCharType="end"/>
      </w:r>
      <w:r>
        <w:rPr>
          <w:szCs w:val="28"/>
        </w:rPr>
        <w:t>]. Відповідно найважливішою ознакою складного речення є поліпредикативність. На противагу простому реченню, яке несе в собі, як правило, один синтаксичний комплекс модальності й часу й у будь-якому випадку менше двох предикативностей, складне речення містить кількаразовий вияв категорії предикативності, тобто виступає носієм одночасно кількох (двох і більше) комплексів модальності та часу [</w:t>
      </w:r>
      <w:r>
        <w:fldChar w:fldCharType="begin"/>
      </w:r>
      <w:r>
        <w:instrText xml:space="preserve"> REF _Ref54779200 \r \h  \* MERGEFORMAT </w:instrText>
      </w:r>
      <w:r>
        <w:fldChar w:fldCharType="separate"/>
      </w:r>
      <w:r w:rsidR="00697E2C">
        <w:t>5</w:t>
      </w:r>
      <w:r>
        <w:fldChar w:fldCharType="end"/>
      </w:r>
      <w:r>
        <w:rPr>
          <w:szCs w:val="28"/>
        </w:rPr>
        <w:t>, с. 333 – 334].</w:t>
      </w:r>
    </w:p>
    <w:p w14:paraId="5795BB9F" w14:textId="77777777" w:rsidR="009A6B63" w:rsidRDefault="009C00E7">
      <w:pPr>
        <w:ind w:firstLine="720"/>
        <w:rPr>
          <w:szCs w:val="28"/>
        </w:rPr>
      </w:pPr>
      <w:r>
        <w:rPr>
          <w:szCs w:val="28"/>
        </w:rPr>
        <w:t xml:space="preserve">Отже, комунікативну функцію виконує речення в цілому (просте самостійне або складне), а не частини його. Предикативні одиниці, що входять до складу складної конструкції, лише умовно можуть бути названі простими реченнями.  </w:t>
      </w:r>
      <w:bookmarkStart w:id="11" w:name="_Toc2201366"/>
    </w:p>
    <w:p w14:paraId="264B99FB" w14:textId="77777777" w:rsidR="009A6B63" w:rsidRDefault="009A6B63">
      <w:pPr>
        <w:ind w:firstLine="720"/>
        <w:rPr>
          <w:rFonts w:cs="Times New Roman"/>
          <w:b/>
          <w:bCs/>
          <w:szCs w:val="24"/>
        </w:rPr>
      </w:pPr>
    </w:p>
    <w:p w14:paraId="3D5EF625" w14:textId="77777777" w:rsidR="009A6B63" w:rsidRDefault="009C00E7">
      <w:pPr>
        <w:pStyle w:val="1"/>
      </w:pPr>
      <w:bookmarkStart w:id="12" w:name="_Toc56581831"/>
      <w:bookmarkStart w:id="13" w:name="_Toc58778629"/>
      <w:r>
        <w:t>1.2</w:t>
      </w:r>
      <w:r w:rsidR="00A843ED">
        <w:t>.</w:t>
      </w:r>
      <w:r>
        <w:t xml:space="preserve"> </w:t>
      </w:r>
      <w:bookmarkEnd w:id="11"/>
      <w:r>
        <w:t>Особливості простих речень</w:t>
      </w:r>
      <w:bookmarkEnd w:id="12"/>
      <w:bookmarkEnd w:id="13"/>
    </w:p>
    <w:p w14:paraId="7F15B99C" w14:textId="77777777" w:rsidR="009A6B63" w:rsidRDefault="009A6B63">
      <w:pPr>
        <w:ind w:firstLine="720"/>
        <w:rPr>
          <w:szCs w:val="28"/>
        </w:rPr>
      </w:pPr>
    </w:p>
    <w:p w14:paraId="7F7EA382" w14:textId="77777777" w:rsidR="009A6B63" w:rsidRDefault="009A6B63">
      <w:pPr>
        <w:ind w:firstLine="720"/>
        <w:rPr>
          <w:szCs w:val="28"/>
        </w:rPr>
      </w:pPr>
    </w:p>
    <w:p w14:paraId="3853AC96" w14:textId="7F5FA630" w:rsidR="009A6B63" w:rsidRDefault="009C00E7">
      <w:pPr>
        <w:ind w:firstLine="720"/>
      </w:pPr>
      <w:r>
        <w:t>У загальному розумінні, просте речення — речення, що складається з одного або кількох граматично поєднаних слів, які виражають відносно закінчену думку.  В науковій літературі існують різні підходи до класифікації та структурування простих речень, що належать Й. Андершу [</w:t>
      </w:r>
      <w:r>
        <w:fldChar w:fldCharType="begin"/>
      </w:r>
      <w:r>
        <w:instrText xml:space="preserve"> REF _Ref54796973 \r \h  \* MERGEFORMAT </w:instrText>
      </w:r>
      <w:r>
        <w:fldChar w:fldCharType="separate"/>
      </w:r>
      <w:r w:rsidR="00697E2C">
        <w:t>1</w:t>
      </w:r>
      <w:r>
        <w:fldChar w:fldCharType="end"/>
      </w:r>
      <w:r>
        <w:t>],  Н. Іваницькій [</w:t>
      </w:r>
      <w:r>
        <w:fldChar w:fldCharType="begin"/>
      </w:r>
      <w:r>
        <w:instrText xml:space="preserve"> REF _Ref54796994 \r \h  \* MERGEFORMAT </w:instrText>
      </w:r>
      <w:r>
        <w:fldChar w:fldCharType="separate"/>
      </w:r>
      <w:r w:rsidR="00697E2C">
        <w:t>25</w:t>
      </w:r>
      <w:r>
        <w:fldChar w:fldCharType="end"/>
      </w:r>
      <w:r>
        <w:t>, с. 11–154], О. Леуті   [</w:t>
      </w:r>
      <w:r>
        <w:fldChar w:fldCharType="begin"/>
      </w:r>
      <w:r>
        <w:instrText xml:space="preserve"> REF _Ref54797005 \r \h  \* MERGEFORMAT </w:instrText>
      </w:r>
      <w:r>
        <w:fldChar w:fldCharType="separate"/>
      </w:r>
      <w:r w:rsidR="00697E2C">
        <w:t>29</w:t>
      </w:r>
      <w:r>
        <w:fldChar w:fldCharType="end"/>
      </w:r>
      <w:r>
        <w:t>, с. 115–173], М.Степаненко   [</w:t>
      </w:r>
      <w:r>
        <w:fldChar w:fldCharType="begin"/>
      </w:r>
      <w:r>
        <w:instrText xml:space="preserve"> REF _Ref54797018 \r \h  \* MERGEFORMAT </w:instrText>
      </w:r>
      <w:r>
        <w:fldChar w:fldCharType="separate"/>
      </w:r>
      <w:r w:rsidR="00697E2C">
        <w:t>44</w:t>
      </w:r>
      <w:r>
        <w:fldChar w:fldCharType="end"/>
      </w:r>
      <w:r>
        <w:t>], В. Лопаті [</w:t>
      </w:r>
      <w:r>
        <w:fldChar w:fldCharType="begin"/>
      </w:r>
      <w:r>
        <w:instrText xml:space="preserve"> REF _Ref54797029 \r \h  \* MERGEFORMAT </w:instrText>
      </w:r>
      <w:r>
        <w:fldChar w:fldCharType="separate"/>
      </w:r>
      <w:r w:rsidR="00697E2C">
        <w:t>31</w:t>
      </w:r>
      <w:r>
        <w:fldChar w:fldCharType="end"/>
      </w:r>
      <w:r>
        <w:t>, с. 84 – 85] та ін.</w:t>
      </w:r>
    </w:p>
    <w:p w14:paraId="7D10C1CB" w14:textId="77777777" w:rsidR="009A6B63" w:rsidRDefault="009C00E7">
      <w:pPr>
        <w:ind w:firstLine="720"/>
        <w:rPr>
          <w:szCs w:val="28"/>
        </w:rPr>
      </w:pPr>
      <w:r>
        <w:t xml:space="preserve">Головними членами речення є підмет і присудок. </w:t>
      </w:r>
      <w:r>
        <w:rPr>
          <w:szCs w:val="28"/>
        </w:rPr>
        <w:t xml:space="preserve">Просте речення, у якому наявні обидва головні члени називається двоскладним. Односкладним </w:t>
      </w:r>
      <w:r>
        <w:rPr>
          <w:szCs w:val="28"/>
        </w:rPr>
        <w:lastRenderedPageBreak/>
        <w:t>називається речення, у якому наявний лише один із головних членів — або підмет, або присудок.</w:t>
      </w:r>
    </w:p>
    <w:p w14:paraId="06E777A5" w14:textId="77777777" w:rsidR="009A6B63" w:rsidRDefault="009C00E7">
      <w:pPr>
        <w:ind w:firstLine="720"/>
      </w:pPr>
      <w:r>
        <w:t xml:space="preserve">Загальні принципи розмежування головних і другорядних членів речення випливають із його формально-граматичної організації речення. Відповідно до синтаксичної традиції головні члени утворюють предикативну основу речення. У лінгвістичній науці склалося три основні погляди на співвідношення головних членів речення. Одні лінгвісти вважають, що між головними членами речення наявний субординативний зв’язок і визначальним є підмет. Інші ж вважають, основним виявом предикативного зв’язку є координація, яка передбачає: </w:t>
      </w:r>
    </w:p>
    <w:p w14:paraId="78E5A1D2" w14:textId="77777777" w:rsidR="009A6B63" w:rsidRDefault="009C00E7">
      <w:pPr>
        <w:ind w:firstLine="720"/>
      </w:pPr>
      <w:r>
        <w:t xml:space="preserve">1) взаємозалежність поєднуваних членів-компонентів; </w:t>
      </w:r>
    </w:p>
    <w:p w14:paraId="1C7DEDED" w14:textId="77777777" w:rsidR="009A6B63" w:rsidRDefault="009C00E7">
      <w:pPr>
        <w:ind w:firstLine="720"/>
      </w:pPr>
      <w:r>
        <w:t xml:space="preserve">2) передбачуваність; </w:t>
      </w:r>
    </w:p>
    <w:p w14:paraId="261D61A9" w14:textId="77777777" w:rsidR="009A6B63" w:rsidRDefault="009C00E7">
      <w:pPr>
        <w:ind w:firstLine="720"/>
      </w:pPr>
      <w:r>
        <w:t xml:space="preserve">3) обов’язковість; </w:t>
      </w:r>
    </w:p>
    <w:p w14:paraId="50384B96" w14:textId="1FC60CCF" w:rsidR="009A6B63" w:rsidRDefault="009C00E7">
      <w:pPr>
        <w:ind w:firstLine="720"/>
      </w:pPr>
      <w:r>
        <w:t>4) закритість [</w:t>
      </w:r>
      <w:r>
        <w:fldChar w:fldCharType="begin"/>
      </w:r>
      <w:r>
        <w:instrText xml:space="preserve"> REF _Ref54778373 \r \h  \* MERGEFORMAT </w:instrText>
      </w:r>
      <w:r>
        <w:fldChar w:fldCharType="separate"/>
      </w:r>
      <w:r w:rsidR="00697E2C">
        <w:t>37</w:t>
      </w:r>
      <w:r>
        <w:fldChar w:fldCharType="end"/>
      </w:r>
      <w:r>
        <w:t xml:space="preserve">; </w:t>
      </w:r>
      <w:r>
        <w:fldChar w:fldCharType="begin"/>
      </w:r>
      <w:r>
        <w:instrText xml:space="preserve"> REF _Ref54778367 \r \h  \* MERGEFORMAT </w:instrText>
      </w:r>
      <w:r>
        <w:fldChar w:fldCharType="separate"/>
      </w:r>
      <w:r w:rsidR="00697E2C">
        <w:t>38</w:t>
      </w:r>
      <w:r>
        <w:fldChar w:fldCharType="end"/>
      </w:r>
      <w:r>
        <w:t xml:space="preserve">]. </w:t>
      </w:r>
    </w:p>
    <w:p w14:paraId="1AB8A65E" w14:textId="19123037" w:rsidR="009A6B63" w:rsidRDefault="009C00E7">
      <w:pPr>
        <w:ind w:firstLine="720"/>
      </w:pPr>
      <w:r>
        <w:t>Ще одна група вчених дотримується погляду, згідно з яким не існує ніякої відмінності в синтаксичній поведінці підмета порівняно з іншими додатками [</w:t>
      </w:r>
      <w:r>
        <w:fldChar w:fldCharType="begin"/>
      </w:r>
      <w:r>
        <w:instrText xml:space="preserve"> REF _Ref54782204 \r \h  \* MERGEFORMAT </w:instrText>
      </w:r>
      <w:r>
        <w:fldChar w:fldCharType="separate"/>
      </w:r>
      <w:r w:rsidR="00697E2C">
        <w:t>56</w:t>
      </w:r>
      <w:r>
        <w:fldChar w:fldCharType="end"/>
      </w:r>
      <w:r>
        <w:t xml:space="preserve">]. </w:t>
      </w:r>
    </w:p>
    <w:p w14:paraId="38D314B4" w14:textId="7B5FA9DA" w:rsidR="009A6B63" w:rsidRDefault="009C00E7">
      <w:pPr>
        <w:ind w:firstLine="720"/>
      </w:pPr>
      <w:r>
        <w:t>А. Загнітко вважає, що найпереконливішим є розгляд підмета і присудка як взаємозумовлених членів речення [</w:t>
      </w:r>
      <w:r>
        <w:fldChar w:fldCharType="begin"/>
      </w:r>
      <w:r>
        <w:instrText xml:space="preserve"> REF _Ref54782271 \r \h  \* MERGEFORMAT </w:instrText>
      </w:r>
      <w:r>
        <w:fldChar w:fldCharType="separate"/>
      </w:r>
      <w:r w:rsidR="00697E2C">
        <w:t>22</w:t>
      </w:r>
      <w:r>
        <w:fldChar w:fldCharType="end"/>
      </w:r>
      <w:r>
        <w:t xml:space="preserve">]. </w:t>
      </w:r>
    </w:p>
    <w:p w14:paraId="14CE0BD8" w14:textId="5685CFC5" w:rsidR="009A6B63" w:rsidRDefault="009C00E7">
      <w:pPr>
        <w:ind w:firstLine="720"/>
      </w:pPr>
      <w:r>
        <w:t>Для підмета властиві такі кваліфікаційні ознаки [</w:t>
      </w:r>
      <w:r>
        <w:fldChar w:fldCharType="begin"/>
      </w:r>
      <w:r>
        <w:instrText xml:space="preserve"> REF _Ref54782271 \r \h  \* MERGEFORMAT </w:instrText>
      </w:r>
      <w:r>
        <w:fldChar w:fldCharType="separate"/>
      </w:r>
      <w:r w:rsidR="00697E2C">
        <w:t>22</w:t>
      </w:r>
      <w:r>
        <w:fldChar w:fldCharType="end"/>
      </w:r>
      <w:r>
        <w:t xml:space="preserve">]: </w:t>
      </w:r>
    </w:p>
    <w:p w14:paraId="3FA917C3" w14:textId="77777777" w:rsidR="009A6B63" w:rsidRDefault="009C00E7">
      <w:pPr>
        <w:ind w:firstLine="720"/>
      </w:pPr>
      <w:r>
        <w:t xml:space="preserve">1) входить до структурної схеми речення; </w:t>
      </w:r>
    </w:p>
    <w:p w14:paraId="550179D1" w14:textId="77777777" w:rsidR="009A6B63" w:rsidRDefault="009C00E7">
      <w:pPr>
        <w:ind w:firstLine="720"/>
      </w:pPr>
      <w:r>
        <w:t xml:space="preserve">2) є носієм предикативної ознаки; </w:t>
      </w:r>
    </w:p>
    <w:p w14:paraId="34AB28EF" w14:textId="77777777" w:rsidR="009A6B63" w:rsidRDefault="009C00E7">
      <w:pPr>
        <w:ind w:firstLine="720"/>
      </w:pPr>
      <w:r>
        <w:t xml:space="preserve">3) в типових випадках співвідноситься з суб’єктною позицією (семантико-синтаксичний аспект); </w:t>
      </w:r>
    </w:p>
    <w:p w14:paraId="254E22C8" w14:textId="77777777" w:rsidR="009A6B63" w:rsidRDefault="009C00E7">
      <w:pPr>
        <w:ind w:firstLine="720"/>
      </w:pPr>
      <w:r>
        <w:t xml:space="preserve">4) виражається спеціалізованою відмінковою формою (Н.в. іменника, займенника тощо); </w:t>
      </w:r>
    </w:p>
    <w:p w14:paraId="419910D9" w14:textId="77777777" w:rsidR="009A6B63" w:rsidRDefault="009C00E7">
      <w:pPr>
        <w:ind w:firstLine="720"/>
      </w:pPr>
      <w:r>
        <w:t xml:space="preserve">5) перебуває в двобічному (предикативному) зв’язку з присудком; </w:t>
      </w:r>
    </w:p>
    <w:p w14:paraId="28282588" w14:textId="77777777" w:rsidR="009A6B63" w:rsidRDefault="009C00E7">
      <w:pPr>
        <w:ind w:firstLine="720"/>
      </w:pPr>
      <w:r>
        <w:t xml:space="preserve">6) поєднується з присудком координацією; </w:t>
      </w:r>
    </w:p>
    <w:p w14:paraId="27349DF0" w14:textId="77777777" w:rsidR="009A6B63" w:rsidRDefault="009C00E7">
      <w:pPr>
        <w:ind w:firstLine="720"/>
      </w:pPr>
      <w:r>
        <w:t xml:space="preserve">7) є носієм теми. </w:t>
      </w:r>
    </w:p>
    <w:p w14:paraId="289BB743" w14:textId="77777777" w:rsidR="009A6B63" w:rsidRDefault="009C00E7">
      <w:pPr>
        <w:ind w:firstLine="720"/>
      </w:pPr>
      <w:r>
        <w:lastRenderedPageBreak/>
        <w:t>Підмет означає предмет, якому з боку присудка приписується предикативна ознака. Підмет є завжди означуваним і виступає в двоскладному реченні носієм ознаки. За будовою підмет буває простим і складеним. Простий підмет може бути виражений іменником, прикметником, числівником, займенником, цілим реченням.</w:t>
      </w:r>
    </w:p>
    <w:p w14:paraId="78D24C38" w14:textId="77777777" w:rsidR="009A6B63" w:rsidRDefault="009C00E7">
      <w:pPr>
        <w:ind w:firstLine="720"/>
      </w:pPr>
      <w:r>
        <w:t xml:space="preserve">Складений підмет являє собою єдність словоформ, які утворюють сполучення слів чи окреме речення, здатне предикативно означатися присудком у структурі граматичного центру двоскладної будови. </w:t>
      </w:r>
    </w:p>
    <w:p w14:paraId="36C2FA1A" w14:textId="77777777" w:rsidR="009A6B63" w:rsidRDefault="009C00E7">
      <w:pPr>
        <w:ind w:firstLine="720"/>
      </w:pPr>
      <w:r>
        <w:t>Особливим є статус соціативного підмета, в якому слова, що його утворюють, не становлять семантичної єдності. Їх об’єднання стає синтаксично нерозкладним (цілісним) тільки в позиції підмета. Ознака, приписувана підметові, однаковою мірою характеризує обидва компоненти підмета. Присудок (дієслівний чи іменний) виражається словом у множині, тобто формально об’єднує семантику словосполучення в одне ціле як носія предикативної ознаки. Складений підмет може реалізовувати також семантику вибірковості</w:t>
      </w:r>
    </w:p>
    <w:p w14:paraId="710197BA" w14:textId="6E8305AF" w:rsidR="009A6B63" w:rsidRDefault="009C00E7">
      <w:pPr>
        <w:ind w:firstLine="720"/>
      </w:pPr>
      <w:r>
        <w:t>Присудок виступає організаційним, композиційним і смисловим центром речення і виражає два значення [</w:t>
      </w:r>
      <w:r>
        <w:fldChar w:fldCharType="begin"/>
      </w:r>
      <w:r>
        <w:instrText xml:space="preserve"> REF _Ref54782271 \r \h  \* MERGEFORMAT </w:instrText>
      </w:r>
      <w:r>
        <w:fldChar w:fldCharType="separate"/>
      </w:r>
      <w:r w:rsidR="00697E2C">
        <w:t>22</w:t>
      </w:r>
      <w:r>
        <w:fldChar w:fldCharType="end"/>
      </w:r>
      <w:r>
        <w:t xml:space="preserve">]: </w:t>
      </w:r>
    </w:p>
    <w:p w14:paraId="6526A411" w14:textId="77777777" w:rsidR="009A6B63" w:rsidRDefault="009C00E7">
      <w:pPr>
        <w:ind w:firstLine="720"/>
      </w:pPr>
      <w:r>
        <w:t xml:space="preserve">1) конкретне, лексичне (дію суб’єкта, його ознаку, стан, родове поняття тощо); </w:t>
      </w:r>
    </w:p>
    <w:p w14:paraId="167116CA" w14:textId="77777777" w:rsidR="009A6B63" w:rsidRDefault="009C00E7">
      <w:pPr>
        <w:ind w:firstLine="720"/>
      </w:pPr>
      <w:r>
        <w:t xml:space="preserve">2) граматичне – віднесеність предмета, що конкретизується, до дійсності. </w:t>
      </w:r>
    </w:p>
    <w:p w14:paraId="0B840B78" w14:textId="77777777" w:rsidR="009A6B63" w:rsidRDefault="009C00E7">
      <w:pPr>
        <w:ind w:firstLine="720"/>
      </w:pPr>
      <w:r>
        <w:t xml:space="preserve">Лексичне і граматичне значення можуть поєднуватись в одній лексемі або поширюватись в інших лексемах. </w:t>
      </w:r>
    </w:p>
    <w:p w14:paraId="63B8A407" w14:textId="77777777" w:rsidR="009A6B63" w:rsidRDefault="009C00E7">
      <w:pPr>
        <w:ind w:firstLine="720"/>
      </w:pPr>
      <w:r>
        <w:t xml:space="preserve">Граматичне значення присудка включає: </w:t>
      </w:r>
    </w:p>
    <w:p w14:paraId="3D798B8B" w14:textId="77777777" w:rsidR="009A6B63" w:rsidRDefault="009C00E7">
      <w:pPr>
        <w:ind w:firstLine="720"/>
      </w:pPr>
      <w:r>
        <w:t xml:space="preserve">1) віднесеність ознаки до суб’єкта; </w:t>
      </w:r>
    </w:p>
    <w:p w14:paraId="7AEB15A8" w14:textId="77777777" w:rsidR="009A6B63" w:rsidRDefault="009C00E7">
      <w:pPr>
        <w:ind w:firstLine="720"/>
      </w:pPr>
      <w:r>
        <w:t xml:space="preserve">2) значення часу; </w:t>
      </w:r>
    </w:p>
    <w:p w14:paraId="27AAB6C8" w14:textId="77777777" w:rsidR="009A6B63" w:rsidRDefault="009C00E7">
      <w:pPr>
        <w:ind w:firstLine="720"/>
      </w:pPr>
      <w:r>
        <w:t xml:space="preserve">3) комплекс модальних значень. </w:t>
      </w:r>
    </w:p>
    <w:p w14:paraId="5B32EE19" w14:textId="00E9DA16" w:rsidR="009A6B63" w:rsidRDefault="009C00E7">
      <w:pPr>
        <w:ind w:firstLine="720"/>
      </w:pPr>
      <w:r>
        <w:lastRenderedPageBreak/>
        <w:t>Як головний член речення присудок характеризується такими диференційними ознаками [</w:t>
      </w:r>
      <w:r>
        <w:fldChar w:fldCharType="begin"/>
      </w:r>
      <w:r>
        <w:instrText xml:space="preserve"> REF _Ref54782271 \r \h  \* MERGEFORMAT </w:instrText>
      </w:r>
      <w:r>
        <w:fldChar w:fldCharType="separate"/>
      </w:r>
      <w:r w:rsidR="00697E2C">
        <w:t>22</w:t>
      </w:r>
      <w:r>
        <w:fldChar w:fldCharType="end"/>
      </w:r>
      <w:r>
        <w:t xml:space="preserve">]: </w:t>
      </w:r>
    </w:p>
    <w:p w14:paraId="4BE50DF2" w14:textId="77777777" w:rsidR="009A6B63" w:rsidRDefault="009C00E7">
      <w:pPr>
        <w:ind w:firstLine="720"/>
      </w:pPr>
      <w:r>
        <w:t xml:space="preserve">а) належність до структурної схеми речення; </w:t>
      </w:r>
    </w:p>
    <w:p w14:paraId="2D54E717" w14:textId="77777777" w:rsidR="009A6B63" w:rsidRDefault="009C00E7">
      <w:pPr>
        <w:ind w:firstLine="720"/>
      </w:pPr>
      <w:r>
        <w:t xml:space="preserve">б) є носієм предикативності; </w:t>
      </w:r>
    </w:p>
    <w:p w14:paraId="2D321F98" w14:textId="77777777" w:rsidR="009A6B63" w:rsidRDefault="009C00E7">
      <w:pPr>
        <w:ind w:firstLine="720"/>
      </w:pPr>
      <w:r>
        <w:t xml:space="preserve">в) при прямому порядку слів є носієм “нового” (реми); </w:t>
      </w:r>
    </w:p>
    <w:p w14:paraId="76F2D392" w14:textId="77777777" w:rsidR="009A6B63" w:rsidRDefault="009C00E7">
      <w:pPr>
        <w:ind w:firstLine="720"/>
      </w:pPr>
      <w:r>
        <w:t xml:space="preserve">г) спеціалізованою формою вираження виступає дієслівно-відмінювана форма; </w:t>
      </w:r>
    </w:p>
    <w:p w14:paraId="5CAB8192" w14:textId="77777777" w:rsidR="009A6B63" w:rsidRDefault="009C00E7">
      <w:pPr>
        <w:ind w:firstLine="720"/>
      </w:pPr>
      <w:r>
        <w:t xml:space="preserve">ґ) постає основним виразником предиката (семантико-синтаксичний аспект); </w:t>
      </w:r>
    </w:p>
    <w:p w14:paraId="3A96AFDB" w14:textId="77777777" w:rsidR="009A6B63" w:rsidRDefault="009C00E7">
      <w:pPr>
        <w:ind w:firstLine="720"/>
      </w:pPr>
      <w:r>
        <w:t xml:space="preserve">д) перебуває з підметом у предикативному зв’язку; </w:t>
      </w:r>
    </w:p>
    <w:p w14:paraId="41E53B07" w14:textId="77777777" w:rsidR="009A6B63" w:rsidRDefault="009C00E7">
      <w:pPr>
        <w:ind w:firstLine="720"/>
      </w:pPr>
      <w:r>
        <w:t xml:space="preserve">е) при прямому порядку слів займає позицію після підмета. </w:t>
      </w:r>
    </w:p>
    <w:p w14:paraId="1216468D" w14:textId="54F1A7C6" w:rsidR="009A6B63" w:rsidRDefault="009C00E7">
      <w:pPr>
        <w:ind w:firstLine="720"/>
      </w:pPr>
      <w:r>
        <w:t>Присудок є однією з визначальних граматичних категорій формального рівня речення. Присудки поділяються за будовою (простий, складений, складний (подвійний)) і за морфологічною реалізацією структури (дієслівний та іменний) [</w:t>
      </w:r>
      <w:r>
        <w:fldChar w:fldCharType="begin"/>
      </w:r>
      <w:r>
        <w:instrText xml:space="preserve"> REF _Ref54782271 \r \h  \* MERGEFORMAT </w:instrText>
      </w:r>
      <w:r>
        <w:fldChar w:fldCharType="separate"/>
      </w:r>
      <w:r w:rsidR="00697E2C">
        <w:t>22</w:t>
      </w:r>
      <w:r>
        <w:fldChar w:fldCharType="end"/>
      </w:r>
      <w:r>
        <w:t xml:space="preserve">]. </w:t>
      </w:r>
    </w:p>
    <w:p w14:paraId="7B9D3BE0" w14:textId="7BF5FC0C" w:rsidR="009A6B63" w:rsidRDefault="009C00E7">
      <w:pPr>
        <w:ind w:firstLine="720"/>
      </w:pPr>
      <w:r>
        <w:t>У простому присудку поєднуються основне і граматичне значення в одному компоненті. Різновидами простого присудка виступають [</w:t>
      </w:r>
      <w:r>
        <w:fldChar w:fldCharType="begin"/>
      </w:r>
      <w:r>
        <w:instrText xml:space="preserve"> REF _Ref54782271 \r \h  \* MERGEFORMAT </w:instrText>
      </w:r>
      <w:r>
        <w:fldChar w:fldCharType="separate"/>
      </w:r>
      <w:r w:rsidR="00697E2C">
        <w:t>22</w:t>
      </w:r>
      <w:r>
        <w:fldChar w:fldCharType="end"/>
      </w:r>
      <w:r>
        <w:t xml:space="preserve">]: </w:t>
      </w:r>
    </w:p>
    <w:p w14:paraId="5A0F0A77" w14:textId="77777777" w:rsidR="009A6B63" w:rsidRDefault="009C00E7">
      <w:pPr>
        <w:ind w:firstLine="720"/>
      </w:pPr>
      <w:r>
        <w:t xml:space="preserve">а) особово- дієслівний; </w:t>
      </w:r>
    </w:p>
    <w:p w14:paraId="0E116E72" w14:textId="77777777" w:rsidR="009A6B63" w:rsidRDefault="009C00E7">
      <w:pPr>
        <w:ind w:firstLine="720"/>
      </w:pPr>
      <w:r>
        <w:t xml:space="preserve">б) нульовий; </w:t>
      </w:r>
    </w:p>
    <w:p w14:paraId="4DC6BE84" w14:textId="77777777" w:rsidR="009A6B63" w:rsidRDefault="009C00E7">
      <w:pPr>
        <w:ind w:firstLine="720"/>
      </w:pPr>
      <w:r>
        <w:t xml:space="preserve">в) інфінітивний; </w:t>
      </w:r>
    </w:p>
    <w:p w14:paraId="5C87A325" w14:textId="77777777" w:rsidR="009A6B63" w:rsidRDefault="009C00E7">
      <w:pPr>
        <w:ind w:firstLine="720"/>
      </w:pPr>
      <w:r>
        <w:t xml:space="preserve">г) вигуковий. </w:t>
      </w:r>
    </w:p>
    <w:p w14:paraId="5A8AB06F" w14:textId="148C22FA" w:rsidR="009A6B63" w:rsidRDefault="009C00E7">
      <w:pPr>
        <w:ind w:firstLine="720"/>
      </w:pPr>
      <w:r>
        <w:t>Їх виділення і диференціація ґрунтується на морфологічному вираженні та їх формальній репрезентації. Найпоширенішим в українській мові виступає особово-дієслівний простий присудок. Він може ускладнюватися частками, повторами та ін. Особливої уваги потребує нульовий присудок. Його показником виступає в реченні обставина місця, виражена відповідним прислівником або іменниково-прийменниковою конструкцією. Речення з нульовим присудком виступають варіантними виявами речень з ненульовим присудком. У мовленнєвому плані такі речення є еліпсованими реченнями-</w:t>
      </w:r>
      <w:r>
        <w:lastRenderedPageBreak/>
        <w:t xml:space="preserve">висловленнями. Інфінітивний присудок у сучасній українській літературній мові мало репрезентативний, він поширений здебільшого в конструкціях розмовного типу. Емоційно насиченим постає вигуковий присудок, що реалізується елементами типу </w:t>
      </w:r>
      <w:r>
        <w:rPr>
          <w:i/>
        </w:rPr>
        <w:t xml:space="preserve">бух, скік, геп, гуп </w:t>
      </w:r>
      <w:r>
        <w:t>[</w:t>
      </w:r>
      <w:r>
        <w:fldChar w:fldCharType="begin"/>
      </w:r>
      <w:r>
        <w:instrText xml:space="preserve"> REF _Ref54782271 \r \h  \* MERGEFORMAT </w:instrText>
      </w:r>
      <w:r>
        <w:fldChar w:fldCharType="separate"/>
      </w:r>
      <w:r w:rsidR="00697E2C">
        <w:t>22</w:t>
      </w:r>
      <w:r>
        <w:fldChar w:fldCharType="end"/>
      </w:r>
      <w:r>
        <w:t>].</w:t>
      </w:r>
    </w:p>
    <w:p w14:paraId="159F850B" w14:textId="0D619B3F" w:rsidR="009A6B63" w:rsidRDefault="009C00E7">
      <w:pPr>
        <w:ind w:firstLine="720"/>
      </w:pPr>
      <w:r>
        <w:t>Складений присудок – це сполучення повнозначного слова з дієсловом-зв’язкою [</w:t>
      </w:r>
      <w:r>
        <w:fldChar w:fldCharType="begin"/>
      </w:r>
      <w:r>
        <w:instrText xml:space="preserve"> REF _Ref54782271 \r \h  \* MERGEFORMAT </w:instrText>
      </w:r>
      <w:r>
        <w:fldChar w:fldCharType="separate"/>
      </w:r>
      <w:r w:rsidR="00697E2C">
        <w:t>22</w:t>
      </w:r>
      <w:r>
        <w:fldChar w:fldCharType="end"/>
      </w:r>
      <w:r>
        <w:t>]. Залежно від морфологічного вираження повнозначної частини мови розрізняють [</w:t>
      </w:r>
      <w:r>
        <w:fldChar w:fldCharType="begin"/>
      </w:r>
      <w:r>
        <w:instrText xml:space="preserve"> REF _Ref54782271 \r \h  \* MERGEFORMAT </w:instrText>
      </w:r>
      <w:r>
        <w:fldChar w:fldCharType="separate"/>
      </w:r>
      <w:r w:rsidR="00697E2C">
        <w:t>22</w:t>
      </w:r>
      <w:r>
        <w:fldChar w:fldCharType="end"/>
      </w:r>
      <w:r>
        <w:t xml:space="preserve">]: </w:t>
      </w:r>
    </w:p>
    <w:p w14:paraId="23BFADFF" w14:textId="77777777" w:rsidR="009A6B63" w:rsidRDefault="009C00E7">
      <w:pPr>
        <w:ind w:firstLine="720"/>
      </w:pPr>
      <w:r>
        <w:t xml:space="preserve">а) дієслівний складений присудок, </w:t>
      </w:r>
    </w:p>
    <w:p w14:paraId="0B82CF8E" w14:textId="77777777" w:rsidR="009A6B63" w:rsidRDefault="009C00E7">
      <w:pPr>
        <w:ind w:firstLine="720"/>
      </w:pPr>
      <w:r>
        <w:t>б) іменний складений присудок.</w:t>
      </w:r>
    </w:p>
    <w:p w14:paraId="34612BBD" w14:textId="705BF64B" w:rsidR="009A6B63" w:rsidRDefault="009C00E7">
      <w:pPr>
        <w:ind w:firstLine="720"/>
      </w:pPr>
      <w:r>
        <w:t>При розгляді дієслівного складеного присудка особливо важливим є розуміння ролі зв’язки, функцію якої можуть виконувати [</w:t>
      </w:r>
      <w:r>
        <w:fldChar w:fldCharType="begin"/>
      </w:r>
      <w:r>
        <w:instrText xml:space="preserve"> REF _Ref54782271 \r \h  \* MERGEFORMAT </w:instrText>
      </w:r>
      <w:r>
        <w:fldChar w:fldCharType="separate"/>
      </w:r>
      <w:r w:rsidR="00697E2C">
        <w:t>22</w:t>
      </w:r>
      <w:r>
        <w:fldChar w:fldCharType="end"/>
      </w:r>
      <w:r>
        <w:t xml:space="preserve">]: </w:t>
      </w:r>
    </w:p>
    <w:p w14:paraId="0ED7D17F" w14:textId="77777777" w:rsidR="009A6B63" w:rsidRDefault="009C00E7">
      <w:pPr>
        <w:ind w:firstLine="720"/>
      </w:pPr>
      <w:r>
        <w:t>1) фазисні дієслова (</w:t>
      </w:r>
      <w:r>
        <w:rPr>
          <w:i/>
        </w:rPr>
        <w:t>починати, продовжувати, закінчувати, припиняти</w:t>
      </w:r>
      <w:r>
        <w:t xml:space="preserve"> і под. – позначають певний етап перебігу дії); </w:t>
      </w:r>
    </w:p>
    <w:p w14:paraId="088CB4D4" w14:textId="77777777" w:rsidR="009A6B63" w:rsidRDefault="009C00E7">
      <w:pPr>
        <w:ind w:firstLine="720"/>
      </w:pPr>
      <w:r>
        <w:t>2) модальні дієслова (</w:t>
      </w:r>
      <w:r>
        <w:rPr>
          <w:i/>
        </w:rPr>
        <w:t>хотіти, намірятися, мусити</w:t>
      </w:r>
      <w:r>
        <w:t xml:space="preserve"> – виражають волевиявлення); </w:t>
      </w:r>
    </w:p>
    <w:p w14:paraId="1901EBA1" w14:textId="77777777" w:rsidR="009A6B63" w:rsidRDefault="009C00E7">
      <w:pPr>
        <w:ind w:firstLine="720"/>
      </w:pPr>
      <w:r>
        <w:t>3) предикативні прикметники (</w:t>
      </w:r>
      <w:r>
        <w:rPr>
          <w:i/>
        </w:rPr>
        <w:t>повинен, здатний, схильний, зобов’язаний</w:t>
      </w:r>
      <w:r>
        <w:t xml:space="preserve"> та ін.); </w:t>
      </w:r>
    </w:p>
    <w:p w14:paraId="79B94551" w14:textId="77777777" w:rsidR="009A6B63" w:rsidRDefault="009C00E7">
      <w:pPr>
        <w:ind w:firstLine="720"/>
      </w:pPr>
      <w:r>
        <w:t xml:space="preserve">4) фразеологізми модальної семантики: </w:t>
      </w:r>
      <w:r>
        <w:rPr>
          <w:i/>
        </w:rPr>
        <w:t>мати змогу, бути в змозі, мати право, не в силі</w:t>
      </w:r>
      <w:r>
        <w:t xml:space="preserve">. </w:t>
      </w:r>
    </w:p>
    <w:p w14:paraId="53A53FB7" w14:textId="5A12D135" w:rsidR="009A6B63" w:rsidRDefault="009C00E7">
      <w:pPr>
        <w:ind w:firstLine="720"/>
      </w:pPr>
      <w:r>
        <w:t>Складений дієслівний присудок може ускладнюватися і в такому разі він складається з трьох компонентів. Найтиповішою формою вираження присудка в реченнях типу «іменник + іменник» є вираження називним відмінком [</w:t>
      </w:r>
      <w:r>
        <w:fldChar w:fldCharType="begin"/>
      </w:r>
      <w:r>
        <w:instrText xml:space="preserve"> REF _Ref54797074 \r \h  \* MERGEFORMAT </w:instrText>
      </w:r>
      <w:r>
        <w:fldChar w:fldCharType="separate"/>
      </w:r>
      <w:r w:rsidR="00697E2C">
        <w:t>27</w:t>
      </w:r>
      <w:r>
        <w:fldChar w:fldCharType="end"/>
      </w:r>
      <w:r>
        <w:t>, с. 113]. Він, функціонуючи як іменна частина складеного присудка, вказує на наявність предикативної ознаки, за якою відносить підмет до певного класу ознак чи предметів [</w:t>
      </w:r>
      <w:r>
        <w:fldChar w:fldCharType="begin"/>
      </w:r>
      <w:r>
        <w:instrText xml:space="preserve"> REF _Ref54797169 \r \h  \* MERGEFORMAT </w:instrText>
      </w:r>
      <w:r>
        <w:fldChar w:fldCharType="separate"/>
      </w:r>
      <w:r w:rsidR="00697E2C">
        <w:t>46</w:t>
      </w:r>
      <w:r>
        <w:fldChar w:fldCharType="end"/>
      </w:r>
      <w:r>
        <w:t>, с. 163].</w:t>
      </w:r>
    </w:p>
    <w:p w14:paraId="058A4319" w14:textId="77777777" w:rsidR="009A6B63" w:rsidRDefault="009C00E7">
      <w:pPr>
        <w:ind w:firstLine="720"/>
      </w:pPr>
      <w:r>
        <w:t xml:space="preserve">Ускладнення відбувається за рахунок поєднання лексем фазової, модальної і предикативної семантики, в силу цього поєднуються два інфінітиви. </w:t>
      </w:r>
    </w:p>
    <w:p w14:paraId="243CD3FA" w14:textId="131E2A8B" w:rsidR="009A6B63" w:rsidRDefault="009C00E7">
      <w:pPr>
        <w:ind w:firstLine="720"/>
      </w:pPr>
      <w:r>
        <w:lastRenderedPageBreak/>
        <w:t>Складений іменний присудок за морфологічними типами значно розмаїтіший, ніж складений дієслівний. У складеному іменному присудку треба розрізняти [</w:t>
      </w:r>
      <w:r>
        <w:fldChar w:fldCharType="begin"/>
      </w:r>
      <w:r>
        <w:instrText xml:space="preserve"> REF _Ref54782271 \r \h  \* MERGEFORMAT </w:instrText>
      </w:r>
      <w:r>
        <w:fldChar w:fldCharType="separate"/>
      </w:r>
      <w:r w:rsidR="00697E2C">
        <w:t>22</w:t>
      </w:r>
      <w:r>
        <w:fldChar w:fldCharType="end"/>
      </w:r>
      <w:r>
        <w:t xml:space="preserve">]: </w:t>
      </w:r>
    </w:p>
    <w:p w14:paraId="4C9CD2A5" w14:textId="77777777" w:rsidR="009A6B63" w:rsidRDefault="009C00E7">
      <w:pPr>
        <w:ind w:firstLine="720"/>
      </w:pPr>
      <w:r>
        <w:t xml:space="preserve">1) власне-присудкові форми (спеціалізовані для вираження присудковості – це форми Н., О., Зн.в. без прийменника і Зн.в. з прийменником за, Р.в. ознаки, транспонованої із атрибутивної функції в предикативну); </w:t>
      </w:r>
    </w:p>
    <w:p w14:paraId="3749DFF4" w14:textId="77777777" w:rsidR="009A6B63" w:rsidRDefault="009C00E7">
      <w:pPr>
        <w:ind w:firstLine="720"/>
      </w:pPr>
      <w:r>
        <w:t xml:space="preserve">2) невласне-присудкові форми. Найчастіше невласне-присудковими бувають форми М.в. </w:t>
      </w:r>
    </w:p>
    <w:p w14:paraId="28216F94" w14:textId="0CB3D74C" w:rsidR="009A6B63" w:rsidRDefault="009C00E7">
      <w:pPr>
        <w:ind w:firstLine="720"/>
      </w:pPr>
      <w:r>
        <w:t xml:space="preserve">Диференціація допоміжних дієслів-зв’язок на неповнозначні, напівповнозначні та повнозначні розкриває їх специфіку у структурі присудка як аналітичних компонентів. До неповнозначних належить найбільш абстраговане дієслово-зв’язка </w:t>
      </w:r>
      <w:r>
        <w:rPr>
          <w:i/>
        </w:rPr>
        <w:t>бути</w:t>
      </w:r>
      <w:r>
        <w:t xml:space="preserve">, до якого наближаються являти </w:t>
      </w:r>
      <w:r>
        <w:rPr>
          <w:i/>
        </w:rPr>
        <w:t xml:space="preserve">собою, становити </w:t>
      </w:r>
      <w:r>
        <w:t>[</w:t>
      </w:r>
      <w:r>
        <w:fldChar w:fldCharType="begin"/>
      </w:r>
      <w:r>
        <w:instrText xml:space="preserve"> REF _Ref54782271 \r \h  \* MERGEFORMAT </w:instrText>
      </w:r>
      <w:r>
        <w:fldChar w:fldCharType="separate"/>
      </w:r>
      <w:r w:rsidR="00697E2C">
        <w:t>22</w:t>
      </w:r>
      <w:r>
        <w:fldChar w:fldCharType="end"/>
      </w:r>
      <w:r>
        <w:t xml:space="preserve">].  </w:t>
      </w:r>
    </w:p>
    <w:p w14:paraId="25C255BC" w14:textId="17A32139" w:rsidR="009A6B63" w:rsidRDefault="009C00E7">
      <w:pPr>
        <w:ind w:firstLine="720"/>
      </w:pPr>
      <w:r>
        <w:t xml:space="preserve">Напівповнозначні – це такі лексеми, які частково зберігають лексичне значення. До них належать дієслова зі значенням буття, волевияву, збереження стану або переходу із одного стану в інший: </w:t>
      </w:r>
      <w:r>
        <w:rPr>
          <w:i/>
        </w:rPr>
        <w:t xml:space="preserve">вважатися, видаватися, виявлятися, доводитися, залишатися, зоставатися, здатися, зватися, іменуватися, називатися, правити, прикидатися, робитися </w:t>
      </w:r>
      <w:r>
        <w:t>[</w:t>
      </w:r>
      <w:r>
        <w:fldChar w:fldCharType="begin"/>
      </w:r>
      <w:r>
        <w:instrText xml:space="preserve"> REF _Ref54782271 \r \h  \* MERGEFORMAT </w:instrText>
      </w:r>
      <w:r>
        <w:fldChar w:fldCharType="separate"/>
      </w:r>
      <w:r w:rsidR="00697E2C">
        <w:t>22</w:t>
      </w:r>
      <w:r>
        <w:fldChar w:fldCharType="end"/>
      </w:r>
      <w:r>
        <w:t>]. Вони виражають [</w:t>
      </w:r>
      <w:r>
        <w:fldChar w:fldCharType="begin"/>
      </w:r>
      <w:r>
        <w:instrText xml:space="preserve"> REF _Ref54782271 \r \h  \* MERGEFORMAT </w:instrText>
      </w:r>
      <w:r>
        <w:fldChar w:fldCharType="separate"/>
      </w:r>
      <w:r w:rsidR="00697E2C">
        <w:t>22</w:t>
      </w:r>
      <w:r>
        <w:fldChar w:fldCharType="end"/>
      </w:r>
      <w:r>
        <w:t xml:space="preserve">]: </w:t>
      </w:r>
    </w:p>
    <w:p w14:paraId="2B5FE663" w14:textId="77777777" w:rsidR="009A6B63" w:rsidRDefault="009C00E7">
      <w:pPr>
        <w:ind w:firstLine="720"/>
      </w:pPr>
      <w:r>
        <w:t xml:space="preserve">а) постійність ознаки: </w:t>
      </w:r>
      <w:r>
        <w:rPr>
          <w:i/>
        </w:rPr>
        <w:t>доводитися</w:t>
      </w:r>
      <w:r>
        <w:t xml:space="preserve">; </w:t>
      </w:r>
    </w:p>
    <w:p w14:paraId="19163CAF" w14:textId="77777777" w:rsidR="009A6B63" w:rsidRDefault="009C00E7">
      <w:pPr>
        <w:ind w:firstLine="720"/>
      </w:pPr>
      <w:r>
        <w:t xml:space="preserve">б) якісну зміну ознаки: </w:t>
      </w:r>
      <w:r>
        <w:rPr>
          <w:i/>
        </w:rPr>
        <w:t>ставати, робитися</w:t>
      </w:r>
      <w:r>
        <w:t xml:space="preserve">; </w:t>
      </w:r>
    </w:p>
    <w:p w14:paraId="0522BB74" w14:textId="77777777" w:rsidR="009A6B63" w:rsidRDefault="009C00E7">
      <w:pPr>
        <w:ind w:firstLine="720"/>
      </w:pPr>
      <w:r>
        <w:t xml:space="preserve">в) динаміку ознаки: </w:t>
      </w:r>
      <w:r>
        <w:rPr>
          <w:i/>
        </w:rPr>
        <w:t>здаватися, виглядати, представляти</w:t>
      </w:r>
      <w:r>
        <w:t xml:space="preserve">. </w:t>
      </w:r>
    </w:p>
    <w:p w14:paraId="207DF542" w14:textId="77777777" w:rsidR="009A6B63" w:rsidRDefault="009C00E7">
      <w:pPr>
        <w:ind w:firstLine="720"/>
      </w:pPr>
      <w:r>
        <w:t xml:space="preserve">Повнозначні дієслова в ролі допоміжних повністю зберігають своє значення і тільки в межах певної конструкції реалізують свій допоміжний потенціал. </w:t>
      </w:r>
    </w:p>
    <w:p w14:paraId="1B36AD96" w14:textId="36E72672" w:rsidR="009A6B63" w:rsidRDefault="009C00E7">
      <w:pPr>
        <w:ind w:firstLine="720"/>
      </w:pPr>
      <w:r>
        <w:t>Одним із складних випадків розмежування функціонування іменниково-прийменникових конструкцій є форми М. в. Форма м. в. виступає іменною частиною тоді, коли виражає [</w:t>
      </w:r>
      <w:r>
        <w:fldChar w:fldCharType="begin"/>
      </w:r>
      <w:r>
        <w:instrText xml:space="preserve"> REF _Ref54782271 \r \h  \* MERGEFORMAT </w:instrText>
      </w:r>
      <w:r>
        <w:fldChar w:fldCharType="separate"/>
      </w:r>
      <w:r w:rsidR="00697E2C">
        <w:t>22</w:t>
      </w:r>
      <w:r>
        <w:fldChar w:fldCharType="end"/>
      </w:r>
      <w:r>
        <w:t xml:space="preserve">]: </w:t>
      </w:r>
    </w:p>
    <w:p w14:paraId="1BAE0758" w14:textId="77777777" w:rsidR="009A6B63" w:rsidRDefault="009C00E7">
      <w:pPr>
        <w:ind w:firstLine="720"/>
      </w:pPr>
      <w:r>
        <w:lastRenderedPageBreak/>
        <w:t xml:space="preserve">1) внутрішній стан людини (захоплення, уподобання, ступінь вияву її можливостей); </w:t>
      </w:r>
    </w:p>
    <w:p w14:paraId="7E5C891E" w14:textId="77777777" w:rsidR="009A6B63" w:rsidRDefault="009C00E7">
      <w:pPr>
        <w:ind w:firstLine="720"/>
      </w:pPr>
      <w:r>
        <w:t xml:space="preserve">2) внутрішній зміст предмета; </w:t>
      </w:r>
    </w:p>
    <w:p w14:paraId="3F052F0C" w14:textId="77777777" w:rsidR="009A6B63" w:rsidRDefault="009C00E7">
      <w:pPr>
        <w:ind w:firstLine="720"/>
      </w:pPr>
      <w:r>
        <w:t xml:space="preserve">3) рід діяльності </w:t>
      </w:r>
    </w:p>
    <w:p w14:paraId="44EAAF9C" w14:textId="77777777" w:rsidR="009A6B63" w:rsidRDefault="009C00E7">
      <w:pPr>
        <w:ind w:firstLine="720"/>
      </w:pPr>
      <w:r>
        <w:t xml:space="preserve">4) ознаки зовнішнього стану, якісної характеристики, наявності в предмета тієї чи іншої риси. </w:t>
      </w:r>
    </w:p>
    <w:p w14:paraId="7A5FBBC0" w14:textId="0096F3D6" w:rsidR="009A6B63" w:rsidRDefault="009C00E7">
      <w:pPr>
        <w:ind w:firstLine="720"/>
      </w:pPr>
      <w:r>
        <w:t>А. Загнітно вирізняє три типи складених присудків [</w:t>
      </w:r>
      <w:r>
        <w:fldChar w:fldCharType="begin"/>
      </w:r>
      <w:r>
        <w:instrText xml:space="preserve"> REF _Ref54782271 \r \h  \* MERGEFORMAT </w:instrText>
      </w:r>
      <w:r>
        <w:fldChar w:fldCharType="separate"/>
      </w:r>
      <w:r w:rsidR="00697E2C">
        <w:t>22</w:t>
      </w:r>
      <w:r>
        <w:fldChar w:fldCharType="end"/>
      </w:r>
      <w:r>
        <w:t xml:space="preserve">]: </w:t>
      </w:r>
    </w:p>
    <w:p w14:paraId="45B2AAE9" w14:textId="77777777" w:rsidR="009A6B63" w:rsidRDefault="009C00E7">
      <w:pPr>
        <w:ind w:firstLine="720"/>
      </w:pPr>
      <w:r>
        <w:t xml:space="preserve">1) допоміжне дієслово + дієслово-зв’язка + предикативний член: </w:t>
      </w:r>
      <w:r>
        <w:rPr>
          <w:i/>
        </w:rPr>
        <w:t>бажав стати інженером</w:t>
      </w:r>
      <w:r>
        <w:t xml:space="preserve">; </w:t>
      </w:r>
    </w:p>
    <w:p w14:paraId="725397B7" w14:textId="77777777" w:rsidR="009A6B63" w:rsidRDefault="009C00E7">
      <w:pPr>
        <w:ind w:firstLine="720"/>
      </w:pPr>
      <w:r>
        <w:t xml:space="preserve">2) допоміжне дієслово + перший інфінітив + другий інфінітив: </w:t>
      </w:r>
      <w:r>
        <w:rPr>
          <w:i/>
        </w:rPr>
        <w:t>мусив перестати читати</w:t>
      </w:r>
      <w:r>
        <w:t xml:space="preserve">; </w:t>
      </w:r>
    </w:p>
    <w:p w14:paraId="0BF036FA" w14:textId="77777777" w:rsidR="009A6B63" w:rsidRDefault="009C00E7">
      <w:pPr>
        <w:ind w:firstLine="720"/>
      </w:pPr>
      <w:r>
        <w:t xml:space="preserve">3) дієслівна зв’язка + предикативний член + допоміжний інфінітив: </w:t>
      </w:r>
      <w:r>
        <w:rPr>
          <w:i/>
        </w:rPr>
        <w:t>був змушений повернутися</w:t>
      </w:r>
      <w:r>
        <w:t xml:space="preserve">. </w:t>
      </w:r>
    </w:p>
    <w:p w14:paraId="1979D317" w14:textId="53C1FAAE" w:rsidR="009A6B63" w:rsidRDefault="009C00E7">
      <w:pPr>
        <w:ind w:firstLine="720"/>
      </w:pPr>
      <w:r>
        <w:t>Складний присудок складається з двох повнозначних компонентів: дієслова й імені. У функції першого можуть виступати дієслова [</w:t>
      </w:r>
      <w:r>
        <w:fldChar w:fldCharType="begin"/>
      </w:r>
      <w:r>
        <w:instrText xml:space="preserve"> REF _Ref54782271 \r \h  \* MERGEFORMAT </w:instrText>
      </w:r>
      <w:r>
        <w:fldChar w:fldCharType="separate"/>
      </w:r>
      <w:r w:rsidR="00697E2C">
        <w:t>22</w:t>
      </w:r>
      <w:r>
        <w:fldChar w:fldCharType="end"/>
      </w:r>
      <w:r>
        <w:t xml:space="preserve">]: </w:t>
      </w:r>
    </w:p>
    <w:p w14:paraId="71A3CAA8" w14:textId="77777777" w:rsidR="009A6B63" w:rsidRDefault="009C00E7">
      <w:pPr>
        <w:ind w:firstLine="720"/>
      </w:pPr>
      <w:r>
        <w:t xml:space="preserve">1) руху: </w:t>
      </w:r>
      <w:r>
        <w:rPr>
          <w:i/>
        </w:rPr>
        <w:t>йти, бігти, ходити, тікати, рушати, їхати</w:t>
      </w:r>
      <w:r>
        <w:t xml:space="preserve">; </w:t>
      </w:r>
    </w:p>
    <w:p w14:paraId="33A27CCD" w14:textId="77777777" w:rsidR="009A6B63" w:rsidRDefault="009C00E7">
      <w:pPr>
        <w:ind w:firstLine="720"/>
      </w:pPr>
      <w:r>
        <w:t xml:space="preserve">2) тимчасового перебування в стані: </w:t>
      </w:r>
      <w:r>
        <w:rPr>
          <w:i/>
        </w:rPr>
        <w:t>стояти, сидіти, лежати, спати, чекати</w:t>
      </w:r>
      <w:r>
        <w:t xml:space="preserve">; </w:t>
      </w:r>
    </w:p>
    <w:p w14:paraId="7B9AA25B" w14:textId="77777777" w:rsidR="009A6B63" w:rsidRDefault="009C00E7">
      <w:pPr>
        <w:ind w:firstLine="720"/>
      </w:pPr>
      <w:r>
        <w:t xml:space="preserve">3) зі значенням переходу в інший стан: </w:t>
      </w:r>
      <w:r>
        <w:rPr>
          <w:i/>
        </w:rPr>
        <w:t>прокинутися, стати, рости, родитися, зупинитися, впасти</w:t>
      </w:r>
      <w:r>
        <w:t xml:space="preserve">; </w:t>
      </w:r>
    </w:p>
    <w:p w14:paraId="76536DBF" w14:textId="77777777" w:rsidR="009A6B63" w:rsidRDefault="009C00E7">
      <w:pPr>
        <w:ind w:firstLine="720"/>
      </w:pPr>
      <w:r>
        <w:t xml:space="preserve">4) на позначення типу діяльності, існування: </w:t>
      </w:r>
      <w:r>
        <w:rPr>
          <w:i/>
        </w:rPr>
        <w:t>жити, працювати, слухати</w:t>
      </w:r>
      <w:r>
        <w:t xml:space="preserve">; </w:t>
      </w:r>
    </w:p>
    <w:p w14:paraId="79A63FC7" w14:textId="77777777" w:rsidR="009A6B63" w:rsidRDefault="009C00E7">
      <w:pPr>
        <w:ind w:firstLine="720"/>
        <w:rPr>
          <w:szCs w:val="28"/>
        </w:rPr>
      </w:pPr>
      <w:r>
        <w:t xml:space="preserve">5) мовлення: </w:t>
      </w:r>
      <w:r>
        <w:rPr>
          <w:i/>
        </w:rPr>
        <w:t>сказати, заговорити, промовити, провідати, питати, доповідати</w:t>
      </w:r>
      <w:r>
        <w:rPr>
          <w:szCs w:val="28"/>
        </w:rPr>
        <w:t>.</w:t>
      </w:r>
    </w:p>
    <w:p w14:paraId="79E9BE2F" w14:textId="41090752" w:rsidR="009A6B63" w:rsidRDefault="009C00E7">
      <w:pPr>
        <w:ind w:firstLine="720"/>
        <w:rPr>
          <w:szCs w:val="28"/>
        </w:rPr>
      </w:pPr>
      <w:r>
        <w:rPr>
          <w:szCs w:val="28"/>
        </w:rPr>
        <w:t xml:space="preserve">Як бачимо, </w:t>
      </w:r>
      <w:r>
        <w:t>А. Загнітко двоскладні речення за морфологічним вираженням присудка поділяє на дієслівні та іменні. Такого ж підходу дотримується П. Дудик [</w:t>
      </w:r>
      <w:r>
        <w:fldChar w:fldCharType="begin"/>
      </w:r>
      <w:r>
        <w:instrText xml:space="preserve"> REF _Ref54797185 \r \h  \* MERGEFORMAT </w:instrText>
      </w:r>
      <w:r>
        <w:fldChar w:fldCharType="separate"/>
      </w:r>
      <w:r w:rsidR="00697E2C">
        <w:t>20</w:t>
      </w:r>
      <w:r>
        <w:fldChar w:fldCharType="end"/>
      </w:r>
      <w:r>
        <w:t>, с. 14] та більшість інших вчених.</w:t>
      </w:r>
    </w:p>
    <w:p w14:paraId="17320BE2" w14:textId="12FA6BEE" w:rsidR="009A6B63" w:rsidRDefault="009C00E7">
      <w:pPr>
        <w:ind w:firstLine="720"/>
      </w:pPr>
      <w:r>
        <w:t>В той же час, І. Вихованець В. Годз також теоретично обґрунтували виокремлення прислівникового складеного присудка [</w:t>
      </w:r>
      <w:r>
        <w:fldChar w:fldCharType="begin"/>
      </w:r>
      <w:r>
        <w:instrText xml:space="preserve"> REF _Ref54778157 \r \h  \* MERGEFORMAT </w:instrText>
      </w:r>
      <w:r>
        <w:fldChar w:fldCharType="separate"/>
      </w:r>
      <w:r w:rsidR="00697E2C">
        <w:t>8</w:t>
      </w:r>
      <w:r>
        <w:fldChar w:fldCharType="end"/>
      </w:r>
      <w:r>
        <w:t xml:space="preserve">, с. 68, 71–72; </w:t>
      </w:r>
      <w:r>
        <w:fldChar w:fldCharType="begin"/>
      </w:r>
      <w:r>
        <w:instrText xml:space="preserve"> REF _Ref54797308 \r \h  \* MERGEFORMAT </w:instrText>
      </w:r>
      <w:r>
        <w:fldChar w:fldCharType="separate"/>
      </w:r>
      <w:r w:rsidR="00697E2C">
        <w:t>13</w:t>
      </w:r>
      <w:r>
        <w:fldChar w:fldCharType="end"/>
      </w:r>
      <w:r>
        <w:t xml:space="preserve">; </w:t>
      </w:r>
      <w:r>
        <w:fldChar w:fldCharType="begin"/>
      </w:r>
      <w:r>
        <w:instrText xml:space="preserve"> REF _Ref54797323 \r \h  \* MERGEFORMAT </w:instrText>
      </w:r>
      <w:r>
        <w:fldChar w:fldCharType="separate"/>
      </w:r>
      <w:r w:rsidR="00697E2C">
        <w:t>14</w:t>
      </w:r>
      <w:r>
        <w:fldChar w:fldCharType="end"/>
      </w:r>
      <w:r>
        <w:t xml:space="preserve">].  </w:t>
      </w:r>
      <w:r>
        <w:lastRenderedPageBreak/>
        <w:t>Під терміном «прислівникові речення» розуміються двоскладні та односкладні речення з основною прислівниковою частиною відповідно складеного присудка та складеного головного члена односкладного речення [</w:t>
      </w:r>
      <w:r>
        <w:fldChar w:fldCharType="begin"/>
      </w:r>
      <w:r>
        <w:instrText xml:space="preserve"> REF _Ref54778163 \r \h  \* MERGEFORMAT </w:instrText>
      </w:r>
      <w:r>
        <w:fldChar w:fldCharType="separate"/>
      </w:r>
      <w:r w:rsidR="00697E2C">
        <w:t>9</w:t>
      </w:r>
      <w:r>
        <w:fldChar w:fldCharType="end"/>
      </w:r>
      <w:r>
        <w:t>, с. 94, 100].</w:t>
      </w:r>
    </w:p>
    <w:p w14:paraId="75FEABD9" w14:textId="45645DEA" w:rsidR="009A6B63" w:rsidRDefault="009C00E7">
      <w:pPr>
        <w:ind w:firstLine="720"/>
      </w:pPr>
      <w:r>
        <w:t>Речення з недієслівними присудками за типом відношень поділяються на речення зі скоординованими і нескоординованими головними членами. До речень зі скоординованими головними членами належать усі з присудками, вираженими іменами у формі називного відмінка: іменниками, прикметниками, дієприкметниками та окремими займенниками. До речень з нескоординованими головними членами належать двокомпонентні речення з присудком-прислівником, інфінітивом, а також іменником при підметі- інфінітиві [</w:t>
      </w:r>
      <w:r>
        <w:fldChar w:fldCharType="begin"/>
      </w:r>
      <w:r>
        <w:instrText xml:space="preserve"> REF _Ref54797074 \r \h  \* MERGEFORMAT </w:instrText>
      </w:r>
      <w:r>
        <w:fldChar w:fldCharType="separate"/>
      </w:r>
      <w:r w:rsidR="00697E2C">
        <w:t>27</w:t>
      </w:r>
      <w:r>
        <w:fldChar w:fldCharType="end"/>
      </w:r>
      <w:r>
        <w:t>, с. 113].</w:t>
      </w:r>
    </w:p>
    <w:p w14:paraId="4613A05D" w14:textId="77777777" w:rsidR="009A6B63" w:rsidRDefault="009C00E7">
      <w:pPr>
        <w:ind w:firstLine="720"/>
        <w:rPr>
          <w:szCs w:val="28"/>
        </w:rPr>
      </w:pPr>
      <w:r>
        <w:t>Таким чином, предикатив є тим синтаксичним компонентом речення, у якому досить складно переплітаються граматика й семантика, відображається структура думки і структура речення, концентрується чимало  не розв’язаних у синтаксисі питань, що стосуються формально-граматичної та семантичної структури двоскладного речення.</w:t>
      </w:r>
    </w:p>
    <w:p w14:paraId="79FBE56D" w14:textId="77777777" w:rsidR="009A6B63" w:rsidRDefault="009A6B63">
      <w:pPr>
        <w:ind w:firstLine="720"/>
        <w:rPr>
          <w:szCs w:val="28"/>
        </w:rPr>
      </w:pPr>
    </w:p>
    <w:p w14:paraId="4F9D780A" w14:textId="77777777" w:rsidR="009A6B63" w:rsidRDefault="009A6B63">
      <w:pPr>
        <w:ind w:firstLine="720"/>
        <w:rPr>
          <w:szCs w:val="28"/>
        </w:rPr>
      </w:pPr>
    </w:p>
    <w:p w14:paraId="6712F1C5" w14:textId="77777777" w:rsidR="009A6B63" w:rsidRDefault="009C00E7">
      <w:pPr>
        <w:pStyle w:val="1"/>
        <w:ind w:left="0"/>
      </w:pPr>
      <w:bookmarkStart w:id="14" w:name="_Toc56581832"/>
      <w:bookmarkStart w:id="15" w:name="_Toc58778630"/>
      <w:r>
        <w:t>1.3</w:t>
      </w:r>
      <w:r w:rsidR="00A843ED">
        <w:t>.</w:t>
      </w:r>
      <w:r>
        <w:t xml:space="preserve"> Основні підходи до класифікації простих двоскладних неускладнених речень</w:t>
      </w:r>
      <w:bookmarkEnd w:id="14"/>
      <w:bookmarkEnd w:id="15"/>
    </w:p>
    <w:p w14:paraId="5CD2001C" w14:textId="77777777" w:rsidR="009A6B63" w:rsidRDefault="009A6B63">
      <w:pPr>
        <w:ind w:firstLine="720"/>
        <w:rPr>
          <w:szCs w:val="28"/>
        </w:rPr>
      </w:pPr>
    </w:p>
    <w:p w14:paraId="7F5B2170" w14:textId="3E46167A" w:rsidR="009A6B63" w:rsidRDefault="009C00E7">
      <w:pPr>
        <w:ind w:firstLine="720"/>
      </w:pPr>
      <w:r>
        <w:rPr>
          <w:szCs w:val="28"/>
        </w:rPr>
        <w:t xml:space="preserve"> У наукових та навчальних роботах із синтаксису української мови зазначається, що просте речення може бути неускладненим або ускладненим однорідними членами, звертаннями, вставними словами, словосполученнями та реченнями, відокремленими членами речення. Проте, у</w:t>
      </w:r>
      <w:r>
        <w:t xml:space="preserve"> науковій літературі, коли описується структура простого речення, не завжди використовуються терміни «неускладнене речення» або «ускладнене речення» [</w:t>
      </w:r>
      <w:r>
        <w:fldChar w:fldCharType="begin"/>
      </w:r>
      <w:r>
        <w:instrText xml:space="preserve"> REF _Ref54797359 \r \h  \* MERGEFORMAT </w:instrText>
      </w:r>
      <w:r>
        <w:fldChar w:fldCharType="separate"/>
      </w:r>
      <w:r w:rsidR="00697E2C">
        <w:t>10</w:t>
      </w:r>
      <w:r>
        <w:fldChar w:fldCharType="end"/>
      </w:r>
      <w:r>
        <w:t xml:space="preserve">].  О.С. Мельничук розглядає прості ускладнене та неускладнене речення в </w:t>
      </w:r>
      <w:r>
        <w:lastRenderedPageBreak/>
        <w:t>розділі про синтагматичне членування [</w:t>
      </w:r>
      <w:r>
        <w:fldChar w:fldCharType="begin"/>
      </w:r>
      <w:r>
        <w:instrText xml:space="preserve"> REF _Ref54797379 \r \h  \* MERGEFORMAT </w:instrText>
      </w:r>
      <w:r>
        <w:fldChar w:fldCharType="separate"/>
      </w:r>
      <w:r w:rsidR="00697E2C">
        <w:t>35</w:t>
      </w:r>
      <w:r>
        <w:fldChar w:fldCharType="end"/>
      </w:r>
      <w:r>
        <w:t>]. Л.О. Кадомцева вважає, що ускладнені та неускладнені речення є категорією стилістичною [</w:t>
      </w:r>
      <w:r>
        <w:fldChar w:fldCharType="begin"/>
      </w:r>
      <w:r>
        <w:instrText xml:space="preserve"> REF _Ref54797424 \r \h  \* MERGEFORMAT </w:instrText>
      </w:r>
      <w:r>
        <w:fldChar w:fldCharType="separate"/>
      </w:r>
      <w:r w:rsidR="00697E2C">
        <w:t>26</w:t>
      </w:r>
      <w:r>
        <w:fldChar w:fldCharType="end"/>
      </w:r>
      <w:r>
        <w:t xml:space="preserve"> с. 63]. Спробу розмежувати прості ускладнені та неускладнені речення, зважаючи на формальний аспект, робить К.Ф. Шульжук: «З урахуванням наявності предикативного ядра та супровідних компонентів виділяють формально неускладнені та формально ускладнені речення. Прості формально неускладнені речення – речення з усіма другорядними членами, що не є однорідними або відокремленими» [</w:t>
      </w:r>
      <w:r>
        <w:fldChar w:fldCharType="begin"/>
      </w:r>
      <w:r>
        <w:instrText xml:space="preserve"> REF _Ref54784046 \r \h  \* MERGEFORMAT </w:instrText>
      </w:r>
      <w:r>
        <w:fldChar w:fldCharType="separate"/>
      </w:r>
      <w:r w:rsidR="00697E2C">
        <w:t>50</w:t>
      </w:r>
      <w:r>
        <w:fldChar w:fldCharType="end"/>
      </w:r>
      <w:r>
        <w:t>, с.  65-66].</w:t>
      </w:r>
    </w:p>
    <w:p w14:paraId="661EBBC6" w14:textId="1FBC8D33" w:rsidR="009A6B63" w:rsidRDefault="009C00E7">
      <w:pPr>
        <w:ind w:firstLine="720"/>
      </w:pPr>
      <w:r>
        <w:t>Т. Євтушина розрізняє просте семантично елементарне (неускладнене) речення, що складається тільки з одного предиката та однієї чи кількох іменникових синтаксем, зумовлених його семантико-синтаксичною валентністю, а також просте формально неускладнене речення – речення з усіма другорядними членами, що не є однорідними або відокремленими [</w:t>
      </w:r>
      <w:r>
        <w:fldChar w:fldCharType="begin"/>
      </w:r>
      <w:r>
        <w:instrText xml:space="preserve"> REF _Ref54796917 \r \h  \* MERGEFORMAT </w:instrText>
      </w:r>
      <w:r>
        <w:fldChar w:fldCharType="separate"/>
      </w:r>
      <w:r w:rsidR="00697E2C" w:rsidRPr="00697E2C">
        <w:rPr>
          <w:szCs w:val="28"/>
        </w:rPr>
        <w:t>21</w:t>
      </w:r>
      <w:r>
        <w:fldChar w:fldCharType="end"/>
      </w:r>
      <w:r>
        <w:rPr>
          <w:szCs w:val="28"/>
        </w:rPr>
        <w:t xml:space="preserve">, </w:t>
      </w:r>
      <w:r>
        <w:t>с. 184].</w:t>
      </w:r>
    </w:p>
    <w:p w14:paraId="44167EF6" w14:textId="4D2B10EB" w:rsidR="009A6B63" w:rsidRDefault="009C00E7">
      <w:pPr>
        <w:ind w:firstLine="720"/>
      </w:pPr>
      <w:r>
        <w:t>Прості двос</w:t>
      </w:r>
      <w:r w:rsidR="00715307">
        <w:t>кладні неускладнені речення можу</w:t>
      </w:r>
      <w:r>
        <w:t>ть класифікуватися за різними підставами [</w:t>
      </w:r>
      <w:r>
        <w:fldChar w:fldCharType="begin"/>
      </w:r>
      <w:r>
        <w:instrText xml:space="preserve"> REF _Ref54782271 \r \h  \* MERGEFORMAT </w:instrText>
      </w:r>
      <w:r>
        <w:fldChar w:fldCharType="separate"/>
      </w:r>
      <w:r w:rsidR="00697E2C">
        <w:t>22</w:t>
      </w:r>
      <w:r>
        <w:fldChar w:fldCharType="end"/>
      </w:r>
      <w:r>
        <w:t>]:</w:t>
      </w:r>
    </w:p>
    <w:p w14:paraId="2E1169A7" w14:textId="77777777" w:rsidR="009A6B63" w:rsidRDefault="009C00E7">
      <w:pPr>
        <w:ind w:firstLine="720"/>
      </w:pPr>
      <w:r>
        <w:t xml:space="preserve">1. За метою висловлювання: розповідне, питальне, спонукальне, бажальне, умовне, ймовірне, переповідне. </w:t>
      </w:r>
    </w:p>
    <w:p w14:paraId="6D0EEDAD" w14:textId="77777777" w:rsidR="009A6B63" w:rsidRDefault="009C00E7">
      <w:pPr>
        <w:ind w:firstLine="720"/>
      </w:pPr>
      <w:r>
        <w:t xml:space="preserve">2. За емоційно-експресивним забарвленням: окличне чи неокличне. </w:t>
      </w:r>
    </w:p>
    <w:p w14:paraId="70C10705" w14:textId="77777777" w:rsidR="009A6B63" w:rsidRDefault="009C00E7">
      <w:pPr>
        <w:ind w:firstLine="720"/>
      </w:pPr>
      <w:r>
        <w:t xml:space="preserve">3. За характером вираження відношення до дійсності: стверджувальне, заперечне чи стверджувально-заперечне. </w:t>
      </w:r>
    </w:p>
    <w:p w14:paraId="383750B7" w14:textId="77777777" w:rsidR="009A6B63" w:rsidRDefault="009C00E7">
      <w:pPr>
        <w:ind w:firstLine="720"/>
      </w:pPr>
      <w:r>
        <w:t xml:space="preserve">4. За членованістю: членоване чи нечленоване. </w:t>
      </w:r>
    </w:p>
    <w:p w14:paraId="3D2046BC" w14:textId="77777777" w:rsidR="009A6B63" w:rsidRDefault="009C00E7">
      <w:pPr>
        <w:ind w:firstLine="720"/>
      </w:pPr>
      <w:r>
        <w:t xml:space="preserve">5. За поширеністю: поширене чи непоширене (якщо поширене, то чим: прислівними поширювачами (другорядними членами) чи приреченнєвими (детермінантами)). </w:t>
      </w:r>
    </w:p>
    <w:p w14:paraId="1A46745D" w14:textId="77777777" w:rsidR="009A6B63" w:rsidRDefault="009C00E7">
      <w:pPr>
        <w:ind w:firstLine="720"/>
      </w:pPr>
      <w:r>
        <w:t xml:space="preserve">6. За наявністю / відсутністю необхідних членів для розкриття його змісту: повне, неповне (контекстуальне чи ситуативне), еліптичне, парцельоване, обірване. </w:t>
      </w:r>
    </w:p>
    <w:p w14:paraId="1BEAD400" w14:textId="6DF31A55" w:rsidR="009A6B63" w:rsidRDefault="00897D2F">
      <w:pPr>
        <w:ind w:firstLine="720"/>
      </w:pPr>
      <w:r>
        <w:lastRenderedPageBreak/>
        <w:t>За В</w:t>
      </w:r>
      <w:r w:rsidR="009C00E7">
        <w:t>. Лопатою, можна виділити такі типи простих двоскладних неускладнених речень [</w:t>
      </w:r>
      <w:r w:rsidR="009C00E7">
        <w:fldChar w:fldCharType="begin"/>
      </w:r>
      <w:r w:rsidR="009C00E7">
        <w:instrText xml:space="preserve"> REF _Ref54797029 \r \h  \* MERGEFORMAT </w:instrText>
      </w:r>
      <w:r w:rsidR="009C00E7">
        <w:fldChar w:fldCharType="separate"/>
      </w:r>
      <w:r w:rsidR="00697E2C">
        <w:t>31</w:t>
      </w:r>
      <w:r w:rsidR="009C00E7">
        <w:fldChar w:fldCharType="end"/>
      </w:r>
      <w:r w:rsidR="009C00E7">
        <w:t xml:space="preserve">, с. 84 – 85]: </w:t>
      </w:r>
    </w:p>
    <w:p w14:paraId="1AD3D107" w14:textId="77777777" w:rsidR="009A6B63" w:rsidRDefault="009C00E7">
      <w:pPr>
        <w:ind w:firstLine="720"/>
      </w:pPr>
      <w:r>
        <w:t xml:space="preserve">І. Двокомпонентне непоширене речення, присудок якого виражений дієсловами. </w:t>
      </w:r>
    </w:p>
    <w:p w14:paraId="4B06C8E4" w14:textId="77777777" w:rsidR="009A6B63" w:rsidRDefault="009C00E7">
      <w:pPr>
        <w:ind w:firstLine="720"/>
      </w:pPr>
      <w:r>
        <w:t xml:space="preserve">ІІ. Поширені прості двоскладні неускладнені речення, від предикативного ядра яких залежить один другорядний член речення. Вони охоплюють такі формально- граматичні моделі: </w:t>
      </w:r>
    </w:p>
    <w:p w14:paraId="5E55BA61" w14:textId="77777777" w:rsidR="009A6B63" w:rsidRDefault="009C00E7">
      <w:pPr>
        <w:ind w:firstLine="720"/>
      </w:pPr>
      <w:r>
        <w:t xml:space="preserve">1. Підмет + присудок + просторовий детермінант. </w:t>
      </w:r>
    </w:p>
    <w:p w14:paraId="19DBF621" w14:textId="77777777" w:rsidR="009A6B63" w:rsidRDefault="009C00E7">
      <w:pPr>
        <w:ind w:firstLine="720"/>
      </w:pPr>
      <w:r>
        <w:t>2. Підмет + присудок + часовий детермінант</w:t>
      </w:r>
    </w:p>
    <w:p w14:paraId="267E1021" w14:textId="77777777" w:rsidR="009A6B63" w:rsidRDefault="009C00E7">
      <w:pPr>
        <w:ind w:firstLine="720"/>
      </w:pPr>
      <w:r>
        <w:t xml:space="preserve">3. Підмет + присудок + причиновий детермінант. </w:t>
      </w:r>
    </w:p>
    <w:p w14:paraId="4D3D880C" w14:textId="77777777" w:rsidR="009A6B63" w:rsidRDefault="009C00E7">
      <w:pPr>
        <w:ind w:firstLine="720"/>
      </w:pPr>
      <w:r>
        <w:t>4. Підмет + присудок + прислівний некерований, здебільшого кваліта- тивний, другорядний член речення, напр.</w:t>
      </w:r>
    </w:p>
    <w:p w14:paraId="4C9907D4" w14:textId="77777777" w:rsidR="009A6B63" w:rsidRDefault="009C00E7">
      <w:pPr>
        <w:ind w:firstLine="720"/>
      </w:pPr>
      <w:r>
        <w:t xml:space="preserve">ІІІ. Поширені прості двоскладні неускладнені речення, сформовані з комбінацій різних другорядних членів. Вони представлені такими типовими формально-граматичними моделями: </w:t>
      </w:r>
    </w:p>
    <w:p w14:paraId="25CE3732" w14:textId="77777777" w:rsidR="009A6B63" w:rsidRDefault="009C00E7">
      <w:pPr>
        <w:ind w:firstLine="720"/>
      </w:pPr>
      <w:r>
        <w:t xml:space="preserve">1. Підмет + присудок + просторовий детермінант + прислівний некерований другорядний член. </w:t>
      </w:r>
    </w:p>
    <w:p w14:paraId="73283135" w14:textId="77777777" w:rsidR="009A6B63" w:rsidRDefault="009C00E7">
      <w:pPr>
        <w:ind w:firstLine="720"/>
      </w:pPr>
      <w:r>
        <w:t xml:space="preserve">2. Підмет + присудок + прислівний некерований другорядний член + причиновий детермінант. </w:t>
      </w:r>
    </w:p>
    <w:p w14:paraId="67F4B95C" w14:textId="77777777" w:rsidR="009A6B63" w:rsidRDefault="009C00E7">
      <w:pPr>
        <w:ind w:firstLine="720"/>
      </w:pPr>
      <w:r>
        <w:t xml:space="preserve">3. Підмет + присудок + просторовий детермінант + часовий детермінант. </w:t>
      </w:r>
    </w:p>
    <w:p w14:paraId="3277E90C" w14:textId="77777777" w:rsidR="009A6B63" w:rsidRDefault="009C00E7">
      <w:pPr>
        <w:ind w:firstLine="720"/>
      </w:pPr>
      <w:r>
        <w:t xml:space="preserve">4. Підмет + присудок + часовий детермінант + прислівний некерований другорядний член. </w:t>
      </w:r>
    </w:p>
    <w:p w14:paraId="3D34370B" w14:textId="77777777" w:rsidR="009A6B63" w:rsidRDefault="009C00E7">
      <w:pPr>
        <w:ind w:firstLine="720"/>
      </w:pPr>
      <w:r>
        <w:t>5. Підмет + присудок + просторовий детермінант + прислівний некерований другорядний член + часовий детермінант.</w:t>
      </w:r>
    </w:p>
    <w:p w14:paraId="173077FE" w14:textId="7775425F" w:rsidR="009A6B63" w:rsidRDefault="009C00E7">
      <w:pPr>
        <w:ind w:firstLine="720"/>
      </w:pPr>
      <w:r>
        <w:t>Отже, в залежності від кількості другорядних членів речення, поєднаних із дієслівним присудком, вираженим предметними дієсловами, чи із предикативною основою, до складу якої входять такі дієслова, дослідники виокремлюють двокомпонентні, трикомпонентні та багатокомпонентні формально-граматичні структури двоскладних речень [</w:t>
      </w:r>
      <w:r>
        <w:fldChar w:fldCharType="begin"/>
      </w:r>
      <w:r>
        <w:instrText xml:space="preserve"> REF _Ref54797443 \r \h  \* MERGEFORMAT </w:instrText>
      </w:r>
      <w:r>
        <w:fldChar w:fldCharType="separate"/>
      </w:r>
      <w:r w:rsidR="00697E2C">
        <w:t>32</w:t>
      </w:r>
      <w:r>
        <w:fldChar w:fldCharType="end"/>
      </w:r>
      <w:r>
        <w:t>, с. 145].</w:t>
      </w:r>
    </w:p>
    <w:p w14:paraId="3977FA54" w14:textId="1B0A6D6F" w:rsidR="009A6B63" w:rsidRDefault="009C00E7">
      <w:pPr>
        <w:ind w:firstLine="720"/>
      </w:pPr>
      <w:r>
        <w:lastRenderedPageBreak/>
        <w:t>Щодо семантико-граматичної структури, то Г. Козачук на прикладі двоскладних речень із іменним присудком типу «іменник + іменник» поділила речення на два основних типи: ті, в яких ознака належить суб’єкту (носію), знаходиться в ньому або йому приписується та ті, у яких ознака відсутня в суб’єкті, але яку можна встановити на основі її різних зв’язків та зіставлень [</w:t>
      </w:r>
      <w:r>
        <w:fldChar w:fldCharType="begin"/>
      </w:r>
      <w:r>
        <w:instrText xml:space="preserve"> REF _Ref54797074 \r \h  \* MERGEFORMAT </w:instrText>
      </w:r>
      <w:r>
        <w:fldChar w:fldCharType="separate"/>
      </w:r>
      <w:r w:rsidR="00697E2C">
        <w:t>27</w:t>
      </w:r>
      <w:r>
        <w:fldChar w:fldCharType="end"/>
      </w:r>
      <w:r>
        <w:t>, с. 114]:</w:t>
      </w:r>
    </w:p>
    <w:p w14:paraId="4ACB450D" w14:textId="10172047" w:rsidR="009A6B63" w:rsidRDefault="009C00E7">
      <w:pPr>
        <w:ind w:firstLine="720"/>
      </w:pPr>
      <w:r>
        <w:t>І. Речення, в яких ознака належить суб’єкту (носію) має такі семантичні структури [</w:t>
      </w:r>
      <w:r>
        <w:fldChar w:fldCharType="begin"/>
      </w:r>
      <w:r>
        <w:instrText xml:space="preserve"> REF _Ref54797074 \r \h  \* MERGEFORMAT </w:instrText>
      </w:r>
      <w:r>
        <w:fldChar w:fldCharType="separate"/>
      </w:r>
      <w:r w:rsidR="00697E2C">
        <w:t>27</w:t>
      </w:r>
      <w:r>
        <w:fldChar w:fldCharType="end"/>
      </w:r>
      <w:r>
        <w:t xml:space="preserve">, с. 114 – 115]: </w:t>
      </w:r>
    </w:p>
    <w:p w14:paraId="7324EA12" w14:textId="77777777" w:rsidR="009A6B63" w:rsidRDefault="009C00E7">
      <w:pPr>
        <w:ind w:firstLine="720"/>
      </w:pPr>
      <w:r>
        <w:t xml:space="preserve">1. Речення, у яких наявна інформація про суб’єкт. Вони характеризуються тим, що присудок може вказувати на ім’я, на родинні чи соціальні стосунки, на заняття, діяльність, соціальну чи територіальну належність, а також на ознаку за кількістю чи мірою вияву чогось. </w:t>
      </w:r>
    </w:p>
    <w:p w14:paraId="6A34B962" w14:textId="77777777" w:rsidR="009A6B63" w:rsidRDefault="009C00E7">
      <w:pPr>
        <w:ind w:firstLine="720"/>
      </w:pPr>
      <w:r>
        <w:t xml:space="preserve">2. Речення, у яких суб’єкт з кимось чи чимось ідентифікується, тобто ототожнюється з кимось чи з чимось, прирівнюється до когось чи до чогось, установлюються риси подібності, віднесення до відомого, до класу однорідних предметів, явищ. </w:t>
      </w:r>
    </w:p>
    <w:p w14:paraId="03B8E6C2" w14:textId="77777777" w:rsidR="009A6B63" w:rsidRDefault="009C00E7">
      <w:pPr>
        <w:ind w:firstLine="720"/>
      </w:pPr>
      <w:r>
        <w:t xml:space="preserve">а) Речення, у яких наявне тлумачення, віднесеність до відомого. Вони будуються за формулою: це значить те саме, що, це те саме, що, це належить до такої групи, розряду, класу тощо. </w:t>
      </w:r>
    </w:p>
    <w:p w14:paraId="67794125" w14:textId="77777777" w:rsidR="009A6B63" w:rsidRDefault="009C00E7">
      <w:pPr>
        <w:ind w:firstLine="720"/>
      </w:pPr>
      <w:r>
        <w:t>б) Ідентифікація суб’єкта з самим собою, тобто у суб’єкті міститься сама суть назви. У реченнях вона представлена підметом і присудком, які лексично збігаються. При цьому присудок поширений словами загального значення (</w:t>
      </w:r>
      <w:r>
        <w:rPr>
          <w:i/>
        </w:rPr>
        <w:t>завжди, скрізь, для всіх</w:t>
      </w:r>
      <w:r>
        <w:t xml:space="preserve"> та інші).</w:t>
      </w:r>
    </w:p>
    <w:p w14:paraId="31C509C6" w14:textId="77777777" w:rsidR="009A6B63" w:rsidRDefault="009C00E7">
      <w:pPr>
        <w:ind w:firstLine="720"/>
      </w:pPr>
      <w:r>
        <w:t xml:space="preserve">в) Заперечення тотожності суб’єкта. </w:t>
      </w:r>
    </w:p>
    <w:p w14:paraId="6F14C8E5" w14:textId="77777777" w:rsidR="009A6B63" w:rsidRDefault="009C00E7">
      <w:pPr>
        <w:ind w:firstLine="720"/>
      </w:pPr>
      <w:r>
        <w:t xml:space="preserve">г) Характеристика суб’єкта за подібністю буває у реченнях із займенниками той же ( </w:t>
      </w:r>
      <w:r>
        <w:rPr>
          <w:i/>
        </w:rPr>
        <w:t>та ж, те ж, ті ж</w:t>
      </w:r>
      <w:r>
        <w:t xml:space="preserve">), те ж саме, що, які служать зв’язковим елементом між головними членами. </w:t>
      </w:r>
    </w:p>
    <w:p w14:paraId="0B6BDC7A" w14:textId="77777777" w:rsidR="009A6B63" w:rsidRDefault="009C00E7">
      <w:pPr>
        <w:ind w:firstLine="720"/>
      </w:pPr>
      <w:r>
        <w:t xml:space="preserve">3. Речення, у яких наявна кваліфікаційна характеристика суб’єкта. </w:t>
      </w:r>
    </w:p>
    <w:p w14:paraId="43F5DB5C" w14:textId="77777777" w:rsidR="009A6B63" w:rsidRDefault="009C00E7">
      <w:pPr>
        <w:ind w:firstLine="720"/>
      </w:pPr>
      <w:r>
        <w:lastRenderedPageBreak/>
        <w:t xml:space="preserve">а) Речення, у яких розкривається суть суб’єкта. Найголовнішою ознакою їх є те, що в них присудок виражений переважно іменником, який має абстрактне значення, або іншим іменником з наявним при собі означенням </w:t>
      </w:r>
    </w:p>
    <w:p w14:paraId="49ED2440" w14:textId="77777777" w:rsidR="009A6B63" w:rsidRDefault="009C00E7">
      <w:pPr>
        <w:ind w:firstLine="720"/>
      </w:pPr>
      <w:r>
        <w:t xml:space="preserve">б) Речення, у яких міститься основна характеристика чи оцінка суб’єкта. Вона може бути виражена присудком (словом чи словосполученням), у якому поєднується предметне й оцінне значення. </w:t>
      </w:r>
    </w:p>
    <w:p w14:paraId="29947E33" w14:textId="77777777" w:rsidR="009A6B63" w:rsidRDefault="009C00E7">
      <w:pPr>
        <w:ind w:firstLine="720"/>
      </w:pPr>
      <w:r>
        <w:t xml:space="preserve">в) У реченнях з кваліфікаційною характеристикою суб’єкта лексичне значення присудка або включає в себе компонент лексичного значення підмета, або дублює його. </w:t>
      </w:r>
    </w:p>
    <w:p w14:paraId="40BA20ED" w14:textId="77777777" w:rsidR="009A6B63" w:rsidRDefault="009C00E7">
      <w:pPr>
        <w:ind w:firstLine="720"/>
      </w:pPr>
      <w:r>
        <w:t>г) Речення із власне-оцінним значенням виражають оцінку суб’єкта</w:t>
      </w:r>
    </w:p>
    <w:p w14:paraId="3F8DF8FE" w14:textId="77777777" w:rsidR="009A6B63" w:rsidRDefault="009C00E7">
      <w:pPr>
        <w:ind w:firstLine="720"/>
      </w:pPr>
      <w:r>
        <w:t xml:space="preserve">д) Речення, у присудку яких наявне порівняння, уподібнення. Він виражений або одним словом, або словосполученням з порівняльним сполучниками </w:t>
      </w:r>
      <w:r>
        <w:rPr>
          <w:i/>
        </w:rPr>
        <w:t>як, мов, наче, неначе, ніби</w:t>
      </w:r>
      <w:r>
        <w:t xml:space="preserve"> та іншими</w:t>
      </w:r>
    </w:p>
    <w:p w14:paraId="4495FA65" w14:textId="7ED39D45" w:rsidR="009A6B63" w:rsidRDefault="009C00E7">
      <w:pPr>
        <w:ind w:firstLine="720"/>
      </w:pPr>
      <w:r>
        <w:t>В окремий семантичний вид Г. Козачук виділяє структури, у яких встановлюється призначення або функція суб’єкта [</w:t>
      </w:r>
      <w:r>
        <w:fldChar w:fldCharType="begin"/>
      </w:r>
      <w:r>
        <w:instrText xml:space="preserve"> REF _Ref54797074 \r \h  \* MERGEFORMAT </w:instrText>
      </w:r>
      <w:r>
        <w:fldChar w:fldCharType="separate"/>
      </w:r>
      <w:r w:rsidR="00697E2C">
        <w:t>27</w:t>
      </w:r>
      <w:r>
        <w:fldChar w:fldCharType="end"/>
      </w:r>
      <w:r>
        <w:t xml:space="preserve">]. У таких реченнях наявне повідомлення або інформація про внутрішній стан суб’єкта або про його призначення, роль, позицію в чомусь, або про місце, у якихось діях, поступках, стосунках. </w:t>
      </w:r>
    </w:p>
    <w:p w14:paraId="48B3D187" w14:textId="5957A229" w:rsidR="009A6B63" w:rsidRDefault="009C00E7">
      <w:pPr>
        <w:ind w:firstLine="720"/>
      </w:pPr>
      <w:r>
        <w:t>ІІ. Речення, у яких ознака відсутня в суб’єкті, але яку можна встановити на основі її різних зв’язків та зіставлень [</w:t>
      </w:r>
      <w:r>
        <w:fldChar w:fldCharType="begin"/>
      </w:r>
      <w:r>
        <w:instrText xml:space="preserve"> REF _Ref54797074 \r \h  \* MERGEFORMAT </w:instrText>
      </w:r>
      <w:r>
        <w:fldChar w:fldCharType="separate"/>
      </w:r>
      <w:r w:rsidR="00697E2C">
        <w:t>27</w:t>
      </w:r>
      <w:r>
        <w:fldChar w:fldCharType="end"/>
      </w:r>
      <w:r>
        <w:t>, с. 115 – 116]</w:t>
      </w:r>
    </w:p>
    <w:p w14:paraId="357A03E8" w14:textId="77777777" w:rsidR="009A6B63" w:rsidRDefault="009C00E7">
      <w:pPr>
        <w:ind w:firstLine="720"/>
      </w:pPr>
      <w:r>
        <w:t xml:space="preserve">а) речення, у яких суб’єкт визначається за відношенням зв’язаності, сполученості. У таких реченнях повідомляється про те, що щось безпосередньо зв’язане з чимось іншим; </w:t>
      </w:r>
    </w:p>
    <w:p w14:paraId="24F4A949" w14:textId="77777777" w:rsidR="009A6B63" w:rsidRDefault="009C00E7">
      <w:pPr>
        <w:ind w:firstLine="720"/>
      </w:pPr>
      <w:r>
        <w:t xml:space="preserve">б) речення, у яких ознака виступає як наслідок, результат набуття чогось; </w:t>
      </w:r>
    </w:p>
    <w:p w14:paraId="590F0C5E" w14:textId="77777777" w:rsidR="009A6B63" w:rsidRDefault="009C00E7">
      <w:pPr>
        <w:ind w:firstLine="720"/>
      </w:pPr>
      <w:r>
        <w:t xml:space="preserve">в) речення, у яких суб’єкт визначається за відношенням залежності. У них повідомляється про те, що щось одне безпосередньо залежить від іншого; </w:t>
      </w:r>
    </w:p>
    <w:p w14:paraId="315A4A7D" w14:textId="77777777" w:rsidR="009A6B63" w:rsidRDefault="009C00E7">
      <w:pPr>
        <w:ind w:firstLine="720"/>
      </w:pPr>
      <w:r>
        <w:lastRenderedPageBreak/>
        <w:t xml:space="preserve">г) речення, в яких суб’єкт визначається за відношенням наявності чи супровідності, повідомляє про те, що щось супроводжує когось або що-небудь; </w:t>
      </w:r>
    </w:p>
    <w:p w14:paraId="6FE87D2A" w14:textId="77777777" w:rsidR="009A6B63" w:rsidRDefault="009C00E7">
      <w:pPr>
        <w:ind w:firstLine="720"/>
      </w:pPr>
      <w:r>
        <w:t xml:space="preserve">д) речення, у яких суб’єкт визначається за відношенням охоплення. У них повідомляється про те, що щось чимось наповнюється. </w:t>
      </w:r>
    </w:p>
    <w:p w14:paraId="4516B9B5" w14:textId="77777777" w:rsidR="009A6B63" w:rsidRDefault="009C00E7">
      <w:pPr>
        <w:ind w:firstLine="720"/>
      </w:pPr>
      <w:r>
        <w:t xml:space="preserve">е) речення, у яких суб’єкт визначається за чимось, що його повністю характеризує чи уособлює. </w:t>
      </w:r>
    </w:p>
    <w:p w14:paraId="13DF1B90" w14:textId="77777777" w:rsidR="009A6B63" w:rsidRDefault="009C00E7">
      <w:pPr>
        <w:ind w:firstLine="720"/>
      </w:pPr>
      <w:r>
        <w:t xml:space="preserve">Таким чином, неускладнені двоскладні прості речення – це прості двоскладні речення, які не мають в своєму складі особливих синтаксичних форм, що мають свою семантику, специфічне граматичне оформлення, інтонаційну оформленість і певне місце в реченні. Залежно від кількості компонентів формально-граматичної структури та їхніх якісних характеристик ці речення становлять два основних типи: </w:t>
      </w:r>
    </w:p>
    <w:p w14:paraId="71312FBD" w14:textId="77777777" w:rsidR="009A6B63" w:rsidRDefault="009C00E7">
      <w:pPr>
        <w:ind w:firstLine="720"/>
      </w:pPr>
      <w:r>
        <w:t xml:space="preserve">1) неускладнені двоскладні прості речення, від предикативного ядра яких залежить один другорядний член речення; </w:t>
      </w:r>
    </w:p>
    <w:p w14:paraId="070149FE" w14:textId="77777777" w:rsidR="009A6B63" w:rsidRDefault="009C00E7">
      <w:pPr>
        <w:ind w:firstLine="720"/>
      </w:pPr>
      <w:r>
        <w:t xml:space="preserve">2) неускладнені двоскладні прості речення, сформовані з різних комбінацій другорядних членів. </w:t>
      </w:r>
    </w:p>
    <w:p w14:paraId="57805124" w14:textId="77777777" w:rsidR="009A6B63" w:rsidRDefault="009C00E7">
      <w:pPr>
        <w:ind w:firstLine="720"/>
      </w:pPr>
      <w:r>
        <w:t>Семантична класифікація простих двоскладних неускладнених речень може бути дуже широкою через семантичний синкретизм, який властивий багатьом із них. Семантична  природа простих двоскладних неускладнених речень не корелює явно із відмінностями формально-граматичного плану, що, з одного боку, дозволяє урізноманітнювати підстави семантичної класифікації, а з іншого – звужує можливості встановлення певних критеріїв для семантичної класифікації та характеристики.</w:t>
      </w:r>
    </w:p>
    <w:p w14:paraId="70B5B0EF" w14:textId="77777777" w:rsidR="009A6B63" w:rsidRDefault="009A6B63">
      <w:pPr>
        <w:ind w:firstLine="720"/>
      </w:pPr>
    </w:p>
    <w:p w14:paraId="0551BF62" w14:textId="77777777" w:rsidR="009A6B63" w:rsidRDefault="003C46F2">
      <w:pPr>
        <w:pStyle w:val="1"/>
      </w:pPr>
      <w:bookmarkStart w:id="16" w:name="_Toc56581833"/>
      <w:bookmarkStart w:id="17" w:name="_Toc58778631"/>
      <w:r>
        <w:t>Висновки до</w:t>
      </w:r>
      <w:r w:rsidR="00845364">
        <w:t xml:space="preserve"> р</w:t>
      </w:r>
      <w:r w:rsidR="009C00E7">
        <w:t>озділ</w:t>
      </w:r>
      <w:r>
        <w:t xml:space="preserve">у </w:t>
      </w:r>
      <w:r w:rsidR="009C00E7">
        <w:t>1</w:t>
      </w:r>
      <w:bookmarkEnd w:id="16"/>
      <w:bookmarkEnd w:id="17"/>
    </w:p>
    <w:p w14:paraId="2C27BE23" w14:textId="77777777" w:rsidR="009A6B63" w:rsidRDefault="009A6B63"/>
    <w:p w14:paraId="0BB60CA6" w14:textId="77777777" w:rsidR="009A6B63" w:rsidRDefault="009C00E7">
      <w:pPr>
        <w:ind w:firstLine="720"/>
        <w:rPr>
          <w:szCs w:val="28"/>
        </w:rPr>
      </w:pPr>
      <w:r>
        <w:rPr>
          <w:szCs w:val="28"/>
        </w:rPr>
        <w:t>Проведений аналіз на рівні теоретичного узагальнення дозволяє зробити такі висновки.</w:t>
      </w:r>
    </w:p>
    <w:p w14:paraId="620FFE2A" w14:textId="77777777" w:rsidR="009A6B63" w:rsidRDefault="009C00E7">
      <w:pPr>
        <w:ind w:firstLine="720"/>
        <w:rPr>
          <w:szCs w:val="28"/>
        </w:rPr>
      </w:pPr>
      <w:r>
        <w:rPr>
          <w:szCs w:val="28"/>
        </w:rPr>
        <w:lastRenderedPageBreak/>
        <w:t>Наявність багатьох підходів свідчить про те, що речення – це насамперед складний мовний знак, у якому взаємодіють і пе</w:t>
      </w:r>
      <w:r>
        <w:rPr>
          <w:szCs w:val="28"/>
        </w:rPr>
        <w:softHyphen/>
        <w:t xml:space="preserve">ретинаються два рівня – номінативний (формально-граматичний і когнітивно-семантичний підходи) і комунікативний (функціональний та комунікативно-граматичний підходи). Комунікативну функцію виконує речення в цілому (просте самостійне або складне), а не частини його. Предикативні одиниці, що входять до складу складної конструкції, лише умовно можуть бути названі простими реченнями.  </w:t>
      </w:r>
    </w:p>
    <w:p w14:paraId="1A968480" w14:textId="77777777" w:rsidR="009A6B63" w:rsidRDefault="009C00E7">
      <w:pPr>
        <w:ind w:firstLine="720"/>
      </w:pPr>
      <w:r>
        <w:t>Предикатив є тим синтаксичним компонентом речення, у якому досить складно переплітаються граматика й семантика, відображається структура думки і структура речення, концентрується чимало  не розв’язаних у синтаксисі питань, що стосуються формально-граматичної та семантичної структури двоскладного речення.</w:t>
      </w:r>
      <w:r w:rsidR="00DA3F9C">
        <w:t xml:space="preserve"> </w:t>
      </w:r>
    </w:p>
    <w:p w14:paraId="1B65E3EA" w14:textId="77777777" w:rsidR="00DA3F9C" w:rsidRDefault="00DA3F9C" w:rsidP="00DA3F9C">
      <w:pPr>
        <w:ind w:firstLine="720"/>
      </w:pPr>
      <w:r>
        <w:t>У загальному розумінні, просте речення — речення, що складається з одного або кількох граматично поєднаних слів, які виражають відносно закінчену думку. </w:t>
      </w:r>
      <w:r>
        <w:rPr>
          <w:szCs w:val="28"/>
        </w:rPr>
        <w:t>У наукових та навчальних роботах із синтаксису української мови зазначається, що просте речення може бути неускладненим або ускладненим однорідними членами, звертаннями, вставними словами, словосполученнями та реченнями, відокремленими членами речення.</w:t>
      </w:r>
    </w:p>
    <w:p w14:paraId="2EE55170" w14:textId="77777777" w:rsidR="00DA3F9C" w:rsidRDefault="009C00E7" w:rsidP="00DA3F9C">
      <w:pPr>
        <w:ind w:firstLine="720"/>
      </w:pPr>
      <w:r>
        <w:t xml:space="preserve">Неускладнені двоскладні прості речення – це прості двоскладні речення, які не мають в своєму складі особливих синтаксичних форм, що мають свою семантику, специфічне граматичне оформлення, інтонаційну оформленість і певне місце в реченні. Залежно від кількості компонентів формально-граматичної структури та їхніх якісних характеристик ці речення становлять два основних типи: 1) неускладнені двоскладні прості речення, від предикативного ядра яких залежить один другорядний член речення; 2) неускладнені двоскладні прості речення, сформовані з різних комбінацій другорядних членів. Семантична класифікація простих двоскладних неускладнених речень може бути дуже широкою через семантичний синкретизм, який властивий багатьом із них. Семантична  природа простих </w:t>
      </w:r>
      <w:r>
        <w:lastRenderedPageBreak/>
        <w:t>двоскладних неускладнених речень не корелює явно із відмінностями формально-граматичного плану, що, з одного боку, дозволяє урізноманітнювати підстави семантичної класифікації, а з іншого – звужує можливості встановлення певних критеріїв для семантичної класифікації та характеристики.</w:t>
      </w:r>
    </w:p>
    <w:p w14:paraId="2E720FD4" w14:textId="77777777" w:rsidR="009A6B63" w:rsidRDefault="00DA3F9C" w:rsidP="00DA3F9C">
      <w:pPr>
        <w:spacing w:after="160" w:line="259" w:lineRule="auto"/>
        <w:ind w:firstLine="0"/>
        <w:jc w:val="left"/>
      </w:pPr>
      <w:r>
        <w:br w:type="page"/>
      </w:r>
    </w:p>
    <w:p w14:paraId="68D5FF32" w14:textId="77777777" w:rsidR="009A6B63" w:rsidRPr="008F243B" w:rsidRDefault="009C00E7" w:rsidP="008F243B">
      <w:pPr>
        <w:pStyle w:val="1"/>
      </w:pPr>
      <w:bookmarkStart w:id="18" w:name="_Toc56581834"/>
      <w:bookmarkStart w:id="19" w:name="_Toc58778632"/>
      <w:r w:rsidRPr="008F243B">
        <w:lastRenderedPageBreak/>
        <w:t>РОЗДІЛ 2</w:t>
      </w:r>
      <w:bookmarkEnd w:id="18"/>
      <w:bookmarkEnd w:id="19"/>
    </w:p>
    <w:p w14:paraId="74AC106E" w14:textId="77777777" w:rsidR="00EB5225" w:rsidRPr="008F243B" w:rsidRDefault="00EB5225" w:rsidP="008F243B">
      <w:pPr>
        <w:pStyle w:val="1"/>
        <w:rPr>
          <w:lang w:val="ru-RU"/>
        </w:rPr>
      </w:pPr>
      <w:bookmarkStart w:id="20" w:name="_Toc58778633"/>
      <w:r w:rsidRPr="008F243B">
        <w:t xml:space="preserve">ФОРМАЛЬНО-ГРАМАТИЧНІ ТИПИ </w:t>
      </w:r>
      <w:r w:rsidR="005D6BB1" w:rsidRPr="008F243B">
        <w:t xml:space="preserve">ТА СЕМАНТИКА </w:t>
      </w:r>
      <w:r w:rsidRPr="008F243B">
        <w:t xml:space="preserve">ПРОСТИХ ДВОСКЛАДНИХ РЕЧЕНЬ У РОМАНІ П. ВОЛЬВАЧА </w:t>
      </w:r>
      <w:r w:rsidRPr="008F243B">
        <w:rPr>
          <w:lang w:val="ru-RU"/>
        </w:rPr>
        <w:t>“</w:t>
      </w:r>
      <w:r w:rsidRPr="008F243B">
        <w:t>СНИ НЕОФІТА</w:t>
      </w:r>
      <w:r w:rsidRPr="008F243B">
        <w:rPr>
          <w:lang w:val="ru-RU"/>
        </w:rPr>
        <w:t>”</w:t>
      </w:r>
      <w:bookmarkEnd w:id="20"/>
    </w:p>
    <w:p w14:paraId="07FF420D" w14:textId="77777777" w:rsidR="00845364" w:rsidRDefault="00845364">
      <w:pPr>
        <w:rPr>
          <w:rFonts w:eastAsia="Times New Roman" w:cs="Times New Roman"/>
          <w:szCs w:val="28"/>
        </w:rPr>
      </w:pPr>
    </w:p>
    <w:p w14:paraId="6695AA63" w14:textId="77777777" w:rsidR="00845364" w:rsidRDefault="00845364">
      <w:pPr>
        <w:rPr>
          <w:rFonts w:eastAsia="Times New Roman" w:cs="Times New Roman"/>
          <w:szCs w:val="28"/>
        </w:rPr>
      </w:pPr>
      <w:r>
        <w:rPr>
          <w:rFonts w:eastAsia="Times New Roman" w:cs="Times New Roman"/>
          <w:szCs w:val="28"/>
        </w:rPr>
        <w:t xml:space="preserve">Прості двоскладні неускладнені речення репрезентовані в сучасній українській літературній мові конструкціями, які можна поділити на дві групи. До першої групи належать речення мінімальної структури, що їх зазвичай називають простими непоширеними реченнями. Такі речення мають у своєму складі лише реченнєвотвірні компоненти – підмет і присудок. Другу групу </w:t>
      </w:r>
      <w:r w:rsidR="00EB2F21">
        <w:rPr>
          <w:rFonts w:eastAsia="Times New Roman" w:cs="Times New Roman"/>
          <w:szCs w:val="28"/>
        </w:rPr>
        <w:t xml:space="preserve">утворюють </w:t>
      </w:r>
      <w:r>
        <w:rPr>
          <w:rFonts w:eastAsia="Times New Roman" w:cs="Times New Roman"/>
          <w:szCs w:val="28"/>
        </w:rPr>
        <w:t>конструкці</w:t>
      </w:r>
      <w:r w:rsidR="00EB2F21">
        <w:rPr>
          <w:rFonts w:eastAsia="Times New Roman" w:cs="Times New Roman"/>
          <w:szCs w:val="28"/>
        </w:rPr>
        <w:t>ї, які традиційно називаємо простими поширеними реченнями. До складу цих речень увіходять, крім</w:t>
      </w:r>
      <w:r>
        <w:rPr>
          <w:rFonts w:eastAsia="Times New Roman" w:cs="Times New Roman"/>
          <w:szCs w:val="28"/>
        </w:rPr>
        <w:t xml:space="preserve"> </w:t>
      </w:r>
      <w:r w:rsidR="00EB2F21">
        <w:rPr>
          <w:rFonts w:eastAsia="Times New Roman" w:cs="Times New Roman"/>
          <w:szCs w:val="28"/>
        </w:rPr>
        <w:t>реченнєвотвірних, ще й модифікаційні компоненти – другорядні</w:t>
      </w:r>
      <w:r>
        <w:rPr>
          <w:rFonts w:eastAsia="Times New Roman" w:cs="Times New Roman"/>
          <w:szCs w:val="28"/>
        </w:rPr>
        <w:t xml:space="preserve"> члени</w:t>
      </w:r>
      <w:r w:rsidR="00EB2F21">
        <w:rPr>
          <w:rFonts w:eastAsia="Times New Roman" w:cs="Times New Roman"/>
          <w:szCs w:val="28"/>
        </w:rPr>
        <w:t xml:space="preserve"> речення, або поширювачі структурної схеми речення. Поширювачі залежно від виду підрядного синтаксичного зв’язку, яким вони поєднані з головними членами речення а</w:t>
      </w:r>
      <w:r w:rsidR="00C0605C">
        <w:rPr>
          <w:rFonts w:eastAsia="Times New Roman" w:cs="Times New Roman"/>
          <w:szCs w:val="28"/>
        </w:rPr>
        <w:t xml:space="preserve">бо з іншими другорядними членами речення, поділяють на прислівні </w:t>
      </w:r>
      <w:r w:rsidR="006769E3">
        <w:rPr>
          <w:rFonts w:eastAsia="Times New Roman" w:cs="Times New Roman"/>
          <w:szCs w:val="28"/>
        </w:rPr>
        <w:t>(валентно зумовлені й валентно не зумовлені), детермінантні та дуплексиви.</w:t>
      </w:r>
    </w:p>
    <w:p w14:paraId="16B6849D" w14:textId="77777777" w:rsidR="009A6B63" w:rsidRDefault="00EB5225">
      <w:pPr>
        <w:rPr>
          <w:rFonts w:eastAsia="Times New Roman" w:cs="Times New Roman"/>
          <w:szCs w:val="28"/>
        </w:rPr>
      </w:pPr>
      <w:r>
        <w:rPr>
          <w:rFonts w:eastAsia="Times New Roman" w:cs="Times New Roman"/>
          <w:szCs w:val="28"/>
        </w:rPr>
        <w:t xml:space="preserve">   </w:t>
      </w:r>
    </w:p>
    <w:p w14:paraId="730A3D0B" w14:textId="77777777" w:rsidR="009575E9" w:rsidRPr="008F243B" w:rsidRDefault="009C00E7" w:rsidP="008F243B">
      <w:pPr>
        <w:pStyle w:val="2"/>
        <w:rPr>
          <w:rFonts w:ascii="Times New Roman" w:hAnsi="Times New Roman" w:cs="Times New Roman"/>
          <w:b/>
          <w:color w:val="auto"/>
          <w:sz w:val="28"/>
          <w:szCs w:val="28"/>
        </w:rPr>
      </w:pPr>
      <w:r w:rsidRPr="008F243B">
        <w:rPr>
          <w:rFonts w:ascii="Times New Roman" w:hAnsi="Times New Roman" w:cs="Times New Roman"/>
          <w:color w:val="auto"/>
          <w:sz w:val="28"/>
          <w:szCs w:val="28"/>
        </w:rPr>
        <w:t xml:space="preserve"> </w:t>
      </w:r>
      <w:bookmarkStart w:id="21" w:name="_Toc58778634"/>
      <w:r w:rsidR="00EB5225" w:rsidRPr="008F243B">
        <w:rPr>
          <w:rFonts w:ascii="Times New Roman" w:hAnsi="Times New Roman" w:cs="Times New Roman"/>
          <w:b/>
          <w:color w:val="auto"/>
          <w:sz w:val="28"/>
          <w:szCs w:val="28"/>
        </w:rPr>
        <w:t>2.1</w:t>
      </w:r>
      <w:r w:rsidRPr="008F243B">
        <w:rPr>
          <w:rFonts w:ascii="Times New Roman" w:hAnsi="Times New Roman" w:cs="Times New Roman"/>
          <w:b/>
          <w:color w:val="auto"/>
          <w:sz w:val="28"/>
          <w:szCs w:val="28"/>
        </w:rPr>
        <w:t xml:space="preserve">. Непоширені прості двоскладні </w:t>
      </w:r>
      <w:r w:rsidR="009575E9" w:rsidRPr="008F243B">
        <w:rPr>
          <w:rFonts w:ascii="Times New Roman" w:hAnsi="Times New Roman" w:cs="Times New Roman"/>
          <w:b/>
          <w:color w:val="auto"/>
          <w:sz w:val="28"/>
          <w:szCs w:val="28"/>
        </w:rPr>
        <w:t>речення</w:t>
      </w:r>
      <w:bookmarkEnd w:id="21"/>
    </w:p>
    <w:p w14:paraId="6AD4D02C" w14:textId="77777777" w:rsidR="009575E9" w:rsidRDefault="009575E9">
      <w:pPr>
        <w:rPr>
          <w:b/>
        </w:rPr>
      </w:pPr>
    </w:p>
    <w:p w14:paraId="01430786" w14:textId="77777777" w:rsidR="005929B2" w:rsidRDefault="009575E9" w:rsidP="005929B2">
      <w:r>
        <w:t xml:space="preserve">Непоширені прості двоскладні речення мають у своїй структурі тільки головні члени – підмет та присудок. </w:t>
      </w:r>
      <w:r w:rsidR="00905497">
        <w:t>Класифікацію таких речень можна виконати на основі врахування типів головних члені. Розглядані</w:t>
      </w:r>
      <w:r>
        <w:t xml:space="preserve"> речення П.</w:t>
      </w:r>
      <w:r w:rsidR="00905497">
        <w:t> </w:t>
      </w:r>
      <w:r>
        <w:t>Вольвач використовує не широко</w:t>
      </w:r>
      <w:r w:rsidR="00F25A68">
        <w:t xml:space="preserve"> (21 %)</w:t>
      </w:r>
      <w:r>
        <w:t>. Проаналізований фактичний матеріал да</w:t>
      </w:r>
      <w:r w:rsidR="00905497">
        <w:t xml:space="preserve">є підстави виокремити кілька моделей </w:t>
      </w:r>
      <w:r w:rsidR="005929B2">
        <w:t>означених речень.</w:t>
      </w:r>
    </w:p>
    <w:p w14:paraId="03844393" w14:textId="77777777" w:rsidR="005929B2" w:rsidRPr="003256C9" w:rsidRDefault="009575E9" w:rsidP="003256C9">
      <w:pPr>
        <w:pStyle w:val="af0"/>
        <w:numPr>
          <w:ilvl w:val="0"/>
          <w:numId w:val="11"/>
        </w:numPr>
        <w:ind w:left="0" w:firstLine="709"/>
        <w:rPr>
          <w:rFonts w:cstheme="minorBidi"/>
        </w:rPr>
      </w:pPr>
      <w:r>
        <w:t>К</w:t>
      </w:r>
      <w:r w:rsidRPr="009575E9">
        <w:t>онструкції</w:t>
      </w:r>
      <w:r>
        <w:t xml:space="preserve"> з простим підметом</w:t>
      </w:r>
      <w:r w:rsidR="00433CA3">
        <w:t xml:space="preserve"> та простим дієслівним присудком.</w:t>
      </w:r>
      <w:r w:rsidR="004122C1">
        <w:t xml:space="preserve"> (9 %)</w:t>
      </w:r>
      <w:r w:rsidR="00433CA3">
        <w:t xml:space="preserve"> Зазвичай простий підмет </w:t>
      </w:r>
      <w:r>
        <w:t>виражени</w:t>
      </w:r>
      <w:r w:rsidR="00433CA3">
        <w:t>й типово –</w:t>
      </w:r>
      <w:r>
        <w:t xml:space="preserve"> формою називно</w:t>
      </w:r>
      <w:r w:rsidR="00433CA3">
        <w:t>го відмінка іменника</w:t>
      </w:r>
      <w:r w:rsidR="005929B2">
        <w:t xml:space="preserve"> або його еквівалента – займенника</w:t>
      </w:r>
      <w:r w:rsidR="0076589A">
        <w:t xml:space="preserve">, </w:t>
      </w:r>
      <w:r w:rsidR="002D3BA9">
        <w:t xml:space="preserve">а присудок особовою формою дієслова. </w:t>
      </w:r>
      <w:r w:rsidR="005929B2">
        <w:t xml:space="preserve">Такі речення передають дії та стани людей: </w:t>
      </w:r>
      <w:r w:rsidR="005929B2" w:rsidRPr="003256C9">
        <w:rPr>
          <w:rFonts w:eastAsia="Times New Roman"/>
          <w:i/>
          <w:szCs w:val="28"/>
          <w:lang w:eastAsia="uk-UA"/>
        </w:rPr>
        <w:t xml:space="preserve">Павло </w:t>
      </w:r>
      <w:r w:rsidR="005929B2" w:rsidRPr="003256C9">
        <w:rPr>
          <w:rFonts w:eastAsia="Times New Roman"/>
          <w:i/>
          <w:szCs w:val="28"/>
          <w:lang w:eastAsia="uk-UA"/>
        </w:rPr>
        <w:lastRenderedPageBreak/>
        <w:t>моргнув</w:t>
      </w:r>
      <w:r w:rsidR="005929B2" w:rsidRPr="003256C9">
        <w:rPr>
          <w:rFonts w:eastAsia="Times New Roman"/>
          <w:szCs w:val="28"/>
          <w:lang w:eastAsia="uk-UA"/>
        </w:rPr>
        <w:t xml:space="preserve">; </w:t>
      </w:r>
      <w:r w:rsidR="005929B2" w:rsidRPr="003256C9">
        <w:rPr>
          <w:rFonts w:eastAsia="Times New Roman"/>
          <w:i/>
          <w:szCs w:val="28"/>
          <w:lang w:eastAsia="uk-UA"/>
        </w:rPr>
        <w:t xml:space="preserve"> Павло роззирнувся</w:t>
      </w:r>
      <w:r w:rsidR="005929B2" w:rsidRPr="003256C9">
        <w:rPr>
          <w:rFonts w:eastAsia="Times New Roman"/>
          <w:szCs w:val="28"/>
          <w:lang w:eastAsia="uk-UA"/>
        </w:rPr>
        <w:t xml:space="preserve">; </w:t>
      </w:r>
      <w:r w:rsidR="00422BFC">
        <w:rPr>
          <w:rFonts w:eastAsia="Times New Roman"/>
          <w:i/>
          <w:szCs w:val="28"/>
          <w:lang w:eastAsia="uk-UA"/>
        </w:rPr>
        <w:t xml:space="preserve">Пашок ждав; </w:t>
      </w:r>
      <w:r w:rsidR="003529FC">
        <w:rPr>
          <w:rFonts w:eastAsia="Times New Roman"/>
          <w:i/>
          <w:szCs w:val="28"/>
          <w:lang w:eastAsia="uk-UA"/>
        </w:rPr>
        <w:t xml:space="preserve">Пашок підвівся; </w:t>
      </w:r>
      <w:r w:rsidR="005929B2" w:rsidRPr="003256C9">
        <w:rPr>
          <w:i/>
          <w:szCs w:val="28"/>
        </w:rPr>
        <w:t xml:space="preserve">Казачук застиг; Глядачі сміються; </w:t>
      </w:r>
      <w:r w:rsidR="00131403">
        <w:rPr>
          <w:i/>
          <w:szCs w:val="28"/>
        </w:rPr>
        <w:t xml:space="preserve">Публіка напирала; </w:t>
      </w:r>
      <w:r w:rsidR="0029543E">
        <w:rPr>
          <w:i/>
          <w:szCs w:val="28"/>
        </w:rPr>
        <w:t xml:space="preserve">Нехай радіє дід; </w:t>
      </w:r>
      <w:r w:rsidR="005929B2" w:rsidRPr="003256C9">
        <w:rPr>
          <w:i/>
          <w:szCs w:val="28"/>
        </w:rPr>
        <w:t>Усі чекають</w:t>
      </w:r>
      <w:r w:rsidR="00525983">
        <w:rPr>
          <w:i/>
          <w:szCs w:val="28"/>
        </w:rPr>
        <w:t xml:space="preserve">; Приходили інші; Сам упав; Я бачив; Міліціонери перезирнулися. </w:t>
      </w:r>
      <w:r w:rsidR="005929B2" w:rsidRPr="003256C9">
        <w:rPr>
          <w:szCs w:val="28"/>
        </w:rPr>
        <w:t xml:space="preserve">Рідше  розглядані речення фіксують дії та стани </w:t>
      </w:r>
      <w:r w:rsidR="0076589A">
        <w:t>неістот</w:t>
      </w:r>
      <w:r w:rsidR="005929B2">
        <w:t xml:space="preserve">: </w:t>
      </w:r>
      <w:r w:rsidR="005929B2" w:rsidRPr="003256C9">
        <w:rPr>
          <w:rFonts w:eastAsia="Times New Roman"/>
          <w:i/>
          <w:szCs w:val="28"/>
          <w:lang w:eastAsia="uk-UA"/>
        </w:rPr>
        <w:t>Хай шкіра подихає;</w:t>
      </w:r>
      <w:r w:rsidR="005929B2" w:rsidRPr="003256C9">
        <w:rPr>
          <w:rFonts w:eastAsia="Times New Roman"/>
          <w:szCs w:val="28"/>
          <w:lang w:eastAsia="uk-UA"/>
        </w:rPr>
        <w:t xml:space="preserve"> </w:t>
      </w:r>
      <w:r w:rsidR="005929B2" w:rsidRPr="003256C9">
        <w:rPr>
          <w:rFonts w:eastAsia="Times New Roman"/>
          <w:i/>
          <w:szCs w:val="28"/>
          <w:lang w:eastAsia="uk-UA"/>
        </w:rPr>
        <w:t xml:space="preserve">Москва жде!!! </w:t>
      </w:r>
      <w:r w:rsidR="005929B2" w:rsidRPr="00422BFC">
        <w:rPr>
          <w:i/>
          <w:szCs w:val="28"/>
        </w:rPr>
        <w:t>Шум стих; Зал загомонів; Зйомка удалась</w:t>
      </w:r>
      <w:r w:rsidR="00725E63" w:rsidRPr="00422BFC">
        <w:rPr>
          <w:i/>
          <w:szCs w:val="28"/>
        </w:rPr>
        <w:t>; Усе сходилося.</w:t>
      </w:r>
      <w:r w:rsidR="005929B2" w:rsidRPr="00422BFC">
        <w:rPr>
          <w:i/>
          <w:szCs w:val="28"/>
        </w:rPr>
        <w:t xml:space="preserve">. </w:t>
      </w:r>
      <w:r>
        <w:t>Основна частка таких речень є стверджувальними</w:t>
      </w:r>
      <w:r w:rsidR="005929B2">
        <w:t xml:space="preserve">. </w:t>
      </w:r>
      <w:r w:rsidR="005929B2" w:rsidRPr="003256C9">
        <w:rPr>
          <w:rFonts w:eastAsia="Times New Roman"/>
          <w:szCs w:val="28"/>
          <w:lang w:eastAsia="uk-UA"/>
        </w:rPr>
        <w:t>Заперечними конструкціями автор послуговується рідко:</w:t>
      </w:r>
      <w:r w:rsidR="005929B2" w:rsidRPr="003256C9">
        <w:rPr>
          <w:rFonts w:eastAsia="Times New Roman"/>
          <w:i/>
          <w:szCs w:val="28"/>
          <w:lang w:eastAsia="uk-UA"/>
        </w:rPr>
        <w:t xml:space="preserve"> Інформація не підтвердилася</w:t>
      </w:r>
      <w:r w:rsidR="005929B2" w:rsidRPr="003256C9">
        <w:rPr>
          <w:rFonts w:eastAsia="Times New Roman"/>
          <w:szCs w:val="28"/>
          <w:lang w:eastAsia="uk-UA"/>
        </w:rPr>
        <w:t xml:space="preserve">.  </w:t>
      </w:r>
      <w:r w:rsidR="003256C9" w:rsidRPr="003256C9">
        <w:rPr>
          <w:rFonts w:eastAsia="Times New Roman"/>
          <w:i/>
          <w:szCs w:val="28"/>
          <w:lang w:val="ru-RU"/>
        </w:rPr>
        <w:t xml:space="preserve"> </w:t>
      </w:r>
      <w:r w:rsidR="005929B2" w:rsidRPr="003256C9">
        <w:rPr>
          <w:rFonts w:eastAsia="Times New Roman"/>
          <w:i/>
          <w:szCs w:val="28"/>
          <w:lang w:val="ru-RU"/>
        </w:rPr>
        <w:t xml:space="preserve"> </w:t>
      </w:r>
    </w:p>
    <w:p w14:paraId="0421121C" w14:textId="77777777" w:rsidR="00343C6D" w:rsidRPr="003256C9" w:rsidRDefault="009575E9" w:rsidP="003256C9">
      <w:pPr>
        <w:pStyle w:val="af0"/>
        <w:numPr>
          <w:ilvl w:val="0"/>
          <w:numId w:val="11"/>
        </w:numPr>
        <w:ind w:left="0" w:firstLine="709"/>
        <w:rPr>
          <w:rFonts w:eastAsia="Times New Roman"/>
          <w:szCs w:val="28"/>
        </w:rPr>
      </w:pPr>
      <w:r>
        <w:t>К</w:t>
      </w:r>
      <w:r w:rsidRPr="009575E9">
        <w:t>онструкції</w:t>
      </w:r>
      <w:r>
        <w:t xml:space="preserve"> зі складеним підметом</w:t>
      </w:r>
      <w:r w:rsidR="00343C6D">
        <w:t xml:space="preserve"> </w:t>
      </w:r>
      <w:r>
        <w:t>та простим дієслівним присудком</w:t>
      </w:r>
      <w:r w:rsidR="004122C1">
        <w:t xml:space="preserve"> (3 %)</w:t>
      </w:r>
      <w:r w:rsidR="0076589A">
        <w:t xml:space="preserve">. У ролі складеного підмета </w:t>
      </w:r>
      <w:r w:rsidR="00514213">
        <w:t>письменник використовує</w:t>
      </w:r>
      <w:r w:rsidR="0076589A">
        <w:t xml:space="preserve"> імена людей</w:t>
      </w:r>
      <w:r w:rsidR="00514213">
        <w:t>:</w:t>
      </w:r>
      <w:r w:rsidR="00343C6D" w:rsidRPr="003256C9">
        <w:rPr>
          <w:rFonts w:eastAsia="Times New Roman"/>
          <w:szCs w:val="28"/>
        </w:rPr>
        <w:t xml:space="preserve"> </w:t>
      </w:r>
      <w:r w:rsidR="009C00E7" w:rsidRPr="003256C9">
        <w:rPr>
          <w:szCs w:val="28"/>
        </w:rPr>
        <w:t xml:space="preserve"> </w:t>
      </w:r>
      <w:r w:rsidR="00343C6D" w:rsidRPr="003256C9">
        <w:rPr>
          <w:rFonts w:eastAsia="Times New Roman"/>
          <w:i/>
          <w:szCs w:val="28"/>
          <w:lang w:eastAsia="uk-UA"/>
        </w:rPr>
        <w:t>Хай вибачає Костянтин Григорович;  Павло з Дариною перезирнулися</w:t>
      </w:r>
      <w:r w:rsidR="000C07CC" w:rsidRPr="003256C9">
        <w:rPr>
          <w:rFonts w:eastAsia="Times New Roman"/>
          <w:i/>
          <w:szCs w:val="28"/>
          <w:lang w:eastAsia="uk-UA"/>
        </w:rPr>
        <w:t xml:space="preserve">; </w:t>
      </w:r>
      <w:r w:rsidR="00514213">
        <w:t>зрідка семантично нерозкладні словосполучення</w:t>
      </w:r>
      <w:r w:rsidR="00514213" w:rsidRPr="003256C9">
        <w:rPr>
          <w:rFonts w:eastAsia="Times New Roman"/>
          <w:szCs w:val="28"/>
        </w:rPr>
        <w:t xml:space="preserve">: </w:t>
      </w:r>
      <w:r w:rsidR="000C07CC" w:rsidRPr="003256C9">
        <w:rPr>
          <w:rFonts w:eastAsia="Times New Roman"/>
          <w:i/>
          <w:szCs w:val="28"/>
        </w:rPr>
        <w:t>Є люди цього закону.</w:t>
      </w:r>
    </w:p>
    <w:p w14:paraId="03C06186" w14:textId="77777777" w:rsidR="00343C6D" w:rsidRPr="003256C9" w:rsidRDefault="00343C6D" w:rsidP="003256C9">
      <w:pPr>
        <w:pStyle w:val="af0"/>
        <w:numPr>
          <w:ilvl w:val="0"/>
          <w:numId w:val="11"/>
        </w:numPr>
        <w:ind w:left="0" w:firstLine="709"/>
        <w:rPr>
          <w:rFonts w:eastAsia="Times New Roman"/>
          <w:i/>
          <w:szCs w:val="28"/>
        </w:rPr>
      </w:pPr>
      <w:r>
        <w:t>К</w:t>
      </w:r>
      <w:r w:rsidRPr="009575E9">
        <w:t>онструкції</w:t>
      </w:r>
      <w:r>
        <w:t xml:space="preserve"> з простим підметом та складеним іменним присудком</w:t>
      </w:r>
      <w:r w:rsidR="004122C1">
        <w:t xml:space="preserve"> (5 %)</w:t>
      </w:r>
      <w:r>
        <w:t>. П. Вольвач зазвичай  використовує в таких реченнях підмет, виражений іменником у називному відмінку</w:t>
      </w:r>
      <w:r w:rsidRPr="003256C9">
        <w:rPr>
          <w:rFonts w:eastAsia="Times New Roman"/>
          <w:szCs w:val="28"/>
        </w:rPr>
        <w:t xml:space="preserve">: </w:t>
      </w:r>
      <w:r w:rsidRPr="003256C9">
        <w:rPr>
          <w:rFonts w:eastAsia="Times New Roman"/>
          <w:i/>
          <w:szCs w:val="28"/>
          <w:lang w:eastAsia="uk-UA"/>
        </w:rPr>
        <w:t xml:space="preserve"> Оператори — це каста; </w:t>
      </w:r>
      <w:r w:rsidR="009C00E7" w:rsidRPr="003256C9">
        <w:rPr>
          <w:rFonts w:eastAsia="Times New Roman"/>
          <w:i/>
          <w:szCs w:val="28"/>
          <w:lang w:eastAsia="uk-UA"/>
        </w:rPr>
        <w:t>Успіх шалений!</w:t>
      </w:r>
      <w:r w:rsidRPr="003256C9">
        <w:rPr>
          <w:rFonts w:eastAsia="Times New Roman"/>
          <w:i/>
          <w:szCs w:val="28"/>
          <w:lang w:eastAsia="uk-UA"/>
        </w:rPr>
        <w:t xml:space="preserve"> </w:t>
      </w:r>
      <w:r w:rsidR="00F76A66" w:rsidRPr="003256C9">
        <w:rPr>
          <w:rFonts w:eastAsia="Times New Roman"/>
          <w:i/>
          <w:szCs w:val="28"/>
        </w:rPr>
        <w:t>Пашок був при Вомбаті</w:t>
      </w:r>
      <w:r w:rsidR="003256C9" w:rsidRPr="003256C9">
        <w:rPr>
          <w:rFonts w:eastAsia="Times New Roman"/>
          <w:szCs w:val="28"/>
          <w:lang w:eastAsia="uk-UA"/>
        </w:rPr>
        <w:t xml:space="preserve">; </w:t>
      </w:r>
      <w:r w:rsidR="006E545C">
        <w:rPr>
          <w:rFonts w:eastAsia="Times New Roman"/>
          <w:i/>
          <w:szCs w:val="28"/>
          <w:lang w:eastAsia="uk-UA"/>
        </w:rPr>
        <w:t xml:space="preserve">Балуєв здавався випадковим персонажем; </w:t>
      </w:r>
      <w:r w:rsidR="003256C9" w:rsidRPr="003256C9">
        <w:rPr>
          <w:rFonts w:eastAsia="Times New Roman"/>
          <w:i/>
          <w:szCs w:val="28"/>
        </w:rPr>
        <w:t xml:space="preserve">Та й яка різниця. </w:t>
      </w:r>
      <w:r w:rsidRPr="003256C9">
        <w:rPr>
          <w:rFonts w:eastAsia="Times New Roman"/>
          <w:szCs w:val="28"/>
          <w:lang w:eastAsia="uk-UA"/>
        </w:rPr>
        <w:t xml:space="preserve">Зрідка трапляються структури із займенниковим підметом: </w:t>
      </w:r>
      <w:r w:rsidRPr="003256C9">
        <w:rPr>
          <w:rFonts w:eastAsia="Times New Roman"/>
          <w:i/>
          <w:szCs w:val="28"/>
          <w:lang w:eastAsia="uk-UA"/>
        </w:rPr>
        <w:t>Це ж ребра</w:t>
      </w:r>
      <w:r w:rsidR="000C07CC" w:rsidRPr="003256C9">
        <w:rPr>
          <w:rFonts w:eastAsia="Times New Roman"/>
          <w:i/>
          <w:szCs w:val="28"/>
          <w:lang w:eastAsia="uk-UA"/>
        </w:rPr>
        <w:t>;</w:t>
      </w:r>
      <w:r w:rsidR="00514213" w:rsidRPr="003256C9">
        <w:rPr>
          <w:i/>
          <w:szCs w:val="28"/>
        </w:rPr>
        <w:t xml:space="preserve"> Воно </w:t>
      </w:r>
      <w:r w:rsidR="00514213" w:rsidRPr="003256C9">
        <w:rPr>
          <w:szCs w:val="28"/>
        </w:rPr>
        <w:t xml:space="preserve">[слово «поет»] </w:t>
      </w:r>
      <w:r w:rsidR="00514213" w:rsidRPr="003256C9">
        <w:rPr>
          <w:i/>
          <w:szCs w:val="28"/>
        </w:rPr>
        <w:t xml:space="preserve">ніби зі сну; </w:t>
      </w:r>
      <w:r w:rsidR="00514213" w:rsidRPr="003256C9">
        <w:rPr>
          <w:rFonts w:eastAsia="Times New Roman"/>
          <w:i/>
          <w:szCs w:val="28"/>
        </w:rPr>
        <w:t xml:space="preserve">Той лишався непроникним; </w:t>
      </w:r>
      <w:r w:rsidR="000C07CC" w:rsidRPr="003256C9">
        <w:rPr>
          <w:rFonts w:eastAsia="Times New Roman"/>
          <w:i/>
          <w:szCs w:val="28"/>
        </w:rPr>
        <w:t>Це було щось на кшталт заслання</w:t>
      </w:r>
      <w:r w:rsidR="004234B1" w:rsidRPr="003256C9">
        <w:rPr>
          <w:rFonts w:eastAsia="Times New Roman"/>
          <w:i/>
          <w:szCs w:val="28"/>
        </w:rPr>
        <w:t xml:space="preserve">; </w:t>
      </w:r>
      <w:r w:rsidR="004234B1" w:rsidRPr="003256C9">
        <w:rPr>
          <w:rFonts w:eastAsia="Times New Roman"/>
          <w:i/>
          <w:szCs w:val="28"/>
          <w:lang w:eastAsia="uk-UA"/>
        </w:rPr>
        <w:t>Це щось як протяг степів</w:t>
      </w:r>
      <w:r w:rsidR="000C07CC" w:rsidRPr="003256C9">
        <w:rPr>
          <w:rFonts w:eastAsia="Times New Roman"/>
          <w:i/>
          <w:szCs w:val="28"/>
        </w:rPr>
        <w:t>.</w:t>
      </w:r>
      <w:r w:rsidR="0076589A" w:rsidRPr="003256C9">
        <w:rPr>
          <w:rFonts w:eastAsia="Times New Roman"/>
          <w:i/>
          <w:szCs w:val="28"/>
        </w:rPr>
        <w:t xml:space="preserve"> </w:t>
      </w:r>
    </w:p>
    <w:p w14:paraId="0669FF5E" w14:textId="77777777" w:rsidR="0076589A" w:rsidRPr="003256C9" w:rsidRDefault="001F0C49" w:rsidP="003256C9">
      <w:pPr>
        <w:pStyle w:val="af0"/>
        <w:numPr>
          <w:ilvl w:val="0"/>
          <w:numId w:val="11"/>
        </w:numPr>
        <w:ind w:left="0" w:firstLine="709"/>
        <w:rPr>
          <w:b/>
          <w:szCs w:val="28"/>
        </w:rPr>
      </w:pPr>
      <w:r>
        <w:t>К</w:t>
      </w:r>
      <w:r w:rsidRPr="009575E9">
        <w:t>онструкції</w:t>
      </w:r>
      <w:r>
        <w:t xml:space="preserve"> з простим підметом та складеним дієслівним присудком</w:t>
      </w:r>
      <w:r w:rsidR="004122C1">
        <w:t xml:space="preserve"> (1 %)</w:t>
      </w:r>
      <w:r>
        <w:t>:</w:t>
      </w:r>
      <w:r w:rsidRPr="003256C9">
        <w:rPr>
          <w:szCs w:val="28"/>
        </w:rPr>
        <w:t xml:space="preserve"> </w:t>
      </w:r>
      <w:r w:rsidRPr="003256C9">
        <w:rPr>
          <w:rFonts w:eastAsia="Times New Roman"/>
          <w:i/>
          <w:szCs w:val="28"/>
          <w:lang w:eastAsia="uk-UA"/>
        </w:rPr>
        <w:t>Як це може бути?</w:t>
      </w:r>
    </w:p>
    <w:p w14:paraId="2B766534" w14:textId="77777777" w:rsidR="00224554" w:rsidRDefault="0076589A" w:rsidP="00224554">
      <w:pPr>
        <w:pStyle w:val="af0"/>
        <w:numPr>
          <w:ilvl w:val="0"/>
          <w:numId w:val="11"/>
        </w:numPr>
        <w:ind w:left="0" w:firstLine="709"/>
        <w:rPr>
          <w:rFonts w:eastAsia="Times New Roman"/>
          <w:i/>
          <w:szCs w:val="28"/>
          <w:lang w:val="ru-RU"/>
        </w:rPr>
      </w:pPr>
      <w:r>
        <w:t>К</w:t>
      </w:r>
      <w:r w:rsidRPr="009575E9">
        <w:t>онструкції</w:t>
      </w:r>
      <w:r>
        <w:t xml:space="preserve"> з простим підметом</w:t>
      </w:r>
      <w:r w:rsidR="00514213" w:rsidRPr="00514213">
        <w:t xml:space="preserve"> </w:t>
      </w:r>
      <w:r w:rsidR="00514213">
        <w:t>та складеним прислівниковим присудком</w:t>
      </w:r>
      <w:r w:rsidR="004122C1">
        <w:t xml:space="preserve"> (2 %)</w:t>
      </w:r>
      <w:r w:rsidR="00514213">
        <w:t>. Підмет у таких реченнях</w:t>
      </w:r>
      <w:r>
        <w:t xml:space="preserve"> виражени</w:t>
      </w:r>
      <w:r w:rsidR="00514213">
        <w:t>й</w:t>
      </w:r>
      <w:r>
        <w:t xml:space="preserve"> іменником у формі</w:t>
      </w:r>
      <w:r w:rsidR="00514213">
        <w:t xml:space="preserve"> родового відмінка</w:t>
      </w:r>
      <w:r>
        <w:t>:</w:t>
      </w:r>
      <w:r w:rsidR="00514213" w:rsidRPr="003256C9">
        <w:rPr>
          <w:i/>
        </w:rPr>
        <w:t xml:space="preserve"> Грошей було багато </w:t>
      </w:r>
      <w:r w:rsidR="00514213">
        <w:t>або займенником:</w:t>
      </w:r>
      <w:r w:rsidR="00514213" w:rsidRPr="003256C9">
        <w:rPr>
          <w:rFonts w:eastAsia="Times New Roman"/>
          <w:i/>
          <w:szCs w:val="28"/>
          <w:lang w:val="ru-RU"/>
        </w:rPr>
        <w:t xml:space="preserve"> Усе гаразд.</w:t>
      </w:r>
    </w:p>
    <w:p w14:paraId="7815469B" w14:textId="77777777" w:rsidR="00224554" w:rsidRDefault="003256C9" w:rsidP="00224554">
      <w:pPr>
        <w:pStyle w:val="af0"/>
        <w:numPr>
          <w:ilvl w:val="0"/>
          <w:numId w:val="11"/>
        </w:numPr>
        <w:ind w:left="0" w:firstLine="709"/>
        <w:rPr>
          <w:rFonts w:eastAsia="Times New Roman"/>
          <w:i/>
          <w:szCs w:val="28"/>
          <w:lang w:val="ru-RU"/>
        </w:rPr>
      </w:pPr>
      <w:r>
        <w:t>К</w:t>
      </w:r>
      <w:r w:rsidRPr="009575E9">
        <w:t>онструкції</w:t>
      </w:r>
      <w:r>
        <w:t xml:space="preserve"> зі складеним підметом та складеним іменним присудком трапляються в романі зрідка</w:t>
      </w:r>
      <w:r w:rsidR="004122C1">
        <w:t xml:space="preserve"> (1 %)</w:t>
      </w:r>
      <w:r w:rsidR="001D03F5">
        <w:t>, основною їхньою особливістю є те, що в таких реченнях підмет і присудок або  один із них зазнають семантичного розширення</w:t>
      </w:r>
      <w:r>
        <w:t xml:space="preserve">: </w:t>
      </w:r>
      <w:r w:rsidRPr="00224554">
        <w:rPr>
          <w:rFonts w:eastAsia="Times New Roman"/>
          <w:i/>
          <w:szCs w:val="28"/>
          <w:lang w:val="ru-RU"/>
        </w:rPr>
        <w:t xml:space="preserve">Проте його партія – власні </w:t>
      </w:r>
      <w:r w:rsidR="00224554" w:rsidRPr="00224554">
        <w:rPr>
          <w:rFonts w:eastAsia="Times New Roman"/>
          <w:i/>
          <w:szCs w:val="28"/>
          <w:lang w:val="ru-RU"/>
        </w:rPr>
        <w:t xml:space="preserve">вірші; Державна служба – не іграшки; </w:t>
      </w:r>
      <w:r w:rsidR="00224554">
        <w:rPr>
          <w:rFonts w:eastAsia="Times New Roman"/>
          <w:i/>
          <w:szCs w:val="28"/>
          <w:lang w:val="ru-RU"/>
        </w:rPr>
        <w:t>Розбудова банди – захоплива річ.</w:t>
      </w:r>
    </w:p>
    <w:p w14:paraId="63429CB5" w14:textId="77777777" w:rsidR="009E739C" w:rsidRPr="009E739C" w:rsidRDefault="009E739C" w:rsidP="009E739C">
      <w:pPr>
        <w:pStyle w:val="af0"/>
        <w:ind w:left="0"/>
        <w:rPr>
          <w:rFonts w:eastAsia="Times New Roman"/>
          <w:szCs w:val="28"/>
          <w:lang w:val="ru-RU"/>
        </w:rPr>
      </w:pPr>
      <w:r>
        <w:rPr>
          <w:rFonts w:eastAsia="Times New Roman"/>
          <w:szCs w:val="28"/>
          <w:lang w:val="ru-RU"/>
        </w:rPr>
        <w:lastRenderedPageBreak/>
        <w:t xml:space="preserve">Отже, </w:t>
      </w:r>
      <w:r>
        <w:t xml:space="preserve">непоширені прості двоскладні речення не широко представлені в романі П. Вольвача </w:t>
      </w:r>
      <w:r w:rsidRPr="009E739C">
        <w:rPr>
          <w:lang w:val="ru-RU"/>
        </w:rPr>
        <w:t>“</w:t>
      </w:r>
      <w:r>
        <w:t>Сни неофіта</w:t>
      </w:r>
      <w:r w:rsidRPr="009E739C">
        <w:rPr>
          <w:lang w:val="ru-RU"/>
        </w:rPr>
        <w:t>”</w:t>
      </w:r>
      <w:r w:rsidR="005669FC">
        <w:rPr>
          <w:lang w:val="ru-RU"/>
        </w:rPr>
        <w:t xml:space="preserve">. Вони репрезентовані шістьома моделями, із-поміж яких частіше автор використовує </w:t>
      </w:r>
      <w:r w:rsidR="005669FC">
        <w:t>к</w:t>
      </w:r>
      <w:r w:rsidR="005669FC" w:rsidRPr="009575E9">
        <w:t>онструкції</w:t>
      </w:r>
      <w:r w:rsidR="005669FC">
        <w:t xml:space="preserve"> з простим підметом та простим дієслівним присудком, а також к</w:t>
      </w:r>
      <w:r w:rsidR="005669FC" w:rsidRPr="009575E9">
        <w:t>онструкції</w:t>
      </w:r>
      <w:r w:rsidR="005669FC">
        <w:t xml:space="preserve"> з простим підметом та складеним іменним присудком. </w:t>
      </w:r>
    </w:p>
    <w:p w14:paraId="0D82BFAC" w14:textId="77777777" w:rsidR="0076589A" w:rsidRPr="00F25A68" w:rsidRDefault="003256C9" w:rsidP="00224554">
      <w:pPr>
        <w:pStyle w:val="af0"/>
        <w:ind w:left="709" w:firstLine="0"/>
        <w:rPr>
          <w:rFonts w:eastAsia="Times New Roman"/>
          <w:i/>
          <w:szCs w:val="28"/>
          <w:lang w:val="ru-RU"/>
        </w:rPr>
      </w:pPr>
      <w:r w:rsidRPr="00F25A68">
        <w:rPr>
          <w:rFonts w:eastAsia="Times New Roman"/>
          <w:i/>
          <w:szCs w:val="28"/>
          <w:lang w:val="ru-RU"/>
        </w:rPr>
        <w:t xml:space="preserve"> </w:t>
      </w:r>
    </w:p>
    <w:p w14:paraId="6BFFDCE2" w14:textId="77777777" w:rsidR="00045C57" w:rsidRPr="00F25A68" w:rsidRDefault="00045C57" w:rsidP="008F243B">
      <w:pPr>
        <w:pStyle w:val="2"/>
        <w:rPr>
          <w:rFonts w:ascii="Times New Roman" w:hAnsi="Times New Roman" w:cs="Times New Roman"/>
          <w:b/>
          <w:color w:val="auto"/>
          <w:sz w:val="28"/>
          <w:szCs w:val="28"/>
        </w:rPr>
      </w:pPr>
      <w:bookmarkStart w:id="22" w:name="_Toc58778635"/>
      <w:r w:rsidRPr="00F25A68">
        <w:rPr>
          <w:rFonts w:ascii="Times New Roman" w:hAnsi="Times New Roman" w:cs="Times New Roman"/>
          <w:b/>
          <w:color w:val="auto"/>
          <w:sz w:val="28"/>
          <w:szCs w:val="28"/>
        </w:rPr>
        <w:t>2.2. Поширені прості двоскладні речення</w:t>
      </w:r>
      <w:bookmarkEnd w:id="22"/>
    </w:p>
    <w:p w14:paraId="51C9BB2B" w14:textId="77777777" w:rsidR="00045C57" w:rsidRDefault="00045C57" w:rsidP="00045C57">
      <w:pPr>
        <w:rPr>
          <w:b/>
        </w:rPr>
      </w:pPr>
    </w:p>
    <w:p w14:paraId="431E3E35" w14:textId="77777777" w:rsidR="00045C57" w:rsidRDefault="00045C57" w:rsidP="008A4B6B">
      <w:pPr>
        <w:rPr>
          <w:lang w:val="ru-RU"/>
        </w:rPr>
      </w:pPr>
      <w:r>
        <w:t xml:space="preserve">Поширені прості двоскладні речення, крім головних членів, мають у своєму складі другорядні члени речення. </w:t>
      </w:r>
      <w:r w:rsidR="00253302">
        <w:t xml:space="preserve">У сучасній функційно-категорійній граматиці другорядні члени речення поділяють на прислівні валентно зумовлені, прислівні валентно не зумовлені, детермінантні та дуплексиви. Поряд з терміном </w:t>
      </w:r>
      <w:r w:rsidR="00253302" w:rsidRPr="00253302">
        <w:rPr>
          <w:lang w:val="ru-RU"/>
        </w:rPr>
        <w:t>“</w:t>
      </w:r>
      <w:r w:rsidR="00253302">
        <w:t>другорядний член речення</w:t>
      </w:r>
      <w:r w:rsidR="00253302" w:rsidRPr="00253302">
        <w:rPr>
          <w:lang w:val="ru-RU"/>
        </w:rPr>
        <w:t>”</w:t>
      </w:r>
      <w:r w:rsidR="00253302">
        <w:t xml:space="preserve"> використовують термін </w:t>
      </w:r>
      <w:r w:rsidR="00253302" w:rsidRPr="00253302">
        <w:rPr>
          <w:lang w:val="ru-RU"/>
        </w:rPr>
        <w:t>“</w:t>
      </w:r>
      <w:r w:rsidR="00253302">
        <w:t>поширювач</w:t>
      </w:r>
      <w:r w:rsidR="00253302" w:rsidRPr="00253302">
        <w:rPr>
          <w:lang w:val="ru-RU"/>
        </w:rPr>
        <w:t>”</w:t>
      </w:r>
      <w:r w:rsidR="00253302">
        <w:rPr>
          <w:lang w:val="ru-RU"/>
        </w:rPr>
        <w:t xml:space="preserve">. </w:t>
      </w:r>
      <w:r w:rsidR="00F25A68">
        <w:rPr>
          <w:lang w:val="ru-RU"/>
        </w:rPr>
        <w:t xml:space="preserve">Таких речень у романі 79 %. </w:t>
      </w:r>
      <w:r>
        <w:t xml:space="preserve">За типом другорядних компонентів можна виокремити низку моделей означених речень у романі П. Вольвача </w:t>
      </w:r>
      <w:r w:rsidRPr="00045C57">
        <w:rPr>
          <w:lang w:val="ru-RU"/>
        </w:rPr>
        <w:t>“</w:t>
      </w:r>
      <w:r>
        <w:t>Сни неофіта</w:t>
      </w:r>
      <w:r w:rsidRPr="00045C57">
        <w:rPr>
          <w:lang w:val="ru-RU"/>
        </w:rPr>
        <w:t>”</w:t>
      </w:r>
      <w:r>
        <w:rPr>
          <w:lang w:val="ru-RU"/>
        </w:rPr>
        <w:t>.</w:t>
      </w:r>
    </w:p>
    <w:p w14:paraId="7A454C12" w14:textId="77777777" w:rsidR="008A4B6B" w:rsidRDefault="008A4B6B" w:rsidP="008A4B6B">
      <w:pPr>
        <w:rPr>
          <w:lang w:val="ru-RU"/>
        </w:rPr>
      </w:pPr>
    </w:p>
    <w:p w14:paraId="4F84400E" w14:textId="77777777" w:rsidR="005D6BB1" w:rsidRPr="005D6BB1" w:rsidRDefault="00045C57" w:rsidP="008F243B">
      <w:pPr>
        <w:pStyle w:val="af0"/>
        <w:numPr>
          <w:ilvl w:val="2"/>
          <w:numId w:val="8"/>
        </w:numPr>
        <w:ind w:left="0" w:firstLine="709"/>
        <w:outlineLvl w:val="2"/>
      </w:pPr>
      <w:bookmarkStart w:id="23" w:name="_Toc58778636"/>
      <w:r w:rsidRPr="008A4B6B">
        <w:rPr>
          <w:b/>
        </w:rPr>
        <w:t>Речення з валентно зумовленим</w:t>
      </w:r>
      <w:r w:rsidR="00253302" w:rsidRPr="008A4B6B">
        <w:rPr>
          <w:b/>
          <w:lang w:val="ru-RU"/>
        </w:rPr>
        <w:t>и</w:t>
      </w:r>
      <w:r w:rsidRPr="008A4B6B">
        <w:rPr>
          <w:b/>
        </w:rPr>
        <w:t xml:space="preserve"> поширювач</w:t>
      </w:r>
      <w:r w:rsidR="00253302" w:rsidRPr="008A4B6B">
        <w:rPr>
          <w:b/>
          <w:lang w:val="ru-RU"/>
        </w:rPr>
        <w:t>ами</w:t>
      </w:r>
      <w:r w:rsidR="005D6BB1" w:rsidRPr="008A4B6B">
        <w:rPr>
          <w:lang w:val="ru-RU"/>
        </w:rPr>
        <w:t xml:space="preserve">. </w:t>
      </w:r>
      <w:r w:rsidR="00257BC5">
        <w:rPr>
          <w:lang w:val="ru-RU"/>
        </w:rPr>
        <w:t xml:space="preserve">Загалом їх у романі налічується 10 %. </w:t>
      </w:r>
      <w:r w:rsidR="005D6BB1" w:rsidRPr="008A4B6B">
        <w:rPr>
          <w:lang w:val="ru-RU"/>
        </w:rPr>
        <w:t>Такі речення в романі П. Вольвача “</w:t>
      </w:r>
      <w:r w:rsidR="005D6BB1">
        <w:t>Сни неофіта</w:t>
      </w:r>
      <w:r w:rsidR="005D6BB1" w:rsidRPr="008A4B6B">
        <w:rPr>
          <w:lang w:val="ru-RU"/>
        </w:rPr>
        <w:t>” репрезентовані</w:t>
      </w:r>
      <w:r w:rsidR="00060187">
        <w:rPr>
          <w:lang w:val="ru-RU"/>
        </w:rPr>
        <w:t xml:space="preserve"> кількома моделями.</w:t>
      </w:r>
      <w:bookmarkEnd w:id="23"/>
      <w:r w:rsidR="00253302" w:rsidRPr="008A4B6B">
        <w:rPr>
          <w:lang w:val="ru-RU"/>
        </w:rPr>
        <w:t xml:space="preserve"> </w:t>
      </w:r>
    </w:p>
    <w:p w14:paraId="1F9A3A1F" w14:textId="77777777" w:rsidR="00525983" w:rsidRDefault="00060187" w:rsidP="000962D5">
      <w:pPr>
        <w:pStyle w:val="af0"/>
        <w:numPr>
          <w:ilvl w:val="0"/>
          <w:numId w:val="15"/>
        </w:numPr>
        <w:ind w:left="0" w:firstLine="709"/>
        <w:rPr>
          <w:rFonts w:eastAsia="Times New Roman"/>
          <w:i/>
          <w:szCs w:val="28"/>
        </w:rPr>
      </w:pPr>
      <w:r w:rsidRPr="000962D5">
        <w:rPr>
          <w:rFonts w:eastAsia="Times New Roman"/>
          <w:szCs w:val="28"/>
        </w:rPr>
        <w:t>Т</w:t>
      </w:r>
      <w:r w:rsidR="005D6BB1" w:rsidRPr="000962D5">
        <w:rPr>
          <w:rFonts w:eastAsia="Times New Roman"/>
          <w:szCs w:val="28"/>
        </w:rPr>
        <w:t xml:space="preserve">рикомпонентними </w:t>
      </w:r>
      <w:r w:rsidRPr="000962D5">
        <w:rPr>
          <w:rFonts w:eastAsia="Times New Roman"/>
          <w:szCs w:val="28"/>
        </w:rPr>
        <w:t>конструкціями</w:t>
      </w:r>
      <w:r w:rsidR="005D6BB1" w:rsidRPr="000962D5">
        <w:rPr>
          <w:rFonts w:eastAsia="Times New Roman"/>
          <w:szCs w:val="28"/>
        </w:rPr>
        <w:t>, до структури яких увіходить підмет</w:t>
      </w:r>
      <w:r w:rsidR="00367412" w:rsidRPr="000962D5">
        <w:rPr>
          <w:rFonts w:eastAsia="Times New Roman"/>
          <w:szCs w:val="28"/>
        </w:rPr>
        <w:t>, присудок та валентно зумовлений поширювач присудка</w:t>
      </w:r>
      <w:r w:rsidR="00525983">
        <w:rPr>
          <w:rFonts w:eastAsia="Times New Roman"/>
          <w:szCs w:val="28"/>
        </w:rPr>
        <w:t xml:space="preserve"> з об’єктним значенням</w:t>
      </w:r>
      <w:r w:rsidR="001D03F5" w:rsidRPr="000962D5">
        <w:rPr>
          <w:rFonts w:eastAsia="Times New Roman"/>
          <w:szCs w:val="28"/>
        </w:rPr>
        <w:t>. Найчастіше це поширювач</w:t>
      </w:r>
      <w:r w:rsidR="00367412" w:rsidRPr="000962D5">
        <w:rPr>
          <w:rFonts w:eastAsia="Times New Roman"/>
          <w:szCs w:val="28"/>
        </w:rPr>
        <w:t xml:space="preserve"> з об’єктним значенням</w:t>
      </w:r>
      <w:r w:rsidR="00BE0851">
        <w:rPr>
          <w:rFonts w:eastAsia="Times New Roman"/>
          <w:szCs w:val="28"/>
        </w:rPr>
        <w:t>, який зазвичай виражений іменником у знахідному відмінкові або його займенниковим еквівалентом</w:t>
      </w:r>
      <w:r w:rsidR="00367412" w:rsidRPr="000962D5">
        <w:rPr>
          <w:rFonts w:eastAsia="Times New Roman"/>
          <w:szCs w:val="28"/>
        </w:rPr>
        <w:t xml:space="preserve">: </w:t>
      </w:r>
      <w:r w:rsidR="009B0810" w:rsidRPr="000962D5">
        <w:rPr>
          <w:rFonts w:eastAsia="Times New Roman"/>
          <w:b/>
          <w:i/>
          <w:szCs w:val="28"/>
          <w:lang w:eastAsia="uk-UA"/>
        </w:rPr>
        <w:t>Кого</w:t>
      </w:r>
      <w:r w:rsidR="009B0810" w:rsidRPr="000962D5">
        <w:rPr>
          <w:rFonts w:eastAsia="Times New Roman"/>
          <w:i/>
          <w:szCs w:val="28"/>
          <w:lang w:eastAsia="uk-UA"/>
        </w:rPr>
        <w:t xml:space="preserve"> вони грабонули?;</w:t>
      </w:r>
      <w:r w:rsidR="001C4B7E" w:rsidRPr="000962D5">
        <w:rPr>
          <w:rFonts w:eastAsia="Times New Roman"/>
          <w:i/>
          <w:szCs w:val="28"/>
          <w:lang w:eastAsia="uk-UA"/>
        </w:rPr>
        <w:t xml:space="preserve"> </w:t>
      </w:r>
      <w:r w:rsidR="001C4B7E" w:rsidRPr="000962D5">
        <w:rPr>
          <w:rFonts w:eastAsia="Times New Roman"/>
          <w:b/>
          <w:i/>
          <w:szCs w:val="28"/>
          <w:lang w:eastAsia="uk-UA"/>
        </w:rPr>
        <w:t>Шо</w:t>
      </w:r>
      <w:r w:rsidR="001C4B7E" w:rsidRPr="000962D5">
        <w:rPr>
          <w:rFonts w:eastAsia="Times New Roman"/>
          <w:i/>
          <w:szCs w:val="28"/>
          <w:lang w:eastAsia="uk-UA"/>
        </w:rPr>
        <w:t xml:space="preserve"> ото він пише?; Ну </w:t>
      </w:r>
      <w:r w:rsidR="001C4B7E" w:rsidRPr="000962D5">
        <w:rPr>
          <w:rFonts w:eastAsia="Times New Roman"/>
          <w:b/>
          <w:i/>
          <w:szCs w:val="28"/>
          <w:lang w:eastAsia="uk-UA"/>
        </w:rPr>
        <w:t xml:space="preserve">про шо </w:t>
      </w:r>
      <w:r w:rsidR="001C4B7E" w:rsidRPr="000962D5">
        <w:rPr>
          <w:rFonts w:eastAsia="Times New Roman"/>
          <w:i/>
          <w:szCs w:val="28"/>
          <w:lang w:eastAsia="uk-UA"/>
        </w:rPr>
        <w:t xml:space="preserve">ви говорите?; </w:t>
      </w:r>
      <w:r w:rsidR="0091515D" w:rsidRPr="000962D5">
        <w:rPr>
          <w:rFonts w:eastAsia="Times New Roman"/>
          <w:b/>
          <w:i/>
          <w:szCs w:val="28"/>
          <w:lang w:eastAsia="uk-UA"/>
        </w:rPr>
        <w:t>На що</w:t>
      </w:r>
      <w:r w:rsidR="0091515D" w:rsidRPr="000962D5">
        <w:rPr>
          <w:rFonts w:eastAsia="Times New Roman"/>
          <w:i/>
          <w:szCs w:val="28"/>
          <w:lang w:eastAsia="uk-UA"/>
        </w:rPr>
        <w:t xml:space="preserve"> він натякає?; </w:t>
      </w:r>
      <w:r w:rsidR="009B0810" w:rsidRPr="000962D5">
        <w:rPr>
          <w:rFonts w:eastAsia="Times New Roman"/>
          <w:i/>
          <w:szCs w:val="28"/>
          <w:lang w:eastAsia="uk-UA"/>
        </w:rPr>
        <w:t xml:space="preserve">Павло косує </w:t>
      </w:r>
      <w:r w:rsidR="009B0810" w:rsidRPr="000962D5">
        <w:rPr>
          <w:rFonts w:eastAsia="Times New Roman"/>
          <w:b/>
          <w:i/>
          <w:szCs w:val="28"/>
          <w:lang w:eastAsia="uk-UA"/>
        </w:rPr>
        <w:t>на Паравоза</w:t>
      </w:r>
      <w:r w:rsidR="009B0810" w:rsidRPr="000962D5">
        <w:rPr>
          <w:rFonts w:eastAsia="Times New Roman"/>
          <w:i/>
          <w:szCs w:val="28"/>
          <w:lang w:eastAsia="uk-UA"/>
        </w:rPr>
        <w:t xml:space="preserve">; Гулий покусував </w:t>
      </w:r>
      <w:r w:rsidR="009B0810" w:rsidRPr="000962D5">
        <w:rPr>
          <w:rFonts w:eastAsia="Times New Roman"/>
          <w:b/>
          <w:i/>
          <w:szCs w:val="28"/>
          <w:lang w:eastAsia="uk-UA"/>
        </w:rPr>
        <w:t>стеблину</w:t>
      </w:r>
      <w:r w:rsidR="009B0810" w:rsidRPr="000962D5">
        <w:rPr>
          <w:rFonts w:eastAsia="Times New Roman"/>
          <w:i/>
          <w:szCs w:val="28"/>
        </w:rPr>
        <w:t xml:space="preserve">; </w:t>
      </w:r>
      <w:r w:rsidR="00213FF9" w:rsidRPr="000962D5">
        <w:rPr>
          <w:rFonts w:eastAsia="Times New Roman"/>
          <w:i/>
          <w:szCs w:val="28"/>
          <w:lang w:eastAsia="uk-UA"/>
        </w:rPr>
        <w:t xml:space="preserve">Павло дочитав </w:t>
      </w:r>
      <w:r w:rsidR="00213FF9" w:rsidRPr="000962D5">
        <w:rPr>
          <w:rFonts w:eastAsia="Times New Roman"/>
          <w:b/>
          <w:i/>
          <w:szCs w:val="28"/>
          <w:lang w:eastAsia="uk-UA"/>
        </w:rPr>
        <w:t>транспарант</w:t>
      </w:r>
      <w:r w:rsidR="00213FF9" w:rsidRPr="000962D5">
        <w:rPr>
          <w:rFonts w:eastAsia="Times New Roman"/>
          <w:i/>
          <w:szCs w:val="28"/>
        </w:rPr>
        <w:t xml:space="preserve">; </w:t>
      </w:r>
      <w:r w:rsidR="00F52F6C" w:rsidRPr="000962D5">
        <w:rPr>
          <w:rFonts w:eastAsia="Times New Roman"/>
          <w:i/>
          <w:szCs w:val="28"/>
        </w:rPr>
        <w:t xml:space="preserve">Усе це мало вигляд поруйнування </w:t>
      </w:r>
      <w:r w:rsidR="00F52F6C" w:rsidRPr="000962D5">
        <w:rPr>
          <w:rFonts w:eastAsia="Times New Roman"/>
          <w:b/>
          <w:i/>
          <w:szCs w:val="28"/>
        </w:rPr>
        <w:t>храму</w:t>
      </w:r>
      <w:r w:rsidR="00A270BC" w:rsidRPr="000962D5">
        <w:rPr>
          <w:rFonts w:eastAsia="Times New Roman"/>
          <w:i/>
          <w:szCs w:val="28"/>
        </w:rPr>
        <w:t xml:space="preserve">; </w:t>
      </w:r>
      <w:r w:rsidR="00BE0851" w:rsidRPr="001C1FCA">
        <w:rPr>
          <w:rFonts w:eastAsia="Times New Roman"/>
          <w:b/>
          <w:i/>
          <w:szCs w:val="28"/>
        </w:rPr>
        <w:t>Матеріальне</w:t>
      </w:r>
      <w:r w:rsidR="00BE0851">
        <w:rPr>
          <w:rFonts w:eastAsia="Times New Roman"/>
          <w:i/>
          <w:szCs w:val="28"/>
        </w:rPr>
        <w:t xml:space="preserve"> він здатен олюднювати; </w:t>
      </w:r>
      <w:r w:rsidR="00BE0851" w:rsidRPr="000962D5">
        <w:rPr>
          <w:rFonts w:eastAsia="Times New Roman"/>
          <w:i/>
          <w:szCs w:val="28"/>
        </w:rPr>
        <w:t xml:space="preserve">Погляди переметнулися </w:t>
      </w:r>
      <w:r w:rsidR="00BE0851" w:rsidRPr="000962D5">
        <w:rPr>
          <w:rFonts w:eastAsia="Times New Roman"/>
          <w:b/>
          <w:i/>
          <w:szCs w:val="28"/>
        </w:rPr>
        <w:t>на нього</w:t>
      </w:r>
      <w:r w:rsidR="00BE0851" w:rsidRPr="000962D5">
        <w:rPr>
          <w:rFonts w:eastAsia="Times New Roman"/>
          <w:i/>
          <w:szCs w:val="28"/>
        </w:rPr>
        <w:t xml:space="preserve">; Ну </w:t>
      </w:r>
      <w:r w:rsidR="00BE0851" w:rsidRPr="000962D5">
        <w:rPr>
          <w:rFonts w:eastAsia="Times New Roman"/>
          <w:b/>
          <w:i/>
          <w:szCs w:val="28"/>
        </w:rPr>
        <w:t>про що</w:t>
      </w:r>
      <w:r w:rsidR="00BE0851" w:rsidRPr="000962D5">
        <w:rPr>
          <w:rFonts w:eastAsia="Times New Roman"/>
          <w:i/>
          <w:szCs w:val="28"/>
        </w:rPr>
        <w:t xml:space="preserve"> ми говоримо?; Більшість їла очима </w:t>
      </w:r>
      <w:r w:rsidR="00BE0851" w:rsidRPr="000962D5">
        <w:rPr>
          <w:rFonts w:eastAsia="Times New Roman"/>
          <w:b/>
          <w:i/>
          <w:szCs w:val="28"/>
        </w:rPr>
        <w:t>“губернатора”</w:t>
      </w:r>
      <w:r w:rsidR="00BE0851" w:rsidRPr="000962D5">
        <w:rPr>
          <w:rFonts w:eastAsia="Times New Roman"/>
          <w:i/>
          <w:szCs w:val="28"/>
        </w:rPr>
        <w:t xml:space="preserve">; </w:t>
      </w:r>
      <w:r w:rsidR="00BE0851" w:rsidRPr="000962D5">
        <w:rPr>
          <w:rFonts w:eastAsia="Times New Roman"/>
          <w:b/>
          <w:i/>
          <w:szCs w:val="28"/>
        </w:rPr>
        <w:t>Щось</w:t>
      </w:r>
      <w:r w:rsidR="00BE0851" w:rsidRPr="000962D5">
        <w:rPr>
          <w:rFonts w:eastAsia="Times New Roman"/>
          <w:i/>
          <w:szCs w:val="28"/>
        </w:rPr>
        <w:t xml:space="preserve"> </w:t>
      </w:r>
      <w:r w:rsidR="00BE0851" w:rsidRPr="000962D5">
        <w:rPr>
          <w:rFonts w:eastAsia="Times New Roman"/>
          <w:i/>
          <w:szCs w:val="28"/>
        </w:rPr>
        <w:lastRenderedPageBreak/>
        <w:t>люди вчувають;</w:t>
      </w:r>
      <w:r w:rsidR="00525983">
        <w:rPr>
          <w:rFonts w:eastAsia="Times New Roman"/>
          <w:i/>
          <w:szCs w:val="28"/>
        </w:rPr>
        <w:t xml:space="preserve"> Та ніхто його не бив;</w:t>
      </w:r>
      <w:r w:rsidR="00BE0851" w:rsidRPr="000962D5">
        <w:rPr>
          <w:rFonts w:eastAsia="Times New Roman"/>
          <w:i/>
          <w:szCs w:val="28"/>
        </w:rPr>
        <w:t xml:space="preserve"> Я ж </w:t>
      </w:r>
      <w:r w:rsidR="00BE0851" w:rsidRPr="000962D5">
        <w:rPr>
          <w:rFonts w:eastAsia="Times New Roman"/>
          <w:b/>
          <w:i/>
          <w:szCs w:val="28"/>
        </w:rPr>
        <w:t>вас</w:t>
      </w:r>
      <w:r w:rsidR="00BE0851">
        <w:rPr>
          <w:rFonts w:eastAsia="Times New Roman"/>
          <w:i/>
          <w:szCs w:val="28"/>
        </w:rPr>
        <w:t xml:space="preserve"> попереджав! </w:t>
      </w:r>
      <w:r w:rsidR="00BE0851">
        <w:rPr>
          <w:rFonts w:eastAsia="Times New Roman"/>
          <w:szCs w:val="28"/>
        </w:rPr>
        <w:t xml:space="preserve">Інколи такий керований поширювач присудка виражений синтаксично нерозкладним словосполученням: </w:t>
      </w:r>
      <w:r w:rsidR="00367412" w:rsidRPr="000962D5">
        <w:rPr>
          <w:rFonts w:eastAsia="Times New Roman"/>
          <w:b/>
          <w:i/>
          <w:szCs w:val="28"/>
        </w:rPr>
        <w:t>Меткі розуми</w:t>
      </w:r>
      <w:r w:rsidR="00367412" w:rsidRPr="000962D5">
        <w:rPr>
          <w:rFonts w:eastAsia="Times New Roman"/>
          <w:i/>
          <w:szCs w:val="28"/>
        </w:rPr>
        <w:t xml:space="preserve"> він цінував; </w:t>
      </w:r>
      <w:r w:rsidR="00367412" w:rsidRPr="000962D5">
        <w:rPr>
          <w:rFonts w:eastAsia="Times New Roman"/>
          <w:i/>
          <w:szCs w:val="28"/>
          <w:lang w:eastAsia="uk-UA"/>
        </w:rPr>
        <w:t xml:space="preserve">Паравоз дознімав </w:t>
      </w:r>
      <w:r w:rsidR="00367412" w:rsidRPr="000962D5">
        <w:rPr>
          <w:rFonts w:eastAsia="Times New Roman"/>
          <w:b/>
          <w:i/>
          <w:szCs w:val="28"/>
          <w:lang w:eastAsia="uk-UA"/>
        </w:rPr>
        <w:t>ще кілька планів</w:t>
      </w:r>
      <w:r w:rsidR="00367412" w:rsidRPr="000962D5">
        <w:rPr>
          <w:rFonts w:eastAsia="Times New Roman"/>
          <w:i/>
          <w:szCs w:val="28"/>
          <w:lang w:eastAsia="uk-UA"/>
        </w:rPr>
        <w:t xml:space="preserve">; </w:t>
      </w:r>
      <w:r w:rsidR="004234B1" w:rsidRPr="000962D5">
        <w:rPr>
          <w:rFonts w:eastAsia="Times New Roman"/>
          <w:i/>
          <w:szCs w:val="28"/>
          <w:lang w:eastAsia="uk-UA"/>
        </w:rPr>
        <w:t xml:space="preserve">Цікавить вона хіба </w:t>
      </w:r>
      <w:r w:rsidR="004234B1" w:rsidRPr="000962D5">
        <w:rPr>
          <w:rFonts w:eastAsia="Times New Roman"/>
          <w:b/>
          <w:i/>
          <w:szCs w:val="28"/>
          <w:lang w:eastAsia="uk-UA"/>
        </w:rPr>
        <w:t>Гулого з Лавром</w:t>
      </w:r>
      <w:r w:rsidR="00BE0851">
        <w:rPr>
          <w:rFonts w:eastAsia="Times New Roman"/>
          <w:i/>
          <w:szCs w:val="28"/>
          <w:lang w:eastAsia="uk-UA"/>
        </w:rPr>
        <w:t>.</w:t>
      </w:r>
      <w:r w:rsidR="00BE0851" w:rsidRPr="00BE0851">
        <w:rPr>
          <w:rFonts w:eastAsia="Times New Roman"/>
          <w:szCs w:val="28"/>
          <w:lang w:eastAsia="uk-UA"/>
        </w:rPr>
        <w:t xml:space="preserve"> У романі трапляються речення з </w:t>
      </w:r>
      <w:r w:rsidR="00FB3E69">
        <w:rPr>
          <w:rFonts w:eastAsia="Times New Roman"/>
          <w:szCs w:val="28"/>
          <w:lang w:eastAsia="uk-UA"/>
        </w:rPr>
        <w:t>валентно зумовленим поширювачем, вираженим родовим відмінком іменника з прийменником та давальним відмінком:</w:t>
      </w:r>
      <w:r w:rsidR="004234B1" w:rsidRPr="000962D5">
        <w:rPr>
          <w:rFonts w:eastAsia="Times New Roman"/>
          <w:i/>
          <w:szCs w:val="28"/>
          <w:lang w:eastAsia="uk-UA"/>
        </w:rPr>
        <w:t xml:space="preserve"> </w:t>
      </w:r>
      <w:r w:rsidR="00367412" w:rsidRPr="000962D5">
        <w:rPr>
          <w:rFonts w:eastAsia="Times New Roman"/>
          <w:i/>
          <w:szCs w:val="28"/>
        </w:rPr>
        <w:t xml:space="preserve">Молодики відверталися </w:t>
      </w:r>
      <w:r w:rsidR="00367412" w:rsidRPr="000962D5">
        <w:rPr>
          <w:rFonts w:eastAsia="Times New Roman"/>
          <w:b/>
          <w:i/>
          <w:szCs w:val="28"/>
        </w:rPr>
        <w:t>від грошей</w:t>
      </w:r>
      <w:r w:rsidR="00367412" w:rsidRPr="000962D5">
        <w:rPr>
          <w:rFonts w:eastAsia="Times New Roman"/>
          <w:i/>
          <w:szCs w:val="28"/>
        </w:rPr>
        <w:t>;</w:t>
      </w:r>
      <w:r w:rsidR="001D03F5" w:rsidRPr="000962D5">
        <w:rPr>
          <w:rFonts w:eastAsia="Times New Roman"/>
          <w:i/>
          <w:szCs w:val="28"/>
        </w:rPr>
        <w:t xml:space="preserve"> Ми посвинні консолідуватися </w:t>
      </w:r>
      <w:r w:rsidR="001D03F5" w:rsidRPr="000962D5">
        <w:rPr>
          <w:rFonts w:eastAsia="Times New Roman"/>
          <w:b/>
          <w:i/>
          <w:szCs w:val="28"/>
        </w:rPr>
        <w:t>довкола конструктиву</w:t>
      </w:r>
      <w:r w:rsidR="001D03F5" w:rsidRPr="000962D5">
        <w:rPr>
          <w:rFonts w:eastAsia="Times New Roman"/>
          <w:i/>
          <w:szCs w:val="28"/>
        </w:rPr>
        <w:t xml:space="preserve">; </w:t>
      </w:r>
      <w:r w:rsidR="00FB3E69" w:rsidRPr="000962D5">
        <w:rPr>
          <w:rFonts w:eastAsia="Times New Roman"/>
          <w:i/>
          <w:szCs w:val="28"/>
        </w:rPr>
        <w:t xml:space="preserve">Навіть Люда з монтажером відірвалися </w:t>
      </w:r>
      <w:r w:rsidR="00FB3E69" w:rsidRPr="000962D5">
        <w:rPr>
          <w:rFonts w:eastAsia="Times New Roman"/>
          <w:b/>
          <w:i/>
          <w:szCs w:val="28"/>
        </w:rPr>
        <w:t>від роботи</w:t>
      </w:r>
      <w:r w:rsidR="00FB3E69" w:rsidRPr="00BE0851">
        <w:rPr>
          <w:rFonts w:eastAsia="Times New Roman"/>
          <w:i/>
          <w:szCs w:val="28"/>
        </w:rPr>
        <w:t>;</w:t>
      </w:r>
      <w:r w:rsidR="00FB3E69">
        <w:rPr>
          <w:rFonts w:eastAsia="Times New Roman"/>
          <w:i/>
          <w:szCs w:val="28"/>
        </w:rPr>
        <w:t xml:space="preserve"> </w:t>
      </w:r>
      <w:r w:rsidR="001C1FCA" w:rsidRPr="001C1FCA">
        <w:rPr>
          <w:rFonts w:eastAsia="Times New Roman"/>
          <w:b/>
          <w:i/>
          <w:szCs w:val="28"/>
        </w:rPr>
        <w:t>Пашкові</w:t>
      </w:r>
      <w:r w:rsidR="001C1FCA">
        <w:rPr>
          <w:rFonts w:eastAsia="Times New Roman"/>
          <w:i/>
          <w:szCs w:val="28"/>
        </w:rPr>
        <w:t xml:space="preserve"> зміни видалися незручністю</w:t>
      </w:r>
      <w:r w:rsidR="00FB3E69">
        <w:rPr>
          <w:rFonts w:eastAsia="Times New Roman"/>
          <w:i/>
          <w:szCs w:val="28"/>
        </w:rPr>
        <w:t xml:space="preserve">. </w:t>
      </w:r>
      <w:r w:rsidR="00FB3E69">
        <w:rPr>
          <w:rFonts w:eastAsia="Times New Roman"/>
          <w:szCs w:val="28"/>
        </w:rPr>
        <w:t>Зрідка такий поширювач виражений інфінітивом;</w:t>
      </w:r>
      <w:r w:rsidR="001C1FCA">
        <w:rPr>
          <w:rFonts w:eastAsia="Times New Roman"/>
          <w:i/>
          <w:szCs w:val="28"/>
        </w:rPr>
        <w:t xml:space="preserve"> </w:t>
      </w:r>
      <w:r w:rsidR="00BE0851">
        <w:rPr>
          <w:rFonts w:eastAsia="Times New Roman"/>
          <w:i/>
          <w:szCs w:val="28"/>
        </w:rPr>
        <w:t>Інтуїція підказувала</w:t>
      </w:r>
      <w:r w:rsidR="00BE0851" w:rsidRPr="00BE0851">
        <w:rPr>
          <w:rFonts w:eastAsia="Times New Roman"/>
          <w:b/>
          <w:i/>
          <w:szCs w:val="28"/>
        </w:rPr>
        <w:t xml:space="preserve"> не поспішати.</w:t>
      </w:r>
      <w:r w:rsidR="001D03F5" w:rsidRPr="000962D5">
        <w:rPr>
          <w:rFonts w:eastAsia="Times New Roman"/>
          <w:i/>
          <w:szCs w:val="28"/>
        </w:rPr>
        <w:t xml:space="preserve"> </w:t>
      </w:r>
    </w:p>
    <w:p w14:paraId="7AB4735A" w14:textId="77777777" w:rsidR="00525983" w:rsidRDefault="00525983" w:rsidP="000962D5">
      <w:pPr>
        <w:pStyle w:val="af0"/>
        <w:numPr>
          <w:ilvl w:val="0"/>
          <w:numId w:val="15"/>
        </w:numPr>
        <w:ind w:left="0" w:firstLine="709"/>
        <w:rPr>
          <w:rFonts w:eastAsia="Times New Roman"/>
          <w:i/>
          <w:szCs w:val="28"/>
        </w:rPr>
      </w:pPr>
      <w:r w:rsidRPr="000962D5">
        <w:rPr>
          <w:rFonts w:eastAsia="Times New Roman"/>
          <w:szCs w:val="28"/>
        </w:rPr>
        <w:t>Трикомпонентними конструкціями, до структури яких увіходить підмет, присудок та валентно зумовлений поширювач присудка</w:t>
      </w:r>
      <w:r>
        <w:rPr>
          <w:rFonts w:eastAsia="Times New Roman"/>
          <w:szCs w:val="28"/>
        </w:rPr>
        <w:t xml:space="preserve"> </w:t>
      </w:r>
      <w:r w:rsidR="001D03F5" w:rsidRPr="000962D5">
        <w:rPr>
          <w:rFonts w:eastAsia="Times New Roman"/>
          <w:szCs w:val="28"/>
        </w:rPr>
        <w:t xml:space="preserve">з </w:t>
      </w:r>
      <w:r w:rsidR="00367412" w:rsidRPr="000962D5">
        <w:rPr>
          <w:rFonts w:eastAsia="Times New Roman"/>
          <w:szCs w:val="28"/>
        </w:rPr>
        <w:t>адресатним значенням:</w:t>
      </w:r>
      <w:r w:rsidR="00367412" w:rsidRPr="000962D5">
        <w:rPr>
          <w:rFonts w:eastAsia="Times New Roman"/>
          <w:i/>
          <w:szCs w:val="28"/>
        </w:rPr>
        <w:t xml:space="preserve"> </w:t>
      </w:r>
      <w:r w:rsidR="00A270BC" w:rsidRPr="000962D5">
        <w:rPr>
          <w:rFonts w:eastAsia="Times New Roman"/>
          <w:i/>
          <w:szCs w:val="28"/>
        </w:rPr>
        <w:t xml:space="preserve">Вівтарем </w:t>
      </w:r>
      <w:r w:rsidR="00A270BC" w:rsidRPr="000962D5">
        <w:rPr>
          <w:rFonts w:eastAsia="Times New Roman"/>
          <w:b/>
          <w:i/>
          <w:szCs w:val="28"/>
        </w:rPr>
        <w:t>Вомбату</w:t>
      </w:r>
      <w:r w:rsidR="00A270BC" w:rsidRPr="000962D5">
        <w:rPr>
          <w:rFonts w:eastAsia="Times New Roman"/>
          <w:i/>
          <w:szCs w:val="28"/>
        </w:rPr>
        <w:t xml:space="preserve"> служила підсобка; Хто ж </w:t>
      </w:r>
      <w:r w:rsidR="00A270BC" w:rsidRPr="000962D5">
        <w:rPr>
          <w:rFonts w:eastAsia="Times New Roman"/>
          <w:b/>
          <w:i/>
          <w:szCs w:val="28"/>
        </w:rPr>
        <w:t>йому</w:t>
      </w:r>
      <w:r w:rsidR="00A270BC" w:rsidRPr="000962D5">
        <w:rPr>
          <w:rFonts w:eastAsia="Times New Roman"/>
          <w:i/>
          <w:szCs w:val="28"/>
        </w:rPr>
        <w:t xml:space="preserve"> доктор?</w:t>
      </w:r>
    </w:p>
    <w:p w14:paraId="77BA3775" w14:textId="77777777" w:rsidR="00525983" w:rsidRDefault="00525983" w:rsidP="000962D5">
      <w:pPr>
        <w:pStyle w:val="af0"/>
        <w:numPr>
          <w:ilvl w:val="0"/>
          <w:numId w:val="15"/>
        </w:numPr>
        <w:ind w:left="0" w:firstLine="709"/>
        <w:rPr>
          <w:rFonts w:eastAsia="Times New Roman"/>
          <w:i/>
          <w:szCs w:val="28"/>
        </w:rPr>
      </w:pPr>
      <w:r w:rsidRPr="000962D5">
        <w:rPr>
          <w:rFonts w:eastAsia="Times New Roman"/>
          <w:szCs w:val="28"/>
        </w:rPr>
        <w:t>Трикомпонентними конструкціями, до структури яких увіходить підмет, присудок та валентно зумовлений поширювач присудка</w:t>
      </w:r>
      <w:r>
        <w:rPr>
          <w:rFonts w:eastAsia="Times New Roman"/>
          <w:szCs w:val="28"/>
        </w:rPr>
        <w:t xml:space="preserve"> з інструментальним значенням: </w:t>
      </w:r>
      <w:r>
        <w:rPr>
          <w:rFonts w:eastAsia="Times New Roman"/>
          <w:i/>
          <w:szCs w:val="28"/>
        </w:rPr>
        <w:t xml:space="preserve">Пашок стенув </w:t>
      </w:r>
      <w:r w:rsidRPr="00525983">
        <w:rPr>
          <w:rFonts w:eastAsia="Times New Roman"/>
          <w:b/>
          <w:i/>
          <w:szCs w:val="28"/>
        </w:rPr>
        <w:t>плечима.</w:t>
      </w:r>
    </w:p>
    <w:p w14:paraId="3DEE75C5" w14:textId="77777777" w:rsidR="004234B1" w:rsidRPr="000962D5" w:rsidRDefault="001D03F5" w:rsidP="000962D5">
      <w:pPr>
        <w:pStyle w:val="af0"/>
        <w:numPr>
          <w:ilvl w:val="0"/>
          <w:numId w:val="15"/>
        </w:numPr>
        <w:ind w:left="0" w:firstLine="709"/>
        <w:rPr>
          <w:rFonts w:eastAsia="Times New Roman"/>
          <w:i/>
          <w:szCs w:val="28"/>
        </w:rPr>
      </w:pPr>
      <w:r w:rsidRPr="000962D5">
        <w:rPr>
          <w:rFonts w:eastAsia="Times New Roman"/>
          <w:b/>
          <w:i/>
          <w:szCs w:val="28"/>
          <w:lang w:eastAsia="uk-UA"/>
        </w:rPr>
        <w:t xml:space="preserve"> </w:t>
      </w:r>
      <w:r w:rsidR="00525983" w:rsidRPr="000962D5">
        <w:rPr>
          <w:rFonts w:eastAsia="Times New Roman"/>
          <w:szCs w:val="28"/>
        </w:rPr>
        <w:t>Трикомпонентними конструкціями, до структури яких увіходить підмет, присудок та валентно зумовлений поширювач присудка</w:t>
      </w:r>
      <w:r w:rsidR="00060187" w:rsidRPr="000962D5">
        <w:rPr>
          <w:rFonts w:eastAsia="Times New Roman"/>
          <w:szCs w:val="28"/>
          <w:lang w:eastAsia="uk-UA"/>
        </w:rPr>
        <w:t xml:space="preserve"> </w:t>
      </w:r>
      <w:r w:rsidRPr="000962D5">
        <w:rPr>
          <w:rFonts w:eastAsia="Times New Roman"/>
          <w:szCs w:val="28"/>
        </w:rPr>
        <w:t xml:space="preserve"> </w:t>
      </w:r>
      <w:r w:rsidR="004234B1" w:rsidRPr="000962D5">
        <w:rPr>
          <w:rFonts w:eastAsia="Times New Roman"/>
          <w:szCs w:val="28"/>
        </w:rPr>
        <w:t xml:space="preserve">з локативним значенням: </w:t>
      </w:r>
      <w:r w:rsidR="004234B1" w:rsidRPr="000962D5">
        <w:rPr>
          <w:rFonts w:eastAsia="Times New Roman"/>
          <w:i/>
          <w:szCs w:val="28"/>
          <w:lang w:eastAsia="uk-UA"/>
        </w:rPr>
        <w:t xml:space="preserve">Бігуни пішли </w:t>
      </w:r>
      <w:r w:rsidR="004234B1" w:rsidRPr="000962D5">
        <w:rPr>
          <w:rFonts w:eastAsia="Times New Roman"/>
          <w:b/>
          <w:i/>
          <w:szCs w:val="28"/>
          <w:lang w:eastAsia="uk-UA"/>
        </w:rPr>
        <w:t>на нове коло</w:t>
      </w:r>
      <w:r w:rsidR="00060187" w:rsidRPr="000962D5">
        <w:rPr>
          <w:rFonts w:eastAsia="Times New Roman"/>
          <w:b/>
          <w:i/>
          <w:szCs w:val="28"/>
          <w:lang w:eastAsia="uk-UA"/>
        </w:rPr>
        <w:t xml:space="preserve">; </w:t>
      </w:r>
      <w:r w:rsidR="00060187" w:rsidRPr="000962D5">
        <w:rPr>
          <w:rFonts w:eastAsia="Times New Roman"/>
          <w:b/>
          <w:i/>
          <w:szCs w:val="28"/>
        </w:rPr>
        <w:t>З того світу</w:t>
      </w:r>
      <w:r w:rsidR="00422BFC">
        <w:rPr>
          <w:rFonts w:eastAsia="Times New Roman"/>
          <w:i/>
          <w:szCs w:val="28"/>
        </w:rPr>
        <w:t xml:space="preserve"> Пашок і з’явився; </w:t>
      </w:r>
      <w:r w:rsidR="00422BFC" w:rsidRPr="00422BFC">
        <w:rPr>
          <w:rFonts w:eastAsia="Times New Roman"/>
          <w:b/>
          <w:i/>
          <w:szCs w:val="28"/>
        </w:rPr>
        <w:t>Із голови</w:t>
      </w:r>
      <w:r w:rsidR="00422BFC">
        <w:rPr>
          <w:rFonts w:eastAsia="Times New Roman"/>
          <w:i/>
          <w:szCs w:val="28"/>
        </w:rPr>
        <w:t xml:space="preserve"> не йшов Вомбат</w:t>
      </w:r>
      <w:r w:rsidR="00FB3E69">
        <w:rPr>
          <w:rFonts w:eastAsia="Times New Roman"/>
          <w:i/>
          <w:szCs w:val="28"/>
        </w:rPr>
        <w:t xml:space="preserve">; Пашок теж протискувався </w:t>
      </w:r>
      <w:r w:rsidR="00FB3E69" w:rsidRPr="00FB3E69">
        <w:rPr>
          <w:rFonts w:eastAsia="Times New Roman"/>
          <w:b/>
          <w:i/>
          <w:szCs w:val="28"/>
        </w:rPr>
        <w:t>в коло</w:t>
      </w:r>
      <w:r w:rsidR="00F73212">
        <w:rPr>
          <w:rFonts w:eastAsia="Times New Roman"/>
          <w:b/>
          <w:i/>
          <w:szCs w:val="28"/>
        </w:rPr>
        <w:t xml:space="preserve">; У центрі </w:t>
      </w:r>
      <w:r w:rsidR="00F73212">
        <w:rPr>
          <w:rFonts w:eastAsia="Times New Roman"/>
          <w:i/>
          <w:szCs w:val="28"/>
        </w:rPr>
        <w:t>лежав незнайомець.</w:t>
      </w:r>
    </w:p>
    <w:p w14:paraId="0028E08F" w14:textId="77777777" w:rsidR="00B05D77" w:rsidRPr="000962D5" w:rsidRDefault="00B05D77" w:rsidP="000962D5">
      <w:pPr>
        <w:pStyle w:val="af0"/>
        <w:numPr>
          <w:ilvl w:val="0"/>
          <w:numId w:val="15"/>
        </w:numPr>
        <w:ind w:left="0" w:firstLine="709"/>
        <w:rPr>
          <w:rFonts w:eastAsia="Times New Roman"/>
          <w:i/>
          <w:szCs w:val="28"/>
          <w:lang w:val="ru-RU"/>
        </w:rPr>
      </w:pPr>
      <w:r w:rsidRPr="000962D5">
        <w:rPr>
          <w:rFonts w:eastAsia="Times New Roman"/>
          <w:szCs w:val="28"/>
        </w:rPr>
        <w:t xml:space="preserve">Чотирикомпонентними конструкціями, до структури яких увіходить підмет, присудок, валентно зумовлений поширювач присудка з об’єктним значенням та валентно зумовлений поширювач присудка з локативним значенням: </w:t>
      </w:r>
      <w:r w:rsidRPr="000962D5">
        <w:rPr>
          <w:rFonts w:eastAsia="Times New Roman"/>
          <w:i/>
          <w:szCs w:val="28"/>
          <w:lang w:val="ru-RU"/>
        </w:rPr>
        <w:t xml:space="preserve">Сонце кладе </w:t>
      </w:r>
      <w:r w:rsidRPr="000962D5">
        <w:rPr>
          <w:rFonts w:eastAsia="Times New Roman"/>
          <w:b/>
          <w:i/>
          <w:szCs w:val="28"/>
          <w:lang w:val="ru-RU"/>
        </w:rPr>
        <w:t>прямокутники посеред кабінету</w:t>
      </w:r>
      <w:r w:rsidRPr="000962D5">
        <w:rPr>
          <w:rFonts w:eastAsia="Times New Roman"/>
          <w:i/>
          <w:szCs w:val="28"/>
          <w:lang w:val="ru-RU"/>
        </w:rPr>
        <w:t>.</w:t>
      </w:r>
    </w:p>
    <w:p w14:paraId="3B3B8732" w14:textId="77777777" w:rsidR="00B05D77" w:rsidRPr="000962D5" w:rsidRDefault="00B05D77" w:rsidP="000962D5">
      <w:pPr>
        <w:pStyle w:val="af0"/>
        <w:numPr>
          <w:ilvl w:val="0"/>
          <w:numId w:val="15"/>
        </w:numPr>
        <w:ind w:left="0" w:firstLine="709"/>
        <w:rPr>
          <w:rFonts w:eastAsia="Times New Roman"/>
          <w:szCs w:val="28"/>
          <w:lang w:val="ru-RU"/>
        </w:rPr>
      </w:pPr>
      <w:r w:rsidRPr="000962D5">
        <w:rPr>
          <w:rFonts w:eastAsia="Times New Roman"/>
          <w:szCs w:val="28"/>
        </w:rPr>
        <w:t>Чотирикомпонентними конструкціями, до структури яких увіходить підмет, присудок, валентно зумовлений поширювач підмета з об’єктним значенням і валентно зумовлений поширювач при</w:t>
      </w:r>
      <w:r w:rsidR="003529FC">
        <w:rPr>
          <w:rFonts w:eastAsia="Times New Roman"/>
          <w:szCs w:val="28"/>
        </w:rPr>
        <w:t xml:space="preserve">судка з об’єктним значенням: </w:t>
      </w:r>
      <w:r w:rsidRPr="000962D5">
        <w:rPr>
          <w:rFonts w:eastAsia="Times New Roman"/>
          <w:i/>
          <w:szCs w:val="28"/>
          <w:lang w:val="ru-RU"/>
        </w:rPr>
        <w:t xml:space="preserve">Затягнення </w:t>
      </w:r>
      <w:r w:rsidRPr="000962D5">
        <w:rPr>
          <w:rFonts w:eastAsia="Times New Roman"/>
          <w:b/>
          <w:i/>
          <w:szCs w:val="28"/>
          <w:lang w:val="ru-RU"/>
        </w:rPr>
        <w:t>процесу</w:t>
      </w:r>
      <w:r w:rsidRPr="000962D5">
        <w:rPr>
          <w:rFonts w:eastAsia="Times New Roman"/>
          <w:i/>
          <w:szCs w:val="28"/>
          <w:lang w:val="ru-RU"/>
        </w:rPr>
        <w:t xml:space="preserve"> тисне </w:t>
      </w:r>
      <w:r w:rsidRPr="000962D5">
        <w:rPr>
          <w:rFonts w:eastAsia="Times New Roman"/>
          <w:b/>
          <w:i/>
          <w:szCs w:val="28"/>
          <w:lang w:val="ru-RU"/>
        </w:rPr>
        <w:t>на психіку</w:t>
      </w:r>
      <w:r w:rsidRPr="000962D5">
        <w:rPr>
          <w:rFonts w:eastAsia="Times New Roman"/>
          <w:i/>
          <w:szCs w:val="28"/>
          <w:lang w:val="ru-RU"/>
        </w:rPr>
        <w:t xml:space="preserve">. </w:t>
      </w:r>
      <w:r w:rsidRPr="000962D5">
        <w:rPr>
          <w:rFonts w:eastAsia="Times New Roman"/>
          <w:szCs w:val="28"/>
          <w:lang w:val="ru-RU"/>
        </w:rPr>
        <w:t xml:space="preserve">Підмет у таких </w:t>
      </w:r>
      <w:r w:rsidRPr="000962D5">
        <w:rPr>
          <w:rFonts w:eastAsia="Times New Roman"/>
          <w:szCs w:val="28"/>
          <w:lang w:val="ru-RU"/>
        </w:rPr>
        <w:lastRenderedPageBreak/>
        <w:t>конструкціях обов’язково виражений віддієслівним іменником та зберігає валентні</w:t>
      </w:r>
      <w:r w:rsidR="008D53BC" w:rsidRPr="000962D5">
        <w:rPr>
          <w:rFonts w:eastAsia="Times New Roman"/>
          <w:szCs w:val="28"/>
          <w:lang w:val="ru-RU"/>
        </w:rPr>
        <w:t xml:space="preserve"> властивості вихідного дієслова</w:t>
      </w:r>
      <w:r w:rsidRPr="000962D5">
        <w:rPr>
          <w:rFonts w:eastAsia="Times New Roman"/>
          <w:i/>
          <w:szCs w:val="28"/>
          <w:lang w:val="ru-RU"/>
        </w:rPr>
        <w:t>.</w:t>
      </w:r>
    </w:p>
    <w:p w14:paraId="75BE5A4F" w14:textId="77777777" w:rsidR="00B05D77" w:rsidRPr="000962D5" w:rsidRDefault="00060187" w:rsidP="000962D5">
      <w:pPr>
        <w:pStyle w:val="af0"/>
        <w:numPr>
          <w:ilvl w:val="0"/>
          <w:numId w:val="15"/>
        </w:numPr>
        <w:ind w:left="0" w:firstLine="709"/>
        <w:rPr>
          <w:rFonts w:eastAsia="Times New Roman"/>
          <w:i/>
          <w:szCs w:val="28"/>
          <w:lang w:eastAsia="uk-UA"/>
        </w:rPr>
      </w:pPr>
      <w:r w:rsidRPr="000962D5">
        <w:rPr>
          <w:rFonts w:eastAsia="Times New Roman"/>
          <w:szCs w:val="28"/>
        </w:rPr>
        <w:t>Чотирикомпонентними конструкціями</w:t>
      </w:r>
      <w:r w:rsidR="00367412" w:rsidRPr="000962D5">
        <w:rPr>
          <w:rFonts w:eastAsia="Times New Roman"/>
          <w:szCs w:val="28"/>
        </w:rPr>
        <w:t>, до структури яких увіходить підмет, присудок, валентно зумовлений поширювач присудка з об’єктним значенням та валентно зумовлений поширювач присудка з інструментальним значенням</w:t>
      </w:r>
      <w:r w:rsidRPr="000962D5">
        <w:rPr>
          <w:rFonts w:eastAsia="Times New Roman"/>
          <w:szCs w:val="28"/>
        </w:rPr>
        <w:t>. Такі конструкції П. Вольвач використовує зрідка</w:t>
      </w:r>
      <w:r w:rsidR="00367412" w:rsidRPr="000962D5">
        <w:rPr>
          <w:rFonts w:eastAsia="Times New Roman"/>
          <w:szCs w:val="28"/>
        </w:rPr>
        <w:t>:</w:t>
      </w:r>
      <w:r w:rsidR="00367412" w:rsidRPr="000962D5">
        <w:rPr>
          <w:rFonts w:eastAsia="Times New Roman"/>
          <w:i/>
          <w:szCs w:val="28"/>
          <w:lang w:eastAsia="uk-UA"/>
        </w:rPr>
        <w:t xml:space="preserve"> </w:t>
      </w:r>
      <w:r w:rsidR="005D6BB1" w:rsidRPr="000962D5">
        <w:rPr>
          <w:rFonts w:eastAsia="Times New Roman"/>
          <w:i/>
          <w:szCs w:val="28"/>
          <w:lang w:eastAsia="uk-UA"/>
        </w:rPr>
        <w:t xml:space="preserve">Я ще </w:t>
      </w:r>
      <w:r w:rsidR="005D6BB1" w:rsidRPr="000962D5">
        <w:rPr>
          <w:rFonts w:eastAsia="Times New Roman"/>
          <w:b/>
          <w:i/>
          <w:szCs w:val="28"/>
          <w:lang w:eastAsia="uk-UA"/>
        </w:rPr>
        <w:t>на «пушку»</w:t>
      </w:r>
      <w:r w:rsidR="005D6BB1" w:rsidRPr="000962D5">
        <w:rPr>
          <w:rFonts w:eastAsia="Times New Roman"/>
          <w:i/>
          <w:szCs w:val="28"/>
          <w:lang w:eastAsia="uk-UA"/>
        </w:rPr>
        <w:t xml:space="preserve"> підзняв </w:t>
      </w:r>
      <w:r w:rsidR="005D6BB1" w:rsidRPr="000962D5">
        <w:rPr>
          <w:rFonts w:eastAsia="Times New Roman"/>
          <w:b/>
          <w:i/>
          <w:szCs w:val="28"/>
          <w:lang w:eastAsia="uk-UA"/>
        </w:rPr>
        <w:t>кілька синхронів</w:t>
      </w:r>
      <w:r w:rsidR="00B05D77" w:rsidRPr="000962D5">
        <w:rPr>
          <w:rFonts w:eastAsia="Times New Roman"/>
          <w:i/>
          <w:szCs w:val="28"/>
          <w:lang w:eastAsia="uk-UA"/>
        </w:rPr>
        <w:t>.</w:t>
      </w:r>
    </w:p>
    <w:p w14:paraId="229B8C6D" w14:textId="77777777" w:rsidR="004234B1" w:rsidRPr="003529FC" w:rsidRDefault="00060187" w:rsidP="000962D5">
      <w:pPr>
        <w:pStyle w:val="af0"/>
        <w:numPr>
          <w:ilvl w:val="0"/>
          <w:numId w:val="15"/>
        </w:numPr>
        <w:ind w:left="0" w:firstLine="709"/>
      </w:pPr>
      <w:r w:rsidRPr="000962D5">
        <w:rPr>
          <w:rFonts w:eastAsia="Times New Roman"/>
          <w:szCs w:val="28"/>
        </w:rPr>
        <w:t>Ч</w:t>
      </w:r>
      <w:r w:rsidR="004234B1" w:rsidRPr="000962D5">
        <w:rPr>
          <w:rFonts w:eastAsia="Times New Roman"/>
          <w:szCs w:val="28"/>
        </w:rPr>
        <w:t xml:space="preserve">отирикомпонентними </w:t>
      </w:r>
      <w:r w:rsidRPr="000962D5">
        <w:rPr>
          <w:rFonts w:eastAsia="Times New Roman"/>
          <w:szCs w:val="28"/>
        </w:rPr>
        <w:t>конструкція</w:t>
      </w:r>
      <w:r w:rsidR="004234B1" w:rsidRPr="000962D5">
        <w:rPr>
          <w:rFonts w:eastAsia="Times New Roman"/>
          <w:szCs w:val="28"/>
        </w:rPr>
        <w:t>ми, до структури яких увіходить підмет, присудок та два валентно зумовлені поширювачі п</w:t>
      </w:r>
      <w:r w:rsidRPr="000962D5">
        <w:rPr>
          <w:rFonts w:eastAsia="Times New Roman"/>
          <w:szCs w:val="28"/>
        </w:rPr>
        <w:t>рисудка з локативним значенням місця і шляху руху. Як і попередній тип, такі структури трапляються в романі спорадично</w:t>
      </w:r>
      <w:r w:rsidR="004234B1" w:rsidRPr="000962D5">
        <w:rPr>
          <w:rFonts w:eastAsia="Times New Roman"/>
          <w:szCs w:val="28"/>
        </w:rPr>
        <w:t xml:space="preserve">: </w:t>
      </w:r>
      <w:r w:rsidR="004234B1" w:rsidRPr="000962D5">
        <w:rPr>
          <w:rFonts w:eastAsia="Times New Roman"/>
          <w:i/>
          <w:szCs w:val="28"/>
          <w:lang w:eastAsia="uk-UA"/>
        </w:rPr>
        <w:t xml:space="preserve">Степ вривається </w:t>
      </w:r>
      <w:r w:rsidR="003529FC">
        <w:rPr>
          <w:rFonts w:eastAsia="Times New Roman"/>
          <w:b/>
          <w:i/>
          <w:szCs w:val="28"/>
          <w:lang w:eastAsia="uk-UA"/>
        </w:rPr>
        <w:t>по ній у місто</w:t>
      </w:r>
      <w:r w:rsidR="00E51051">
        <w:rPr>
          <w:rFonts w:eastAsia="Times New Roman"/>
          <w:i/>
          <w:szCs w:val="28"/>
          <w:lang w:eastAsia="uk-UA"/>
        </w:rPr>
        <w:t>.</w:t>
      </w:r>
    </w:p>
    <w:p w14:paraId="4466F1A9" w14:textId="77777777" w:rsidR="003529FC" w:rsidRPr="00253302" w:rsidRDefault="003529FC" w:rsidP="000962D5">
      <w:pPr>
        <w:pStyle w:val="af0"/>
        <w:numPr>
          <w:ilvl w:val="0"/>
          <w:numId w:val="15"/>
        </w:numPr>
        <w:ind w:left="0" w:firstLine="709"/>
      </w:pPr>
      <w:r w:rsidRPr="000962D5">
        <w:rPr>
          <w:rFonts w:eastAsia="Times New Roman"/>
          <w:szCs w:val="28"/>
        </w:rPr>
        <w:t>Чотирикомпонентними конструкціями, до структури яких увіходить підмет, присудок та два валентно зумовлені поширювачі присудка з</w:t>
      </w:r>
      <w:r>
        <w:rPr>
          <w:rFonts w:eastAsia="Times New Roman"/>
          <w:szCs w:val="28"/>
        </w:rPr>
        <w:t xml:space="preserve"> об’єктним значенням: </w:t>
      </w:r>
      <w:r w:rsidRPr="003529FC">
        <w:rPr>
          <w:rFonts w:eastAsia="Times New Roman"/>
          <w:b/>
          <w:i/>
          <w:szCs w:val="28"/>
        </w:rPr>
        <w:t>Чимось</w:t>
      </w:r>
      <w:r>
        <w:rPr>
          <w:rFonts w:eastAsia="Times New Roman"/>
          <w:i/>
          <w:szCs w:val="28"/>
        </w:rPr>
        <w:t xml:space="preserve"> незнайомка </w:t>
      </w:r>
      <w:r w:rsidRPr="003529FC">
        <w:rPr>
          <w:rFonts w:eastAsia="Times New Roman"/>
          <w:b/>
          <w:i/>
          <w:szCs w:val="28"/>
        </w:rPr>
        <w:t>його</w:t>
      </w:r>
      <w:r>
        <w:rPr>
          <w:rFonts w:eastAsia="Times New Roman"/>
          <w:i/>
          <w:szCs w:val="28"/>
        </w:rPr>
        <w:t xml:space="preserve"> привабила.</w:t>
      </w:r>
    </w:p>
    <w:p w14:paraId="3C51C5D9" w14:textId="77777777" w:rsidR="008A4B6B" w:rsidRPr="005669FC" w:rsidRDefault="005669FC" w:rsidP="005669FC">
      <w:r>
        <w:t xml:space="preserve">Отже, прості двоскладні речення, у яких, крім головних членів, наявні лише валентно зумовлені поширювачі так само, як і непоширені двоскладні речення, мало вживані в романі П. Вольвача </w:t>
      </w:r>
      <w:r w:rsidRPr="005669FC">
        <w:t>“</w:t>
      </w:r>
      <w:r>
        <w:t>Сни неофіта</w:t>
      </w:r>
      <w:r w:rsidRPr="005669FC">
        <w:t>”</w:t>
      </w:r>
      <w:r w:rsidR="00E51051">
        <w:t>. Вони репрезентовані дев</w:t>
      </w:r>
      <w:r>
        <w:t>’ятьма моделями, із поміж яких найуживанішими в аналізованому романі постають</w:t>
      </w:r>
      <w:r w:rsidRPr="005669FC">
        <w:rPr>
          <w:rFonts w:eastAsia="Times New Roman"/>
          <w:szCs w:val="28"/>
        </w:rPr>
        <w:t xml:space="preserve"> </w:t>
      </w:r>
      <w:r>
        <w:rPr>
          <w:rFonts w:eastAsia="Times New Roman"/>
          <w:szCs w:val="28"/>
        </w:rPr>
        <w:t>т</w:t>
      </w:r>
      <w:r w:rsidRPr="000962D5">
        <w:rPr>
          <w:rFonts w:eastAsia="Times New Roman"/>
          <w:szCs w:val="28"/>
        </w:rPr>
        <w:t>рикомпонентн</w:t>
      </w:r>
      <w:r>
        <w:rPr>
          <w:rFonts w:eastAsia="Times New Roman"/>
          <w:szCs w:val="28"/>
        </w:rPr>
        <w:t>і</w:t>
      </w:r>
      <w:r w:rsidRPr="000962D5">
        <w:rPr>
          <w:rFonts w:eastAsia="Times New Roman"/>
          <w:szCs w:val="28"/>
        </w:rPr>
        <w:t xml:space="preserve"> конструкці</w:t>
      </w:r>
      <w:r>
        <w:rPr>
          <w:rFonts w:eastAsia="Times New Roman"/>
          <w:szCs w:val="28"/>
        </w:rPr>
        <w:t xml:space="preserve">ї з </w:t>
      </w:r>
      <w:r w:rsidRPr="000962D5">
        <w:rPr>
          <w:rFonts w:eastAsia="Times New Roman"/>
          <w:szCs w:val="28"/>
        </w:rPr>
        <w:t>валентно зумовлени</w:t>
      </w:r>
      <w:r>
        <w:rPr>
          <w:rFonts w:eastAsia="Times New Roman"/>
          <w:szCs w:val="28"/>
        </w:rPr>
        <w:t>м</w:t>
      </w:r>
      <w:r w:rsidRPr="000962D5">
        <w:rPr>
          <w:rFonts w:eastAsia="Times New Roman"/>
          <w:szCs w:val="28"/>
        </w:rPr>
        <w:t xml:space="preserve"> поширювач</w:t>
      </w:r>
      <w:r>
        <w:rPr>
          <w:rFonts w:eastAsia="Times New Roman"/>
          <w:szCs w:val="28"/>
        </w:rPr>
        <w:t>ем</w:t>
      </w:r>
      <w:r w:rsidRPr="000962D5">
        <w:rPr>
          <w:rFonts w:eastAsia="Times New Roman"/>
          <w:szCs w:val="28"/>
        </w:rPr>
        <w:t xml:space="preserve"> присудка</w:t>
      </w:r>
      <w:r>
        <w:rPr>
          <w:rFonts w:eastAsia="Times New Roman"/>
          <w:szCs w:val="28"/>
        </w:rPr>
        <w:t xml:space="preserve"> об’єктної семантики</w:t>
      </w:r>
      <w:r w:rsidRPr="000962D5">
        <w:rPr>
          <w:rFonts w:eastAsia="Times New Roman"/>
          <w:szCs w:val="28"/>
        </w:rPr>
        <w:t>.</w:t>
      </w:r>
    </w:p>
    <w:p w14:paraId="281FED6D" w14:textId="77777777" w:rsidR="005669FC" w:rsidRDefault="005669FC" w:rsidP="005669FC"/>
    <w:p w14:paraId="6BE42F09" w14:textId="77777777" w:rsidR="00501269" w:rsidRDefault="00F52F6C" w:rsidP="008F243B">
      <w:pPr>
        <w:pStyle w:val="af0"/>
        <w:numPr>
          <w:ilvl w:val="2"/>
          <w:numId w:val="8"/>
        </w:numPr>
        <w:ind w:left="0" w:firstLine="709"/>
        <w:outlineLvl w:val="2"/>
      </w:pPr>
      <w:bookmarkStart w:id="24" w:name="_Toc58778637"/>
      <w:r w:rsidRPr="008A4B6B">
        <w:rPr>
          <w:b/>
        </w:rPr>
        <w:t>Речення з валентно не</w:t>
      </w:r>
      <w:r w:rsidR="000C07CC" w:rsidRPr="008A4B6B">
        <w:rPr>
          <w:b/>
        </w:rPr>
        <w:t xml:space="preserve"> </w:t>
      </w:r>
      <w:r w:rsidRPr="008A4B6B">
        <w:rPr>
          <w:b/>
        </w:rPr>
        <w:t>зумовленими поширювачами</w:t>
      </w:r>
      <w:r w:rsidR="00A270BC" w:rsidRPr="008A4B6B">
        <w:rPr>
          <w:b/>
        </w:rPr>
        <w:t>.</w:t>
      </w:r>
      <w:r w:rsidR="00A270BC" w:rsidRPr="0036140D">
        <w:t xml:space="preserve"> Зазвичай такі поширювачі стосуються членів речення, виражених іменниками. </w:t>
      </w:r>
      <w:r w:rsidR="0036140D" w:rsidRPr="0036140D">
        <w:t>І</w:t>
      </w:r>
      <w:r w:rsidR="0036140D">
        <w:t>менники ж у реченні можуть бути будь-яким його членом, отже, розглядані речення репрезентовані різними моделями. Обстежений фактичний матер</w:t>
      </w:r>
      <w:r w:rsidR="00F27643">
        <w:t>іал дає підстави виокремити кілька типів</w:t>
      </w:r>
      <w:r w:rsidR="0036140D">
        <w:t xml:space="preserve"> модел</w:t>
      </w:r>
      <w:r w:rsidR="00F27643">
        <w:t>ей</w:t>
      </w:r>
      <w:r w:rsidR="0036140D">
        <w:t xml:space="preserve"> простих двоскладних неускладнених речень з валентно не зумов</w:t>
      </w:r>
      <w:r w:rsidR="00F27643">
        <w:t>леними поширювачами в романі П. </w:t>
      </w:r>
      <w:r w:rsidR="0036140D">
        <w:t>Вольвача</w:t>
      </w:r>
      <w:r w:rsidR="00F27643">
        <w:t>.</w:t>
      </w:r>
      <w:bookmarkEnd w:id="24"/>
      <w:r w:rsidR="0036140D">
        <w:t xml:space="preserve">  </w:t>
      </w:r>
      <w:r w:rsidR="00257BC5">
        <w:t>Заг</w:t>
      </w:r>
      <w:r w:rsidR="00684369">
        <w:t>алом же такі речення складають 7</w:t>
      </w:r>
      <w:r w:rsidR="00257BC5">
        <w:t xml:space="preserve"> % від загальної кількості.</w:t>
      </w:r>
    </w:p>
    <w:p w14:paraId="2BED4E34" w14:textId="77777777" w:rsidR="00070026" w:rsidRDefault="00F27643" w:rsidP="003F57E3">
      <w:pPr>
        <w:pStyle w:val="af0"/>
        <w:numPr>
          <w:ilvl w:val="0"/>
          <w:numId w:val="12"/>
        </w:numPr>
        <w:ind w:left="0" w:firstLine="709"/>
        <w:rPr>
          <w:rFonts w:eastAsia="Times New Roman"/>
          <w:i/>
          <w:szCs w:val="28"/>
        </w:rPr>
      </w:pPr>
      <w:r>
        <w:lastRenderedPageBreak/>
        <w:t>Т</w:t>
      </w:r>
      <w:r w:rsidR="00526326">
        <w:t>рикомпонентні конструкції</w:t>
      </w:r>
      <w:r w:rsidR="00F76A66">
        <w:t>,</w:t>
      </w:r>
      <w:r w:rsidR="00F76A66" w:rsidRPr="00F76A66">
        <w:t xml:space="preserve"> </w:t>
      </w:r>
      <w:r w:rsidR="00F76A66">
        <w:t>до структури яких входить підмет, присудок</w:t>
      </w:r>
      <w:r w:rsidR="00367412">
        <w:t>,</w:t>
      </w:r>
      <w:r w:rsidR="00F76A66">
        <w:t xml:space="preserve"> валентно не зумовлений поширювач</w:t>
      </w:r>
      <w:r w:rsidR="00367412">
        <w:t xml:space="preserve"> присудка з атрибутивним значенням</w:t>
      </w:r>
      <w:r w:rsidR="0091515D">
        <w:t>. Здебільшого цей поширювач виражений прислівником</w:t>
      </w:r>
      <w:r w:rsidR="00F76A66">
        <w:t xml:space="preserve">: </w:t>
      </w:r>
      <w:r w:rsidR="00501269" w:rsidRPr="003F57E3">
        <w:rPr>
          <w:rFonts w:eastAsia="Times New Roman"/>
          <w:i/>
          <w:szCs w:val="28"/>
        </w:rPr>
        <w:t xml:space="preserve">Леонід Станіславович Сазанський до розряду лохів </w:t>
      </w:r>
      <w:r w:rsidR="00501269" w:rsidRPr="003F57E3">
        <w:rPr>
          <w:rFonts w:eastAsia="Times New Roman"/>
          <w:b/>
          <w:i/>
          <w:szCs w:val="28"/>
        </w:rPr>
        <w:t>явно</w:t>
      </w:r>
      <w:r w:rsidR="00501269" w:rsidRPr="003F57E3">
        <w:rPr>
          <w:rFonts w:eastAsia="Times New Roman"/>
          <w:i/>
          <w:szCs w:val="28"/>
        </w:rPr>
        <w:t xml:space="preserve"> не </w:t>
      </w:r>
      <w:r w:rsidR="004234B1" w:rsidRPr="003F57E3">
        <w:rPr>
          <w:rFonts w:eastAsia="Times New Roman"/>
          <w:i/>
          <w:szCs w:val="28"/>
        </w:rPr>
        <w:t>входив;</w:t>
      </w:r>
      <w:r w:rsidR="00367412" w:rsidRPr="003F57E3">
        <w:rPr>
          <w:rFonts w:eastAsia="Times New Roman"/>
          <w:i/>
          <w:szCs w:val="28"/>
        </w:rPr>
        <w:t xml:space="preserve"> </w:t>
      </w:r>
      <w:r w:rsidR="004234B1" w:rsidRPr="003F57E3">
        <w:rPr>
          <w:rFonts w:eastAsia="Times New Roman"/>
          <w:i/>
          <w:szCs w:val="28"/>
          <w:lang w:eastAsia="uk-UA"/>
        </w:rPr>
        <w:t xml:space="preserve">Гулий кивнув </w:t>
      </w:r>
      <w:r w:rsidR="00E1788A">
        <w:rPr>
          <w:rFonts w:eastAsia="Times New Roman"/>
          <w:b/>
          <w:i/>
          <w:szCs w:val="28"/>
          <w:lang w:eastAsia="uk-UA"/>
        </w:rPr>
        <w:t>невизначено</w:t>
      </w:r>
      <w:r w:rsidR="00E1788A">
        <w:rPr>
          <w:rFonts w:eastAsia="Times New Roman"/>
          <w:i/>
          <w:szCs w:val="28"/>
          <w:lang w:eastAsia="uk-UA"/>
        </w:rPr>
        <w:t xml:space="preserve">; </w:t>
      </w:r>
      <w:r w:rsidR="00E1788A" w:rsidRPr="00E1788A">
        <w:rPr>
          <w:rFonts w:eastAsia="Times New Roman"/>
          <w:b/>
          <w:i/>
          <w:szCs w:val="28"/>
          <w:lang w:eastAsia="uk-UA"/>
        </w:rPr>
        <w:t>Уривчасто</w:t>
      </w:r>
      <w:r w:rsidR="00E1788A">
        <w:rPr>
          <w:rFonts w:eastAsia="Times New Roman"/>
          <w:i/>
          <w:szCs w:val="28"/>
          <w:lang w:eastAsia="uk-UA"/>
        </w:rPr>
        <w:t xml:space="preserve"> задзвонив телефон;</w:t>
      </w:r>
      <w:r w:rsidR="004234B1" w:rsidRPr="003F57E3">
        <w:rPr>
          <w:rFonts w:eastAsia="Times New Roman"/>
          <w:szCs w:val="28"/>
        </w:rPr>
        <w:t xml:space="preserve"> </w:t>
      </w:r>
      <w:r w:rsidR="00652C76" w:rsidRPr="003F57E3">
        <w:rPr>
          <w:rFonts w:eastAsia="Times New Roman"/>
          <w:i/>
          <w:szCs w:val="28"/>
        </w:rPr>
        <w:t xml:space="preserve">Рука піднялася </w:t>
      </w:r>
      <w:r w:rsidR="00652C76" w:rsidRPr="003F57E3">
        <w:rPr>
          <w:rFonts w:eastAsia="Times New Roman"/>
          <w:b/>
          <w:i/>
          <w:szCs w:val="28"/>
        </w:rPr>
        <w:t>мимохіть</w:t>
      </w:r>
      <w:r w:rsidR="00E1788A">
        <w:rPr>
          <w:rFonts w:eastAsia="Times New Roman"/>
          <w:i/>
          <w:szCs w:val="28"/>
        </w:rPr>
        <w:t>;</w:t>
      </w:r>
      <w:r w:rsidR="00652C76" w:rsidRPr="003F57E3">
        <w:rPr>
          <w:rFonts w:eastAsia="Times New Roman"/>
          <w:i/>
          <w:szCs w:val="28"/>
        </w:rPr>
        <w:t xml:space="preserve"> </w:t>
      </w:r>
      <w:r w:rsidR="00060187" w:rsidRPr="003F57E3">
        <w:rPr>
          <w:rFonts w:eastAsia="Times New Roman"/>
          <w:i/>
          <w:szCs w:val="28"/>
        </w:rPr>
        <w:t xml:space="preserve">Місцеві </w:t>
      </w:r>
      <w:r w:rsidR="00060187" w:rsidRPr="003F57E3">
        <w:rPr>
          <w:rFonts w:eastAsia="Times New Roman"/>
          <w:b/>
          <w:i/>
          <w:szCs w:val="28"/>
        </w:rPr>
        <w:t>ніяково</w:t>
      </w:r>
      <w:r w:rsidR="00060187" w:rsidRPr="003F57E3">
        <w:rPr>
          <w:rFonts w:eastAsia="Times New Roman"/>
          <w:i/>
          <w:szCs w:val="28"/>
        </w:rPr>
        <w:t xml:space="preserve"> посміхалися; Люда звучить </w:t>
      </w:r>
      <w:r w:rsidR="00060187" w:rsidRPr="003F57E3">
        <w:rPr>
          <w:rFonts w:eastAsia="Times New Roman"/>
          <w:b/>
          <w:i/>
          <w:szCs w:val="28"/>
        </w:rPr>
        <w:t>добродушно</w:t>
      </w:r>
      <w:r w:rsidR="00060187" w:rsidRPr="003F57E3">
        <w:rPr>
          <w:rFonts w:eastAsia="Times New Roman"/>
          <w:i/>
          <w:szCs w:val="28"/>
        </w:rPr>
        <w:t xml:space="preserve">; Усе це може сприйматися </w:t>
      </w:r>
      <w:r w:rsidR="00060187" w:rsidRPr="003F57E3">
        <w:rPr>
          <w:rFonts w:eastAsia="Times New Roman"/>
          <w:b/>
          <w:i/>
          <w:szCs w:val="28"/>
        </w:rPr>
        <w:t>по-різному</w:t>
      </w:r>
      <w:r w:rsidR="00525983">
        <w:rPr>
          <w:rFonts w:eastAsia="Times New Roman"/>
          <w:i/>
          <w:szCs w:val="28"/>
        </w:rPr>
        <w:t xml:space="preserve">; Народ загув </w:t>
      </w:r>
      <w:r w:rsidR="00525983" w:rsidRPr="00525983">
        <w:rPr>
          <w:rFonts w:eastAsia="Times New Roman"/>
          <w:b/>
          <w:i/>
          <w:szCs w:val="28"/>
        </w:rPr>
        <w:t>з новою силою</w:t>
      </w:r>
      <w:r w:rsidR="00525983">
        <w:rPr>
          <w:rFonts w:eastAsia="Times New Roman"/>
          <w:i/>
          <w:szCs w:val="28"/>
        </w:rPr>
        <w:t xml:space="preserve">. </w:t>
      </w:r>
      <w:r w:rsidR="0091515D" w:rsidRPr="003F57E3">
        <w:rPr>
          <w:rFonts w:eastAsia="Times New Roman"/>
          <w:szCs w:val="28"/>
        </w:rPr>
        <w:t xml:space="preserve">Якщо присудок складений іменний, то такий поширювач може бути виражений і прикметником: </w:t>
      </w:r>
      <w:r w:rsidR="0091515D" w:rsidRPr="003F57E3">
        <w:rPr>
          <w:rFonts w:eastAsia="Times New Roman"/>
          <w:i/>
          <w:szCs w:val="28"/>
          <w:lang w:val="ru-RU"/>
        </w:rPr>
        <w:t xml:space="preserve">Він теж із </w:t>
      </w:r>
      <w:r w:rsidR="0091515D" w:rsidRPr="00525983">
        <w:rPr>
          <w:rFonts w:eastAsia="Times New Roman"/>
          <w:b/>
          <w:i/>
          <w:szCs w:val="28"/>
          <w:lang w:val="ru-RU"/>
        </w:rPr>
        <w:t>їхньої</w:t>
      </w:r>
      <w:r w:rsidR="0091515D" w:rsidRPr="003F57E3">
        <w:rPr>
          <w:rFonts w:eastAsia="Times New Roman"/>
          <w:i/>
          <w:szCs w:val="28"/>
          <w:lang w:val="ru-RU"/>
        </w:rPr>
        <w:t xml:space="preserve"> “</w:t>
      </w:r>
      <w:r w:rsidR="0091515D" w:rsidRPr="003F57E3">
        <w:rPr>
          <w:rFonts w:eastAsia="Times New Roman"/>
          <w:i/>
          <w:szCs w:val="28"/>
        </w:rPr>
        <w:t>банди</w:t>
      </w:r>
      <w:r w:rsidR="0091515D" w:rsidRPr="003F57E3">
        <w:rPr>
          <w:rFonts w:eastAsia="Times New Roman"/>
          <w:i/>
          <w:szCs w:val="28"/>
          <w:lang w:val="ru-RU"/>
        </w:rPr>
        <w:t>”</w:t>
      </w:r>
      <w:r w:rsidR="0091515D" w:rsidRPr="003F57E3">
        <w:rPr>
          <w:rFonts w:eastAsia="Times New Roman"/>
          <w:i/>
          <w:szCs w:val="28"/>
        </w:rPr>
        <w:t xml:space="preserve">. </w:t>
      </w:r>
    </w:p>
    <w:p w14:paraId="49DDE3F4" w14:textId="77777777" w:rsidR="001A52E9" w:rsidRPr="003F57E3" w:rsidRDefault="00070026" w:rsidP="003F57E3">
      <w:pPr>
        <w:pStyle w:val="af0"/>
        <w:numPr>
          <w:ilvl w:val="0"/>
          <w:numId w:val="12"/>
        </w:numPr>
        <w:ind w:left="0" w:firstLine="709"/>
        <w:rPr>
          <w:rFonts w:eastAsia="Times New Roman"/>
          <w:i/>
          <w:szCs w:val="28"/>
        </w:rPr>
      </w:pPr>
      <w:r>
        <w:t>Трикомпонентні конструкції,</w:t>
      </w:r>
      <w:r w:rsidRPr="00F76A66">
        <w:t xml:space="preserve"> </w:t>
      </w:r>
      <w:r>
        <w:t>до структури яких входить підмет, присудок, валентно не зумовлений поширювач присудка</w:t>
      </w:r>
      <w:r w:rsidRPr="003F57E3">
        <w:rPr>
          <w:rFonts w:eastAsia="Times New Roman"/>
          <w:szCs w:val="28"/>
        </w:rPr>
        <w:t xml:space="preserve"> </w:t>
      </w:r>
      <w:r w:rsidR="00367412" w:rsidRPr="003F57E3">
        <w:rPr>
          <w:rFonts w:eastAsia="Times New Roman"/>
          <w:szCs w:val="28"/>
        </w:rPr>
        <w:t xml:space="preserve">з означально-кількісним значенням: </w:t>
      </w:r>
      <w:r w:rsidR="000C07CC" w:rsidRPr="003F57E3">
        <w:rPr>
          <w:rFonts w:eastAsia="Times New Roman"/>
          <w:b/>
          <w:i/>
          <w:szCs w:val="28"/>
        </w:rPr>
        <w:t>Уже кілька разів</w:t>
      </w:r>
      <w:r w:rsidR="00F27643" w:rsidRPr="003F57E3">
        <w:rPr>
          <w:rFonts w:eastAsia="Times New Roman"/>
          <w:i/>
          <w:szCs w:val="28"/>
        </w:rPr>
        <w:t xml:space="preserve"> ячей</w:t>
      </w:r>
      <w:r>
        <w:rPr>
          <w:rFonts w:eastAsia="Times New Roman"/>
          <w:i/>
          <w:szCs w:val="28"/>
        </w:rPr>
        <w:t>ки перероблялися;</w:t>
      </w:r>
      <w:r w:rsidR="00367412" w:rsidRPr="003F57E3">
        <w:rPr>
          <w:rFonts w:eastAsia="Times New Roman"/>
          <w:i/>
          <w:szCs w:val="28"/>
        </w:rPr>
        <w:t xml:space="preserve"> </w:t>
      </w:r>
      <w:r>
        <w:rPr>
          <w:rFonts w:eastAsia="Times New Roman"/>
          <w:i/>
          <w:szCs w:val="28"/>
        </w:rPr>
        <w:t xml:space="preserve">Роззяви </w:t>
      </w:r>
      <w:r>
        <w:rPr>
          <w:rFonts w:eastAsia="Times New Roman"/>
          <w:b/>
          <w:i/>
          <w:szCs w:val="28"/>
        </w:rPr>
        <w:t xml:space="preserve">потроху </w:t>
      </w:r>
      <w:r>
        <w:rPr>
          <w:rFonts w:eastAsia="Times New Roman"/>
          <w:i/>
          <w:szCs w:val="28"/>
        </w:rPr>
        <w:t>розійшлися.</w:t>
      </w:r>
    </w:p>
    <w:p w14:paraId="607ED0EB" w14:textId="77777777" w:rsidR="0027629B" w:rsidRPr="003F57E3" w:rsidRDefault="00526326" w:rsidP="003F57E3">
      <w:pPr>
        <w:pStyle w:val="af0"/>
        <w:numPr>
          <w:ilvl w:val="0"/>
          <w:numId w:val="12"/>
        </w:numPr>
        <w:ind w:left="0" w:firstLine="709"/>
        <w:rPr>
          <w:rFonts w:eastAsia="Times New Roman"/>
          <w:i/>
          <w:szCs w:val="28"/>
        </w:rPr>
      </w:pPr>
      <w:r w:rsidRPr="003F57E3">
        <w:rPr>
          <w:lang w:val="ru-RU"/>
        </w:rPr>
        <w:t>Т</w:t>
      </w:r>
      <w:r w:rsidR="001A52E9">
        <w:t xml:space="preserve">рикомпонентні </w:t>
      </w:r>
      <w:r>
        <w:t>конструкції</w:t>
      </w:r>
      <w:r w:rsidR="001A52E9">
        <w:t>,</w:t>
      </w:r>
      <w:r w:rsidR="001A52E9" w:rsidRPr="00F76A66">
        <w:t xml:space="preserve"> </w:t>
      </w:r>
      <w:r w:rsidR="001A52E9">
        <w:t>до структури яких</w:t>
      </w:r>
      <w:r w:rsidR="001C4B7E">
        <w:t xml:space="preserve">, крім </w:t>
      </w:r>
      <w:r w:rsidR="001A52E9">
        <w:t>підмет</w:t>
      </w:r>
      <w:r w:rsidR="001C4B7E">
        <w:t>а та присудка</w:t>
      </w:r>
      <w:r w:rsidR="001A52E9">
        <w:t xml:space="preserve">, </w:t>
      </w:r>
      <w:r w:rsidR="001C4B7E">
        <w:t xml:space="preserve">увіходить </w:t>
      </w:r>
      <w:r w:rsidR="001A52E9">
        <w:t xml:space="preserve">валентно не зумовлений поширювач </w:t>
      </w:r>
      <w:r w:rsidR="00367412">
        <w:t>п</w:t>
      </w:r>
      <w:r w:rsidR="001C4B7E">
        <w:t>ідмета з атрибутивним значенням</w:t>
      </w:r>
      <w:r>
        <w:t>. Такий поширювач  переважно узгоджуваний та виражений прикметником</w:t>
      </w:r>
      <w:r w:rsidR="001A52E9">
        <w:t xml:space="preserve">: </w:t>
      </w:r>
      <w:r w:rsidR="001A52E9" w:rsidRPr="003F57E3">
        <w:rPr>
          <w:rFonts w:eastAsia="Times New Roman"/>
          <w:b/>
          <w:i/>
          <w:szCs w:val="28"/>
          <w:lang w:eastAsia="uk-UA"/>
        </w:rPr>
        <w:t>Ближчі</w:t>
      </w:r>
      <w:r w:rsidR="001A52E9" w:rsidRPr="003F57E3">
        <w:rPr>
          <w:rFonts w:eastAsia="Times New Roman"/>
          <w:i/>
          <w:szCs w:val="28"/>
          <w:lang w:eastAsia="uk-UA"/>
        </w:rPr>
        <w:t xml:space="preserve"> міліціянти перемовляються;</w:t>
      </w:r>
      <w:r w:rsidR="00087B96" w:rsidRPr="003F57E3">
        <w:rPr>
          <w:rFonts w:eastAsia="Times New Roman"/>
          <w:i/>
          <w:szCs w:val="28"/>
          <w:lang w:eastAsia="uk-UA"/>
        </w:rPr>
        <w:t xml:space="preserve"> </w:t>
      </w:r>
      <w:r w:rsidR="00087B96" w:rsidRPr="003F57E3">
        <w:rPr>
          <w:rFonts w:eastAsia="Times New Roman"/>
          <w:b/>
          <w:i/>
          <w:szCs w:val="28"/>
          <w:lang w:eastAsia="uk-UA"/>
        </w:rPr>
        <w:t>Стримане</w:t>
      </w:r>
      <w:r w:rsidR="00087B96" w:rsidRPr="003F57E3">
        <w:rPr>
          <w:rFonts w:eastAsia="Times New Roman"/>
          <w:i/>
          <w:szCs w:val="28"/>
          <w:lang w:eastAsia="uk-UA"/>
        </w:rPr>
        <w:t xml:space="preserve"> спілкування тривало;</w:t>
      </w:r>
      <w:r w:rsidR="00087B96" w:rsidRPr="00C90CF4">
        <w:rPr>
          <w:rFonts w:eastAsia="Times New Roman"/>
          <w:b/>
          <w:i/>
          <w:szCs w:val="28"/>
          <w:lang w:eastAsia="uk-UA"/>
        </w:rPr>
        <w:t xml:space="preserve"> </w:t>
      </w:r>
      <w:r w:rsidR="00C90CF4" w:rsidRPr="00C90CF4">
        <w:rPr>
          <w:rFonts w:eastAsia="Times New Roman"/>
          <w:b/>
          <w:i/>
          <w:szCs w:val="28"/>
          <w:lang w:eastAsia="uk-UA"/>
        </w:rPr>
        <w:t>Балуєвські</w:t>
      </w:r>
      <w:r w:rsidR="00C90CF4">
        <w:rPr>
          <w:rFonts w:eastAsia="Times New Roman"/>
          <w:i/>
          <w:szCs w:val="28"/>
          <w:lang w:eastAsia="uk-UA"/>
        </w:rPr>
        <w:t xml:space="preserve"> скельця пригасли;</w:t>
      </w:r>
      <w:r w:rsidR="001F0C49" w:rsidRPr="003F57E3">
        <w:rPr>
          <w:rFonts w:eastAsia="Times New Roman"/>
          <w:i/>
          <w:szCs w:val="28"/>
        </w:rPr>
        <w:t xml:space="preserve"> </w:t>
      </w:r>
      <w:r w:rsidR="00C05696" w:rsidRPr="003F57E3">
        <w:rPr>
          <w:rFonts w:eastAsia="Times New Roman"/>
          <w:i/>
          <w:szCs w:val="28"/>
          <w:lang w:eastAsia="uk-UA"/>
        </w:rPr>
        <w:t xml:space="preserve">Склад </w:t>
      </w:r>
      <w:r w:rsidR="00C05696" w:rsidRPr="003F57E3">
        <w:rPr>
          <w:rFonts w:eastAsia="Times New Roman"/>
          <w:b/>
          <w:i/>
          <w:szCs w:val="28"/>
          <w:lang w:eastAsia="uk-UA"/>
        </w:rPr>
        <w:t>знімальної</w:t>
      </w:r>
      <w:r w:rsidR="00C05696" w:rsidRPr="003F57E3">
        <w:rPr>
          <w:rFonts w:eastAsia="Times New Roman"/>
          <w:i/>
          <w:szCs w:val="28"/>
          <w:lang w:eastAsia="uk-UA"/>
        </w:rPr>
        <w:t xml:space="preserve"> групи –  штука спонтанна; </w:t>
      </w:r>
      <w:r w:rsidRPr="003F57E3">
        <w:rPr>
          <w:rFonts w:eastAsia="Times New Roman"/>
          <w:b/>
          <w:i/>
          <w:szCs w:val="28"/>
        </w:rPr>
        <w:t>Московський</w:t>
      </w:r>
      <w:r w:rsidRPr="003F57E3">
        <w:rPr>
          <w:rFonts w:eastAsia="Times New Roman"/>
          <w:i/>
          <w:szCs w:val="28"/>
        </w:rPr>
        <w:t xml:space="preserve"> очільник підвіся теж;; Привезені </w:t>
      </w:r>
      <w:r w:rsidRPr="003F57E3">
        <w:rPr>
          <w:rFonts w:eastAsia="Times New Roman"/>
          <w:b/>
          <w:i/>
          <w:szCs w:val="28"/>
        </w:rPr>
        <w:t>багаті</w:t>
      </w:r>
      <w:r w:rsidRPr="003F57E3">
        <w:rPr>
          <w:rFonts w:eastAsia="Times New Roman"/>
          <w:i/>
          <w:szCs w:val="28"/>
        </w:rPr>
        <w:t xml:space="preserve"> трофеї. </w:t>
      </w:r>
      <w:r w:rsidRPr="003F57E3">
        <w:rPr>
          <w:rFonts w:eastAsia="Times New Roman"/>
          <w:szCs w:val="28"/>
        </w:rPr>
        <w:t>Рідше розгляданий поширювач є прилеглим і виражений відмінковою формою іменника</w:t>
      </w:r>
      <w:r w:rsidR="00773EEC">
        <w:rPr>
          <w:rFonts w:eastAsia="Times New Roman"/>
          <w:szCs w:val="28"/>
        </w:rPr>
        <w:t>, прислівником</w:t>
      </w:r>
      <w:r w:rsidRPr="003F57E3">
        <w:rPr>
          <w:rFonts w:eastAsia="Times New Roman"/>
          <w:szCs w:val="28"/>
        </w:rPr>
        <w:t xml:space="preserve"> або</w:t>
      </w:r>
      <w:r w:rsidR="0091515D" w:rsidRPr="003F57E3">
        <w:rPr>
          <w:rFonts w:eastAsia="Times New Roman"/>
          <w:szCs w:val="28"/>
        </w:rPr>
        <w:t xml:space="preserve"> семантично нерозкладним словосполученням</w:t>
      </w:r>
      <w:r w:rsidRPr="003F57E3">
        <w:rPr>
          <w:rFonts w:eastAsia="Times New Roman"/>
          <w:szCs w:val="28"/>
        </w:rPr>
        <w:t xml:space="preserve">: </w:t>
      </w:r>
      <w:r w:rsidRPr="003F57E3">
        <w:rPr>
          <w:rFonts w:eastAsia="Times New Roman"/>
          <w:i/>
          <w:szCs w:val="28"/>
        </w:rPr>
        <w:t xml:space="preserve">Життя </w:t>
      </w:r>
      <w:r w:rsidRPr="003F57E3">
        <w:rPr>
          <w:rFonts w:eastAsia="Times New Roman"/>
          <w:b/>
          <w:i/>
          <w:szCs w:val="28"/>
        </w:rPr>
        <w:t>телерадіокомпанії</w:t>
      </w:r>
      <w:r w:rsidRPr="003F57E3">
        <w:rPr>
          <w:rFonts w:eastAsia="Times New Roman"/>
          <w:i/>
          <w:szCs w:val="28"/>
        </w:rPr>
        <w:t xml:space="preserve"> трива;</w:t>
      </w:r>
      <w:r w:rsidR="00773EEC" w:rsidRPr="00773EEC">
        <w:rPr>
          <w:rFonts w:eastAsia="Times New Roman"/>
          <w:i/>
          <w:szCs w:val="28"/>
          <w:lang w:val="ru-RU"/>
        </w:rPr>
        <w:t xml:space="preserve"> </w:t>
      </w:r>
      <w:r w:rsidR="00773EEC" w:rsidRPr="0098646E">
        <w:rPr>
          <w:rFonts w:eastAsia="Times New Roman"/>
          <w:i/>
          <w:szCs w:val="28"/>
          <w:lang w:val="ru-RU"/>
        </w:rPr>
        <w:t xml:space="preserve">Ритм </w:t>
      </w:r>
      <w:r w:rsidR="00773EEC" w:rsidRPr="00773EEC">
        <w:rPr>
          <w:rFonts w:eastAsia="Times New Roman"/>
          <w:b/>
          <w:i/>
          <w:szCs w:val="28"/>
          <w:lang w:val="ru-RU"/>
        </w:rPr>
        <w:t>тут</w:t>
      </w:r>
      <w:r w:rsidR="00773EEC" w:rsidRPr="0098646E">
        <w:rPr>
          <w:rFonts w:eastAsia="Times New Roman"/>
          <w:i/>
          <w:szCs w:val="28"/>
          <w:lang w:val="ru-RU"/>
        </w:rPr>
        <w:t xml:space="preserve"> напружений</w:t>
      </w:r>
      <w:r w:rsidR="00773EEC">
        <w:rPr>
          <w:rFonts w:eastAsia="Times New Roman"/>
          <w:i/>
          <w:szCs w:val="28"/>
          <w:lang w:val="ru-RU"/>
        </w:rPr>
        <w:t>;</w:t>
      </w:r>
      <w:r w:rsidRPr="003F57E3">
        <w:rPr>
          <w:rFonts w:eastAsia="Times New Roman"/>
          <w:i/>
          <w:szCs w:val="28"/>
        </w:rPr>
        <w:t xml:space="preserve"> Людина </w:t>
      </w:r>
      <w:r w:rsidRPr="003F57E3">
        <w:rPr>
          <w:rFonts w:eastAsia="Times New Roman"/>
          <w:b/>
          <w:i/>
          <w:szCs w:val="28"/>
        </w:rPr>
        <w:t>з такою зовнішністю</w:t>
      </w:r>
      <w:r w:rsidRPr="003F57E3">
        <w:rPr>
          <w:rFonts w:eastAsia="Times New Roman"/>
          <w:i/>
          <w:szCs w:val="28"/>
        </w:rPr>
        <w:t xml:space="preserve"> не може бути поганою</w:t>
      </w:r>
      <w:r w:rsidRPr="003F57E3">
        <w:rPr>
          <w:rFonts w:eastAsia="Times New Roman"/>
          <w:szCs w:val="28"/>
          <w:lang w:eastAsia="uk-UA"/>
        </w:rPr>
        <w:t>. З</w:t>
      </w:r>
      <w:r w:rsidR="001C4B7E" w:rsidRPr="003F57E3">
        <w:rPr>
          <w:rFonts w:eastAsia="Times New Roman"/>
          <w:szCs w:val="28"/>
          <w:lang w:eastAsia="uk-UA"/>
        </w:rPr>
        <w:t>рідка</w:t>
      </w:r>
      <w:r w:rsidRPr="003F57E3">
        <w:rPr>
          <w:rFonts w:eastAsia="Times New Roman"/>
          <w:szCs w:val="28"/>
          <w:lang w:eastAsia="uk-UA"/>
        </w:rPr>
        <w:t xml:space="preserve"> в романі </w:t>
      </w:r>
      <w:r w:rsidRPr="00773EEC">
        <w:rPr>
          <w:rFonts w:eastAsia="Times New Roman"/>
          <w:szCs w:val="28"/>
          <w:lang w:eastAsia="uk-UA"/>
        </w:rPr>
        <w:t>“</w:t>
      </w:r>
      <w:r w:rsidRPr="003F57E3">
        <w:rPr>
          <w:rFonts w:eastAsia="Times New Roman"/>
          <w:szCs w:val="28"/>
          <w:lang w:eastAsia="uk-UA"/>
        </w:rPr>
        <w:t>Сни неофіта</w:t>
      </w:r>
      <w:r w:rsidRPr="00773EEC">
        <w:rPr>
          <w:rFonts w:eastAsia="Times New Roman"/>
          <w:szCs w:val="28"/>
          <w:lang w:eastAsia="uk-UA"/>
        </w:rPr>
        <w:t>”</w:t>
      </w:r>
      <w:r w:rsidR="00773EEC" w:rsidRPr="00773EEC">
        <w:rPr>
          <w:rFonts w:eastAsia="Times New Roman"/>
          <w:szCs w:val="28"/>
          <w:lang w:eastAsia="uk-UA"/>
        </w:rPr>
        <w:t xml:space="preserve"> П.</w:t>
      </w:r>
      <w:r w:rsidR="00773EEC">
        <w:rPr>
          <w:rFonts w:eastAsia="Times New Roman"/>
          <w:szCs w:val="28"/>
          <w:lang w:val="ru-RU" w:eastAsia="uk-UA"/>
        </w:rPr>
        <w:t> В</w:t>
      </w:r>
      <w:r w:rsidRPr="00773EEC">
        <w:rPr>
          <w:rFonts w:eastAsia="Times New Roman"/>
          <w:szCs w:val="28"/>
          <w:lang w:eastAsia="uk-UA"/>
        </w:rPr>
        <w:t>ольвач використовує означені конструкції з поширювачем підмета, який має</w:t>
      </w:r>
      <w:r w:rsidR="001C4B7E" w:rsidRPr="003F57E3">
        <w:rPr>
          <w:rFonts w:eastAsia="Times New Roman"/>
          <w:szCs w:val="28"/>
          <w:lang w:eastAsia="uk-UA"/>
        </w:rPr>
        <w:t xml:space="preserve"> означально-кількісн</w:t>
      </w:r>
      <w:r w:rsidRPr="003F57E3">
        <w:rPr>
          <w:rFonts w:eastAsia="Times New Roman"/>
          <w:szCs w:val="28"/>
          <w:lang w:eastAsia="uk-UA"/>
        </w:rPr>
        <w:t>е</w:t>
      </w:r>
      <w:r w:rsidR="001C4B7E" w:rsidRPr="003F57E3">
        <w:rPr>
          <w:rFonts w:eastAsia="Times New Roman"/>
          <w:szCs w:val="28"/>
          <w:lang w:eastAsia="uk-UA"/>
        </w:rPr>
        <w:t xml:space="preserve"> значення: </w:t>
      </w:r>
      <w:r w:rsidR="001C4B7E" w:rsidRPr="003F57E3">
        <w:rPr>
          <w:rFonts w:eastAsia="Times New Roman"/>
          <w:i/>
          <w:szCs w:val="28"/>
          <w:lang w:eastAsia="uk-UA"/>
        </w:rPr>
        <w:t xml:space="preserve">А є ж </w:t>
      </w:r>
      <w:r w:rsidR="001C4B7E" w:rsidRPr="003F57E3">
        <w:rPr>
          <w:rFonts w:eastAsia="Times New Roman"/>
          <w:b/>
          <w:i/>
          <w:szCs w:val="28"/>
          <w:lang w:eastAsia="uk-UA"/>
        </w:rPr>
        <w:t>зовсім</w:t>
      </w:r>
      <w:r w:rsidR="0091515D" w:rsidRPr="003F57E3">
        <w:rPr>
          <w:rFonts w:eastAsia="Times New Roman"/>
          <w:i/>
          <w:szCs w:val="28"/>
          <w:lang w:eastAsia="uk-UA"/>
        </w:rPr>
        <w:t xml:space="preserve"> інше.</w:t>
      </w:r>
    </w:p>
    <w:p w14:paraId="7C21B9EF" w14:textId="77777777" w:rsidR="000C07CC" w:rsidRPr="002C385D" w:rsidRDefault="0091515D" w:rsidP="003F57E3">
      <w:pPr>
        <w:pStyle w:val="af0"/>
        <w:numPr>
          <w:ilvl w:val="0"/>
          <w:numId w:val="12"/>
        </w:numPr>
        <w:ind w:left="0" w:firstLine="709"/>
      </w:pPr>
      <w:r w:rsidRPr="003F57E3">
        <w:rPr>
          <w:rFonts w:eastAsia="Times New Roman"/>
          <w:szCs w:val="28"/>
        </w:rPr>
        <w:t>Ч</w:t>
      </w:r>
      <w:r w:rsidR="000C07CC" w:rsidRPr="003F57E3">
        <w:rPr>
          <w:rFonts w:eastAsia="Times New Roman"/>
          <w:szCs w:val="28"/>
        </w:rPr>
        <w:t xml:space="preserve">отирикомпонентні </w:t>
      </w:r>
      <w:r w:rsidR="00526326" w:rsidRPr="003F57E3">
        <w:rPr>
          <w:rFonts w:eastAsia="Times New Roman"/>
          <w:szCs w:val="28"/>
        </w:rPr>
        <w:t xml:space="preserve"> </w:t>
      </w:r>
      <w:r w:rsidR="00526326">
        <w:t>конструкції</w:t>
      </w:r>
      <w:r w:rsidR="000C07CC" w:rsidRPr="003F57E3">
        <w:rPr>
          <w:rFonts w:eastAsia="Times New Roman"/>
          <w:szCs w:val="28"/>
        </w:rPr>
        <w:t>,</w:t>
      </w:r>
      <w:r w:rsidR="000C07CC" w:rsidRPr="000C07CC">
        <w:t xml:space="preserve"> </w:t>
      </w:r>
      <w:r w:rsidR="000C07CC">
        <w:t xml:space="preserve">до структури яких </w:t>
      </w:r>
      <w:r w:rsidR="00367412">
        <w:t>у</w:t>
      </w:r>
      <w:r w:rsidR="000C07CC">
        <w:t>в</w:t>
      </w:r>
      <w:r w:rsidR="00367412">
        <w:t>і</w:t>
      </w:r>
      <w:r w:rsidR="000C07CC">
        <w:t>ходить підмет, присудок та два його валентно не зумовлені поширювачі</w:t>
      </w:r>
      <w:r w:rsidR="008A4B6B">
        <w:t xml:space="preserve"> з атрибутивним значенням</w:t>
      </w:r>
      <w:r w:rsidR="000C07CC">
        <w:t xml:space="preserve">: </w:t>
      </w:r>
      <w:r w:rsidR="000C07CC" w:rsidRPr="003F57E3">
        <w:rPr>
          <w:rFonts w:eastAsia="Times New Roman"/>
          <w:i/>
          <w:szCs w:val="28"/>
        </w:rPr>
        <w:t xml:space="preserve">Це </w:t>
      </w:r>
      <w:r w:rsidR="002C385D" w:rsidRPr="003F57E3">
        <w:rPr>
          <w:rFonts w:eastAsia="Times New Roman"/>
          <w:i/>
          <w:szCs w:val="28"/>
        </w:rPr>
        <w:t xml:space="preserve">вже не </w:t>
      </w:r>
      <w:r w:rsidR="002C385D" w:rsidRPr="003F57E3">
        <w:rPr>
          <w:rFonts w:eastAsia="Times New Roman"/>
          <w:b/>
          <w:i/>
          <w:szCs w:val="28"/>
        </w:rPr>
        <w:t xml:space="preserve">купонні </w:t>
      </w:r>
      <w:r w:rsidR="002C385D" w:rsidRPr="003F57E3">
        <w:rPr>
          <w:rFonts w:eastAsia="Times New Roman"/>
          <w:i/>
          <w:szCs w:val="28"/>
        </w:rPr>
        <w:t xml:space="preserve">папірці </w:t>
      </w:r>
      <w:r w:rsidR="002C385D" w:rsidRPr="003F57E3">
        <w:rPr>
          <w:rFonts w:eastAsia="Times New Roman"/>
          <w:b/>
          <w:i/>
          <w:szCs w:val="28"/>
        </w:rPr>
        <w:t>з нулями</w:t>
      </w:r>
      <w:r w:rsidR="00931FC1" w:rsidRPr="003F57E3">
        <w:rPr>
          <w:rFonts w:eastAsia="Times New Roman"/>
          <w:i/>
          <w:szCs w:val="28"/>
        </w:rPr>
        <w:t xml:space="preserve"> </w:t>
      </w:r>
      <w:r w:rsidR="00931FC1" w:rsidRPr="003F57E3">
        <w:rPr>
          <w:rFonts w:eastAsia="Times New Roman"/>
          <w:szCs w:val="28"/>
        </w:rPr>
        <w:t>або</w:t>
      </w:r>
      <w:r w:rsidR="00931FC1" w:rsidRPr="003F57E3">
        <w:rPr>
          <w:rFonts w:eastAsia="Times New Roman"/>
          <w:i/>
          <w:szCs w:val="28"/>
        </w:rPr>
        <w:t xml:space="preserve"> </w:t>
      </w:r>
      <w:r w:rsidR="00931FC1" w:rsidRPr="003F57E3">
        <w:rPr>
          <w:rFonts w:eastAsia="Times New Roman"/>
          <w:szCs w:val="28"/>
        </w:rPr>
        <w:t xml:space="preserve">з </w:t>
      </w:r>
      <w:r w:rsidR="00931FC1" w:rsidRPr="003F57E3">
        <w:rPr>
          <w:rFonts w:eastAsia="Times New Roman"/>
          <w:szCs w:val="28"/>
        </w:rPr>
        <w:lastRenderedPageBreak/>
        <w:t xml:space="preserve">атрибутивним та означально-кількісним значенням: </w:t>
      </w:r>
      <w:r w:rsidR="00931FC1" w:rsidRPr="003F57E3">
        <w:rPr>
          <w:rFonts w:eastAsia="Times New Roman"/>
          <w:i/>
          <w:szCs w:val="28"/>
        </w:rPr>
        <w:t xml:space="preserve">Він був готовий </w:t>
      </w:r>
      <w:r w:rsidR="00931FC1" w:rsidRPr="003F57E3">
        <w:rPr>
          <w:rFonts w:eastAsia="Times New Roman"/>
          <w:b/>
          <w:i/>
          <w:szCs w:val="28"/>
        </w:rPr>
        <w:t xml:space="preserve">так </w:t>
      </w:r>
      <w:r w:rsidR="00931FC1" w:rsidRPr="003F57E3">
        <w:rPr>
          <w:rFonts w:eastAsia="Times New Roman"/>
          <w:i/>
          <w:szCs w:val="28"/>
        </w:rPr>
        <w:t xml:space="preserve">працювати </w:t>
      </w:r>
      <w:r w:rsidR="00931FC1" w:rsidRPr="003F57E3">
        <w:rPr>
          <w:rFonts w:eastAsia="Times New Roman"/>
          <w:b/>
          <w:i/>
          <w:szCs w:val="28"/>
        </w:rPr>
        <w:t>вічність</w:t>
      </w:r>
      <w:r w:rsidR="00931FC1" w:rsidRPr="003F57E3">
        <w:rPr>
          <w:rFonts w:eastAsia="Times New Roman"/>
          <w:i/>
          <w:szCs w:val="28"/>
        </w:rPr>
        <w:t>;</w:t>
      </w:r>
    </w:p>
    <w:p w14:paraId="34E6FB9D" w14:textId="77777777" w:rsidR="00334D7E" w:rsidRPr="003F57E3" w:rsidRDefault="0091515D" w:rsidP="003F57E3">
      <w:pPr>
        <w:pStyle w:val="af0"/>
        <w:numPr>
          <w:ilvl w:val="0"/>
          <w:numId w:val="12"/>
        </w:numPr>
        <w:ind w:left="0" w:firstLine="709"/>
        <w:rPr>
          <w:b/>
        </w:rPr>
      </w:pPr>
      <w:r w:rsidRPr="003F57E3">
        <w:rPr>
          <w:rFonts w:eastAsia="Times New Roman"/>
          <w:szCs w:val="28"/>
        </w:rPr>
        <w:t>Ч</w:t>
      </w:r>
      <w:r w:rsidR="001A52E9" w:rsidRPr="003F57E3">
        <w:rPr>
          <w:rFonts w:eastAsia="Times New Roman"/>
          <w:szCs w:val="28"/>
        </w:rPr>
        <w:t xml:space="preserve">отирикомпонентні </w:t>
      </w:r>
      <w:r w:rsidR="00526326" w:rsidRPr="003F57E3">
        <w:rPr>
          <w:rFonts w:eastAsia="Times New Roman"/>
          <w:szCs w:val="28"/>
        </w:rPr>
        <w:t xml:space="preserve"> </w:t>
      </w:r>
      <w:r w:rsidR="00526326">
        <w:t>конструкції</w:t>
      </w:r>
      <w:r w:rsidR="001A52E9" w:rsidRPr="003F57E3">
        <w:rPr>
          <w:rFonts w:eastAsia="Times New Roman"/>
          <w:szCs w:val="28"/>
        </w:rPr>
        <w:t>,</w:t>
      </w:r>
      <w:r w:rsidR="001A52E9" w:rsidRPr="000C07CC">
        <w:t xml:space="preserve"> </w:t>
      </w:r>
      <w:r w:rsidR="001A52E9">
        <w:t xml:space="preserve">до структури яких </w:t>
      </w:r>
      <w:r w:rsidR="008A4B6B">
        <w:t>у</w:t>
      </w:r>
      <w:r w:rsidR="001A52E9">
        <w:t>в</w:t>
      </w:r>
      <w:r w:rsidR="008A4B6B">
        <w:t>і</w:t>
      </w:r>
      <w:r w:rsidR="001A52E9">
        <w:t xml:space="preserve">ходить підмет, присудок, валентно не зумовлений поширювач </w:t>
      </w:r>
      <w:r w:rsidR="008A4B6B">
        <w:t xml:space="preserve">присудка з атрибутивним значенням </w:t>
      </w:r>
      <w:r w:rsidR="001A52E9">
        <w:t xml:space="preserve">та валентно не зумовлений поширювач </w:t>
      </w:r>
      <w:r w:rsidR="008A4B6B">
        <w:t xml:space="preserve">атрибутивного </w:t>
      </w:r>
      <w:r w:rsidR="001A52E9">
        <w:t>поширювача</w:t>
      </w:r>
      <w:r w:rsidR="008A4B6B">
        <w:t xml:space="preserve"> з означально-кількісним значенням</w:t>
      </w:r>
      <w:r w:rsidR="001A52E9">
        <w:t>:</w:t>
      </w:r>
      <w:r w:rsidR="001A52E9" w:rsidRPr="003F57E3">
        <w:rPr>
          <w:rFonts w:eastAsia="Times New Roman"/>
          <w:i/>
          <w:szCs w:val="28"/>
          <w:lang w:eastAsia="uk-UA"/>
        </w:rPr>
        <w:t xml:space="preserve"> </w:t>
      </w:r>
      <w:r w:rsidR="002C385D" w:rsidRPr="003F57E3">
        <w:rPr>
          <w:rFonts w:eastAsia="Times New Roman"/>
          <w:i/>
          <w:szCs w:val="28"/>
          <w:lang w:eastAsia="uk-UA"/>
        </w:rPr>
        <w:t xml:space="preserve">Сонце починає припікати </w:t>
      </w:r>
      <w:r w:rsidR="002708D9" w:rsidRPr="003F57E3">
        <w:rPr>
          <w:rFonts w:eastAsia="Times New Roman"/>
          <w:b/>
          <w:i/>
          <w:szCs w:val="28"/>
          <w:lang w:eastAsia="uk-UA"/>
        </w:rPr>
        <w:t>зовсім по-літньому</w:t>
      </w:r>
      <w:r w:rsidRPr="003F57E3">
        <w:rPr>
          <w:rFonts w:eastAsia="Times New Roman"/>
          <w:i/>
          <w:szCs w:val="28"/>
          <w:lang w:eastAsia="uk-UA"/>
        </w:rPr>
        <w:t>.</w:t>
      </w:r>
    </w:p>
    <w:p w14:paraId="1C4F7E32" w14:textId="77777777" w:rsidR="002708D9" w:rsidRPr="003F57E3" w:rsidRDefault="0091515D" w:rsidP="003F57E3">
      <w:pPr>
        <w:pStyle w:val="af0"/>
        <w:numPr>
          <w:ilvl w:val="0"/>
          <w:numId w:val="12"/>
        </w:numPr>
        <w:ind w:left="0" w:firstLine="709"/>
        <w:rPr>
          <w:rFonts w:eastAsia="Times New Roman"/>
          <w:i/>
          <w:szCs w:val="28"/>
          <w:lang w:val="ru-RU"/>
        </w:rPr>
      </w:pPr>
      <w:r w:rsidRPr="003F57E3">
        <w:rPr>
          <w:rFonts w:eastAsia="Times New Roman"/>
          <w:szCs w:val="28"/>
        </w:rPr>
        <w:t>Ч</w:t>
      </w:r>
      <w:r w:rsidR="002708D9" w:rsidRPr="003F57E3">
        <w:rPr>
          <w:rFonts w:eastAsia="Times New Roman"/>
          <w:szCs w:val="28"/>
        </w:rPr>
        <w:t xml:space="preserve">отирикомпонентні </w:t>
      </w:r>
      <w:r w:rsidR="00526326" w:rsidRPr="003F57E3">
        <w:rPr>
          <w:rFonts w:eastAsia="Times New Roman"/>
          <w:szCs w:val="28"/>
        </w:rPr>
        <w:t xml:space="preserve"> </w:t>
      </w:r>
      <w:r w:rsidR="00526326">
        <w:t>конструкції</w:t>
      </w:r>
      <w:r w:rsidR="002708D9" w:rsidRPr="003F57E3">
        <w:rPr>
          <w:rFonts w:eastAsia="Times New Roman"/>
          <w:szCs w:val="28"/>
        </w:rPr>
        <w:t>,</w:t>
      </w:r>
      <w:r w:rsidR="002708D9" w:rsidRPr="000C07CC">
        <w:t xml:space="preserve"> </w:t>
      </w:r>
      <w:r w:rsidR="002708D9">
        <w:t xml:space="preserve">до структури яких увіходить підмет, присудок, валентно не зумовлений </w:t>
      </w:r>
      <w:r w:rsidR="007174FC">
        <w:t xml:space="preserve">прилеглий </w:t>
      </w:r>
      <w:r w:rsidR="002708D9">
        <w:t xml:space="preserve">поширювач підмета з атрибутивним значенням та валентно не зумовлений </w:t>
      </w:r>
      <w:r w:rsidR="007174FC">
        <w:t xml:space="preserve">узгоджуваний </w:t>
      </w:r>
      <w:r w:rsidR="002708D9">
        <w:t xml:space="preserve">поширювач атрибутивного поширювача з атрибутивним значенням: </w:t>
      </w:r>
      <w:r w:rsidR="002708D9" w:rsidRPr="003F57E3">
        <w:rPr>
          <w:rFonts w:eastAsia="Times New Roman"/>
          <w:i/>
          <w:szCs w:val="28"/>
          <w:lang w:eastAsia="uk-UA"/>
        </w:rPr>
        <w:t xml:space="preserve">Говорив начальник </w:t>
      </w:r>
      <w:r w:rsidR="002708D9" w:rsidRPr="003F57E3">
        <w:rPr>
          <w:rFonts w:eastAsia="Times New Roman"/>
          <w:b/>
          <w:i/>
          <w:szCs w:val="28"/>
          <w:lang w:eastAsia="uk-UA"/>
        </w:rPr>
        <w:t>торгово-промислової палати</w:t>
      </w:r>
      <w:r w:rsidR="002708D9" w:rsidRPr="003F57E3">
        <w:rPr>
          <w:rFonts w:eastAsia="Times New Roman"/>
          <w:i/>
          <w:szCs w:val="28"/>
          <w:lang w:eastAsia="uk-UA"/>
        </w:rPr>
        <w:t>;</w:t>
      </w:r>
      <w:r w:rsidR="00652C76" w:rsidRPr="003F57E3">
        <w:rPr>
          <w:rFonts w:eastAsia="Times New Roman"/>
          <w:i/>
          <w:szCs w:val="28"/>
          <w:lang w:eastAsia="uk-UA"/>
        </w:rPr>
        <w:t xml:space="preserve"> Ручка </w:t>
      </w:r>
      <w:r w:rsidR="00652C76" w:rsidRPr="003F57E3">
        <w:rPr>
          <w:rFonts w:eastAsia="Times New Roman"/>
          <w:b/>
          <w:i/>
          <w:szCs w:val="28"/>
          <w:lang w:eastAsia="uk-UA"/>
        </w:rPr>
        <w:t>в Павловій руці</w:t>
      </w:r>
      <w:r w:rsidR="007174FC" w:rsidRPr="003F57E3">
        <w:rPr>
          <w:rFonts w:eastAsia="Times New Roman"/>
          <w:i/>
          <w:szCs w:val="28"/>
          <w:lang w:eastAsia="uk-UA"/>
        </w:rPr>
        <w:t xml:space="preserve"> тіпнулася; </w:t>
      </w:r>
      <w:r w:rsidR="007174FC" w:rsidRPr="003F57E3">
        <w:rPr>
          <w:rFonts w:eastAsia="Times New Roman"/>
          <w:i/>
          <w:szCs w:val="28"/>
          <w:lang w:val="ru-RU"/>
        </w:rPr>
        <w:t xml:space="preserve">Брюки </w:t>
      </w:r>
      <w:r w:rsidR="007174FC" w:rsidRPr="003F57E3">
        <w:rPr>
          <w:rFonts w:eastAsia="Times New Roman"/>
          <w:b/>
          <w:i/>
          <w:szCs w:val="28"/>
          <w:lang w:val="ru-RU"/>
        </w:rPr>
        <w:t>в тонку смужку</w:t>
      </w:r>
      <w:r w:rsidR="003F57E3" w:rsidRPr="003F57E3">
        <w:rPr>
          <w:rFonts w:eastAsia="Times New Roman"/>
          <w:i/>
          <w:szCs w:val="28"/>
          <w:lang w:val="ru-RU"/>
        </w:rPr>
        <w:t xml:space="preserve"> присутні.</w:t>
      </w:r>
    </w:p>
    <w:p w14:paraId="30A8F492" w14:textId="77777777" w:rsidR="00334D7E" w:rsidRDefault="007174FC" w:rsidP="003F57E3">
      <w:pPr>
        <w:pStyle w:val="af0"/>
        <w:numPr>
          <w:ilvl w:val="0"/>
          <w:numId w:val="12"/>
        </w:numPr>
        <w:ind w:left="0" w:firstLine="709"/>
        <w:rPr>
          <w:rFonts w:eastAsia="Times New Roman"/>
          <w:i/>
          <w:szCs w:val="28"/>
          <w:lang w:val="ru-RU"/>
        </w:rPr>
      </w:pPr>
      <w:r w:rsidRPr="003F57E3">
        <w:rPr>
          <w:rFonts w:eastAsia="Times New Roman"/>
          <w:szCs w:val="28"/>
        </w:rPr>
        <w:t>Ч</w:t>
      </w:r>
      <w:r w:rsidR="00327732" w:rsidRPr="003F57E3">
        <w:rPr>
          <w:rFonts w:eastAsia="Times New Roman"/>
          <w:szCs w:val="28"/>
        </w:rPr>
        <w:t xml:space="preserve">отирикомпонентні </w:t>
      </w:r>
      <w:r w:rsidR="00526326" w:rsidRPr="003F57E3">
        <w:rPr>
          <w:rFonts w:eastAsia="Times New Roman"/>
          <w:szCs w:val="28"/>
        </w:rPr>
        <w:t xml:space="preserve"> </w:t>
      </w:r>
      <w:r w:rsidR="00526326">
        <w:t>конструкції</w:t>
      </w:r>
      <w:r w:rsidR="00327732" w:rsidRPr="003F57E3">
        <w:rPr>
          <w:rFonts w:eastAsia="Times New Roman"/>
          <w:szCs w:val="28"/>
        </w:rPr>
        <w:t>,</w:t>
      </w:r>
      <w:r w:rsidR="00327732" w:rsidRPr="000C07CC">
        <w:t xml:space="preserve"> </w:t>
      </w:r>
      <w:r w:rsidR="00327732">
        <w:t>до структури яких увіходить підмет, присудок та два валентно не зумовлені поширювачі підмета з атрибутивним значенням</w:t>
      </w:r>
      <w:r>
        <w:t>. Трапляються речення, у яких ці обидва поширювачі узгоджувані</w:t>
      </w:r>
      <w:r w:rsidR="00327732">
        <w:t xml:space="preserve">: </w:t>
      </w:r>
      <w:r w:rsidR="00327732" w:rsidRPr="003F57E3">
        <w:rPr>
          <w:i/>
        </w:rPr>
        <w:t>І яка</w:t>
      </w:r>
      <w:r w:rsidR="00327732" w:rsidRPr="003F57E3">
        <w:rPr>
          <w:b/>
          <w:i/>
        </w:rPr>
        <w:t xml:space="preserve"> їхня загальна</w:t>
      </w:r>
      <w:r w:rsidR="00327732" w:rsidRPr="003F57E3">
        <w:rPr>
          <w:i/>
        </w:rPr>
        <w:t xml:space="preserve"> сума?</w:t>
      </w:r>
      <w:r w:rsidRPr="003F57E3">
        <w:rPr>
          <w:i/>
        </w:rPr>
        <w:t xml:space="preserve"> </w:t>
      </w:r>
      <w:r>
        <w:t xml:space="preserve">Або один узгоджуваний, а інший прилеглий: </w:t>
      </w:r>
      <w:r w:rsidRPr="003F57E3">
        <w:rPr>
          <w:i/>
        </w:rPr>
        <w:t xml:space="preserve"> </w:t>
      </w:r>
      <w:r w:rsidRPr="003F57E3">
        <w:rPr>
          <w:rFonts w:eastAsia="Times New Roman"/>
          <w:i/>
          <w:szCs w:val="28"/>
          <w:lang w:val="ru-RU"/>
        </w:rPr>
        <w:t xml:space="preserve">Заглянув </w:t>
      </w:r>
      <w:r w:rsidRPr="003F57E3">
        <w:rPr>
          <w:rFonts w:eastAsia="Times New Roman"/>
          <w:b/>
          <w:i/>
          <w:szCs w:val="28"/>
          <w:lang w:val="ru-RU"/>
        </w:rPr>
        <w:t>спортивний</w:t>
      </w:r>
      <w:r w:rsidRPr="003F57E3">
        <w:rPr>
          <w:rFonts w:eastAsia="Times New Roman"/>
          <w:i/>
          <w:szCs w:val="28"/>
          <w:lang w:val="ru-RU"/>
        </w:rPr>
        <w:t xml:space="preserve"> коментатор </w:t>
      </w:r>
      <w:r w:rsidRPr="003F57E3">
        <w:rPr>
          <w:rFonts w:eastAsia="Times New Roman"/>
          <w:b/>
          <w:i/>
          <w:szCs w:val="28"/>
          <w:lang w:val="ru-RU"/>
        </w:rPr>
        <w:t>Кривенко</w:t>
      </w:r>
      <w:r w:rsidR="0029543E">
        <w:rPr>
          <w:rFonts w:eastAsia="Times New Roman"/>
          <w:i/>
          <w:szCs w:val="28"/>
          <w:lang w:val="ru-RU"/>
        </w:rPr>
        <w:t xml:space="preserve">; Не останній кусень хліба доїдав </w:t>
      </w:r>
      <w:r w:rsidR="0029543E" w:rsidRPr="0029543E">
        <w:rPr>
          <w:rFonts w:eastAsia="Times New Roman"/>
          <w:b/>
          <w:i/>
          <w:szCs w:val="28"/>
          <w:lang w:val="ru-RU"/>
        </w:rPr>
        <w:t>цей</w:t>
      </w:r>
      <w:r w:rsidR="0029543E">
        <w:rPr>
          <w:rFonts w:eastAsia="Times New Roman"/>
          <w:i/>
          <w:szCs w:val="28"/>
          <w:lang w:val="ru-RU"/>
        </w:rPr>
        <w:t xml:space="preserve"> конкістадор </w:t>
      </w:r>
      <w:r w:rsidR="0029543E" w:rsidRPr="0029543E">
        <w:rPr>
          <w:rFonts w:eastAsia="Times New Roman"/>
          <w:b/>
          <w:i/>
          <w:szCs w:val="28"/>
          <w:lang w:val="ru-RU"/>
        </w:rPr>
        <w:t>ринку</w:t>
      </w:r>
      <w:r w:rsidR="0029543E">
        <w:rPr>
          <w:rFonts w:eastAsia="Times New Roman"/>
          <w:i/>
          <w:szCs w:val="28"/>
          <w:lang w:val="ru-RU"/>
        </w:rPr>
        <w:t>.</w:t>
      </w:r>
    </w:p>
    <w:p w14:paraId="5CBB458D" w14:textId="77777777" w:rsidR="00070026" w:rsidRDefault="00070026" w:rsidP="003F57E3">
      <w:pPr>
        <w:pStyle w:val="af0"/>
        <w:numPr>
          <w:ilvl w:val="0"/>
          <w:numId w:val="12"/>
        </w:numPr>
        <w:ind w:left="0" w:firstLine="709"/>
        <w:rPr>
          <w:rFonts w:eastAsia="Times New Roman"/>
          <w:i/>
          <w:szCs w:val="28"/>
          <w:lang w:val="ru-RU"/>
        </w:rPr>
      </w:pPr>
      <w:r>
        <w:rPr>
          <w:rFonts w:eastAsia="Times New Roman"/>
          <w:szCs w:val="28"/>
        </w:rPr>
        <w:t>П’яти</w:t>
      </w:r>
      <w:r w:rsidRPr="003F57E3">
        <w:rPr>
          <w:rFonts w:eastAsia="Times New Roman"/>
          <w:szCs w:val="28"/>
        </w:rPr>
        <w:t xml:space="preserve">рикомпонентні  </w:t>
      </w:r>
      <w:r>
        <w:t>конструкції</w:t>
      </w:r>
      <w:r w:rsidRPr="003F57E3">
        <w:rPr>
          <w:rFonts w:eastAsia="Times New Roman"/>
          <w:szCs w:val="28"/>
        </w:rPr>
        <w:t>,</w:t>
      </w:r>
      <w:r w:rsidRPr="000C07CC">
        <w:t xml:space="preserve"> </w:t>
      </w:r>
      <w:r>
        <w:t xml:space="preserve">до структури яких увіходить підмет, присудок, два валентно не зумовлені поширювачі підмета з атрибутивним значенням, валентно не зумовлений поширювач присудка з атрибутивним значенням: </w:t>
      </w:r>
      <w:r>
        <w:rPr>
          <w:b/>
          <w:i/>
        </w:rPr>
        <w:t xml:space="preserve">Велемудрий </w:t>
      </w:r>
      <w:r>
        <w:rPr>
          <w:i/>
        </w:rPr>
        <w:t>ром-</w:t>
      </w:r>
      <w:r>
        <w:rPr>
          <w:b/>
          <w:i/>
        </w:rPr>
        <w:t xml:space="preserve">бобер </w:t>
      </w:r>
      <w:r>
        <w:rPr>
          <w:i/>
        </w:rPr>
        <w:t xml:space="preserve">звучав </w:t>
      </w:r>
      <w:r>
        <w:rPr>
          <w:b/>
          <w:i/>
        </w:rPr>
        <w:t>змовницьки.</w:t>
      </w:r>
    </w:p>
    <w:p w14:paraId="17681B20" w14:textId="77777777" w:rsidR="005669FC" w:rsidRPr="005669FC" w:rsidRDefault="005669FC" w:rsidP="005669FC">
      <w:r>
        <w:t xml:space="preserve">Отже, прості двоскладні речення, у яких, крім головних членів, наявні лише валентно не зумовлені поширювачі теж мало вживані в романі П. Вольвача </w:t>
      </w:r>
      <w:r w:rsidRPr="005669FC">
        <w:t>“</w:t>
      </w:r>
      <w:r>
        <w:t>Сни неофіта</w:t>
      </w:r>
      <w:r w:rsidRPr="005669FC">
        <w:t>”</w:t>
      </w:r>
      <w:r>
        <w:t>. Вони ре</w:t>
      </w:r>
      <w:r w:rsidR="00E51051">
        <w:t>презентовані вісьм</w:t>
      </w:r>
      <w:r>
        <w:t>ома моделями, із поміж яких найтиповішими в розгляданому романі постають</w:t>
      </w:r>
      <w:r w:rsidRPr="005669FC">
        <w:rPr>
          <w:rFonts w:eastAsia="Times New Roman"/>
          <w:szCs w:val="28"/>
        </w:rPr>
        <w:t xml:space="preserve"> трикомпонентні конструкції з </w:t>
      </w:r>
      <w:r w:rsidR="001C6F91">
        <w:rPr>
          <w:rFonts w:eastAsia="Times New Roman"/>
          <w:szCs w:val="28"/>
        </w:rPr>
        <w:t xml:space="preserve"> </w:t>
      </w:r>
      <w:r w:rsidR="001C6F91">
        <w:t>валентно не зумовленим поширювачем підмета або присудка з атрибутивним значенням.</w:t>
      </w:r>
    </w:p>
    <w:p w14:paraId="0FE5597E" w14:textId="77777777" w:rsidR="003F57E3" w:rsidRPr="001C6F91" w:rsidRDefault="003F57E3" w:rsidP="001C6F91">
      <w:pPr>
        <w:ind w:firstLine="0"/>
        <w:rPr>
          <w:rFonts w:eastAsia="Times New Roman"/>
          <w:i/>
          <w:szCs w:val="28"/>
        </w:rPr>
      </w:pPr>
    </w:p>
    <w:p w14:paraId="6CA6F975" w14:textId="77777777" w:rsidR="00501269" w:rsidRPr="00334D7E" w:rsidRDefault="00501269" w:rsidP="008F243B">
      <w:pPr>
        <w:pStyle w:val="af0"/>
        <w:numPr>
          <w:ilvl w:val="2"/>
          <w:numId w:val="8"/>
        </w:numPr>
        <w:ind w:left="0" w:firstLine="709"/>
        <w:outlineLvl w:val="2"/>
        <w:rPr>
          <w:b/>
        </w:rPr>
      </w:pPr>
      <w:bookmarkStart w:id="25" w:name="_Toc58778638"/>
      <w:r w:rsidRPr="00334D7E">
        <w:rPr>
          <w:b/>
        </w:rPr>
        <w:t>Речення з валентно зумовленим</w:t>
      </w:r>
      <w:r w:rsidRPr="00334D7E">
        <w:rPr>
          <w:b/>
          <w:lang w:val="ru-RU"/>
        </w:rPr>
        <w:t>и</w:t>
      </w:r>
      <w:r w:rsidRPr="00334D7E">
        <w:rPr>
          <w:b/>
        </w:rPr>
        <w:t xml:space="preserve"> та валентно не зумовленими поширювач</w:t>
      </w:r>
      <w:r w:rsidRPr="00334D7E">
        <w:rPr>
          <w:b/>
          <w:lang w:val="ru-RU"/>
        </w:rPr>
        <w:t>ами</w:t>
      </w:r>
      <w:r w:rsidR="00334D7E">
        <w:rPr>
          <w:lang w:val="ru-RU"/>
        </w:rPr>
        <w:t xml:space="preserve">. </w:t>
      </w:r>
      <w:r w:rsidR="003B025C">
        <w:rPr>
          <w:lang w:val="ru-RU"/>
        </w:rPr>
        <w:t xml:space="preserve">Такі речення досить поширені в романі П. Вольвача </w:t>
      </w:r>
      <w:r w:rsidR="003B025C" w:rsidRPr="003B025C">
        <w:rPr>
          <w:lang w:val="ru-RU"/>
        </w:rPr>
        <w:t>“</w:t>
      </w:r>
      <w:r w:rsidR="003B025C">
        <w:t>Сни неофіта</w:t>
      </w:r>
      <w:r w:rsidR="003B025C" w:rsidRPr="003B025C">
        <w:rPr>
          <w:lang w:val="ru-RU"/>
        </w:rPr>
        <w:t>”</w:t>
      </w:r>
      <w:r w:rsidR="00684369">
        <w:rPr>
          <w:lang w:val="ru-RU"/>
        </w:rPr>
        <w:t xml:space="preserve"> (25</w:t>
      </w:r>
      <w:r w:rsidR="00257BC5">
        <w:rPr>
          <w:lang w:val="ru-RU"/>
        </w:rPr>
        <w:t xml:space="preserve"> %)</w:t>
      </w:r>
      <w:r w:rsidR="003B025C">
        <w:rPr>
          <w:lang w:val="ru-RU"/>
        </w:rPr>
        <w:t>. Їх можна об’єднати в низку моделей.</w:t>
      </w:r>
      <w:bookmarkEnd w:id="25"/>
    </w:p>
    <w:p w14:paraId="5CBCF0AB" w14:textId="77777777" w:rsidR="00A36AB5" w:rsidRDefault="003B025C" w:rsidP="000962D5">
      <w:pPr>
        <w:pStyle w:val="af0"/>
        <w:numPr>
          <w:ilvl w:val="0"/>
          <w:numId w:val="16"/>
        </w:numPr>
        <w:ind w:left="0" w:firstLine="709"/>
      </w:pPr>
      <w:r>
        <w:t>Чотирикомпонентні</w:t>
      </w:r>
      <w:r w:rsidR="0036140D">
        <w:t xml:space="preserve"> моделі, до структури яких </w:t>
      </w:r>
      <w:r w:rsidR="008A4B6B">
        <w:t>у</w:t>
      </w:r>
      <w:r w:rsidR="0036140D">
        <w:t>в</w:t>
      </w:r>
      <w:r w:rsidR="008A4B6B">
        <w:t>і</w:t>
      </w:r>
      <w:r w:rsidR="0036140D">
        <w:t>ходить підмет, присудок, валентно зумовлений поширювач присудка</w:t>
      </w:r>
      <w:r w:rsidR="008A4B6B">
        <w:t xml:space="preserve"> з об’єктним значенням</w:t>
      </w:r>
      <w:r w:rsidR="0036140D">
        <w:t xml:space="preserve"> та вален</w:t>
      </w:r>
      <w:r w:rsidR="008A4B6B">
        <w:t xml:space="preserve">тно не зумовлений поширювач об’єктного </w:t>
      </w:r>
      <w:r w:rsidR="0036140D">
        <w:t>поширювача</w:t>
      </w:r>
      <w:r w:rsidR="008A4B6B">
        <w:t xml:space="preserve"> з атрибутивним значенням</w:t>
      </w:r>
      <w:r w:rsidR="00C90CF4">
        <w:t>. Атрибутивний поширювач здебільшого виражений узгоджуваною формою – прикметником або займенниковим прикметником:</w:t>
      </w:r>
      <w:r w:rsidR="00A270BC" w:rsidRPr="0036140D">
        <w:t xml:space="preserve"> </w:t>
      </w:r>
      <w:r w:rsidR="0036140D" w:rsidRPr="000962D5">
        <w:rPr>
          <w:rFonts w:eastAsia="Times New Roman"/>
          <w:b/>
          <w:i/>
          <w:szCs w:val="28"/>
        </w:rPr>
        <w:t>Думку</w:t>
      </w:r>
      <w:r w:rsidR="0036140D" w:rsidRPr="000962D5">
        <w:rPr>
          <w:rFonts w:eastAsia="Times New Roman"/>
          <w:i/>
          <w:szCs w:val="28"/>
        </w:rPr>
        <w:t xml:space="preserve"> </w:t>
      </w:r>
      <w:r w:rsidR="0036140D" w:rsidRPr="000962D5">
        <w:rPr>
          <w:rFonts w:eastAsia="Times New Roman"/>
          <w:b/>
          <w:i/>
          <w:szCs w:val="28"/>
        </w:rPr>
        <w:t>свою</w:t>
      </w:r>
      <w:r w:rsidR="0036140D" w:rsidRPr="000962D5">
        <w:rPr>
          <w:rFonts w:eastAsia="Times New Roman"/>
          <w:i/>
          <w:szCs w:val="28"/>
        </w:rPr>
        <w:t xml:space="preserve"> Пашок не озвучував</w:t>
      </w:r>
      <w:r w:rsidR="00A270BC" w:rsidRPr="0036140D">
        <w:t xml:space="preserve">; </w:t>
      </w:r>
      <w:r w:rsidR="006E4417" w:rsidRPr="000962D5">
        <w:rPr>
          <w:rFonts w:eastAsia="Times New Roman"/>
          <w:i/>
          <w:szCs w:val="28"/>
        </w:rPr>
        <w:t xml:space="preserve">Півкраїни робили </w:t>
      </w:r>
      <w:r w:rsidR="006E4417" w:rsidRPr="000962D5">
        <w:rPr>
          <w:rFonts w:eastAsia="Times New Roman"/>
          <w:b/>
          <w:i/>
          <w:szCs w:val="28"/>
        </w:rPr>
        <w:t>свої</w:t>
      </w:r>
      <w:r w:rsidR="006E4417" w:rsidRPr="000962D5">
        <w:rPr>
          <w:rFonts w:eastAsia="Times New Roman"/>
          <w:i/>
          <w:szCs w:val="28"/>
        </w:rPr>
        <w:t xml:space="preserve"> </w:t>
      </w:r>
      <w:r w:rsidR="006E4417" w:rsidRPr="000962D5">
        <w:rPr>
          <w:rFonts w:eastAsia="Times New Roman"/>
          <w:b/>
          <w:i/>
          <w:szCs w:val="28"/>
        </w:rPr>
        <w:t>справи</w:t>
      </w:r>
      <w:r w:rsidR="006E4417" w:rsidRPr="000962D5">
        <w:rPr>
          <w:rFonts w:eastAsia="Times New Roman"/>
          <w:i/>
          <w:szCs w:val="28"/>
        </w:rPr>
        <w:t>;</w:t>
      </w:r>
      <w:r w:rsidR="006E4417" w:rsidRPr="0036140D">
        <w:t xml:space="preserve"> </w:t>
      </w:r>
      <w:r w:rsidR="002C385D" w:rsidRPr="000962D5">
        <w:rPr>
          <w:rFonts w:eastAsia="Times New Roman"/>
          <w:i/>
          <w:szCs w:val="28"/>
          <w:lang w:eastAsia="uk-UA"/>
        </w:rPr>
        <w:t xml:space="preserve">Вони здійснили </w:t>
      </w:r>
      <w:r w:rsidR="002C385D" w:rsidRPr="000962D5">
        <w:rPr>
          <w:rFonts w:eastAsia="Times New Roman"/>
          <w:b/>
          <w:i/>
          <w:szCs w:val="28"/>
          <w:lang w:eastAsia="uk-UA"/>
        </w:rPr>
        <w:t>якийсь злочин</w:t>
      </w:r>
      <w:r w:rsidR="002C385D" w:rsidRPr="000962D5">
        <w:rPr>
          <w:rFonts w:eastAsia="Times New Roman"/>
          <w:i/>
          <w:szCs w:val="28"/>
          <w:lang w:eastAsia="uk-UA"/>
        </w:rPr>
        <w:t>?</w:t>
      </w:r>
      <w:r w:rsidR="004234B1" w:rsidRPr="000962D5">
        <w:rPr>
          <w:rFonts w:eastAsia="Times New Roman"/>
          <w:i/>
          <w:szCs w:val="28"/>
          <w:lang w:eastAsia="uk-UA"/>
        </w:rPr>
        <w:t xml:space="preserve"> Павло не знає </w:t>
      </w:r>
      <w:r w:rsidR="004234B1" w:rsidRPr="000962D5">
        <w:rPr>
          <w:rFonts w:eastAsia="Times New Roman"/>
          <w:b/>
          <w:i/>
          <w:szCs w:val="28"/>
          <w:lang w:eastAsia="uk-UA"/>
        </w:rPr>
        <w:t>її прізвища</w:t>
      </w:r>
      <w:r w:rsidR="008D53BC" w:rsidRPr="000962D5">
        <w:rPr>
          <w:rFonts w:eastAsia="Times New Roman"/>
          <w:b/>
          <w:i/>
          <w:szCs w:val="28"/>
          <w:lang w:eastAsia="uk-UA"/>
        </w:rPr>
        <w:t>;</w:t>
      </w:r>
      <w:r w:rsidR="008D53BC" w:rsidRPr="000962D5">
        <w:rPr>
          <w:rFonts w:eastAsia="Times New Roman"/>
          <w:szCs w:val="28"/>
        </w:rPr>
        <w:t xml:space="preserve"> </w:t>
      </w:r>
      <w:r w:rsidR="008D53BC" w:rsidRPr="003529FC">
        <w:rPr>
          <w:rFonts w:eastAsia="Times New Roman"/>
          <w:i/>
          <w:szCs w:val="28"/>
        </w:rPr>
        <w:t xml:space="preserve">Павло теж цікавився </w:t>
      </w:r>
      <w:r w:rsidR="003529FC" w:rsidRPr="003529FC">
        <w:rPr>
          <w:rFonts w:eastAsia="Times New Roman"/>
          <w:b/>
          <w:i/>
          <w:szCs w:val="28"/>
        </w:rPr>
        <w:t>вуличними здвигами</w:t>
      </w:r>
      <w:r w:rsidR="003529FC" w:rsidRPr="003529FC">
        <w:rPr>
          <w:rFonts w:eastAsia="Times New Roman"/>
          <w:i/>
          <w:szCs w:val="28"/>
        </w:rPr>
        <w:t>;</w:t>
      </w:r>
      <w:r w:rsidR="003529FC">
        <w:rPr>
          <w:rFonts w:eastAsia="Times New Roman"/>
          <w:i/>
          <w:szCs w:val="28"/>
        </w:rPr>
        <w:t xml:space="preserve"> Жінка зачепила поглядом </w:t>
      </w:r>
      <w:r w:rsidR="003529FC">
        <w:rPr>
          <w:rFonts w:eastAsia="Times New Roman"/>
          <w:b/>
          <w:i/>
          <w:szCs w:val="28"/>
        </w:rPr>
        <w:t>типа на ґанку</w:t>
      </w:r>
      <w:r w:rsidR="003529FC" w:rsidRPr="003529FC">
        <w:rPr>
          <w:rFonts w:eastAsia="Times New Roman"/>
          <w:i/>
          <w:szCs w:val="28"/>
        </w:rPr>
        <w:t xml:space="preserve">. </w:t>
      </w:r>
      <w:r w:rsidR="00C90CF4" w:rsidRPr="003529FC">
        <w:rPr>
          <w:rFonts w:eastAsia="Times New Roman"/>
          <w:szCs w:val="28"/>
        </w:rPr>
        <w:t xml:space="preserve">Рідше трапляються речення з атрибутивним поширювачем, вираженим відмінковою формою іменника: </w:t>
      </w:r>
      <w:r w:rsidR="00C90CF4" w:rsidRPr="003529FC">
        <w:rPr>
          <w:rFonts w:eastAsia="Times New Roman"/>
          <w:b/>
          <w:i/>
          <w:szCs w:val="28"/>
        </w:rPr>
        <w:t xml:space="preserve"> </w:t>
      </w:r>
      <w:r w:rsidR="00C90CF4" w:rsidRPr="003529FC">
        <w:rPr>
          <w:rFonts w:eastAsia="Times New Roman"/>
          <w:i/>
          <w:szCs w:val="28"/>
        </w:rPr>
        <w:t xml:space="preserve">Павло назвав </w:t>
      </w:r>
      <w:r w:rsidR="00C90CF4" w:rsidRPr="003529FC">
        <w:rPr>
          <w:rFonts w:eastAsia="Times New Roman"/>
          <w:b/>
          <w:i/>
          <w:szCs w:val="28"/>
        </w:rPr>
        <w:t>номери шкіл.</w:t>
      </w:r>
    </w:p>
    <w:p w14:paraId="5769B101" w14:textId="77777777" w:rsidR="00A36AB5" w:rsidRDefault="008D53BC" w:rsidP="000962D5">
      <w:pPr>
        <w:pStyle w:val="af0"/>
        <w:numPr>
          <w:ilvl w:val="0"/>
          <w:numId w:val="16"/>
        </w:numPr>
        <w:ind w:left="0" w:firstLine="709"/>
        <w:rPr>
          <w:rFonts w:eastAsia="Times New Roman"/>
          <w:i/>
          <w:szCs w:val="28"/>
          <w:lang w:val="ru-RU"/>
        </w:rPr>
      </w:pPr>
      <w:r>
        <w:t>Ч</w:t>
      </w:r>
      <w:r w:rsidR="00A36AB5">
        <w:t xml:space="preserve">отирикомпонентні </w:t>
      </w:r>
      <w:r>
        <w:t>конструкції</w:t>
      </w:r>
      <w:r w:rsidR="00A36AB5">
        <w:t>, до структури яких увіходить підмет, присудок, валентно зумовлений поширювач присудка з об’єктним значенням та валентно не зумовлений поширювач присудка з атрибутивним значенням</w:t>
      </w:r>
      <w:r w:rsidR="007C2FE2">
        <w:t>. Валентно</w:t>
      </w:r>
      <w:r w:rsidR="007C2FE2" w:rsidRPr="007C2FE2">
        <w:t xml:space="preserve"> </w:t>
      </w:r>
      <w:r w:rsidR="007C2FE2">
        <w:t>зумовлений поширювач присудка в цих реченнях зазвичай позначає об’єкта ст</w:t>
      </w:r>
      <w:r w:rsidR="003B025C">
        <w:t>авлення або зорового сприйняття й виражений керованою відмінковою або прийменниково-відмінковою формою іменника, валентно не зумовлений поширювач присудка з атрибутивним значенням виражений прислівником або прийменниково-відмінковою формою іменника</w:t>
      </w:r>
      <w:r w:rsidR="00A36AB5" w:rsidRPr="0036140D">
        <w:t xml:space="preserve">: </w:t>
      </w:r>
      <w:r w:rsidR="003B025C" w:rsidRPr="000962D5">
        <w:rPr>
          <w:rFonts w:eastAsia="Times New Roman"/>
          <w:i/>
          <w:szCs w:val="28"/>
          <w:lang w:val="ru-RU"/>
        </w:rPr>
        <w:t xml:space="preserve">Москвичі </w:t>
      </w:r>
      <w:r w:rsidR="003B025C" w:rsidRPr="000962D5">
        <w:rPr>
          <w:rFonts w:eastAsia="Times New Roman"/>
          <w:b/>
          <w:i/>
          <w:szCs w:val="28"/>
          <w:lang w:val="ru-RU"/>
        </w:rPr>
        <w:t>нерозуміюче</w:t>
      </w:r>
      <w:r w:rsidR="003B025C" w:rsidRPr="000962D5">
        <w:rPr>
          <w:rFonts w:eastAsia="Times New Roman"/>
          <w:i/>
          <w:szCs w:val="28"/>
          <w:lang w:val="ru-RU"/>
        </w:rPr>
        <w:t xml:space="preserve"> дивилися </w:t>
      </w:r>
      <w:r w:rsidR="003B025C" w:rsidRPr="000962D5">
        <w:rPr>
          <w:rFonts w:eastAsia="Times New Roman"/>
          <w:b/>
          <w:i/>
          <w:szCs w:val="28"/>
          <w:lang w:val="ru-RU"/>
        </w:rPr>
        <w:t>на місцевих</w:t>
      </w:r>
      <w:r w:rsidR="003B025C" w:rsidRPr="000962D5">
        <w:rPr>
          <w:rFonts w:eastAsia="Times New Roman"/>
          <w:i/>
          <w:szCs w:val="28"/>
          <w:lang w:val="ru-RU"/>
        </w:rPr>
        <w:t xml:space="preserve">; </w:t>
      </w:r>
      <w:r w:rsidR="00A36AB5" w:rsidRPr="000962D5">
        <w:rPr>
          <w:rFonts w:eastAsia="Times New Roman"/>
          <w:i/>
          <w:szCs w:val="28"/>
          <w:lang w:eastAsia="uk-UA"/>
        </w:rPr>
        <w:t xml:space="preserve">Паравоз </w:t>
      </w:r>
      <w:r w:rsidR="00A36AB5" w:rsidRPr="000962D5">
        <w:rPr>
          <w:rFonts w:eastAsia="Times New Roman"/>
          <w:b/>
          <w:i/>
          <w:szCs w:val="28"/>
          <w:lang w:eastAsia="uk-UA"/>
        </w:rPr>
        <w:t>до Павла</w:t>
      </w:r>
      <w:r w:rsidR="00A36AB5" w:rsidRPr="000962D5">
        <w:rPr>
          <w:rFonts w:eastAsia="Times New Roman"/>
          <w:i/>
          <w:szCs w:val="28"/>
          <w:lang w:eastAsia="uk-UA"/>
        </w:rPr>
        <w:t xml:space="preserve"> ставиться </w:t>
      </w:r>
      <w:r w:rsidR="00A36AB5" w:rsidRPr="000962D5">
        <w:rPr>
          <w:rFonts w:eastAsia="Times New Roman"/>
          <w:b/>
          <w:i/>
          <w:szCs w:val="28"/>
          <w:lang w:eastAsia="uk-UA"/>
        </w:rPr>
        <w:t>з осторогою</w:t>
      </w:r>
      <w:r w:rsidR="00C90CF4">
        <w:rPr>
          <w:rFonts w:eastAsia="Times New Roman"/>
          <w:b/>
          <w:i/>
          <w:szCs w:val="28"/>
          <w:lang w:eastAsia="uk-UA"/>
        </w:rPr>
        <w:t xml:space="preserve">; </w:t>
      </w:r>
      <w:r w:rsidR="00C90CF4" w:rsidRPr="00C90CF4">
        <w:rPr>
          <w:rFonts w:eastAsia="Times New Roman"/>
          <w:i/>
          <w:szCs w:val="28"/>
          <w:lang w:eastAsia="uk-UA"/>
        </w:rPr>
        <w:t>Балуєв</w:t>
      </w:r>
      <w:r w:rsidR="00C90CF4">
        <w:rPr>
          <w:rFonts w:eastAsia="Times New Roman"/>
          <w:b/>
          <w:i/>
          <w:szCs w:val="28"/>
          <w:lang w:eastAsia="uk-UA"/>
        </w:rPr>
        <w:t xml:space="preserve"> </w:t>
      </w:r>
      <w:r w:rsidR="00C90CF4" w:rsidRPr="00C90CF4">
        <w:rPr>
          <w:rFonts w:eastAsia="Times New Roman"/>
          <w:i/>
          <w:szCs w:val="28"/>
          <w:lang w:eastAsia="uk-UA"/>
        </w:rPr>
        <w:t>зустрів</w:t>
      </w:r>
      <w:r w:rsidR="00C90CF4">
        <w:rPr>
          <w:rFonts w:eastAsia="Times New Roman"/>
          <w:b/>
          <w:i/>
          <w:szCs w:val="28"/>
          <w:lang w:eastAsia="uk-UA"/>
        </w:rPr>
        <w:t xml:space="preserve"> неофіта приязно</w:t>
      </w:r>
      <w:r w:rsidR="006E545C">
        <w:rPr>
          <w:rFonts w:eastAsia="Times New Roman"/>
          <w:i/>
          <w:szCs w:val="28"/>
          <w:lang w:eastAsia="uk-UA"/>
        </w:rPr>
        <w:t xml:space="preserve">; І кожен </w:t>
      </w:r>
      <w:r w:rsidR="006E545C">
        <w:rPr>
          <w:rFonts w:eastAsia="Times New Roman"/>
          <w:b/>
          <w:i/>
          <w:szCs w:val="28"/>
          <w:lang w:eastAsia="uk-UA"/>
        </w:rPr>
        <w:t xml:space="preserve">по-своєму </w:t>
      </w:r>
      <w:r w:rsidR="006E545C">
        <w:rPr>
          <w:rFonts w:eastAsia="Times New Roman"/>
          <w:i/>
          <w:szCs w:val="28"/>
          <w:lang w:eastAsia="uk-UA"/>
        </w:rPr>
        <w:t xml:space="preserve">псує </w:t>
      </w:r>
      <w:r w:rsidR="006E545C">
        <w:rPr>
          <w:rFonts w:eastAsia="Times New Roman"/>
          <w:b/>
          <w:i/>
          <w:szCs w:val="28"/>
          <w:lang w:eastAsia="uk-UA"/>
        </w:rPr>
        <w:t>кров</w:t>
      </w:r>
      <w:r w:rsidR="00525983">
        <w:rPr>
          <w:rFonts w:eastAsia="Times New Roman"/>
          <w:i/>
          <w:szCs w:val="28"/>
          <w:lang w:eastAsia="uk-UA"/>
        </w:rPr>
        <w:t xml:space="preserve">; Хтось </w:t>
      </w:r>
      <w:r w:rsidR="00525983" w:rsidRPr="00525983">
        <w:rPr>
          <w:rFonts w:eastAsia="Times New Roman"/>
          <w:b/>
          <w:i/>
          <w:szCs w:val="28"/>
          <w:lang w:eastAsia="uk-UA"/>
        </w:rPr>
        <w:t>стиха</w:t>
      </w:r>
      <w:r w:rsidR="003B025C" w:rsidRPr="000962D5">
        <w:rPr>
          <w:rFonts w:eastAsia="Times New Roman"/>
          <w:b/>
          <w:i/>
          <w:szCs w:val="28"/>
          <w:lang w:eastAsia="uk-UA"/>
        </w:rPr>
        <w:t xml:space="preserve"> </w:t>
      </w:r>
      <w:r w:rsidR="00525983">
        <w:rPr>
          <w:rFonts w:eastAsia="Times New Roman"/>
          <w:i/>
          <w:szCs w:val="28"/>
          <w:lang w:eastAsia="uk-UA"/>
        </w:rPr>
        <w:t xml:space="preserve">торкнув </w:t>
      </w:r>
      <w:r w:rsidR="00525983">
        <w:rPr>
          <w:rFonts w:eastAsia="Times New Roman"/>
          <w:b/>
          <w:i/>
          <w:szCs w:val="28"/>
          <w:lang w:eastAsia="uk-UA"/>
        </w:rPr>
        <w:t xml:space="preserve">Пашка. </w:t>
      </w:r>
      <w:r w:rsidR="003B025C" w:rsidRPr="000962D5">
        <w:rPr>
          <w:rFonts w:eastAsia="Times New Roman"/>
          <w:szCs w:val="28"/>
          <w:lang w:eastAsia="uk-UA"/>
        </w:rPr>
        <w:t>Якщо присудок складений іменний чи виражений синтаксично нерозкладним словосполученням, то</w:t>
      </w:r>
      <w:r w:rsidR="003B025C" w:rsidRPr="003B025C">
        <w:t xml:space="preserve"> </w:t>
      </w:r>
      <w:r w:rsidR="003B025C">
        <w:t>його валентно не зумовлений поширювач з атрибутивним значенням може бути узгоджуваним і виражений прикметником</w:t>
      </w:r>
      <w:r w:rsidR="003B025C" w:rsidRPr="0036140D">
        <w:t>:</w:t>
      </w:r>
      <w:r w:rsidR="003B025C" w:rsidRPr="000962D5">
        <w:rPr>
          <w:rFonts w:eastAsia="Times New Roman"/>
          <w:szCs w:val="28"/>
          <w:lang w:eastAsia="uk-UA"/>
        </w:rPr>
        <w:t xml:space="preserve">  </w:t>
      </w:r>
      <w:r w:rsidRPr="000962D5">
        <w:rPr>
          <w:rFonts w:eastAsia="Times New Roman"/>
          <w:szCs w:val="28"/>
        </w:rPr>
        <w:t xml:space="preserve"> </w:t>
      </w:r>
      <w:r w:rsidRPr="000962D5">
        <w:rPr>
          <w:rFonts w:eastAsia="Times New Roman"/>
          <w:i/>
          <w:szCs w:val="28"/>
          <w:lang w:val="ru-RU"/>
        </w:rPr>
        <w:t xml:space="preserve">Павло окидає </w:t>
      </w:r>
      <w:r w:rsidRPr="000962D5">
        <w:rPr>
          <w:rFonts w:eastAsia="Times New Roman"/>
          <w:b/>
          <w:i/>
          <w:szCs w:val="28"/>
          <w:lang w:val="ru-RU"/>
        </w:rPr>
        <w:t>колег любовним</w:t>
      </w:r>
      <w:r w:rsidRPr="000962D5">
        <w:rPr>
          <w:rFonts w:eastAsia="Times New Roman"/>
          <w:i/>
          <w:szCs w:val="28"/>
          <w:lang w:val="ru-RU"/>
        </w:rPr>
        <w:t xml:space="preserve"> поглядом</w:t>
      </w:r>
      <w:r w:rsidR="003B025C" w:rsidRPr="000962D5">
        <w:rPr>
          <w:rFonts w:eastAsia="Times New Roman"/>
          <w:i/>
          <w:szCs w:val="28"/>
          <w:lang w:val="ru-RU"/>
        </w:rPr>
        <w:t>.</w:t>
      </w:r>
      <w:r w:rsidRPr="000962D5">
        <w:rPr>
          <w:rFonts w:eastAsia="Times New Roman"/>
          <w:i/>
          <w:szCs w:val="28"/>
          <w:lang w:val="ru-RU"/>
        </w:rPr>
        <w:t xml:space="preserve"> </w:t>
      </w:r>
    </w:p>
    <w:p w14:paraId="0CB847E3" w14:textId="77777777" w:rsidR="006E545C" w:rsidRPr="000962D5" w:rsidRDefault="006E545C" w:rsidP="000962D5">
      <w:pPr>
        <w:pStyle w:val="af0"/>
        <w:numPr>
          <w:ilvl w:val="0"/>
          <w:numId w:val="16"/>
        </w:numPr>
        <w:ind w:left="0" w:firstLine="709"/>
        <w:rPr>
          <w:rFonts w:eastAsia="Times New Roman"/>
          <w:i/>
          <w:szCs w:val="28"/>
          <w:lang w:val="ru-RU"/>
        </w:rPr>
      </w:pPr>
      <w:r>
        <w:lastRenderedPageBreak/>
        <w:t xml:space="preserve">Чотирикомпонентні конструкції, до структури яких увіходить підмет, присудок, валентно зумовлений поширювач присудка з об’єктним значенням та валентно не зумовлений поширювач присудка з означально-кількеісним значенням: </w:t>
      </w:r>
      <w:r w:rsidRPr="006E545C">
        <w:rPr>
          <w:b/>
          <w:i/>
        </w:rPr>
        <w:t>Більше з поезією</w:t>
      </w:r>
      <w:r>
        <w:rPr>
          <w:i/>
        </w:rPr>
        <w:t xml:space="preserve"> він справ не мав би.</w:t>
      </w:r>
    </w:p>
    <w:p w14:paraId="14AA7EBF" w14:textId="77777777" w:rsidR="0027629B" w:rsidRPr="00652C76" w:rsidRDefault="003B025C" w:rsidP="000962D5">
      <w:pPr>
        <w:pStyle w:val="af0"/>
        <w:numPr>
          <w:ilvl w:val="0"/>
          <w:numId w:val="16"/>
        </w:numPr>
        <w:ind w:left="0" w:firstLine="709"/>
      </w:pPr>
      <w:r w:rsidRPr="000962D5">
        <w:rPr>
          <w:lang w:val="ru-RU"/>
        </w:rPr>
        <w:t>Ч</w:t>
      </w:r>
      <w:r w:rsidR="0027629B">
        <w:t xml:space="preserve">отирикомпонентні </w:t>
      </w:r>
      <w:r>
        <w:t>конструкції</w:t>
      </w:r>
      <w:r w:rsidR="0027629B">
        <w:t>, до стр</w:t>
      </w:r>
      <w:r w:rsidR="00C90CF4">
        <w:t xml:space="preserve">уктури яких увіходить підмет, </w:t>
      </w:r>
      <w:r w:rsidR="0027629B">
        <w:t>присудок, валентно зумовлений поширювач присудка локативної семантики, валентно не зумовлений поширювач локативного поширювача з атрибутивним значенням:</w:t>
      </w:r>
      <w:r w:rsidR="0027629B" w:rsidRPr="000962D5">
        <w:rPr>
          <w:rFonts w:eastAsia="Times New Roman"/>
          <w:i/>
          <w:szCs w:val="28"/>
          <w:lang w:eastAsia="uk-UA"/>
        </w:rPr>
        <w:t xml:space="preserve"> Усе стало </w:t>
      </w:r>
      <w:r w:rsidR="0027629B" w:rsidRPr="000962D5">
        <w:rPr>
          <w:rFonts w:eastAsia="Times New Roman"/>
          <w:b/>
          <w:i/>
          <w:szCs w:val="28"/>
          <w:lang w:eastAsia="uk-UA"/>
        </w:rPr>
        <w:t>на свої місця</w:t>
      </w:r>
      <w:r w:rsidRPr="000962D5">
        <w:rPr>
          <w:rFonts w:eastAsia="Times New Roman"/>
          <w:i/>
          <w:szCs w:val="28"/>
          <w:lang w:eastAsia="uk-UA"/>
        </w:rPr>
        <w:t>.</w:t>
      </w:r>
    </w:p>
    <w:p w14:paraId="6BCD3076" w14:textId="77777777" w:rsidR="00070026" w:rsidRPr="00070026" w:rsidRDefault="003B025C" w:rsidP="000962D5">
      <w:pPr>
        <w:pStyle w:val="af0"/>
        <w:numPr>
          <w:ilvl w:val="0"/>
          <w:numId w:val="16"/>
        </w:numPr>
        <w:ind w:left="0" w:firstLine="709"/>
        <w:rPr>
          <w:b/>
        </w:rPr>
      </w:pPr>
      <w:r>
        <w:t>Ч</w:t>
      </w:r>
      <w:r w:rsidR="00652C76">
        <w:t xml:space="preserve">отирикомпонентні </w:t>
      </w:r>
      <w:r>
        <w:t>конструкції</w:t>
      </w:r>
      <w:r w:rsidR="00652C76">
        <w:t>, до стр</w:t>
      </w:r>
      <w:r w:rsidR="00C90CF4">
        <w:t xml:space="preserve">уктури яких увіходить підмет, </w:t>
      </w:r>
      <w:r w:rsidR="00652C76">
        <w:t>присудок, валентно зумовлений поширювач присудка з інструментальною семантикою, валентно не зумовлений поширювач інструментального поширювача з атрибутивним значенням:</w:t>
      </w:r>
      <w:r w:rsidR="00652C76" w:rsidRPr="000962D5">
        <w:rPr>
          <w:i/>
        </w:rPr>
        <w:t xml:space="preserve"> Ґудзики оч</w:t>
      </w:r>
      <w:r w:rsidRPr="000962D5">
        <w:rPr>
          <w:i/>
        </w:rPr>
        <w:t xml:space="preserve">ей зблиснули </w:t>
      </w:r>
      <w:r w:rsidR="00C90CF4">
        <w:rPr>
          <w:b/>
          <w:i/>
        </w:rPr>
        <w:t>іскрою притомності.</w:t>
      </w:r>
    </w:p>
    <w:p w14:paraId="39C91F38" w14:textId="77777777" w:rsidR="00652C76" w:rsidRPr="000962D5" w:rsidRDefault="00070026" w:rsidP="000962D5">
      <w:pPr>
        <w:pStyle w:val="af0"/>
        <w:numPr>
          <w:ilvl w:val="0"/>
          <w:numId w:val="16"/>
        </w:numPr>
        <w:ind w:left="0" w:firstLine="709"/>
        <w:rPr>
          <w:b/>
        </w:rPr>
      </w:pPr>
      <w:r>
        <w:t>Чотирикомпонентні конструкції, до структури яких увіходить підмет, присудок, валентно зумовлений поширювач присудка з інструментальною семантикою, валентно не зумовлений поширювач присудка з атрибутивним значенням:</w:t>
      </w:r>
      <w:r w:rsidR="00C90CF4">
        <w:rPr>
          <w:b/>
          <w:i/>
        </w:rPr>
        <w:t xml:space="preserve"> </w:t>
      </w:r>
      <w:r>
        <w:rPr>
          <w:i/>
        </w:rPr>
        <w:t xml:space="preserve">Бобер </w:t>
      </w:r>
      <w:r w:rsidRPr="00070026">
        <w:rPr>
          <w:b/>
          <w:i/>
        </w:rPr>
        <w:t>здивовано</w:t>
      </w:r>
      <w:r>
        <w:rPr>
          <w:i/>
        </w:rPr>
        <w:t xml:space="preserve"> ворухнув </w:t>
      </w:r>
      <w:r w:rsidRPr="00070026">
        <w:rPr>
          <w:b/>
          <w:i/>
        </w:rPr>
        <w:t>білками</w:t>
      </w:r>
      <w:r>
        <w:rPr>
          <w:i/>
        </w:rPr>
        <w:t>.</w:t>
      </w:r>
    </w:p>
    <w:p w14:paraId="73BF8706" w14:textId="77777777" w:rsidR="001C4B7E" w:rsidRDefault="003B025C" w:rsidP="000962D5">
      <w:pPr>
        <w:pStyle w:val="af0"/>
        <w:numPr>
          <w:ilvl w:val="0"/>
          <w:numId w:val="16"/>
        </w:numPr>
        <w:ind w:left="0" w:firstLine="709"/>
      </w:pPr>
      <w:r>
        <w:t>Ч</w:t>
      </w:r>
      <w:r w:rsidR="001C4B7E">
        <w:t xml:space="preserve">отирикомпонентні </w:t>
      </w:r>
      <w:r>
        <w:t>конструкції</w:t>
      </w:r>
      <w:r w:rsidR="001C4B7E">
        <w:t>, до структури яких увіходить підмет, присудок, валентно зумовлений поширювач присудка з об’єктним значенням та валентно не зумовлений поширювач підмета з атрибутивним значенням</w:t>
      </w:r>
      <w:r w:rsidR="001C4B7E" w:rsidRPr="0036140D">
        <w:t xml:space="preserve">: </w:t>
      </w:r>
      <w:r w:rsidR="001C4B7E" w:rsidRPr="000962D5">
        <w:rPr>
          <w:rFonts w:eastAsia="Times New Roman"/>
          <w:b/>
          <w:i/>
          <w:szCs w:val="28"/>
          <w:lang w:eastAsia="uk-UA"/>
        </w:rPr>
        <w:t>Невловний</w:t>
      </w:r>
      <w:r w:rsidR="001C4B7E" w:rsidRPr="000962D5">
        <w:rPr>
          <w:rFonts w:eastAsia="Times New Roman"/>
          <w:i/>
          <w:szCs w:val="28"/>
          <w:lang w:eastAsia="uk-UA"/>
        </w:rPr>
        <w:t xml:space="preserve"> серпанок оповивав </w:t>
      </w:r>
      <w:r w:rsidR="001C4B7E" w:rsidRPr="000962D5">
        <w:rPr>
          <w:rFonts w:eastAsia="Times New Roman"/>
          <w:b/>
          <w:i/>
          <w:szCs w:val="28"/>
          <w:lang w:eastAsia="uk-UA"/>
        </w:rPr>
        <w:t>стадіон;</w:t>
      </w:r>
      <w:r w:rsidR="008D53BC" w:rsidRPr="00C90CF4">
        <w:rPr>
          <w:rFonts w:eastAsia="Times New Roman"/>
          <w:i/>
          <w:szCs w:val="28"/>
        </w:rPr>
        <w:t xml:space="preserve"> Голос </w:t>
      </w:r>
      <w:r w:rsidR="008D53BC" w:rsidRPr="00C90CF4">
        <w:rPr>
          <w:rFonts w:eastAsia="Times New Roman"/>
          <w:b/>
          <w:i/>
          <w:szCs w:val="28"/>
        </w:rPr>
        <w:t>за спиною</w:t>
      </w:r>
      <w:r w:rsidR="008D53BC" w:rsidRPr="00C90CF4">
        <w:rPr>
          <w:rFonts w:eastAsia="Times New Roman"/>
          <w:i/>
          <w:szCs w:val="28"/>
        </w:rPr>
        <w:t xml:space="preserve"> змусив </w:t>
      </w:r>
      <w:r w:rsidR="008D53BC" w:rsidRPr="00C90CF4">
        <w:rPr>
          <w:rFonts w:eastAsia="Times New Roman"/>
          <w:b/>
          <w:i/>
          <w:szCs w:val="28"/>
        </w:rPr>
        <w:t>розвернутися</w:t>
      </w:r>
      <w:r w:rsidR="008D53BC" w:rsidRPr="00C90CF4">
        <w:rPr>
          <w:rFonts w:eastAsia="Times New Roman"/>
          <w:i/>
          <w:szCs w:val="28"/>
        </w:rPr>
        <w:t xml:space="preserve">; </w:t>
      </w:r>
      <w:r w:rsidR="008D53BC" w:rsidRPr="00C90CF4">
        <w:rPr>
          <w:rFonts w:eastAsia="Times New Roman"/>
          <w:b/>
          <w:i/>
          <w:szCs w:val="28"/>
        </w:rPr>
        <w:t xml:space="preserve">Згідливий </w:t>
      </w:r>
      <w:r w:rsidR="008D53BC" w:rsidRPr="00C90CF4">
        <w:rPr>
          <w:rFonts w:eastAsia="Times New Roman"/>
          <w:i/>
          <w:szCs w:val="28"/>
        </w:rPr>
        <w:t xml:space="preserve">віддих ворухнув </w:t>
      </w:r>
      <w:r w:rsidR="008D53BC" w:rsidRPr="00C90CF4">
        <w:rPr>
          <w:rFonts w:eastAsia="Times New Roman"/>
          <w:b/>
          <w:i/>
          <w:szCs w:val="28"/>
        </w:rPr>
        <w:t>киснем</w:t>
      </w:r>
      <w:r w:rsidR="008D53BC" w:rsidRPr="00C90CF4">
        <w:rPr>
          <w:rFonts w:eastAsia="Times New Roman"/>
          <w:i/>
          <w:szCs w:val="28"/>
        </w:rPr>
        <w:t xml:space="preserve">; </w:t>
      </w:r>
      <w:r w:rsidR="008D53BC" w:rsidRPr="00C90CF4">
        <w:rPr>
          <w:rFonts w:eastAsia="Times New Roman"/>
          <w:b/>
          <w:i/>
          <w:szCs w:val="28"/>
        </w:rPr>
        <w:t>Смагляве</w:t>
      </w:r>
      <w:r w:rsidR="008D53BC" w:rsidRPr="00C90CF4">
        <w:rPr>
          <w:rFonts w:eastAsia="Times New Roman"/>
          <w:i/>
          <w:szCs w:val="28"/>
        </w:rPr>
        <w:t xml:space="preserve"> стебло шиї схилилося </w:t>
      </w:r>
      <w:r w:rsidR="00C90CF4">
        <w:rPr>
          <w:rFonts w:eastAsia="Times New Roman"/>
          <w:b/>
          <w:i/>
          <w:szCs w:val="28"/>
        </w:rPr>
        <w:t>над паперами; Й</w:t>
      </w:r>
      <w:r w:rsidR="00C90CF4" w:rsidRPr="00C90CF4">
        <w:rPr>
          <w:rFonts w:eastAsia="Times New Roman"/>
          <w:b/>
          <w:i/>
          <w:szCs w:val="28"/>
        </w:rPr>
        <w:t>ого</w:t>
      </w:r>
      <w:r w:rsidR="00C90CF4">
        <w:rPr>
          <w:rFonts w:eastAsia="Times New Roman"/>
          <w:b/>
          <w:i/>
          <w:szCs w:val="28"/>
        </w:rPr>
        <w:t xml:space="preserve"> </w:t>
      </w:r>
      <w:r w:rsidR="00C90CF4">
        <w:rPr>
          <w:rFonts w:eastAsia="Times New Roman"/>
          <w:i/>
          <w:szCs w:val="28"/>
        </w:rPr>
        <w:t>напруга передалася й</w:t>
      </w:r>
      <w:r w:rsidR="00C90CF4">
        <w:rPr>
          <w:rFonts w:eastAsia="Times New Roman"/>
          <w:b/>
          <w:i/>
          <w:szCs w:val="28"/>
        </w:rPr>
        <w:t xml:space="preserve"> візитеру</w:t>
      </w:r>
      <w:r w:rsidR="00C90CF4">
        <w:rPr>
          <w:rFonts w:eastAsia="Times New Roman"/>
          <w:i/>
          <w:szCs w:val="28"/>
        </w:rPr>
        <w:t>.</w:t>
      </w:r>
      <w:r w:rsidR="00C90CF4" w:rsidRPr="00C90CF4">
        <w:rPr>
          <w:rFonts w:eastAsia="Times New Roman"/>
          <w:b/>
          <w:i/>
          <w:szCs w:val="28"/>
        </w:rPr>
        <w:t xml:space="preserve"> </w:t>
      </w:r>
    </w:p>
    <w:p w14:paraId="15ABEFA9" w14:textId="77777777" w:rsidR="001C4B7E" w:rsidRPr="001C4B7E" w:rsidRDefault="0078329A" w:rsidP="000962D5">
      <w:pPr>
        <w:pStyle w:val="af0"/>
        <w:numPr>
          <w:ilvl w:val="0"/>
          <w:numId w:val="16"/>
        </w:numPr>
        <w:ind w:left="0" w:firstLine="709"/>
      </w:pPr>
      <w:r w:rsidRPr="000962D5">
        <w:rPr>
          <w:lang w:val="ru-RU"/>
        </w:rPr>
        <w:t>П</w:t>
      </w:r>
      <w:r w:rsidR="00F76A66">
        <w:t xml:space="preserve">’ятикомпонентні </w:t>
      </w:r>
      <w:r w:rsidR="003F57E3">
        <w:t>конструкції,</w:t>
      </w:r>
      <w:r w:rsidR="003F57E3" w:rsidRPr="000962D5">
        <w:rPr>
          <w:lang w:val="ru-RU"/>
        </w:rPr>
        <w:t xml:space="preserve"> </w:t>
      </w:r>
      <w:r w:rsidR="00F76A66">
        <w:t xml:space="preserve">до структури яких </w:t>
      </w:r>
      <w:r w:rsidR="008A4B6B">
        <w:t>у</w:t>
      </w:r>
      <w:r w:rsidR="00F76A66">
        <w:t>в</w:t>
      </w:r>
      <w:r w:rsidR="008A4B6B">
        <w:t>і</w:t>
      </w:r>
      <w:r w:rsidR="00F76A66">
        <w:t>ходить підмет, його валентно не зумовлений поширювач</w:t>
      </w:r>
      <w:r w:rsidR="00334D7E">
        <w:t xml:space="preserve"> з атрибутивним значенням</w:t>
      </w:r>
      <w:r w:rsidR="00F76A66">
        <w:t xml:space="preserve">, присудок, валентно зумовлений поширювач присудка </w:t>
      </w:r>
      <w:r w:rsidR="00334D7E">
        <w:t>з об’єктним значенням,</w:t>
      </w:r>
      <w:r w:rsidR="00F76A66">
        <w:t xml:space="preserve"> валентно не зумовлений поширювач</w:t>
      </w:r>
      <w:r w:rsidR="00334D7E">
        <w:t xml:space="preserve"> об’єктного поширювача з атрибутивним значенням</w:t>
      </w:r>
      <w:r w:rsidR="00F76A66">
        <w:t xml:space="preserve">: </w:t>
      </w:r>
      <w:r w:rsidR="00F52F6C" w:rsidRPr="000962D5">
        <w:rPr>
          <w:rFonts w:eastAsia="Times New Roman"/>
          <w:b/>
          <w:i/>
          <w:szCs w:val="28"/>
        </w:rPr>
        <w:t xml:space="preserve">Великий </w:t>
      </w:r>
      <w:r w:rsidR="00F52F6C" w:rsidRPr="000962D5">
        <w:rPr>
          <w:rFonts w:eastAsia="Times New Roman"/>
          <w:i/>
          <w:szCs w:val="28"/>
        </w:rPr>
        <w:t xml:space="preserve">палець пригладжував </w:t>
      </w:r>
      <w:r w:rsidR="00F52F6C" w:rsidRPr="000962D5">
        <w:rPr>
          <w:rFonts w:eastAsia="Times New Roman"/>
          <w:b/>
          <w:i/>
          <w:szCs w:val="28"/>
        </w:rPr>
        <w:t>жиганські</w:t>
      </w:r>
      <w:r w:rsidR="00F52F6C" w:rsidRPr="000962D5">
        <w:rPr>
          <w:rFonts w:eastAsia="Times New Roman"/>
          <w:i/>
          <w:szCs w:val="28"/>
        </w:rPr>
        <w:t xml:space="preserve"> </w:t>
      </w:r>
      <w:r w:rsidR="00F52F6C" w:rsidRPr="000962D5">
        <w:rPr>
          <w:rFonts w:eastAsia="Times New Roman"/>
          <w:b/>
          <w:i/>
          <w:szCs w:val="28"/>
        </w:rPr>
        <w:t>вусики</w:t>
      </w:r>
      <w:r w:rsidR="00F52F6C" w:rsidRPr="000962D5">
        <w:rPr>
          <w:rFonts w:eastAsia="Times New Roman"/>
          <w:i/>
          <w:szCs w:val="28"/>
        </w:rPr>
        <w:t>;</w:t>
      </w:r>
      <w:r w:rsidR="00A270BC" w:rsidRPr="000962D5">
        <w:rPr>
          <w:rFonts w:eastAsia="Times New Roman"/>
          <w:i/>
          <w:szCs w:val="28"/>
        </w:rPr>
        <w:t xml:space="preserve"> </w:t>
      </w:r>
      <w:r w:rsidRPr="000962D5">
        <w:rPr>
          <w:rFonts w:eastAsia="Times New Roman"/>
          <w:i/>
          <w:szCs w:val="28"/>
          <w:lang w:val="ru-RU"/>
        </w:rPr>
        <w:t xml:space="preserve">Справи </w:t>
      </w:r>
      <w:r w:rsidRPr="000962D5">
        <w:rPr>
          <w:rFonts w:eastAsia="Times New Roman"/>
          <w:b/>
          <w:i/>
          <w:szCs w:val="28"/>
          <w:lang w:val="ru-RU"/>
        </w:rPr>
        <w:t>державної ваги</w:t>
      </w:r>
      <w:r w:rsidRPr="000962D5">
        <w:rPr>
          <w:rFonts w:eastAsia="Times New Roman"/>
          <w:i/>
          <w:szCs w:val="28"/>
          <w:lang w:val="ru-RU"/>
        </w:rPr>
        <w:t xml:space="preserve"> потребують </w:t>
      </w:r>
      <w:r w:rsidRPr="000962D5">
        <w:rPr>
          <w:rFonts w:eastAsia="Times New Roman"/>
          <w:b/>
          <w:i/>
          <w:szCs w:val="28"/>
          <w:lang w:val="ru-RU"/>
        </w:rPr>
        <w:t>державної ж виваженості</w:t>
      </w:r>
      <w:r w:rsidRPr="000962D5">
        <w:rPr>
          <w:rFonts w:eastAsia="Times New Roman"/>
          <w:i/>
          <w:szCs w:val="28"/>
          <w:lang w:val="ru-RU"/>
        </w:rPr>
        <w:t xml:space="preserve">; Але </w:t>
      </w:r>
      <w:r w:rsidRPr="000962D5">
        <w:rPr>
          <w:rFonts w:eastAsia="Times New Roman"/>
          <w:b/>
          <w:i/>
          <w:szCs w:val="28"/>
          <w:lang w:val="ru-RU"/>
        </w:rPr>
        <w:t>наше</w:t>
      </w:r>
      <w:r w:rsidRPr="000962D5">
        <w:rPr>
          <w:rFonts w:eastAsia="Times New Roman"/>
          <w:i/>
          <w:szCs w:val="28"/>
          <w:lang w:val="ru-RU"/>
        </w:rPr>
        <w:t xml:space="preserve"> </w:t>
      </w:r>
      <w:r w:rsidRPr="000962D5">
        <w:rPr>
          <w:rFonts w:eastAsia="Times New Roman"/>
          <w:i/>
          <w:szCs w:val="28"/>
          <w:lang w:val="ru-RU"/>
        </w:rPr>
        <w:lastRenderedPageBreak/>
        <w:t xml:space="preserve">сприйняття залежить </w:t>
      </w:r>
      <w:r w:rsidRPr="000962D5">
        <w:rPr>
          <w:rFonts w:eastAsia="Times New Roman"/>
          <w:b/>
          <w:i/>
          <w:szCs w:val="28"/>
          <w:lang w:val="ru-RU"/>
        </w:rPr>
        <w:t>від багатьох обставин</w:t>
      </w:r>
      <w:r w:rsidRPr="000962D5">
        <w:rPr>
          <w:rFonts w:eastAsia="Times New Roman"/>
          <w:i/>
          <w:szCs w:val="28"/>
          <w:lang w:val="ru-RU"/>
        </w:rPr>
        <w:t xml:space="preserve">; </w:t>
      </w:r>
      <w:r w:rsidRPr="000962D5">
        <w:rPr>
          <w:rFonts w:eastAsia="Times New Roman"/>
          <w:b/>
          <w:i/>
          <w:szCs w:val="28"/>
          <w:lang w:val="ru-RU"/>
        </w:rPr>
        <w:t>Володині</w:t>
      </w:r>
      <w:r w:rsidRPr="000962D5">
        <w:rPr>
          <w:rFonts w:eastAsia="Times New Roman"/>
          <w:i/>
          <w:szCs w:val="28"/>
          <w:lang w:val="ru-RU"/>
        </w:rPr>
        <w:t xml:space="preserve"> очі проміняться </w:t>
      </w:r>
      <w:r w:rsidRPr="000962D5">
        <w:rPr>
          <w:rFonts w:eastAsia="Times New Roman"/>
          <w:b/>
          <w:i/>
          <w:szCs w:val="28"/>
          <w:lang w:val="ru-RU"/>
        </w:rPr>
        <w:t>стримуваною таїною</w:t>
      </w:r>
      <w:r w:rsidRPr="000962D5">
        <w:rPr>
          <w:rFonts w:eastAsia="Times New Roman"/>
          <w:i/>
          <w:szCs w:val="28"/>
          <w:lang w:val="ru-RU"/>
        </w:rPr>
        <w:t>.</w:t>
      </w:r>
    </w:p>
    <w:p w14:paraId="0015F141" w14:textId="77777777" w:rsidR="00334D7E" w:rsidRPr="000962D5" w:rsidRDefault="0078329A" w:rsidP="000962D5">
      <w:pPr>
        <w:pStyle w:val="af0"/>
        <w:numPr>
          <w:ilvl w:val="0"/>
          <w:numId w:val="16"/>
        </w:numPr>
        <w:ind w:left="0" w:firstLine="709"/>
        <w:rPr>
          <w:rFonts w:eastAsia="Times New Roman"/>
          <w:i/>
          <w:szCs w:val="28"/>
          <w:lang w:eastAsia="uk-UA"/>
        </w:rPr>
      </w:pPr>
      <w:r w:rsidRPr="000962D5">
        <w:rPr>
          <w:lang w:val="ru-RU"/>
        </w:rPr>
        <w:t>П</w:t>
      </w:r>
      <w:r w:rsidR="001C4B7E">
        <w:t xml:space="preserve">’ятикомпонентні </w:t>
      </w:r>
      <w:r w:rsidR="003F57E3" w:rsidRPr="000962D5">
        <w:rPr>
          <w:lang w:val="ru-RU"/>
        </w:rPr>
        <w:t xml:space="preserve"> </w:t>
      </w:r>
      <w:r w:rsidR="003F57E3">
        <w:t>конструкції,</w:t>
      </w:r>
      <w:r w:rsidR="001C4B7E">
        <w:t xml:space="preserve"> до структури яких увіходить підмет, його валентно не зумовлений поширювач з атрибутивним значенням, присудок, валентно</w:t>
      </w:r>
      <w:r>
        <w:t xml:space="preserve"> зумовлений поширювач присудка </w:t>
      </w:r>
      <w:r w:rsidR="001C4B7E">
        <w:t xml:space="preserve">з об’єктним значенням, валентно не зумовлений поширювач присудка з атрибутивним значенням: </w:t>
      </w:r>
      <w:r w:rsidR="001F0C49" w:rsidRPr="000962D5">
        <w:rPr>
          <w:rFonts w:eastAsia="Times New Roman"/>
          <w:b/>
          <w:i/>
          <w:szCs w:val="28"/>
        </w:rPr>
        <w:t>Їм це</w:t>
      </w:r>
      <w:r w:rsidR="001F0C49" w:rsidRPr="000962D5">
        <w:rPr>
          <w:rFonts w:eastAsia="Times New Roman"/>
          <w:i/>
          <w:szCs w:val="28"/>
        </w:rPr>
        <w:t xml:space="preserve"> дійство </w:t>
      </w:r>
      <w:r w:rsidR="001F0C49" w:rsidRPr="000962D5">
        <w:rPr>
          <w:rFonts w:eastAsia="Times New Roman"/>
          <w:b/>
          <w:i/>
          <w:szCs w:val="28"/>
        </w:rPr>
        <w:t>явно</w:t>
      </w:r>
      <w:r w:rsidR="001F0C49" w:rsidRPr="000962D5">
        <w:rPr>
          <w:rFonts w:eastAsia="Times New Roman"/>
          <w:i/>
          <w:szCs w:val="28"/>
        </w:rPr>
        <w:t xml:space="preserve"> піднабридло;</w:t>
      </w:r>
      <w:r w:rsidR="001C4B7E" w:rsidRPr="000962D5">
        <w:rPr>
          <w:rFonts w:eastAsia="Times New Roman"/>
          <w:i/>
          <w:szCs w:val="28"/>
          <w:lang w:eastAsia="uk-UA"/>
        </w:rPr>
        <w:t xml:space="preserve"> </w:t>
      </w:r>
      <w:r w:rsidR="001C4B7E" w:rsidRPr="000962D5">
        <w:rPr>
          <w:rFonts w:eastAsia="Times New Roman"/>
          <w:b/>
          <w:i/>
          <w:szCs w:val="28"/>
          <w:lang w:eastAsia="uk-UA"/>
        </w:rPr>
        <w:t>Павла поволі</w:t>
      </w:r>
      <w:r w:rsidR="001C4B7E" w:rsidRPr="000962D5">
        <w:rPr>
          <w:rFonts w:eastAsia="Times New Roman"/>
          <w:i/>
          <w:szCs w:val="28"/>
          <w:lang w:eastAsia="uk-UA"/>
        </w:rPr>
        <w:t xml:space="preserve"> залляла </w:t>
      </w:r>
      <w:r w:rsidR="001C4B7E" w:rsidRPr="000962D5">
        <w:rPr>
          <w:rFonts w:eastAsia="Times New Roman"/>
          <w:b/>
          <w:i/>
          <w:szCs w:val="28"/>
          <w:lang w:eastAsia="uk-UA"/>
        </w:rPr>
        <w:t>гаряча</w:t>
      </w:r>
      <w:r w:rsidRPr="000962D5">
        <w:rPr>
          <w:rFonts w:eastAsia="Times New Roman"/>
          <w:i/>
          <w:szCs w:val="28"/>
          <w:lang w:eastAsia="uk-UA"/>
        </w:rPr>
        <w:t xml:space="preserve"> хвиля.</w:t>
      </w:r>
    </w:p>
    <w:p w14:paraId="64D4E955" w14:textId="77777777" w:rsidR="003F57E3" w:rsidRPr="000962D5" w:rsidRDefault="003F57E3" w:rsidP="000962D5">
      <w:pPr>
        <w:pStyle w:val="af0"/>
        <w:numPr>
          <w:ilvl w:val="0"/>
          <w:numId w:val="16"/>
        </w:numPr>
        <w:ind w:left="0" w:firstLine="709"/>
        <w:rPr>
          <w:rFonts w:eastAsia="Times New Roman"/>
          <w:i/>
          <w:szCs w:val="28"/>
          <w:lang w:val="ru-RU"/>
        </w:rPr>
      </w:pPr>
      <w:r w:rsidRPr="000962D5">
        <w:rPr>
          <w:lang w:val="ru-RU"/>
        </w:rPr>
        <w:t>П</w:t>
      </w:r>
      <w:r>
        <w:t>’ятикомпонентні конструкції, до структури яких увіходить підмет, присудок, валентно зумовлений поширювач присудка з об’єктним значенням, валентно не зумовлений поширювач присудка з атрибутивним значенням,</w:t>
      </w:r>
      <w:r w:rsidRPr="003F57E3">
        <w:t xml:space="preserve"> </w:t>
      </w:r>
      <w:r>
        <w:t xml:space="preserve">валентно не зумовлений поширювач </w:t>
      </w:r>
      <w:r w:rsidRPr="000962D5">
        <w:rPr>
          <w:lang w:val="ru-RU"/>
        </w:rPr>
        <w:t>атрибутивного поширювача</w:t>
      </w:r>
      <w:r>
        <w:t xml:space="preserve"> з атрибутивним значенням:</w:t>
      </w:r>
      <w:r w:rsidRPr="000962D5">
        <w:rPr>
          <w:rFonts w:eastAsia="Times New Roman"/>
          <w:i/>
          <w:szCs w:val="28"/>
          <w:lang w:val="ru-RU"/>
        </w:rPr>
        <w:t xml:space="preserve"> Прес-секретар </w:t>
      </w:r>
      <w:r w:rsidRPr="000962D5">
        <w:rPr>
          <w:rFonts w:eastAsia="Times New Roman"/>
          <w:b/>
          <w:i/>
          <w:szCs w:val="28"/>
          <w:lang w:val="ru-RU"/>
        </w:rPr>
        <w:t>із кривою посмішкою</w:t>
      </w:r>
      <w:r w:rsidRPr="000962D5">
        <w:rPr>
          <w:rFonts w:eastAsia="Times New Roman"/>
          <w:i/>
          <w:szCs w:val="28"/>
          <w:lang w:val="ru-RU"/>
        </w:rPr>
        <w:t xml:space="preserve"> продовжував вивчати </w:t>
      </w:r>
      <w:r w:rsidRPr="000962D5">
        <w:rPr>
          <w:rFonts w:eastAsia="Times New Roman"/>
          <w:b/>
          <w:i/>
          <w:szCs w:val="28"/>
          <w:lang w:val="ru-RU"/>
        </w:rPr>
        <w:t>нігті</w:t>
      </w:r>
      <w:r w:rsidRPr="000962D5">
        <w:rPr>
          <w:rFonts w:eastAsia="Times New Roman"/>
          <w:i/>
          <w:szCs w:val="28"/>
          <w:lang w:val="ru-RU"/>
        </w:rPr>
        <w:t>.</w:t>
      </w:r>
    </w:p>
    <w:p w14:paraId="57084DDA" w14:textId="77777777" w:rsidR="003F57E3" w:rsidRPr="000962D5" w:rsidRDefault="003F57E3" w:rsidP="000962D5">
      <w:pPr>
        <w:pStyle w:val="af0"/>
        <w:numPr>
          <w:ilvl w:val="0"/>
          <w:numId w:val="16"/>
        </w:numPr>
        <w:ind w:left="0" w:firstLine="709"/>
        <w:rPr>
          <w:rFonts w:eastAsia="Times New Roman"/>
          <w:i/>
          <w:szCs w:val="28"/>
          <w:lang w:val="ru-RU"/>
        </w:rPr>
      </w:pPr>
      <w:r w:rsidRPr="000962D5">
        <w:rPr>
          <w:lang w:val="ru-RU"/>
        </w:rPr>
        <w:t>П</w:t>
      </w:r>
      <w:r>
        <w:t xml:space="preserve">’ятикомпонентні конструкції, до структури яких увіходить підмет, присудок, валентно зумовлений поширювач присудка з об’єктним значенням, валентно не зумовлений поширювач </w:t>
      </w:r>
      <w:r w:rsidRPr="000962D5">
        <w:rPr>
          <w:lang w:val="ru-RU"/>
        </w:rPr>
        <w:t>об’єктного поширювача</w:t>
      </w:r>
      <w:r>
        <w:t xml:space="preserve"> з атрибутивним значенням,</w:t>
      </w:r>
      <w:r w:rsidRPr="003F57E3">
        <w:t xml:space="preserve"> </w:t>
      </w:r>
      <w:r>
        <w:t xml:space="preserve">валентно не зумовлений поширювач </w:t>
      </w:r>
      <w:r w:rsidRPr="000962D5">
        <w:rPr>
          <w:lang w:val="ru-RU"/>
        </w:rPr>
        <w:t>атрибутивного поширювача</w:t>
      </w:r>
      <w:r>
        <w:t xml:space="preserve"> з атрибутивним значенням:</w:t>
      </w:r>
      <w:r w:rsidRPr="000962D5">
        <w:rPr>
          <w:rFonts w:eastAsia="Times New Roman"/>
          <w:i/>
          <w:szCs w:val="28"/>
          <w:lang w:val="ru-RU"/>
        </w:rPr>
        <w:t xml:space="preserve"> Павло ковзнув оком </w:t>
      </w:r>
      <w:r w:rsidRPr="000962D5">
        <w:rPr>
          <w:rFonts w:eastAsia="Times New Roman"/>
          <w:b/>
          <w:i/>
          <w:szCs w:val="28"/>
          <w:lang w:val="ru-RU"/>
        </w:rPr>
        <w:t>на телевізор</w:t>
      </w:r>
      <w:r w:rsidRPr="000962D5">
        <w:rPr>
          <w:rFonts w:eastAsia="Times New Roman"/>
          <w:i/>
          <w:szCs w:val="28"/>
          <w:lang w:val="ru-RU"/>
        </w:rPr>
        <w:t xml:space="preserve"> </w:t>
      </w:r>
      <w:r w:rsidRPr="000962D5">
        <w:rPr>
          <w:rFonts w:eastAsia="Times New Roman"/>
          <w:b/>
          <w:i/>
          <w:szCs w:val="28"/>
          <w:lang w:val="ru-RU"/>
        </w:rPr>
        <w:t>за спиною шефа</w:t>
      </w:r>
      <w:r w:rsidRPr="000962D5">
        <w:rPr>
          <w:rFonts w:eastAsia="Times New Roman"/>
          <w:i/>
          <w:szCs w:val="28"/>
          <w:lang w:val="ru-RU"/>
        </w:rPr>
        <w:t>;</w:t>
      </w:r>
    </w:p>
    <w:p w14:paraId="749F81DA" w14:textId="77777777" w:rsidR="00334D7E" w:rsidRPr="000962D5" w:rsidRDefault="0078329A" w:rsidP="000962D5">
      <w:pPr>
        <w:pStyle w:val="af0"/>
        <w:numPr>
          <w:ilvl w:val="0"/>
          <w:numId w:val="16"/>
        </w:numPr>
        <w:ind w:left="0" w:firstLine="709"/>
        <w:rPr>
          <w:rFonts w:eastAsia="Times New Roman"/>
          <w:i/>
          <w:szCs w:val="28"/>
        </w:rPr>
      </w:pPr>
      <w:r w:rsidRPr="000962D5">
        <w:rPr>
          <w:lang w:val="ru-RU"/>
        </w:rPr>
        <w:t>П</w:t>
      </w:r>
      <w:r w:rsidR="00501269">
        <w:t xml:space="preserve">’ятикомпонентні </w:t>
      </w:r>
      <w:r w:rsidR="003F57E3">
        <w:t>конструкції,</w:t>
      </w:r>
      <w:r w:rsidR="00501269">
        <w:t xml:space="preserve"> до структури яких </w:t>
      </w:r>
      <w:r w:rsidR="00334D7E">
        <w:t>у</w:t>
      </w:r>
      <w:r w:rsidR="00501269">
        <w:t>в</w:t>
      </w:r>
      <w:r w:rsidR="00334D7E">
        <w:t>і</w:t>
      </w:r>
      <w:r w:rsidR="00501269">
        <w:t>хо</w:t>
      </w:r>
      <w:r>
        <w:t xml:space="preserve">дить підмет, </w:t>
      </w:r>
      <w:r w:rsidR="00334D7E">
        <w:t xml:space="preserve">присудок, </w:t>
      </w:r>
      <w:r w:rsidR="00501269">
        <w:t>валентно не зумовлений поширювач</w:t>
      </w:r>
      <w:r w:rsidR="00334D7E">
        <w:t xml:space="preserve"> присудка означальної семантики</w:t>
      </w:r>
      <w:r w:rsidR="00501269">
        <w:t xml:space="preserve">, валентно зумовлений поширювач присудка </w:t>
      </w:r>
      <w:r w:rsidR="00334D7E">
        <w:t xml:space="preserve">локативної семантики, </w:t>
      </w:r>
      <w:r w:rsidR="00501269">
        <w:t>валентно не зумовлений поширювач</w:t>
      </w:r>
      <w:r w:rsidR="00334D7E">
        <w:t xml:space="preserve"> локативного поширювача з атрибутивним значенням</w:t>
      </w:r>
      <w:r w:rsidR="00501269">
        <w:t xml:space="preserve">: </w:t>
      </w:r>
      <w:r w:rsidR="00A270BC" w:rsidRPr="000962D5">
        <w:rPr>
          <w:rFonts w:eastAsia="Times New Roman"/>
          <w:b/>
          <w:i/>
          <w:szCs w:val="28"/>
        </w:rPr>
        <w:t>Із-за брезентової запони</w:t>
      </w:r>
      <w:r w:rsidR="00A270BC" w:rsidRPr="000962D5">
        <w:rPr>
          <w:rFonts w:eastAsia="Times New Roman"/>
          <w:i/>
          <w:szCs w:val="28"/>
        </w:rPr>
        <w:t xml:space="preserve"> </w:t>
      </w:r>
      <w:r w:rsidR="00A270BC" w:rsidRPr="000962D5">
        <w:rPr>
          <w:rFonts w:eastAsia="Times New Roman"/>
          <w:b/>
          <w:i/>
          <w:szCs w:val="28"/>
        </w:rPr>
        <w:t>ледь</w:t>
      </w:r>
      <w:r w:rsidRPr="000962D5">
        <w:rPr>
          <w:rFonts w:eastAsia="Times New Roman"/>
          <w:i/>
          <w:szCs w:val="28"/>
        </w:rPr>
        <w:t xml:space="preserve"> долинали уривки розмов</w:t>
      </w:r>
      <w:r w:rsidR="00150C75" w:rsidRPr="000962D5">
        <w:rPr>
          <w:rFonts w:eastAsia="Times New Roman"/>
          <w:i/>
          <w:szCs w:val="28"/>
        </w:rPr>
        <w:t xml:space="preserve">; </w:t>
      </w:r>
      <w:r w:rsidR="003F57E3" w:rsidRPr="000962D5">
        <w:rPr>
          <w:rFonts w:eastAsia="Times New Roman"/>
          <w:b/>
          <w:i/>
          <w:szCs w:val="28"/>
          <w:lang w:val="ru-RU"/>
        </w:rPr>
        <w:t>У кутовому моніторі беззвучно</w:t>
      </w:r>
      <w:r w:rsidR="003F57E3" w:rsidRPr="000962D5">
        <w:rPr>
          <w:rFonts w:eastAsia="Times New Roman"/>
          <w:i/>
          <w:szCs w:val="28"/>
          <w:lang w:val="ru-RU"/>
        </w:rPr>
        <w:t xml:space="preserve"> рухається Фредді Мерк’юрі; </w:t>
      </w:r>
      <w:r w:rsidR="003F57E3" w:rsidRPr="000962D5">
        <w:rPr>
          <w:rFonts w:eastAsia="Times New Roman"/>
          <w:b/>
          <w:i/>
          <w:szCs w:val="28"/>
          <w:lang w:val="ru-RU"/>
        </w:rPr>
        <w:t>У дверях апаратної постійно</w:t>
      </w:r>
      <w:r w:rsidR="003F57E3" w:rsidRPr="000962D5">
        <w:rPr>
          <w:rFonts w:eastAsia="Times New Roman"/>
          <w:i/>
          <w:szCs w:val="28"/>
          <w:lang w:val="ru-RU"/>
        </w:rPr>
        <w:t xml:space="preserve"> виникають постаті</w:t>
      </w:r>
      <w:r w:rsidRPr="000962D5">
        <w:rPr>
          <w:rFonts w:eastAsia="Times New Roman"/>
          <w:i/>
          <w:szCs w:val="28"/>
        </w:rPr>
        <w:t>.</w:t>
      </w:r>
    </w:p>
    <w:p w14:paraId="26458A59" w14:textId="77777777" w:rsidR="0078329A" w:rsidRPr="000962D5" w:rsidRDefault="0078329A" w:rsidP="000962D5">
      <w:pPr>
        <w:pStyle w:val="af0"/>
        <w:numPr>
          <w:ilvl w:val="0"/>
          <w:numId w:val="16"/>
        </w:numPr>
        <w:ind w:left="0" w:firstLine="709"/>
        <w:rPr>
          <w:rFonts w:eastAsia="Times New Roman"/>
          <w:b/>
          <w:i/>
          <w:szCs w:val="28"/>
          <w:lang w:val="ru-RU"/>
        </w:rPr>
      </w:pPr>
      <w:r w:rsidRPr="000962D5">
        <w:rPr>
          <w:lang w:val="ru-RU"/>
        </w:rPr>
        <w:t>П</w:t>
      </w:r>
      <w:r>
        <w:t xml:space="preserve">’ятикомпонентні </w:t>
      </w:r>
      <w:r w:rsidR="003F57E3">
        <w:t>конструкції,</w:t>
      </w:r>
      <w:r>
        <w:t xml:space="preserve"> до структури яких увіходить підмет, його валентно не зумовлений поширювач з атрибутивним значенням, присудок, валентно зумовлений поширювач присудка з </w:t>
      </w:r>
      <w:r w:rsidRPr="000962D5">
        <w:rPr>
          <w:lang w:val="ru-RU"/>
        </w:rPr>
        <w:t>локативно-</w:t>
      </w:r>
      <w:r>
        <w:t xml:space="preserve">об’єктним </w:t>
      </w:r>
      <w:r>
        <w:lastRenderedPageBreak/>
        <w:t>значенням, валентно не зумовлений поширювач</w:t>
      </w:r>
      <w:r w:rsidRPr="000962D5">
        <w:rPr>
          <w:lang w:val="ru-RU"/>
        </w:rPr>
        <w:t xml:space="preserve"> локативно-</w:t>
      </w:r>
      <w:r>
        <w:t>об’єктного поширювача з атрибутивним значенням:</w:t>
      </w:r>
      <w:r w:rsidRPr="000962D5">
        <w:rPr>
          <w:rFonts w:eastAsia="Times New Roman"/>
          <w:b/>
          <w:i/>
          <w:szCs w:val="28"/>
          <w:lang w:val="ru-RU"/>
        </w:rPr>
        <w:t xml:space="preserve"> Справжня</w:t>
      </w:r>
      <w:r w:rsidRPr="000962D5">
        <w:rPr>
          <w:rFonts w:eastAsia="Times New Roman"/>
          <w:i/>
          <w:szCs w:val="28"/>
          <w:lang w:val="ru-RU"/>
        </w:rPr>
        <w:t xml:space="preserve"> причина затиснута </w:t>
      </w:r>
      <w:r w:rsidRPr="000962D5">
        <w:rPr>
          <w:rFonts w:eastAsia="Times New Roman"/>
          <w:b/>
          <w:i/>
          <w:szCs w:val="28"/>
          <w:lang w:val="ru-RU"/>
        </w:rPr>
        <w:t>в глибинах підсвідомості.</w:t>
      </w:r>
    </w:p>
    <w:p w14:paraId="54D93F70" w14:textId="77777777" w:rsidR="003F57E3" w:rsidRPr="000962D5" w:rsidRDefault="003F57E3" w:rsidP="000962D5">
      <w:pPr>
        <w:pStyle w:val="af0"/>
        <w:numPr>
          <w:ilvl w:val="0"/>
          <w:numId w:val="16"/>
        </w:numPr>
        <w:ind w:left="0" w:firstLine="709"/>
        <w:rPr>
          <w:rFonts w:eastAsia="Times New Roman"/>
          <w:i/>
          <w:szCs w:val="28"/>
          <w:lang w:val="ru-RU"/>
        </w:rPr>
      </w:pPr>
      <w:r w:rsidRPr="000962D5">
        <w:rPr>
          <w:lang w:val="ru-RU"/>
        </w:rPr>
        <w:t>П</w:t>
      </w:r>
      <w:r>
        <w:t>’ятикомпонентні конструкції, до структури яких увіходить підмет, присудок, валентно зумовлений поширювач присудка з об’єктним значенням, валентно  зумовлений поширювач присудка з інструментальним значенням,</w:t>
      </w:r>
      <w:r w:rsidRPr="003F57E3">
        <w:t xml:space="preserve"> </w:t>
      </w:r>
      <w:r>
        <w:t>валентно не зумовлений поширювач інструменталь</w:t>
      </w:r>
      <w:r w:rsidRPr="000962D5">
        <w:rPr>
          <w:lang w:val="ru-RU"/>
        </w:rPr>
        <w:t>ного поширювача</w:t>
      </w:r>
      <w:r>
        <w:t xml:space="preserve"> з атрибутивним значенням: </w:t>
      </w:r>
      <w:r w:rsidRPr="000962D5">
        <w:rPr>
          <w:rFonts w:eastAsia="Times New Roman"/>
          <w:i/>
          <w:szCs w:val="28"/>
          <w:lang w:val="ru-RU"/>
        </w:rPr>
        <w:t xml:space="preserve">Ковалик підпер </w:t>
      </w:r>
      <w:r w:rsidRPr="000962D5">
        <w:rPr>
          <w:rFonts w:eastAsia="Times New Roman"/>
          <w:b/>
          <w:i/>
          <w:szCs w:val="28"/>
          <w:lang w:val="ru-RU"/>
        </w:rPr>
        <w:t>голову могутніми руками</w:t>
      </w:r>
      <w:r w:rsidR="00150C75" w:rsidRPr="000962D5">
        <w:rPr>
          <w:rFonts w:eastAsia="Times New Roman"/>
          <w:i/>
          <w:szCs w:val="28"/>
          <w:lang w:val="ru-RU"/>
        </w:rPr>
        <w:t>.</w:t>
      </w:r>
    </w:p>
    <w:p w14:paraId="2D6393FD" w14:textId="77777777" w:rsidR="0078329A" w:rsidRPr="000962D5" w:rsidRDefault="00150C75" w:rsidP="000962D5">
      <w:pPr>
        <w:pStyle w:val="af0"/>
        <w:numPr>
          <w:ilvl w:val="0"/>
          <w:numId w:val="16"/>
        </w:numPr>
        <w:ind w:left="0" w:firstLine="709"/>
        <w:rPr>
          <w:rFonts w:eastAsia="Times New Roman"/>
          <w:i/>
          <w:szCs w:val="28"/>
          <w:lang w:val="ru-RU"/>
        </w:rPr>
      </w:pPr>
      <w:r w:rsidRPr="000962D5">
        <w:rPr>
          <w:lang w:val="ru-RU"/>
        </w:rPr>
        <w:t>П</w:t>
      </w:r>
      <w:r>
        <w:t>’ятикомпонентні конструкції, до структури яких увіходить підмет, присудок, валентно зумовлений поширювач присудка з об’єктним значенням, валентно зумовлений поширювач присудка з локативним значенням,</w:t>
      </w:r>
      <w:r w:rsidRPr="003F57E3">
        <w:t xml:space="preserve"> </w:t>
      </w:r>
      <w:r>
        <w:t xml:space="preserve">валентно не зумовлений поширювач підмета з атрибутивним значенням: </w:t>
      </w:r>
      <w:r w:rsidRPr="000962D5">
        <w:rPr>
          <w:rFonts w:eastAsia="Times New Roman"/>
          <w:i/>
          <w:szCs w:val="28"/>
          <w:lang w:val="ru-RU"/>
        </w:rPr>
        <w:t xml:space="preserve">Просто </w:t>
      </w:r>
      <w:r w:rsidRPr="000962D5">
        <w:rPr>
          <w:rFonts w:eastAsia="Times New Roman"/>
          <w:b/>
          <w:i/>
          <w:szCs w:val="28"/>
          <w:lang w:val="ru-RU"/>
        </w:rPr>
        <w:t>незримі</w:t>
      </w:r>
      <w:r w:rsidRPr="000962D5">
        <w:rPr>
          <w:rFonts w:eastAsia="Times New Roman"/>
          <w:i/>
          <w:szCs w:val="28"/>
          <w:lang w:val="ru-RU"/>
        </w:rPr>
        <w:t xml:space="preserve"> Ясони проорали </w:t>
      </w:r>
      <w:r w:rsidRPr="000962D5">
        <w:rPr>
          <w:rFonts w:eastAsia="Times New Roman"/>
          <w:b/>
          <w:i/>
          <w:szCs w:val="28"/>
          <w:lang w:val="ru-RU"/>
        </w:rPr>
        <w:t>під ним межу</w:t>
      </w:r>
      <w:r w:rsidRPr="000962D5">
        <w:rPr>
          <w:rFonts w:eastAsia="Times New Roman"/>
          <w:i/>
          <w:szCs w:val="28"/>
          <w:lang w:val="ru-RU"/>
        </w:rPr>
        <w:t>.</w:t>
      </w:r>
    </w:p>
    <w:p w14:paraId="603124C1" w14:textId="77777777" w:rsidR="00334D7E" w:rsidRPr="000962D5" w:rsidRDefault="002C15AE" w:rsidP="000962D5">
      <w:pPr>
        <w:pStyle w:val="af0"/>
        <w:numPr>
          <w:ilvl w:val="0"/>
          <w:numId w:val="16"/>
        </w:numPr>
        <w:ind w:left="0" w:firstLine="709"/>
        <w:rPr>
          <w:rFonts w:eastAsia="Times New Roman"/>
          <w:i/>
          <w:szCs w:val="28"/>
          <w:lang w:eastAsia="uk-UA"/>
        </w:rPr>
      </w:pPr>
      <w:r>
        <w:t>П</w:t>
      </w:r>
      <w:r w:rsidR="003F57E3">
        <w:t>’ятикомпонентні конструкції,</w:t>
      </w:r>
      <w:r w:rsidR="003F57E3" w:rsidRPr="000962D5">
        <w:rPr>
          <w:lang w:val="ru-RU"/>
        </w:rPr>
        <w:t xml:space="preserve"> </w:t>
      </w:r>
      <w:r w:rsidR="002C385D">
        <w:t xml:space="preserve">до структури яких </w:t>
      </w:r>
      <w:r w:rsidR="00334D7E">
        <w:t>у</w:t>
      </w:r>
      <w:r w:rsidR="002C385D">
        <w:t>в</w:t>
      </w:r>
      <w:r w:rsidR="00334D7E">
        <w:t>і</w:t>
      </w:r>
      <w:r w:rsidR="002C385D">
        <w:t>ходить підмет, присудок, валентно зумовлений поширювач присудка</w:t>
      </w:r>
      <w:r w:rsidR="00334D7E">
        <w:t xml:space="preserve"> з об’єктним значенням</w:t>
      </w:r>
      <w:r w:rsidR="002C385D">
        <w:t xml:space="preserve">, валентно не зумовлений поширювач </w:t>
      </w:r>
      <w:r w:rsidR="00334D7E">
        <w:t>об’єктного</w:t>
      </w:r>
      <w:r w:rsidR="002C385D">
        <w:t xml:space="preserve"> поширювача </w:t>
      </w:r>
      <w:r w:rsidR="00334D7E">
        <w:t xml:space="preserve">з атрибутивним значенням </w:t>
      </w:r>
      <w:r w:rsidR="002C385D">
        <w:t xml:space="preserve">та валентно не зумовлений поширювач </w:t>
      </w:r>
      <w:r w:rsidR="00334D7E">
        <w:t>атрибутивного</w:t>
      </w:r>
      <w:r w:rsidR="002C385D">
        <w:t xml:space="preserve"> поширювача</w:t>
      </w:r>
      <w:r>
        <w:t xml:space="preserve"> з атрибутивним значенням</w:t>
      </w:r>
      <w:r w:rsidR="002C385D">
        <w:t xml:space="preserve">: </w:t>
      </w:r>
      <w:r w:rsidR="001F0C49" w:rsidRPr="000962D5">
        <w:rPr>
          <w:rFonts w:eastAsia="Times New Roman"/>
          <w:i/>
          <w:szCs w:val="28"/>
          <w:lang w:eastAsia="uk-UA"/>
        </w:rPr>
        <w:t xml:space="preserve">Журналісти взяли в коло </w:t>
      </w:r>
      <w:r w:rsidR="001F0C49" w:rsidRPr="000962D5">
        <w:rPr>
          <w:rFonts w:eastAsia="Times New Roman"/>
          <w:b/>
          <w:i/>
          <w:szCs w:val="28"/>
          <w:lang w:eastAsia="uk-UA"/>
        </w:rPr>
        <w:t>начальника міської міліції</w:t>
      </w:r>
      <w:r w:rsidRPr="000962D5">
        <w:rPr>
          <w:rFonts w:eastAsia="Times New Roman"/>
          <w:i/>
          <w:szCs w:val="28"/>
          <w:lang w:eastAsia="uk-UA"/>
        </w:rPr>
        <w:t>.</w:t>
      </w:r>
    </w:p>
    <w:p w14:paraId="585BE3C4" w14:textId="77777777" w:rsidR="002C15AE" w:rsidRPr="000962D5" w:rsidRDefault="002C15AE" w:rsidP="000962D5">
      <w:pPr>
        <w:pStyle w:val="af0"/>
        <w:numPr>
          <w:ilvl w:val="0"/>
          <w:numId w:val="16"/>
        </w:numPr>
        <w:ind w:left="0" w:firstLine="709"/>
        <w:rPr>
          <w:rFonts w:eastAsia="Times New Roman"/>
          <w:i/>
          <w:szCs w:val="28"/>
        </w:rPr>
      </w:pPr>
      <w:r>
        <w:t>П’ятикомпонентні конструкції,</w:t>
      </w:r>
      <w:r w:rsidRPr="002C15AE">
        <w:t xml:space="preserve"> </w:t>
      </w:r>
      <w:r>
        <w:t xml:space="preserve">до структури яких увіходить підмет, присудок, валентно зумовлений поширювач присудка з об’єктним значенням, валентно  зумовлений поширювач об’єктного поширювача з об’єктним значенням та валентно не зумовлений поширювач присудка з означально-кількісним значенням: </w:t>
      </w:r>
      <w:r w:rsidRPr="000962D5">
        <w:rPr>
          <w:rFonts w:eastAsia="Times New Roman"/>
          <w:b/>
          <w:i/>
          <w:szCs w:val="28"/>
        </w:rPr>
        <w:t>Про існування ТБ</w:t>
      </w:r>
      <w:r w:rsidRPr="000962D5">
        <w:rPr>
          <w:rFonts w:eastAsia="Times New Roman"/>
          <w:i/>
          <w:szCs w:val="28"/>
        </w:rPr>
        <w:t xml:space="preserve"> він </w:t>
      </w:r>
      <w:r w:rsidRPr="000962D5">
        <w:rPr>
          <w:rFonts w:eastAsia="Times New Roman"/>
          <w:b/>
          <w:i/>
          <w:szCs w:val="28"/>
        </w:rPr>
        <w:t>узагалі</w:t>
      </w:r>
      <w:r w:rsidRPr="000962D5">
        <w:rPr>
          <w:rFonts w:eastAsia="Times New Roman"/>
          <w:i/>
          <w:szCs w:val="28"/>
        </w:rPr>
        <w:t xml:space="preserve"> не замислювався.</w:t>
      </w:r>
    </w:p>
    <w:p w14:paraId="583DC65F" w14:textId="77777777" w:rsidR="00433ADB" w:rsidRPr="00150C75" w:rsidRDefault="002C15AE" w:rsidP="000962D5">
      <w:pPr>
        <w:pStyle w:val="af0"/>
        <w:numPr>
          <w:ilvl w:val="0"/>
          <w:numId w:val="16"/>
        </w:numPr>
        <w:ind w:left="0" w:firstLine="709"/>
      </w:pPr>
      <w:r>
        <w:t>П</w:t>
      </w:r>
      <w:r w:rsidR="00213FF9">
        <w:t xml:space="preserve">’ятикомпонентні </w:t>
      </w:r>
      <w:r w:rsidR="003F57E3" w:rsidRPr="003F57E3">
        <w:t xml:space="preserve"> </w:t>
      </w:r>
      <w:r w:rsidR="003F57E3">
        <w:t>конструкції,</w:t>
      </w:r>
      <w:r w:rsidR="00213FF9">
        <w:t xml:space="preserve"> до структури яких увіходить підмет, присудок, два валентно не зумовлені поширювачі </w:t>
      </w:r>
      <w:r w:rsidR="00213FF9" w:rsidRPr="00213FF9">
        <w:t xml:space="preserve">підмета </w:t>
      </w:r>
      <w:r w:rsidR="00213FF9">
        <w:t xml:space="preserve">з атрибутивним значенням, валентно зумовлений поширювач атрибутивного </w:t>
      </w:r>
      <w:r w:rsidR="00213FF9">
        <w:lastRenderedPageBreak/>
        <w:t xml:space="preserve">поширювача підмета з об’єктним значенням: </w:t>
      </w:r>
      <w:r w:rsidR="00213FF9" w:rsidRPr="000962D5">
        <w:rPr>
          <w:rFonts w:eastAsia="Times New Roman"/>
          <w:i/>
          <w:szCs w:val="28"/>
          <w:lang w:eastAsia="uk-UA"/>
        </w:rPr>
        <w:t xml:space="preserve">Єсть </w:t>
      </w:r>
      <w:r w:rsidR="00213FF9" w:rsidRPr="000962D5">
        <w:rPr>
          <w:rFonts w:eastAsia="Times New Roman"/>
          <w:b/>
          <w:i/>
          <w:szCs w:val="28"/>
          <w:lang w:eastAsia="uk-UA"/>
        </w:rPr>
        <w:t>якісь</w:t>
      </w:r>
      <w:r w:rsidR="00213FF9" w:rsidRPr="000962D5">
        <w:rPr>
          <w:rFonts w:eastAsia="Times New Roman"/>
          <w:i/>
          <w:szCs w:val="28"/>
          <w:lang w:eastAsia="uk-UA"/>
        </w:rPr>
        <w:t xml:space="preserve"> дані </w:t>
      </w:r>
      <w:r w:rsidR="00213FF9" w:rsidRPr="000962D5">
        <w:rPr>
          <w:rFonts w:eastAsia="Times New Roman"/>
          <w:b/>
          <w:i/>
          <w:szCs w:val="28"/>
          <w:lang w:eastAsia="uk-UA"/>
        </w:rPr>
        <w:t>про походження</w:t>
      </w:r>
      <w:r w:rsidR="00213FF9" w:rsidRPr="000962D5">
        <w:rPr>
          <w:rFonts w:eastAsia="Times New Roman"/>
          <w:i/>
          <w:szCs w:val="28"/>
          <w:lang w:eastAsia="uk-UA"/>
        </w:rPr>
        <w:t xml:space="preserve"> </w:t>
      </w:r>
      <w:r w:rsidR="00213FF9" w:rsidRPr="000962D5">
        <w:rPr>
          <w:rFonts w:eastAsia="Times New Roman"/>
          <w:b/>
          <w:i/>
          <w:szCs w:val="28"/>
          <w:lang w:eastAsia="uk-UA"/>
        </w:rPr>
        <w:t>грошей</w:t>
      </w:r>
      <w:r w:rsidR="00213FF9" w:rsidRPr="000962D5">
        <w:rPr>
          <w:rFonts w:eastAsia="Times New Roman"/>
          <w:i/>
          <w:szCs w:val="28"/>
          <w:lang w:eastAsia="uk-UA"/>
        </w:rPr>
        <w:t>?</w:t>
      </w:r>
    </w:p>
    <w:p w14:paraId="54F00121" w14:textId="77777777" w:rsidR="00150C75" w:rsidRPr="000962D5" w:rsidRDefault="00150C75" w:rsidP="000962D5">
      <w:pPr>
        <w:pStyle w:val="af0"/>
        <w:numPr>
          <w:ilvl w:val="0"/>
          <w:numId w:val="16"/>
        </w:numPr>
        <w:ind w:left="0" w:firstLine="709"/>
        <w:rPr>
          <w:rFonts w:eastAsia="Times New Roman"/>
          <w:i/>
          <w:szCs w:val="28"/>
        </w:rPr>
      </w:pPr>
      <w:r>
        <w:t xml:space="preserve">П’ятикомпонентні </w:t>
      </w:r>
      <w:r w:rsidRPr="003F57E3">
        <w:t xml:space="preserve"> </w:t>
      </w:r>
      <w:r>
        <w:t xml:space="preserve">конструкції, до структури яких увіходить підмет, присудок, валентно не зумовлений поширювач </w:t>
      </w:r>
      <w:r w:rsidRPr="00213FF9">
        <w:t xml:space="preserve">підмета </w:t>
      </w:r>
      <w:r>
        <w:t>з атрибутивним значенням, валентно зумовлений поширювач атрибутивного поширювача підмета з об’єктним значенням, валентно не зумовлений поширювач об’єктного поширювача</w:t>
      </w:r>
      <w:r w:rsidRPr="00213FF9">
        <w:t xml:space="preserve"> </w:t>
      </w:r>
      <w:r>
        <w:t>з атрибутивним значенням</w:t>
      </w:r>
      <w:r w:rsidRPr="00150C75">
        <w:t>:</w:t>
      </w:r>
      <w:r w:rsidRPr="000962D5">
        <w:rPr>
          <w:rFonts w:eastAsia="Times New Roman"/>
          <w:i/>
          <w:szCs w:val="28"/>
        </w:rPr>
        <w:t xml:space="preserve"> Твердження </w:t>
      </w:r>
      <w:r w:rsidRPr="000962D5">
        <w:rPr>
          <w:rFonts w:eastAsia="Times New Roman"/>
          <w:b/>
          <w:i/>
          <w:szCs w:val="28"/>
        </w:rPr>
        <w:t>про заразливість роботи на телебаченні</w:t>
      </w:r>
      <w:r w:rsidRPr="000962D5">
        <w:rPr>
          <w:rFonts w:eastAsia="Times New Roman"/>
          <w:i/>
          <w:szCs w:val="28"/>
        </w:rPr>
        <w:t xml:space="preserve"> близьке до істини.</w:t>
      </w:r>
    </w:p>
    <w:p w14:paraId="166827EE" w14:textId="77777777" w:rsidR="00C05696" w:rsidRPr="0027629B" w:rsidRDefault="002C15AE" w:rsidP="000962D5">
      <w:pPr>
        <w:pStyle w:val="af0"/>
        <w:numPr>
          <w:ilvl w:val="0"/>
          <w:numId w:val="16"/>
        </w:numPr>
        <w:ind w:left="0" w:firstLine="709"/>
      </w:pPr>
      <w:r>
        <w:t>Ш</w:t>
      </w:r>
      <w:r w:rsidR="00C05696">
        <w:t xml:space="preserve">естикомпонентні </w:t>
      </w:r>
      <w:r w:rsidR="003F57E3">
        <w:t>конструкції,</w:t>
      </w:r>
      <w:r w:rsidR="003F57E3" w:rsidRPr="000962D5">
        <w:rPr>
          <w:lang w:val="ru-RU"/>
        </w:rPr>
        <w:t xml:space="preserve"> </w:t>
      </w:r>
      <w:r w:rsidR="00C05696">
        <w:t>до структури яких увіходить підмет, присудок, валентно не зумовлений поширювач підмета</w:t>
      </w:r>
      <w:r w:rsidR="0027629B">
        <w:t xml:space="preserve"> з атрибутивним значенням</w:t>
      </w:r>
      <w:r w:rsidR="00C05696">
        <w:t>, валентно зумовлений поширювач присудка з об’єктним значенням, валентно не зумовлений поширювач об’єктного поширювача з атрибутивним значенням, валентно не зумовлений поширювач присудка</w:t>
      </w:r>
      <w:r w:rsidR="0027629B">
        <w:t xml:space="preserve"> з атрибутивним значенням</w:t>
      </w:r>
      <w:r w:rsidR="00C05696">
        <w:t>:</w:t>
      </w:r>
      <w:r w:rsidR="00C05696" w:rsidRPr="000962D5">
        <w:rPr>
          <w:rFonts w:eastAsia="Times New Roman"/>
          <w:i/>
          <w:szCs w:val="28"/>
          <w:lang w:eastAsia="uk-UA"/>
        </w:rPr>
        <w:t xml:space="preserve"> </w:t>
      </w:r>
      <w:r w:rsidR="00C05696" w:rsidRPr="000962D5">
        <w:rPr>
          <w:rFonts w:eastAsia="Times New Roman"/>
          <w:b/>
          <w:i/>
          <w:szCs w:val="28"/>
          <w:lang w:eastAsia="uk-UA"/>
        </w:rPr>
        <w:t>Із постійною україномовністю дивно</w:t>
      </w:r>
      <w:r w:rsidR="00C05696" w:rsidRPr="000962D5">
        <w:rPr>
          <w:rFonts w:eastAsia="Times New Roman"/>
          <w:i/>
          <w:szCs w:val="28"/>
          <w:lang w:eastAsia="uk-UA"/>
        </w:rPr>
        <w:t xml:space="preserve"> поєднуються вкраплення </w:t>
      </w:r>
      <w:r w:rsidR="00C05696" w:rsidRPr="000962D5">
        <w:rPr>
          <w:rFonts w:eastAsia="Times New Roman"/>
          <w:b/>
          <w:i/>
          <w:szCs w:val="28"/>
          <w:lang w:eastAsia="uk-UA"/>
        </w:rPr>
        <w:t>сленгу</w:t>
      </w:r>
      <w:r w:rsidR="00C05696" w:rsidRPr="000962D5">
        <w:rPr>
          <w:rFonts w:eastAsia="Times New Roman"/>
          <w:szCs w:val="28"/>
          <w:lang w:eastAsia="uk-UA"/>
        </w:rPr>
        <w:t>;</w:t>
      </w:r>
    </w:p>
    <w:p w14:paraId="34D0A03E" w14:textId="77777777" w:rsidR="0027629B" w:rsidRPr="008707A8" w:rsidRDefault="002C15AE" w:rsidP="000962D5">
      <w:pPr>
        <w:pStyle w:val="af0"/>
        <w:numPr>
          <w:ilvl w:val="0"/>
          <w:numId w:val="16"/>
        </w:numPr>
        <w:ind w:left="0" w:firstLine="709"/>
      </w:pPr>
      <w:r>
        <w:t>Ш</w:t>
      </w:r>
      <w:r w:rsidR="0027629B">
        <w:t xml:space="preserve">естикомпонентні </w:t>
      </w:r>
      <w:r w:rsidR="003F57E3">
        <w:t>конструкції,</w:t>
      </w:r>
      <w:r w:rsidR="0027629B">
        <w:t xml:space="preserve"> до структури яких увіходить підмет, присудок, два валентно не зумовлені поширювачі підмета з атрибутивним значенням, валентно зумовлений поширювач присудка з об’єктно-суб’єктним значенням, валентно не зумовлений поширювач присудка з атрибутивним значенням</w:t>
      </w:r>
      <w:r w:rsidR="0027629B" w:rsidRPr="000962D5">
        <w:rPr>
          <w:b/>
        </w:rPr>
        <w:t>:</w:t>
      </w:r>
      <w:r w:rsidR="0027629B" w:rsidRPr="000962D5">
        <w:rPr>
          <w:rFonts w:eastAsia="Times New Roman"/>
          <w:b/>
          <w:i/>
          <w:szCs w:val="28"/>
          <w:lang w:eastAsia="uk-UA"/>
        </w:rPr>
        <w:t xml:space="preserve"> Друга неофітова</w:t>
      </w:r>
      <w:r w:rsidR="0027629B" w:rsidRPr="000962D5">
        <w:rPr>
          <w:rFonts w:eastAsia="Times New Roman"/>
          <w:i/>
          <w:szCs w:val="28"/>
          <w:lang w:eastAsia="uk-UA"/>
        </w:rPr>
        <w:t xml:space="preserve"> книжка сприйнялася </w:t>
      </w:r>
      <w:r w:rsidR="0027629B" w:rsidRPr="000962D5">
        <w:rPr>
          <w:rFonts w:eastAsia="Times New Roman"/>
          <w:b/>
          <w:i/>
          <w:szCs w:val="28"/>
          <w:lang w:eastAsia="uk-UA"/>
        </w:rPr>
        <w:t>Гулим відчужено</w:t>
      </w:r>
      <w:r w:rsidR="0027629B" w:rsidRPr="000962D5">
        <w:rPr>
          <w:rFonts w:eastAsia="Times New Roman"/>
          <w:i/>
          <w:szCs w:val="28"/>
          <w:lang w:eastAsia="uk-UA"/>
        </w:rPr>
        <w:t>;</w:t>
      </w:r>
    </w:p>
    <w:p w14:paraId="42A028A4" w14:textId="77777777" w:rsidR="008707A8" w:rsidRPr="002C15AE" w:rsidRDefault="002C15AE" w:rsidP="000962D5">
      <w:pPr>
        <w:pStyle w:val="af0"/>
        <w:numPr>
          <w:ilvl w:val="0"/>
          <w:numId w:val="16"/>
        </w:numPr>
        <w:ind w:left="0" w:firstLine="709"/>
      </w:pPr>
      <w:r>
        <w:t>Ш</w:t>
      </w:r>
      <w:r w:rsidR="008707A8">
        <w:t xml:space="preserve">естикомпонентні </w:t>
      </w:r>
      <w:r w:rsidR="003F57E3">
        <w:t>конструкції,</w:t>
      </w:r>
      <w:r w:rsidR="008707A8">
        <w:t xml:space="preserve"> до структури яких увіходить підмет, присудок, валентно зумовлений поширювач присудка з інструментальним значенням, валентно зумовлений поширювач присудка з локативно-об’єктним значенням, валентно не зумовлений поширювач локативно-об’єктного поширювача з атрибутивним значенням, валентно не зумовлений поширювач  атрибутивного поширювача з атрибутивним значенням:</w:t>
      </w:r>
      <w:r w:rsidR="008707A8" w:rsidRPr="000962D5">
        <w:rPr>
          <w:rFonts w:eastAsia="Times New Roman"/>
          <w:i/>
          <w:szCs w:val="28"/>
          <w:lang w:eastAsia="uk-UA"/>
        </w:rPr>
        <w:t xml:space="preserve"> Павло ковзнув </w:t>
      </w:r>
      <w:r w:rsidR="008707A8" w:rsidRPr="000962D5">
        <w:rPr>
          <w:rFonts w:eastAsia="Times New Roman"/>
          <w:b/>
          <w:i/>
          <w:szCs w:val="28"/>
          <w:lang w:eastAsia="uk-UA"/>
        </w:rPr>
        <w:t>очима по транспаранту</w:t>
      </w:r>
      <w:r w:rsidR="008707A8" w:rsidRPr="000962D5">
        <w:rPr>
          <w:rFonts w:eastAsia="Times New Roman"/>
          <w:i/>
          <w:szCs w:val="28"/>
          <w:lang w:eastAsia="uk-UA"/>
        </w:rPr>
        <w:t xml:space="preserve"> </w:t>
      </w:r>
      <w:r w:rsidR="008707A8" w:rsidRPr="000962D5">
        <w:rPr>
          <w:rFonts w:eastAsia="Times New Roman"/>
          <w:b/>
          <w:i/>
          <w:szCs w:val="28"/>
          <w:lang w:eastAsia="uk-UA"/>
        </w:rPr>
        <w:t>під протилежною трибуною</w:t>
      </w:r>
      <w:r w:rsidRPr="000962D5">
        <w:rPr>
          <w:rFonts w:eastAsia="Times New Roman"/>
          <w:b/>
          <w:i/>
          <w:szCs w:val="28"/>
          <w:lang w:eastAsia="uk-UA"/>
        </w:rPr>
        <w:t>.</w:t>
      </w:r>
    </w:p>
    <w:p w14:paraId="1543E54F" w14:textId="77777777" w:rsidR="002C15AE" w:rsidRPr="000962D5" w:rsidRDefault="002C15AE" w:rsidP="000962D5">
      <w:pPr>
        <w:pStyle w:val="af0"/>
        <w:numPr>
          <w:ilvl w:val="0"/>
          <w:numId w:val="16"/>
        </w:numPr>
        <w:ind w:left="0" w:firstLine="709"/>
        <w:rPr>
          <w:rFonts w:eastAsia="Times New Roman"/>
          <w:i/>
          <w:szCs w:val="28"/>
          <w:lang w:val="ru-RU"/>
        </w:rPr>
      </w:pPr>
      <w:r>
        <w:lastRenderedPageBreak/>
        <w:t>Шестикомпонентні конструкції, до структури яких увіходить підмет, присудок, валентно не зумовленй поширювач підмета з атрибутивним значенням,</w:t>
      </w:r>
      <w:r w:rsidR="00ED08D3" w:rsidRPr="00ED08D3">
        <w:t xml:space="preserve"> </w:t>
      </w:r>
      <w:r w:rsidR="00ED08D3">
        <w:t xml:space="preserve">валентно не зумовлений поширювач атрибутивного поширювача підмета з атрибутивним значенням, </w:t>
      </w:r>
      <w:r>
        <w:t>валентно зумовлений поширювач атрибутивного поширювача підмета з об’єктним значенням, валентно не зумовлений поширювач об’єктного поширювача з атрибутивним значенням</w:t>
      </w:r>
      <w:r w:rsidRPr="000962D5">
        <w:rPr>
          <w:b/>
        </w:rPr>
        <w:t>:</w:t>
      </w:r>
      <w:r w:rsidRPr="000962D5">
        <w:rPr>
          <w:rFonts w:eastAsia="Times New Roman"/>
          <w:b/>
          <w:i/>
          <w:szCs w:val="28"/>
          <w:lang w:eastAsia="uk-UA"/>
        </w:rPr>
        <w:t xml:space="preserve"> </w:t>
      </w:r>
      <w:r w:rsidRPr="000962D5">
        <w:rPr>
          <w:rFonts w:eastAsia="Times New Roman"/>
          <w:i/>
          <w:szCs w:val="28"/>
          <w:lang w:val="ru-RU"/>
        </w:rPr>
        <w:t xml:space="preserve">Вигляд </w:t>
      </w:r>
      <w:r w:rsidRPr="000962D5">
        <w:rPr>
          <w:rFonts w:eastAsia="Times New Roman"/>
          <w:b/>
          <w:i/>
          <w:szCs w:val="28"/>
          <w:lang w:val="ru-RU"/>
        </w:rPr>
        <w:t>в очільника</w:t>
      </w:r>
      <w:r w:rsidRPr="000962D5">
        <w:rPr>
          <w:rFonts w:eastAsia="Times New Roman"/>
          <w:i/>
          <w:szCs w:val="28"/>
          <w:lang w:val="ru-RU"/>
        </w:rPr>
        <w:t xml:space="preserve"> </w:t>
      </w:r>
      <w:r w:rsidRPr="000962D5">
        <w:rPr>
          <w:rFonts w:eastAsia="Times New Roman"/>
          <w:b/>
          <w:i/>
          <w:szCs w:val="28"/>
          <w:lang w:val="ru-RU"/>
        </w:rPr>
        <w:t>редакції</w:t>
      </w:r>
      <w:r w:rsidRPr="000962D5">
        <w:rPr>
          <w:rFonts w:eastAsia="Times New Roman"/>
          <w:i/>
          <w:szCs w:val="28"/>
          <w:lang w:val="ru-RU"/>
        </w:rPr>
        <w:t xml:space="preserve"> </w:t>
      </w:r>
      <w:r w:rsidRPr="000962D5">
        <w:rPr>
          <w:rFonts w:eastAsia="Times New Roman"/>
          <w:b/>
          <w:i/>
          <w:szCs w:val="28"/>
          <w:lang w:val="ru-RU"/>
        </w:rPr>
        <w:t>інформації Ковалика</w:t>
      </w:r>
      <w:r w:rsidRPr="000962D5">
        <w:rPr>
          <w:rFonts w:eastAsia="Times New Roman"/>
          <w:i/>
          <w:szCs w:val="28"/>
          <w:lang w:val="ru-RU"/>
        </w:rPr>
        <w:t xml:space="preserve"> стривожений;</w:t>
      </w:r>
    </w:p>
    <w:p w14:paraId="68C0D759" w14:textId="77777777" w:rsidR="00ED08D3" w:rsidRPr="000962D5" w:rsidRDefault="00ED08D3" w:rsidP="000962D5">
      <w:pPr>
        <w:pStyle w:val="af0"/>
        <w:numPr>
          <w:ilvl w:val="0"/>
          <w:numId w:val="16"/>
        </w:numPr>
        <w:ind w:left="0" w:firstLine="709"/>
        <w:rPr>
          <w:rFonts w:eastAsia="Times New Roman"/>
          <w:i/>
          <w:szCs w:val="28"/>
          <w:lang w:val="ru-RU"/>
        </w:rPr>
      </w:pPr>
      <w:r>
        <w:t>Шестикомпонентні конструкції, до структури яких увіходить підмет, присудок, валентно зумовлений поширювач присудка з об’єктним значенням, валентно не зумовлений поширювач об’єктного поширювача з атрибутивним значенням, валентно не зумовлений поширювач атрибутивного поширювача з атрибутивним значенням, валентно не зумовлений поширювач присудка з означально-кількісним значенням:</w:t>
      </w:r>
      <w:r w:rsidRPr="000962D5">
        <w:rPr>
          <w:rFonts w:eastAsia="Times New Roman"/>
          <w:i/>
          <w:szCs w:val="28"/>
          <w:lang w:eastAsia="uk-UA"/>
        </w:rPr>
        <w:t xml:space="preserve"> </w:t>
      </w:r>
      <w:r w:rsidRPr="000962D5">
        <w:rPr>
          <w:rFonts w:eastAsia="Times New Roman"/>
          <w:b/>
          <w:i/>
          <w:szCs w:val="28"/>
          <w:lang w:val="ru-RU"/>
        </w:rPr>
        <w:t>Значення</w:t>
      </w:r>
      <w:r w:rsidRPr="000962D5">
        <w:rPr>
          <w:rFonts w:eastAsia="Times New Roman"/>
          <w:i/>
          <w:szCs w:val="28"/>
          <w:lang w:val="ru-RU"/>
        </w:rPr>
        <w:t xml:space="preserve"> </w:t>
      </w:r>
      <w:r w:rsidRPr="000962D5">
        <w:rPr>
          <w:rFonts w:eastAsia="Times New Roman"/>
          <w:b/>
          <w:i/>
          <w:szCs w:val="28"/>
          <w:lang w:val="ru-RU"/>
        </w:rPr>
        <w:t>абревіатури ВХС</w:t>
      </w:r>
      <w:r w:rsidRPr="000962D5">
        <w:rPr>
          <w:rFonts w:eastAsia="Times New Roman"/>
          <w:i/>
          <w:szCs w:val="28"/>
          <w:lang w:val="ru-RU"/>
        </w:rPr>
        <w:t xml:space="preserve"> Павло </w:t>
      </w:r>
      <w:r w:rsidRPr="000962D5">
        <w:rPr>
          <w:rFonts w:eastAsia="Times New Roman"/>
          <w:b/>
          <w:i/>
          <w:szCs w:val="28"/>
          <w:lang w:val="ru-RU"/>
        </w:rPr>
        <w:t>до пуття</w:t>
      </w:r>
      <w:r w:rsidRPr="000962D5">
        <w:rPr>
          <w:rFonts w:eastAsia="Times New Roman"/>
          <w:i/>
          <w:szCs w:val="28"/>
          <w:lang w:val="ru-RU"/>
        </w:rPr>
        <w:t xml:space="preserve"> не пам’ятає.</w:t>
      </w:r>
    </w:p>
    <w:p w14:paraId="49124E65" w14:textId="77777777" w:rsidR="00262F93" w:rsidRPr="000962D5" w:rsidRDefault="00262F93" w:rsidP="000962D5">
      <w:pPr>
        <w:pStyle w:val="af0"/>
        <w:numPr>
          <w:ilvl w:val="0"/>
          <w:numId w:val="16"/>
        </w:numPr>
        <w:ind w:left="0" w:firstLine="709"/>
        <w:rPr>
          <w:rFonts w:eastAsia="Times New Roman"/>
          <w:i/>
          <w:szCs w:val="28"/>
          <w:lang w:val="ru-RU"/>
        </w:rPr>
      </w:pPr>
      <w:r>
        <w:t xml:space="preserve">Шестикомпонентні конструкції, до структури яких увіходить підмет, присудок, валентно зумовлений поширювач присудка з об’єктним значенням, валентно не зумовлений поширювач об’єктного поширювача з атрибутивним значенням, валентно зумовлений поширювач присудка з локативним значенням, валентно не зумовлений поширювач присудка з атрибутивним значенням: </w:t>
      </w:r>
      <w:r w:rsidRPr="000962D5">
        <w:rPr>
          <w:rFonts w:eastAsia="Times New Roman"/>
          <w:i/>
          <w:szCs w:val="28"/>
          <w:lang w:val="ru-RU"/>
        </w:rPr>
        <w:t xml:space="preserve">Москаль </w:t>
      </w:r>
      <w:r w:rsidRPr="000962D5">
        <w:rPr>
          <w:rFonts w:eastAsia="Times New Roman"/>
          <w:b/>
          <w:i/>
          <w:szCs w:val="28"/>
          <w:lang w:val="ru-RU"/>
        </w:rPr>
        <w:t>муховніківським жестом</w:t>
      </w:r>
      <w:r w:rsidRPr="000962D5">
        <w:rPr>
          <w:rFonts w:eastAsia="Times New Roman"/>
          <w:i/>
          <w:szCs w:val="28"/>
          <w:lang w:val="ru-RU"/>
        </w:rPr>
        <w:t xml:space="preserve"> кидає </w:t>
      </w:r>
      <w:r w:rsidRPr="000962D5">
        <w:rPr>
          <w:rFonts w:eastAsia="Times New Roman"/>
          <w:b/>
          <w:i/>
          <w:szCs w:val="28"/>
          <w:lang w:val="ru-RU"/>
        </w:rPr>
        <w:t>на стіл</w:t>
      </w:r>
      <w:r w:rsidRPr="000962D5">
        <w:rPr>
          <w:rFonts w:eastAsia="Times New Roman"/>
          <w:i/>
          <w:szCs w:val="28"/>
          <w:lang w:val="ru-RU"/>
        </w:rPr>
        <w:t xml:space="preserve"> </w:t>
      </w:r>
      <w:r w:rsidRPr="000962D5">
        <w:rPr>
          <w:rFonts w:eastAsia="Times New Roman"/>
          <w:b/>
          <w:i/>
          <w:szCs w:val="28"/>
          <w:lang w:val="ru-RU"/>
        </w:rPr>
        <w:t>уявні окуляри</w:t>
      </w:r>
      <w:r w:rsidRPr="000962D5">
        <w:rPr>
          <w:rFonts w:eastAsia="Times New Roman"/>
          <w:i/>
          <w:szCs w:val="28"/>
          <w:lang w:val="ru-RU"/>
        </w:rPr>
        <w:t>.</w:t>
      </w:r>
    </w:p>
    <w:p w14:paraId="5E564318" w14:textId="77777777" w:rsidR="00262F93" w:rsidRPr="000962D5" w:rsidRDefault="00262F93" w:rsidP="000962D5">
      <w:pPr>
        <w:pStyle w:val="af0"/>
        <w:numPr>
          <w:ilvl w:val="0"/>
          <w:numId w:val="16"/>
        </w:numPr>
        <w:ind w:left="0" w:firstLine="709"/>
        <w:rPr>
          <w:rFonts w:eastAsia="Times New Roman"/>
          <w:i/>
          <w:szCs w:val="28"/>
          <w:lang w:val="ru-RU"/>
        </w:rPr>
      </w:pPr>
      <w:r>
        <w:t>Шестикомпонентні конструкції, до структури яких увіходить підмет, присудок, два валентно не зумовлені поширювачі підмета з атрибутивним значенням,</w:t>
      </w:r>
      <w:r w:rsidRPr="00ED08D3">
        <w:t xml:space="preserve"> </w:t>
      </w:r>
      <w:r>
        <w:t>валентно зумовлений поширювач присудка з об’єктним значенням, валентно не зумовлений поширювач об’єктного поширювача з атрибутивним значенням</w:t>
      </w:r>
      <w:r w:rsidRPr="000962D5">
        <w:rPr>
          <w:b/>
        </w:rPr>
        <w:t>:</w:t>
      </w:r>
      <w:r w:rsidRPr="000962D5">
        <w:rPr>
          <w:rFonts w:eastAsia="Times New Roman"/>
          <w:b/>
          <w:i/>
          <w:szCs w:val="28"/>
          <w:lang w:eastAsia="uk-UA"/>
        </w:rPr>
        <w:t xml:space="preserve"> </w:t>
      </w:r>
      <w:r w:rsidRPr="000962D5">
        <w:rPr>
          <w:rFonts w:eastAsia="Times New Roman"/>
          <w:b/>
          <w:i/>
          <w:szCs w:val="28"/>
          <w:lang w:val="ru-RU"/>
        </w:rPr>
        <w:t>Тамтешній польовий</w:t>
      </w:r>
      <w:r w:rsidRPr="000962D5">
        <w:rPr>
          <w:rFonts w:eastAsia="Times New Roman"/>
          <w:i/>
          <w:szCs w:val="28"/>
          <w:lang w:val="ru-RU"/>
        </w:rPr>
        <w:t xml:space="preserve"> командир грав </w:t>
      </w:r>
      <w:r w:rsidRPr="000962D5">
        <w:rPr>
          <w:rFonts w:eastAsia="Times New Roman"/>
          <w:b/>
          <w:i/>
          <w:szCs w:val="28"/>
          <w:lang w:val="ru-RU"/>
        </w:rPr>
        <w:t>із ними злі</w:t>
      </w:r>
      <w:r w:rsidRPr="000962D5">
        <w:rPr>
          <w:rFonts w:eastAsia="Times New Roman"/>
          <w:i/>
          <w:szCs w:val="28"/>
          <w:lang w:val="ru-RU"/>
        </w:rPr>
        <w:t xml:space="preserve"> жарти.</w:t>
      </w:r>
    </w:p>
    <w:p w14:paraId="2E58D7B8" w14:textId="77777777" w:rsidR="00773EEC" w:rsidRDefault="00262F93" w:rsidP="000962D5">
      <w:pPr>
        <w:pStyle w:val="af0"/>
        <w:numPr>
          <w:ilvl w:val="0"/>
          <w:numId w:val="16"/>
        </w:numPr>
        <w:ind w:left="0" w:firstLine="709"/>
        <w:rPr>
          <w:rFonts w:eastAsia="Times New Roman"/>
          <w:i/>
          <w:szCs w:val="28"/>
          <w:lang w:val="ru-RU"/>
        </w:rPr>
      </w:pPr>
      <w:r>
        <w:t>Шестикомпонентні конструкції, до структури яких увіходить підмет, присудок, валентно не зумовлен</w:t>
      </w:r>
      <w:r w:rsidR="00773EEC">
        <w:t>ий</w:t>
      </w:r>
      <w:r>
        <w:t xml:space="preserve"> поширювач підмета з </w:t>
      </w:r>
      <w:r>
        <w:lastRenderedPageBreak/>
        <w:t>атрибутивним значенням,</w:t>
      </w:r>
      <w:r w:rsidRPr="00ED08D3">
        <w:t xml:space="preserve"> </w:t>
      </w:r>
      <w:r w:rsidR="00773EEC">
        <w:t xml:space="preserve">валентно не зумовлений поширювач  атрибутивного поширювача  з атрибутивним значенням, </w:t>
      </w:r>
      <w:r>
        <w:t>валентно</w:t>
      </w:r>
      <w:r w:rsidR="00773EEC">
        <w:t xml:space="preserve"> </w:t>
      </w:r>
      <w:r>
        <w:t xml:space="preserve">зумовлений поширювач присудка з об’єктним значенням, </w:t>
      </w:r>
      <w:r w:rsidR="00773EEC">
        <w:t xml:space="preserve">два </w:t>
      </w:r>
      <w:r>
        <w:t>в</w:t>
      </w:r>
      <w:r w:rsidR="00773EEC">
        <w:t>алентно не зумовлені</w:t>
      </w:r>
      <w:r>
        <w:t xml:space="preserve"> поширювач</w:t>
      </w:r>
      <w:r w:rsidR="00773EEC">
        <w:t>і</w:t>
      </w:r>
      <w:r>
        <w:t xml:space="preserve"> об’єктного поширювача з атрибутивним значенням</w:t>
      </w:r>
      <w:r w:rsidRPr="000962D5">
        <w:rPr>
          <w:b/>
        </w:rPr>
        <w:t>:</w:t>
      </w:r>
      <w:r w:rsidRPr="000962D5">
        <w:rPr>
          <w:rFonts w:eastAsia="Times New Roman"/>
          <w:b/>
          <w:i/>
          <w:szCs w:val="28"/>
          <w:lang w:eastAsia="uk-UA"/>
        </w:rPr>
        <w:t xml:space="preserve"> </w:t>
      </w:r>
      <w:r w:rsidRPr="000962D5">
        <w:rPr>
          <w:rFonts w:eastAsia="Times New Roman"/>
          <w:i/>
          <w:szCs w:val="28"/>
          <w:lang w:val="ru-RU"/>
        </w:rPr>
        <w:t xml:space="preserve">Новина </w:t>
      </w:r>
      <w:r w:rsidRPr="000962D5">
        <w:rPr>
          <w:rFonts w:eastAsia="Times New Roman"/>
          <w:b/>
          <w:i/>
          <w:szCs w:val="28"/>
          <w:lang w:val="ru-RU"/>
        </w:rPr>
        <w:t>про його вбивство</w:t>
      </w:r>
      <w:r w:rsidRPr="000962D5">
        <w:rPr>
          <w:rFonts w:eastAsia="Times New Roman"/>
          <w:i/>
          <w:szCs w:val="28"/>
          <w:lang w:val="ru-RU"/>
        </w:rPr>
        <w:t xml:space="preserve"> викликала </w:t>
      </w:r>
      <w:r w:rsidRPr="000962D5">
        <w:rPr>
          <w:rFonts w:eastAsia="Times New Roman"/>
          <w:b/>
          <w:i/>
          <w:szCs w:val="28"/>
          <w:lang w:val="ru-RU"/>
        </w:rPr>
        <w:t>бурхливу радість</w:t>
      </w:r>
      <w:r w:rsidR="00773EEC" w:rsidRPr="000962D5">
        <w:rPr>
          <w:rFonts w:eastAsia="Times New Roman"/>
          <w:b/>
          <w:i/>
          <w:szCs w:val="28"/>
          <w:lang w:val="ru-RU"/>
        </w:rPr>
        <w:t xml:space="preserve"> Грєбня</w:t>
      </w:r>
      <w:r w:rsidR="00773EEC" w:rsidRPr="000962D5">
        <w:rPr>
          <w:rFonts w:eastAsia="Times New Roman"/>
          <w:i/>
          <w:szCs w:val="28"/>
          <w:lang w:val="ru-RU"/>
        </w:rPr>
        <w:t>.</w:t>
      </w:r>
    </w:p>
    <w:p w14:paraId="21588C2E" w14:textId="77777777" w:rsidR="00B54F31" w:rsidRPr="00A14AEE" w:rsidRDefault="00B54F31" w:rsidP="000962D5">
      <w:pPr>
        <w:pStyle w:val="af0"/>
        <w:numPr>
          <w:ilvl w:val="0"/>
          <w:numId w:val="16"/>
        </w:numPr>
        <w:ind w:left="0" w:firstLine="709"/>
        <w:rPr>
          <w:rFonts w:eastAsia="Times New Roman"/>
          <w:i/>
          <w:szCs w:val="28"/>
          <w:lang w:val="ru-RU"/>
        </w:rPr>
      </w:pPr>
      <w:r>
        <w:t>Шестикомпонентні конструкції, до структури яких увіходить підмет, присудок, два валентно не зумовлені поширювачі підмета з атрибутивним значенням, валентно не зумовлений поширювач  атрибутивного поширювача  з атрибутивним значенням,</w:t>
      </w:r>
      <w:r w:rsidRPr="00B54F31">
        <w:t xml:space="preserve"> </w:t>
      </w:r>
      <w:r>
        <w:t xml:space="preserve">валентно не зумовлений поширювач присудка з атрибутивним значенням: </w:t>
      </w:r>
      <w:r w:rsidRPr="00B54F31">
        <w:rPr>
          <w:b/>
          <w:i/>
        </w:rPr>
        <w:t>Єдина</w:t>
      </w:r>
      <w:r>
        <w:rPr>
          <w:i/>
        </w:rPr>
        <w:t xml:space="preserve"> втіха – </w:t>
      </w:r>
      <w:r w:rsidRPr="00B54F31">
        <w:rPr>
          <w:b/>
          <w:i/>
        </w:rPr>
        <w:t>обідня</w:t>
      </w:r>
      <w:r>
        <w:rPr>
          <w:i/>
        </w:rPr>
        <w:t xml:space="preserve"> перерва</w:t>
      </w:r>
      <w:r w:rsidRPr="00B54F31">
        <w:rPr>
          <w:b/>
          <w:i/>
        </w:rPr>
        <w:t xml:space="preserve"> в аеропортівському ресторані.</w:t>
      </w:r>
    </w:p>
    <w:p w14:paraId="5D068E7C" w14:textId="77777777" w:rsidR="006E545C" w:rsidRPr="006E545C" w:rsidRDefault="00A14AEE" w:rsidP="000A55EC">
      <w:pPr>
        <w:pStyle w:val="af0"/>
        <w:numPr>
          <w:ilvl w:val="0"/>
          <w:numId w:val="16"/>
        </w:numPr>
        <w:ind w:left="0" w:firstLine="709"/>
        <w:rPr>
          <w:rFonts w:eastAsia="Times New Roman"/>
          <w:b/>
          <w:i/>
          <w:szCs w:val="28"/>
          <w:lang w:val="ru-RU"/>
        </w:rPr>
      </w:pPr>
      <w:r>
        <w:t>Шестикомпонентні конструкції, до структури яких увіходить підмет, присудок,</w:t>
      </w:r>
      <w:r w:rsidRPr="00A14AEE">
        <w:t xml:space="preserve"> </w:t>
      </w:r>
      <w:r>
        <w:t xml:space="preserve">валентно зумовлений поширювач присудка з об’єктним значенням, два валентно не зумовлені поширювачі об’єктного поширювача з атрибутивним значенням, валентно не зумовлений поширювач  атрибутивного поширювача  з атрибутивним значенням: </w:t>
      </w:r>
      <w:r w:rsidRPr="006E545C">
        <w:rPr>
          <w:i/>
        </w:rPr>
        <w:t xml:space="preserve">Пьотр Балуєв завідував </w:t>
      </w:r>
      <w:r w:rsidRPr="006E545C">
        <w:rPr>
          <w:b/>
          <w:i/>
        </w:rPr>
        <w:t xml:space="preserve">відділом культури газети </w:t>
      </w:r>
      <w:r w:rsidRPr="006E545C">
        <w:rPr>
          <w:b/>
          <w:i/>
          <w:lang w:val="ru-RU"/>
        </w:rPr>
        <w:t>“Наш город”</w:t>
      </w:r>
      <w:r w:rsidR="006E545C" w:rsidRPr="006E545C">
        <w:rPr>
          <w:i/>
          <w:lang w:val="ru-RU"/>
        </w:rPr>
        <w:t>;</w:t>
      </w:r>
      <w:r w:rsidR="006E545C">
        <w:rPr>
          <w:b/>
          <w:i/>
          <w:lang w:val="ru-RU"/>
        </w:rPr>
        <w:t xml:space="preserve"> Вердикт обох щодо власних писань </w:t>
      </w:r>
      <w:r w:rsidR="006E545C">
        <w:rPr>
          <w:i/>
          <w:lang w:val="ru-RU"/>
        </w:rPr>
        <w:t>Пашок сприйняв би як присуд.</w:t>
      </w:r>
    </w:p>
    <w:p w14:paraId="5F9519B7" w14:textId="77777777" w:rsidR="006E66F6" w:rsidRPr="006E66F6" w:rsidRDefault="00724094" w:rsidP="000A55EC">
      <w:pPr>
        <w:pStyle w:val="af0"/>
        <w:numPr>
          <w:ilvl w:val="0"/>
          <w:numId w:val="16"/>
        </w:numPr>
        <w:ind w:left="0" w:firstLine="709"/>
        <w:rPr>
          <w:rFonts w:eastAsia="Times New Roman"/>
          <w:b/>
          <w:i/>
          <w:szCs w:val="28"/>
          <w:lang w:val="ru-RU"/>
        </w:rPr>
      </w:pPr>
      <w:r>
        <w:t>Шестикомпонентні конструкції, до структури яких увіходить підмет, присудок,</w:t>
      </w:r>
      <w:r w:rsidRPr="00A14AEE">
        <w:t xml:space="preserve"> </w:t>
      </w:r>
      <w:r>
        <w:t>валентно зумовлений поширювач присудка з локативно-об’єктним значенням, два валентно не зумовлені поширювачі  підмета з атрибутивним значенням,</w:t>
      </w:r>
      <w:r w:rsidRPr="00724094">
        <w:t xml:space="preserve"> </w:t>
      </w:r>
      <w:r>
        <w:t xml:space="preserve">валентно не зумовлений поширювач присудка з означально-кількісним значенням: </w:t>
      </w:r>
      <w:r w:rsidRPr="006E545C">
        <w:rPr>
          <w:b/>
          <w:i/>
        </w:rPr>
        <w:t xml:space="preserve">Суворий </w:t>
      </w:r>
      <w:r w:rsidRPr="006E545C">
        <w:rPr>
          <w:i/>
        </w:rPr>
        <w:t>грек</w:t>
      </w:r>
      <w:r w:rsidRPr="006E545C">
        <w:rPr>
          <w:b/>
          <w:i/>
        </w:rPr>
        <w:t xml:space="preserve"> із виголеними скронями сильно </w:t>
      </w:r>
      <w:r w:rsidRPr="006E545C">
        <w:rPr>
          <w:i/>
        </w:rPr>
        <w:t xml:space="preserve">врізався </w:t>
      </w:r>
      <w:r w:rsidRPr="006E545C">
        <w:rPr>
          <w:b/>
          <w:i/>
        </w:rPr>
        <w:t>в пам’ять.</w:t>
      </w:r>
      <w:r w:rsidR="006E66F6">
        <w:rPr>
          <w:b/>
          <w:i/>
        </w:rPr>
        <w:t xml:space="preserve"> </w:t>
      </w:r>
    </w:p>
    <w:p w14:paraId="7608662E" w14:textId="77777777" w:rsidR="00724094" w:rsidRPr="006E545C" w:rsidRDefault="006E66F6" w:rsidP="000A55EC">
      <w:pPr>
        <w:pStyle w:val="af0"/>
        <w:numPr>
          <w:ilvl w:val="0"/>
          <w:numId w:val="16"/>
        </w:numPr>
        <w:ind w:left="0" w:firstLine="709"/>
        <w:rPr>
          <w:rFonts w:eastAsia="Times New Roman"/>
          <w:b/>
          <w:i/>
          <w:szCs w:val="28"/>
          <w:lang w:val="ru-RU"/>
        </w:rPr>
      </w:pPr>
      <w:r>
        <w:t>Шестикомпонентні конструкції, до структури яких увіходить підмет, присудок,</w:t>
      </w:r>
      <w:r w:rsidRPr="00A14AEE">
        <w:t xml:space="preserve"> </w:t>
      </w:r>
      <w:r>
        <w:t xml:space="preserve">валентно зумовлений поширювач присудка з об’єктним значенням, валентно не зумовлений поширювач присудка з атрибутивним значенням, валентно не зумовлений поширювач  об’єктного поширювача з атрибутивним значенням, валентно не зумовлений поширювач підмета з </w:t>
      </w:r>
      <w:r>
        <w:lastRenderedPageBreak/>
        <w:t xml:space="preserve">атрибутивним значенням: </w:t>
      </w:r>
      <w:r>
        <w:rPr>
          <w:b/>
          <w:i/>
        </w:rPr>
        <w:t xml:space="preserve"> Найслабше </w:t>
      </w:r>
      <w:r>
        <w:rPr>
          <w:i/>
        </w:rPr>
        <w:t xml:space="preserve">відчуває </w:t>
      </w:r>
      <w:r>
        <w:rPr>
          <w:b/>
          <w:i/>
        </w:rPr>
        <w:t xml:space="preserve">власний інтерес найбільша </w:t>
      </w:r>
      <w:r>
        <w:rPr>
          <w:i/>
        </w:rPr>
        <w:t>частина натовпу.</w:t>
      </w:r>
    </w:p>
    <w:p w14:paraId="3B44F7B6" w14:textId="77777777" w:rsidR="00262F93" w:rsidRPr="000962D5" w:rsidRDefault="00773EEC" w:rsidP="000962D5">
      <w:pPr>
        <w:pStyle w:val="af0"/>
        <w:numPr>
          <w:ilvl w:val="0"/>
          <w:numId w:val="16"/>
        </w:numPr>
        <w:ind w:left="0" w:firstLine="709"/>
        <w:rPr>
          <w:rFonts w:eastAsia="Times New Roman"/>
          <w:i/>
          <w:szCs w:val="28"/>
          <w:lang w:val="ru-RU"/>
        </w:rPr>
      </w:pPr>
      <w:r w:rsidRPr="000962D5">
        <w:rPr>
          <w:rFonts w:eastAsia="Times New Roman"/>
          <w:szCs w:val="28"/>
          <w:lang w:eastAsia="uk-UA"/>
        </w:rPr>
        <w:t>Семикомпонентні</w:t>
      </w:r>
      <w:r w:rsidRPr="001A52E9">
        <w:t xml:space="preserve"> </w:t>
      </w:r>
      <w:r w:rsidRPr="00B54F31">
        <w:t>конструкції,</w:t>
      </w:r>
      <w:r>
        <w:t xml:space="preserve"> до структури яких увіходить підмет, його три валентно не зумовлені поширювачі атрибутивної семантики, валентно не зумовлений поширювач атрибутивного поширювача з атрибутивним значенням, присудок, валентно зумовлений поширювач присудка з об’єктним значенням: </w:t>
      </w:r>
      <w:r w:rsidRPr="000962D5">
        <w:rPr>
          <w:rFonts w:eastAsia="Times New Roman"/>
          <w:szCs w:val="28"/>
          <w:lang w:eastAsia="uk-UA"/>
        </w:rPr>
        <w:t xml:space="preserve"> </w:t>
      </w:r>
      <w:r w:rsidRPr="000962D5">
        <w:rPr>
          <w:rFonts w:eastAsia="Times New Roman"/>
          <w:b/>
          <w:i/>
          <w:szCs w:val="28"/>
          <w:lang w:val="ru-RU"/>
        </w:rPr>
        <w:t>Рубані зелені</w:t>
      </w:r>
      <w:r w:rsidRPr="000962D5">
        <w:rPr>
          <w:rFonts w:eastAsia="Times New Roman"/>
          <w:i/>
          <w:szCs w:val="28"/>
          <w:lang w:val="ru-RU"/>
        </w:rPr>
        <w:t xml:space="preserve"> цифри </w:t>
      </w:r>
      <w:r w:rsidRPr="000962D5">
        <w:rPr>
          <w:rFonts w:eastAsia="Times New Roman"/>
          <w:b/>
          <w:i/>
          <w:szCs w:val="28"/>
          <w:lang w:val="ru-RU"/>
        </w:rPr>
        <w:t>електронного годинника</w:t>
      </w:r>
      <w:r w:rsidRPr="000962D5">
        <w:rPr>
          <w:rFonts w:eastAsia="Times New Roman"/>
          <w:i/>
          <w:szCs w:val="28"/>
          <w:lang w:val="ru-RU"/>
        </w:rPr>
        <w:t xml:space="preserve"> висвічують </w:t>
      </w:r>
      <w:r w:rsidRPr="000962D5">
        <w:rPr>
          <w:rFonts w:eastAsia="Times New Roman"/>
          <w:b/>
          <w:i/>
          <w:szCs w:val="28"/>
          <w:lang w:val="ru-RU"/>
        </w:rPr>
        <w:t>“13</w:t>
      </w:r>
      <w:r w:rsidRPr="000962D5">
        <w:rPr>
          <w:rFonts w:eastAsia="Times New Roman"/>
          <w:b/>
          <w:i/>
          <w:szCs w:val="28"/>
        </w:rPr>
        <w:t>.</w:t>
      </w:r>
      <w:r w:rsidRPr="000962D5">
        <w:rPr>
          <w:rFonts w:eastAsia="Times New Roman"/>
          <w:b/>
          <w:i/>
          <w:szCs w:val="28"/>
          <w:lang w:val="ru-RU"/>
        </w:rPr>
        <w:t>15”</w:t>
      </w:r>
      <w:r w:rsidRPr="000962D5">
        <w:rPr>
          <w:rFonts w:eastAsia="Times New Roman"/>
          <w:i/>
          <w:szCs w:val="28"/>
          <w:lang w:val="ru-RU"/>
        </w:rPr>
        <w:t>.</w:t>
      </w:r>
      <w:r w:rsidR="00262F93" w:rsidRPr="000962D5">
        <w:rPr>
          <w:rFonts w:eastAsia="Times New Roman"/>
          <w:i/>
          <w:szCs w:val="28"/>
          <w:lang w:val="ru-RU"/>
        </w:rPr>
        <w:t xml:space="preserve"> </w:t>
      </w:r>
    </w:p>
    <w:p w14:paraId="5FDFC47A" w14:textId="77777777" w:rsidR="00334D7E" w:rsidRPr="00BA01B0" w:rsidRDefault="00ED08D3" w:rsidP="000962D5">
      <w:pPr>
        <w:pStyle w:val="af0"/>
        <w:numPr>
          <w:ilvl w:val="0"/>
          <w:numId w:val="16"/>
        </w:numPr>
        <w:ind w:left="0" w:firstLine="709"/>
        <w:rPr>
          <w:b/>
          <w:i/>
        </w:rPr>
      </w:pPr>
      <w:r w:rsidRPr="000962D5">
        <w:rPr>
          <w:rFonts w:eastAsia="Times New Roman"/>
          <w:szCs w:val="28"/>
          <w:lang w:eastAsia="uk-UA"/>
        </w:rPr>
        <w:t>С</w:t>
      </w:r>
      <w:r w:rsidR="001A52E9" w:rsidRPr="000962D5">
        <w:rPr>
          <w:rFonts w:eastAsia="Times New Roman"/>
          <w:szCs w:val="28"/>
          <w:lang w:eastAsia="uk-UA"/>
        </w:rPr>
        <w:t>емикомпонентні</w:t>
      </w:r>
      <w:r w:rsidR="001A52E9" w:rsidRPr="001A52E9">
        <w:t xml:space="preserve"> </w:t>
      </w:r>
      <w:r w:rsidR="003F57E3">
        <w:t>конструкції,</w:t>
      </w:r>
      <w:r w:rsidR="001A52E9">
        <w:t xml:space="preserve"> до структури яких </w:t>
      </w:r>
      <w:r w:rsidR="00334D7E">
        <w:t>у</w:t>
      </w:r>
      <w:r w:rsidR="001A52E9">
        <w:t>в</w:t>
      </w:r>
      <w:r w:rsidR="00334D7E">
        <w:t>і</w:t>
      </w:r>
      <w:r w:rsidR="001A52E9">
        <w:t>ходить підмет, його три валентно не зумовлені поширювачі</w:t>
      </w:r>
      <w:r w:rsidR="00334D7E">
        <w:t xml:space="preserve"> атрибутивної семантики</w:t>
      </w:r>
      <w:r w:rsidR="001A52E9">
        <w:t>, присудок, валентно зумовлений поширювач присудка</w:t>
      </w:r>
      <w:r w:rsidR="00334D7E">
        <w:t xml:space="preserve"> з адресатним значенням</w:t>
      </w:r>
      <w:r w:rsidR="001A52E9">
        <w:t xml:space="preserve"> та валентно не зумовлений поширювач </w:t>
      </w:r>
      <w:r w:rsidR="00334D7E">
        <w:t xml:space="preserve">адресатного </w:t>
      </w:r>
      <w:r w:rsidR="001A52E9">
        <w:t>поширювача</w:t>
      </w:r>
      <w:r w:rsidR="00334D7E">
        <w:t xml:space="preserve"> з атрибутивним значенням</w:t>
      </w:r>
      <w:r w:rsidR="001A52E9">
        <w:t xml:space="preserve">: </w:t>
      </w:r>
      <w:r w:rsidR="001A52E9" w:rsidRPr="000962D5">
        <w:rPr>
          <w:rFonts w:eastAsia="Times New Roman"/>
          <w:szCs w:val="28"/>
          <w:lang w:eastAsia="uk-UA"/>
        </w:rPr>
        <w:t xml:space="preserve"> </w:t>
      </w:r>
      <w:r w:rsidR="001A52E9" w:rsidRPr="000962D5">
        <w:rPr>
          <w:rFonts w:eastAsia="Times New Roman"/>
          <w:b/>
          <w:i/>
          <w:szCs w:val="28"/>
          <w:lang w:eastAsia="uk-UA"/>
        </w:rPr>
        <w:t xml:space="preserve">Колишня власна грошова </w:t>
      </w:r>
      <w:r w:rsidR="001A52E9" w:rsidRPr="000962D5">
        <w:rPr>
          <w:rFonts w:eastAsia="Times New Roman"/>
          <w:i/>
          <w:szCs w:val="28"/>
          <w:lang w:eastAsia="uk-UA"/>
        </w:rPr>
        <w:t xml:space="preserve">першість — загадка </w:t>
      </w:r>
      <w:r w:rsidR="001A52E9" w:rsidRPr="000962D5">
        <w:rPr>
          <w:rFonts w:eastAsia="Times New Roman"/>
          <w:b/>
          <w:i/>
          <w:szCs w:val="28"/>
          <w:lang w:eastAsia="uk-UA"/>
        </w:rPr>
        <w:t>для самого Павла</w:t>
      </w:r>
      <w:r w:rsidR="000962D5">
        <w:rPr>
          <w:rFonts w:eastAsia="Times New Roman"/>
          <w:b/>
          <w:i/>
          <w:szCs w:val="28"/>
          <w:lang w:eastAsia="uk-UA"/>
        </w:rPr>
        <w:t>.</w:t>
      </w:r>
    </w:p>
    <w:p w14:paraId="2681617A" w14:textId="77777777" w:rsidR="00BA01B0" w:rsidRPr="001C6F91" w:rsidRDefault="00BA01B0" w:rsidP="000962D5">
      <w:pPr>
        <w:pStyle w:val="af0"/>
        <w:numPr>
          <w:ilvl w:val="0"/>
          <w:numId w:val="16"/>
        </w:numPr>
        <w:ind w:left="0" w:firstLine="709"/>
        <w:rPr>
          <w:b/>
          <w:i/>
        </w:rPr>
      </w:pPr>
      <w:r>
        <w:rPr>
          <w:rFonts w:eastAsia="Times New Roman"/>
          <w:szCs w:val="28"/>
          <w:lang w:eastAsia="uk-UA"/>
        </w:rPr>
        <w:t>Дев’яти</w:t>
      </w:r>
      <w:r w:rsidRPr="000962D5">
        <w:rPr>
          <w:rFonts w:eastAsia="Times New Roman"/>
          <w:szCs w:val="28"/>
          <w:lang w:eastAsia="uk-UA"/>
        </w:rPr>
        <w:t>компонентні</w:t>
      </w:r>
      <w:r w:rsidRPr="001A52E9">
        <w:t xml:space="preserve"> </w:t>
      </w:r>
      <w:r>
        <w:t xml:space="preserve">конструкції, до структури яких увіходить підмет, присудок, </w:t>
      </w:r>
      <w:r w:rsidR="004944F8">
        <w:t>валентно зумовлений поширювач присудка з об’єктним значенням, валентно не зумовлений поширювач об’єктного поширювача з атрибутивним значенням, валентно зумовлений поширювач атрибутивного поширювача з інструментальним значенням, валентно не зумовлений поширювач інструментального поширювача з атрибутивним значенням, валентно зумовлений поширювач присудка з</w:t>
      </w:r>
      <w:r w:rsidR="004944F8" w:rsidRPr="004944F8">
        <w:t xml:space="preserve"> </w:t>
      </w:r>
      <w:r w:rsidR="004944F8">
        <w:t>інструментальним значенням, валентно зумовлений поширювач присудка з</w:t>
      </w:r>
      <w:r w:rsidR="004944F8" w:rsidRPr="004944F8">
        <w:t xml:space="preserve"> </w:t>
      </w:r>
      <w:r w:rsidR="004944F8">
        <w:t xml:space="preserve">об’єктним значенням, валентно не зумовлений поширювач об’єктного поширювача присудка з атрибутивним значенням: </w:t>
      </w:r>
      <w:r w:rsidR="004944F8" w:rsidRPr="004944F8">
        <w:rPr>
          <w:b/>
          <w:i/>
        </w:rPr>
        <w:t>Зварений із листового металу тамбур</w:t>
      </w:r>
      <w:r w:rsidR="004944F8">
        <w:rPr>
          <w:i/>
        </w:rPr>
        <w:t xml:space="preserve"> Вомбат із Пашком прибили </w:t>
      </w:r>
      <w:r w:rsidR="004944F8">
        <w:rPr>
          <w:b/>
          <w:i/>
        </w:rPr>
        <w:t>скобами до барачної стіни</w:t>
      </w:r>
      <w:r w:rsidR="004944F8">
        <w:rPr>
          <w:i/>
        </w:rPr>
        <w:t>.</w:t>
      </w:r>
    </w:p>
    <w:p w14:paraId="4C85410A" w14:textId="77777777" w:rsidR="001C6F91" w:rsidRPr="001C6F91" w:rsidRDefault="001C6F91" w:rsidP="001C6F91">
      <w:pPr>
        <w:pStyle w:val="af0"/>
        <w:ind w:left="0"/>
      </w:pPr>
      <w:r>
        <w:rPr>
          <w:rFonts w:eastAsia="Times New Roman"/>
          <w:szCs w:val="28"/>
          <w:lang w:eastAsia="uk-UA"/>
        </w:rPr>
        <w:t xml:space="preserve">Отже, </w:t>
      </w:r>
      <w:r w:rsidRPr="001C6F91">
        <w:t>р</w:t>
      </w:r>
      <w:r>
        <w:t xml:space="preserve">ечення, у яких одночасно вживані </w:t>
      </w:r>
      <w:r w:rsidRPr="001C6F91">
        <w:t>валентно зумовлен</w:t>
      </w:r>
      <w:r>
        <w:t xml:space="preserve">і </w:t>
      </w:r>
      <w:r w:rsidRPr="001C6F91">
        <w:t>та валентно не зумовлен</w:t>
      </w:r>
      <w:r>
        <w:t>і</w:t>
      </w:r>
      <w:r w:rsidRPr="001C6F91">
        <w:t xml:space="preserve"> поширювач</w:t>
      </w:r>
      <w:r>
        <w:t xml:space="preserve">і, П. Вольвач використовує дуже широко. Вони в романі репрезентовані </w:t>
      </w:r>
      <w:r w:rsidR="00E51051">
        <w:t>трид</w:t>
      </w:r>
      <w:r>
        <w:t xml:space="preserve">цятьма </w:t>
      </w:r>
      <w:r w:rsidR="00E51051">
        <w:t>чотир</w:t>
      </w:r>
      <w:r>
        <w:t>ма моделями.</w:t>
      </w:r>
    </w:p>
    <w:p w14:paraId="2F1CED8F" w14:textId="77777777" w:rsidR="004234B1" w:rsidRPr="0027629B" w:rsidRDefault="004234B1" w:rsidP="004234B1">
      <w:pPr>
        <w:pStyle w:val="af0"/>
        <w:ind w:left="709" w:firstLine="0"/>
        <w:rPr>
          <w:b/>
          <w:i/>
        </w:rPr>
      </w:pPr>
    </w:p>
    <w:p w14:paraId="03D24106" w14:textId="77777777" w:rsidR="00931FC1" w:rsidRDefault="00F52F6C" w:rsidP="008F243B">
      <w:pPr>
        <w:pStyle w:val="af0"/>
        <w:numPr>
          <w:ilvl w:val="2"/>
          <w:numId w:val="8"/>
        </w:numPr>
        <w:ind w:left="0" w:firstLine="709"/>
        <w:outlineLvl w:val="2"/>
      </w:pPr>
      <w:bookmarkStart w:id="26" w:name="_Toc58778639"/>
      <w:r w:rsidRPr="00334D7E">
        <w:rPr>
          <w:b/>
          <w:lang w:val="ru-RU"/>
        </w:rPr>
        <w:lastRenderedPageBreak/>
        <w:t xml:space="preserve">Речення </w:t>
      </w:r>
      <w:r w:rsidRPr="00334D7E">
        <w:rPr>
          <w:b/>
        </w:rPr>
        <w:t>з детермінантами</w:t>
      </w:r>
      <w:r w:rsidR="00931FC1">
        <w:rPr>
          <w:b/>
        </w:rPr>
        <w:t xml:space="preserve">. </w:t>
      </w:r>
      <w:r w:rsidR="00257BC5">
        <w:t>У романі П. Вольвача таких реченнь 6 %</w:t>
      </w:r>
      <w:r w:rsidR="00931FC1">
        <w:t xml:space="preserve"> </w:t>
      </w:r>
      <w:r w:rsidR="00257BC5">
        <w:t xml:space="preserve">і вони </w:t>
      </w:r>
      <w:r w:rsidR="00931FC1">
        <w:t>представлені кількома моделями</w:t>
      </w:r>
      <w:r w:rsidR="003873E9">
        <w:t>.</w:t>
      </w:r>
      <w:bookmarkEnd w:id="26"/>
    </w:p>
    <w:p w14:paraId="34152DE4" w14:textId="77777777" w:rsidR="00304D2C" w:rsidRPr="00304D2C" w:rsidRDefault="003873E9" w:rsidP="003873E9">
      <w:pPr>
        <w:pStyle w:val="af0"/>
        <w:numPr>
          <w:ilvl w:val="0"/>
          <w:numId w:val="13"/>
        </w:numPr>
        <w:ind w:left="0" w:firstLine="709"/>
      </w:pPr>
      <w:r>
        <w:t>Т</w:t>
      </w:r>
      <w:r w:rsidR="00931FC1">
        <w:t xml:space="preserve">рикомпонентними </w:t>
      </w:r>
      <w:r>
        <w:t>конструкція</w:t>
      </w:r>
      <w:r w:rsidR="00931FC1">
        <w:t xml:space="preserve">ми з детермінантами умови: </w:t>
      </w:r>
      <w:r w:rsidR="00F52F6C">
        <w:t xml:space="preserve"> </w:t>
      </w:r>
      <w:r w:rsidR="00931FC1" w:rsidRPr="003873E9">
        <w:rPr>
          <w:rFonts w:eastAsia="Times New Roman"/>
          <w:i/>
          <w:szCs w:val="28"/>
        </w:rPr>
        <w:t xml:space="preserve">А </w:t>
      </w:r>
      <w:r w:rsidR="00931FC1" w:rsidRPr="003873E9">
        <w:rPr>
          <w:rFonts w:eastAsia="Times New Roman"/>
          <w:b/>
          <w:i/>
          <w:szCs w:val="28"/>
        </w:rPr>
        <w:t>без лоха</w:t>
      </w:r>
      <w:r w:rsidRPr="003873E9">
        <w:rPr>
          <w:rFonts w:eastAsia="Times New Roman"/>
          <w:i/>
          <w:szCs w:val="28"/>
        </w:rPr>
        <w:t xml:space="preserve"> і жизнь плоха.</w:t>
      </w:r>
      <w:r w:rsidR="00931FC1" w:rsidRPr="003873E9">
        <w:rPr>
          <w:rFonts w:eastAsia="Times New Roman"/>
          <w:i/>
          <w:szCs w:val="28"/>
        </w:rPr>
        <w:t xml:space="preserve"> </w:t>
      </w:r>
    </w:p>
    <w:p w14:paraId="2B8E4BD6" w14:textId="77777777" w:rsidR="00304D2C" w:rsidRPr="00304D2C" w:rsidRDefault="003873E9" w:rsidP="003873E9">
      <w:pPr>
        <w:pStyle w:val="af0"/>
        <w:numPr>
          <w:ilvl w:val="0"/>
          <w:numId w:val="13"/>
        </w:numPr>
        <w:ind w:left="0" w:firstLine="709"/>
      </w:pPr>
      <w:r>
        <w:t>Т</w:t>
      </w:r>
      <w:r w:rsidR="00304D2C">
        <w:t xml:space="preserve">рикомпонентними </w:t>
      </w:r>
      <w:r>
        <w:t>конструкціями</w:t>
      </w:r>
      <w:r w:rsidR="00304D2C">
        <w:t xml:space="preserve"> з детермінантами</w:t>
      </w:r>
      <w:r w:rsidR="00304D2C" w:rsidRPr="003873E9">
        <w:rPr>
          <w:rFonts w:eastAsia="Times New Roman"/>
          <w:szCs w:val="28"/>
        </w:rPr>
        <w:t xml:space="preserve"> </w:t>
      </w:r>
      <w:r w:rsidR="00931FC1" w:rsidRPr="003873E9">
        <w:rPr>
          <w:rFonts w:eastAsia="Times New Roman"/>
          <w:szCs w:val="28"/>
        </w:rPr>
        <w:t xml:space="preserve">часу: </w:t>
      </w:r>
      <w:r w:rsidR="00931FC1" w:rsidRPr="003873E9">
        <w:rPr>
          <w:rFonts w:eastAsia="Times New Roman"/>
          <w:b/>
          <w:i/>
          <w:szCs w:val="28"/>
        </w:rPr>
        <w:t>На ранок</w:t>
      </w:r>
      <w:r w:rsidR="00931FC1" w:rsidRPr="003873E9">
        <w:rPr>
          <w:rFonts w:eastAsia="Times New Roman"/>
          <w:i/>
          <w:szCs w:val="28"/>
        </w:rPr>
        <w:t xml:space="preserve"> ціна могла подвоїтися; </w:t>
      </w:r>
      <w:r w:rsidR="00C90CF4">
        <w:rPr>
          <w:rFonts w:eastAsia="Times New Roman"/>
          <w:i/>
          <w:szCs w:val="28"/>
        </w:rPr>
        <w:t xml:space="preserve">Балуєв </w:t>
      </w:r>
      <w:r w:rsidR="00C90CF4">
        <w:rPr>
          <w:rFonts w:eastAsia="Times New Roman"/>
          <w:b/>
          <w:i/>
          <w:szCs w:val="28"/>
        </w:rPr>
        <w:t xml:space="preserve">знову </w:t>
      </w:r>
      <w:r w:rsidR="00C90CF4">
        <w:rPr>
          <w:rFonts w:eastAsia="Times New Roman"/>
          <w:i/>
          <w:szCs w:val="28"/>
        </w:rPr>
        <w:t xml:space="preserve">почав читати; </w:t>
      </w:r>
      <w:r w:rsidR="00525983">
        <w:rPr>
          <w:rFonts w:eastAsia="Times New Roman"/>
          <w:b/>
          <w:i/>
          <w:szCs w:val="28"/>
        </w:rPr>
        <w:t xml:space="preserve">Зненацька </w:t>
      </w:r>
      <w:r w:rsidR="00525983">
        <w:rPr>
          <w:rFonts w:eastAsia="Times New Roman"/>
          <w:i/>
          <w:szCs w:val="28"/>
        </w:rPr>
        <w:t xml:space="preserve">брюнет поворухнувся; </w:t>
      </w:r>
      <w:r w:rsidR="00931FC1" w:rsidRPr="003873E9">
        <w:rPr>
          <w:rFonts w:eastAsia="Times New Roman"/>
          <w:b/>
          <w:i/>
          <w:szCs w:val="28"/>
          <w:lang w:eastAsia="uk-UA"/>
        </w:rPr>
        <w:t>Тепер</w:t>
      </w:r>
      <w:r w:rsidR="00931FC1" w:rsidRPr="003873E9">
        <w:rPr>
          <w:rFonts w:eastAsia="Times New Roman"/>
          <w:i/>
          <w:szCs w:val="28"/>
          <w:lang w:eastAsia="uk-UA"/>
        </w:rPr>
        <w:t xml:space="preserve"> ролі помінялися; </w:t>
      </w:r>
      <w:r w:rsidR="00213FF9" w:rsidRPr="003873E9">
        <w:rPr>
          <w:rFonts w:eastAsia="Times New Roman"/>
          <w:b/>
          <w:i/>
          <w:szCs w:val="28"/>
          <w:lang w:eastAsia="uk-UA"/>
        </w:rPr>
        <w:t>За його юності</w:t>
      </w:r>
      <w:r w:rsidR="00213FF9" w:rsidRPr="003873E9">
        <w:rPr>
          <w:rFonts w:eastAsia="Times New Roman"/>
          <w:i/>
          <w:szCs w:val="28"/>
          <w:lang w:eastAsia="uk-UA"/>
        </w:rPr>
        <w:t xml:space="preserve"> тло було червоним</w:t>
      </w:r>
      <w:r w:rsidR="001C1FCA">
        <w:rPr>
          <w:rFonts w:eastAsia="Times New Roman"/>
          <w:i/>
          <w:szCs w:val="28"/>
          <w:lang w:eastAsia="uk-UA"/>
        </w:rPr>
        <w:t xml:space="preserve">; </w:t>
      </w:r>
      <w:r w:rsidR="001C1FCA" w:rsidRPr="001C1FCA">
        <w:rPr>
          <w:rFonts w:eastAsia="Times New Roman"/>
          <w:b/>
          <w:i/>
          <w:szCs w:val="28"/>
          <w:lang w:eastAsia="uk-UA"/>
        </w:rPr>
        <w:t xml:space="preserve">Узимку </w:t>
      </w:r>
      <w:r w:rsidR="00422BFC">
        <w:rPr>
          <w:rFonts w:eastAsia="Times New Roman"/>
          <w:i/>
          <w:szCs w:val="28"/>
          <w:lang w:eastAsia="uk-UA"/>
        </w:rPr>
        <w:t xml:space="preserve">зачинялися й двері; </w:t>
      </w:r>
      <w:r w:rsidR="00422BFC" w:rsidRPr="00422BFC">
        <w:rPr>
          <w:rFonts w:eastAsia="Times New Roman"/>
          <w:b/>
          <w:i/>
          <w:szCs w:val="28"/>
          <w:lang w:eastAsia="uk-UA"/>
        </w:rPr>
        <w:t>Ще пару днів</w:t>
      </w:r>
      <w:r w:rsidR="00422BFC">
        <w:rPr>
          <w:rFonts w:eastAsia="Times New Roman"/>
          <w:i/>
          <w:szCs w:val="28"/>
          <w:lang w:eastAsia="uk-UA"/>
        </w:rPr>
        <w:t xml:space="preserve"> </w:t>
      </w:r>
      <w:r w:rsidR="00FE1FB7">
        <w:rPr>
          <w:rFonts w:eastAsia="Times New Roman"/>
          <w:i/>
          <w:szCs w:val="28"/>
          <w:lang w:eastAsia="uk-UA"/>
        </w:rPr>
        <w:t xml:space="preserve">факт сприймався як щось належне; Трійця </w:t>
      </w:r>
      <w:r w:rsidR="00FE1FB7" w:rsidRPr="00FE1FB7">
        <w:rPr>
          <w:rFonts w:eastAsia="Times New Roman"/>
          <w:b/>
          <w:i/>
          <w:szCs w:val="28"/>
          <w:lang w:eastAsia="uk-UA"/>
        </w:rPr>
        <w:t>завжди</w:t>
      </w:r>
      <w:r w:rsidR="00FE1FB7">
        <w:rPr>
          <w:rFonts w:eastAsia="Times New Roman"/>
          <w:i/>
          <w:szCs w:val="28"/>
          <w:lang w:eastAsia="uk-UA"/>
        </w:rPr>
        <w:t xml:space="preserve"> світилася поштивістю.</w:t>
      </w:r>
    </w:p>
    <w:p w14:paraId="0D001993" w14:textId="77777777" w:rsidR="00773EEC" w:rsidRPr="00B54F31" w:rsidRDefault="003873E9" w:rsidP="003873E9">
      <w:pPr>
        <w:pStyle w:val="af0"/>
        <w:numPr>
          <w:ilvl w:val="0"/>
          <w:numId w:val="13"/>
        </w:numPr>
        <w:ind w:left="0" w:firstLine="709"/>
        <w:rPr>
          <w:rFonts w:eastAsia="Times New Roman"/>
          <w:i/>
          <w:szCs w:val="28"/>
          <w:lang w:val="ru-RU"/>
        </w:rPr>
      </w:pPr>
      <w:r>
        <w:t>Т</w:t>
      </w:r>
      <w:r w:rsidR="00304D2C">
        <w:t xml:space="preserve">рикомпонентними </w:t>
      </w:r>
      <w:r>
        <w:t>конструкціями</w:t>
      </w:r>
      <w:r w:rsidR="00304D2C">
        <w:t xml:space="preserve"> з </w:t>
      </w:r>
      <w:r w:rsidR="00304D2C" w:rsidRPr="003873E9">
        <w:rPr>
          <w:rFonts w:eastAsia="Times New Roman"/>
          <w:szCs w:val="28"/>
        </w:rPr>
        <w:t>просторовими</w:t>
      </w:r>
      <w:r w:rsidR="00304D2C">
        <w:t xml:space="preserve"> детермінантами</w:t>
      </w:r>
      <w:r w:rsidR="00931FC1" w:rsidRPr="003873E9">
        <w:rPr>
          <w:rFonts w:eastAsia="Times New Roman"/>
          <w:szCs w:val="28"/>
        </w:rPr>
        <w:t>:</w:t>
      </w:r>
      <w:r w:rsidR="00931FC1" w:rsidRPr="003873E9">
        <w:rPr>
          <w:rFonts w:eastAsia="Times New Roman"/>
          <w:i/>
          <w:szCs w:val="28"/>
          <w:lang w:eastAsia="uk-UA"/>
        </w:rPr>
        <w:t xml:space="preserve"> Павло кинув оком </w:t>
      </w:r>
      <w:r w:rsidR="00213FF9" w:rsidRPr="003873E9">
        <w:rPr>
          <w:rFonts w:eastAsia="Times New Roman"/>
          <w:b/>
          <w:i/>
          <w:szCs w:val="28"/>
          <w:lang w:eastAsia="uk-UA"/>
        </w:rPr>
        <w:t xml:space="preserve">у бік </w:t>
      </w:r>
      <w:r w:rsidR="00213FF9" w:rsidRPr="003873E9">
        <w:rPr>
          <w:rFonts w:eastAsia="Times New Roman"/>
          <w:b/>
          <w:i/>
          <w:szCs w:val="28"/>
          <w:lang w:val="ru-RU" w:eastAsia="uk-UA"/>
        </w:rPr>
        <w:t>“</w:t>
      </w:r>
      <w:r w:rsidR="00931FC1" w:rsidRPr="003873E9">
        <w:rPr>
          <w:rFonts w:eastAsia="Times New Roman"/>
          <w:b/>
          <w:i/>
          <w:szCs w:val="28"/>
          <w:lang w:eastAsia="uk-UA"/>
        </w:rPr>
        <w:t>опеля</w:t>
      </w:r>
      <w:r w:rsidR="00213FF9" w:rsidRPr="003873E9">
        <w:rPr>
          <w:rFonts w:eastAsia="Times New Roman"/>
          <w:b/>
          <w:i/>
          <w:szCs w:val="28"/>
          <w:lang w:val="ru-RU" w:eastAsia="uk-UA"/>
        </w:rPr>
        <w:t>”</w:t>
      </w:r>
      <w:r w:rsidR="00422BFC">
        <w:rPr>
          <w:rFonts w:eastAsia="Times New Roman"/>
          <w:i/>
          <w:szCs w:val="28"/>
          <w:lang w:eastAsia="uk-UA"/>
        </w:rPr>
        <w:t xml:space="preserve">; Пашок кам’янів </w:t>
      </w:r>
      <w:r w:rsidR="00422BFC" w:rsidRPr="00B54F31">
        <w:rPr>
          <w:rFonts w:eastAsia="Times New Roman"/>
          <w:b/>
          <w:i/>
          <w:szCs w:val="28"/>
          <w:lang w:eastAsia="uk-UA"/>
        </w:rPr>
        <w:t>за столом</w:t>
      </w:r>
      <w:r w:rsidR="00B54F31">
        <w:rPr>
          <w:rFonts w:eastAsia="Times New Roman"/>
          <w:i/>
          <w:szCs w:val="28"/>
          <w:lang w:eastAsia="uk-UA"/>
        </w:rPr>
        <w:t>;</w:t>
      </w:r>
    </w:p>
    <w:p w14:paraId="57E1E528" w14:textId="77777777" w:rsidR="00B54F31" w:rsidRPr="00B54F31" w:rsidRDefault="00B54F31" w:rsidP="00B54F31">
      <w:pPr>
        <w:ind w:firstLine="0"/>
        <w:rPr>
          <w:rFonts w:eastAsia="Times New Roman"/>
          <w:i/>
          <w:szCs w:val="28"/>
          <w:lang w:val="ru-RU"/>
        </w:rPr>
      </w:pPr>
      <w:r>
        <w:rPr>
          <w:rFonts w:eastAsia="Times New Roman"/>
          <w:i/>
          <w:szCs w:val="28"/>
          <w:lang w:val="ru-RU"/>
        </w:rPr>
        <w:t xml:space="preserve">Зміст був </w:t>
      </w:r>
      <w:r w:rsidRPr="00B54F31">
        <w:rPr>
          <w:rFonts w:eastAsia="Times New Roman"/>
          <w:b/>
          <w:i/>
          <w:szCs w:val="28"/>
          <w:lang w:val="ru-RU"/>
        </w:rPr>
        <w:t>за тамбуром.</w:t>
      </w:r>
    </w:p>
    <w:p w14:paraId="102117AF" w14:textId="77777777" w:rsidR="00304D2C" w:rsidRDefault="001C6F91" w:rsidP="001C6F91">
      <w:r w:rsidRPr="001C6F91">
        <w:rPr>
          <w:rFonts w:eastAsia="Times New Roman"/>
          <w:szCs w:val="28"/>
          <w:lang w:eastAsia="uk-UA"/>
        </w:rPr>
        <w:t xml:space="preserve">Отже, </w:t>
      </w:r>
      <w:r w:rsidRPr="001C6F91">
        <w:t>р</w:t>
      </w:r>
      <w:r>
        <w:t>ечення, у яких, крім головних членів, наявні лише детермінантні поширювачі, П. Вольвач використовує дуже рідко. Вони в романі репрезентовані лише трьома моделями.</w:t>
      </w:r>
    </w:p>
    <w:p w14:paraId="60965A7B" w14:textId="77777777" w:rsidR="001C6F91" w:rsidRDefault="001C6F91" w:rsidP="001C6F91"/>
    <w:p w14:paraId="031A0C96" w14:textId="77777777" w:rsidR="00553121" w:rsidRPr="00553121" w:rsidRDefault="00304D2C" w:rsidP="008F243B">
      <w:pPr>
        <w:pStyle w:val="af0"/>
        <w:numPr>
          <w:ilvl w:val="2"/>
          <w:numId w:val="8"/>
        </w:numPr>
        <w:ind w:left="0" w:firstLine="709"/>
        <w:outlineLvl w:val="2"/>
      </w:pPr>
      <w:bookmarkStart w:id="27" w:name="_Toc58778640"/>
      <w:r>
        <w:rPr>
          <w:rFonts w:eastAsia="Times New Roman"/>
          <w:b/>
          <w:szCs w:val="28"/>
        </w:rPr>
        <w:t>Речення з детермінантн</w:t>
      </w:r>
      <w:r w:rsidR="00B669A4">
        <w:rPr>
          <w:rFonts w:eastAsia="Times New Roman"/>
          <w:b/>
          <w:szCs w:val="28"/>
        </w:rPr>
        <w:t>ими та прислівними поширювачами.</w:t>
      </w:r>
      <w:r>
        <w:rPr>
          <w:rFonts w:eastAsia="Times New Roman"/>
          <w:b/>
          <w:szCs w:val="28"/>
        </w:rPr>
        <w:t xml:space="preserve">  </w:t>
      </w:r>
      <w:r w:rsidR="00257BC5">
        <w:rPr>
          <w:rFonts w:eastAsia="Times New Roman"/>
          <w:szCs w:val="28"/>
        </w:rPr>
        <w:t>Їх у романі налічується 30</w:t>
      </w:r>
      <w:r w:rsidR="00257BC5" w:rsidRPr="00257BC5">
        <w:rPr>
          <w:rFonts w:eastAsia="Times New Roman"/>
          <w:szCs w:val="28"/>
        </w:rPr>
        <w:t xml:space="preserve"> %.</w:t>
      </w:r>
      <w:r w:rsidR="00257BC5">
        <w:rPr>
          <w:rFonts w:eastAsia="Times New Roman"/>
          <w:b/>
          <w:szCs w:val="28"/>
        </w:rPr>
        <w:t xml:space="preserve"> </w:t>
      </w:r>
      <w:r w:rsidR="00257BC5">
        <w:rPr>
          <w:rFonts w:eastAsia="Times New Roman"/>
          <w:szCs w:val="28"/>
        </w:rPr>
        <w:t xml:space="preserve">Такі речення </w:t>
      </w:r>
      <w:r w:rsidR="003873E9">
        <w:rPr>
          <w:rFonts w:eastAsia="Times New Roman"/>
          <w:szCs w:val="28"/>
        </w:rPr>
        <w:t>представлені численними моделями</w:t>
      </w:r>
      <w:r w:rsidR="00BA01B0">
        <w:rPr>
          <w:rFonts w:eastAsia="Times New Roman"/>
          <w:szCs w:val="28"/>
        </w:rPr>
        <w:t>, утвореними різними комбінаціями детермінантів та валентно зумовлених і валентно не зумовлених прислівних поширювачів</w:t>
      </w:r>
      <w:r w:rsidR="003873E9">
        <w:rPr>
          <w:rFonts w:eastAsia="Times New Roman"/>
          <w:szCs w:val="28"/>
        </w:rPr>
        <w:t>.</w:t>
      </w:r>
      <w:bookmarkEnd w:id="27"/>
    </w:p>
    <w:p w14:paraId="19617930" w14:textId="77777777" w:rsidR="00D75BB0" w:rsidRPr="003873E9" w:rsidRDefault="003873E9" w:rsidP="001C6745">
      <w:pPr>
        <w:pStyle w:val="af0"/>
        <w:numPr>
          <w:ilvl w:val="0"/>
          <w:numId w:val="14"/>
        </w:numPr>
        <w:ind w:left="0" w:firstLine="709"/>
      </w:pPr>
      <w:r w:rsidRPr="001C6745">
        <w:rPr>
          <w:rFonts w:eastAsia="Times New Roman"/>
          <w:szCs w:val="28"/>
        </w:rPr>
        <w:t>Ч</w:t>
      </w:r>
      <w:r w:rsidR="00304D2C" w:rsidRPr="001C6745">
        <w:rPr>
          <w:rFonts w:eastAsia="Times New Roman"/>
          <w:szCs w:val="28"/>
        </w:rPr>
        <w:t xml:space="preserve">отирикомпонентними </w:t>
      </w:r>
      <w:r>
        <w:t>конструкціями</w:t>
      </w:r>
      <w:r w:rsidR="00304D2C" w:rsidRPr="001C6745">
        <w:rPr>
          <w:rFonts w:eastAsia="Times New Roman"/>
          <w:szCs w:val="28"/>
        </w:rPr>
        <w:t xml:space="preserve">, до складу яких увіходять, крім підмета й присудка, детермінант з просторовою семантикою та прислівний валентно не зумовлений поширювач присудка з атрибутивним значенням: </w:t>
      </w:r>
      <w:r w:rsidR="00F52F6C" w:rsidRPr="001C6745">
        <w:rPr>
          <w:rFonts w:eastAsia="Times New Roman"/>
          <w:b/>
          <w:i/>
          <w:szCs w:val="28"/>
        </w:rPr>
        <w:t>На Сазанського</w:t>
      </w:r>
      <w:r w:rsidR="00F52F6C" w:rsidRPr="001C6745">
        <w:rPr>
          <w:rFonts w:eastAsia="Times New Roman"/>
          <w:i/>
          <w:szCs w:val="28"/>
        </w:rPr>
        <w:t xml:space="preserve"> шлагбаум не справляв </w:t>
      </w:r>
      <w:r w:rsidR="00F52F6C" w:rsidRPr="001C6745">
        <w:rPr>
          <w:rFonts w:eastAsia="Times New Roman"/>
          <w:b/>
          <w:i/>
          <w:szCs w:val="28"/>
        </w:rPr>
        <w:t xml:space="preserve">жодного </w:t>
      </w:r>
      <w:r w:rsidR="00F52F6C" w:rsidRPr="001C6745">
        <w:rPr>
          <w:rFonts w:eastAsia="Times New Roman"/>
          <w:i/>
          <w:szCs w:val="28"/>
        </w:rPr>
        <w:t>враження;</w:t>
      </w:r>
      <w:r w:rsidR="00A270BC" w:rsidRPr="001C6745">
        <w:rPr>
          <w:rFonts w:eastAsia="Times New Roman"/>
          <w:i/>
          <w:szCs w:val="28"/>
        </w:rPr>
        <w:t xml:space="preserve"> </w:t>
      </w:r>
      <w:r w:rsidR="0027629B" w:rsidRPr="001C6745">
        <w:rPr>
          <w:rFonts w:eastAsia="Times New Roman"/>
          <w:i/>
          <w:szCs w:val="28"/>
          <w:lang w:eastAsia="uk-UA"/>
        </w:rPr>
        <w:t xml:space="preserve">Блузка </w:t>
      </w:r>
      <w:r w:rsidR="0027629B" w:rsidRPr="001C6745">
        <w:rPr>
          <w:rFonts w:eastAsia="Times New Roman"/>
          <w:b/>
          <w:i/>
          <w:szCs w:val="28"/>
          <w:lang w:eastAsia="uk-UA"/>
        </w:rPr>
        <w:t xml:space="preserve">звично </w:t>
      </w:r>
      <w:r w:rsidR="0027629B" w:rsidRPr="001C6745">
        <w:rPr>
          <w:rFonts w:eastAsia="Times New Roman"/>
          <w:i/>
          <w:szCs w:val="28"/>
          <w:lang w:eastAsia="uk-UA"/>
        </w:rPr>
        <w:t xml:space="preserve">біліла </w:t>
      </w:r>
      <w:r w:rsidR="0027629B" w:rsidRPr="001C6745">
        <w:rPr>
          <w:rFonts w:eastAsia="Times New Roman"/>
          <w:b/>
          <w:i/>
          <w:szCs w:val="28"/>
          <w:lang w:eastAsia="uk-UA"/>
        </w:rPr>
        <w:t>у кінці столу</w:t>
      </w:r>
      <w:r w:rsidRPr="001C6745">
        <w:rPr>
          <w:rFonts w:eastAsia="Times New Roman"/>
          <w:i/>
          <w:szCs w:val="28"/>
          <w:lang w:eastAsia="uk-UA"/>
        </w:rPr>
        <w:t>.</w:t>
      </w:r>
    </w:p>
    <w:p w14:paraId="4B72DDBD" w14:textId="77777777" w:rsidR="00882BF6" w:rsidRPr="001C6745" w:rsidRDefault="003873E9" w:rsidP="001C6745">
      <w:pPr>
        <w:pStyle w:val="af0"/>
        <w:numPr>
          <w:ilvl w:val="0"/>
          <w:numId w:val="14"/>
        </w:numPr>
        <w:ind w:left="0" w:firstLine="709"/>
        <w:rPr>
          <w:rFonts w:eastAsia="Times New Roman"/>
          <w:i/>
          <w:szCs w:val="28"/>
          <w:lang w:val="ru-RU"/>
        </w:rPr>
      </w:pPr>
      <w:r w:rsidRPr="001C6745">
        <w:rPr>
          <w:rFonts w:eastAsia="Times New Roman"/>
          <w:szCs w:val="28"/>
        </w:rPr>
        <w:t>Ч</w:t>
      </w:r>
      <w:r w:rsidR="00885FCA" w:rsidRPr="001C6745">
        <w:rPr>
          <w:rFonts w:eastAsia="Times New Roman"/>
          <w:szCs w:val="28"/>
        </w:rPr>
        <w:t xml:space="preserve">отирикомпонентними </w:t>
      </w:r>
      <w:r>
        <w:t>конструкціями</w:t>
      </w:r>
      <w:r w:rsidR="00885FCA" w:rsidRPr="001C6745">
        <w:rPr>
          <w:rFonts w:eastAsia="Times New Roman"/>
          <w:szCs w:val="28"/>
        </w:rPr>
        <w:t xml:space="preserve">, до складу яких увіходять, крім підмета й присудка, детермінант з </w:t>
      </w:r>
      <w:r w:rsidR="00885FCA" w:rsidRPr="001C6745">
        <w:rPr>
          <w:rFonts w:eastAsia="Times New Roman"/>
          <w:szCs w:val="28"/>
          <w:lang w:val="ru-RU"/>
        </w:rPr>
        <w:t>об’єктн</w:t>
      </w:r>
      <w:r w:rsidR="00885FCA" w:rsidRPr="001C6745">
        <w:rPr>
          <w:rFonts w:eastAsia="Times New Roman"/>
          <w:szCs w:val="28"/>
        </w:rPr>
        <w:t xml:space="preserve">ою семантикою та прислівний валентно не зумовлений поширювач присудка з атрибутивним значенням: </w:t>
      </w:r>
      <w:r w:rsidR="00885FCA" w:rsidRPr="001C6745">
        <w:rPr>
          <w:rFonts w:eastAsia="Times New Roman"/>
          <w:i/>
          <w:szCs w:val="28"/>
          <w:lang w:val="ru-RU"/>
        </w:rPr>
        <w:t xml:space="preserve">Це </w:t>
      </w:r>
      <w:r w:rsidR="00885FCA" w:rsidRPr="001C6745">
        <w:rPr>
          <w:rFonts w:eastAsia="Times New Roman"/>
          <w:b/>
          <w:i/>
          <w:szCs w:val="28"/>
          <w:lang w:val="ru-RU"/>
        </w:rPr>
        <w:t>в них така</w:t>
      </w:r>
      <w:r w:rsidRPr="001C6745">
        <w:rPr>
          <w:rFonts w:eastAsia="Times New Roman"/>
          <w:i/>
          <w:szCs w:val="28"/>
          <w:lang w:val="ru-RU"/>
        </w:rPr>
        <w:t xml:space="preserve"> гра.</w:t>
      </w:r>
      <w:r w:rsidR="007809DC" w:rsidRPr="001C6745">
        <w:rPr>
          <w:rFonts w:eastAsia="Times New Roman"/>
          <w:i/>
          <w:szCs w:val="28"/>
          <w:lang w:val="ru-RU"/>
        </w:rPr>
        <w:t xml:space="preserve"> </w:t>
      </w:r>
      <w:r w:rsidR="007809DC" w:rsidRPr="001C6745">
        <w:rPr>
          <w:rFonts w:eastAsia="Times New Roman"/>
          <w:b/>
          <w:i/>
          <w:szCs w:val="28"/>
          <w:lang w:val="ru-RU"/>
        </w:rPr>
        <w:t>У нього взагалі</w:t>
      </w:r>
      <w:r w:rsidR="007809DC" w:rsidRPr="001C6745">
        <w:rPr>
          <w:rFonts w:eastAsia="Times New Roman"/>
          <w:i/>
          <w:szCs w:val="28"/>
          <w:lang w:val="ru-RU"/>
        </w:rPr>
        <w:t xml:space="preserve"> прапори почали приспускатися.</w:t>
      </w:r>
    </w:p>
    <w:p w14:paraId="10B16817" w14:textId="77777777" w:rsidR="00882BF6" w:rsidRPr="001C6745" w:rsidRDefault="003873E9" w:rsidP="001C6745">
      <w:pPr>
        <w:pStyle w:val="af0"/>
        <w:numPr>
          <w:ilvl w:val="0"/>
          <w:numId w:val="14"/>
        </w:numPr>
        <w:ind w:left="0" w:firstLine="709"/>
        <w:rPr>
          <w:rFonts w:eastAsia="Times New Roman"/>
          <w:szCs w:val="28"/>
        </w:rPr>
      </w:pPr>
      <w:r w:rsidRPr="001C6745">
        <w:rPr>
          <w:rFonts w:eastAsia="Times New Roman"/>
          <w:szCs w:val="28"/>
          <w:lang w:val="ru-RU"/>
        </w:rPr>
        <w:lastRenderedPageBreak/>
        <w:t>Ч</w:t>
      </w:r>
      <w:r w:rsidR="00882BF6" w:rsidRPr="001C6745">
        <w:rPr>
          <w:rFonts w:eastAsia="Times New Roman"/>
          <w:szCs w:val="28"/>
        </w:rPr>
        <w:t xml:space="preserve">отирикомпонентними </w:t>
      </w:r>
      <w:r>
        <w:t>конструкціями</w:t>
      </w:r>
      <w:r w:rsidR="00882BF6" w:rsidRPr="001C6745">
        <w:rPr>
          <w:rFonts w:eastAsia="Times New Roman"/>
          <w:szCs w:val="28"/>
        </w:rPr>
        <w:t xml:space="preserve">, до складу яких увіходять, крім підмета й присудка, детермінант з </w:t>
      </w:r>
      <w:r w:rsidR="00882BF6" w:rsidRPr="001C6745">
        <w:rPr>
          <w:rFonts w:eastAsia="Times New Roman"/>
          <w:szCs w:val="28"/>
          <w:lang w:val="ru-RU"/>
        </w:rPr>
        <w:t>об’єктн</w:t>
      </w:r>
      <w:r w:rsidR="00882BF6" w:rsidRPr="001C6745">
        <w:rPr>
          <w:rFonts w:eastAsia="Times New Roman"/>
          <w:szCs w:val="28"/>
        </w:rPr>
        <w:t xml:space="preserve">ою семантикою та прислівний валентно зумовлений поширювач присудка з просторовим значенням: </w:t>
      </w:r>
      <w:r w:rsidR="00882BF6" w:rsidRPr="001C6745">
        <w:rPr>
          <w:rFonts w:eastAsia="Times New Roman"/>
          <w:b/>
          <w:i/>
          <w:szCs w:val="28"/>
          <w:lang w:eastAsia="uk-UA"/>
        </w:rPr>
        <w:t>У них</w:t>
      </w:r>
      <w:r w:rsidR="00882BF6" w:rsidRPr="001C6745">
        <w:rPr>
          <w:rFonts w:eastAsia="Times New Roman"/>
          <w:i/>
          <w:szCs w:val="28"/>
          <w:lang w:eastAsia="uk-UA"/>
        </w:rPr>
        <w:t xml:space="preserve"> і челюсті </w:t>
      </w:r>
      <w:r w:rsidR="00882BF6" w:rsidRPr="001C6745">
        <w:rPr>
          <w:rFonts w:eastAsia="Times New Roman"/>
          <w:b/>
          <w:i/>
          <w:szCs w:val="28"/>
          <w:lang w:eastAsia="uk-UA"/>
        </w:rPr>
        <w:t>на груди</w:t>
      </w:r>
      <w:r w:rsidRPr="001C6745">
        <w:rPr>
          <w:rFonts w:eastAsia="Times New Roman"/>
          <w:i/>
          <w:szCs w:val="28"/>
          <w:lang w:eastAsia="uk-UA"/>
        </w:rPr>
        <w:t xml:space="preserve"> попадали.</w:t>
      </w:r>
    </w:p>
    <w:p w14:paraId="00F2F853" w14:textId="77777777" w:rsidR="00F16681" w:rsidRPr="001C6745" w:rsidRDefault="003873E9" w:rsidP="001C6745">
      <w:pPr>
        <w:pStyle w:val="af0"/>
        <w:numPr>
          <w:ilvl w:val="0"/>
          <w:numId w:val="14"/>
        </w:numPr>
        <w:ind w:left="0" w:firstLine="709"/>
        <w:rPr>
          <w:rFonts w:eastAsia="Times New Roman"/>
          <w:szCs w:val="28"/>
          <w:lang w:eastAsia="uk-UA"/>
        </w:rPr>
      </w:pPr>
      <w:r w:rsidRPr="001C6745">
        <w:rPr>
          <w:rFonts w:eastAsia="Times New Roman"/>
          <w:szCs w:val="28"/>
        </w:rPr>
        <w:t>Ч</w:t>
      </w:r>
      <w:r w:rsidR="00D75BB0" w:rsidRPr="001C6745">
        <w:rPr>
          <w:rFonts w:eastAsia="Times New Roman"/>
          <w:szCs w:val="28"/>
        </w:rPr>
        <w:t>отири</w:t>
      </w:r>
      <w:r w:rsidRPr="001C6745">
        <w:rPr>
          <w:rFonts w:eastAsia="Times New Roman"/>
          <w:szCs w:val="28"/>
        </w:rPr>
        <w:t xml:space="preserve">компонентними </w:t>
      </w:r>
      <w:r>
        <w:t>конструкціями</w:t>
      </w:r>
      <w:r w:rsidR="00D75BB0" w:rsidRPr="001C6745">
        <w:rPr>
          <w:rFonts w:eastAsia="Times New Roman"/>
          <w:szCs w:val="28"/>
        </w:rPr>
        <w:t xml:space="preserve">, до складу яких увіходять, крім підмета й присудка, детермінант з темпоральною семантикою та прислівний валентно зумовлений поширювач присудка з об’єктним значенням: </w:t>
      </w:r>
      <w:r w:rsidR="00D75BB0" w:rsidRPr="001C6745">
        <w:rPr>
          <w:rFonts w:eastAsia="Times New Roman"/>
          <w:i/>
          <w:szCs w:val="28"/>
        </w:rPr>
        <w:t xml:space="preserve">Полувісь </w:t>
      </w:r>
      <w:r w:rsidR="00D75BB0" w:rsidRPr="001C6745">
        <w:rPr>
          <w:rFonts w:eastAsia="Times New Roman"/>
          <w:b/>
          <w:i/>
          <w:szCs w:val="28"/>
        </w:rPr>
        <w:t>звечора</w:t>
      </w:r>
      <w:r w:rsidR="00D75BB0" w:rsidRPr="001C6745">
        <w:rPr>
          <w:rFonts w:eastAsia="Times New Roman"/>
          <w:i/>
          <w:szCs w:val="28"/>
        </w:rPr>
        <w:t xml:space="preserve"> коштувала </w:t>
      </w:r>
      <w:r w:rsidR="00D75BB0" w:rsidRPr="001C6745">
        <w:rPr>
          <w:rFonts w:eastAsia="Times New Roman"/>
          <w:b/>
          <w:i/>
          <w:szCs w:val="28"/>
        </w:rPr>
        <w:t>200 тисяч</w:t>
      </w:r>
      <w:r w:rsidR="00D75BB0" w:rsidRPr="001C6745">
        <w:rPr>
          <w:rFonts w:eastAsia="Times New Roman"/>
          <w:i/>
          <w:szCs w:val="28"/>
        </w:rPr>
        <w:t>;</w:t>
      </w:r>
      <w:r w:rsidR="00882BF6" w:rsidRPr="001C6745">
        <w:rPr>
          <w:rFonts w:eastAsia="Times New Roman"/>
          <w:i/>
          <w:szCs w:val="28"/>
          <w:lang w:eastAsia="uk-UA"/>
        </w:rPr>
        <w:t xml:space="preserve"> Та </w:t>
      </w:r>
      <w:r w:rsidR="00882BF6" w:rsidRPr="001C6745">
        <w:rPr>
          <w:rFonts w:eastAsia="Times New Roman"/>
          <w:b/>
          <w:i/>
          <w:szCs w:val="28"/>
          <w:lang w:eastAsia="uk-UA"/>
        </w:rPr>
        <w:t>шо</w:t>
      </w:r>
      <w:r w:rsidR="00882BF6" w:rsidRPr="001C6745">
        <w:rPr>
          <w:rFonts w:eastAsia="Times New Roman"/>
          <w:i/>
          <w:szCs w:val="28"/>
          <w:lang w:eastAsia="uk-UA"/>
        </w:rPr>
        <w:t xml:space="preserve"> воно </w:t>
      </w:r>
      <w:r w:rsidR="00882BF6" w:rsidRPr="001C6745">
        <w:rPr>
          <w:rFonts w:eastAsia="Times New Roman"/>
          <w:b/>
          <w:i/>
          <w:szCs w:val="28"/>
          <w:lang w:eastAsia="uk-UA"/>
        </w:rPr>
        <w:t>тепер</w:t>
      </w:r>
      <w:r w:rsidR="00882BF6" w:rsidRPr="001C6745">
        <w:rPr>
          <w:rFonts w:eastAsia="Times New Roman"/>
          <w:i/>
          <w:szCs w:val="28"/>
          <w:lang w:eastAsia="uk-UA"/>
        </w:rPr>
        <w:t xml:space="preserve"> може?</w:t>
      </w:r>
      <w:r w:rsidR="002708D9" w:rsidRPr="001C6745">
        <w:rPr>
          <w:rFonts w:eastAsia="Times New Roman"/>
          <w:i/>
          <w:szCs w:val="28"/>
          <w:lang w:eastAsia="uk-UA"/>
        </w:rPr>
        <w:t xml:space="preserve">; Він </w:t>
      </w:r>
      <w:r w:rsidR="002708D9" w:rsidRPr="001C6745">
        <w:rPr>
          <w:rFonts w:eastAsia="Times New Roman"/>
          <w:b/>
          <w:i/>
          <w:szCs w:val="28"/>
          <w:lang w:eastAsia="uk-UA"/>
        </w:rPr>
        <w:t>уже</w:t>
      </w:r>
      <w:r w:rsidR="002708D9" w:rsidRPr="001C6745">
        <w:rPr>
          <w:rFonts w:eastAsia="Times New Roman"/>
          <w:i/>
          <w:szCs w:val="28"/>
          <w:lang w:eastAsia="uk-UA"/>
        </w:rPr>
        <w:t xml:space="preserve"> виголосив </w:t>
      </w:r>
      <w:r w:rsidR="002708D9" w:rsidRPr="001C6745">
        <w:rPr>
          <w:rFonts w:eastAsia="Times New Roman"/>
          <w:b/>
          <w:i/>
          <w:szCs w:val="28"/>
          <w:lang w:eastAsia="uk-UA"/>
        </w:rPr>
        <w:t>слово</w:t>
      </w:r>
      <w:r w:rsidRPr="001C6745">
        <w:rPr>
          <w:rFonts w:eastAsia="Times New Roman"/>
          <w:szCs w:val="28"/>
          <w:lang w:eastAsia="uk-UA"/>
        </w:rPr>
        <w:t>.</w:t>
      </w:r>
    </w:p>
    <w:p w14:paraId="042D43F3" w14:textId="77777777" w:rsidR="003873E9" w:rsidRPr="001C6745"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lang w:eastAsia="uk-UA"/>
        </w:rPr>
        <w:t>Ч</w:t>
      </w:r>
      <w:r w:rsidRPr="001C6745">
        <w:rPr>
          <w:rFonts w:eastAsia="Times New Roman"/>
          <w:szCs w:val="28"/>
        </w:rPr>
        <w:t xml:space="preserve">отирикомпонентними </w:t>
      </w:r>
      <w:r>
        <w:t>конструкціями</w:t>
      </w:r>
      <w:r w:rsidR="00882BF6" w:rsidRPr="001C6745">
        <w:rPr>
          <w:rFonts w:eastAsia="Times New Roman"/>
          <w:szCs w:val="28"/>
        </w:rPr>
        <w:t xml:space="preserve">, до складу яких увіходять, крім підмета й присудка, детермінант з просторовою семантикою та прислівний валентно не зумовлений поширювач підмета з атрибутивним значенням: </w:t>
      </w:r>
      <w:r w:rsidR="00882BF6" w:rsidRPr="001C6745">
        <w:rPr>
          <w:rFonts w:eastAsia="Times New Roman"/>
          <w:i/>
          <w:szCs w:val="28"/>
          <w:lang w:eastAsia="uk-UA"/>
        </w:rPr>
        <w:t xml:space="preserve">Це ж </w:t>
      </w:r>
      <w:r w:rsidR="00882BF6" w:rsidRPr="001C6745">
        <w:rPr>
          <w:rFonts w:eastAsia="Times New Roman"/>
          <w:b/>
          <w:i/>
          <w:szCs w:val="28"/>
          <w:lang w:eastAsia="uk-UA"/>
        </w:rPr>
        <w:t>де такі</w:t>
      </w:r>
      <w:r w:rsidR="00882BF6" w:rsidRPr="001C6745">
        <w:rPr>
          <w:rFonts w:eastAsia="Times New Roman"/>
          <w:i/>
          <w:szCs w:val="28"/>
          <w:lang w:eastAsia="uk-UA"/>
        </w:rPr>
        <w:t xml:space="preserve"> грошові маси крутяться?</w:t>
      </w:r>
      <w:r w:rsidR="004234B1" w:rsidRPr="001C6745">
        <w:rPr>
          <w:rFonts w:eastAsia="Times New Roman"/>
          <w:i/>
          <w:szCs w:val="28"/>
          <w:lang w:eastAsia="uk-UA"/>
        </w:rPr>
        <w:t xml:space="preserve"> Ото й чоловік </w:t>
      </w:r>
      <w:r w:rsidR="004234B1" w:rsidRPr="001C6745">
        <w:rPr>
          <w:rFonts w:eastAsia="Times New Roman"/>
          <w:b/>
          <w:i/>
          <w:szCs w:val="28"/>
          <w:lang w:eastAsia="uk-UA"/>
        </w:rPr>
        <w:t>твій саме звідти</w:t>
      </w:r>
      <w:r w:rsidR="004234B1" w:rsidRPr="001C6745">
        <w:rPr>
          <w:rFonts w:eastAsia="Times New Roman"/>
          <w:i/>
          <w:szCs w:val="28"/>
          <w:lang w:eastAsia="uk-UA"/>
        </w:rPr>
        <w:t xml:space="preserve"> сьорбає</w:t>
      </w:r>
      <w:r w:rsidRPr="001C6745">
        <w:rPr>
          <w:rFonts w:eastAsia="Times New Roman"/>
          <w:i/>
          <w:szCs w:val="28"/>
          <w:lang w:eastAsia="uk-UA"/>
        </w:rPr>
        <w:t>.</w:t>
      </w:r>
    </w:p>
    <w:p w14:paraId="579472CE" w14:textId="77777777" w:rsidR="00327732" w:rsidRPr="001C6745"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lang w:eastAsia="uk-UA"/>
        </w:rPr>
        <w:t>Ч</w:t>
      </w:r>
      <w:r w:rsidRPr="001C6745">
        <w:rPr>
          <w:rFonts w:eastAsia="Times New Roman"/>
          <w:szCs w:val="28"/>
        </w:rPr>
        <w:t xml:space="preserve">отирикомпонентними </w:t>
      </w:r>
      <w:r>
        <w:t>конструкціями</w:t>
      </w:r>
      <w:r w:rsidR="00327732" w:rsidRPr="001C6745">
        <w:rPr>
          <w:rFonts w:eastAsia="Times New Roman"/>
          <w:szCs w:val="28"/>
        </w:rPr>
        <w:t xml:space="preserve">, до складу яких увіходять, крім підмета й присудка, детермінант з темпоральною семантикою та прислівний валентно не зумовлений поширювач підмета з об’єктно-суб’єктним значенням: </w:t>
      </w:r>
      <w:r w:rsidR="00327732" w:rsidRPr="001C6745">
        <w:rPr>
          <w:rFonts w:eastAsia="Times New Roman"/>
          <w:i/>
          <w:szCs w:val="28"/>
          <w:lang w:eastAsia="uk-UA"/>
        </w:rPr>
        <w:t xml:space="preserve">Походження </w:t>
      </w:r>
      <w:r w:rsidR="00327732" w:rsidRPr="001C6745">
        <w:rPr>
          <w:rFonts w:eastAsia="Times New Roman"/>
          <w:b/>
          <w:i/>
          <w:szCs w:val="28"/>
          <w:lang w:eastAsia="uk-UA"/>
        </w:rPr>
        <w:t>грошей</w:t>
      </w:r>
      <w:r w:rsidR="00327732" w:rsidRPr="001C6745">
        <w:rPr>
          <w:rFonts w:eastAsia="Times New Roman"/>
          <w:i/>
          <w:szCs w:val="28"/>
          <w:lang w:eastAsia="uk-UA"/>
        </w:rPr>
        <w:t xml:space="preserve"> т</w:t>
      </w:r>
      <w:r w:rsidRPr="001C6745">
        <w:rPr>
          <w:rFonts w:eastAsia="Times New Roman"/>
          <w:i/>
          <w:szCs w:val="28"/>
          <w:lang w:eastAsia="uk-UA"/>
        </w:rPr>
        <w:t xml:space="preserve">оже </w:t>
      </w:r>
      <w:r w:rsidRPr="001C6745">
        <w:rPr>
          <w:rFonts w:eastAsia="Times New Roman"/>
          <w:b/>
          <w:i/>
          <w:szCs w:val="28"/>
          <w:lang w:eastAsia="uk-UA"/>
        </w:rPr>
        <w:t>поки що</w:t>
      </w:r>
      <w:r w:rsidRPr="001C6745">
        <w:rPr>
          <w:rFonts w:eastAsia="Times New Roman"/>
          <w:i/>
          <w:szCs w:val="28"/>
          <w:lang w:eastAsia="uk-UA"/>
        </w:rPr>
        <w:t xml:space="preserve"> в процесі вияснєнія.</w:t>
      </w:r>
    </w:p>
    <w:p w14:paraId="750530A4" w14:textId="77777777" w:rsidR="00F16681" w:rsidRPr="001C6745"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lang w:eastAsia="uk-UA"/>
        </w:rPr>
        <w:t>Ч</w:t>
      </w:r>
      <w:r w:rsidR="0027629B" w:rsidRPr="001C6745">
        <w:rPr>
          <w:rFonts w:eastAsia="Times New Roman"/>
          <w:szCs w:val="28"/>
        </w:rPr>
        <w:t xml:space="preserve">отирикомпонентними </w:t>
      </w:r>
      <w:r>
        <w:t>конструкціями</w:t>
      </w:r>
      <w:r w:rsidR="0027629B" w:rsidRPr="001C6745">
        <w:rPr>
          <w:rFonts w:eastAsia="Times New Roman"/>
          <w:szCs w:val="28"/>
        </w:rPr>
        <w:t xml:space="preserve">, до складу яких увіходять, крім підмета й присудка, детермінант з темпоральною семантикою та прислівний валентно не зумовлений поширювач темпорального детермінанта з означально-кількісним значенням: </w:t>
      </w:r>
      <w:r w:rsidR="00F16681" w:rsidRPr="001C6745">
        <w:rPr>
          <w:rFonts w:eastAsia="Times New Roman"/>
          <w:b/>
          <w:i/>
          <w:szCs w:val="28"/>
          <w:lang w:eastAsia="uk-UA"/>
        </w:rPr>
        <w:t>Дуже скоро</w:t>
      </w:r>
      <w:r w:rsidR="00F16681" w:rsidRPr="001C6745">
        <w:rPr>
          <w:rFonts w:eastAsia="Times New Roman"/>
          <w:i/>
          <w:szCs w:val="28"/>
          <w:lang w:eastAsia="uk-UA"/>
        </w:rPr>
        <w:t xml:space="preserve"> Павло заскучав</w:t>
      </w:r>
      <w:r w:rsidR="0027629B" w:rsidRPr="001C6745">
        <w:rPr>
          <w:rFonts w:eastAsia="Times New Roman"/>
          <w:i/>
          <w:szCs w:val="28"/>
          <w:lang w:eastAsia="uk-UA"/>
        </w:rPr>
        <w:t>;</w:t>
      </w:r>
    </w:p>
    <w:p w14:paraId="6328026E" w14:textId="77777777" w:rsidR="003873E9" w:rsidRPr="001C6745"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lang w:eastAsia="uk-UA"/>
        </w:rPr>
        <w:t>Ч</w:t>
      </w:r>
      <w:r w:rsidR="0027629B" w:rsidRPr="001C6745">
        <w:rPr>
          <w:rFonts w:eastAsia="Times New Roman"/>
          <w:szCs w:val="28"/>
        </w:rPr>
        <w:t>отири</w:t>
      </w:r>
      <w:r w:rsidRPr="001C6745">
        <w:rPr>
          <w:rFonts w:eastAsia="Times New Roman"/>
          <w:szCs w:val="28"/>
        </w:rPr>
        <w:t xml:space="preserve">компонентними </w:t>
      </w:r>
      <w:r>
        <w:t>конструкціями</w:t>
      </w:r>
      <w:r w:rsidR="0027629B" w:rsidRPr="001C6745">
        <w:rPr>
          <w:rFonts w:eastAsia="Times New Roman"/>
          <w:szCs w:val="28"/>
        </w:rPr>
        <w:t xml:space="preserve">, до складу яких увіходять, крім підмета й присудка, детермінт з причиновою семантикою та прислівний валентно не зумовлений поширювач присудка з атрибутивним значенням: </w:t>
      </w:r>
      <w:r w:rsidRPr="001C6745">
        <w:rPr>
          <w:rFonts w:eastAsia="Times New Roman"/>
          <w:i/>
          <w:szCs w:val="28"/>
          <w:lang w:eastAsia="uk-UA"/>
        </w:rPr>
        <w:t xml:space="preserve">Той </w:t>
      </w:r>
      <w:r w:rsidRPr="001C6745">
        <w:rPr>
          <w:rFonts w:eastAsia="Times New Roman"/>
          <w:b/>
          <w:i/>
          <w:szCs w:val="28"/>
          <w:lang w:eastAsia="uk-UA"/>
        </w:rPr>
        <w:t>чомусь схвально</w:t>
      </w:r>
      <w:r w:rsidRPr="001C6745">
        <w:rPr>
          <w:rFonts w:eastAsia="Times New Roman"/>
          <w:i/>
          <w:szCs w:val="28"/>
          <w:lang w:eastAsia="uk-UA"/>
        </w:rPr>
        <w:t xml:space="preserve"> кивнув.</w:t>
      </w:r>
    </w:p>
    <w:p w14:paraId="10F223BC" w14:textId="77777777" w:rsidR="003873E9" w:rsidRPr="001C6745"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rPr>
        <w:t>Ч</w:t>
      </w:r>
      <w:r w:rsidR="00087B96" w:rsidRPr="001C6745">
        <w:rPr>
          <w:rFonts w:eastAsia="Times New Roman"/>
          <w:szCs w:val="28"/>
        </w:rPr>
        <w:t xml:space="preserve">отирикомпонентними </w:t>
      </w:r>
      <w:r w:rsidRPr="001C6745">
        <w:rPr>
          <w:rFonts w:eastAsia="Times New Roman"/>
          <w:szCs w:val="28"/>
        </w:rPr>
        <w:t xml:space="preserve"> </w:t>
      </w:r>
      <w:r>
        <w:t>конструкціями</w:t>
      </w:r>
      <w:r w:rsidR="00087B96" w:rsidRPr="001C6745">
        <w:rPr>
          <w:rFonts w:eastAsia="Times New Roman"/>
          <w:szCs w:val="28"/>
        </w:rPr>
        <w:t xml:space="preserve">, до складу яких увіходять, крім підмета й присудка, детермінант з просторовою семантикою та </w:t>
      </w:r>
      <w:r w:rsidR="00087B96" w:rsidRPr="001C6745">
        <w:rPr>
          <w:rFonts w:eastAsia="Times New Roman"/>
          <w:szCs w:val="28"/>
        </w:rPr>
        <w:lastRenderedPageBreak/>
        <w:t xml:space="preserve">прислівний валентно не зумовлений поширювач просторового детермінанта з атрибутивним значенням: </w:t>
      </w:r>
      <w:r w:rsidR="001E217F" w:rsidRPr="001C6745">
        <w:rPr>
          <w:rFonts w:eastAsia="Times New Roman"/>
          <w:i/>
          <w:szCs w:val="28"/>
        </w:rPr>
        <w:t xml:space="preserve">Аркуші біліють </w:t>
      </w:r>
      <w:r w:rsidR="001E217F" w:rsidRPr="001C6745">
        <w:rPr>
          <w:rFonts w:eastAsia="Times New Roman"/>
          <w:b/>
          <w:i/>
          <w:szCs w:val="28"/>
        </w:rPr>
        <w:t>на Павловому столі</w:t>
      </w:r>
      <w:r w:rsidR="001E217F" w:rsidRPr="001C6745">
        <w:rPr>
          <w:rFonts w:eastAsia="Times New Roman"/>
          <w:i/>
          <w:szCs w:val="28"/>
        </w:rPr>
        <w:t xml:space="preserve">; Транслюються новини </w:t>
      </w:r>
      <w:r w:rsidR="001E217F" w:rsidRPr="001C6745">
        <w:rPr>
          <w:rFonts w:eastAsia="Times New Roman"/>
          <w:b/>
          <w:i/>
          <w:szCs w:val="28"/>
        </w:rPr>
        <w:t>з першої студії</w:t>
      </w:r>
      <w:r w:rsidR="001E217F" w:rsidRPr="001C6745">
        <w:rPr>
          <w:rFonts w:eastAsia="Times New Roman"/>
          <w:i/>
          <w:szCs w:val="28"/>
        </w:rPr>
        <w:t xml:space="preserve">; </w:t>
      </w:r>
      <w:r w:rsidR="001E217F" w:rsidRPr="001C6745">
        <w:rPr>
          <w:rFonts w:eastAsia="Times New Roman"/>
          <w:b/>
          <w:i/>
          <w:szCs w:val="28"/>
        </w:rPr>
        <w:t>Під зеленою футболкою</w:t>
      </w:r>
      <w:r w:rsidR="001E217F" w:rsidRPr="001C6745">
        <w:rPr>
          <w:rFonts w:eastAsia="Times New Roman"/>
          <w:i/>
          <w:szCs w:val="28"/>
        </w:rPr>
        <w:t xml:space="preserve"> пнуться біцепси;</w:t>
      </w:r>
      <w:r w:rsidR="00B54F31">
        <w:rPr>
          <w:rFonts w:eastAsia="Times New Roman"/>
          <w:i/>
          <w:szCs w:val="28"/>
        </w:rPr>
        <w:t xml:space="preserve"> </w:t>
      </w:r>
      <w:r w:rsidR="00B54F31" w:rsidRPr="00B54F31">
        <w:rPr>
          <w:rFonts w:eastAsia="Times New Roman"/>
          <w:b/>
          <w:i/>
          <w:szCs w:val="28"/>
        </w:rPr>
        <w:t>У тому просторі</w:t>
      </w:r>
      <w:r w:rsidR="00B54F31">
        <w:rPr>
          <w:rFonts w:eastAsia="Times New Roman"/>
          <w:i/>
          <w:szCs w:val="28"/>
        </w:rPr>
        <w:t xml:space="preserve"> насновувалися вірші; </w:t>
      </w:r>
      <w:r w:rsidR="001E217F" w:rsidRPr="001C6745">
        <w:rPr>
          <w:rFonts w:eastAsia="Times New Roman"/>
          <w:i/>
          <w:szCs w:val="28"/>
        </w:rPr>
        <w:t xml:space="preserve"> Кілька промисловців дивилися </w:t>
      </w:r>
      <w:r w:rsidR="001E217F" w:rsidRPr="001C6745">
        <w:rPr>
          <w:rFonts w:eastAsia="Times New Roman"/>
          <w:b/>
          <w:i/>
          <w:szCs w:val="28"/>
        </w:rPr>
        <w:t>у власні перенісся</w:t>
      </w:r>
      <w:r w:rsidR="001E217F" w:rsidRPr="001C6745">
        <w:rPr>
          <w:rFonts w:eastAsia="Times New Roman"/>
          <w:i/>
          <w:szCs w:val="28"/>
          <w:lang w:eastAsia="uk-UA"/>
        </w:rPr>
        <w:t xml:space="preserve">; </w:t>
      </w:r>
      <w:r w:rsidR="00087B96" w:rsidRPr="001C6745">
        <w:rPr>
          <w:rFonts w:eastAsia="Times New Roman"/>
          <w:i/>
          <w:szCs w:val="28"/>
          <w:lang w:eastAsia="uk-UA"/>
        </w:rPr>
        <w:t>Па</w:t>
      </w:r>
      <w:r w:rsidRPr="001C6745">
        <w:rPr>
          <w:rFonts w:eastAsia="Times New Roman"/>
          <w:i/>
          <w:szCs w:val="28"/>
          <w:lang w:eastAsia="uk-UA"/>
        </w:rPr>
        <w:t xml:space="preserve">вло кивнув </w:t>
      </w:r>
      <w:r w:rsidR="001E217F" w:rsidRPr="001C6745">
        <w:rPr>
          <w:rFonts w:eastAsia="Times New Roman"/>
          <w:b/>
          <w:i/>
          <w:szCs w:val="28"/>
          <w:lang w:eastAsia="uk-UA"/>
        </w:rPr>
        <w:t>убік гурту неподалік</w:t>
      </w:r>
      <w:r w:rsidR="00B54F31">
        <w:rPr>
          <w:rFonts w:eastAsia="Times New Roman"/>
          <w:i/>
          <w:szCs w:val="28"/>
          <w:lang w:eastAsia="uk-UA"/>
        </w:rPr>
        <w:t xml:space="preserve">; </w:t>
      </w:r>
      <w:r w:rsidR="00B54F31" w:rsidRPr="00B54F31">
        <w:rPr>
          <w:rFonts w:eastAsia="Times New Roman"/>
          <w:b/>
          <w:i/>
          <w:szCs w:val="28"/>
          <w:lang w:eastAsia="uk-UA"/>
        </w:rPr>
        <w:t xml:space="preserve">За отвором тамбуру </w:t>
      </w:r>
      <w:r w:rsidR="00B54F31">
        <w:rPr>
          <w:rFonts w:eastAsia="Times New Roman"/>
          <w:i/>
          <w:szCs w:val="28"/>
          <w:lang w:eastAsia="uk-UA"/>
        </w:rPr>
        <w:t>вирувало життя.</w:t>
      </w:r>
    </w:p>
    <w:p w14:paraId="34519ABF" w14:textId="77777777" w:rsidR="001E217F" w:rsidRPr="001C6745" w:rsidRDefault="001E217F" w:rsidP="001C6745">
      <w:pPr>
        <w:pStyle w:val="af0"/>
        <w:numPr>
          <w:ilvl w:val="0"/>
          <w:numId w:val="14"/>
        </w:numPr>
        <w:ind w:left="0" w:firstLine="709"/>
        <w:rPr>
          <w:rFonts w:eastAsia="Times New Roman"/>
          <w:i/>
          <w:szCs w:val="28"/>
          <w:lang w:val="ru-RU"/>
        </w:rPr>
      </w:pPr>
      <w:r w:rsidRPr="001C6745">
        <w:rPr>
          <w:rFonts w:eastAsia="Times New Roman"/>
          <w:szCs w:val="28"/>
        </w:rPr>
        <w:t xml:space="preserve">Чотирикомпонентними  </w:t>
      </w:r>
      <w:r>
        <w:t>конструкціями</w:t>
      </w:r>
      <w:r w:rsidRPr="001C6745">
        <w:rPr>
          <w:rFonts w:eastAsia="Times New Roman"/>
          <w:szCs w:val="28"/>
        </w:rPr>
        <w:t xml:space="preserve">, до складу яких увіходять, крім підмета й присудка, детермінант з просторовою семантикою та прислівний валентно не зумовлений поширювач підмета з атрибутивним значенням: </w:t>
      </w:r>
      <w:r w:rsidRPr="001C6745">
        <w:rPr>
          <w:rFonts w:eastAsia="Times New Roman"/>
          <w:b/>
          <w:i/>
          <w:szCs w:val="28"/>
          <w:lang w:val="ru-RU"/>
        </w:rPr>
        <w:t>У вигуку</w:t>
      </w:r>
      <w:r w:rsidRPr="001C6745">
        <w:rPr>
          <w:rFonts w:eastAsia="Times New Roman"/>
          <w:i/>
          <w:szCs w:val="28"/>
          <w:lang w:val="ru-RU"/>
        </w:rPr>
        <w:t xml:space="preserve"> злилося кілька </w:t>
      </w:r>
      <w:r w:rsidRPr="001C6745">
        <w:rPr>
          <w:rFonts w:eastAsia="Times New Roman"/>
          <w:b/>
          <w:i/>
          <w:szCs w:val="28"/>
          <w:lang w:val="ru-RU"/>
        </w:rPr>
        <w:t xml:space="preserve">журналістських </w:t>
      </w:r>
      <w:r w:rsidRPr="001C6745">
        <w:rPr>
          <w:rFonts w:eastAsia="Times New Roman"/>
          <w:i/>
          <w:szCs w:val="28"/>
          <w:lang w:val="ru-RU"/>
        </w:rPr>
        <w:t>голосів.</w:t>
      </w:r>
    </w:p>
    <w:p w14:paraId="39AA54BF" w14:textId="77777777" w:rsidR="007809DC" w:rsidRPr="001C6745" w:rsidRDefault="001E217F" w:rsidP="001C6745">
      <w:pPr>
        <w:pStyle w:val="af0"/>
        <w:numPr>
          <w:ilvl w:val="0"/>
          <w:numId w:val="14"/>
        </w:numPr>
        <w:ind w:left="0" w:firstLine="709"/>
        <w:rPr>
          <w:rFonts w:eastAsia="Times New Roman"/>
          <w:i/>
          <w:szCs w:val="28"/>
          <w:lang w:val="ru-RU"/>
        </w:rPr>
      </w:pPr>
      <w:r w:rsidRPr="001C6745">
        <w:rPr>
          <w:rFonts w:eastAsia="Times New Roman"/>
          <w:szCs w:val="28"/>
        </w:rPr>
        <w:t xml:space="preserve">Чотирикомпонентними  </w:t>
      </w:r>
      <w:r>
        <w:t>конструкціями</w:t>
      </w:r>
      <w:r w:rsidRPr="001C6745">
        <w:rPr>
          <w:rFonts w:eastAsia="Times New Roman"/>
          <w:szCs w:val="28"/>
        </w:rPr>
        <w:t xml:space="preserve">, до складу яких увіходять, крім підмета й присудка, детермінант з просторовою семантикою та прислівний валентно не зумовлений поширювач присудка з  означально-кількісним значенням: </w:t>
      </w:r>
      <w:r w:rsidRPr="001C6745">
        <w:rPr>
          <w:rFonts w:eastAsia="Times New Roman"/>
          <w:b/>
          <w:i/>
          <w:szCs w:val="28"/>
          <w:lang w:val="ru-RU"/>
        </w:rPr>
        <w:t>На третьому поверсі</w:t>
      </w:r>
      <w:r w:rsidRPr="001C6745">
        <w:rPr>
          <w:rFonts w:eastAsia="Times New Roman"/>
          <w:i/>
          <w:szCs w:val="28"/>
          <w:lang w:val="ru-RU"/>
        </w:rPr>
        <w:t xml:space="preserve"> їх </w:t>
      </w:r>
      <w:r w:rsidRPr="001C6745">
        <w:rPr>
          <w:rFonts w:eastAsia="Times New Roman"/>
          <w:b/>
          <w:i/>
          <w:szCs w:val="28"/>
          <w:lang w:val="ru-RU"/>
        </w:rPr>
        <w:t xml:space="preserve">взагалі </w:t>
      </w:r>
      <w:r w:rsidRPr="001C6745">
        <w:rPr>
          <w:rFonts w:eastAsia="Times New Roman"/>
          <w:i/>
          <w:szCs w:val="28"/>
          <w:lang w:val="ru-RU"/>
        </w:rPr>
        <w:t>більшість</w:t>
      </w:r>
      <w:r w:rsidR="007809DC" w:rsidRPr="001C6745">
        <w:rPr>
          <w:rFonts w:eastAsia="Times New Roman"/>
          <w:i/>
          <w:szCs w:val="28"/>
          <w:lang w:val="ru-RU"/>
        </w:rPr>
        <w:t xml:space="preserve">; </w:t>
      </w:r>
      <w:r w:rsidR="007809DC" w:rsidRPr="001C6745">
        <w:rPr>
          <w:rFonts w:eastAsia="Times New Roman"/>
          <w:b/>
          <w:i/>
          <w:szCs w:val="28"/>
          <w:lang w:val="ru-RU"/>
        </w:rPr>
        <w:t>На базарі</w:t>
      </w:r>
      <w:r w:rsidR="007809DC" w:rsidRPr="001C6745">
        <w:rPr>
          <w:rFonts w:eastAsia="Times New Roman"/>
          <w:i/>
          <w:szCs w:val="28"/>
          <w:lang w:val="ru-RU"/>
        </w:rPr>
        <w:t xml:space="preserve"> вони </w:t>
      </w:r>
      <w:r w:rsidR="007809DC" w:rsidRPr="001C6745">
        <w:rPr>
          <w:rFonts w:eastAsia="Times New Roman"/>
          <w:b/>
          <w:i/>
          <w:szCs w:val="28"/>
          <w:lang w:val="ru-RU"/>
        </w:rPr>
        <w:t>цілком</w:t>
      </w:r>
      <w:r w:rsidR="007809DC" w:rsidRPr="001C6745">
        <w:rPr>
          <w:rFonts w:eastAsia="Times New Roman"/>
          <w:i/>
          <w:szCs w:val="28"/>
          <w:lang w:val="ru-RU"/>
        </w:rPr>
        <w:t xml:space="preserve"> могли стикатися. </w:t>
      </w:r>
    </w:p>
    <w:p w14:paraId="5682088A" w14:textId="77777777" w:rsidR="001E217F" w:rsidRPr="00E1788A" w:rsidRDefault="007809DC" w:rsidP="001C6745">
      <w:pPr>
        <w:pStyle w:val="af0"/>
        <w:numPr>
          <w:ilvl w:val="0"/>
          <w:numId w:val="14"/>
        </w:numPr>
        <w:ind w:left="0" w:firstLine="709"/>
        <w:rPr>
          <w:rFonts w:eastAsia="Times New Roman"/>
          <w:i/>
          <w:szCs w:val="28"/>
          <w:lang w:val="ru-RU"/>
        </w:rPr>
      </w:pPr>
      <w:r w:rsidRPr="001C6745">
        <w:rPr>
          <w:rFonts w:eastAsia="Times New Roman"/>
          <w:szCs w:val="28"/>
        </w:rPr>
        <w:t xml:space="preserve">Чотирикомпонентними  </w:t>
      </w:r>
      <w:r>
        <w:t>конструкціями</w:t>
      </w:r>
      <w:r w:rsidRPr="001C6745">
        <w:rPr>
          <w:rFonts w:eastAsia="Times New Roman"/>
          <w:szCs w:val="28"/>
        </w:rPr>
        <w:t xml:space="preserve">, до складу яких увіходять, крім підмета й присудка, детермінант з просторовою семантикою та прислівний валентно зумовлений поширювач присудка з об’єктним значенням: </w:t>
      </w:r>
      <w:r w:rsidRPr="001C6745">
        <w:rPr>
          <w:rFonts w:eastAsia="Times New Roman"/>
          <w:i/>
          <w:szCs w:val="28"/>
          <w:lang w:val="ru-RU"/>
        </w:rPr>
        <w:t xml:space="preserve">Муха з Тодоровою </w:t>
      </w:r>
      <w:r w:rsidRPr="001C6745">
        <w:rPr>
          <w:rFonts w:eastAsia="Times New Roman"/>
          <w:b/>
          <w:i/>
          <w:szCs w:val="28"/>
          <w:lang w:val="ru-RU"/>
        </w:rPr>
        <w:t>в кабінеті</w:t>
      </w:r>
      <w:r w:rsidRPr="001C6745">
        <w:rPr>
          <w:rFonts w:eastAsia="Times New Roman"/>
          <w:i/>
          <w:szCs w:val="28"/>
          <w:lang w:val="ru-RU"/>
        </w:rPr>
        <w:t xml:space="preserve"> переглядають </w:t>
      </w:r>
      <w:r w:rsidRPr="001C6745">
        <w:rPr>
          <w:rFonts w:eastAsia="Times New Roman"/>
          <w:b/>
          <w:i/>
          <w:szCs w:val="28"/>
          <w:lang w:val="ru-RU"/>
        </w:rPr>
        <w:t>матеріали.</w:t>
      </w:r>
    </w:p>
    <w:p w14:paraId="558E7837" w14:textId="77777777" w:rsidR="00E1788A" w:rsidRPr="00FE1FB7" w:rsidRDefault="00E1788A" w:rsidP="001C6745">
      <w:pPr>
        <w:pStyle w:val="af0"/>
        <w:numPr>
          <w:ilvl w:val="0"/>
          <w:numId w:val="14"/>
        </w:numPr>
        <w:ind w:left="0" w:firstLine="709"/>
        <w:rPr>
          <w:rFonts w:eastAsia="Times New Roman"/>
          <w:i/>
          <w:szCs w:val="28"/>
          <w:lang w:val="ru-RU"/>
        </w:rPr>
      </w:pPr>
      <w:r w:rsidRPr="001C6745">
        <w:rPr>
          <w:rFonts w:eastAsia="Times New Roman"/>
          <w:szCs w:val="28"/>
        </w:rPr>
        <w:t xml:space="preserve">Чотирикомпонентними  </w:t>
      </w:r>
      <w:r>
        <w:t>конструкціями</w:t>
      </w:r>
      <w:r w:rsidRPr="001C6745">
        <w:rPr>
          <w:rFonts w:eastAsia="Times New Roman"/>
          <w:szCs w:val="28"/>
        </w:rPr>
        <w:t xml:space="preserve">, до складу яких увіходять, крім підмета й присудка, детермінант з </w:t>
      </w:r>
      <w:r>
        <w:rPr>
          <w:rFonts w:eastAsia="Times New Roman"/>
          <w:szCs w:val="28"/>
        </w:rPr>
        <w:t>темпоральн</w:t>
      </w:r>
      <w:r w:rsidRPr="001C6745">
        <w:rPr>
          <w:rFonts w:eastAsia="Times New Roman"/>
          <w:szCs w:val="28"/>
        </w:rPr>
        <w:t xml:space="preserve">ою семантикою та прислівний валентно зумовлений поширювач присудка з </w:t>
      </w:r>
      <w:r>
        <w:rPr>
          <w:rFonts w:eastAsia="Times New Roman"/>
          <w:szCs w:val="28"/>
        </w:rPr>
        <w:t>локативно-</w:t>
      </w:r>
      <w:r w:rsidRPr="001C6745">
        <w:rPr>
          <w:rFonts w:eastAsia="Times New Roman"/>
          <w:szCs w:val="28"/>
        </w:rPr>
        <w:t>об’єктним значенням:</w:t>
      </w:r>
      <w:r>
        <w:rPr>
          <w:rFonts w:eastAsia="Times New Roman"/>
          <w:i/>
          <w:szCs w:val="28"/>
        </w:rPr>
        <w:t xml:space="preserve"> Він </w:t>
      </w:r>
      <w:r w:rsidRPr="00E1788A">
        <w:rPr>
          <w:rFonts w:eastAsia="Times New Roman"/>
          <w:b/>
          <w:i/>
          <w:szCs w:val="28"/>
        </w:rPr>
        <w:t xml:space="preserve">знову </w:t>
      </w:r>
      <w:r>
        <w:rPr>
          <w:rFonts w:eastAsia="Times New Roman"/>
          <w:i/>
          <w:szCs w:val="28"/>
        </w:rPr>
        <w:t xml:space="preserve">поринув </w:t>
      </w:r>
      <w:r w:rsidRPr="00E1788A">
        <w:rPr>
          <w:rFonts w:eastAsia="Times New Roman"/>
          <w:b/>
          <w:i/>
          <w:szCs w:val="28"/>
        </w:rPr>
        <w:t>у читання.</w:t>
      </w:r>
    </w:p>
    <w:p w14:paraId="55A6A6E7" w14:textId="77777777" w:rsidR="00FE1FB7" w:rsidRPr="00FB3E69" w:rsidRDefault="00FE1FB7" w:rsidP="001C6745">
      <w:pPr>
        <w:pStyle w:val="af0"/>
        <w:numPr>
          <w:ilvl w:val="0"/>
          <w:numId w:val="14"/>
        </w:numPr>
        <w:ind w:left="0" w:firstLine="709"/>
        <w:rPr>
          <w:rFonts w:eastAsia="Times New Roman"/>
          <w:i/>
          <w:szCs w:val="28"/>
          <w:lang w:val="ru-RU"/>
        </w:rPr>
      </w:pPr>
      <w:r w:rsidRPr="001C6745">
        <w:rPr>
          <w:rFonts w:eastAsia="Times New Roman"/>
          <w:szCs w:val="28"/>
        </w:rPr>
        <w:t xml:space="preserve">Чотирикомпонентними  </w:t>
      </w:r>
      <w:r>
        <w:t>конструкціями</w:t>
      </w:r>
      <w:r w:rsidRPr="001C6745">
        <w:rPr>
          <w:rFonts w:eastAsia="Times New Roman"/>
          <w:szCs w:val="28"/>
        </w:rPr>
        <w:t xml:space="preserve">, до складу яких увіходять, крім підмета й присудка, детермінант з </w:t>
      </w:r>
      <w:r>
        <w:rPr>
          <w:rFonts w:eastAsia="Times New Roman"/>
          <w:szCs w:val="28"/>
        </w:rPr>
        <w:t>темпоральн</w:t>
      </w:r>
      <w:r w:rsidRPr="001C6745">
        <w:rPr>
          <w:rFonts w:eastAsia="Times New Roman"/>
          <w:szCs w:val="28"/>
        </w:rPr>
        <w:t xml:space="preserve">ою семантикою та </w:t>
      </w:r>
      <w:r>
        <w:rPr>
          <w:rFonts w:eastAsia="Times New Roman"/>
          <w:szCs w:val="28"/>
        </w:rPr>
        <w:t xml:space="preserve"> </w:t>
      </w:r>
      <w:r w:rsidRPr="001C6745">
        <w:rPr>
          <w:rFonts w:eastAsia="Times New Roman"/>
          <w:szCs w:val="28"/>
        </w:rPr>
        <w:t xml:space="preserve">детермінант з </w:t>
      </w:r>
      <w:r>
        <w:rPr>
          <w:rFonts w:eastAsia="Times New Roman"/>
          <w:szCs w:val="28"/>
        </w:rPr>
        <w:t>локативн</w:t>
      </w:r>
      <w:r w:rsidRPr="001C6745">
        <w:rPr>
          <w:rFonts w:eastAsia="Times New Roman"/>
          <w:szCs w:val="28"/>
        </w:rPr>
        <w:t>ою семантикою:</w:t>
      </w:r>
      <w:r>
        <w:rPr>
          <w:rFonts w:eastAsia="Times New Roman"/>
          <w:i/>
          <w:szCs w:val="28"/>
        </w:rPr>
        <w:t xml:space="preserve"> </w:t>
      </w:r>
      <w:r w:rsidRPr="00FE1FB7">
        <w:rPr>
          <w:rFonts w:eastAsia="Times New Roman"/>
          <w:b/>
          <w:i/>
          <w:szCs w:val="28"/>
        </w:rPr>
        <w:t>Кілька днів тому в магазині</w:t>
      </w:r>
      <w:r>
        <w:rPr>
          <w:rFonts w:eastAsia="Times New Roman"/>
          <w:i/>
          <w:szCs w:val="28"/>
        </w:rPr>
        <w:t xml:space="preserve"> пропало світло.</w:t>
      </w:r>
    </w:p>
    <w:p w14:paraId="755DCC59" w14:textId="77777777" w:rsidR="00FB3E69" w:rsidRPr="001C6745" w:rsidRDefault="00FB3E69" w:rsidP="001C6745">
      <w:pPr>
        <w:pStyle w:val="af0"/>
        <w:numPr>
          <w:ilvl w:val="0"/>
          <w:numId w:val="14"/>
        </w:numPr>
        <w:ind w:left="0" w:firstLine="709"/>
        <w:rPr>
          <w:rFonts w:eastAsia="Times New Roman"/>
          <w:i/>
          <w:szCs w:val="28"/>
          <w:lang w:val="ru-RU"/>
        </w:rPr>
      </w:pPr>
      <w:r w:rsidRPr="001C6745">
        <w:rPr>
          <w:rFonts w:eastAsia="Times New Roman"/>
          <w:szCs w:val="28"/>
        </w:rPr>
        <w:lastRenderedPageBreak/>
        <w:t xml:space="preserve">Чотирикомпонентними  </w:t>
      </w:r>
      <w:r>
        <w:t>конструкціями</w:t>
      </w:r>
      <w:r w:rsidRPr="001C6745">
        <w:rPr>
          <w:rFonts w:eastAsia="Times New Roman"/>
          <w:szCs w:val="28"/>
        </w:rPr>
        <w:t xml:space="preserve">, до складу яких увіходять, крім підмета й присудка, детермінант з </w:t>
      </w:r>
      <w:r>
        <w:rPr>
          <w:rFonts w:eastAsia="Times New Roman"/>
          <w:szCs w:val="28"/>
        </w:rPr>
        <w:t>темпоральн</w:t>
      </w:r>
      <w:r w:rsidRPr="001C6745">
        <w:rPr>
          <w:rFonts w:eastAsia="Times New Roman"/>
          <w:szCs w:val="28"/>
        </w:rPr>
        <w:t xml:space="preserve">ою семантикою та </w:t>
      </w:r>
      <w:r>
        <w:rPr>
          <w:rFonts w:eastAsia="Times New Roman"/>
          <w:szCs w:val="28"/>
        </w:rPr>
        <w:t xml:space="preserve"> </w:t>
      </w:r>
      <w:r w:rsidRPr="001C6745">
        <w:rPr>
          <w:rFonts w:eastAsia="Times New Roman"/>
          <w:szCs w:val="28"/>
        </w:rPr>
        <w:t xml:space="preserve">детермінант з </w:t>
      </w:r>
      <w:r>
        <w:rPr>
          <w:rFonts w:eastAsia="Times New Roman"/>
          <w:szCs w:val="28"/>
        </w:rPr>
        <w:t>об’єктно</w:t>
      </w:r>
      <w:r w:rsidRPr="001C6745">
        <w:rPr>
          <w:rFonts w:eastAsia="Times New Roman"/>
          <w:szCs w:val="28"/>
        </w:rPr>
        <w:t>ю семантикою:</w:t>
      </w:r>
      <w:r>
        <w:rPr>
          <w:rFonts w:eastAsia="Times New Roman"/>
          <w:i/>
          <w:szCs w:val="28"/>
        </w:rPr>
        <w:t xml:space="preserve"> Щось діялось під ту пору з Пашком.</w:t>
      </w:r>
    </w:p>
    <w:p w14:paraId="2A7569C5" w14:textId="77777777" w:rsidR="00882BF6" w:rsidRPr="001C6745"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lang w:eastAsia="uk-UA"/>
        </w:rPr>
        <w:t>П</w:t>
      </w:r>
      <w:r w:rsidR="00F16681" w:rsidRPr="001C6745">
        <w:rPr>
          <w:rFonts w:eastAsia="Times New Roman"/>
          <w:szCs w:val="28"/>
          <w:lang w:eastAsia="uk-UA"/>
        </w:rPr>
        <w:t>’яти</w:t>
      </w:r>
      <w:r w:rsidRPr="001C6745">
        <w:rPr>
          <w:rFonts w:eastAsia="Times New Roman"/>
          <w:szCs w:val="28"/>
        </w:rPr>
        <w:t xml:space="preserve">компонентними </w:t>
      </w:r>
      <w:r>
        <w:t>конструкціями</w:t>
      </w:r>
      <w:r w:rsidR="00882BF6" w:rsidRPr="001C6745">
        <w:rPr>
          <w:rFonts w:eastAsia="Times New Roman"/>
          <w:szCs w:val="28"/>
        </w:rPr>
        <w:t xml:space="preserve">, до складу яких увіходять, крім підмета </w:t>
      </w:r>
      <w:r w:rsidR="00F16681" w:rsidRPr="001C6745">
        <w:rPr>
          <w:rFonts w:eastAsia="Times New Roman"/>
          <w:szCs w:val="28"/>
        </w:rPr>
        <w:t xml:space="preserve">й присудка, детермінант з темпоральною семантикою, </w:t>
      </w:r>
      <w:r w:rsidR="00882BF6" w:rsidRPr="001C6745">
        <w:rPr>
          <w:rFonts w:eastAsia="Times New Roman"/>
          <w:szCs w:val="28"/>
        </w:rPr>
        <w:t>прислівний валентно не зумовлений поширювач підмета з атрибутивним значенням</w:t>
      </w:r>
      <w:r w:rsidR="00F16681" w:rsidRPr="001C6745">
        <w:rPr>
          <w:rFonts w:eastAsia="Times New Roman"/>
          <w:szCs w:val="28"/>
        </w:rPr>
        <w:t>, прислівний валентно не зумовлений поширювач присудка з атрибутивним значенням</w:t>
      </w:r>
      <w:r w:rsidR="00882BF6" w:rsidRPr="001C6745">
        <w:rPr>
          <w:rFonts w:eastAsia="Times New Roman"/>
          <w:szCs w:val="28"/>
        </w:rPr>
        <w:t xml:space="preserve">: </w:t>
      </w:r>
      <w:r w:rsidR="00882BF6" w:rsidRPr="001C6745">
        <w:rPr>
          <w:rFonts w:eastAsia="Times New Roman"/>
          <w:i/>
          <w:szCs w:val="28"/>
          <w:lang w:eastAsia="uk-UA"/>
        </w:rPr>
        <w:t xml:space="preserve">Полковник </w:t>
      </w:r>
      <w:r w:rsidR="00882BF6" w:rsidRPr="001C6745">
        <w:rPr>
          <w:rFonts w:eastAsia="Times New Roman"/>
          <w:b/>
          <w:i/>
          <w:szCs w:val="28"/>
          <w:lang w:eastAsia="uk-UA"/>
        </w:rPr>
        <w:t>Карабань в інтерв’ю</w:t>
      </w:r>
      <w:r w:rsidR="00882BF6" w:rsidRPr="001C6745">
        <w:rPr>
          <w:rFonts w:eastAsia="Times New Roman"/>
          <w:i/>
          <w:szCs w:val="28"/>
          <w:lang w:eastAsia="uk-UA"/>
        </w:rPr>
        <w:t xml:space="preserve"> був </w:t>
      </w:r>
      <w:r w:rsidR="00882BF6" w:rsidRPr="001C6745">
        <w:rPr>
          <w:rFonts w:eastAsia="Times New Roman"/>
          <w:b/>
          <w:i/>
          <w:szCs w:val="28"/>
          <w:lang w:eastAsia="uk-UA"/>
        </w:rPr>
        <w:t>дуже</w:t>
      </w:r>
      <w:r w:rsidR="00882BF6" w:rsidRPr="001C6745">
        <w:rPr>
          <w:rFonts w:eastAsia="Times New Roman"/>
          <w:i/>
          <w:szCs w:val="28"/>
          <w:lang w:eastAsia="uk-UA"/>
        </w:rPr>
        <w:t xml:space="preserve"> ухильним</w:t>
      </w:r>
      <w:r w:rsidRPr="001C6745">
        <w:rPr>
          <w:rFonts w:eastAsia="Times New Roman"/>
          <w:i/>
          <w:szCs w:val="28"/>
          <w:lang w:eastAsia="uk-UA"/>
        </w:rPr>
        <w:t>.</w:t>
      </w:r>
    </w:p>
    <w:p w14:paraId="756772B8" w14:textId="77777777" w:rsidR="009B0810" w:rsidRPr="00882BF6" w:rsidRDefault="003873E9" w:rsidP="001C6745">
      <w:pPr>
        <w:pStyle w:val="af0"/>
        <w:numPr>
          <w:ilvl w:val="0"/>
          <w:numId w:val="14"/>
        </w:numPr>
        <w:ind w:left="0" w:firstLine="709"/>
      </w:pPr>
      <w:r w:rsidRPr="001C6745">
        <w:rPr>
          <w:rFonts w:eastAsia="Times New Roman"/>
          <w:szCs w:val="28"/>
          <w:lang w:eastAsia="uk-UA"/>
        </w:rPr>
        <w:t>П</w:t>
      </w:r>
      <w:r w:rsidR="009B0810" w:rsidRPr="001C6745">
        <w:rPr>
          <w:rFonts w:eastAsia="Times New Roman"/>
          <w:szCs w:val="28"/>
          <w:lang w:eastAsia="uk-UA"/>
        </w:rPr>
        <w:t>’яти</w:t>
      </w:r>
      <w:r w:rsidR="009B0810" w:rsidRPr="001C6745">
        <w:rPr>
          <w:rFonts w:eastAsia="Times New Roman"/>
          <w:szCs w:val="28"/>
        </w:rPr>
        <w:t xml:space="preserve">компонентними </w:t>
      </w:r>
      <w:r w:rsidRPr="001C6745">
        <w:rPr>
          <w:rFonts w:eastAsia="Times New Roman"/>
          <w:szCs w:val="28"/>
        </w:rPr>
        <w:t xml:space="preserve"> </w:t>
      </w:r>
      <w:r>
        <w:t>конструкціями</w:t>
      </w:r>
      <w:r w:rsidR="009B0810" w:rsidRPr="001C6745">
        <w:rPr>
          <w:rFonts w:eastAsia="Times New Roman"/>
          <w:szCs w:val="28"/>
        </w:rPr>
        <w:t xml:space="preserve">, до складу яких увіходять, крім підмета й присудка, детермінант з темпоральною семантикою, прислівний валентно не зумовлений поширювач підмета з атрибутивним значенням, прислівний валентно зумовлений поширювач присудка з локативним значенням: </w:t>
      </w:r>
      <w:r w:rsidR="009B0810" w:rsidRPr="001C6745">
        <w:rPr>
          <w:rFonts w:eastAsia="Times New Roman"/>
          <w:i/>
          <w:szCs w:val="28"/>
          <w:lang w:eastAsia="uk-UA"/>
        </w:rPr>
        <w:t xml:space="preserve">Чоловіцтво </w:t>
      </w:r>
      <w:r w:rsidR="009B0810" w:rsidRPr="001C6745">
        <w:rPr>
          <w:rFonts w:eastAsia="Times New Roman"/>
          <w:b/>
          <w:i/>
          <w:szCs w:val="28"/>
          <w:lang w:eastAsia="uk-UA"/>
        </w:rPr>
        <w:t>з картами</w:t>
      </w:r>
      <w:r w:rsidR="009B0810" w:rsidRPr="001C6745">
        <w:rPr>
          <w:rFonts w:eastAsia="Times New Roman"/>
          <w:i/>
          <w:szCs w:val="28"/>
          <w:lang w:eastAsia="uk-UA"/>
        </w:rPr>
        <w:t xml:space="preserve"> купчилося </w:t>
      </w:r>
      <w:r w:rsidR="009B0810" w:rsidRPr="00E1788A">
        <w:rPr>
          <w:rFonts w:eastAsia="Times New Roman"/>
          <w:b/>
          <w:i/>
          <w:szCs w:val="28"/>
          <w:lang w:eastAsia="uk-UA"/>
        </w:rPr>
        <w:t>тут</w:t>
      </w:r>
      <w:r w:rsidR="009B0810" w:rsidRPr="001C6745">
        <w:rPr>
          <w:rFonts w:eastAsia="Times New Roman"/>
          <w:i/>
          <w:szCs w:val="28"/>
          <w:lang w:eastAsia="uk-UA"/>
        </w:rPr>
        <w:t xml:space="preserve"> </w:t>
      </w:r>
      <w:r w:rsidR="009B0810" w:rsidRPr="001C6745">
        <w:rPr>
          <w:rFonts w:eastAsia="Times New Roman"/>
          <w:b/>
          <w:i/>
          <w:szCs w:val="28"/>
          <w:lang w:eastAsia="uk-UA"/>
        </w:rPr>
        <w:t>із незапам’ятних часів</w:t>
      </w:r>
      <w:r w:rsidR="00433ADB" w:rsidRPr="001C6745">
        <w:rPr>
          <w:rFonts w:eastAsia="Times New Roman"/>
          <w:b/>
          <w:i/>
          <w:szCs w:val="28"/>
          <w:lang w:eastAsia="uk-UA"/>
        </w:rPr>
        <w:t xml:space="preserve">; </w:t>
      </w:r>
      <w:r w:rsidR="00433ADB" w:rsidRPr="001C6745">
        <w:rPr>
          <w:rFonts w:eastAsia="Times New Roman"/>
          <w:i/>
          <w:szCs w:val="28"/>
        </w:rPr>
        <w:t xml:space="preserve">А </w:t>
      </w:r>
      <w:r w:rsidR="00433ADB" w:rsidRPr="001C6745">
        <w:rPr>
          <w:rFonts w:eastAsia="Times New Roman"/>
          <w:b/>
          <w:i/>
          <w:szCs w:val="28"/>
        </w:rPr>
        <w:t>де</w:t>
      </w:r>
      <w:r w:rsidR="00433ADB" w:rsidRPr="001C6745">
        <w:rPr>
          <w:rFonts w:eastAsia="Times New Roman"/>
          <w:i/>
          <w:szCs w:val="28"/>
        </w:rPr>
        <w:t xml:space="preserve"> Сазанський-</w:t>
      </w:r>
      <w:r w:rsidR="00433ADB" w:rsidRPr="001C6745">
        <w:rPr>
          <w:rFonts w:eastAsia="Times New Roman"/>
          <w:b/>
          <w:i/>
          <w:szCs w:val="28"/>
        </w:rPr>
        <w:t>тато</w:t>
      </w:r>
      <w:r w:rsidR="00433ADB" w:rsidRPr="001C6745">
        <w:rPr>
          <w:rFonts w:eastAsia="Times New Roman"/>
          <w:i/>
          <w:szCs w:val="28"/>
        </w:rPr>
        <w:t xml:space="preserve"> </w:t>
      </w:r>
      <w:r w:rsidR="00433ADB" w:rsidRPr="001C6745">
        <w:rPr>
          <w:rFonts w:eastAsia="Times New Roman"/>
          <w:b/>
          <w:i/>
          <w:szCs w:val="28"/>
        </w:rPr>
        <w:t>раніше</w:t>
      </w:r>
      <w:r w:rsidR="00433ADB" w:rsidRPr="001C6745">
        <w:rPr>
          <w:rFonts w:eastAsia="Times New Roman"/>
          <w:i/>
          <w:szCs w:val="28"/>
        </w:rPr>
        <w:t xml:space="preserve"> працював?</w:t>
      </w:r>
    </w:p>
    <w:p w14:paraId="1CA8F9FA" w14:textId="77777777" w:rsidR="00D75BB0" w:rsidRPr="001C6745" w:rsidRDefault="003873E9" w:rsidP="001C6745">
      <w:pPr>
        <w:pStyle w:val="af0"/>
        <w:numPr>
          <w:ilvl w:val="0"/>
          <w:numId w:val="14"/>
        </w:numPr>
        <w:ind w:left="0" w:firstLine="709"/>
        <w:rPr>
          <w:rFonts w:eastAsia="Times New Roman"/>
          <w:i/>
          <w:szCs w:val="28"/>
        </w:rPr>
      </w:pPr>
      <w:r w:rsidRPr="001C6745">
        <w:rPr>
          <w:rFonts w:eastAsia="Times New Roman"/>
          <w:szCs w:val="28"/>
        </w:rPr>
        <w:t>П</w:t>
      </w:r>
      <w:r w:rsidR="00D75BB0" w:rsidRPr="001C6745">
        <w:rPr>
          <w:rFonts w:eastAsia="Times New Roman"/>
          <w:szCs w:val="28"/>
        </w:rPr>
        <w:t xml:space="preserve">’ятикомпонентними </w:t>
      </w:r>
      <w:r w:rsidRPr="001C6745">
        <w:rPr>
          <w:rFonts w:eastAsia="Times New Roman"/>
          <w:szCs w:val="28"/>
        </w:rPr>
        <w:t xml:space="preserve"> </w:t>
      </w:r>
      <w:r>
        <w:t>конструкціями</w:t>
      </w:r>
      <w:r w:rsidR="00D75BB0" w:rsidRPr="001C6745">
        <w:rPr>
          <w:rFonts w:eastAsia="Times New Roman"/>
          <w:szCs w:val="28"/>
        </w:rPr>
        <w:t xml:space="preserve">, до складу яких увіходять, крім підмета й присудка, детермінант з просторовою семантикою, прислівний валентно не зумовлений поширювач детермінанта з атрибутивним значенням та прислівний валентно зумовлений поширювач присудка з об’єктним значенням: </w:t>
      </w:r>
      <w:r w:rsidR="00F76A66" w:rsidRPr="001C6745">
        <w:rPr>
          <w:rFonts w:eastAsia="Times New Roman"/>
          <w:b/>
          <w:i/>
          <w:szCs w:val="28"/>
        </w:rPr>
        <w:t>У вомбатівському стосику</w:t>
      </w:r>
      <w:r w:rsidR="00F76A66" w:rsidRPr="001C6745">
        <w:rPr>
          <w:rFonts w:eastAsia="Times New Roman"/>
          <w:i/>
          <w:szCs w:val="28"/>
        </w:rPr>
        <w:t xml:space="preserve"> Пашок нарахував </w:t>
      </w:r>
      <w:r w:rsidR="00F76A66" w:rsidRPr="001C6745">
        <w:rPr>
          <w:rFonts w:eastAsia="Times New Roman"/>
          <w:b/>
          <w:i/>
          <w:szCs w:val="28"/>
        </w:rPr>
        <w:t>тисячу</w:t>
      </w:r>
      <w:r w:rsidRPr="001C6745">
        <w:rPr>
          <w:rFonts w:eastAsia="Times New Roman"/>
          <w:i/>
          <w:szCs w:val="28"/>
        </w:rPr>
        <w:t>.</w:t>
      </w:r>
      <w:r w:rsidR="00F76A66" w:rsidRPr="001C6745">
        <w:rPr>
          <w:rFonts w:eastAsia="Times New Roman"/>
          <w:i/>
          <w:szCs w:val="28"/>
        </w:rPr>
        <w:t xml:space="preserve"> </w:t>
      </w:r>
      <w:r w:rsidR="00931FC1" w:rsidRPr="001C6745">
        <w:rPr>
          <w:rFonts w:eastAsia="Times New Roman"/>
          <w:i/>
          <w:szCs w:val="28"/>
        </w:rPr>
        <w:t xml:space="preserve"> </w:t>
      </w:r>
      <w:r w:rsidR="000C07CC" w:rsidRPr="001C6745">
        <w:rPr>
          <w:rFonts w:eastAsia="Times New Roman"/>
          <w:i/>
          <w:szCs w:val="28"/>
        </w:rPr>
        <w:t xml:space="preserve"> </w:t>
      </w:r>
    </w:p>
    <w:p w14:paraId="198AAC7C" w14:textId="77777777" w:rsidR="00553121" w:rsidRDefault="003873E9" w:rsidP="001C6745">
      <w:pPr>
        <w:pStyle w:val="af0"/>
        <w:numPr>
          <w:ilvl w:val="0"/>
          <w:numId w:val="14"/>
        </w:numPr>
        <w:ind w:left="0" w:firstLine="709"/>
      </w:pPr>
      <w:r w:rsidRPr="001C6745">
        <w:rPr>
          <w:rFonts w:eastAsia="Times New Roman"/>
          <w:szCs w:val="28"/>
        </w:rPr>
        <w:t>П</w:t>
      </w:r>
      <w:r w:rsidR="00885FCA" w:rsidRPr="001C6745">
        <w:rPr>
          <w:rFonts w:eastAsia="Times New Roman"/>
          <w:szCs w:val="28"/>
        </w:rPr>
        <w:t xml:space="preserve">’ятикомпонентними </w:t>
      </w:r>
      <w:r w:rsidRPr="001C6745">
        <w:rPr>
          <w:rFonts w:eastAsia="Times New Roman"/>
          <w:szCs w:val="28"/>
        </w:rPr>
        <w:t xml:space="preserve"> </w:t>
      </w:r>
      <w:r>
        <w:t>конструкціями</w:t>
      </w:r>
      <w:r w:rsidR="00885FCA" w:rsidRPr="001C6745">
        <w:rPr>
          <w:rFonts w:eastAsia="Times New Roman"/>
          <w:szCs w:val="28"/>
        </w:rPr>
        <w:t xml:space="preserve">, до складу яких увіходять, крім підмета й присудка, детермінант з </w:t>
      </w:r>
      <w:r w:rsidR="00885FCA" w:rsidRPr="001C6745">
        <w:rPr>
          <w:rFonts w:eastAsia="Times New Roman"/>
          <w:szCs w:val="28"/>
          <w:lang w:val="ru-RU"/>
        </w:rPr>
        <w:t>темпоральн</w:t>
      </w:r>
      <w:r w:rsidR="00885FCA" w:rsidRPr="001C6745">
        <w:rPr>
          <w:rFonts w:eastAsia="Times New Roman"/>
          <w:szCs w:val="28"/>
        </w:rPr>
        <w:t xml:space="preserve">ою семантикою, прислівний валентно зумовлений поширювач </w:t>
      </w:r>
      <w:r w:rsidR="00885FCA" w:rsidRPr="001C6745">
        <w:rPr>
          <w:rFonts w:eastAsia="Times New Roman"/>
          <w:szCs w:val="28"/>
          <w:lang w:val="ru-RU"/>
        </w:rPr>
        <w:t>присудка з лока</w:t>
      </w:r>
      <w:r w:rsidR="00885FCA" w:rsidRPr="001C6745">
        <w:rPr>
          <w:rFonts w:eastAsia="Times New Roman"/>
          <w:szCs w:val="28"/>
        </w:rPr>
        <w:t xml:space="preserve">тивним значенням та прислівний валентно </w:t>
      </w:r>
      <w:r w:rsidR="00885FCA" w:rsidRPr="001C6745">
        <w:rPr>
          <w:rFonts w:eastAsia="Times New Roman"/>
          <w:szCs w:val="28"/>
          <w:lang w:val="ru-RU"/>
        </w:rPr>
        <w:t xml:space="preserve">не </w:t>
      </w:r>
      <w:r w:rsidR="00885FCA" w:rsidRPr="001C6745">
        <w:rPr>
          <w:rFonts w:eastAsia="Times New Roman"/>
          <w:szCs w:val="28"/>
        </w:rPr>
        <w:t xml:space="preserve">зумовлений поширювач </w:t>
      </w:r>
      <w:r w:rsidR="00885FCA" w:rsidRPr="001C6745">
        <w:rPr>
          <w:rFonts w:eastAsia="Times New Roman"/>
          <w:szCs w:val="28"/>
          <w:lang w:val="ru-RU"/>
        </w:rPr>
        <w:t xml:space="preserve">локативного поширювача </w:t>
      </w:r>
      <w:r w:rsidR="00885FCA" w:rsidRPr="001C6745">
        <w:rPr>
          <w:rFonts w:eastAsia="Times New Roman"/>
          <w:szCs w:val="28"/>
        </w:rPr>
        <w:t xml:space="preserve">з </w:t>
      </w:r>
      <w:r w:rsidR="00885FCA" w:rsidRPr="001C6745">
        <w:rPr>
          <w:rFonts w:eastAsia="Times New Roman"/>
          <w:szCs w:val="28"/>
          <w:lang w:val="ru-RU"/>
        </w:rPr>
        <w:t>атрибутивним</w:t>
      </w:r>
      <w:r w:rsidR="00885FCA" w:rsidRPr="001C6745">
        <w:rPr>
          <w:rFonts w:eastAsia="Times New Roman"/>
          <w:szCs w:val="28"/>
        </w:rPr>
        <w:t xml:space="preserve"> значенням: </w:t>
      </w:r>
      <w:r w:rsidR="001A52E9" w:rsidRPr="001C6745">
        <w:rPr>
          <w:rFonts w:eastAsia="Times New Roman"/>
          <w:b/>
          <w:i/>
          <w:szCs w:val="28"/>
          <w:lang w:eastAsia="uk-UA"/>
        </w:rPr>
        <w:t>Через мить</w:t>
      </w:r>
      <w:r w:rsidR="001A52E9" w:rsidRPr="001C6745">
        <w:rPr>
          <w:rFonts w:eastAsia="Times New Roman"/>
          <w:i/>
          <w:szCs w:val="28"/>
          <w:lang w:eastAsia="uk-UA"/>
        </w:rPr>
        <w:t xml:space="preserve"> димок повився </w:t>
      </w:r>
      <w:r w:rsidR="001A52E9" w:rsidRPr="001C6745">
        <w:rPr>
          <w:rFonts w:eastAsia="Times New Roman"/>
          <w:b/>
          <w:i/>
          <w:szCs w:val="28"/>
          <w:lang w:eastAsia="uk-UA"/>
        </w:rPr>
        <w:t>за даленіючим автом</w:t>
      </w:r>
      <w:r w:rsidR="00A9064D" w:rsidRPr="001C6745">
        <w:rPr>
          <w:rFonts w:eastAsia="Times New Roman"/>
          <w:i/>
          <w:szCs w:val="28"/>
          <w:lang w:eastAsia="uk-UA"/>
        </w:rPr>
        <w:t xml:space="preserve">;  </w:t>
      </w:r>
      <w:r w:rsidR="00A9064D" w:rsidRPr="001C6745">
        <w:rPr>
          <w:rFonts w:eastAsia="Times New Roman"/>
          <w:i/>
          <w:szCs w:val="28"/>
          <w:lang w:val="ru-RU"/>
        </w:rPr>
        <w:t xml:space="preserve">Останнім часом хлопці зачастили </w:t>
      </w:r>
      <w:r w:rsidR="00A9064D" w:rsidRPr="001C6745">
        <w:rPr>
          <w:rFonts w:eastAsia="Times New Roman"/>
          <w:b/>
          <w:i/>
          <w:szCs w:val="28"/>
          <w:lang w:val="ru-RU"/>
        </w:rPr>
        <w:t>до директорського кабінету.</w:t>
      </w:r>
    </w:p>
    <w:p w14:paraId="7807E184" w14:textId="77777777" w:rsidR="008A4B6B" w:rsidRPr="001C6745" w:rsidRDefault="003873E9" w:rsidP="001C6745">
      <w:pPr>
        <w:pStyle w:val="af0"/>
        <w:numPr>
          <w:ilvl w:val="0"/>
          <w:numId w:val="14"/>
        </w:numPr>
        <w:ind w:left="0" w:firstLine="709"/>
        <w:rPr>
          <w:rFonts w:eastAsia="Times New Roman"/>
          <w:i/>
          <w:szCs w:val="28"/>
        </w:rPr>
      </w:pPr>
      <w:r>
        <w:t>П</w:t>
      </w:r>
      <w:r w:rsidR="00553121">
        <w:t>’ятикомпонентними</w:t>
      </w:r>
      <w:r w:rsidR="008A4B6B">
        <w:t xml:space="preserve"> </w:t>
      </w:r>
      <w:r>
        <w:t xml:space="preserve"> конструкціями</w:t>
      </w:r>
      <w:r w:rsidR="008A4B6B">
        <w:t xml:space="preserve">, до структури яких увіходить підмет, два його валентно не зумовлені поширювачі з атрибутивним </w:t>
      </w:r>
      <w:r w:rsidR="008A4B6B">
        <w:lastRenderedPageBreak/>
        <w:t>значенням, присудок та детермінант з цільовою семантикою:</w:t>
      </w:r>
      <w:r w:rsidR="008A4B6B" w:rsidRPr="001C6745">
        <w:rPr>
          <w:rFonts w:eastAsia="Times New Roman"/>
          <w:i/>
          <w:szCs w:val="28"/>
        </w:rPr>
        <w:t xml:space="preserve"> </w:t>
      </w:r>
      <w:r w:rsidR="008A4B6B" w:rsidRPr="001C6745">
        <w:rPr>
          <w:rFonts w:eastAsia="Times New Roman"/>
          <w:b/>
          <w:i/>
          <w:szCs w:val="28"/>
        </w:rPr>
        <w:t>Під неї</w:t>
      </w:r>
      <w:r w:rsidR="008A4B6B" w:rsidRPr="001C6745">
        <w:rPr>
          <w:rFonts w:eastAsia="Times New Roman"/>
          <w:i/>
          <w:szCs w:val="28"/>
        </w:rPr>
        <w:t xml:space="preserve"> була пристосована </w:t>
      </w:r>
      <w:r w:rsidR="008A4B6B" w:rsidRPr="001C6745">
        <w:rPr>
          <w:rFonts w:eastAsia="Times New Roman"/>
          <w:b/>
          <w:i/>
          <w:szCs w:val="28"/>
        </w:rPr>
        <w:t>нижня</w:t>
      </w:r>
      <w:r w:rsidR="008A4B6B" w:rsidRPr="001C6745">
        <w:rPr>
          <w:rFonts w:eastAsia="Times New Roman"/>
          <w:i/>
          <w:szCs w:val="28"/>
        </w:rPr>
        <w:t xml:space="preserve"> шухляда </w:t>
      </w:r>
      <w:r w:rsidR="008A4B6B" w:rsidRPr="001C6745">
        <w:rPr>
          <w:rFonts w:eastAsia="Times New Roman"/>
          <w:b/>
          <w:i/>
          <w:szCs w:val="28"/>
        </w:rPr>
        <w:t>столу</w:t>
      </w:r>
      <w:r w:rsidRPr="001C6745">
        <w:rPr>
          <w:rFonts w:eastAsia="Times New Roman"/>
          <w:i/>
          <w:szCs w:val="28"/>
        </w:rPr>
        <w:t>.</w:t>
      </w:r>
    </w:p>
    <w:p w14:paraId="6163884D" w14:textId="77777777" w:rsidR="00553121" w:rsidRPr="001C6745"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rPr>
        <w:t>П</w:t>
      </w:r>
      <w:r w:rsidR="00553121" w:rsidRPr="001C6745">
        <w:rPr>
          <w:rFonts w:eastAsia="Times New Roman"/>
          <w:szCs w:val="28"/>
        </w:rPr>
        <w:t xml:space="preserve">’ятикомпонентними </w:t>
      </w:r>
      <w:r w:rsidRPr="001C6745">
        <w:rPr>
          <w:rFonts w:eastAsia="Times New Roman"/>
          <w:szCs w:val="28"/>
        </w:rPr>
        <w:t xml:space="preserve"> </w:t>
      </w:r>
      <w:r>
        <w:t>конструкціями</w:t>
      </w:r>
      <w:r w:rsidR="00553121" w:rsidRPr="001C6745">
        <w:rPr>
          <w:rFonts w:eastAsia="Times New Roman"/>
          <w:szCs w:val="28"/>
        </w:rPr>
        <w:t xml:space="preserve">, до складу яких увіходять, крім підмета й присудка, детермінант з просторовою семантикою, прислівний валентно не зумовлений поширювач </w:t>
      </w:r>
      <w:r w:rsidR="00553121" w:rsidRPr="001C6745">
        <w:rPr>
          <w:rFonts w:eastAsia="Times New Roman"/>
          <w:szCs w:val="28"/>
          <w:lang w:val="ru-RU"/>
        </w:rPr>
        <w:t>підмета з атрибутивним</w:t>
      </w:r>
      <w:r w:rsidR="00553121" w:rsidRPr="001C6745">
        <w:rPr>
          <w:rFonts w:eastAsia="Times New Roman"/>
          <w:szCs w:val="28"/>
        </w:rPr>
        <w:t xml:space="preserve"> значенням та прислівний валентно </w:t>
      </w:r>
      <w:r w:rsidR="00553121" w:rsidRPr="001C6745">
        <w:rPr>
          <w:rFonts w:eastAsia="Times New Roman"/>
          <w:szCs w:val="28"/>
          <w:lang w:val="ru-RU"/>
        </w:rPr>
        <w:t xml:space="preserve">не </w:t>
      </w:r>
      <w:r w:rsidR="00553121" w:rsidRPr="001C6745">
        <w:rPr>
          <w:rFonts w:eastAsia="Times New Roman"/>
          <w:szCs w:val="28"/>
        </w:rPr>
        <w:t>зумовлений поширювач атрибут</w:t>
      </w:r>
      <w:r w:rsidR="00553121" w:rsidRPr="001C6745">
        <w:rPr>
          <w:rFonts w:eastAsia="Times New Roman"/>
          <w:szCs w:val="28"/>
          <w:lang w:val="ru-RU"/>
        </w:rPr>
        <w:t xml:space="preserve">ивного поширювача </w:t>
      </w:r>
      <w:r w:rsidR="00553121" w:rsidRPr="001C6745">
        <w:rPr>
          <w:rFonts w:eastAsia="Times New Roman"/>
          <w:szCs w:val="28"/>
        </w:rPr>
        <w:t xml:space="preserve">з </w:t>
      </w:r>
      <w:r w:rsidR="00553121" w:rsidRPr="001C6745">
        <w:rPr>
          <w:rFonts w:eastAsia="Times New Roman"/>
          <w:szCs w:val="28"/>
          <w:lang w:val="ru-RU"/>
        </w:rPr>
        <w:t>атрибутивним</w:t>
      </w:r>
      <w:r w:rsidR="00553121" w:rsidRPr="001C6745">
        <w:rPr>
          <w:rFonts w:eastAsia="Times New Roman"/>
          <w:szCs w:val="28"/>
        </w:rPr>
        <w:t xml:space="preserve"> значенням: </w:t>
      </w:r>
      <w:r w:rsidR="00553121" w:rsidRPr="001C6745">
        <w:rPr>
          <w:rFonts w:eastAsia="Times New Roman"/>
          <w:b/>
          <w:i/>
          <w:szCs w:val="28"/>
          <w:lang w:eastAsia="uk-UA"/>
        </w:rPr>
        <w:t>У гаражі про його алкостійкість</w:t>
      </w:r>
      <w:r w:rsidR="00553121" w:rsidRPr="001C6745">
        <w:rPr>
          <w:rFonts w:eastAsia="Times New Roman"/>
          <w:i/>
          <w:szCs w:val="28"/>
          <w:lang w:eastAsia="uk-UA"/>
        </w:rPr>
        <w:t xml:space="preserve"> ходять легенди</w:t>
      </w:r>
      <w:r w:rsidR="00E1788A">
        <w:rPr>
          <w:rFonts w:eastAsia="Times New Roman"/>
          <w:i/>
          <w:szCs w:val="28"/>
          <w:lang w:eastAsia="uk-UA"/>
        </w:rPr>
        <w:t xml:space="preserve">; </w:t>
      </w:r>
      <w:r w:rsidR="00E1788A" w:rsidRPr="00E1788A">
        <w:rPr>
          <w:rFonts w:eastAsia="Times New Roman"/>
          <w:b/>
          <w:i/>
          <w:szCs w:val="28"/>
          <w:lang w:eastAsia="uk-UA"/>
        </w:rPr>
        <w:t>З-за стіни</w:t>
      </w:r>
      <w:r w:rsidR="00E1788A">
        <w:rPr>
          <w:rFonts w:eastAsia="Times New Roman"/>
          <w:i/>
          <w:szCs w:val="28"/>
          <w:lang w:eastAsia="uk-UA"/>
        </w:rPr>
        <w:t xml:space="preserve"> долинав скрекіт </w:t>
      </w:r>
      <w:r w:rsidR="00E1788A" w:rsidRPr="00E1788A">
        <w:rPr>
          <w:rFonts w:eastAsia="Times New Roman"/>
          <w:b/>
          <w:i/>
          <w:szCs w:val="28"/>
          <w:lang w:eastAsia="uk-UA"/>
        </w:rPr>
        <w:t>друкарської машинки.</w:t>
      </w:r>
    </w:p>
    <w:p w14:paraId="4270DBD9" w14:textId="77777777" w:rsidR="00087B96" w:rsidRPr="001C6745"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lang w:eastAsia="uk-UA"/>
        </w:rPr>
        <w:t>П</w:t>
      </w:r>
      <w:r w:rsidR="00A36AB5" w:rsidRPr="001C6745">
        <w:rPr>
          <w:rFonts w:eastAsia="Times New Roman"/>
          <w:szCs w:val="28"/>
        </w:rPr>
        <w:t xml:space="preserve">’ятикомпонентними </w:t>
      </w:r>
      <w:r w:rsidRPr="001C6745">
        <w:rPr>
          <w:rFonts w:eastAsia="Times New Roman"/>
          <w:szCs w:val="28"/>
        </w:rPr>
        <w:t xml:space="preserve"> </w:t>
      </w:r>
      <w:r>
        <w:t>конструкціями</w:t>
      </w:r>
      <w:r w:rsidR="00A36AB5" w:rsidRPr="001C6745">
        <w:rPr>
          <w:rFonts w:eastAsia="Times New Roman"/>
          <w:szCs w:val="28"/>
        </w:rPr>
        <w:t xml:space="preserve">, до складу яких увіходять, крім підмета й присудка, детермінант з </w:t>
      </w:r>
      <w:r w:rsidR="00A36AB5" w:rsidRPr="001C6745">
        <w:rPr>
          <w:rFonts w:eastAsia="Times New Roman"/>
          <w:szCs w:val="28"/>
          <w:lang w:val="ru-RU"/>
        </w:rPr>
        <w:t>темпоральн</w:t>
      </w:r>
      <w:r w:rsidR="00A36AB5" w:rsidRPr="001C6745">
        <w:rPr>
          <w:rFonts w:eastAsia="Times New Roman"/>
          <w:szCs w:val="28"/>
        </w:rPr>
        <w:t>ою семантикою, прислівний валентно не зумовлений поширювач підмета</w:t>
      </w:r>
      <w:r w:rsidR="00A36AB5" w:rsidRPr="001C6745">
        <w:rPr>
          <w:rFonts w:eastAsia="Times New Roman"/>
          <w:szCs w:val="28"/>
          <w:lang w:val="ru-RU"/>
        </w:rPr>
        <w:t xml:space="preserve"> з атрибути</w:t>
      </w:r>
      <w:r w:rsidR="00A36AB5" w:rsidRPr="001C6745">
        <w:rPr>
          <w:rFonts w:eastAsia="Times New Roman"/>
          <w:szCs w:val="28"/>
        </w:rPr>
        <w:t>вним значенням та прислівний валентно</w:t>
      </w:r>
      <w:r w:rsidR="00A36AB5" w:rsidRPr="001C6745">
        <w:rPr>
          <w:rFonts w:eastAsia="Times New Roman"/>
          <w:szCs w:val="28"/>
          <w:lang w:val="ru-RU"/>
        </w:rPr>
        <w:t xml:space="preserve"> </w:t>
      </w:r>
      <w:r w:rsidR="00A36AB5" w:rsidRPr="001C6745">
        <w:rPr>
          <w:rFonts w:eastAsia="Times New Roman"/>
          <w:szCs w:val="28"/>
        </w:rPr>
        <w:t xml:space="preserve">зумовлений поширювач присудка з об’єктно-локативним значенням: </w:t>
      </w:r>
      <w:r w:rsidR="00A36AB5" w:rsidRPr="001C6745">
        <w:rPr>
          <w:rFonts w:eastAsia="Times New Roman"/>
          <w:b/>
          <w:i/>
          <w:szCs w:val="28"/>
          <w:lang w:eastAsia="uk-UA"/>
        </w:rPr>
        <w:t>І теперь вся</w:t>
      </w:r>
      <w:r w:rsidR="00A36AB5" w:rsidRPr="001C6745">
        <w:rPr>
          <w:rFonts w:eastAsia="Times New Roman"/>
          <w:i/>
          <w:szCs w:val="28"/>
          <w:lang w:eastAsia="uk-UA"/>
        </w:rPr>
        <w:t xml:space="preserve"> Україна купаєцца </w:t>
      </w:r>
      <w:r w:rsidR="00A36AB5" w:rsidRPr="001C6745">
        <w:rPr>
          <w:rFonts w:eastAsia="Times New Roman"/>
          <w:b/>
          <w:i/>
          <w:szCs w:val="28"/>
          <w:lang w:eastAsia="uk-UA"/>
        </w:rPr>
        <w:t>в грівнє</w:t>
      </w:r>
      <w:r w:rsidR="00A36AB5" w:rsidRPr="001C6745">
        <w:rPr>
          <w:rFonts w:eastAsia="Times New Roman"/>
          <w:i/>
          <w:szCs w:val="28"/>
          <w:lang w:eastAsia="uk-UA"/>
        </w:rPr>
        <w:t>!</w:t>
      </w:r>
    </w:p>
    <w:p w14:paraId="7EAEE08E" w14:textId="77777777" w:rsidR="007809DC" w:rsidRPr="001C6745"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rPr>
        <w:t>П</w:t>
      </w:r>
      <w:r w:rsidR="00087B96" w:rsidRPr="001C6745">
        <w:rPr>
          <w:rFonts w:eastAsia="Times New Roman"/>
          <w:szCs w:val="28"/>
        </w:rPr>
        <w:t xml:space="preserve">’ятикомпонентними </w:t>
      </w:r>
      <w:r w:rsidRPr="001C6745">
        <w:rPr>
          <w:rFonts w:eastAsia="Times New Roman"/>
          <w:szCs w:val="28"/>
        </w:rPr>
        <w:t xml:space="preserve"> </w:t>
      </w:r>
      <w:r>
        <w:t>конструкціями</w:t>
      </w:r>
      <w:r w:rsidR="00087B96" w:rsidRPr="001C6745">
        <w:rPr>
          <w:rFonts w:eastAsia="Times New Roman"/>
          <w:szCs w:val="28"/>
        </w:rPr>
        <w:t>, до складу яких увіходять, крім підмета й присудка, детермінант з просторовою семантикою, прислівний валентно не зумовлений поширювач підмета</w:t>
      </w:r>
      <w:r w:rsidR="00087B96" w:rsidRPr="001C6745">
        <w:rPr>
          <w:rFonts w:eastAsia="Times New Roman"/>
          <w:szCs w:val="28"/>
          <w:lang w:val="ru-RU"/>
        </w:rPr>
        <w:t xml:space="preserve"> з атрибути</w:t>
      </w:r>
      <w:r w:rsidR="00087B96" w:rsidRPr="001C6745">
        <w:rPr>
          <w:rFonts w:eastAsia="Times New Roman"/>
          <w:szCs w:val="28"/>
        </w:rPr>
        <w:t xml:space="preserve">вним значенням та </w:t>
      </w:r>
      <w:r w:rsidR="009B0810" w:rsidRPr="001C6745">
        <w:rPr>
          <w:rFonts w:eastAsia="Times New Roman"/>
          <w:szCs w:val="28"/>
        </w:rPr>
        <w:t>детермінант з темпоральн</w:t>
      </w:r>
      <w:r w:rsidR="0037394B" w:rsidRPr="001C6745">
        <w:rPr>
          <w:rFonts w:eastAsia="Times New Roman"/>
          <w:szCs w:val="28"/>
        </w:rPr>
        <w:t>ою семантикою</w:t>
      </w:r>
      <w:r w:rsidR="00087B96" w:rsidRPr="001C6745">
        <w:rPr>
          <w:rFonts w:eastAsia="Times New Roman"/>
          <w:szCs w:val="28"/>
        </w:rPr>
        <w:t xml:space="preserve">: </w:t>
      </w:r>
      <w:r w:rsidR="00087B96" w:rsidRPr="001C6745">
        <w:rPr>
          <w:rFonts w:eastAsia="Times New Roman"/>
          <w:b/>
          <w:i/>
          <w:szCs w:val="28"/>
          <w:lang w:eastAsia="uk-UA"/>
        </w:rPr>
        <w:t>На брифінг знімальна</w:t>
      </w:r>
      <w:r w:rsidR="00087B96" w:rsidRPr="001C6745">
        <w:rPr>
          <w:rFonts w:eastAsia="Times New Roman"/>
          <w:i/>
          <w:szCs w:val="28"/>
          <w:lang w:eastAsia="uk-UA"/>
        </w:rPr>
        <w:t xml:space="preserve"> група встигла </w:t>
      </w:r>
      <w:r w:rsidR="00087B96" w:rsidRPr="001C6745">
        <w:rPr>
          <w:rFonts w:eastAsia="Times New Roman"/>
          <w:b/>
          <w:i/>
          <w:szCs w:val="28"/>
          <w:lang w:eastAsia="uk-UA"/>
        </w:rPr>
        <w:t>впритик</w:t>
      </w:r>
      <w:r w:rsidRPr="001C6745">
        <w:rPr>
          <w:rFonts w:eastAsia="Times New Roman"/>
          <w:i/>
          <w:szCs w:val="28"/>
          <w:lang w:eastAsia="uk-UA"/>
        </w:rPr>
        <w:t>.</w:t>
      </w:r>
      <w:r w:rsidR="00087B96" w:rsidRPr="001C6745">
        <w:rPr>
          <w:rFonts w:eastAsia="Times New Roman"/>
          <w:i/>
          <w:szCs w:val="28"/>
          <w:lang w:eastAsia="uk-UA"/>
        </w:rPr>
        <w:t xml:space="preserve"> </w:t>
      </w:r>
    </w:p>
    <w:p w14:paraId="15E9A7CB" w14:textId="77777777" w:rsidR="00087B96" w:rsidRPr="001C6745" w:rsidRDefault="007809DC" w:rsidP="001C6745">
      <w:pPr>
        <w:pStyle w:val="af0"/>
        <w:numPr>
          <w:ilvl w:val="0"/>
          <w:numId w:val="14"/>
        </w:numPr>
        <w:ind w:left="0" w:firstLine="709"/>
        <w:rPr>
          <w:rFonts w:eastAsia="Times New Roman"/>
          <w:i/>
          <w:szCs w:val="28"/>
        </w:rPr>
      </w:pPr>
      <w:r w:rsidRPr="001C6745">
        <w:rPr>
          <w:rFonts w:eastAsia="Times New Roman"/>
          <w:szCs w:val="28"/>
          <w:lang w:eastAsia="uk-UA"/>
        </w:rPr>
        <w:t>П</w:t>
      </w:r>
      <w:r w:rsidRPr="001C6745">
        <w:rPr>
          <w:rFonts w:eastAsia="Times New Roman"/>
          <w:szCs w:val="28"/>
        </w:rPr>
        <w:t xml:space="preserve">’ятикомпонентними  </w:t>
      </w:r>
      <w:r>
        <w:t>конструкціями</w:t>
      </w:r>
      <w:r w:rsidRPr="001C6745">
        <w:rPr>
          <w:rFonts w:eastAsia="Times New Roman"/>
          <w:szCs w:val="28"/>
        </w:rPr>
        <w:t xml:space="preserve">, до складу яких увіходять, крім підмета й присудка, прислівний валентно не зумовлений поширювач підмета з атрибутивним значенням, детермінант з локативною семантикою, детермінант з цільовою семантикою: </w:t>
      </w:r>
      <w:r w:rsidRPr="001C6745">
        <w:rPr>
          <w:rFonts w:eastAsia="Times New Roman"/>
          <w:b/>
          <w:i/>
          <w:szCs w:val="28"/>
        </w:rPr>
        <w:t>Десь</w:t>
      </w:r>
      <w:r w:rsidRPr="001C6745">
        <w:rPr>
          <w:rFonts w:eastAsia="Times New Roman"/>
          <w:i/>
          <w:szCs w:val="28"/>
        </w:rPr>
        <w:t xml:space="preserve"> побіг </w:t>
      </w:r>
      <w:r w:rsidRPr="001C6745">
        <w:rPr>
          <w:rFonts w:eastAsia="Times New Roman"/>
          <w:b/>
          <w:i/>
          <w:szCs w:val="28"/>
        </w:rPr>
        <w:t>у справах рухливий</w:t>
      </w:r>
      <w:r w:rsidR="001C6745" w:rsidRPr="001C6745">
        <w:rPr>
          <w:rFonts w:eastAsia="Times New Roman"/>
          <w:i/>
          <w:szCs w:val="28"/>
        </w:rPr>
        <w:t xml:space="preserve"> Вова.</w:t>
      </w:r>
    </w:p>
    <w:p w14:paraId="3FD6C221" w14:textId="77777777" w:rsidR="003873E9" w:rsidRPr="001C6745"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lang w:eastAsia="uk-UA"/>
        </w:rPr>
        <w:t>П</w:t>
      </w:r>
      <w:r w:rsidR="002708D9" w:rsidRPr="001C6745">
        <w:rPr>
          <w:rFonts w:eastAsia="Times New Roman"/>
          <w:szCs w:val="28"/>
        </w:rPr>
        <w:t xml:space="preserve">’ятикомпонентними </w:t>
      </w:r>
      <w:r w:rsidRPr="001C6745">
        <w:rPr>
          <w:rFonts w:eastAsia="Times New Roman"/>
          <w:szCs w:val="28"/>
        </w:rPr>
        <w:t xml:space="preserve"> </w:t>
      </w:r>
      <w:r>
        <w:t>конструкціями</w:t>
      </w:r>
      <w:r w:rsidR="002708D9" w:rsidRPr="001C6745">
        <w:rPr>
          <w:rFonts w:eastAsia="Times New Roman"/>
          <w:szCs w:val="28"/>
        </w:rPr>
        <w:t xml:space="preserve">, до складу яких увіходять, крім підмета й присудка, прислівний валентно зумовлений поширювач   присудка з об’єктним значенням, детермінант з локативною семантикою, детермінант з темпоральною семантикою: </w:t>
      </w:r>
      <w:r w:rsidR="002708D9" w:rsidRPr="001C6745">
        <w:rPr>
          <w:rFonts w:eastAsia="Times New Roman"/>
          <w:b/>
          <w:i/>
          <w:szCs w:val="28"/>
          <w:lang w:eastAsia="uk-UA"/>
        </w:rPr>
        <w:t>Її тут сьогодні</w:t>
      </w:r>
      <w:r w:rsidRPr="001C6745">
        <w:rPr>
          <w:rFonts w:eastAsia="Times New Roman"/>
          <w:i/>
          <w:szCs w:val="28"/>
          <w:lang w:eastAsia="uk-UA"/>
        </w:rPr>
        <w:t xml:space="preserve"> Павло побачити не сподівався.</w:t>
      </w:r>
    </w:p>
    <w:p w14:paraId="2CE24C59" w14:textId="77777777" w:rsidR="00306951" w:rsidRPr="001C6745"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rPr>
        <w:t>П</w:t>
      </w:r>
      <w:r w:rsidR="00306951" w:rsidRPr="001C6745">
        <w:rPr>
          <w:rFonts w:eastAsia="Times New Roman"/>
          <w:szCs w:val="28"/>
        </w:rPr>
        <w:t xml:space="preserve">’ятикомпонентними </w:t>
      </w:r>
      <w:r w:rsidRPr="001C6745">
        <w:rPr>
          <w:rFonts w:eastAsia="Times New Roman"/>
          <w:szCs w:val="28"/>
        </w:rPr>
        <w:t xml:space="preserve"> </w:t>
      </w:r>
      <w:r>
        <w:t>конструкціями</w:t>
      </w:r>
      <w:r w:rsidR="00306951" w:rsidRPr="001C6745">
        <w:rPr>
          <w:rFonts w:eastAsia="Times New Roman"/>
          <w:szCs w:val="28"/>
        </w:rPr>
        <w:t>, до складу яких увіходять, крім підмета й присудка, прислівний</w:t>
      </w:r>
      <w:r w:rsidRPr="001C6745">
        <w:rPr>
          <w:rFonts w:eastAsia="Times New Roman"/>
          <w:szCs w:val="28"/>
        </w:rPr>
        <w:t xml:space="preserve"> валентно зумовлений поширювач </w:t>
      </w:r>
      <w:r w:rsidR="00306951" w:rsidRPr="001C6745">
        <w:rPr>
          <w:rFonts w:eastAsia="Times New Roman"/>
          <w:szCs w:val="28"/>
        </w:rPr>
        <w:lastRenderedPageBreak/>
        <w:t>присудка з локативною семантикою, детермінант з темпоральною семантикою, прислівний валентно не зумовлений поширю</w:t>
      </w:r>
      <w:r w:rsidR="00725E63">
        <w:rPr>
          <w:rFonts w:eastAsia="Times New Roman"/>
          <w:szCs w:val="28"/>
        </w:rPr>
        <w:t xml:space="preserve">вач темпорального детермінанта </w:t>
      </w:r>
      <w:r w:rsidR="00306951" w:rsidRPr="001C6745">
        <w:rPr>
          <w:rFonts w:eastAsia="Times New Roman"/>
          <w:szCs w:val="28"/>
        </w:rPr>
        <w:t xml:space="preserve">з атрибутивним значенням: </w:t>
      </w:r>
      <w:r w:rsidR="00306951" w:rsidRPr="001C6745">
        <w:rPr>
          <w:rFonts w:eastAsia="Times New Roman"/>
          <w:i/>
          <w:szCs w:val="28"/>
          <w:lang w:eastAsia="uk-UA"/>
        </w:rPr>
        <w:t xml:space="preserve">Паравоз </w:t>
      </w:r>
      <w:r w:rsidR="00306951" w:rsidRPr="001C6745">
        <w:rPr>
          <w:rFonts w:eastAsia="Times New Roman"/>
          <w:b/>
          <w:i/>
          <w:szCs w:val="28"/>
          <w:lang w:eastAsia="uk-UA"/>
        </w:rPr>
        <w:t>разом із</w:t>
      </w:r>
      <w:r w:rsidR="00306951" w:rsidRPr="001C6745">
        <w:rPr>
          <w:rFonts w:eastAsia="Times New Roman"/>
          <w:i/>
          <w:szCs w:val="28"/>
          <w:lang w:eastAsia="uk-UA"/>
        </w:rPr>
        <w:t xml:space="preserve"> іншими </w:t>
      </w:r>
      <w:r w:rsidR="00306951" w:rsidRPr="001C6745">
        <w:rPr>
          <w:rFonts w:eastAsia="Times New Roman"/>
          <w:b/>
          <w:i/>
          <w:szCs w:val="28"/>
          <w:lang w:eastAsia="uk-UA"/>
        </w:rPr>
        <w:t>операторами</w:t>
      </w:r>
      <w:r w:rsidR="00306951" w:rsidRPr="001C6745">
        <w:rPr>
          <w:rFonts w:eastAsia="Times New Roman"/>
          <w:i/>
          <w:szCs w:val="28"/>
          <w:lang w:eastAsia="uk-UA"/>
        </w:rPr>
        <w:t xml:space="preserve"> заснував </w:t>
      </w:r>
      <w:r w:rsidR="00306951" w:rsidRPr="001C6745">
        <w:rPr>
          <w:rFonts w:eastAsia="Times New Roman"/>
          <w:b/>
          <w:i/>
          <w:szCs w:val="28"/>
          <w:lang w:eastAsia="uk-UA"/>
        </w:rPr>
        <w:t>між столів</w:t>
      </w:r>
      <w:r w:rsidRPr="001C6745">
        <w:rPr>
          <w:rFonts w:eastAsia="Times New Roman"/>
          <w:i/>
          <w:szCs w:val="28"/>
          <w:lang w:eastAsia="uk-UA"/>
        </w:rPr>
        <w:t>.</w:t>
      </w:r>
    </w:p>
    <w:p w14:paraId="0097BC71" w14:textId="77777777" w:rsidR="008707A8" w:rsidRDefault="003873E9" w:rsidP="001C6745">
      <w:pPr>
        <w:pStyle w:val="af0"/>
        <w:numPr>
          <w:ilvl w:val="0"/>
          <w:numId w:val="14"/>
        </w:numPr>
        <w:ind w:left="0" w:firstLine="709"/>
        <w:rPr>
          <w:rFonts w:eastAsia="Times New Roman"/>
          <w:i/>
          <w:szCs w:val="28"/>
          <w:lang w:eastAsia="uk-UA"/>
        </w:rPr>
      </w:pPr>
      <w:r w:rsidRPr="001C6745">
        <w:rPr>
          <w:rFonts w:eastAsia="Times New Roman"/>
          <w:szCs w:val="28"/>
          <w:lang w:eastAsia="uk-UA"/>
        </w:rPr>
        <w:t>П</w:t>
      </w:r>
      <w:r w:rsidR="008707A8" w:rsidRPr="001C6745">
        <w:rPr>
          <w:rFonts w:eastAsia="Times New Roman"/>
          <w:szCs w:val="28"/>
        </w:rPr>
        <w:t xml:space="preserve">’ятикомпонентними </w:t>
      </w:r>
      <w:r w:rsidRPr="001C6745">
        <w:rPr>
          <w:rFonts w:eastAsia="Times New Roman"/>
          <w:szCs w:val="28"/>
        </w:rPr>
        <w:t xml:space="preserve"> </w:t>
      </w:r>
      <w:r>
        <w:t>конструкціями</w:t>
      </w:r>
      <w:r w:rsidR="008707A8" w:rsidRPr="001C6745">
        <w:rPr>
          <w:rFonts w:eastAsia="Times New Roman"/>
          <w:szCs w:val="28"/>
        </w:rPr>
        <w:t xml:space="preserve">, до складу яких увіходять, крім підмета й присудка, детермінант з причиновою семантикою, прислівний валентно не зумовлений поширювач підмета з атрибутивним значенням, прислівний валентно не зумовлений поширювач присудка  з атрибутивним значенням: </w:t>
      </w:r>
      <w:r w:rsidR="008707A8" w:rsidRPr="001C6745">
        <w:rPr>
          <w:rFonts w:eastAsia="Times New Roman"/>
          <w:b/>
          <w:i/>
          <w:szCs w:val="28"/>
          <w:lang w:eastAsia="uk-UA"/>
        </w:rPr>
        <w:t>У відповідь</w:t>
      </w:r>
      <w:r w:rsidR="008707A8" w:rsidRPr="001C6745">
        <w:rPr>
          <w:rFonts w:eastAsia="Times New Roman"/>
          <w:i/>
          <w:szCs w:val="28"/>
          <w:lang w:eastAsia="uk-UA"/>
        </w:rPr>
        <w:t xml:space="preserve"> повіки </w:t>
      </w:r>
      <w:r w:rsidR="008707A8" w:rsidRPr="001C6745">
        <w:rPr>
          <w:rFonts w:eastAsia="Times New Roman"/>
          <w:b/>
          <w:i/>
          <w:szCs w:val="28"/>
          <w:lang w:eastAsia="uk-UA"/>
        </w:rPr>
        <w:t>візаві</w:t>
      </w:r>
      <w:r w:rsidR="008707A8" w:rsidRPr="001C6745">
        <w:rPr>
          <w:rFonts w:eastAsia="Times New Roman"/>
          <w:i/>
          <w:szCs w:val="28"/>
          <w:lang w:eastAsia="uk-UA"/>
        </w:rPr>
        <w:t xml:space="preserve"> почали </w:t>
      </w:r>
      <w:r w:rsidR="008707A8" w:rsidRPr="001C6745">
        <w:rPr>
          <w:rFonts w:eastAsia="Times New Roman"/>
          <w:b/>
          <w:i/>
          <w:szCs w:val="28"/>
          <w:lang w:eastAsia="uk-UA"/>
        </w:rPr>
        <w:t>змовницьки</w:t>
      </w:r>
      <w:r w:rsidRPr="001C6745">
        <w:rPr>
          <w:rFonts w:eastAsia="Times New Roman"/>
          <w:i/>
          <w:szCs w:val="28"/>
          <w:lang w:eastAsia="uk-UA"/>
        </w:rPr>
        <w:t xml:space="preserve"> склеплюватися.</w:t>
      </w:r>
    </w:p>
    <w:p w14:paraId="5824E0D0" w14:textId="77777777" w:rsidR="00725E63" w:rsidRPr="001C6745" w:rsidRDefault="00725E63" w:rsidP="001C6745">
      <w:pPr>
        <w:pStyle w:val="af0"/>
        <w:numPr>
          <w:ilvl w:val="0"/>
          <w:numId w:val="14"/>
        </w:numPr>
        <w:ind w:left="0" w:firstLine="709"/>
        <w:rPr>
          <w:rFonts w:eastAsia="Times New Roman"/>
          <w:i/>
          <w:szCs w:val="28"/>
          <w:lang w:eastAsia="uk-UA"/>
        </w:rPr>
      </w:pPr>
      <w:r w:rsidRPr="001C6745">
        <w:rPr>
          <w:rFonts w:eastAsia="Times New Roman"/>
          <w:szCs w:val="28"/>
          <w:lang w:eastAsia="uk-UA"/>
        </w:rPr>
        <w:t>П</w:t>
      </w:r>
      <w:r w:rsidRPr="001C6745">
        <w:rPr>
          <w:rFonts w:eastAsia="Times New Roman"/>
          <w:szCs w:val="28"/>
        </w:rPr>
        <w:t xml:space="preserve">’ятикомпонентними  </w:t>
      </w:r>
      <w:r>
        <w:t>конструкціями</w:t>
      </w:r>
      <w:r w:rsidRPr="001C6745">
        <w:rPr>
          <w:rFonts w:eastAsia="Times New Roman"/>
          <w:szCs w:val="28"/>
        </w:rPr>
        <w:t>, до складу яких увіходять, кр</w:t>
      </w:r>
      <w:r>
        <w:rPr>
          <w:rFonts w:eastAsia="Times New Roman"/>
          <w:szCs w:val="28"/>
        </w:rPr>
        <w:t>ім підмета й присудка, детермінант з темпоральн</w:t>
      </w:r>
      <w:r w:rsidRPr="001C6745">
        <w:rPr>
          <w:rFonts w:eastAsia="Times New Roman"/>
          <w:szCs w:val="28"/>
        </w:rPr>
        <w:t>ою семантикою,</w:t>
      </w:r>
      <w:r w:rsidRPr="00725E63">
        <w:rPr>
          <w:rFonts w:eastAsia="Times New Roman"/>
          <w:szCs w:val="28"/>
        </w:rPr>
        <w:t xml:space="preserve"> </w:t>
      </w:r>
      <w:r>
        <w:rPr>
          <w:rFonts w:eastAsia="Times New Roman"/>
          <w:szCs w:val="28"/>
        </w:rPr>
        <w:t>детермінант з цільово</w:t>
      </w:r>
      <w:r w:rsidRPr="001C6745">
        <w:rPr>
          <w:rFonts w:eastAsia="Times New Roman"/>
          <w:szCs w:val="28"/>
        </w:rPr>
        <w:t>ю семантикою,</w:t>
      </w:r>
      <w:r>
        <w:rPr>
          <w:rFonts w:eastAsia="Times New Roman"/>
          <w:szCs w:val="28"/>
        </w:rPr>
        <w:t xml:space="preserve"> </w:t>
      </w:r>
      <w:r w:rsidRPr="001C6745">
        <w:rPr>
          <w:rFonts w:eastAsia="Times New Roman"/>
          <w:szCs w:val="28"/>
        </w:rPr>
        <w:t>прислівний валентно не зумовлений поширювач</w:t>
      </w:r>
      <w:r>
        <w:rPr>
          <w:rFonts w:eastAsia="Times New Roman"/>
          <w:szCs w:val="28"/>
        </w:rPr>
        <w:t xml:space="preserve"> підмета </w:t>
      </w:r>
      <w:r w:rsidRPr="001C6745">
        <w:rPr>
          <w:rFonts w:eastAsia="Times New Roman"/>
          <w:szCs w:val="28"/>
        </w:rPr>
        <w:t>з атрибутивним значенням:</w:t>
      </w:r>
      <w:r>
        <w:rPr>
          <w:rFonts w:eastAsia="Times New Roman"/>
          <w:szCs w:val="28"/>
        </w:rPr>
        <w:t xml:space="preserve"> </w:t>
      </w:r>
      <w:r w:rsidRPr="00422BFC">
        <w:rPr>
          <w:rFonts w:eastAsia="Times New Roman"/>
          <w:b/>
          <w:i/>
          <w:szCs w:val="28"/>
        </w:rPr>
        <w:t>Із секунди на секунду по нього</w:t>
      </w:r>
      <w:r>
        <w:rPr>
          <w:rFonts w:eastAsia="Times New Roman"/>
          <w:i/>
          <w:szCs w:val="28"/>
        </w:rPr>
        <w:t xml:space="preserve"> має прибігти </w:t>
      </w:r>
      <w:r w:rsidRPr="00422BFC">
        <w:rPr>
          <w:rFonts w:eastAsia="Times New Roman"/>
          <w:b/>
          <w:i/>
          <w:szCs w:val="28"/>
        </w:rPr>
        <w:t>захеканий</w:t>
      </w:r>
      <w:r>
        <w:rPr>
          <w:rFonts w:eastAsia="Times New Roman"/>
          <w:i/>
          <w:szCs w:val="28"/>
        </w:rPr>
        <w:t xml:space="preserve"> роззява.</w:t>
      </w:r>
    </w:p>
    <w:p w14:paraId="19D17A63" w14:textId="77777777" w:rsidR="00A9064D" w:rsidRPr="001C6745" w:rsidRDefault="00A9064D" w:rsidP="001C6745">
      <w:pPr>
        <w:pStyle w:val="af0"/>
        <w:numPr>
          <w:ilvl w:val="0"/>
          <w:numId w:val="14"/>
        </w:numPr>
        <w:ind w:left="0" w:firstLine="709"/>
        <w:rPr>
          <w:rFonts w:eastAsia="Times New Roman"/>
          <w:b/>
          <w:i/>
          <w:szCs w:val="28"/>
          <w:lang w:val="ru-RU"/>
        </w:rPr>
      </w:pPr>
      <w:r w:rsidRPr="001C6745">
        <w:rPr>
          <w:rFonts w:eastAsia="Times New Roman"/>
          <w:szCs w:val="28"/>
          <w:lang w:eastAsia="uk-UA"/>
        </w:rPr>
        <w:t>Шести</w:t>
      </w:r>
      <w:r w:rsidRPr="001C6745">
        <w:rPr>
          <w:rFonts w:eastAsia="Times New Roman"/>
          <w:szCs w:val="28"/>
        </w:rPr>
        <w:t xml:space="preserve">компонентними  </w:t>
      </w:r>
      <w:r>
        <w:t>конструкціями</w:t>
      </w:r>
      <w:r w:rsidRPr="001C6745">
        <w:rPr>
          <w:rFonts w:eastAsia="Times New Roman"/>
          <w:szCs w:val="28"/>
        </w:rPr>
        <w:t>, до складу яких увіходять, крім підмета й присудка, два прислівні валентно не зумовлені поширювачі підмета з означальною семантикою, детермінант з темпоральною семантикою, прислівний валентно зумовлений поширювач присудка з об’єктно-локативним значенням:</w:t>
      </w:r>
      <w:r w:rsidRPr="001C6745">
        <w:rPr>
          <w:rFonts w:eastAsia="Times New Roman"/>
          <w:b/>
          <w:szCs w:val="28"/>
        </w:rPr>
        <w:t xml:space="preserve"> </w:t>
      </w:r>
      <w:r w:rsidRPr="001C6745">
        <w:rPr>
          <w:rFonts w:eastAsia="Times New Roman"/>
          <w:b/>
          <w:i/>
          <w:szCs w:val="28"/>
          <w:lang w:val="ru-RU"/>
        </w:rPr>
        <w:t>Меткий</w:t>
      </w:r>
      <w:r w:rsidRPr="001C6745">
        <w:rPr>
          <w:rFonts w:eastAsia="Times New Roman"/>
          <w:i/>
          <w:szCs w:val="28"/>
          <w:lang w:val="ru-RU"/>
        </w:rPr>
        <w:t xml:space="preserve"> погляд </w:t>
      </w:r>
      <w:r w:rsidRPr="001C6745">
        <w:rPr>
          <w:rFonts w:eastAsia="Times New Roman"/>
          <w:b/>
          <w:i/>
          <w:szCs w:val="28"/>
          <w:lang w:val="ru-RU"/>
        </w:rPr>
        <w:t>прес-секретаря</w:t>
      </w:r>
      <w:r w:rsidRPr="001C6745">
        <w:rPr>
          <w:rFonts w:eastAsia="Times New Roman"/>
          <w:i/>
          <w:szCs w:val="28"/>
          <w:lang w:val="ru-RU"/>
        </w:rPr>
        <w:t xml:space="preserve"> </w:t>
      </w:r>
      <w:r w:rsidRPr="001C6745">
        <w:rPr>
          <w:rFonts w:eastAsia="Times New Roman"/>
          <w:b/>
          <w:i/>
          <w:szCs w:val="28"/>
          <w:lang w:val="ru-RU"/>
        </w:rPr>
        <w:t>вже</w:t>
      </w:r>
      <w:r w:rsidRPr="001C6745">
        <w:rPr>
          <w:rFonts w:eastAsia="Times New Roman"/>
          <w:i/>
          <w:szCs w:val="28"/>
          <w:lang w:val="ru-RU"/>
        </w:rPr>
        <w:t xml:space="preserve"> націлювався </w:t>
      </w:r>
      <w:r w:rsidRPr="001C6745">
        <w:rPr>
          <w:rFonts w:eastAsia="Times New Roman"/>
          <w:b/>
          <w:i/>
          <w:szCs w:val="28"/>
          <w:lang w:val="ru-RU"/>
        </w:rPr>
        <w:t>на нього.</w:t>
      </w:r>
    </w:p>
    <w:p w14:paraId="1450D958" w14:textId="77777777" w:rsidR="00A9064D" w:rsidRDefault="00A9064D" w:rsidP="001C6745">
      <w:pPr>
        <w:pStyle w:val="af0"/>
        <w:numPr>
          <w:ilvl w:val="0"/>
          <w:numId w:val="14"/>
        </w:numPr>
        <w:ind w:left="0" w:firstLine="709"/>
        <w:rPr>
          <w:rFonts w:eastAsia="Times New Roman"/>
          <w:b/>
          <w:i/>
          <w:szCs w:val="28"/>
          <w:lang w:val="ru-RU"/>
        </w:rPr>
      </w:pPr>
      <w:r w:rsidRPr="001C6745">
        <w:rPr>
          <w:rFonts w:eastAsia="Times New Roman"/>
          <w:szCs w:val="28"/>
          <w:lang w:eastAsia="uk-UA"/>
        </w:rPr>
        <w:t>Шести</w:t>
      </w:r>
      <w:r w:rsidRPr="001C6745">
        <w:rPr>
          <w:rFonts w:eastAsia="Times New Roman"/>
          <w:szCs w:val="28"/>
        </w:rPr>
        <w:t xml:space="preserve">компонентними  </w:t>
      </w:r>
      <w:r>
        <w:t>конструкціями</w:t>
      </w:r>
      <w:r w:rsidRPr="001C6745">
        <w:rPr>
          <w:rFonts w:eastAsia="Times New Roman"/>
          <w:szCs w:val="28"/>
        </w:rPr>
        <w:t>, до складу яких увіходять, крім підмета й присудка, прислівний валентно не зумовлений поширювач підмета з означальною семантикою, детермінант з темпоральною семантикою, прислівний валентно зумовлений поширювач присудка з об’єктним значенням та прислівний валентно зумовлений поширювач присудка з інструментальним значенням:</w:t>
      </w:r>
      <w:r w:rsidRPr="001C6745">
        <w:rPr>
          <w:rFonts w:eastAsia="Times New Roman"/>
          <w:b/>
          <w:szCs w:val="28"/>
        </w:rPr>
        <w:t xml:space="preserve"> </w:t>
      </w:r>
      <w:r w:rsidRPr="001C6745">
        <w:rPr>
          <w:rFonts w:eastAsia="Times New Roman"/>
          <w:b/>
          <w:i/>
          <w:szCs w:val="28"/>
          <w:lang w:val="ru-RU"/>
        </w:rPr>
        <w:t>Ці</w:t>
      </w:r>
      <w:r w:rsidRPr="001C6745">
        <w:rPr>
          <w:rFonts w:eastAsia="Times New Roman"/>
          <w:i/>
          <w:szCs w:val="28"/>
          <w:lang w:val="ru-RU"/>
        </w:rPr>
        <w:t xml:space="preserve"> віртуози </w:t>
      </w:r>
      <w:r w:rsidRPr="001C6745">
        <w:rPr>
          <w:rFonts w:eastAsia="Times New Roman"/>
          <w:b/>
          <w:i/>
          <w:szCs w:val="28"/>
          <w:lang w:val="ru-RU"/>
        </w:rPr>
        <w:t>завжди</w:t>
      </w:r>
      <w:r w:rsidRPr="001C6745">
        <w:rPr>
          <w:rFonts w:eastAsia="Times New Roman"/>
          <w:i/>
          <w:szCs w:val="28"/>
          <w:lang w:val="ru-RU"/>
        </w:rPr>
        <w:t xml:space="preserve"> зроблять </w:t>
      </w:r>
      <w:r w:rsidRPr="001C6745">
        <w:rPr>
          <w:rFonts w:eastAsia="Times New Roman"/>
          <w:b/>
          <w:i/>
          <w:szCs w:val="28"/>
          <w:lang w:val="ru-RU"/>
        </w:rPr>
        <w:t>із кута овал</w:t>
      </w:r>
      <w:r w:rsidRPr="003B1C11">
        <w:rPr>
          <w:rFonts w:eastAsia="Times New Roman"/>
          <w:i/>
          <w:szCs w:val="28"/>
          <w:lang w:val="ru-RU"/>
        </w:rPr>
        <w:t>.</w:t>
      </w:r>
    </w:p>
    <w:p w14:paraId="7CAED357" w14:textId="77777777" w:rsidR="003B1C11" w:rsidRPr="001C6745" w:rsidRDefault="003B1C11" w:rsidP="001C6745">
      <w:pPr>
        <w:pStyle w:val="af0"/>
        <w:numPr>
          <w:ilvl w:val="0"/>
          <w:numId w:val="14"/>
        </w:numPr>
        <w:ind w:left="0" w:firstLine="709"/>
        <w:rPr>
          <w:rFonts w:eastAsia="Times New Roman"/>
          <w:b/>
          <w:i/>
          <w:szCs w:val="28"/>
          <w:lang w:val="ru-RU"/>
        </w:rPr>
      </w:pPr>
      <w:r w:rsidRPr="001C6745">
        <w:rPr>
          <w:rFonts w:eastAsia="Times New Roman"/>
          <w:szCs w:val="28"/>
          <w:lang w:eastAsia="uk-UA"/>
        </w:rPr>
        <w:t>Шести</w:t>
      </w:r>
      <w:r w:rsidRPr="001C6745">
        <w:rPr>
          <w:rFonts w:eastAsia="Times New Roman"/>
          <w:szCs w:val="28"/>
        </w:rPr>
        <w:t xml:space="preserve">компонентними  </w:t>
      </w:r>
      <w:r>
        <w:t>конструкціями</w:t>
      </w:r>
      <w:r w:rsidRPr="001C6745">
        <w:rPr>
          <w:rFonts w:eastAsia="Times New Roman"/>
          <w:szCs w:val="28"/>
        </w:rPr>
        <w:t>, до складу яких увіходять, крім підмета й присудка,</w:t>
      </w:r>
      <w:r>
        <w:rPr>
          <w:rFonts w:eastAsia="Times New Roman"/>
          <w:szCs w:val="28"/>
          <w:lang w:val="ru-RU"/>
        </w:rPr>
        <w:t xml:space="preserve"> </w:t>
      </w:r>
      <w:r w:rsidRPr="001C6745">
        <w:rPr>
          <w:rFonts w:eastAsia="Times New Roman"/>
          <w:szCs w:val="28"/>
        </w:rPr>
        <w:t xml:space="preserve">детермінант з локативною семантикою, </w:t>
      </w:r>
      <w:r w:rsidR="003529FC" w:rsidRPr="001C6745">
        <w:rPr>
          <w:rFonts w:eastAsia="Times New Roman"/>
          <w:szCs w:val="28"/>
        </w:rPr>
        <w:t>детермінант з темпоральною семантикою, прислівний валентно зумовлений поширювач присудка з об’єктним значенням</w:t>
      </w:r>
      <w:r w:rsidR="003529FC">
        <w:rPr>
          <w:rFonts w:eastAsia="Times New Roman"/>
          <w:szCs w:val="28"/>
          <w:lang w:val="ru-RU"/>
        </w:rPr>
        <w:t xml:space="preserve">, </w:t>
      </w:r>
      <w:r w:rsidR="003529FC" w:rsidRPr="001C6745">
        <w:rPr>
          <w:rFonts w:eastAsia="Times New Roman"/>
          <w:szCs w:val="28"/>
        </w:rPr>
        <w:t xml:space="preserve">прислівний валентно </w:t>
      </w:r>
      <w:r w:rsidR="003529FC">
        <w:rPr>
          <w:rFonts w:eastAsia="Times New Roman"/>
          <w:szCs w:val="28"/>
          <w:lang w:val="ru-RU"/>
        </w:rPr>
        <w:t xml:space="preserve">не </w:t>
      </w:r>
      <w:r w:rsidR="003529FC">
        <w:rPr>
          <w:rFonts w:eastAsia="Times New Roman"/>
          <w:szCs w:val="28"/>
        </w:rPr>
        <w:t xml:space="preserve">зумовлений </w:t>
      </w:r>
      <w:r w:rsidR="003529FC">
        <w:rPr>
          <w:rFonts w:eastAsia="Times New Roman"/>
          <w:szCs w:val="28"/>
        </w:rPr>
        <w:lastRenderedPageBreak/>
        <w:t>поширювач об’єктного поширювача</w:t>
      </w:r>
      <w:r w:rsidR="003529FC" w:rsidRPr="001C6745">
        <w:rPr>
          <w:rFonts w:eastAsia="Times New Roman"/>
          <w:szCs w:val="28"/>
        </w:rPr>
        <w:t xml:space="preserve"> з </w:t>
      </w:r>
      <w:r w:rsidR="003529FC">
        <w:rPr>
          <w:rFonts w:eastAsia="Times New Roman"/>
          <w:szCs w:val="28"/>
        </w:rPr>
        <w:t>атрибутивн</w:t>
      </w:r>
      <w:r w:rsidR="003529FC" w:rsidRPr="001C6745">
        <w:rPr>
          <w:rFonts w:eastAsia="Times New Roman"/>
          <w:szCs w:val="28"/>
        </w:rPr>
        <w:t>им значенням</w:t>
      </w:r>
      <w:r w:rsidR="003529FC">
        <w:rPr>
          <w:rFonts w:eastAsia="Times New Roman"/>
          <w:szCs w:val="28"/>
        </w:rPr>
        <w:t>:</w:t>
      </w:r>
      <w:r w:rsidR="003529FC" w:rsidRPr="001C6745">
        <w:rPr>
          <w:rFonts w:eastAsia="Times New Roman"/>
          <w:szCs w:val="28"/>
        </w:rPr>
        <w:t xml:space="preserve"> </w:t>
      </w:r>
      <w:r>
        <w:rPr>
          <w:rFonts w:eastAsia="Times New Roman"/>
          <w:b/>
          <w:i/>
          <w:szCs w:val="28"/>
          <w:lang w:val="ru-RU"/>
        </w:rPr>
        <w:t xml:space="preserve">Там </w:t>
      </w:r>
      <w:r w:rsidRPr="003B1C11">
        <w:rPr>
          <w:rFonts w:eastAsia="Times New Roman"/>
          <w:i/>
          <w:szCs w:val="28"/>
          <w:lang w:val="ru-RU"/>
        </w:rPr>
        <w:t>Вомбат</w:t>
      </w:r>
      <w:r>
        <w:rPr>
          <w:rFonts w:eastAsia="Times New Roman"/>
          <w:b/>
          <w:i/>
          <w:szCs w:val="28"/>
          <w:lang w:val="ru-RU"/>
        </w:rPr>
        <w:t xml:space="preserve"> завжди </w:t>
      </w:r>
      <w:r w:rsidRPr="003B1C11">
        <w:rPr>
          <w:rFonts w:eastAsia="Times New Roman"/>
          <w:i/>
          <w:szCs w:val="28"/>
          <w:lang w:val="ru-RU"/>
        </w:rPr>
        <w:t>ставив</w:t>
      </w:r>
      <w:r>
        <w:rPr>
          <w:rFonts w:eastAsia="Times New Roman"/>
          <w:b/>
          <w:i/>
          <w:szCs w:val="28"/>
          <w:lang w:val="ru-RU"/>
        </w:rPr>
        <w:t xml:space="preserve"> свою </w:t>
      </w:r>
      <w:r w:rsidRPr="003B1C11">
        <w:rPr>
          <w:rFonts w:eastAsia="Times New Roman"/>
          <w:b/>
          <w:i/>
          <w:szCs w:val="28"/>
          <w:lang w:val="ru-RU"/>
        </w:rPr>
        <w:t>“</w:t>
      </w:r>
      <w:r>
        <w:rPr>
          <w:rFonts w:eastAsia="Times New Roman"/>
          <w:b/>
          <w:i/>
          <w:szCs w:val="28"/>
          <w:lang w:val="ru-RU"/>
        </w:rPr>
        <w:t>дев’ятку</w:t>
      </w:r>
      <w:r w:rsidRPr="003B1C11">
        <w:rPr>
          <w:rFonts w:eastAsia="Times New Roman"/>
          <w:b/>
          <w:i/>
          <w:szCs w:val="28"/>
          <w:lang w:val="ru-RU"/>
        </w:rPr>
        <w:t>”</w:t>
      </w:r>
      <w:r w:rsidRPr="003B1C11">
        <w:rPr>
          <w:rFonts w:eastAsia="Times New Roman"/>
          <w:i/>
          <w:szCs w:val="28"/>
          <w:lang w:val="ru-RU"/>
        </w:rPr>
        <w:t>.</w:t>
      </w:r>
    </w:p>
    <w:p w14:paraId="59EEB0A8" w14:textId="77777777" w:rsidR="00A9064D" w:rsidRPr="001C6745" w:rsidRDefault="00A9064D" w:rsidP="001C6745">
      <w:pPr>
        <w:pStyle w:val="af0"/>
        <w:numPr>
          <w:ilvl w:val="0"/>
          <w:numId w:val="14"/>
        </w:numPr>
        <w:ind w:left="0" w:firstLine="709"/>
        <w:rPr>
          <w:rFonts w:eastAsia="Times New Roman"/>
          <w:i/>
          <w:szCs w:val="28"/>
          <w:lang w:val="ru-RU"/>
        </w:rPr>
      </w:pPr>
      <w:r w:rsidRPr="001C6745">
        <w:rPr>
          <w:rFonts w:eastAsia="Times New Roman"/>
          <w:szCs w:val="28"/>
          <w:lang w:eastAsia="uk-UA"/>
        </w:rPr>
        <w:t>Шести</w:t>
      </w:r>
      <w:r w:rsidRPr="001C6745">
        <w:rPr>
          <w:rFonts w:eastAsia="Times New Roman"/>
          <w:szCs w:val="28"/>
        </w:rPr>
        <w:t xml:space="preserve">компонентними  </w:t>
      </w:r>
      <w:r>
        <w:t>конструкціями</w:t>
      </w:r>
      <w:r w:rsidRPr="001C6745">
        <w:rPr>
          <w:rFonts w:eastAsia="Times New Roman"/>
          <w:szCs w:val="28"/>
        </w:rPr>
        <w:t xml:space="preserve">, до складу яких увіходять, крім підмета й </w:t>
      </w:r>
      <w:r w:rsidR="00F57396" w:rsidRPr="001C6745">
        <w:rPr>
          <w:rFonts w:eastAsia="Times New Roman"/>
          <w:szCs w:val="28"/>
        </w:rPr>
        <w:t>присудка, прислівний валентно зумовлений поширювач присудка</w:t>
      </w:r>
      <w:r w:rsidR="00F93EE7" w:rsidRPr="001C6745">
        <w:rPr>
          <w:rFonts w:eastAsia="Times New Roman"/>
          <w:szCs w:val="28"/>
        </w:rPr>
        <w:t xml:space="preserve"> з об’єкт</w:t>
      </w:r>
      <w:r w:rsidRPr="001C6745">
        <w:rPr>
          <w:rFonts w:eastAsia="Times New Roman"/>
          <w:szCs w:val="28"/>
        </w:rPr>
        <w:t xml:space="preserve">ною семантикою, детермінант з темпоральною семантикою, прислівний валентно зумовлений поширювач </w:t>
      </w:r>
      <w:r w:rsidR="00F93EE7" w:rsidRPr="001C6745">
        <w:rPr>
          <w:rFonts w:eastAsia="Times New Roman"/>
          <w:szCs w:val="28"/>
        </w:rPr>
        <w:t>темпорального детермінанта</w:t>
      </w:r>
      <w:r w:rsidRPr="001C6745">
        <w:rPr>
          <w:rFonts w:eastAsia="Times New Roman"/>
          <w:szCs w:val="28"/>
        </w:rPr>
        <w:t xml:space="preserve"> з об’єктним значенням</w:t>
      </w:r>
      <w:r w:rsidR="00F93EE7" w:rsidRPr="001C6745">
        <w:rPr>
          <w:rFonts w:eastAsia="Times New Roman"/>
          <w:szCs w:val="28"/>
        </w:rPr>
        <w:t>,</w:t>
      </w:r>
      <w:r w:rsidRPr="001C6745">
        <w:rPr>
          <w:rFonts w:eastAsia="Times New Roman"/>
          <w:szCs w:val="28"/>
        </w:rPr>
        <w:t xml:space="preserve"> прислівний валентно </w:t>
      </w:r>
      <w:r w:rsidR="00F93EE7" w:rsidRPr="001C6745">
        <w:rPr>
          <w:rFonts w:eastAsia="Times New Roman"/>
          <w:szCs w:val="28"/>
        </w:rPr>
        <w:t xml:space="preserve">не </w:t>
      </w:r>
      <w:r w:rsidRPr="001C6745">
        <w:rPr>
          <w:rFonts w:eastAsia="Times New Roman"/>
          <w:szCs w:val="28"/>
        </w:rPr>
        <w:t xml:space="preserve">зумовлений поширювач </w:t>
      </w:r>
      <w:r w:rsidR="00F93EE7" w:rsidRPr="001C6745">
        <w:rPr>
          <w:rFonts w:eastAsia="Times New Roman"/>
          <w:szCs w:val="28"/>
        </w:rPr>
        <w:t xml:space="preserve">об’єктного поширювача детермінанта з атрибутивним </w:t>
      </w:r>
      <w:r w:rsidRPr="001C6745">
        <w:rPr>
          <w:rFonts w:eastAsia="Times New Roman"/>
          <w:szCs w:val="28"/>
        </w:rPr>
        <w:t>значенням:</w:t>
      </w:r>
      <w:r w:rsidRPr="001C6745">
        <w:rPr>
          <w:rFonts w:eastAsia="Times New Roman"/>
          <w:b/>
          <w:szCs w:val="28"/>
        </w:rPr>
        <w:t xml:space="preserve"> </w:t>
      </w:r>
      <w:r w:rsidRPr="001C6745">
        <w:rPr>
          <w:rFonts w:eastAsia="Times New Roman"/>
          <w:i/>
          <w:szCs w:val="28"/>
          <w:lang w:val="ru-RU"/>
        </w:rPr>
        <w:t xml:space="preserve">Страждання огортають </w:t>
      </w:r>
      <w:r w:rsidRPr="001C6745">
        <w:rPr>
          <w:rFonts w:eastAsia="Times New Roman"/>
          <w:b/>
          <w:i/>
          <w:szCs w:val="28"/>
          <w:lang w:val="ru-RU"/>
        </w:rPr>
        <w:t>Ковалика в день ведення інформаційних випусків</w:t>
      </w:r>
      <w:r w:rsidRPr="001C6745">
        <w:rPr>
          <w:rFonts w:eastAsia="Times New Roman"/>
          <w:i/>
          <w:szCs w:val="28"/>
          <w:lang w:val="ru-RU"/>
        </w:rPr>
        <w:t>.</w:t>
      </w:r>
    </w:p>
    <w:p w14:paraId="34FC0735" w14:textId="77777777" w:rsidR="00A9064D" w:rsidRPr="00A47D9C" w:rsidRDefault="00F93EE7" w:rsidP="001C6745">
      <w:pPr>
        <w:pStyle w:val="af0"/>
        <w:numPr>
          <w:ilvl w:val="0"/>
          <w:numId w:val="14"/>
        </w:numPr>
        <w:ind w:left="0" w:firstLine="709"/>
        <w:rPr>
          <w:rFonts w:eastAsia="Times New Roman"/>
          <w:b/>
          <w:i/>
          <w:szCs w:val="28"/>
          <w:lang w:val="ru-RU"/>
        </w:rPr>
      </w:pPr>
      <w:r w:rsidRPr="001C6745">
        <w:rPr>
          <w:rFonts w:eastAsia="Times New Roman"/>
          <w:szCs w:val="28"/>
          <w:lang w:eastAsia="uk-UA"/>
        </w:rPr>
        <w:t>Шести</w:t>
      </w:r>
      <w:r w:rsidRPr="001C6745">
        <w:rPr>
          <w:rFonts w:eastAsia="Times New Roman"/>
          <w:szCs w:val="28"/>
        </w:rPr>
        <w:t xml:space="preserve">компонентними  </w:t>
      </w:r>
      <w:r>
        <w:t>конструкціями</w:t>
      </w:r>
      <w:r w:rsidRPr="001C6745">
        <w:rPr>
          <w:rFonts w:eastAsia="Times New Roman"/>
          <w:szCs w:val="28"/>
        </w:rPr>
        <w:t>, до складу яких увіходять, крім підмета й присудка, детермінант з об’єктною семантикою, детермінант з темпоральною семантикою, детермінант з цільовою семантикою, прислівний валентно зумовлений поширювач цільового деремінанта з об’єктною семантикою:</w:t>
      </w:r>
      <w:r w:rsidRPr="001C6745">
        <w:rPr>
          <w:rFonts w:eastAsia="Times New Roman"/>
          <w:b/>
          <w:szCs w:val="28"/>
        </w:rPr>
        <w:t xml:space="preserve"> </w:t>
      </w:r>
      <w:r w:rsidRPr="001C6745">
        <w:rPr>
          <w:rFonts w:eastAsia="Times New Roman"/>
          <w:i/>
          <w:szCs w:val="28"/>
          <w:lang w:val="ru-RU"/>
        </w:rPr>
        <w:t xml:space="preserve">А Таня Карпенко </w:t>
      </w:r>
      <w:r w:rsidRPr="001C6745">
        <w:rPr>
          <w:rFonts w:eastAsia="Times New Roman"/>
          <w:b/>
          <w:i/>
          <w:szCs w:val="28"/>
          <w:lang w:val="ru-RU"/>
        </w:rPr>
        <w:t>замість Кияниці</w:t>
      </w:r>
      <w:r w:rsidRPr="001C6745">
        <w:rPr>
          <w:rFonts w:eastAsia="Times New Roman"/>
          <w:i/>
          <w:szCs w:val="28"/>
          <w:lang w:val="ru-RU"/>
        </w:rPr>
        <w:t xml:space="preserve"> їде </w:t>
      </w:r>
      <w:r w:rsidRPr="001C6745">
        <w:rPr>
          <w:rFonts w:eastAsia="Times New Roman"/>
          <w:b/>
          <w:i/>
          <w:szCs w:val="28"/>
          <w:lang w:val="ru-RU"/>
        </w:rPr>
        <w:t>ввечері знімати “</w:t>
      </w:r>
      <w:r w:rsidRPr="001C6745">
        <w:rPr>
          <w:rFonts w:eastAsia="Times New Roman"/>
          <w:b/>
          <w:i/>
          <w:szCs w:val="28"/>
        </w:rPr>
        <w:t>Міс Алюмінієвий комбінат</w:t>
      </w:r>
      <w:r w:rsidRPr="001C6745">
        <w:rPr>
          <w:rFonts w:eastAsia="Times New Roman"/>
          <w:b/>
          <w:i/>
          <w:szCs w:val="28"/>
          <w:lang w:val="ru-RU"/>
        </w:rPr>
        <w:t>”</w:t>
      </w:r>
      <w:r w:rsidRPr="001C6745">
        <w:rPr>
          <w:rFonts w:eastAsia="Times New Roman"/>
          <w:i/>
          <w:szCs w:val="28"/>
          <w:lang w:val="ru-RU"/>
        </w:rPr>
        <w:t>.</w:t>
      </w:r>
    </w:p>
    <w:p w14:paraId="43AD3E7E" w14:textId="77777777" w:rsidR="00A47D9C" w:rsidRPr="00A47D9C" w:rsidRDefault="00A47D9C" w:rsidP="001C6745">
      <w:pPr>
        <w:pStyle w:val="af0"/>
        <w:numPr>
          <w:ilvl w:val="0"/>
          <w:numId w:val="14"/>
        </w:numPr>
        <w:ind w:left="0" w:firstLine="709"/>
        <w:rPr>
          <w:rFonts w:eastAsia="Times New Roman"/>
          <w:b/>
          <w:i/>
          <w:szCs w:val="28"/>
          <w:lang w:val="ru-RU"/>
        </w:rPr>
      </w:pPr>
      <w:r w:rsidRPr="001C6745">
        <w:rPr>
          <w:rFonts w:eastAsia="Times New Roman"/>
          <w:szCs w:val="28"/>
          <w:lang w:eastAsia="uk-UA"/>
        </w:rPr>
        <w:t>Шести</w:t>
      </w:r>
      <w:r w:rsidRPr="001C6745">
        <w:rPr>
          <w:rFonts w:eastAsia="Times New Roman"/>
          <w:szCs w:val="28"/>
        </w:rPr>
        <w:t xml:space="preserve">компонентними  </w:t>
      </w:r>
      <w:r>
        <w:t>конструкціями</w:t>
      </w:r>
      <w:r w:rsidRPr="001C6745">
        <w:rPr>
          <w:rFonts w:eastAsia="Times New Roman"/>
          <w:szCs w:val="28"/>
        </w:rPr>
        <w:t xml:space="preserve">, до складу яких увіходять, крім підмета й присудка, детермінант з </w:t>
      </w:r>
      <w:r>
        <w:rPr>
          <w:rFonts w:eastAsia="Times New Roman"/>
          <w:szCs w:val="28"/>
        </w:rPr>
        <w:t>просторов</w:t>
      </w:r>
      <w:r w:rsidRPr="001C6745">
        <w:rPr>
          <w:rFonts w:eastAsia="Times New Roman"/>
          <w:szCs w:val="28"/>
        </w:rPr>
        <w:t xml:space="preserve">ою семантикою, </w:t>
      </w:r>
      <w:r>
        <w:rPr>
          <w:rFonts w:eastAsia="Times New Roman"/>
          <w:szCs w:val="28"/>
        </w:rPr>
        <w:t xml:space="preserve">два </w:t>
      </w:r>
      <w:r w:rsidRPr="001C6745">
        <w:rPr>
          <w:rFonts w:eastAsia="Times New Roman"/>
          <w:szCs w:val="28"/>
        </w:rPr>
        <w:t>детермінант</w:t>
      </w:r>
      <w:r>
        <w:rPr>
          <w:rFonts w:eastAsia="Times New Roman"/>
          <w:szCs w:val="28"/>
        </w:rPr>
        <w:t>и</w:t>
      </w:r>
      <w:r w:rsidRPr="001C6745">
        <w:rPr>
          <w:rFonts w:eastAsia="Times New Roman"/>
          <w:szCs w:val="28"/>
        </w:rPr>
        <w:t xml:space="preserve"> з темпоральною семантикою,</w:t>
      </w:r>
      <w:r>
        <w:rPr>
          <w:rFonts w:eastAsia="Times New Roman"/>
          <w:szCs w:val="28"/>
        </w:rPr>
        <w:t xml:space="preserve"> </w:t>
      </w:r>
      <w:r w:rsidRPr="001C6745">
        <w:rPr>
          <w:rFonts w:eastAsia="Times New Roman"/>
          <w:szCs w:val="28"/>
        </w:rPr>
        <w:t>прислівний валентно зумовле</w:t>
      </w:r>
      <w:r>
        <w:rPr>
          <w:rFonts w:eastAsia="Times New Roman"/>
          <w:szCs w:val="28"/>
        </w:rPr>
        <w:t>ний поширювач присудка з об’єкт</w:t>
      </w:r>
      <w:r w:rsidRPr="001C6745">
        <w:rPr>
          <w:rFonts w:eastAsia="Times New Roman"/>
          <w:szCs w:val="28"/>
        </w:rPr>
        <w:t>ним значенням</w:t>
      </w:r>
      <w:r>
        <w:rPr>
          <w:rFonts w:eastAsia="Times New Roman"/>
          <w:szCs w:val="28"/>
        </w:rPr>
        <w:t xml:space="preserve">: </w:t>
      </w:r>
      <w:r w:rsidRPr="00A47D9C">
        <w:rPr>
          <w:rFonts w:eastAsia="Times New Roman"/>
          <w:b/>
          <w:i/>
          <w:szCs w:val="28"/>
        </w:rPr>
        <w:t>На склад</w:t>
      </w:r>
      <w:r>
        <w:rPr>
          <w:rFonts w:eastAsia="Times New Roman"/>
          <w:i/>
          <w:szCs w:val="28"/>
        </w:rPr>
        <w:t xml:space="preserve"> Сазанський </w:t>
      </w:r>
      <w:r w:rsidRPr="00A47D9C">
        <w:rPr>
          <w:rFonts w:eastAsia="Times New Roman"/>
          <w:b/>
          <w:i/>
          <w:szCs w:val="28"/>
        </w:rPr>
        <w:t xml:space="preserve">якось </w:t>
      </w:r>
      <w:r>
        <w:rPr>
          <w:rFonts w:eastAsia="Times New Roman"/>
          <w:i/>
          <w:szCs w:val="28"/>
        </w:rPr>
        <w:t xml:space="preserve">відправляв </w:t>
      </w:r>
      <w:r w:rsidRPr="00A47D9C">
        <w:rPr>
          <w:rFonts w:eastAsia="Times New Roman"/>
          <w:b/>
          <w:i/>
          <w:szCs w:val="28"/>
        </w:rPr>
        <w:t>Пашка на кілька місяців</w:t>
      </w:r>
      <w:r w:rsidRPr="00A47D9C">
        <w:rPr>
          <w:rFonts w:eastAsia="Times New Roman"/>
          <w:i/>
          <w:szCs w:val="28"/>
        </w:rPr>
        <w:t>.</w:t>
      </w:r>
    </w:p>
    <w:p w14:paraId="68433120" w14:textId="77777777" w:rsidR="00A47D9C" w:rsidRPr="00422BFC" w:rsidRDefault="00A47D9C" w:rsidP="001C6745">
      <w:pPr>
        <w:pStyle w:val="af0"/>
        <w:numPr>
          <w:ilvl w:val="0"/>
          <w:numId w:val="14"/>
        </w:numPr>
        <w:ind w:left="0" w:firstLine="709"/>
        <w:rPr>
          <w:rFonts w:eastAsia="Times New Roman"/>
          <w:b/>
          <w:i/>
          <w:szCs w:val="28"/>
          <w:lang w:val="ru-RU"/>
        </w:rPr>
      </w:pPr>
      <w:r w:rsidRPr="001C6745">
        <w:rPr>
          <w:rFonts w:eastAsia="Times New Roman"/>
          <w:szCs w:val="28"/>
          <w:lang w:eastAsia="uk-UA"/>
        </w:rPr>
        <w:t>Шести</w:t>
      </w:r>
      <w:r w:rsidRPr="001C6745">
        <w:rPr>
          <w:rFonts w:eastAsia="Times New Roman"/>
          <w:szCs w:val="28"/>
        </w:rPr>
        <w:t xml:space="preserve">компонентними  </w:t>
      </w:r>
      <w:r>
        <w:t>конструкціями</w:t>
      </w:r>
      <w:r w:rsidRPr="001C6745">
        <w:rPr>
          <w:rFonts w:eastAsia="Times New Roman"/>
          <w:szCs w:val="28"/>
        </w:rPr>
        <w:t xml:space="preserve">, до складу яких увіходять, крім підмета й присудка, детермінант з </w:t>
      </w:r>
      <w:r>
        <w:rPr>
          <w:rFonts w:eastAsia="Times New Roman"/>
          <w:szCs w:val="28"/>
        </w:rPr>
        <w:t>просторов</w:t>
      </w:r>
      <w:r w:rsidRPr="001C6745">
        <w:rPr>
          <w:rFonts w:eastAsia="Times New Roman"/>
          <w:szCs w:val="28"/>
        </w:rPr>
        <w:t>ою семантикою</w:t>
      </w:r>
      <w:r>
        <w:rPr>
          <w:rFonts w:eastAsia="Times New Roman"/>
          <w:szCs w:val="28"/>
        </w:rPr>
        <w:t>, два прислівні</w:t>
      </w:r>
      <w:r w:rsidRPr="001C6745">
        <w:rPr>
          <w:rFonts w:eastAsia="Times New Roman"/>
          <w:szCs w:val="28"/>
        </w:rPr>
        <w:t xml:space="preserve"> валентно зумовлен</w:t>
      </w:r>
      <w:r>
        <w:rPr>
          <w:rFonts w:eastAsia="Times New Roman"/>
          <w:szCs w:val="28"/>
        </w:rPr>
        <w:t>і</w:t>
      </w:r>
      <w:r w:rsidRPr="001C6745">
        <w:rPr>
          <w:rFonts w:eastAsia="Times New Roman"/>
          <w:szCs w:val="28"/>
        </w:rPr>
        <w:t xml:space="preserve"> поширювач</w:t>
      </w:r>
      <w:r>
        <w:rPr>
          <w:rFonts w:eastAsia="Times New Roman"/>
          <w:szCs w:val="28"/>
        </w:rPr>
        <w:t>і</w:t>
      </w:r>
      <w:r w:rsidR="00725E63">
        <w:rPr>
          <w:rFonts w:eastAsia="Times New Roman"/>
          <w:szCs w:val="28"/>
        </w:rPr>
        <w:t xml:space="preserve"> просторового</w:t>
      </w:r>
      <w:r w:rsidRPr="001C6745">
        <w:rPr>
          <w:rFonts w:eastAsia="Times New Roman"/>
          <w:szCs w:val="28"/>
        </w:rPr>
        <w:t xml:space="preserve"> деремінанта з </w:t>
      </w:r>
      <w:r w:rsidR="00725E63">
        <w:rPr>
          <w:rFonts w:eastAsia="Times New Roman"/>
          <w:szCs w:val="28"/>
        </w:rPr>
        <w:t>атрибутивною</w:t>
      </w:r>
      <w:r w:rsidRPr="001C6745">
        <w:rPr>
          <w:rFonts w:eastAsia="Times New Roman"/>
          <w:szCs w:val="28"/>
        </w:rPr>
        <w:t xml:space="preserve"> семантикою</w:t>
      </w:r>
      <w:r w:rsidR="00725E63">
        <w:rPr>
          <w:rFonts w:eastAsia="Times New Roman"/>
          <w:szCs w:val="28"/>
        </w:rPr>
        <w:t xml:space="preserve">, </w:t>
      </w:r>
      <w:r w:rsidR="00725E63" w:rsidRPr="001C6745">
        <w:rPr>
          <w:rFonts w:eastAsia="Times New Roman"/>
          <w:szCs w:val="28"/>
        </w:rPr>
        <w:t xml:space="preserve">прислівний валентно </w:t>
      </w:r>
      <w:r w:rsidR="00725E63">
        <w:rPr>
          <w:rFonts w:eastAsia="Times New Roman"/>
          <w:szCs w:val="28"/>
        </w:rPr>
        <w:t xml:space="preserve">не </w:t>
      </w:r>
      <w:r w:rsidR="00725E63" w:rsidRPr="001C6745">
        <w:rPr>
          <w:rFonts w:eastAsia="Times New Roman"/>
          <w:szCs w:val="28"/>
        </w:rPr>
        <w:t>зумовле</w:t>
      </w:r>
      <w:r w:rsidR="00725E63">
        <w:rPr>
          <w:rFonts w:eastAsia="Times New Roman"/>
          <w:szCs w:val="28"/>
        </w:rPr>
        <w:t>ний поширювач підмета з</w:t>
      </w:r>
      <w:r w:rsidR="00725E63" w:rsidRPr="00725E63">
        <w:rPr>
          <w:rFonts w:eastAsia="Times New Roman"/>
          <w:szCs w:val="28"/>
        </w:rPr>
        <w:t xml:space="preserve"> </w:t>
      </w:r>
      <w:r w:rsidR="00725E63">
        <w:rPr>
          <w:rFonts w:eastAsia="Times New Roman"/>
          <w:szCs w:val="28"/>
        </w:rPr>
        <w:t>атрибутивною</w:t>
      </w:r>
      <w:r w:rsidR="00725E63" w:rsidRPr="001C6745">
        <w:rPr>
          <w:rFonts w:eastAsia="Times New Roman"/>
          <w:szCs w:val="28"/>
        </w:rPr>
        <w:t xml:space="preserve"> семантикою</w:t>
      </w:r>
      <w:r w:rsidR="00725E63">
        <w:rPr>
          <w:rFonts w:eastAsia="Times New Roman"/>
          <w:szCs w:val="28"/>
        </w:rPr>
        <w:t xml:space="preserve">: </w:t>
      </w:r>
      <w:r w:rsidR="00725E63" w:rsidRPr="00725E63">
        <w:rPr>
          <w:rFonts w:eastAsia="Times New Roman"/>
          <w:b/>
          <w:i/>
          <w:szCs w:val="28"/>
        </w:rPr>
        <w:t>У відділі продажу складу</w:t>
      </w:r>
      <w:r w:rsidR="00725E63">
        <w:rPr>
          <w:rFonts w:eastAsia="Times New Roman"/>
          <w:i/>
          <w:szCs w:val="28"/>
        </w:rPr>
        <w:t xml:space="preserve"> фігурували </w:t>
      </w:r>
      <w:r w:rsidR="00725E63" w:rsidRPr="00725E63">
        <w:rPr>
          <w:rFonts w:eastAsia="Times New Roman"/>
          <w:b/>
          <w:i/>
          <w:szCs w:val="28"/>
        </w:rPr>
        <w:t>астрономічні</w:t>
      </w:r>
      <w:r w:rsidR="00725E63">
        <w:rPr>
          <w:rFonts w:eastAsia="Times New Roman"/>
          <w:i/>
          <w:szCs w:val="28"/>
        </w:rPr>
        <w:t xml:space="preserve"> цифри.</w:t>
      </w:r>
    </w:p>
    <w:p w14:paraId="74C09228" w14:textId="77777777" w:rsidR="00422BFC" w:rsidRPr="00A47D9C" w:rsidRDefault="00422BFC" w:rsidP="001C6745">
      <w:pPr>
        <w:pStyle w:val="af0"/>
        <w:numPr>
          <w:ilvl w:val="0"/>
          <w:numId w:val="14"/>
        </w:numPr>
        <w:ind w:left="0" w:firstLine="709"/>
        <w:rPr>
          <w:rFonts w:eastAsia="Times New Roman"/>
          <w:b/>
          <w:i/>
          <w:szCs w:val="28"/>
          <w:lang w:val="ru-RU"/>
        </w:rPr>
      </w:pPr>
      <w:r w:rsidRPr="001C6745">
        <w:rPr>
          <w:rFonts w:eastAsia="Times New Roman"/>
          <w:szCs w:val="28"/>
          <w:lang w:eastAsia="uk-UA"/>
        </w:rPr>
        <w:t>Шести</w:t>
      </w:r>
      <w:r w:rsidRPr="001C6745">
        <w:rPr>
          <w:rFonts w:eastAsia="Times New Roman"/>
          <w:szCs w:val="28"/>
        </w:rPr>
        <w:t xml:space="preserve">компонентними  </w:t>
      </w:r>
      <w:r>
        <w:t>конструкціями</w:t>
      </w:r>
      <w:r w:rsidRPr="001C6745">
        <w:rPr>
          <w:rFonts w:eastAsia="Times New Roman"/>
          <w:szCs w:val="28"/>
        </w:rPr>
        <w:t xml:space="preserve">, до складу яких увіходять, крім підмета й присудка, детермінант з </w:t>
      </w:r>
      <w:r>
        <w:rPr>
          <w:rFonts w:eastAsia="Times New Roman"/>
          <w:szCs w:val="28"/>
        </w:rPr>
        <w:t>темпоральн</w:t>
      </w:r>
      <w:r w:rsidRPr="001C6745">
        <w:rPr>
          <w:rFonts w:eastAsia="Times New Roman"/>
          <w:szCs w:val="28"/>
        </w:rPr>
        <w:t>ою семантикою</w:t>
      </w:r>
      <w:r>
        <w:rPr>
          <w:rFonts w:eastAsia="Times New Roman"/>
          <w:szCs w:val="28"/>
        </w:rPr>
        <w:t>,</w:t>
      </w:r>
      <w:r w:rsidRPr="00422BFC">
        <w:rPr>
          <w:rFonts w:eastAsia="Times New Roman"/>
          <w:szCs w:val="28"/>
        </w:rPr>
        <w:t xml:space="preserve"> </w:t>
      </w:r>
      <w:r w:rsidRPr="001C6745">
        <w:rPr>
          <w:rFonts w:eastAsia="Times New Roman"/>
          <w:szCs w:val="28"/>
        </w:rPr>
        <w:t xml:space="preserve">прислівний валентно </w:t>
      </w:r>
      <w:r>
        <w:rPr>
          <w:rFonts w:eastAsia="Times New Roman"/>
          <w:szCs w:val="28"/>
        </w:rPr>
        <w:t xml:space="preserve">не </w:t>
      </w:r>
      <w:r w:rsidRPr="001C6745">
        <w:rPr>
          <w:rFonts w:eastAsia="Times New Roman"/>
          <w:szCs w:val="28"/>
        </w:rPr>
        <w:t>зумовле</w:t>
      </w:r>
      <w:r>
        <w:rPr>
          <w:rFonts w:eastAsia="Times New Roman"/>
          <w:szCs w:val="28"/>
        </w:rPr>
        <w:t>ний поширювач підмета з</w:t>
      </w:r>
      <w:r w:rsidRPr="00725E63">
        <w:rPr>
          <w:rFonts w:eastAsia="Times New Roman"/>
          <w:szCs w:val="28"/>
        </w:rPr>
        <w:t xml:space="preserve"> </w:t>
      </w:r>
      <w:r>
        <w:rPr>
          <w:rFonts w:eastAsia="Times New Roman"/>
          <w:szCs w:val="28"/>
        </w:rPr>
        <w:t>атрибутивною</w:t>
      </w:r>
      <w:r w:rsidRPr="001C6745">
        <w:rPr>
          <w:rFonts w:eastAsia="Times New Roman"/>
          <w:szCs w:val="28"/>
        </w:rPr>
        <w:t xml:space="preserve"> </w:t>
      </w:r>
      <w:r w:rsidRPr="001C6745">
        <w:rPr>
          <w:rFonts w:eastAsia="Times New Roman"/>
          <w:szCs w:val="28"/>
        </w:rPr>
        <w:lastRenderedPageBreak/>
        <w:t>семантикою</w:t>
      </w:r>
      <w:r>
        <w:rPr>
          <w:rFonts w:eastAsia="Times New Roman"/>
          <w:szCs w:val="28"/>
        </w:rPr>
        <w:t xml:space="preserve">; </w:t>
      </w:r>
      <w:r w:rsidRPr="001C6745">
        <w:rPr>
          <w:rFonts w:eastAsia="Times New Roman"/>
          <w:szCs w:val="28"/>
        </w:rPr>
        <w:t xml:space="preserve">прислівний валентно </w:t>
      </w:r>
      <w:r>
        <w:rPr>
          <w:rFonts w:eastAsia="Times New Roman"/>
          <w:szCs w:val="28"/>
        </w:rPr>
        <w:t xml:space="preserve">не </w:t>
      </w:r>
      <w:r w:rsidRPr="001C6745">
        <w:rPr>
          <w:rFonts w:eastAsia="Times New Roman"/>
          <w:szCs w:val="28"/>
        </w:rPr>
        <w:t>зумовле</w:t>
      </w:r>
      <w:r>
        <w:rPr>
          <w:rFonts w:eastAsia="Times New Roman"/>
          <w:szCs w:val="28"/>
        </w:rPr>
        <w:t>ний поширювач атрибутивного поширювача підмета з</w:t>
      </w:r>
      <w:r w:rsidRPr="00725E63">
        <w:rPr>
          <w:rFonts w:eastAsia="Times New Roman"/>
          <w:szCs w:val="28"/>
        </w:rPr>
        <w:t xml:space="preserve"> </w:t>
      </w:r>
      <w:r>
        <w:rPr>
          <w:rFonts w:eastAsia="Times New Roman"/>
          <w:szCs w:val="28"/>
        </w:rPr>
        <w:t>атрибутивною</w:t>
      </w:r>
      <w:r w:rsidRPr="001C6745">
        <w:rPr>
          <w:rFonts w:eastAsia="Times New Roman"/>
          <w:szCs w:val="28"/>
        </w:rPr>
        <w:t xml:space="preserve"> семантикою</w:t>
      </w:r>
      <w:r>
        <w:rPr>
          <w:rFonts w:eastAsia="Times New Roman"/>
          <w:szCs w:val="28"/>
        </w:rPr>
        <w:t xml:space="preserve">, </w:t>
      </w:r>
      <w:r w:rsidRPr="001C6745">
        <w:rPr>
          <w:rFonts w:eastAsia="Times New Roman"/>
          <w:szCs w:val="28"/>
        </w:rPr>
        <w:t xml:space="preserve">прислівний валентно </w:t>
      </w:r>
      <w:r>
        <w:rPr>
          <w:rFonts w:eastAsia="Times New Roman"/>
          <w:szCs w:val="28"/>
        </w:rPr>
        <w:t xml:space="preserve">не </w:t>
      </w:r>
      <w:r w:rsidRPr="001C6745">
        <w:rPr>
          <w:rFonts w:eastAsia="Times New Roman"/>
          <w:szCs w:val="28"/>
        </w:rPr>
        <w:t>зумовле</w:t>
      </w:r>
      <w:r>
        <w:rPr>
          <w:rFonts w:eastAsia="Times New Roman"/>
          <w:szCs w:val="28"/>
        </w:rPr>
        <w:t>ний поширювач присудка з</w:t>
      </w:r>
      <w:r w:rsidRPr="00725E63">
        <w:rPr>
          <w:rFonts w:eastAsia="Times New Roman"/>
          <w:szCs w:val="28"/>
        </w:rPr>
        <w:t xml:space="preserve"> </w:t>
      </w:r>
      <w:r>
        <w:rPr>
          <w:rFonts w:eastAsia="Times New Roman"/>
          <w:szCs w:val="28"/>
        </w:rPr>
        <w:t>ознасчально-кількісною</w:t>
      </w:r>
      <w:r w:rsidRPr="001C6745">
        <w:rPr>
          <w:rFonts w:eastAsia="Times New Roman"/>
          <w:szCs w:val="28"/>
        </w:rPr>
        <w:t xml:space="preserve"> семантикою</w:t>
      </w:r>
      <w:r>
        <w:rPr>
          <w:rFonts w:eastAsia="Times New Roman"/>
          <w:szCs w:val="28"/>
        </w:rPr>
        <w:t xml:space="preserve">: </w:t>
      </w:r>
      <w:r w:rsidRPr="00422BFC">
        <w:rPr>
          <w:rFonts w:eastAsia="Times New Roman"/>
          <w:b/>
          <w:i/>
          <w:szCs w:val="28"/>
        </w:rPr>
        <w:t>Наступного дня</w:t>
      </w:r>
      <w:r>
        <w:rPr>
          <w:rFonts w:eastAsia="Times New Roman"/>
          <w:i/>
          <w:szCs w:val="28"/>
        </w:rPr>
        <w:t xml:space="preserve"> думка </w:t>
      </w:r>
      <w:r w:rsidRPr="00422BFC">
        <w:rPr>
          <w:rFonts w:eastAsia="Times New Roman"/>
          <w:b/>
          <w:i/>
          <w:szCs w:val="28"/>
        </w:rPr>
        <w:t>про набутий мільйон</w:t>
      </w:r>
      <w:r>
        <w:rPr>
          <w:rFonts w:eastAsia="Times New Roman"/>
          <w:i/>
          <w:szCs w:val="28"/>
        </w:rPr>
        <w:t xml:space="preserve"> стала </w:t>
      </w:r>
      <w:r w:rsidRPr="00422BFC">
        <w:rPr>
          <w:rFonts w:eastAsia="Times New Roman"/>
          <w:b/>
          <w:i/>
          <w:szCs w:val="28"/>
        </w:rPr>
        <w:t>майже</w:t>
      </w:r>
      <w:r>
        <w:rPr>
          <w:rFonts w:eastAsia="Times New Roman"/>
          <w:i/>
          <w:szCs w:val="28"/>
        </w:rPr>
        <w:t xml:space="preserve"> звичною.</w:t>
      </w:r>
    </w:p>
    <w:p w14:paraId="1AB3FA33" w14:textId="77777777" w:rsidR="0076589A" w:rsidRPr="001C6745" w:rsidRDefault="003873E9" w:rsidP="001C6745">
      <w:pPr>
        <w:pStyle w:val="af0"/>
        <w:numPr>
          <w:ilvl w:val="0"/>
          <w:numId w:val="14"/>
        </w:numPr>
        <w:ind w:left="0" w:firstLine="709"/>
        <w:rPr>
          <w:rFonts w:eastAsia="Times New Roman"/>
          <w:szCs w:val="28"/>
          <w:lang w:eastAsia="uk-UA"/>
        </w:rPr>
      </w:pPr>
      <w:r w:rsidRPr="001C6745">
        <w:rPr>
          <w:rFonts w:eastAsia="Times New Roman"/>
          <w:szCs w:val="28"/>
          <w:lang w:eastAsia="uk-UA"/>
        </w:rPr>
        <w:t>С</w:t>
      </w:r>
      <w:r w:rsidR="003F2E34" w:rsidRPr="001C6745">
        <w:rPr>
          <w:rFonts w:eastAsia="Times New Roman"/>
          <w:szCs w:val="28"/>
        </w:rPr>
        <w:t xml:space="preserve">емикомпонентними </w:t>
      </w:r>
      <w:r w:rsidRPr="001C6745">
        <w:rPr>
          <w:rFonts w:eastAsia="Times New Roman"/>
          <w:szCs w:val="28"/>
        </w:rPr>
        <w:t xml:space="preserve"> </w:t>
      </w:r>
      <w:r>
        <w:t>конструкціями</w:t>
      </w:r>
      <w:r w:rsidR="003F2E34" w:rsidRPr="001C6745">
        <w:rPr>
          <w:rFonts w:eastAsia="Times New Roman"/>
          <w:szCs w:val="28"/>
        </w:rPr>
        <w:t xml:space="preserve">, до складу яких увіходять, крім підмета й присудка, прислівний валентно не зумовлений поширювач   присудка з означальною семантикою, детермінант з темпоральною семантикою, прислівний валентно зумовлений поширювач присудка з локативним значенням, два прислівні валентно не зумовлені поширювачі локативного поширювача з атрибутивною семантикою: </w:t>
      </w:r>
      <w:r w:rsidR="0076589A" w:rsidRPr="001C6745">
        <w:rPr>
          <w:rFonts w:eastAsia="Times New Roman"/>
          <w:b/>
          <w:i/>
          <w:szCs w:val="28"/>
          <w:lang w:eastAsia="uk-UA"/>
        </w:rPr>
        <w:t>У</w:t>
      </w:r>
      <w:r w:rsidR="0076589A" w:rsidRPr="001C6745">
        <w:rPr>
          <w:rFonts w:eastAsia="Times New Roman"/>
          <w:i/>
          <w:szCs w:val="28"/>
          <w:lang w:eastAsia="uk-UA"/>
        </w:rPr>
        <w:t xml:space="preserve"> </w:t>
      </w:r>
      <w:r w:rsidR="0076589A" w:rsidRPr="001C6745">
        <w:rPr>
          <w:rFonts w:eastAsia="Times New Roman"/>
          <w:b/>
          <w:i/>
          <w:szCs w:val="28"/>
          <w:lang w:eastAsia="uk-UA"/>
        </w:rPr>
        <w:t>ті</w:t>
      </w:r>
      <w:r w:rsidR="0076589A" w:rsidRPr="001C6745">
        <w:rPr>
          <w:rFonts w:eastAsia="Times New Roman"/>
          <w:i/>
          <w:szCs w:val="28"/>
          <w:lang w:eastAsia="uk-UA"/>
        </w:rPr>
        <w:t xml:space="preserve"> </w:t>
      </w:r>
      <w:r w:rsidR="0076589A" w:rsidRPr="001C6745">
        <w:rPr>
          <w:rFonts w:eastAsia="Times New Roman"/>
          <w:b/>
          <w:i/>
          <w:szCs w:val="28"/>
          <w:lang w:eastAsia="uk-UA"/>
        </w:rPr>
        <w:t>нетрі на Пе</w:t>
      </w:r>
      <w:r w:rsidR="003F2E34" w:rsidRPr="001C6745">
        <w:rPr>
          <w:rFonts w:eastAsia="Times New Roman"/>
          <w:b/>
          <w:i/>
          <w:szCs w:val="28"/>
          <w:lang w:eastAsia="uk-UA"/>
        </w:rPr>
        <w:t>редаточній</w:t>
      </w:r>
      <w:r w:rsidR="003F2E34" w:rsidRPr="001C6745">
        <w:rPr>
          <w:rFonts w:eastAsia="Times New Roman"/>
          <w:i/>
          <w:szCs w:val="28"/>
          <w:lang w:eastAsia="uk-UA"/>
        </w:rPr>
        <w:t xml:space="preserve"> </w:t>
      </w:r>
      <w:r w:rsidR="003F2E34" w:rsidRPr="001C6745">
        <w:rPr>
          <w:rFonts w:eastAsia="Times New Roman"/>
          <w:b/>
          <w:i/>
          <w:szCs w:val="28"/>
          <w:lang w:eastAsia="uk-UA"/>
        </w:rPr>
        <w:t>навряд чи</w:t>
      </w:r>
      <w:r w:rsidR="003F2E34" w:rsidRPr="001C6745">
        <w:rPr>
          <w:rFonts w:eastAsia="Times New Roman"/>
          <w:i/>
          <w:szCs w:val="28"/>
          <w:lang w:eastAsia="uk-UA"/>
        </w:rPr>
        <w:t xml:space="preserve"> </w:t>
      </w:r>
      <w:r w:rsidR="003F2E34" w:rsidRPr="001C6745">
        <w:rPr>
          <w:rFonts w:eastAsia="Times New Roman"/>
          <w:b/>
          <w:i/>
          <w:szCs w:val="28"/>
          <w:lang w:eastAsia="uk-UA"/>
        </w:rPr>
        <w:t>колись</w:t>
      </w:r>
      <w:r w:rsidR="003F2E34" w:rsidRPr="001C6745">
        <w:rPr>
          <w:rFonts w:eastAsia="Times New Roman"/>
          <w:i/>
          <w:szCs w:val="28"/>
          <w:lang w:eastAsia="uk-UA"/>
        </w:rPr>
        <w:t xml:space="preserve"> би ступила нога</w:t>
      </w:r>
      <w:r w:rsidRPr="001C6745">
        <w:rPr>
          <w:rFonts w:eastAsia="Times New Roman"/>
          <w:szCs w:val="28"/>
          <w:lang w:eastAsia="uk-UA"/>
        </w:rPr>
        <w:t>.</w:t>
      </w:r>
    </w:p>
    <w:p w14:paraId="05923F23" w14:textId="77777777" w:rsidR="003873E9" w:rsidRPr="001C6745" w:rsidRDefault="003873E9" w:rsidP="001C6745">
      <w:pPr>
        <w:pStyle w:val="af0"/>
        <w:numPr>
          <w:ilvl w:val="0"/>
          <w:numId w:val="14"/>
        </w:numPr>
        <w:ind w:left="0" w:firstLine="709"/>
        <w:rPr>
          <w:rFonts w:eastAsia="Times New Roman"/>
          <w:szCs w:val="28"/>
          <w:lang w:eastAsia="uk-UA"/>
        </w:rPr>
      </w:pPr>
      <w:r w:rsidRPr="001C6745">
        <w:rPr>
          <w:rFonts w:eastAsia="Times New Roman"/>
          <w:szCs w:val="28"/>
        </w:rPr>
        <w:t>С</w:t>
      </w:r>
      <w:r w:rsidR="00433ADB" w:rsidRPr="001C6745">
        <w:rPr>
          <w:rFonts w:eastAsia="Times New Roman"/>
          <w:szCs w:val="28"/>
        </w:rPr>
        <w:t xml:space="preserve">емикомпонентними </w:t>
      </w:r>
      <w:r w:rsidRPr="001C6745">
        <w:rPr>
          <w:rFonts w:eastAsia="Times New Roman"/>
          <w:szCs w:val="28"/>
        </w:rPr>
        <w:t xml:space="preserve"> </w:t>
      </w:r>
      <w:r>
        <w:t>конструкціями</w:t>
      </w:r>
      <w:r w:rsidR="00433ADB" w:rsidRPr="001C6745">
        <w:rPr>
          <w:rFonts w:eastAsia="Times New Roman"/>
          <w:szCs w:val="28"/>
        </w:rPr>
        <w:t xml:space="preserve">, до складу яких увіходять, крім підмета й присудка, </w:t>
      </w:r>
      <w:r w:rsidR="0037394B" w:rsidRPr="001C6745">
        <w:rPr>
          <w:rFonts w:eastAsia="Times New Roman"/>
          <w:szCs w:val="28"/>
        </w:rPr>
        <w:t xml:space="preserve">прислівний валентно не зумовлений поширювач підмета з атрибутивним значенням, </w:t>
      </w:r>
      <w:r w:rsidR="00433ADB" w:rsidRPr="001C6745">
        <w:rPr>
          <w:rFonts w:eastAsia="Times New Roman"/>
          <w:szCs w:val="28"/>
        </w:rPr>
        <w:t xml:space="preserve">прислівний валентно зумовлений поширювач   присудка з </w:t>
      </w:r>
      <w:r w:rsidR="0037394B" w:rsidRPr="001C6745">
        <w:rPr>
          <w:rFonts w:eastAsia="Times New Roman"/>
          <w:szCs w:val="28"/>
        </w:rPr>
        <w:t>об’єкт</w:t>
      </w:r>
      <w:r w:rsidR="00433ADB" w:rsidRPr="001C6745">
        <w:rPr>
          <w:rFonts w:eastAsia="Times New Roman"/>
          <w:szCs w:val="28"/>
        </w:rPr>
        <w:t xml:space="preserve">ною семантикою, детермінант з темпоральною семантикою, </w:t>
      </w:r>
      <w:r w:rsidR="0037394B" w:rsidRPr="001C6745">
        <w:rPr>
          <w:rFonts w:eastAsia="Times New Roman"/>
          <w:szCs w:val="28"/>
        </w:rPr>
        <w:t>прислівний валентно зумовлений поширювач темпорального детермінанта з просторовим значенням, прислівний валентно не зумовлений поширювач просторового поширювача</w:t>
      </w:r>
      <w:r w:rsidR="00433ADB" w:rsidRPr="001C6745">
        <w:rPr>
          <w:rFonts w:eastAsia="Times New Roman"/>
          <w:szCs w:val="28"/>
        </w:rPr>
        <w:t xml:space="preserve">: </w:t>
      </w:r>
      <w:r w:rsidR="00433ADB" w:rsidRPr="001C6745">
        <w:rPr>
          <w:rFonts w:eastAsia="Times New Roman"/>
          <w:i/>
          <w:szCs w:val="28"/>
        </w:rPr>
        <w:t xml:space="preserve"> </w:t>
      </w:r>
      <w:r w:rsidR="00433ADB" w:rsidRPr="001C6745">
        <w:rPr>
          <w:rFonts w:eastAsia="Times New Roman"/>
          <w:i/>
          <w:szCs w:val="28"/>
          <w:lang w:eastAsia="uk-UA"/>
        </w:rPr>
        <w:t xml:space="preserve">Затримали </w:t>
      </w:r>
      <w:r w:rsidR="00433ADB" w:rsidRPr="001C6745">
        <w:rPr>
          <w:rFonts w:eastAsia="Times New Roman"/>
          <w:b/>
          <w:i/>
          <w:szCs w:val="28"/>
          <w:lang w:eastAsia="uk-UA"/>
        </w:rPr>
        <w:t>їх наші</w:t>
      </w:r>
      <w:r w:rsidR="00433ADB" w:rsidRPr="001C6745">
        <w:rPr>
          <w:rFonts w:eastAsia="Times New Roman"/>
          <w:i/>
          <w:szCs w:val="28"/>
          <w:lang w:eastAsia="uk-UA"/>
        </w:rPr>
        <w:t xml:space="preserve"> співробітники </w:t>
      </w:r>
      <w:r w:rsidR="00433ADB" w:rsidRPr="001C6745">
        <w:rPr>
          <w:rFonts w:eastAsia="Times New Roman"/>
          <w:b/>
          <w:i/>
          <w:szCs w:val="28"/>
          <w:lang w:eastAsia="uk-UA"/>
        </w:rPr>
        <w:t>вже при виїзді</w:t>
      </w:r>
      <w:r w:rsidR="00433ADB" w:rsidRPr="001C6745">
        <w:rPr>
          <w:rFonts w:eastAsia="Times New Roman"/>
          <w:i/>
          <w:szCs w:val="28"/>
          <w:lang w:eastAsia="uk-UA"/>
        </w:rPr>
        <w:t xml:space="preserve"> </w:t>
      </w:r>
      <w:r w:rsidR="00433ADB" w:rsidRPr="001C6745">
        <w:rPr>
          <w:rFonts w:eastAsia="Times New Roman"/>
          <w:b/>
          <w:i/>
          <w:szCs w:val="28"/>
          <w:lang w:eastAsia="uk-UA"/>
        </w:rPr>
        <w:t>з посьолка Леваневського</w:t>
      </w:r>
      <w:r w:rsidRPr="001C6745">
        <w:rPr>
          <w:rFonts w:eastAsia="Times New Roman"/>
          <w:szCs w:val="28"/>
          <w:lang w:eastAsia="uk-UA"/>
        </w:rPr>
        <w:t>.</w:t>
      </w:r>
    </w:p>
    <w:p w14:paraId="568CD590" w14:textId="77777777" w:rsidR="0037394B" w:rsidRPr="0029543E" w:rsidRDefault="003873E9" w:rsidP="001C6745">
      <w:pPr>
        <w:pStyle w:val="af0"/>
        <w:numPr>
          <w:ilvl w:val="0"/>
          <w:numId w:val="14"/>
        </w:numPr>
        <w:ind w:left="0" w:firstLine="709"/>
        <w:rPr>
          <w:rFonts w:eastAsia="Times New Roman"/>
          <w:szCs w:val="28"/>
          <w:lang w:eastAsia="uk-UA"/>
        </w:rPr>
      </w:pPr>
      <w:r w:rsidRPr="001C6745">
        <w:rPr>
          <w:rFonts w:eastAsia="Times New Roman"/>
          <w:szCs w:val="28"/>
          <w:lang w:eastAsia="uk-UA"/>
        </w:rPr>
        <w:t>С</w:t>
      </w:r>
      <w:r w:rsidR="0037394B" w:rsidRPr="001C6745">
        <w:rPr>
          <w:rFonts w:eastAsia="Times New Roman"/>
          <w:szCs w:val="28"/>
        </w:rPr>
        <w:t xml:space="preserve">емикомпонентними </w:t>
      </w:r>
      <w:r w:rsidRPr="001C6745">
        <w:rPr>
          <w:rFonts w:eastAsia="Times New Roman"/>
          <w:szCs w:val="28"/>
        </w:rPr>
        <w:t xml:space="preserve"> </w:t>
      </w:r>
      <w:r>
        <w:t>конструкціями</w:t>
      </w:r>
      <w:r w:rsidR="0037394B" w:rsidRPr="001C6745">
        <w:rPr>
          <w:rFonts w:eastAsia="Times New Roman"/>
          <w:szCs w:val="28"/>
        </w:rPr>
        <w:t xml:space="preserve">, до складу яких увіходять, крім підмета й присудка, два прислівні валентно не зумовлені поширювачі підмета з атрибутивним значенням, прислівний валентно зумовлений поширювач   присудка з об’єктною семантикою, детермінант з темпоральною семантикою, прислівний валентно не зумовлений поширювач темпорального детермінанта з атрибутивним значенням: </w:t>
      </w:r>
      <w:r w:rsidR="0037394B" w:rsidRPr="001C6745">
        <w:rPr>
          <w:rFonts w:eastAsia="Times New Roman"/>
          <w:i/>
          <w:szCs w:val="28"/>
        </w:rPr>
        <w:t xml:space="preserve"> </w:t>
      </w:r>
      <w:r w:rsidR="0037394B" w:rsidRPr="001C6745">
        <w:rPr>
          <w:rFonts w:eastAsia="Times New Roman"/>
          <w:b/>
          <w:i/>
          <w:szCs w:val="28"/>
          <w:lang w:eastAsia="uk-UA"/>
        </w:rPr>
        <w:t>Після салону</w:t>
      </w:r>
      <w:r w:rsidR="0037394B" w:rsidRPr="001C6745">
        <w:rPr>
          <w:rFonts w:eastAsia="Times New Roman"/>
          <w:i/>
          <w:szCs w:val="28"/>
          <w:lang w:eastAsia="uk-UA"/>
        </w:rPr>
        <w:t xml:space="preserve"> </w:t>
      </w:r>
      <w:r w:rsidR="0037394B" w:rsidRPr="001C6745">
        <w:rPr>
          <w:rFonts w:eastAsia="Times New Roman"/>
          <w:b/>
          <w:i/>
          <w:szCs w:val="28"/>
          <w:lang w:eastAsia="uk-UA"/>
        </w:rPr>
        <w:t>«москвича»</w:t>
      </w:r>
      <w:r w:rsidR="0037394B" w:rsidRPr="001C6745">
        <w:rPr>
          <w:rFonts w:eastAsia="Times New Roman"/>
          <w:i/>
          <w:szCs w:val="28"/>
          <w:lang w:eastAsia="uk-UA"/>
        </w:rPr>
        <w:t xml:space="preserve"> </w:t>
      </w:r>
      <w:r w:rsidR="0037394B" w:rsidRPr="001C6745">
        <w:rPr>
          <w:rFonts w:eastAsia="Times New Roman"/>
          <w:b/>
          <w:i/>
          <w:szCs w:val="28"/>
          <w:lang w:eastAsia="uk-UA"/>
        </w:rPr>
        <w:t>малий</w:t>
      </w:r>
      <w:r w:rsidR="0037394B" w:rsidRPr="001C6745">
        <w:rPr>
          <w:rFonts w:eastAsia="Times New Roman"/>
          <w:i/>
          <w:szCs w:val="28"/>
          <w:lang w:eastAsia="uk-UA"/>
        </w:rPr>
        <w:t xml:space="preserve"> зал </w:t>
      </w:r>
      <w:r w:rsidR="0037394B" w:rsidRPr="001C6745">
        <w:rPr>
          <w:rFonts w:eastAsia="Times New Roman"/>
          <w:b/>
          <w:i/>
          <w:szCs w:val="28"/>
          <w:lang w:eastAsia="uk-UA"/>
        </w:rPr>
        <w:t>засідань</w:t>
      </w:r>
      <w:r w:rsidR="0037394B" w:rsidRPr="001C6745">
        <w:rPr>
          <w:rFonts w:eastAsia="Times New Roman"/>
          <w:i/>
          <w:szCs w:val="28"/>
          <w:lang w:eastAsia="uk-UA"/>
        </w:rPr>
        <w:t xml:space="preserve"> війнув </w:t>
      </w:r>
      <w:r w:rsidR="0037394B" w:rsidRPr="001C6745">
        <w:rPr>
          <w:rFonts w:eastAsia="Times New Roman"/>
          <w:b/>
          <w:i/>
          <w:szCs w:val="28"/>
          <w:lang w:eastAsia="uk-UA"/>
        </w:rPr>
        <w:t>свіжістю</w:t>
      </w:r>
      <w:r w:rsidRPr="001C6745">
        <w:rPr>
          <w:rFonts w:eastAsia="Times New Roman"/>
          <w:i/>
          <w:szCs w:val="28"/>
          <w:lang w:eastAsia="uk-UA"/>
        </w:rPr>
        <w:t>.</w:t>
      </w:r>
    </w:p>
    <w:p w14:paraId="73E9E9D3" w14:textId="77777777" w:rsidR="0029543E" w:rsidRPr="00F73212" w:rsidRDefault="0029543E" w:rsidP="001C6745">
      <w:pPr>
        <w:pStyle w:val="af0"/>
        <w:numPr>
          <w:ilvl w:val="0"/>
          <w:numId w:val="14"/>
        </w:numPr>
        <w:ind w:left="0" w:firstLine="709"/>
        <w:rPr>
          <w:rFonts w:eastAsia="Times New Roman"/>
          <w:szCs w:val="28"/>
          <w:lang w:eastAsia="uk-UA"/>
        </w:rPr>
      </w:pPr>
      <w:r w:rsidRPr="001C6745">
        <w:rPr>
          <w:rFonts w:eastAsia="Times New Roman"/>
          <w:szCs w:val="28"/>
          <w:lang w:eastAsia="uk-UA"/>
        </w:rPr>
        <w:t>С</w:t>
      </w:r>
      <w:r w:rsidRPr="001C6745">
        <w:rPr>
          <w:rFonts w:eastAsia="Times New Roman"/>
          <w:szCs w:val="28"/>
        </w:rPr>
        <w:t xml:space="preserve">емикомпонентними  </w:t>
      </w:r>
      <w:r>
        <w:t>конструкціями</w:t>
      </w:r>
      <w:r w:rsidRPr="001C6745">
        <w:rPr>
          <w:rFonts w:eastAsia="Times New Roman"/>
          <w:szCs w:val="28"/>
        </w:rPr>
        <w:t>, до складу яких увіходять, крім підмета й присудка,</w:t>
      </w:r>
      <w:r w:rsidRPr="0029543E">
        <w:rPr>
          <w:rFonts w:eastAsia="Times New Roman"/>
          <w:szCs w:val="28"/>
        </w:rPr>
        <w:t xml:space="preserve"> </w:t>
      </w:r>
      <w:r w:rsidRPr="001C6745">
        <w:rPr>
          <w:rFonts w:eastAsia="Times New Roman"/>
          <w:szCs w:val="28"/>
        </w:rPr>
        <w:t>прислівний валентно не зумовлений поширювач підмета з атрибутивним значенням,</w:t>
      </w:r>
      <w:r w:rsidRPr="0029543E">
        <w:rPr>
          <w:rFonts w:eastAsia="Times New Roman"/>
          <w:szCs w:val="28"/>
        </w:rPr>
        <w:t xml:space="preserve"> </w:t>
      </w:r>
      <w:r>
        <w:rPr>
          <w:rFonts w:eastAsia="Times New Roman"/>
          <w:szCs w:val="28"/>
        </w:rPr>
        <w:t xml:space="preserve">два </w:t>
      </w:r>
      <w:r w:rsidRPr="001C6745">
        <w:rPr>
          <w:rFonts w:eastAsia="Times New Roman"/>
          <w:szCs w:val="28"/>
        </w:rPr>
        <w:t>прислівн</w:t>
      </w:r>
      <w:r>
        <w:rPr>
          <w:rFonts w:eastAsia="Times New Roman"/>
          <w:szCs w:val="28"/>
        </w:rPr>
        <w:t>і</w:t>
      </w:r>
      <w:r w:rsidRPr="001C6745">
        <w:rPr>
          <w:rFonts w:eastAsia="Times New Roman"/>
          <w:szCs w:val="28"/>
        </w:rPr>
        <w:t xml:space="preserve"> валентно зумовлен</w:t>
      </w:r>
      <w:r>
        <w:rPr>
          <w:rFonts w:eastAsia="Times New Roman"/>
          <w:szCs w:val="28"/>
        </w:rPr>
        <w:t>і</w:t>
      </w:r>
      <w:r w:rsidRPr="001C6745">
        <w:rPr>
          <w:rFonts w:eastAsia="Times New Roman"/>
          <w:szCs w:val="28"/>
        </w:rPr>
        <w:t xml:space="preserve"> </w:t>
      </w:r>
      <w:r w:rsidRPr="001C6745">
        <w:rPr>
          <w:rFonts w:eastAsia="Times New Roman"/>
          <w:szCs w:val="28"/>
        </w:rPr>
        <w:lastRenderedPageBreak/>
        <w:t>поширювач</w:t>
      </w:r>
      <w:r>
        <w:rPr>
          <w:rFonts w:eastAsia="Times New Roman"/>
          <w:szCs w:val="28"/>
        </w:rPr>
        <w:t>і</w:t>
      </w:r>
      <w:r w:rsidRPr="001C6745">
        <w:rPr>
          <w:rFonts w:eastAsia="Times New Roman"/>
          <w:szCs w:val="28"/>
        </w:rPr>
        <w:t xml:space="preserve">   присудка з об’єктною семантикою, детермінант з темпоральною семантикою,</w:t>
      </w:r>
      <w:r w:rsidRPr="0029543E">
        <w:rPr>
          <w:rFonts w:eastAsia="Times New Roman"/>
          <w:szCs w:val="28"/>
        </w:rPr>
        <w:t xml:space="preserve"> </w:t>
      </w:r>
      <w:r w:rsidRPr="001C6745">
        <w:rPr>
          <w:rFonts w:eastAsia="Times New Roman"/>
          <w:szCs w:val="28"/>
        </w:rPr>
        <w:t xml:space="preserve">прислівний валентно не зумовлений поширювач </w:t>
      </w:r>
      <w:r>
        <w:rPr>
          <w:rFonts w:eastAsia="Times New Roman"/>
          <w:szCs w:val="28"/>
        </w:rPr>
        <w:t xml:space="preserve">об’єктного поширювача </w:t>
      </w:r>
      <w:r w:rsidR="00B54F31">
        <w:rPr>
          <w:rFonts w:eastAsia="Times New Roman"/>
          <w:szCs w:val="28"/>
        </w:rPr>
        <w:t>присудка</w:t>
      </w:r>
      <w:r w:rsidRPr="001C6745">
        <w:rPr>
          <w:rFonts w:eastAsia="Times New Roman"/>
          <w:szCs w:val="28"/>
        </w:rPr>
        <w:t xml:space="preserve"> з атрибутивним значенням</w:t>
      </w:r>
      <w:r w:rsidR="00B54F31">
        <w:rPr>
          <w:rFonts w:eastAsia="Times New Roman"/>
          <w:szCs w:val="28"/>
        </w:rPr>
        <w:t xml:space="preserve">: </w:t>
      </w:r>
      <w:r w:rsidR="00B54F31" w:rsidRPr="00F73212">
        <w:rPr>
          <w:rFonts w:eastAsia="Times New Roman"/>
          <w:b/>
          <w:i/>
          <w:szCs w:val="28"/>
        </w:rPr>
        <w:t>Інші</w:t>
      </w:r>
      <w:r w:rsidR="00B54F31">
        <w:rPr>
          <w:rFonts w:eastAsia="Times New Roman"/>
          <w:i/>
          <w:szCs w:val="28"/>
        </w:rPr>
        <w:t xml:space="preserve"> клієнти </w:t>
      </w:r>
      <w:r w:rsidR="00B54F31" w:rsidRPr="00F73212">
        <w:rPr>
          <w:rFonts w:eastAsia="Times New Roman"/>
          <w:b/>
          <w:i/>
          <w:szCs w:val="28"/>
        </w:rPr>
        <w:t>бонусів до складського заслання вже</w:t>
      </w:r>
      <w:r w:rsidR="00B54F31">
        <w:rPr>
          <w:rFonts w:eastAsia="Times New Roman"/>
          <w:i/>
          <w:szCs w:val="28"/>
        </w:rPr>
        <w:t xml:space="preserve"> не додавали.</w:t>
      </w:r>
    </w:p>
    <w:p w14:paraId="6FBC2ECC" w14:textId="77777777" w:rsidR="00F73212" w:rsidRPr="001C6745" w:rsidRDefault="00F73212" w:rsidP="001C6745">
      <w:pPr>
        <w:pStyle w:val="af0"/>
        <w:numPr>
          <w:ilvl w:val="0"/>
          <w:numId w:val="14"/>
        </w:numPr>
        <w:ind w:left="0" w:firstLine="709"/>
        <w:rPr>
          <w:rFonts w:eastAsia="Times New Roman"/>
          <w:szCs w:val="28"/>
          <w:lang w:eastAsia="uk-UA"/>
        </w:rPr>
      </w:pPr>
      <w:r w:rsidRPr="001C6745">
        <w:rPr>
          <w:rFonts w:eastAsia="Times New Roman"/>
          <w:szCs w:val="28"/>
          <w:lang w:eastAsia="uk-UA"/>
        </w:rPr>
        <w:t>С</w:t>
      </w:r>
      <w:r w:rsidRPr="001C6745">
        <w:rPr>
          <w:rFonts w:eastAsia="Times New Roman"/>
          <w:szCs w:val="28"/>
        </w:rPr>
        <w:t xml:space="preserve">емикомпонентними  </w:t>
      </w:r>
      <w:r>
        <w:t>конструкціями</w:t>
      </w:r>
      <w:r w:rsidRPr="001C6745">
        <w:rPr>
          <w:rFonts w:eastAsia="Times New Roman"/>
          <w:szCs w:val="28"/>
        </w:rPr>
        <w:t>, до складу яких увіходять, крім підмета й присудка,</w:t>
      </w:r>
      <w:r w:rsidRPr="0029543E">
        <w:rPr>
          <w:rFonts w:eastAsia="Times New Roman"/>
          <w:szCs w:val="28"/>
        </w:rPr>
        <w:t xml:space="preserve"> </w:t>
      </w:r>
      <w:r w:rsidRPr="001C6745">
        <w:rPr>
          <w:rFonts w:eastAsia="Times New Roman"/>
          <w:szCs w:val="28"/>
        </w:rPr>
        <w:t>прислівний валентно не зумовлений поширювач підмета з атрибутивним значенням,</w:t>
      </w:r>
      <w:r w:rsidRPr="0029543E">
        <w:rPr>
          <w:rFonts w:eastAsia="Times New Roman"/>
          <w:szCs w:val="28"/>
        </w:rPr>
        <w:t xml:space="preserve"> </w:t>
      </w:r>
      <w:r w:rsidRPr="001C6745">
        <w:rPr>
          <w:rFonts w:eastAsia="Times New Roman"/>
          <w:szCs w:val="28"/>
        </w:rPr>
        <w:t xml:space="preserve">детермінант з </w:t>
      </w:r>
      <w:r>
        <w:rPr>
          <w:rFonts w:eastAsia="Times New Roman"/>
          <w:szCs w:val="28"/>
        </w:rPr>
        <w:t>локативн</w:t>
      </w:r>
      <w:r w:rsidRPr="001C6745">
        <w:rPr>
          <w:rFonts w:eastAsia="Times New Roman"/>
          <w:szCs w:val="28"/>
        </w:rPr>
        <w:t>ою семантикою,</w:t>
      </w:r>
      <w:r w:rsidRPr="0029543E">
        <w:rPr>
          <w:rFonts w:eastAsia="Times New Roman"/>
          <w:szCs w:val="28"/>
        </w:rPr>
        <w:t xml:space="preserve"> </w:t>
      </w:r>
      <w:r w:rsidRPr="001C6745">
        <w:rPr>
          <w:rFonts w:eastAsia="Times New Roman"/>
          <w:szCs w:val="28"/>
        </w:rPr>
        <w:t xml:space="preserve">прислівний валентно не зумовлений поширювач </w:t>
      </w:r>
      <w:r>
        <w:rPr>
          <w:rFonts w:eastAsia="Times New Roman"/>
          <w:szCs w:val="28"/>
        </w:rPr>
        <w:t>локативного детермінанта</w:t>
      </w:r>
      <w:r w:rsidRPr="001C6745">
        <w:rPr>
          <w:rFonts w:eastAsia="Times New Roman"/>
          <w:szCs w:val="28"/>
        </w:rPr>
        <w:t xml:space="preserve"> з атрибутивним значенням</w:t>
      </w:r>
      <w:r>
        <w:rPr>
          <w:rFonts w:eastAsia="Times New Roman"/>
          <w:szCs w:val="28"/>
        </w:rPr>
        <w:t xml:space="preserve">, </w:t>
      </w:r>
      <w:r w:rsidRPr="001C6745">
        <w:rPr>
          <w:rFonts w:eastAsia="Times New Roman"/>
          <w:szCs w:val="28"/>
        </w:rPr>
        <w:t>прислівн</w:t>
      </w:r>
      <w:r>
        <w:rPr>
          <w:rFonts w:eastAsia="Times New Roman"/>
          <w:szCs w:val="28"/>
        </w:rPr>
        <w:t>ий</w:t>
      </w:r>
      <w:r w:rsidRPr="001C6745">
        <w:rPr>
          <w:rFonts w:eastAsia="Times New Roman"/>
          <w:szCs w:val="28"/>
        </w:rPr>
        <w:t xml:space="preserve"> валентно </w:t>
      </w:r>
      <w:r>
        <w:rPr>
          <w:rFonts w:eastAsia="Times New Roman"/>
          <w:szCs w:val="28"/>
        </w:rPr>
        <w:t xml:space="preserve">не </w:t>
      </w:r>
      <w:r w:rsidRPr="001C6745">
        <w:rPr>
          <w:rFonts w:eastAsia="Times New Roman"/>
          <w:szCs w:val="28"/>
        </w:rPr>
        <w:t>зумовлен</w:t>
      </w:r>
      <w:r>
        <w:rPr>
          <w:rFonts w:eastAsia="Times New Roman"/>
          <w:szCs w:val="28"/>
        </w:rPr>
        <w:t>ий</w:t>
      </w:r>
      <w:r w:rsidRPr="001C6745">
        <w:rPr>
          <w:rFonts w:eastAsia="Times New Roman"/>
          <w:szCs w:val="28"/>
        </w:rPr>
        <w:t xml:space="preserve"> поширювач   </w:t>
      </w:r>
      <w:r>
        <w:rPr>
          <w:rFonts w:eastAsia="Times New Roman"/>
          <w:szCs w:val="28"/>
        </w:rPr>
        <w:t xml:space="preserve">атрибутивного поширювача детермінанта з </w:t>
      </w:r>
      <w:r w:rsidRPr="001C6745">
        <w:rPr>
          <w:rFonts w:eastAsia="Times New Roman"/>
          <w:szCs w:val="28"/>
        </w:rPr>
        <w:t>атрибутивним значенням</w:t>
      </w:r>
      <w:r>
        <w:rPr>
          <w:rFonts w:eastAsia="Times New Roman"/>
          <w:szCs w:val="28"/>
        </w:rPr>
        <w:t xml:space="preserve"> та його валентно не зумовлений поширювач з означальною семантикою: </w:t>
      </w:r>
      <w:r w:rsidRPr="00F73212">
        <w:rPr>
          <w:rFonts w:eastAsia="Times New Roman"/>
          <w:b/>
          <w:i/>
          <w:szCs w:val="28"/>
        </w:rPr>
        <w:t>На зап’ясті</w:t>
      </w:r>
      <w:r>
        <w:rPr>
          <w:rFonts w:eastAsia="Times New Roman"/>
          <w:i/>
          <w:szCs w:val="28"/>
        </w:rPr>
        <w:t xml:space="preserve"> </w:t>
      </w:r>
      <w:r w:rsidRPr="00F73212">
        <w:rPr>
          <w:rFonts w:eastAsia="Times New Roman"/>
          <w:b/>
          <w:i/>
          <w:szCs w:val="28"/>
        </w:rPr>
        <w:t>неприродно вивернутої</w:t>
      </w:r>
      <w:r>
        <w:rPr>
          <w:rFonts w:eastAsia="Times New Roman"/>
          <w:i/>
          <w:szCs w:val="28"/>
        </w:rPr>
        <w:t xml:space="preserve"> </w:t>
      </w:r>
      <w:r w:rsidRPr="00F73212">
        <w:rPr>
          <w:rFonts w:eastAsia="Times New Roman"/>
          <w:b/>
          <w:i/>
          <w:szCs w:val="28"/>
        </w:rPr>
        <w:t xml:space="preserve">руки </w:t>
      </w:r>
      <w:r>
        <w:rPr>
          <w:rFonts w:eastAsia="Times New Roman"/>
          <w:i/>
          <w:szCs w:val="28"/>
        </w:rPr>
        <w:t xml:space="preserve">поблискувало кільце </w:t>
      </w:r>
      <w:r w:rsidRPr="00F73212">
        <w:rPr>
          <w:rFonts w:eastAsia="Times New Roman"/>
          <w:b/>
          <w:i/>
          <w:szCs w:val="28"/>
        </w:rPr>
        <w:t>наручника.</w:t>
      </w:r>
    </w:p>
    <w:p w14:paraId="215C3EB9" w14:textId="77777777" w:rsidR="00306951" w:rsidRPr="001C6745" w:rsidRDefault="003873E9" w:rsidP="001C6745">
      <w:pPr>
        <w:pStyle w:val="af0"/>
        <w:numPr>
          <w:ilvl w:val="0"/>
          <w:numId w:val="14"/>
        </w:numPr>
        <w:ind w:left="0" w:firstLine="709"/>
        <w:rPr>
          <w:rFonts w:eastAsia="Times New Roman"/>
          <w:b/>
          <w:i/>
          <w:szCs w:val="28"/>
          <w:lang w:eastAsia="uk-UA"/>
        </w:rPr>
      </w:pPr>
      <w:r w:rsidRPr="001C6745">
        <w:rPr>
          <w:rFonts w:eastAsia="Times New Roman"/>
          <w:szCs w:val="28"/>
          <w:lang w:eastAsia="uk-UA"/>
        </w:rPr>
        <w:t>В</w:t>
      </w:r>
      <w:r w:rsidR="00306951" w:rsidRPr="001C6745">
        <w:rPr>
          <w:rFonts w:eastAsia="Times New Roman"/>
          <w:szCs w:val="28"/>
          <w:lang w:eastAsia="uk-UA"/>
        </w:rPr>
        <w:t>о</w:t>
      </w:r>
      <w:r w:rsidRPr="001C6745">
        <w:rPr>
          <w:rFonts w:eastAsia="Times New Roman"/>
          <w:szCs w:val="28"/>
        </w:rPr>
        <w:t xml:space="preserve">сьмикомпонентними </w:t>
      </w:r>
      <w:r>
        <w:t>конструкціями</w:t>
      </w:r>
      <w:r w:rsidR="00306951" w:rsidRPr="001C6745">
        <w:rPr>
          <w:rFonts w:eastAsia="Times New Roman"/>
          <w:szCs w:val="28"/>
        </w:rPr>
        <w:t xml:space="preserve">, до складу яких увіходять, крім підмета й присудка, три прислівні валентно не зумовлені поширювачі підмета з атрибутивним значенням,  прислівний валентно не зумовлений поширювач атрибутивного поширювача з атрибутивним значенням, детермінант з просторовою семантикою, прислівний валентно не зумовлений поширювач  присудка з атрибутивним значенням: </w:t>
      </w:r>
      <w:r w:rsidR="00306951" w:rsidRPr="001C6745">
        <w:rPr>
          <w:rFonts w:eastAsia="Times New Roman"/>
          <w:i/>
          <w:szCs w:val="28"/>
        </w:rPr>
        <w:t xml:space="preserve"> </w:t>
      </w:r>
      <w:r w:rsidR="00306951" w:rsidRPr="001C6745">
        <w:rPr>
          <w:rFonts w:eastAsia="Times New Roman"/>
          <w:b/>
          <w:i/>
          <w:szCs w:val="28"/>
          <w:lang w:eastAsia="uk-UA"/>
        </w:rPr>
        <w:t>Праворуч</w:t>
      </w:r>
      <w:r w:rsidR="00306951" w:rsidRPr="001C6745">
        <w:rPr>
          <w:rFonts w:eastAsia="Times New Roman"/>
          <w:i/>
          <w:szCs w:val="28"/>
          <w:lang w:eastAsia="uk-UA"/>
        </w:rPr>
        <w:t xml:space="preserve"> </w:t>
      </w:r>
      <w:r w:rsidR="00306951" w:rsidRPr="001C6745">
        <w:rPr>
          <w:rFonts w:eastAsia="Times New Roman"/>
          <w:b/>
          <w:i/>
          <w:szCs w:val="28"/>
          <w:lang w:eastAsia="uk-UA"/>
        </w:rPr>
        <w:t>важко</w:t>
      </w:r>
      <w:r w:rsidR="00306951" w:rsidRPr="001C6745">
        <w:rPr>
          <w:rFonts w:eastAsia="Times New Roman"/>
          <w:i/>
          <w:szCs w:val="28"/>
          <w:lang w:eastAsia="uk-UA"/>
        </w:rPr>
        <w:t xml:space="preserve"> дихав </w:t>
      </w:r>
      <w:r w:rsidR="00306951" w:rsidRPr="001C6745">
        <w:rPr>
          <w:rFonts w:eastAsia="Times New Roman"/>
          <w:b/>
          <w:i/>
          <w:szCs w:val="28"/>
          <w:lang w:eastAsia="uk-UA"/>
        </w:rPr>
        <w:t>власний</w:t>
      </w:r>
      <w:r w:rsidR="00306951" w:rsidRPr="001C6745">
        <w:rPr>
          <w:rFonts w:eastAsia="Times New Roman"/>
          <w:i/>
          <w:szCs w:val="28"/>
          <w:lang w:eastAsia="uk-UA"/>
        </w:rPr>
        <w:t xml:space="preserve"> кореспондент </w:t>
      </w:r>
      <w:r w:rsidR="00306951" w:rsidRPr="001C6745">
        <w:rPr>
          <w:rFonts w:eastAsia="Times New Roman"/>
          <w:b/>
          <w:i/>
          <w:szCs w:val="28"/>
          <w:lang w:eastAsia="uk-UA"/>
        </w:rPr>
        <w:t>Українського</w:t>
      </w:r>
      <w:r w:rsidR="00306951" w:rsidRPr="001C6745">
        <w:rPr>
          <w:rFonts w:eastAsia="Times New Roman"/>
          <w:i/>
          <w:szCs w:val="28"/>
          <w:lang w:eastAsia="uk-UA"/>
        </w:rPr>
        <w:t xml:space="preserve"> </w:t>
      </w:r>
      <w:r w:rsidR="00306951" w:rsidRPr="001C6745">
        <w:rPr>
          <w:rFonts w:eastAsia="Times New Roman"/>
          <w:b/>
          <w:i/>
          <w:szCs w:val="28"/>
          <w:lang w:eastAsia="uk-UA"/>
        </w:rPr>
        <w:t>радіо Дмухайло</w:t>
      </w:r>
      <w:r w:rsidR="008707A8" w:rsidRPr="001C6745">
        <w:rPr>
          <w:rFonts w:eastAsia="Times New Roman"/>
          <w:b/>
          <w:i/>
          <w:szCs w:val="28"/>
          <w:lang w:eastAsia="uk-UA"/>
        </w:rPr>
        <w:t>.</w:t>
      </w:r>
    </w:p>
    <w:p w14:paraId="6ADF075C" w14:textId="77777777" w:rsidR="00F93EE7" w:rsidRPr="001C6745" w:rsidRDefault="00181658" w:rsidP="001C6745">
      <w:pPr>
        <w:pStyle w:val="af0"/>
        <w:numPr>
          <w:ilvl w:val="0"/>
          <w:numId w:val="14"/>
        </w:numPr>
        <w:ind w:left="0" w:firstLine="709"/>
        <w:rPr>
          <w:rFonts w:eastAsia="Times New Roman"/>
          <w:i/>
          <w:szCs w:val="28"/>
        </w:rPr>
      </w:pPr>
      <w:r w:rsidRPr="001C6745">
        <w:rPr>
          <w:rFonts w:eastAsia="Times New Roman"/>
          <w:szCs w:val="28"/>
          <w:lang w:eastAsia="uk-UA"/>
        </w:rPr>
        <w:t>Дев’ят</w:t>
      </w:r>
      <w:r w:rsidRPr="001C6745">
        <w:rPr>
          <w:rFonts w:eastAsia="Times New Roman"/>
          <w:szCs w:val="28"/>
        </w:rPr>
        <w:t xml:space="preserve">икомпонентними </w:t>
      </w:r>
      <w:r>
        <w:t>конструкціями</w:t>
      </w:r>
      <w:r w:rsidRPr="001C6745">
        <w:rPr>
          <w:rFonts w:eastAsia="Times New Roman"/>
          <w:szCs w:val="28"/>
        </w:rPr>
        <w:t xml:space="preserve">, до складу яких увіходять, крім підмета й присудка, два прислівні валентно не зумовлені поширювачі підмета з атрибутивним значенням, два прислівні валентно не зумовлені поширювачі атрибутивного поширювача підмета з атрибутивним значенням, прислівний валентно не зумовлений поширювач  присудка з атрибутивним значенням, детермінант з просторовою семантикою, прислівний валентно не зумовлений поширювач просторового детермінанта з атрибутивним значенням: </w:t>
      </w:r>
      <w:r w:rsidR="00F93EE7" w:rsidRPr="000962D5">
        <w:rPr>
          <w:rFonts w:eastAsia="Times New Roman"/>
          <w:b/>
          <w:i/>
          <w:szCs w:val="28"/>
        </w:rPr>
        <w:t>Найяскравіше з настінного колажу</w:t>
      </w:r>
      <w:r w:rsidR="00F93EE7" w:rsidRPr="001C6745">
        <w:rPr>
          <w:rFonts w:eastAsia="Times New Roman"/>
          <w:i/>
          <w:szCs w:val="28"/>
        </w:rPr>
        <w:t xml:space="preserve"> жаріє </w:t>
      </w:r>
      <w:r w:rsidR="00F93EE7" w:rsidRPr="000962D5">
        <w:rPr>
          <w:rFonts w:eastAsia="Times New Roman"/>
          <w:b/>
          <w:i/>
          <w:szCs w:val="28"/>
        </w:rPr>
        <w:t>передвиборчий</w:t>
      </w:r>
      <w:r w:rsidR="00F93EE7" w:rsidRPr="001C6745">
        <w:rPr>
          <w:rFonts w:eastAsia="Times New Roman"/>
          <w:i/>
          <w:szCs w:val="28"/>
        </w:rPr>
        <w:t xml:space="preserve"> плакат </w:t>
      </w:r>
      <w:r w:rsidR="00F93EE7" w:rsidRPr="000962D5">
        <w:rPr>
          <w:rFonts w:eastAsia="Times New Roman"/>
          <w:b/>
          <w:i/>
          <w:szCs w:val="28"/>
        </w:rPr>
        <w:t>однієї радикальної партії</w:t>
      </w:r>
      <w:r w:rsidR="00F93EE7" w:rsidRPr="001C6745">
        <w:rPr>
          <w:rFonts w:eastAsia="Times New Roman"/>
          <w:i/>
          <w:szCs w:val="28"/>
        </w:rPr>
        <w:t>.</w:t>
      </w:r>
    </w:p>
    <w:p w14:paraId="092A518E" w14:textId="77777777" w:rsidR="00F93EE7" w:rsidRPr="001C6745" w:rsidRDefault="00181658" w:rsidP="001C6745">
      <w:pPr>
        <w:pStyle w:val="af0"/>
        <w:numPr>
          <w:ilvl w:val="0"/>
          <w:numId w:val="14"/>
        </w:numPr>
        <w:ind w:left="0" w:firstLine="709"/>
        <w:rPr>
          <w:rFonts w:eastAsia="Times New Roman"/>
          <w:b/>
          <w:i/>
          <w:szCs w:val="28"/>
        </w:rPr>
      </w:pPr>
      <w:r w:rsidRPr="001C6745">
        <w:rPr>
          <w:rFonts w:eastAsia="Times New Roman"/>
          <w:szCs w:val="28"/>
          <w:lang w:eastAsia="uk-UA"/>
        </w:rPr>
        <w:lastRenderedPageBreak/>
        <w:t>Дев’ят</w:t>
      </w:r>
      <w:r w:rsidRPr="001C6745">
        <w:rPr>
          <w:rFonts w:eastAsia="Times New Roman"/>
          <w:szCs w:val="28"/>
        </w:rPr>
        <w:t xml:space="preserve">икомпонентними </w:t>
      </w:r>
      <w:r>
        <w:t>конструкціями</w:t>
      </w:r>
      <w:r w:rsidRPr="001C6745">
        <w:rPr>
          <w:rFonts w:eastAsia="Times New Roman"/>
          <w:szCs w:val="28"/>
        </w:rPr>
        <w:t xml:space="preserve">, до складу яких увіходять, крім підмета й присудка, прислівний валентно зумовлений поширювач підмета з об’єктним значенням, два прислівні валентно не зумовлені поширювачі підмета з атрибутивним значенням, два прислівні валентно не зумовлені поширювачі об’єктного поширювача підмета з атрибутивним значенням, прислівний валентно зумовлений поширювач  присудка з об’єктним значенням, </w:t>
      </w:r>
      <w:r w:rsidR="007707D4" w:rsidRPr="001C6745">
        <w:rPr>
          <w:rFonts w:eastAsia="Times New Roman"/>
          <w:szCs w:val="28"/>
        </w:rPr>
        <w:t xml:space="preserve">прислівний валентно не зумовлений поширювач об’єктного поширювача з атрибутивним значенням, </w:t>
      </w:r>
      <w:r w:rsidRPr="001C6745">
        <w:rPr>
          <w:rFonts w:eastAsia="Times New Roman"/>
          <w:szCs w:val="28"/>
        </w:rPr>
        <w:t xml:space="preserve">детермінант з просторовою семантикою, прислівний валентно не зумовлений поширювач </w:t>
      </w:r>
      <w:r w:rsidR="007707D4" w:rsidRPr="001C6745">
        <w:rPr>
          <w:rFonts w:eastAsia="Times New Roman"/>
          <w:szCs w:val="28"/>
        </w:rPr>
        <w:t>присудка</w:t>
      </w:r>
      <w:r w:rsidRPr="001C6745">
        <w:rPr>
          <w:rFonts w:eastAsia="Times New Roman"/>
          <w:szCs w:val="28"/>
        </w:rPr>
        <w:t xml:space="preserve"> з атрибутивним значенням: </w:t>
      </w:r>
      <w:r w:rsidR="00F93EE7" w:rsidRPr="001C6745">
        <w:rPr>
          <w:rFonts w:eastAsia="Times New Roman"/>
          <w:i/>
          <w:szCs w:val="28"/>
        </w:rPr>
        <w:t xml:space="preserve">Навіть </w:t>
      </w:r>
      <w:r w:rsidR="00F93EE7" w:rsidRPr="001C6745">
        <w:rPr>
          <w:rFonts w:eastAsia="Times New Roman"/>
          <w:b/>
          <w:i/>
          <w:szCs w:val="28"/>
        </w:rPr>
        <w:t>власник горілчаної фірми “Хортиця”</w:t>
      </w:r>
      <w:r w:rsidR="00F93EE7" w:rsidRPr="001C6745">
        <w:rPr>
          <w:rFonts w:eastAsia="Times New Roman"/>
          <w:i/>
          <w:szCs w:val="28"/>
        </w:rPr>
        <w:t xml:space="preserve"> </w:t>
      </w:r>
      <w:r w:rsidR="00F93EE7" w:rsidRPr="001C6745">
        <w:rPr>
          <w:rFonts w:eastAsia="Times New Roman"/>
          <w:b/>
          <w:i/>
          <w:szCs w:val="28"/>
        </w:rPr>
        <w:t>десь там</w:t>
      </w:r>
      <w:r w:rsidR="00F93EE7" w:rsidRPr="001C6745">
        <w:rPr>
          <w:rFonts w:eastAsia="Times New Roman"/>
          <w:i/>
          <w:szCs w:val="28"/>
        </w:rPr>
        <w:t xml:space="preserve"> </w:t>
      </w:r>
      <w:r w:rsidR="00F93EE7" w:rsidRPr="001C6745">
        <w:rPr>
          <w:rFonts w:eastAsia="Times New Roman"/>
          <w:b/>
          <w:i/>
          <w:szCs w:val="28"/>
        </w:rPr>
        <w:t>при тачці</w:t>
      </w:r>
      <w:r w:rsidR="00F93EE7" w:rsidRPr="001C6745">
        <w:rPr>
          <w:rFonts w:eastAsia="Times New Roman"/>
          <w:i/>
          <w:szCs w:val="28"/>
        </w:rPr>
        <w:t xml:space="preserve"> заробляв </w:t>
      </w:r>
      <w:r w:rsidR="00F93EE7" w:rsidRPr="001C6745">
        <w:rPr>
          <w:rFonts w:eastAsia="Times New Roman"/>
          <w:b/>
          <w:i/>
          <w:szCs w:val="28"/>
        </w:rPr>
        <w:t>перший мільйон.</w:t>
      </w:r>
    </w:p>
    <w:p w14:paraId="37877540" w14:textId="77777777" w:rsidR="008A4B6B" w:rsidRPr="001C6745" w:rsidRDefault="007707D4" w:rsidP="001C6745">
      <w:pPr>
        <w:pStyle w:val="af0"/>
        <w:numPr>
          <w:ilvl w:val="0"/>
          <w:numId w:val="14"/>
        </w:numPr>
        <w:ind w:left="0" w:firstLine="709"/>
        <w:rPr>
          <w:rFonts w:eastAsia="Times New Roman"/>
          <w:szCs w:val="28"/>
          <w:lang w:eastAsia="uk-UA"/>
        </w:rPr>
      </w:pPr>
      <w:r w:rsidRPr="001C6745">
        <w:rPr>
          <w:rFonts w:eastAsia="Times New Roman"/>
          <w:szCs w:val="28"/>
          <w:lang w:eastAsia="uk-UA"/>
        </w:rPr>
        <w:t>Десят</w:t>
      </w:r>
      <w:r w:rsidRPr="001C6745">
        <w:rPr>
          <w:rFonts w:eastAsia="Times New Roman"/>
          <w:szCs w:val="28"/>
        </w:rPr>
        <w:t xml:space="preserve">икомпонентними </w:t>
      </w:r>
      <w:r>
        <w:t>конструкціями</w:t>
      </w:r>
      <w:r w:rsidRPr="001C6745">
        <w:rPr>
          <w:rFonts w:eastAsia="Times New Roman"/>
          <w:szCs w:val="28"/>
        </w:rPr>
        <w:t xml:space="preserve">, до складу яких увіходять, крім підмета й присудка, прислівний валентно зумовлений поширювач підмета з об’єктним значенням, два прислівні валентно не зумовлені поширювачі об’єктного поширювача з атрибутивним значенням, прислівний валентно не зумовлений поширювач підмета з атрибутивним значенням, два детермінанти з темпоральною семантикою, детермінант з просторовою семантикою, прислівний валентно не зумовлений поширювач просторового детермінанта з атрибутивним значенням: </w:t>
      </w:r>
      <w:r w:rsidRPr="001C6745">
        <w:rPr>
          <w:rFonts w:eastAsia="Times New Roman"/>
          <w:b/>
          <w:i/>
          <w:szCs w:val="28"/>
          <w:lang w:val="ru-RU"/>
        </w:rPr>
        <w:t>Увечері у прямому ефірі</w:t>
      </w:r>
      <w:r w:rsidRPr="001C6745">
        <w:rPr>
          <w:rFonts w:eastAsia="Times New Roman"/>
          <w:i/>
          <w:szCs w:val="28"/>
          <w:lang w:val="ru-RU"/>
        </w:rPr>
        <w:t xml:space="preserve"> ведучий і</w:t>
      </w:r>
      <w:r w:rsidRPr="001C6745">
        <w:rPr>
          <w:rFonts w:eastAsia="Times New Roman"/>
          <w:b/>
          <w:i/>
          <w:szCs w:val="28"/>
          <w:lang w:val="ru-RU"/>
        </w:rPr>
        <w:t>нформаційної програми “</w:t>
      </w:r>
      <w:r w:rsidRPr="001C6745">
        <w:rPr>
          <w:rFonts w:eastAsia="Times New Roman"/>
          <w:b/>
          <w:i/>
          <w:szCs w:val="28"/>
        </w:rPr>
        <w:t>Телекур’єр</w:t>
      </w:r>
      <w:r w:rsidRPr="001C6745">
        <w:rPr>
          <w:rFonts w:eastAsia="Times New Roman"/>
          <w:b/>
          <w:i/>
          <w:szCs w:val="28"/>
          <w:lang w:val="ru-RU"/>
        </w:rPr>
        <w:t>”</w:t>
      </w:r>
      <w:r w:rsidRPr="001C6745">
        <w:rPr>
          <w:rFonts w:eastAsia="Times New Roman"/>
          <w:i/>
          <w:szCs w:val="28"/>
          <w:lang w:val="ru-RU"/>
        </w:rPr>
        <w:t xml:space="preserve"> </w:t>
      </w:r>
      <w:r w:rsidRPr="001C6745">
        <w:rPr>
          <w:rFonts w:eastAsia="Times New Roman"/>
          <w:b/>
          <w:i/>
          <w:szCs w:val="28"/>
          <w:lang w:val="ru-RU"/>
        </w:rPr>
        <w:t>Тарас Ковалик</w:t>
      </w:r>
      <w:r w:rsidRPr="001C6745">
        <w:rPr>
          <w:rFonts w:eastAsia="Times New Roman"/>
          <w:i/>
          <w:szCs w:val="28"/>
          <w:lang w:val="ru-RU"/>
        </w:rPr>
        <w:t xml:space="preserve"> </w:t>
      </w:r>
      <w:r w:rsidRPr="001C6745">
        <w:rPr>
          <w:rFonts w:eastAsia="Times New Roman"/>
          <w:b/>
          <w:i/>
          <w:szCs w:val="28"/>
          <w:lang w:val="ru-RU"/>
        </w:rPr>
        <w:t>знову</w:t>
      </w:r>
      <w:r w:rsidRPr="001C6745">
        <w:rPr>
          <w:rFonts w:eastAsia="Times New Roman"/>
          <w:i/>
          <w:szCs w:val="28"/>
          <w:lang w:val="ru-RU"/>
        </w:rPr>
        <w:t xml:space="preserve"> виглядає солідно</w:t>
      </w:r>
    </w:p>
    <w:p w14:paraId="62A9E8B9" w14:textId="77777777" w:rsidR="001C6F91" w:rsidRPr="001C6F91" w:rsidRDefault="001C6F91" w:rsidP="001C6F91">
      <w:r w:rsidRPr="001C6F91">
        <w:rPr>
          <w:rFonts w:eastAsia="Times New Roman"/>
          <w:szCs w:val="28"/>
          <w:lang w:eastAsia="uk-UA"/>
        </w:rPr>
        <w:t xml:space="preserve">Отже, </w:t>
      </w:r>
      <w:r w:rsidRPr="001C6F91">
        <w:t>р</w:t>
      </w:r>
      <w:r>
        <w:t>ечення, у яких одночасно вживані прислівні й детермінантні</w:t>
      </w:r>
      <w:r w:rsidRPr="001C6F91">
        <w:t xml:space="preserve"> поширювач</w:t>
      </w:r>
      <w:r>
        <w:t>і, П. Вольвач використовує  дуже широко. Вони</w:t>
      </w:r>
      <w:r w:rsidR="00E51051">
        <w:t xml:space="preserve"> в романі репрезентовані сорок</w:t>
      </w:r>
      <w:r>
        <w:t>а п’ятьма моделями.</w:t>
      </w:r>
    </w:p>
    <w:p w14:paraId="2B51DE32" w14:textId="77777777" w:rsidR="007707D4" w:rsidRPr="007707D4" w:rsidRDefault="007707D4" w:rsidP="007707D4">
      <w:pPr>
        <w:ind w:firstLine="0"/>
        <w:rPr>
          <w:rFonts w:eastAsia="Times New Roman" w:cs="Times New Roman"/>
          <w:szCs w:val="28"/>
          <w:lang w:eastAsia="uk-UA"/>
        </w:rPr>
      </w:pPr>
    </w:p>
    <w:p w14:paraId="7EC5E799" w14:textId="77777777" w:rsidR="00087B96" w:rsidRPr="003C6F55" w:rsidRDefault="00F52F6C" w:rsidP="008F243B">
      <w:pPr>
        <w:pStyle w:val="af0"/>
        <w:numPr>
          <w:ilvl w:val="2"/>
          <w:numId w:val="8"/>
        </w:numPr>
        <w:ind w:left="0" w:firstLine="709"/>
        <w:outlineLvl w:val="2"/>
        <w:rPr>
          <w:b/>
        </w:rPr>
      </w:pPr>
      <w:bookmarkStart w:id="28" w:name="_Toc58778641"/>
      <w:r w:rsidRPr="00087B96">
        <w:rPr>
          <w:b/>
        </w:rPr>
        <w:t>Речення з дуплексивами</w:t>
      </w:r>
      <w:r w:rsidR="000962D5">
        <w:rPr>
          <w:b/>
        </w:rPr>
        <w:t xml:space="preserve">. </w:t>
      </w:r>
      <w:r w:rsidR="000962D5" w:rsidRPr="000962D5">
        <w:t xml:space="preserve">Дуплексивами </w:t>
      </w:r>
      <w:r w:rsidR="000962D5">
        <w:rPr>
          <w:szCs w:val="28"/>
        </w:rPr>
        <w:t>вважають другорядні члени речення, поєднані подвійним синтаксичним зв’язком.</w:t>
      </w:r>
      <w:r w:rsidR="00087B96">
        <w:rPr>
          <w:b/>
        </w:rPr>
        <w:t xml:space="preserve"> </w:t>
      </w:r>
      <w:r w:rsidR="000962D5">
        <w:t xml:space="preserve">Дуплексиви виражені тільки іменниками та їхніми еквівалентами. Речення з дуплексивами в аналізованому романі трапляються надзвичайно рідко. В обстеженому </w:t>
      </w:r>
      <w:r w:rsidR="000962D5">
        <w:lastRenderedPageBreak/>
        <w:t>фактичному матеріалові виявлено лише два такі речення</w:t>
      </w:r>
      <w:r w:rsidR="00257BC5">
        <w:t xml:space="preserve"> (1%)</w:t>
      </w:r>
      <w:r w:rsidR="000962D5">
        <w:t xml:space="preserve">. </w:t>
      </w:r>
      <w:r w:rsidR="003C6F55">
        <w:t>Вони структуровані за різними моделями.</w:t>
      </w:r>
      <w:bookmarkEnd w:id="28"/>
    </w:p>
    <w:p w14:paraId="0952C4B5" w14:textId="77777777" w:rsidR="003C6F55" w:rsidRPr="00BE692C" w:rsidRDefault="00DA3F9C" w:rsidP="00BE692C">
      <w:pPr>
        <w:pStyle w:val="af0"/>
        <w:numPr>
          <w:ilvl w:val="3"/>
          <w:numId w:val="1"/>
        </w:numPr>
        <w:ind w:left="0" w:firstLine="709"/>
        <w:rPr>
          <w:rFonts w:eastAsia="Times New Roman"/>
          <w:i/>
          <w:szCs w:val="28"/>
        </w:rPr>
      </w:pPr>
      <w:r>
        <w:t>П’яти</w:t>
      </w:r>
      <w:r w:rsidR="003C6F55">
        <w:t xml:space="preserve">компонентна конструкція має у своєму складі підмет, присудок,   </w:t>
      </w:r>
      <w:r w:rsidR="003C6F55" w:rsidRPr="003C46F2">
        <w:rPr>
          <w:rFonts w:eastAsia="Times New Roman"/>
          <w:szCs w:val="28"/>
        </w:rPr>
        <w:t xml:space="preserve">прислівний валентно не зумовлений поширювач підмета з атрибутивним значенням, </w:t>
      </w:r>
      <w:r>
        <w:t>ду</w:t>
      </w:r>
      <w:r w:rsidR="003C6F55">
        <w:t xml:space="preserve">плексив, який поєднує в собі ознаки </w:t>
      </w:r>
      <w:r w:rsidR="003C6F55" w:rsidRPr="003C46F2">
        <w:rPr>
          <w:rFonts w:eastAsia="Times New Roman"/>
          <w:szCs w:val="28"/>
        </w:rPr>
        <w:t>прислівного валентно зумовленого поширювача присудка з об’єктним значенням та підмета згорненого речення,</w:t>
      </w:r>
      <w:r w:rsidR="003C46F2" w:rsidRPr="003C46F2">
        <w:rPr>
          <w:rFonts w:eastAsia="Times New Roman"/>
          <w:szCs w:val="28"/>
        </w:rPr>
        <w:t xml:space="preserve"> вторинний присудок:</w:t>
      </w:r>
      <w:r w:rsidR="003C6F55" w:rsidRPr="003C46F2">
        <w:rPr>
          <w:rFonts w:eastAsia="Times New Roman"/>
          <w:szCs w:val="28"/>
        </w:rPr>
        <w:t xml:space="preserve"> </w:t>
      </w:r>
      <w:r w:rsidR="003C6F55" w:rsidRPr="003C46F2">
        <w:rPr>
          <w:rFonts w:eastAsia="Times New Roman"/>
          <w:i/>
          <w:szCs w:val="28"/>
        </w:rPr>
        <w:t xml:space="preserve">Брязкіт у коридорі змусив </w:t>
      </w:r>
      <w:r w:rsidR="003C6F55" w:rsidRPr="003C46F2">
        <w:rPr>
          <w:rFonts w:eastAsia="Times New Roman"/>
          <w:b/>
          <w:i/>
          <w:szCs w:val="28"/>
        </w:rPr>
        <w:t xml:space="preserve">усіх </w:t>
      </w:r>
      <w:r w:rsidR="003C6F55" w:rsidRPr="003C46F2">
        <w:rPr>
          <w:rFonts w:eastAsia="Times New Roman"/>
          <w:i/>
          <w:szCs w:val="28"/>
        </w:rPr>
        <w:t>обернутися.</w:t>
      </w:r>
    </w:p>
    <w:p w14:paraId="47510B6D" w14:textId="77777777" w:rsidR="009A6B63" w:rsidRPr="003C46F2" w:rsidRDefault="004122C1" w:rsidP="004122C1">
      <w:r>
        <w:t xml:space="preserve">2.  </w:t>
      </w:r>
      <w:r w:rsidR="003C6F55">
        <w:t xml:space="preserve">Шестикомпонентна конструкція має у своєму складі підмет, присудок, детермінантний поширювач з темпоральною семантикою, дукплексив, який поєднує в собі ознаки </w:t>
      </w:r>
      <w:r w:rsidR="003C6F55" w:rsidRPr="004122C1">
        <w:rPr>
          <w:rFonts w:eastAsia="Times New Roman"/>
          <w:szCs w:val="28"/>
        </w:rPr>
        <w:t xml:space="preserve">прислівного валентно зумовленого поширювача присудка з об’єктним значенням та підмета згорненого речення, прислівний валентно зумовлений поширювач присудка згорненого речення з просторовою семантикою та  прислівний валентно не зумовлений поширювач просторового поширювача з атрибутивним значенням: </w:t>
      </w:r>
      <w:r w:rsidR="003C6F55">
        <w:t xml:space="preserve">  </w:t>
      </w:r>
      <w:r w:rsidR="00087B96" w:rsidRPr="004122C1">
        <w:rPr>
          <w:rFonts w:eastAsia="Times New Roman"/>
          <w:i/>
          <w:szCs w:val="28"/>
          <w:lang w:eastAsia="uk-UA"/>
        </w:rPr>
        <w:t xml:space="preserve">У черговий приїзд вони застали </w:t>
      </w:r>
      <w:r w:rsidR="00087B96" w:rsidRPr="004122C1">
        <w:rPr>
          <w:rFonts w:eastAsia="Times New Roman"/>
          <w:b/>
          <w:i/>
          <w:szCs w:val="28"/>
          <w:lang w:eastAsia="uk-UA"/>
        </w:rPr>
        <w:t>Костя Григоровича</w:t>
      </w:r>
      <w:r w:rsidR="00087B96" w:rsidRPr="004122C1">
        <w:rPr>
          <w:rFonts w:eastAsia="Times New Roman"/>
          <w:i/>
          <w:szCs w:val="28"/>
          <w:lang w:eastAsia="uk-UA"/>
        </w:rPr>
        <w:t xml:space="preserve"> на заводському стадіоні</w:t>
      </w:r>
      <w:r w:rsidR="003C6F55" w:rsidRPr="004122C1">
        <w:rPr>
          <w:rFonts w:eastAsia="Times New Roman"/>
          <w:i/>
          <w:szCs w:val="28"/>
          <w:lang w:eastAsia="uk-UA"/>
        </w:rPr>
        <w:t>.</w:t>
      </w:r>
      <w:bookmarkStart w:id="29" w:name="_Toc2201378"/>
    </w:p>
    <w:p w14:paraId="0B302CDE" w14:textId="77777777" w:rsidR="009A6B63" w:rsidRDefault="00BE692C">
      <w:pPr>
        <w:autoSpaceDE w:val="0"/>
        <w:autoSpaceDN w:val="0"/>
        <w:adjustRightInd w:val="0"/>
        <w:rPr>
          <w:bCs/>
          <w:szCs w:val="28"/>
        </w:rPr>
      </w:pPr>
      <w:r w:rsidRPr="001C6F91">
        <w:rPr>
          <w:rFonts w:eastAsia="Times New Roman"/>
          <w:szCs w:val="28"/>
          <w:lang w:eastAsia="uk-UA"/>
        </w:rPr>
        <w:t xml:space="preserve">Отже, </w:t>
      </w:r>
      <w:r w:rsidRPr="001C6F91">
        <w:t>р</w:t>
      </w:r>
      <w:r>
        <w:t>ечення з дуплексивами  П. Вольвач використовує спорадично. Вони в романі репрезентовані двома моделями.</w:t>
      </w:r>
    </w:p>
    <w:p w14:paraId="5235F313" w14:textId="77777777" w:rsidR="00BE692C" w:rsidRDefault="00BE692C">
      <w:pPr>
        <w:pStyle w:val="1"/>
      </w:pPr>
      <w:bookmarkStart w:id="30" w:name="_Toc56581839"/>
    </w:p>
    <w:p w14:paraId="7ABB031B" w14:textId="77777777" w:rsidR="009A6B63" w:rsidRPr="008F243B" w:rsidRDefault="003C46F2" w:rsidP="008F243B">
      <w:pPr>
        <w:pStyle w:val="2"/>
        <w:jc w:val="center"/>
        <w:rPr>
          <w:rFonts w:ascii="Times New Roman" w:hAnsi="Times New Roman" w:cs="Times New Roman"/>
          <w:b/>
          <w:color w:val="auto"/>
          <w:sz w:val="28"/>
          <w:szCs w:val="28"/>
        </w:rPr>
      </w:pPr>
      <w:bookmarkStart w:id="31" w:name="_Toc58778642"/>
      <w:r w:rsidRPr="008F243B">
        <w:rPr>
          <w:rFonts w:ascii="Times New Roman" w:hAnsi="Times New Roman" w:cs="Times New Roman"/>
          <w:b/>
          <w:color w:val="auto"/>
          <w:sz w:val="28"/>
          <w:szCs w:val="28"/>
        </w:rPr>
        <w:t xml:space="preserve">Висновки до </w:t>
      </w:r>
      <w:bookmarkEnd w:id="30"/>
      <w:r w:rsidR="00BE692C" w:rsidRPr="008F243B">
        <w:rPr>
          <w:rFonts w:ascii="Times New Roman" w:hAnsi="Times New Roman" w:cs="Times New Roman"/>
          <w:b/>
          <w:color w:val="auto"/>
          <w:sz w:val="28"/>
          <w:szCs w:val="28"/>
        </w:rPr>
        <w:t>р</w:t>
      </w:r>
      <w:r w:rsidRPr="008F243B">
        <w:rPr>
          <w:rFonts w:ascii="Times New Roman" w:hAnsi="Times New Roman" w:cs="Times New Roman"/>
          <w:b/>
          <w:color w:val="auto"/>
          <w:sz w:val="28"/>
          <w:szCs w:val="28"/>
        </w:rPr>
        <w:t>озділу 2</w:t>
      </w:r>
      <w:bookmarkEnd w:id="31"/>
    </w:p>
    <w:p w14:paraId="73730F87" w14:textId="77777777" w:rsidR="009A6B63" w:rsidRDefault="009A6B63">
      <w:pPr>
        <w:autoSpaceDE w:val="0"/>
        <w:autoSpaceDN w:val="0"/>
        <w:adjustRightInd w:val="0"/>
        <w:rPr>
          <w:bCs/>
          <w:szCs w:val="28"/>
        </w:rPr>
      </w:pPr>
    </w:p>
    <w:p w14:paraId="20279D77" w14:textId="77777777" w:rsidR="00BE692C" w:rsidRPr="004122C1" w:rsidRDefault="009C00E7" w:rsidP="004122C1">
      <w:pPr>
        <w:pStyle w:val="af0"/>
        <w:ind w:left="0"/>
        <w:rPr>
          <w:rFonts w:eastAsia="Times New Roman"/>
          <w:szCs w:val="28"/>
          <w:lang w:val="ru-RU"/>
        </w:rPr>
      </w:pPr>
      <w:r>
        <w:rPr>
          <w:bCs/>
          <w:szCs w:val="28"/>
        </w:rPr>
        <w:t>Аналіз типів простих двоскладних неускладнених речень у романі П.</w:t>
      </w:r>
      <w:r w:rsidR="00BE692C">
        <w:rPr>
          <w:bCs/>
          <w:szCs w:val="28"/>
        </w:rPr>
        <w:t> </w:t>
      </w:r>
      <w:r>
        <w:rPr>
          <w:bCs/>
          <w:szCs w:val="28"/>
        </w:rPr>
        <w:t xml:space="preserve">Вольвача «Сни неофіта» за синтаксичною структурою </w:t>
      </w:r>
      <w:r w:rsidR="00BE692C">
        <w:rPr>
          <w:bCs/>
          <w:szCs w:val="28"/>
        </w:rPr>
        <w:t xml:space="preserve">свідчить, що такі речення мають різноманітну будову. Загалом вони репрезентовані </w:t>
      </w:r>
      <w:r w:rsidR="00E51051">
        <w:rPr>
          <w:bCs/>
          <w:szCs w:val="28"/>
        </w:rPr>
        <w:t>ста сьо</w:t>
      </w:r>
      <w:r w:rsidR="00BE692C">
        <w:rPr>
          <w:bCs/>
          <w:szCs w:val="28"/>
        </w:rPr>
        <w:t xml:space="preserve">ма різними моделями. Найтиповішими для мови роману постають </w:t>
      </w:r>
      <w:r w:rsidR="00BE692C" w:rsidRPr="001C6F91">
        <w:t>р</w:t>
      </w:r>
      <w:r w:rsidR="00BE692C">
        <w:t>ечення зі змішаними поширювачами, зокрема речення, у яких одночасно вживані прислівні й детермінантні</w:t>
      </w:r>
      <w:r w:rsidR="00BE692C" w:rsidRPr="001C6F91">
        <w:t xml:space="preserve"> поширювач</w:t>
      </w:r>
      <w:r w:rsidR="00BE692C">
        <w:t>і</w:t>
      </w:r>
      <w:r w:rsidR="00684369">
        <w:t xml:space="preserve"> – 30 %</w:t>
      </w:r>
      <w:r w:rsidR="00BE692C">
        <w:t xml:space="preserve"> (вони в </w:t>
      </w:r>
      <w:r w:rsidR="00E51051">
        <w:t>романі репрезентовані сорока</w:t>
      </w:r>
      <w:r w:rsidR="00BE692C">
        <w:t xml:space="preserve"> п’ятьма моделями), та </w:t>
      </w:r>
      <w:r w:rsidR="00BE692C" w:rsidRPr="001C6F91">
        <w:t>р</w:t>
      </w:r>
      <w:r w:rsidR="00BE692C">
        <w:t xml:space="preserve">ечення, у яких одночасно вживані </w:t>
      </w:r>
      <w:r w:rsidR="00BE692C" w:rsidRPr="001C6F91">
        <w:t>валентно зумовлен</w:t>
      </w:r>
      <w:r w:rsidR="00BE692C">
        <w:t>і й</w:t>
      </w:r>
      <w:r w:rsidR="00BE692C" w:rsidRPr="001C6F91">
        <w:t xml:space="preserve"> валентно не зумовлен</w:t>
      </w:r>
      <w:r w:rsidR="00BE692C">
        <w:t>і</w:t>
      </w:r>
      <w:r w:rsidR="00BE692C" w:rsidRPr="001C6F91">
        <w:t xml:space="preserve"> поширювач</w:t>
      </w:r>
      <w:r w:rsidR="00BE692C">
        <w:t>і</w:t>
      </w:r>
      <w:r w:rsidR="00684369">
        <w:t xml:space="preserve"> – 25 %</w:t>
      </w:r>
      <w:r w:rsidR="00BE692C">
        <w:t xml:space="preserve"> (вони в романі </w:t>
      </w:r>
      <w:r w:rsidR="00BE692C">
        <w:lastRenderedPageBreak/>
        <w:t xml:space="preserve">репрезентовані </w:t>
      </w:r>
      <w:r w:rsidR="00E51051">
        <w:t>трид</w:t>
      </w:r>
      <w:r w:rsidR="00BE692C">
        <w:t xml:space="preserve">цятьма </w:t>
      </w:r>
      <w:r w:rsidR="00E51051">
        <w:t>чотир</w:t>
      </w:r>
      <w:r w:rsidR="00BE692C">
        <w:t>ма моделями).</w:t>
      </w:r>
      <w:r w:rsidR="004122C1">
        <w:t xml:space="preserve"> </w:t>
      </w:r>
      <w:r w:rsidR="004122C1">
        <w:rPr>
          <w:rFonts w:eastAsia="Times New Roman"/>
          <w:szCs w:val="28"/>
          <w:lang w:val="ru-RU"/>
        </w:rPr>
        <w:t>Н</w:t>
      </w:r>
      <w:r w:rsidR="004122C1">
        <w:t xml:space="preserve">епоширені прості двоскладні речення не широко представлені в романі П. Вольвача </w:t>
      </w:r>
      <w:r w:rsidR="004122C1" w:rsidRPr="009E739C">
        <w:rPr>
          <w:lang w:val="ru-RU"/>
        </w:rPr>
        <w:t>“</w:t>
      </w:r>
      <w:r w:rsidR="004122C1">
        <w:t>Сни неофіта</w:t>
      </w:r>
      <w:r w:rsidR="004122C1" w:rsidRPr="009E739C">
        <w:rPr>
          <w:lang w:val="ru-RU"/>
        </w:rPr>
        <w:t>”</w:t>
      </w:r>
      <w:r w:rsidR="004122C1">
        <w:rPr>
          <w:lang w:val="ru-RU"/>
        </w:rPr>
        <w:t xml:space="preserve"> (21 %). Вони репрезентовані шістьома моделями, із-поміж яких частіше автор використовує </w:t>
      </w:r>
      <w:r w:rsidR="004122C1">
        <w:t>к</w:t>
      </w:r>
      <w:r w:rsidR="004122C1" w:rsidRPr="009575E9">
        <w:t>онструкції</w:t>
      </w:r>
      <w:r w:rsidR="004122C1">
        <w:t xml:space="preserve"> з простим підметом та простим дієслівним присудком, а також к</w:t>
      </w:r>
      <w:r w:rsidR="004122C1" w:rsidRPr="009575E9">
        <w:t>онструкції</w:t>
      </w:r>
      <w:r w:rsidR="004122C1">
        <w:t xml:space="preserve"> з простим підметом та складеним іменним присудком. Р</w:t>
      </w:r>
      <w:r w:rsidR="00BE692C">
        <w:t xml:space="preserve">ечення, до складу яких увіходить один тип поширювачів, письменник </w:t>
      </w:r>
      <w:r w:rsidR="004122C1">
        <w:t xml:space="preserve">теж </w:t>
      </w:r>
      <w:r w:rsidR="00BE692C">
        <w:t>використовує рідко.</w:t>
      </w:r>
    </w:p>
    <w:p w14:paraId="2AD0959B" w14:textId="77777777" w:rsidR="009A6B63" w:rsidRDefault="009A6B63">
      <w:pPr>
        <w:spacing w:after="200" w:line="276" w:lineRule="auto"/>
        <w:ind w:firstLine="0"/>
        <w:jc w:val="left"/>
        <w:rPr>
          <w:bCs/>
          <w:szCs w:val="28"/>
        </w:rPr>
      </w:pPr>
    </w:p>
    <w:p w14:paraId="1F0817B4" w14:textId="77777777" w:rsidR="006B48EF" w:rsidRDefault="006B48EF">
      <w:pPr>
        <w:spacing w:after="200" w:line="276" w:lineRule="auto"/>
        <w:ind w:firstLine="0"/>
        <w:jc w:val="left"/>
        <w:rPr>
          <w:bCs/>
          <w:szCs w:val="28"/>
        </w:rPr>
      </w:pPr>
    </w:p>
    <w:p w14:paraId="1482174E" w14:textId="77777777" w:rsidR="006B48EF" w:rsidRDefault="006B48EF">
      <w:pPr>
        <w:spacing w:after="200" w:line="276" w:lineRule="auto"/>
        <w:ind w:firstLine="0"/>
        <w:jc w:val="left"/>
        <w:rPr>
          <w:bCs/>
          <w:szCs w:val="28"/>
        </w:rPr>
      </w:pPr>
    </w:p>
    <w:p w14:paraId="5DC4C6AD" w14:textId="77777777" w:rsidR="006B48EF" w:rsidRDefault="006B48EF">
      <w:pPr>
        <w:spacing w:after="200" w:line="276" w:lineRule="auto"/>
        <w:ind w:firstLine="0"/>
        <w:jc w:val="left"/>
        <w:rPr>
          <w:bCs/>
          <w:szCs w:val="28"/>
        </w:rPr>
      </w:pPr>
    </w:p>
    <w:p w14:paraId="6106D5A7" w14:textId="77777777" w:rsidR="006B48EF" w:rsidRDefault="006B48EF">
      <w:pPr>
        <w:spacing w:after="200" w:line="276" w:lineRule="auto"/>
        <w:ind w:firstLine="0"/>
        <w:jc w:val="left"/>
        <w:rPr>
          <w:bCs/>
          <w:szCs w:val="28"/>
        </w:rPr>
      </w:pPr>
    </w:p>
    <w:p w14:paraId="5E3F5CB4" w14:textId="77777777" w:rsidR="006B48EF" w:rsidRDefault="006B48EF">
      <w:pPr>
        <w:spacing w:after="200" w:line="276" w:lineRule="auto"/>
        <w:ind w:firstLine="0"/>
        <w:jc w:val="left"/>
        <w:rPr>
          <w:bCs/>
          <w:szCs w:val="28"/>
        </w:rPr>
      </w:pPr>
    </w:p>
    <w:p w14:paraId="3FD45AF4" w14:textId="77777777" w:rsidR="006B48EF" w:rsidRDefault="006B48EF">
      <w:pPr>
        <w:spacing w:after="200" w:line="276" w:lineRule="auto"/>
        <w:ind w:firstLine="0"/>
        <w:jc w:val="left"/>
        <w:rPr>
          <w:bCs/>
          <w:szCs w:val="28"/>
        </w:rPr>
      </w:pPr>
    </w:p>
    <w:p w14:paraId="50B21C41" w14:textId="77777777" w:rsidR="006B48EF" w:rsidRDefault="006B48EF">
      <w:pPr>
        <w:spacing w:after="200" w:line="276" w:lineRule="auto"/>
        <w:ind w:firstLine="0"/>
        <w:jc w:val="left"/>
        <w:rPr>
          <w:bCs/>
          <w:szCs w:val="28"/>
        </w:rPr>
      </w:pPr>
    </w:p>
    <w:p w14:paraId="5BF2CCBE" w14:textId="77777777" w:rsidR="006B48EF" w:rsidRDefault="006B48EF">
      <w:pPr>
        <w:spacing w:after="200" w:line="276" w:lineRule="auto"/>
        <w:ind w:firstLine="0"/>
        <w:jc w:val="left"/>
        <w:rPr>
          <w:bCs/>
          <w:szCs w:val="28"/>
        </w:rPr>
      </w:pPr>
    </w:p>
    <w:p w14:paraId="0CA57AC8" w14:textId="77777777" w:rsidR="006B48EF" w:rsidRDefault="006B48EF">
      <w:pPr>
        <w:spacing w:after="200" w:line="276" w:lineRule="auto"/>
        <w:ind w:firstLine="0"/>
        <w:jc w:val="left"/>
        <w:rPr>
          <w:bCs/>
          <w:szCs w:val="28"/>
        </w:rPr>
      </w:pPr>
    </w:p>
    <w:p w14:paraId="4363F165" w14:textId="77777777" w:rsidR="006B48EF" w:rsidRDefault="006B48EF">
      <w:pPr>
        <w:spacing w:after="200" w:line="276" w:lineRule="auto"/>
        <w:ind w:firstLine="0"/>
        <w:jc w:val="left"/>
        <w:rPr>
          <w:bCs/>
          <w:szCs w:val="28"/>
        </w:rPr>
      </w:pPr>
    </w:p>
    <w:p w14:paraId="6C308602" w14:textId="77777777" w:rsidR="006B48EF" w:rsidRDefault="006B48EF">
      <w:pPr>
        <w:spacing w:after="200" w:line="276" w:lineRule="auto"/>
        <w:ind w:firstLine="0"/>
        <w:jc w:val="left"/>
        <w:rPr>
          <w:bCs/>
          <w:szCs w:val="28"/>
        </w:rPr>
      </w:pPr>
    </w:p>
    <w:p w14:paraId="1C91DE29" w14:textId="77777777" w:rsidR="006B48EF" w:rsidRDefault="006B48EF">
      <w:pPr>
        <w:spacing w:after="200" w:line="276" w:lineRule="auto"/>
        <w:ind w:firstLine="0"/>
        <w:jc w:val="left"/>
        <w:rPr>
          <w:bCs/>
          <w:szCs w:val="28"/>
        </w:rPr>
      </w:pPr>
    </w:p>
    <w:p w14:paraId="23047FDF" w14:textId="77777777" w:rsidR="006B48EF" w:rsidRDefault="006B48EF">
      <w:pPr>
        <w:spacing w:after="200" w:line="276" w:lineRule="auto"/>
        <w:ind w:firstLine="0"/>
        <w:jc w:val="left"/>
        <w:rPr>
          <w:bCs/>
          <w:szCs w:val="28"/>
        </w:rPr>
      </w:pPr>
    </w:p>
    <w:p w14:paraId="7EAA5198" w14:textId="77777777" w:rsidR="006B48EF" w:rsidRDefault="006B48EF">
      <w:pPr>
        <w:spacing w:after="200" w:line="276" w:lineRule="auto"/>
        <w:ind w:firstLine="0"/>
        <w:jc w:val="left"/>
        <w:rPr>
          <w:bCs/>
          <w:szCs w:val="28"/>
        </w:rPr>
      </w:pPr>
    </w:p>
    <w:p w14:paraId="67092E46" w14:textId="77777777" w:rsidR="002111F7" w:rsidRDefault="002111F7" w:rsidP="000A55EC">
      <w:pPr>
        <w:pStyle w:val="1"/>
        <w:ind w:left="0"/>
        <w:jc w:val="both"/>
        <w:rPr>
          <w:rFonts w:cstheme="minorBidi"/>
          <w:b w:val="0"/>
          <w:szCs w:val="28"/>
        </w:rPr>
      </w:pPr>
      <w:bookmarkStart w:id="32" w:name="_Toc56581840"/>
    </w:p>
    <w:p w14:paraId="66412F95" w14:textId="77777777" w:rsidR="000A55EC" w:rsidRDefault="000A55EC" w:rsidP="000A55EC"/>
    <w:p w14:paraId="6DCB6681" w14:textId="77777777" w:rsidR="000A55EC" w:rsidRPr="000A55EC" w:rsidRDefault="000A55EC" w:rsidP="000A55EC"/>
    <w:p w14:paraId="2F285AFA" w14:textId="77777777" w:rsidR="00E51051" w:rsidRPr="00E51051" w:rsidRDefault="00E51051" w:rsidP="00E51051"/>
    <w:p w14:paraId="3A36E2E4" w14:textId="77777777" w:rsidR="009A6B63" w:rsidRDefault="009C00E7" w:rsidP="000A55EC">
      <w:pPr>
        <w:pStyle w:val="1"/>
        <w:ind w:left="0"/>
      </w:pPr>
      <w:bookmarkStart w:id="33" w:name="_Toc58778643"/>
      <w:r>
        <w:lastRenderedPageBreak/>
        <w:t>ВИСНОВКИ</w:t>
      </w:r>
      <w:bookmarkEnd w:id="32"/>
      <w:bookmarkEnd w:id="33"/>
    </w:p>
    <w:p w14:paraId="66AB15E6" w14:textId="77777777" w:rsidR="009A6B63" w:rsidRDefault="009A6B63"/>
    <w:p w14:paraId="4C7406EC" w14:textId="77777777" w:rsidR="009A6B63" w:rsidRDefault="009C00E7">
      <w:pPr>
        <w:ind w:firstLine="720"/>
        <w:rPr>
          <w:szCs w:val="28"/>
        </w:rPr>
      </w:pPr>
      <w:r>
        <w:rPr>
          <w:szCs w:val="28"/>
        </w:rPr>
        <w:t>Наявність багатьох підходів свідчить про те, що речення – це насамперед складний мовний знак, у якому взаємодіють і пе</w:t>
      </w:r>
      <w:r>
        <w:rPr>
          <w:szCs w:val="28"/>
        </w:rPr>
        <w:softHyphen/>
        <w:t xml:space="preserve">ретинаються два рівня – номінативний (формально-граматичний і когнітивно-семантичний підходи) і комунікативний (функціональний та комунікативно-граматичний підходи). Комунікативну функцію виконує речення в цілому (просте самостійне або складне), а не частини його. Предикативні одиниці, що входять до складу складної конструкції, лише умовно можуть бути названі простими реченнями.  </w:t>
      </w:r>
    </w:p>
    <w:p w14:paraId="1A3A7AEE" w14:textId="77777777" w:rsidR="009A6B63" w:rsidRDefault="009C00E7">
      <w:pPr>
        <w:ind w:firstLine="720"/>
      </w:pPr>
      <w:r>
        <w:t>Предикатив є тим синтаксичним компонентом речення, у якому досить складно переплітаються граматика й семантика, відображається структура думки і структура речення, концентрується чимало  не розв’язаних у синтаксисі питань, що стосуються формально-граматичної та семантичної структури двоскладного речення.</w:t>
      </w:r>
    </w:p>
    <w:p w14:paraId="508AC537" w14:textId="77777777" w:rsidR="009A6B63" w:rsidRDefault="009C00E7">
      <w:pPr>
        <w:ind w:firstLine="720"/>
      </w:pPr>
      <w:r>
        <w:t>Неускладнені двоскладні прості речення – це прості двоскладні речення, які не мають в своєму складі особливих синтаксичних форм, що мають свою семантику, специфічне граматичне оформлення, інтонаційну оформленість і певне місце в реченні. Залежно від кількості компонентів формально-граматичної структури та їхніх якісних характеристик ці речення становлять два основних типи: 1) не</w:t>
      </w:r>
      <w:r w:rsidR="006B48EF">
        <w:t>поширені</w:t>
      </w:r>
      <w:r>
        <w:t xml:space="preserve"> двоскладні прості речення, </w:t>
      </w:r>
      <w:r w:rsidR="006B48EF">
        <w:t>утворені лише головними членами речення – підметом і присудком</w:t>
      </w:r>
      <w:r>
        <w:t xml:space="preserve">; 2) неускладнені двоскладні прості речення, сформовані з </w:t>
      </w:r>
      <w:r w:rsidR="006B48EF">
        <w:t xml:space="preserve">головних членів речення та </w:t>
      </w:r>
      <w:r>
        <w:t xml:space="preserve">різних комбінацій другорядних членів. Семантична класифікація простих двоскладних неускладнених речень може бути дуже широкою через семантичний синкретизм, який властивий багатьом із них. Семантична  природа простих двоскладних неускладнених речень не корелює явно із відмінностями формально-граматичного плану, що, з одного боку, дозволяє урізноманітнювати підстави семантичної класифікації, а з іншого – звужує </w:t>
      </w:r>
      <w:r>
        <w:lastRenderedPageBreak/>
        <w:t>можливості встановлення певних критеріїв для семантичної класифікації та характеристики.</w:t>
      </w:r>
    </w:p>
    <w:p w14:paraId="76BCB721" w14:textId="77777777" w:rsidR="00257BC5" w:rsidRPr="004122C1" w:rsidRDefault="00BA01B0" w:rsidP="00257BC5">
      <w:pPr>
        <w:pStyle w:val="af0"/>
        <w:ind w:left="0"/>
        <w:rPr>
          <w:rFonts w:eastAsia="Times New Roman"/>
          <w:szCs w:val="28"/>
          <w:lang w:val="ru-RU"/>
        </w:rPr>
      </w:pPr>
      <w:r>
        <w:rPr>
          <w:bCs/>
          <w:szCs w:val="28"/>
        </w:rPr>
        <w:t xml:space="preserve"> У романі П. Вольвача «Сни неофіта» прості двоскладні неускладнені речення репрезентовані сімома основними видами синтаксичних конструкцій: непоширеними реченнями</w:t>
      </w:r>
      <w:r w:rsidR="00684369">
        <w:rPr>
          <w:bCs/>
          <w:szCs w:val="28"/>
        </w:rPr>
        <w:t xml:space="preserve"> (21 %)</w:t>
      </w:r>
      <w:r>
        <w:rPr>
          <w:bCs/>
          <w:szCs w:val="28"/>
        </w:rPr>
        <w:t>, р</w:t>
      </w:r>
      <w:r w:rsidRPr="00C10E93">
        <w:t>ечення</w:t>
      </w:r>
      <w:r>
        <w:t>ми</w:t>
      </w:r>
      <w:r w:rsidRPr="00C10E93">
        <w:t xml:space="preserve"> з </w:t>
      </w:r>
      <w:r>
        <w:t>валентно</w:t>
      </w:r>
      <w:r w:rsidRPr="00C10E93">
        <w:t xml:space="preserve"> зумовленими поширювачами</w:t>
      </w:r>
      <w:r w:rsidR="00684369">
        <w:t xml:space="preserve"> (10 %)</w:t>
      </w:r>
      <w:r w:rsidRPr="00C10E93">
        <w:t>,</w:t>
      </w:r>
      <w:r>
        <w:t xml:space="preserve"> </w:t>
      </w:r>
      <w:r>
        <w:rPr>
          <w:bCs/>
          <w:szCs w:val="28"/>
        </w:rPr>
        <w:t>р</w:t>
      </w:r>
      <w:r w:rsidRPr="00C10E93">
        <w:t>ечення</w:t>
      </w:r>
      <w:r>
        <w:t>ми</w:t>
      </w:r>
      <w:r w:rsidRPr="00C10E93">
        <w:t xml:space="preserve"> з валентно не зумовленими поширювачами</w:t>
      </w:r>
      <w:r w:rsidR="00684369">
        <w:t xml:space="preserve"> (7 %)</w:t>
      </w:r>
      <w:r w:rsidRPr="00C10E93">
        <w:t>, речення</w:t>
      </w:r>
      <w:r>
        <w:t>ми</w:t>
      </w:r>
      <w:r w:rsidRPr="00C10E93">
        <w:t xml:space="preserve"> з валентно зумовленим</w:t>
      </w:r>
      <w:r w:rsidRPr="00C10E93">
        <w:rPr>
          <w:lang w:val="ru-RU"/>
        </w:rPr>
        <w:t>и</w:t>
      </w:r>
      <w:r w:rsidRPr="00C10E93">
        <w:t xml:space="preserve"> та валентно не зумовленими поширювач</w:t>
      </w:r>
      <w:r w:rsidRPr="00C10E93">
        <w:rPr>
          <w:lang w:val="ru-RU"/>
        </w:rPr>
        <w:t>ами</w:t>
      </w:r>
      <w:r w:rsidR="00684369">
        <w:rPr>
          <w:lang w:val="ru-RU"/>
        </w:rPr>
        <w:t xml:space="preserve"> (25 %)</w:t>
      </w:r>
      <w:r w:rsidRPr="00C10E93">
        <w:rPr>
          <w:bCs/>
          <w:szCs w:val="28"/>
        </w:rPr>
        <w:t>,</w:t>
      </w:r>
      <w:r>
        <w:rPr>
          <w:bCs/>
          <w:szCs w:val="28"/>
        </w:rPr>
        <w:t xml:space="preserve"> реченнями з детермінантами</w:t>
      </w:r>
      <w:r w:rsidR="00684369">
        <w:rPr>
          <w:bCs/>
          <w:szCs w:val="28"/>
        </w:rPr>
        <w:t xml:space="preserve"> (6 %)</w:t>
      </w:r>
      <w:r>
        <w:rPr>
          <w:bCs/>
          <w:szCs w:val="28"/>
        </w:rPr>
        <w:t xml:space="preserve">, </w:t>
      </w:r>
      <w:r>
        <w:rPr>
          <w:rFonts w:eastAsia="Times New Roman"/>
          <w:szCs w:val="28"/>
        </w:rPr>
        <w:t>р</w:t>
      </w:r>
      <w:r w:rsidRPr="00C10E93">
        <w:rPr>
          <w:rFonts w:eastAsia="Times New Roman"/>
          <w:szCs w:val="28"/>
        </w:rPr>
        <w:t>ечення</w:t>
      </w:r>
      <w:r>
        <w:rPr>
          <w:rFonts w:eastAsia="Times New Roman"/>
          <w:szCs w:val="28"/>
        </w:rPr>
        <w:t>ми</w:t>
      </w:r>
      <w:r w:rsidRPr="00C10E93">
        <w:rPr>
          <w:rFonts w:eastAsia="Times New Roman"/>
          <w:szCs w:val="28"/>
        </w:rPr>
        <w:t xml:space="preserve"> з детермінантними та прислівними поширювачами</w:t>
      </w:r>
      <w:r w:rsidR="00684369">
        <w:rPr>
          <w:rFonts w:eastAsia="Times New Roman"/>
          <w:szCs w:val="28"/>
        </w:rPr>
        <w:t xml:space="preserve"> (30 %)</w:t>
      </w:r>
      <w:r w:rsidRPr="00C10E93">
        <w:rPr>
          <w:bCs/>
          <w:szCs w:val="28"/>
        </w:rPr>
        <w:t xml:space="preserve">, </w:t>
      </w:r>
      <w:r>
        <w:rPr>
          <w:bCs/>
          <w:szCs w:val="28"/>
        </w:rPr>
        <w:t>реченнями з дуплексивами</w:t>
      </w:r>
      <w:r w:rsidR="00684369">
        <w:rPr>
          <w:bCs/>
          <w:szCs w:val="28"/>
        </w:rPr>
        <w:t xml:space="preserve"> (1%)</w:t>
      </w:r>
      <w:r>
        <w:rPr>
          <w:bCs/>
          <w:szCs w:val="28"/>
        </w:rPr>
        <w:t>. Кожен із цих видів представлений певною кількістю різновидів, ко</w:t>
      </w:r>
      <w:r w:rsidR="00E51051">
        <w:rPr>
          <w:bCs/>
          <w:szCs w:val="28"/>
        </w:rPr>
        <w:t>трі загалом налічують сто</w:t>
      </w:r>
      <w:r>
        <w:rPr>
          <w:bCs/>
          <w:szCs w:val="28"/>
        </w:rPr>
        <w:t xml:space="preserve"> </w:t>
      </w:r>
      <w:r w:rsidR="00494CCC">
        <w:rPr>
          <w:bCs/>
          <w:szCs w:val="28"/>
        </w:rPr>
        <w:t>сім</w:t>
      </w:r>
      <w:r>
        <w:rPr>
          <w:bCs/>
          <w:szCs w:val="28"/>
        </w:rPr>
        <w:t xml:space="preserve"> різн</w:t>
      </w:r>
      <w:r w:rsidR="00494CCC">
        <w:rPr>
          <w:bCs/>
          <w:szCs w:val="28"/>
        </w:rPr>
        <w:t>их</w:t>
      </w:r>
      <w:r>
        <w:rPr>
          <w:bCs/>
          <w:szCs w:val="28"/>
        </w:rPr>
        <w:t xml:space="preserve"> модел</w:t>
      </w:r>
      <w:r w:rsidR="00494CCC">
        <w:rPr>
          <w:bCs/>
          <w:szCs w:val="28"/>
        </w:rPr>
        <w:t>ей</w:t>
      </w:r>
      <w:r>
        <w:rPr>
          <w:bCs/>
          <w:szCs w:val="28"/>
        </w:rPr>
        <w:t xml:space="preserve">.  Найтиповішими для мови роману постають </w:t>
      </w:r>
      <w:r w:rsidRPr="001C6F91">
        <w:t>р</w:t>
      </w:r>
      <w:r>
        <w:t>ечення зі змішаними поширювачами, зокрема речення, у яких одночасно вживані прислівні й детермінантні</w:t>
      </w:r>
      <w:r w:rsidRPr="001C6F91">
        <w:t xml:space="preserve"> поширювач</w:t>
      </w:r>
      <w:r>
        <w:t xml:space="preserve">і (вони в романі репрезентовані </w:t>
      </w:r>
      <w:r w:rsidR="00494CCC">
        <w:t>сорок</w:t>
      </w:r>
      <w:r>
        <w:t xml:space="preserve">а п’ятьма моделями), та </w:t>
      </w:r>
      <w:r w:rsidRPr="001C6F91">
        <w:t>р</w:t>
      </w:r>
      <w:r>
        <w:t xml:space="preserve">ечення, у яких одночасно вживані </w:t>
      </w:r>
      <w:r w:rsidRPr="001C6F91">
        <w:t>валентно зумовлен</w:t>
      </w:r>
      <w:r>
        <w:t>і й</w:t>
      </w:r>
      <w:r w:rsidRPr="001C6F91">
        <w:t xml:space="preserve"> валентно не зумовлен</w:t>
      </w:r>
      <w:r>
        <w:t>і</w:t>
      </w:r>
      <w:r w:rsidRPr="001C6F91">
        <w:t xml:space="preserve"> поширювач</w:t>
      </w:r>
      <w:r>
        <w:t xml:space="preserve">і (вони в романі репрезентовані </w:t>
      </w:r>
      <w:r w:rsidR="00494CCC">
        <w:t>три</w:t>
      </w:r>
      <w:r>
        <w:t xml:space="preserve">дцятьма </w:t>
      </w:r>
      <w:r w:rsidR="00494CCC">
        <w:t>чотир</w:t>
      </w:r>
      <w:r>
        <w:t xml:space="preserve">ма моделями). </w:t>
      </w:r>
      <w:r w:rsidR="00257BC5">
        <w:rPr>
          <w:rFonts w:eastAsia="Times New Roman"/>
          <w:szCs w:val="28"/>
          <w:lang w:val="ru-RU"/>
        </w:rPr>
        <w:t>Н</w:t>
      </w:r>
      <w:r w:rsidR="00257BC5">
        <w:t xml:space="preserve">епоширені прості двоскладні речення не широко представлені в романі П. Вольвача </w:t>
      </w:r>
      <w:r w:rsidR="00257BC5" w:rsidRPr="009E739C">
        <w:rPr>
          <w:lang w:val="ru-RU"/>
        </w:rPr>
        <w:t>“</w:t>
      </w:r>
      <w:r w:rsidR="00257BC5">
        <w:t>Сни неофіта</w:t>
      </w:r>
      <w:r w:rsidR="00257BC5" w:rsidRPr="009E739C">
        <w:rPr>
          <w:lang w:val="ru-RU"/>
        </w:rPr>
        <w:t>”</w:t>
      </w:r>
      <w:r w:rsidR="00257BC5">
        <w:rPr>
          <w:lang w:val="ru-RU"/>
        </w:rPr>
        <w:t xml:space="preserve"> (21 %). Вони репрезентовані шістьома моделями, із-поміж яких частіше автор використовує </w:t>
      </w:r>
      <w:r w:rsidR="00257BC5">
        <w:t>к</w:t>
      </w:r>
      <w:r w:rsidR="00257BC5" w:rsidRPr="009575E9">
        <w:t>онструкції</w:t>
      </w:r>
      <w:r w:rsidR="00257BC5">
        <w:t xml:space="preserve"> з простим підметом та простим дієслівним присудком, а також к</w:t>
      </w:r>
      <w:r w:rsidR="00257BC5" w:rsidRPr="009575E9">
        <w:t>онструкції</w:t>
      </w:r>
      <w:r w:rsidR="00257BC5">
        <w:t xml:space="preserve"> з простим підметом та складеним іменним присудком. Речення, до складу яких увіходить один тип поширювачів, письменник теж використовує рідко.</w:t>
      </w:r>
    </w:p>
    <w:p w14:paraId="40CA5943" w14:textId="77777777" w:rsidR="00BA01B0" w:rsidRPr="00257BC5" w:rsidRDefault="00BA01B0" w:rsidP="00BA01B0">
      <w:pPr>
        <w:rPr>
          <w:bCs/>
          <w:szCs w:val="28"/>
          <w:lang w:val="ru-RU"/>
        </w:rPr>
      </w:pPr>
    </w:p>
    <w:p w14:paraId="2DCF24F3" w14:textId="77777777" w:rsidR="009A6B63" w:rsidRDefault="009A6B63">
      <w:pPr>
        <w:spacing w:after="200" w:line="276" w:lineRule="auto"/>
        <w:ind w:firstLine="0"/>
        <w:jc w:val="left"/>
        <w:rPr>
          <w:rFonts w:cs="Times New Roman"/>
          <w:b/>
          <w:bCs/>
          <w:szCs w:val="24"/>
        </w:rPr>
      </w:pPr>
    </w:p>
    <w:p w14:paraId="7EC94E4C" w14:textId="77777777" w:rsidR="00BA01B0" w:rsidRDefault="00BA01B0">
      <w:pPr>
        <w:spacing w:after="200" w:line="276" w:lineRule="auto"/>
        <w:ind w:firstLine="0"/>
        <w:jc w:val="left"/>
        <w:rPr>
          <w:rFonts w:cs="Times New Roman"/>
          <w:b/>
          <w:bCs/>
          <w:szCs w:val="24"/>
        </w:rPr>
      </w:pPr>
    </w:p>
    <w:p w14:paraId="0BCDB984" w14:textId="77777777" w:rsidR="00BA01B0" w:rsidRDefault="00BA01B0">
      <w:pPr>
        <w:spacing w:after="200" w:line="276" w:lineRule="auto"/>
        <w:ind w:firstLine="0"/>
        <w:jc w:val="left"/>
        <w:rPr>
          <w:rFonts w:cs="Times New Roman"/>
          <w:b/>
          <w:bCs/>
          <w:szCs w:val="24"/>
        </w:rPr>
      </w:pPr>
    </w:p>
    <w:p w14:paraId="6E52B2D3" w14:textId="77777777" w:rsidR="00BA01B0" w:rsidRDefault="00BA01B0">
      <w:pPr>
        <w:spacing w:after="200" w:line="276" w:lineRule="auto"/>
        <w:ind w:firstLine="0"/>
        <w:jc w:val="left"/>
        <w:rPr>
          <w:rFonts w:cs="Times New Roman"/>
          <w:b/>
          <w:bCs/>
          <w:szCs w:val="24"/>
        </w:rPr>
      </w:pPr>
    </w:p>
    <w:p w14:paraId="75A3397E" w14:textId="77777777" w:rsidR="002111F7" w:rsidRDefault="002111F7">
      <w:pPr>
        <w:spacing w:after="200" w:line="276" w:lineRule="auto"/>
        <w:ind w:firstLine="0"/>
        <w:jc w:val="left"/>
        <w:rPr>
          <w:rFonts w:cs="Times New Roman"/>
          <w:b/>
          <w:bCs/>
          <w:szCs w:val="24"/>
        </w:rPr>
      </w:pPr>
    </w:p>
    <w:p w14:paraId="13E57A25" w14:textId="77777777" w:rsidR="009A6B63" w:rsidRDefault="006B48EF" w:rsidP="006B48EF">
      <w:pPr>
        <w:pStyle w:val="1"/>
      </w:pPr>
      <w:bookmarkStart w:id="34" w:name="_Toc56581841"/>
      <w:bookmarkStart w:id="35" w:name="_Toc58778644"/>
      <w:r>
        <w:lastRenderedPageBreak/>
        <w:t>СПИСОК ВИКОРИСТАН</w:t>
      </w:r>
      <w:bookmarkEnd w:id="29"/>
      <w:bookmarkEnd w:id="34"/>
      <w:r>
        <w:t>ИХ ДЖЕРЕЛ</w:t>
      </w:r>
      <w:bookmarkEnd w:id="35"/>
    </w:p>
    <w:p w14:paraId="658BA6DF" w14:textId="77777777" w:rsidR="009A6B63" w:rsidRDefault="009A6B63">
      <w:pPr>
        <w:ind w:firstLine="720"/>
        <w:rPr>
          <w:szCs w:val="28"/>
        </w:rPr>
      </w:pPr>
    </w:p>
    <w:p w14:paraId="398D9327" w14:textId="77777777" w:rsidR="009A6B63" w:rsidRDefault="009C00E7">
      <w:pPr>
        <w:pStyle w:val="af0"/>
        <w:numPr>
          <w:ilvl w:val="0"/>
          <w:numId w:val="3"/>
        </w:numPr>
        <w:tabs>
          <w:tab w:val="left" w:pos="1276"/>
        </w:tabs>
        <w:ind w:left="0" w:firstLine="709"/>
        <w:rPr>
          <w:szCs w:val="28"/>
        </w:rPr>
      </w:pPr>
      <w:bookmarkStart w:id="36" w:name="_Ref54796973"/>
      <w:r>
        <w:rPr>
          <w:szCs w:val="28"/>
        </w:rPr>
        <w:t>Андерш Й.Ф. Типологія простих дієслівних речень у чеській мові у зіставленні з українською. К. : Наук. думка, 1987. 191 с.</w:t>
      </w:r>
      <w:bookmarkEnd w:id="36"/>
    </w:p>
    <w:p w14:paraId="0753065B" w14:textId="77777777" w:rsidR="009A6B63" w:rsidRDefault="009C00E7">
      <w:pPr>
        <w:pStyle w:val="af0"/>
        <w:numPr>
          <w:ilvl w:val="0"/>
          <w:numId w:val="3"/>
        </w:numPr>
        <w:tabs>
          <w:tab w:val="left" w:pos="1276"/>
        </w:tabs>
        <w:ind w:left="0" w:firstLine="709"/>
        <w:rPr>
          <w:szCs w:val="28"/>
        </w:rPr>
      </w:pPr>
      <w:bookmarkStart w:id="37" w:name="_Ref54778124"/>
      <w:r>
        <w:rPr>
          <w:szCs w:val="28"/>
        </w:rPr>
        <w:t>Арват Н.Н. Синтаксис простого речення в сучасній російській мові.  Ніжин : НДПУ ім. Гоголя, 2002.  174 с.</w:t>
      </w:r>
      <w:bookmarkEnd w:id="37"/>
    </w:p>
    <w:p w14:paraId="1727739A" w14:textId="77777777" w:rsidR="009A6B63" w:rsidRDefault="009C00E7">
      <w:pPr>
        <w:pStyle w:val="af0"/>
        <w:numPr>
          <w:ilvl w:val="0"/>
          <w:numId w:val="3"/>
        </w:numPr>
        <w:tabs>
          <w:tab w:val="left" w:pos="1276"/>
        </w:tabs>
        <w:ind w:left="0" w:firstLine="709"/>
        <w:rPr>
          <w:szCs w:val="28"/>
        </w:rPr>
      </w:pPr>
      <w:bookmarkStart w:id="38" w:name="_Ref54777985"/>
      <w:r>
        <w:rPr>
          <w:szCs w:val="28"/>
        </w:rPr>
        <w:t>Ахутина Т. В. Порождение речи. Нейролингвистический анализ синтаксиса.  М. : Изд-во Моск. ун-та, 1989.  215 с.</w:t>
      </w:r>
      <w:bookmarkEnd w:id="38"/>
    </w:p>
    <w:p w14:paraId="5F8AAAAB" w14:textId="77777777" w:rsidR="009A6B63" w:rsidRDefault="009C00E7">
      <w:pPr>
        <w:pStyle w:val="af0"/>
        <w:numPr>
          <w:ilvl w:val="0"/>
          <w:numId w:val="3"/>
        </w:numPr>
        <w:tabs>
          <w:tab w:val="left" w:pos="1276"/>
        </w:tabs>
        <w:ind w:left="0" w:firstLine="709"/>
        <w:rPr>
          <w:szCs w:val="28"/>
        </w:rPr>
      </w:pPr>
      <w:bookmarkStart w:id="39" w:name="_Ref54778457"/>
      <w:r>
        <w:rPr>
          <w:szCs w:val="28"/>
        </w:rPr>
        <w:t>Бацевич Ф. С. Основи комунікативної лінгвістики. К. : Академія, 2004.  344 с.</w:t>
      </w:r>
      <w:bookmarkEnd w:id="39"/>
    </w:p>
    <w:p w14:paraId="65C24626" w14:textId="77777777" w:rsidR="009A6B63" w:rsidRDefault="009C00E7">
      <w:pPr>
        <w:pStyle w:val="af0"/>
        <w:numPr>
          <w:ilvl w:val="0"/>
          <w:numId w:val="3"/>
        </w:numPr>
        <w:tabs>
          <w:tab w:val="left" w:pos="1276"/>
        </w:tabs>
        <w:ind w:left="0" w:firstLine="709"/>
        <w:rPr>
          <w:szCs w:val="28"/>
        </w:rPr>
      </w:pPr>
      <w:bookmarkStart w:id="40" w:name="_Ref54779200"/>
      <w:r>
        <w:rPr>
          <w:szCs w:val="28"/>
        </w:rPr>
        <w:t>Беляев Ю. И. Синтаксис современного русского литературного язика.  Херсон : Айлант, 2001.  494 с.</w:t>
      </w:r>
      <w:bookmarkEnd w:id="40"/>
    </w:p>
    <w:p w14:paraId="690A0C73" w14:textId="77777777" w:rsidR="009A6B63" w:rsidRDefault="009C00E7">
      <w:pPr>
        <w:pStyle w:val="af0"/>
        <w:numPr>
          <w:ilvl w:val="0"/>
          <w:numId w:val="3"/>
        </w:numPr>
        <w:tabs>
          <w:tab w:val="left" w:pos="1276"/>
        </w:tabs>
        <w:ind w:left="0" w:firstLine="709"/>
        <w:rPr>
          <w:szCs w:val="28"/>
        </w:rPr>
      </w:pPr>
      <w:bookmarkStart w:id="41" w:name="_Ref54778067"/>
      <w:r>
        <w:rPr>
          <w:szCs w:val="28"/>
        </w:rPr>
        <w:t>Буніятова І.Р. Еволюція гіпотаксису в германських мовах [IV  XIII ст.].  К. : Вид. центр КНЛУ, 2003.  327 с.</w:t>
      </w:r>
      <w:bookmarkEnd w:id="41"/>
    </w:p>
    <w:p w14:paraId="418C8027" w14:textId="77777777" w:rsidR="009A6B63" w:rsidRDefault="009C00E7">
      <w:pPr>
        <w:pStyle w:val="af0"/>
        <w:numPr>
          <w:ilvl w:val="0"/>
          <w:numId w:val="3"/>
        </w:numPr>
        <w:tabs>
          <w:tab w:val="left" w:pos="1276"/>
        </w:tabs>
        <w:ind w:left="0" w:firstLine="709"/>
        <w:rPr>
          <w:szCs w:val="28"/>
        </w:rPr>
      </w:pPr>
      <w:bookmarkStart w:id="42" w:name="_Ref54779161"/>
      <w:r>
        <w:rPr>
          <w:szCs w:val="28"/>
        </w:rPr>
        <w:t>Валгина Н. С. Синтаксис современного русского язика.  М. : Наука, 2000.  375 с.</w:t>
      </w:r>
      <w:bookmarkEnd w:id="42"/>
    </w:p>
    <w:p w14:paraId="461D32FB" w14:textId="77777777" w:rsidR="009A6B63" w:rsidRDefault="009C00E7">
      <w:pPr>
        <w:pStyle w:val="af0"/>
        <w:numPr>
          <w:ilvl w:val="0"/>
          <w:numId w:val="3"/>
        </w:numPr>
        <w:tabs>
          <w:tab w:val="left" w:pos="1276"/>
        </w:tabs>
        <w:ind w:left="0" w:firstLine="709"/>
        <w:rPr>
          <w:szCs w:val="28"/>
        </w:rPr>
      </w:pPr>
      <w:bookmarkStart w:id="43" w:name="_Ref54778157"/>
      <w:r>
        <w:rPr>
          <w:szCs w:val="28"/>
        </w:rPr>
        <w:t>Вихованець І. Р. Нариси з функціонального синтаксису української мови.  К. : Наук. думка, 1992.  224 с..</w:t>
      </w:r>
      <w:bookmarkEnd w:id="43"/>
    </w:p>
    <w:p w14:paraId="6939A6B7" w14:textId="77777777" w:rsidR="009A6B63" w:rsidRDefault="009C00E7">
      <w:pPr>
        <w:pStyle w:val="af0"/>
        <w:numPr>
          <w:ilvl w:val="0"/>
          <w:numId w:val="3"/>
        </w:numPr>
        <w:tabs>
          <w:tab w:val="left" w:pos="1276"/>
        </w:tabs>
        <w:ind w:left="0" w:firstLine="709"/>
        <w:rPr>
          <w:szCs w:val="28"/>
        </w:rPr>
      </w:pPr>
      <w:bookmarkStart w:id="44" w:name="_Ref54778163"/>
      <w:r>
        <w:rPr>
          <w:szCs w:val="28"/>
        </w:rPr>
        <w:t>Вихованець І.Р Граматика української мови. Синтаксис.  К. : Київськ. ун-т, 1993.</w:t>
      </w:r>
      <w:r>
        <w:rPr>
          <w:szCs w:val="28"/>
          <w:lang w:val="ru-RU"/>
        </w:rPr>
        <w:t xml:space="preserve"> </w:t>
      </w:r>
      <w:r>
        <w:rPr>
          <w:szCs w:val="28"/>
        </w:rPr>
        <w:t>368 с.</w:t>
      </w:r>
      <w:bookmarkEnd w:id="44"/>
    </w:p>
    <w:p w14:paraId="63BDAB05" w14:textId="77777777" w:rsidR="009A6B63" w:rsidRDefault="009C00E7">
      <w:pPr>
        <w:pStyle w:val="af0"/>
        <w:numPr>
          <w:ilvl w:val="0"/>
          <w:numId w:val="3"/>
        </w:numPr>
        <w:tabs>
          <w:tab w:val="left" w:pos="1276"/>
        </w:tabs>
        <w:ind w:left="0" w:firstLine="709"/>
        <w:rPr>
          <w:szCs w:val="28"/>
        </w:rPr>
      </w:pPr>
      <w:bookmarkStart w:id="45" w:name="_Ref54797359"/>
      <w:r>
        <w:rPr>
          <w:szCs w:val="28"/>
        </w:rPr>
        <w:t xml:space="preserve">Вольська Ю. Основні теоретичні засади ускладнення в сучасному українському мовознавстві. </w:t>
      </w:r>
      <w:r>
        <w:rPr>
          <w:szCs w:val="28"/>
          <w:lang w:val="en-US"/>
        </w:rPr>
        <w:t>URL</w:t>
      </w:r>
      <w:r>
        <w:rPr>
          <w:szCs w:val="28"/>
        </w:rPr>
        <w:t xml:space="preserve">: </w:t>
      </w:r>
      <w:hyperlink r:id="rId11" w:history="1">
        <w:r>
          <w:rPr>
            <w:rStyle w:val="ae"/>
            <w:szCs w:val="28"/>
          </w:rPr>
          <w:t>http://eprints.zu.edu.ua/831/1/04vyuvum.pdf</w:t>
        </w:r>
      </w:hyperlink>
      <w:bookmarkEnd w:id="45"/>
      <w:r>
        <w:rPr>
          <w:szCs w:val="28"/>
          <w:lang w:val="ru-RU"/>
        </w:rPr>
        <w:t xml:space="preserve"> (дата звернення 11.09.2020).</w:t>
      </w:r>
    </w:p>
    <w:p w14:paraId="7E56D846" w14:textId="77777777" w:rsidR="009A6B63" w:rsidRDefault="009C00E7">
      <w:pPr>
        <w:pStyle w:val="af0"/>
        <w:numPr>
          <w:ilvl w:val="0"/>
          <w:numId w:val="3"/>
        </w:numPr>
        <w:tabs>
          <w:tab w:val="left" w:pos="1276"/>
        </w:tabs>
        <w:ind w:left="0" w:firstLine="709"/>
        <w:rPr>
          <w:szCs w:val="28"/>
        </w:rPr>
      </w:pPr>
      <w:r>
        <w:rPr>
          <w:szCs w:val="28"/>
        </w:rPr>
        <w:t>Вольська Ю. Складні неелементарні речення у творах М. Рильського</w:t>
      </w:r>
      <w:r>
        <w:rPr>
          <w:szCs w:val="28"/>
          <w:lang w:val="ru-RU"/>
        </w:rPr>
        <w:t>.</w:t>
      </w:r>
      <w:r>
        <w:rPr>
          <w:szCs w:val="28"/>
        </w:rPr>
        <w:t xml:space="preserve">  </w:t>
      </w:r>
      <w:r>
        <w:rPr>
          <w:szCs w:val="28"/>
          <w:lang w:val="en-US"/>
        </w:rPr>
        <w:t>URL</w:t>
      </w:r>
      <w:r>
        <w:rPr>
          <w:szCs w:val="28"/>
        </w:rPr>
        <w:t xml:space="preserve">:  </w:t>
      </w:r>
      <w:hyperlink r:id="rId12" w:history="1">
        <w:r>
          <w:rPr>
            <w:rStyle w:val="ae"/>
            <w:szCs w:val="28"/>
          </w:rPr>
          <w:t>http://www.irbis-nbuv.gov.ua/cgi-bin/irbis_nbuv/cgiirbis_64.exe?C21COM=2&amp;I21DBN=REF&amp;P21DBN=REF&amp;Z21ID=&amp;Image_file_name=/articles/2006//06vyuvtr.zip&amp;IMAGE_FILE_DOWNLOAD=1</w:t>
        </w:r>
      </w:hyperlink>
      <w:r>
        <w:rPr>
          <w:szCs w:val="28"/>
          <w:lang w:val="ru-RU"/>
        </w:rPr>
        <w:t xml:space="preserve"> (дата звернення 09.09.2020).</w:t>
      </w:r>
    </w:p>
    <w:p w14:paraId="64B3E020" w14:textId="77777777" w:rsidR="009A6B63" w:rsidRDefault="009C00E7">
      <w:pPr>
        <w:pStyle w:val="af0"/>
        <w:numPr>
          <w:ilvl w:val="0"/>
          <w:numId w:val="3"/>
        </w:numPr>
        <w:tabs>
          <w:tab w:val="left" w:pos="1276"/>
        </w:tabs>
        <w:ind w:left="0" w:firstLine="709"/>
        <w:rPr>
          <w:szCs w:val="28"/>
        </w:rPr>
      </w:pPr>
      <w:bookmarkStart w:id="46" w:name="_Ref54778468"/>
      <w:r>
        <w:rPr>
          <w:szCs w:val="28"/>
        </w:rPr>
        <w:lastRenderedPageBreak/>
        <w:t>Всеволодова М.В. Теория функционально-коммуникативного синтаксиса</w:t>
      </w:r>
      <w:r>
        <w:rPr>
          <w:szCs w:val="28"/>
          <w:lang w:val="ru-RU"/>
        </w:rPr>
        <w:t xml:space="preserve"> </w:t>
      </w:r>
      <w:r>
        <w:rPr>
          <w:szCs w:val="28"/>
        </w:rPr>
        <w:t>: Фрагмент прикладной [педагоги</w:t>
      </w:r>
      <w:r>
        <w:rPr>
          <w:szCs w:val="28"/>
          <w:lang w:val="ru-RU"/>
        </w:rPr>
        <w:t>ч</w:t>
      </w:r>
      <w:r>
        <w:rPr>
          <w:szCs w:val="28"/>
        </w:rPr>
        <w:t>.] модели языка.  М.</w:t>
      </w:r>
      <w:r>
        <w:rPr>
          <w:szCs w:val="28"/>
          <w:lang w:val="ru-RU"/>
        </w:rPr>
        <w:t xml:space="preserve"> </w:t>
      </w:r>
      <w:r>
        <w:rPr>
          <w:szCs w:val="28"/>
        </w:rPr>
        <w:t>: МГУ. 2000.  502 с.</w:t>
      </w:r>
      <w:bookmarkEnd w:id="46"/>
    </w:p>
    <w:p w14:paraId="63AA1EA3" w14:textId="77777777" w:rsidR="009A6B63" w:rsidRDefault="009C00E7">
      <w:pPr>
        <w:pStyle w:val="af0"/>
        <w:numPr>
          <w:ilvl w:val="0"/>
          <w:numId w:val="3"/>
        </w:numPr>
        <w:tabs>
          <w:tab w:val="left" w:pos="1276"/>
        </w:tabs>
        <w:ind w:left="0" w:firstLine="709"/>
        <w:rPr>
          <w:szCs w:val="28"/>
        </w:rPr>
      </w:pPr>
      <w:bookmarkStart w:id="47" w:name="_Ref54797308"/>
      <w:r>
        <w:rPr>
          <w:szCs w:val="28"/>
        </w:rPr>
        <w:t>Годз О. В. Синтаксична структура прислівникових речень в українській літературній мові : автореф. дис. … канд. філол. наук : 10.02.01.  Київ, 2013.  20 с</w:t>
      </w:r>
      <w:bookmarkEnd w:id="47"/>
    </w:p>
    <w:p w14:paraId="10664C74" w14:textId="77777777" w:rsidR="009A6B63" w:rsidRDefault="009C00E7">
      <w:pPr>
        <w:pStyle w:val="af0"/>
        <w:numPr>
          <w:ilvl w:val="0"/>
          <w:numId w:val="3"/>
        </w:numPr>
        <w:tabs>
          <w:tab w:val="left" w:pos="1276"/>
        </w:tabs>
        <w:ind w:left="0" w:firstLine="709"/>
        <w:rPr>
          <w:szCs w:val="28"/>
        </w:rPr>
      </w:pPr>
      <w:bookmarkStart w:id="48" w:name="_Ref54797323"/>
      <w:r>
        <w:rPr>
          <w:szCs w:val="28"/>
        </w:rPr>
        <w:t>Годз. О. Особливості формально-синтаксичної структури двоскладних речень із компаративним і суперлативним прислівником / О.</w:t>
      </w:r>
      <w:r w:rsidR="00BA01B0">
        <w:rPr>
          <w:szCs w:val="28"/>
        </w:rPr>
        <w:t> </w:t>
      </w:r>
      <w:r>
        <w:rPr>
          <w:szCs w:val="28"/>
        </w:rPr>
        <w:t>Годз</w:t>
      </w:r>
      <w:r>
        <w:rPr>
          <w:szCs w:val="28"/>
          <w:lang w:val="ru-RU"/>
        </w:rPr>
        <w:t>.</w:t>
      </w:r>
      <w:r>
        <w:rPr>
          <w:szCs w:val="28"/>
        </w:rPr>
        <w:t xml:space="preserve"> </w:t>
      </w:r>
      <w:r>
        <w:rPr>
          <w:i/>
          <w:szCs w:val="28"/>
        </w:rPr>
        <w:t>Міжнародний вісник. Культурологія. Філологія. Музикознавство</w:t>
      </w:r>
      <w:r>
        <w:rPr>
          <w:szCs w:val="28"/>
        </w:rPr>
        <w:t>.  2014.  Вип. 2 (3).  С. 187</w:t>
      </w:r>
      <w:r>
        <w:rPr>
          <w:szCs w:val="28"/>
          <w:lang w:val="ru-RU"/>
        </w:rPr>
        <w:t>–1</w:t>
      </w:r>
      <w:r>
        <w:rPr>
          <w:szCs w:val="28"/>
        </w:rPr>
        <w:t>91.</w:t>
      </w:r>
      <w:bookmarkEnd w:id="48"/>
    </w:p>
    <w:p w14:paraId="3F8FAD92" w14:textId="77777777" w:rsidR="009A6B63" w:rsidRDefault="009C00E7">
      <w:pPr>
        <w:pStyle w:val="af0"/>
        <w:numPr>
          <w:ilvl w:val="0"/>
          <w:numId w:val="3"/>
        </w:numPr>
        <w:tabs>
          <w:tab w:val="left" w:pos="1276"/>
        </w:tabs>
        <w:ind w:left="0" w:firstLine="709"/>
        <w:rPr>
          <w:szCs w:val="28"/>
        </w:rPr>
      </w:pPr>
      <w:bookmarkStart w:id="49" w:name="_Ref54779109"/>
      <w:r>
        <w:rPr>
          <w:szCs w:val="28"/>
        </w:rPr>
        <w:t>Городенська К. А. П. Грищенко як дослідник структури складносурядного речення [до 80-річчя від дня народження]</w:t>
      </w:r>
      <w:r>
        <w:rPr>
          <w:szCs w:val="28"/>
          <w:lang w:val="ru-RU"/>
        </w:rPr>
        <w:t xml:space="preserve">. </w:t>
      </w:r>
      <w:r>
        <w:rPr>
          <w:i/>
          <w:szCs w:val="28"/>
        </w:rPr>
        <w:t>Українська мова</w:t>
      </w:r>
      <w:r>
        <w:rPr>
          <w:szCs w:val="28"/>
        </w:rPr>
        <w:t>.   2016.  № 4.  С. 161</w:t>
      </w:r>
      <w:r>
        <w:rPr>
          <w:szCs w:val="28"/>
          <w:lang w:val="ru-RU"/>
        </w:rPr>
        <w:t>–</w:t>
      </w:r>
      <w:r>
        <w:rPr>
          <w:szCs w:val="28"/>
        </w:rPr>
        <w:t>170.</w:t>
      </w:r>
      <w:bookmarkEnd w:id="49"/>
    </w:p>
    <w:p w14:paraId="0602930F" w14:textId="77777777" w:rsidR="009A6B63" w:rsidRDefault="009C00E7">
      <w:pPr>
        <w:pStyle w:val="af0"/>
        <w:numPr>
          <w:ilvl w:val="0"/>
          <w:numId w:val="3"/>
        </w:numPr>
        <w:tabs>
          <w:tab w:val="left" w:pos="1276"/>
        </w:tabs>
        <w:ind w:left="0" w:firstLine="709"/>
        <w:rPr>
          <w:szCs w:val="28"/>
        </w:rPr>
      </w:pPr>
      <w:r>
        <w:rPr>
          <w:szCs w:val="28"/>
        </w:rPr>
        <w:t>Городенська К. Граматична неоднорідність сполучників в українській літературній мові</w:t>
      </w:r>
      <w:r>
        <w:rPr>
          <w:szCs w:val="28"/>
          <w:lang w:val="ru-RU"/>
        </w:rPr>
        <w:t>.</w:t>
      </w:r>
      <w:r>
        <w:rPr>
          <w:szCs w:val="28"/>
        </w:rPr>
        <w:t xml:space="preserve"> </w:t>
      </w:r>
      <w:r>
        <w:rPr>
          <w:i/>
          <w:szCs w:val="28"/>
        </w:rPr>
        <w:t>Українська мова</w:t>
      </w:r>
      <w:r>
        <w:rPr>
          <w:szCs w:val="28"/>
        </w:rPr>
        <w:t>.  2008.  № 4.  С. 3</w:t>
      </w:r>
      <w:r>
        <w:rPr>
          <w:szCs w:val="28"/>
          <w:lang w:val="ru-RU"/>
        </w:rPr>
        <w:t>–</w:t>
      </w:r>
      <w:r>
        <w:rPr>
          <w:szCs w:val="28"/>
        </w:rPr>
        <w:t>14.</w:t>
      </w:r>
    </w:p>
    <w:p w14:paraId="2BD051D6" w14:textId="77777777" w:rsidR="009A6B63" w:rsidRDefault="009C00E7">
      <w:pPr>
        <w:pStyle w:val="af0"/>
        <w:numPr>
          <w:ilvl w:val="0"/>
          <w:numId w:val="3"/>
        </w:numPr>
        <w:tabs>
          <w:tab w:val="left" w:pos="1276"/>
        </w:tabs>
        <w:ind w:left="0" w:firstLine="709"/>
        <w:rPr>
          <w:szCs w:val="28"/>
        </w:rPr>
      </w:pPr>
      <w:bookmarkStart w:id="50" w:name="_Ref54779042"/>
      <w:r>
        <w:rPr>
          <w:szCs w:val="28"/>
        </w:rPr>
        <w:t>Грищенко А. П. Структура сложносочиненного предложения в современном украинском литературном языке : автореф. дисс. на соискание учен. степени канд. филол. наук : 10.02.02.  К., 1965. 15 с.</w:t>
      </w:r>
      <w:bookmarkEnd w:id="50"/>
    </w:p>
    <w:p w14:paraId="71E038BC" w14:textId="77777777" w:rsidR="009A6B63" w:rsidRDefault="009C00E7">
      <w:pPr>
        <w:pStyle w:val="af0"/>
        <w:numPr>
          <w:ilvl w:val="0"/>
          <w:numId w:val="3"/>
        </w:numPr>
        <w:tabs>
          <w:tab w:val="left" w:pos="1276"/>
        </w:tabs>
        <w:ind w:left="0" w:firstLine="709"/>
        <w:rPr>
          <w:szCs w:val="28"/>
        </w:rPr>
      </w:pPr>
      <w:bookmarkStart w:id="51" w:name="_Ref54779066"/>
      <w:r>
        <w:rPr>
          <w:szCs w:val="28"/>
        </w:rPr>
        <w:t>Грищенко А.П. Складносурядне речення в сучасній українській літературній мові.  К. : Наук. думка, 1969. 155 с.</w:t>
      </w:r>
      <w:bookmarkEnd w:id="51"/>
    </w:p>
    <w:p w14:paraId="41ED74C4" w14:textId="77777777" w:rsidR="009A6B63" w:rsidRDefault="009C00E7">
      <w:pPr>
        <w:pStyle w:val="af0"/>
        <w:numPr>
          <w:ilvl w:val="0"/>
          <w:numId w:val="3"/>
        </w:numPr>
        <w:tabs>
          <w:tab w:val="left" w:pos="1276"/>
        </w:tabs>
        <w:ind w:left="0" w:firstLine="709"/>
        <w:rPr>
          <w:szCs w:val="28"/>
        </w:rPr>
      </w:pPr>
      <w:bookmarkStart w:id="52" w:name="_Ref54777916"/>
      <w:r>
        <w:rPr>
          <w:szCs w:val="28"/>
        </w:rPr>
        <w:t>Дудик П. С. Із синтаксису простого речення.  Вінниця : ВДПУ імені Михайла Коцюбинського, 1999.  298 с.</w:t>
      </w:r>
      <w:bookmarkEnd w:id="52"/>
    </w:p>
    <w:p w14:paraId="4DA54F68" w14:textId="77777777" w:rsidR="009A6B63" w:rsidRDefault="009C00E7">
      <w:pPr>
        <w:pStyle w:val="af0"/>
        <w:numPr>
          <w:ilvl w:val="0"/>
          <w:numId w:val="3"/>
        </w:numPr>
        <w:tabs>
          <w:tab w:val="left" w:pos="1276"/>
        </w:tabs>
        <w:ind w:left="0" w:firstLine="709"/>
        <w:rPr>
          <w:szCs w:val="28"/>
        </w:rPr>
      </w:pPr>
      <w:bookmarkStart w:id="53" w:name="_Ref54797185"/>
      <w:r>
        <w:rPr>
          <w:szCs w:val="28"/>
        </w:rPr>
        <w:t>Дудик П. С. Синтаксис сучасного українського розмовного літературного мовлення. Просте речення: еквіваленти речення.  К. : Наук. думка, 1973.  288 с.</w:t>
      </w:r>
      <w:bookmarkEnd w:id="53"/>
    </w:p>
    <w:p w14:paraId="59E41834" w14:textId="77777777" w:rsidR="009A6B63" w:rsidRDefault="009C00E7">
      <w:pPr>
        <w:pStyle w:val="af0"/>
        <w:numPr>
          <w:ilvl w:val="0"/>
          <w:numId w:val="3"/>
        </w:numPr>
        <w:tabs>
          <w:tab w:val="left" w:pos="1276"/>
        </w:tabs>
        <w:ind w:left="0" w:firstLine="709"/>
        <w:rPr>
          <w:szCs w:val="28"/>
        </w:rPr>
      </w:pPr>
      <w:bookmarkStart w:id="54" w:name="_Ref54796917"/>
      <w:r>
        <w:rPr>
          <w:szCs w:val="28"/>
        </w:rPr>
        <w:t>Євтушина Т. Сучасна українська літературна мова. Синтаксис словосполучення і простого ускладненого речення. Одеса</w:t>
      </w:r>
      <w:r>
        <w:rPr>
          <w:szCs w:val="28"/>
          <w:lang w:val="ru-RU"/>
        </w:rPr>
        <w:t xml:space="preserve"> </w:t>
      </w:r>
      <w:r>
        <w:rPr>
          <w:szCs w:val="28"/>
        </w:rPr>
        <w:t>: Букаєв, 2019.  188</w:t>
      </w:r>
      <w:r w:rsidR="00BA01B0">
        <w:rPr>
          <w:szCs w:val="28"/>
        </w:rPr>
        <w:t> </w:t>
      </w:r>
      <w:r>
        <w:rPr>
          <w:szCs w:val="28"/>
        </w:rPr>
        <w:t>с.</w:t>
      </w:r>
      <w:bookmarkEnd w:id="54"/>
    </w:p>
    <w:p w14:paraId="1E81716A" w14:textId="77777777" w:rsidR="009A6B63" w:rsidRDefault="009C00E7">
      <w:pPr>
        <w:pStyle w:val="af0"/>
        <w:numPr>
          <w:ilvl w:val="0"/>
          <w:numId w:val="3"/>
        </w:numPr>
        <w:tabs>
          <w:tab w:val="left" w:pos="1276"/>
        </w:tabs>
        <w:ind w:left="0" w:firstLine="709"/>
        <w:rPr>
          <w:szCs w:val="28"/>
        </w:rPr>
      </w:pPr>
      <w:bookmarkStart w:id="55" w:name="_Ref54782271"/>
      <w:r>
        <w:rPr>
          <w:szCs w:val="28"/>
        </w:rPr>
        <w:lastRenderedPageBreak/>
        <w:t>Загнітко А. Синтаксис української мови. Теоретико-прикладний аспект.  Брно</w:t>
      </w:r>
      <w:r>
        <w:rPr>
          <w:szCs w:val="28"/>
          <w:lang w:val="ru-RU"/>
        </w:rPr>
        <w:t xml:space="preserve"> : БКИ</w:t>
      </w:r>
      <w:r>
        <w:rPr>
          <w:szCs w:val="28"/>
        </w:rPr>
        <w:t>, 2013, 225 с.</w:t>
      </w:r>
      <w:bookmarkEnd w:id="55"/>
    </w:p>
    <w:p w14:paraId="66E89FE9" w14:textId="77777777" w:rsidR="009A6B63" w:rsidRDefault="009C00E7">
      <w:pPr>
        <w:pStyle w:val="af0"/>
        <w:numPr>
          <w:ilvl w:val="0"/>
          <w:numId w:val="3"/>
        </w:numPr>
        <w:tabs>
          <w:tab w:val="left" w:pos="1276"/>
        </w:tabs>
        <w:ind w:left="0" w:firstLine="709"/>
        <w:rPr>
          <w:szCs w:val="28"/>
        </w:rPr>
      </w:pPr>
      <w:bookmarkStart w:id="56" w:name="_Ref498610096"/>
      <w:bookmarkStart w:id="57" w:name="_Ref498606291"/>
      <w:bookmarkStart w:id="58" w:name="_Ref498604717"/>
      <w:r>
        <w:rPr>
          <w:szCs w:val="28"/>
        </w:rPr>
        <w:t>Загнітко А.П. Теоретична граматика української мови: Синтаксис.   Донецьк</w:t>
      </w:r>
      <w:r>
        <w:rPr>
          <w:szCs w:val="28"/>
          <w:lang w:val="ru-RU"/>
        </w:rPr>
        <w:t xml:space="preserve"> </w:t>
      </w:r>
      <w:r>
        <w:rPr>
          <w:szCs w:val="28"/>
        </w:rPr>
        <w:t>: ДонНУ, 2011.  662 с.</w:t>
      </w:r>
      <w:bookmarkEnd w:id="56"/>
      <w:r>
        <w:rPr>
          <w:szCs w:val="28"/>
        </w:rPr>
        <w:t xml:space="preserve"> </w:t>
      </w:r>
    </w:p>
    <w:p w14:paraId="054B9486" w14:textId="77777777" w:rsidR="009A6B63" w:rsidRDefault="009C00E7">
      <w:pPr>
        <w:pStyle w:val="af0"/>
        <w:numPr>
          <w:ilvl w:val="0"/>
          <w:numId w:val="3"/>
        </w:numPr>
        <w:tabs>
          <w:tab w:val="left" w:pos="1276"/>
        </w:tabs>
        <w:ind w:left="0" w:firstLine="709"/>
        <w:rPr>
          <w:szCs w:val="28"/>
        </w:rPr>
      </w:pPr>
      <w:bookmarkStart w:id="59" w:name="_Ref54778476"/>
      <w:r>
        <w:rPr>
          <w:szCs w:val="28"/>
        </w:rPr>
        <w:t>Золотова Г.А. Очерк функционального синтаксиса русского язика / Г. А. Золотова.  М.</w:t>
      </w:r>
      <w:r>
        <w:rPr>
          <w:szCs w:val="28"/>
          <w:lang w:val="ru-RU"/>
        </w:rPr>
        <w:t xml:space="preserve"> </w:t>
      </w:r>
      <w:r>
        <w:rPr>
          <w:szCs w:val="28"/>
        </w:rPr>
        <w:t>: КомКнига. 2005.  352 с.</w:t>
      </w:r>
      <w:bookmarkEnd w:id="59"/>
    </w:p>
    <w:p w14:paraId="3F8D9B37" w14:textId="77777777" w:rsidR="009A6B63" w:rsidRDefault="009C00E7">
      <w:pPr>
        <w:pStyle w:val="af0"/>
        <w:numPr>
          <w:ilvl w:val="0"/>
          <w:numId w:val="3"/>
        </w:numPr>
        <w:tabs>
          <w:tab w:val="left" w:pos="1276"/>
        </w:tabs>
        <w:ind w:left="0" w:firstLine="709"/>
        <w:rPr>
          <w:szCs w:val="28"/>
        </w:rPr>
      </w:pPr>
      <w:bookmarkStart w:id="60" w:name="_Ref54796994"/>
      <w:bookmarkEnd w:id="57"/>
      <w:r>
        <w:rPr>
          <w:szCs w:val="28"/>
        </w:rPr>
        <w:t>Іваницька Н.Л. Двоскладне речення в українській мові.  К. : Вища школа, 1986.  171 с.</w:t>
      </w:r>
      <w:bookmarkEnd w:id="60"/>
    </w:p>
    <w:p w14:paraId="36887236" w14:textId="77777777" w:rsidR="009A6B63" w:rsidRDefault="009C00E7">
      <w:pPr>
        <w:pStyle w:val="af0"/>
        <w:numPr>
          <w:ilvl w:val="0"/>
          <w:numId w:val="3"/>
        </w:numPr>
        <w:tabs>
          <w:tab w:val="left" w:pos="1276"/>
        </w:tabs>
        <w:ind w:left="0" w:firstLine="709"/>
        <w:rPr>
          <w:szCs w:val="28"/>
        </w:rPr>
      </w:pPr>
      <w:bookmarkStart w:id="61" w:name="_Ref54797424"/>
      <w:r>
        <w:rPr>
          <w:szCs w:val="28"/>
        </w:rPr>
        <w:t>Кадомцева Л.О. Українська мова</w:t>
      </w:r>
      <w:r>
        <w:rPr>
          <w:szCs w:val="28"/>
          <w:lang w:val="ru-RU"/>
        </w:rPr>
        <w:t xml:space="preserve"> </w:t>
      </w:r>
      <w:r>
        <w:rPr>
          <w:szCs w:val="28"/>
        </w:rPr>
        <w:t>: Синтаксис простого речення.  К.</w:t>
      </w:r>
      <w:r>
        <w:rPr>
          <w:szCs w:val="28"/>
          <w:lang w:val="ru-RU"/>
        </w:rPr>
        <w:t xml:space="preserve"> </w:t>
      </w:r>
      <w:r>
        <w:rPr>
          <w:szCs w:val="28"/>
        </w:rPr>
        <w:t>: Вища шк., 1985.  127 c.</w:t>
      </w:r>
      <w:bookmarkEnd w:id="61"/>
    </w:p>
    <w:p w14:paraId="2B92444E" w14:textId="77777777" w:rsidR="009A6B63" w:rsidRDefault="009C00E7">
      <w:pPr>
        <w:pStyle w:val="af0"/>
        <w:numPr>
          <w:ilvl w:val="0"/>
          <w:numId w:val="3"/>
        </w:numPr>
        <w:tabs>
          <w:tab w:val="left" w:pos="1276"/>
        </w:tabs>
        <w:ind w:left="0" w:firstLine="709"/>
        <w:rPr>
          <w:szCs w:val="28"/>
        </w:rPr>
      </w:pPr>
      <w:bookmarkStart w:id="62" w:name="_Ref54797074"/>
      <w:r>
        <w:rPr>
          <w:szCs w:val="28"/>
        </w:rPr>
        <w:t>Козачук Г. Семантико-граматична структура речень зі скоординованими головними членами</w:t>
      </w:r>
      <w:r>
        <w:rPr>
          <w:szCs w:val="28"/>
          <w:lang w:val="ru-RU"/>
        </w:rPr>
        <w:t>.</w:t>
      </w:r>
      <w:r>
        <w:rPr>
          <w:szCs w:val="28"/>
        </w:rPr>
        <w:t xml:space="preserve"> </w:t>
      </w:r>
      <w:r>
        <w:rPr>
          <w:szCs w:val="28"/>
          <w:lang w:val="en-US"/>
        </w:rPr>
        <w:t>URL</w:t>
      </w:r>
      <w:r>
        <w:rPr>
          <w:szCs w:val="28"/>
        </w:rPr>
        <w:t xml:space="preserve">: </w:t>
      </w:r>
      <w:hyperlink r:id="rId13" w:history="1">
        <w:r>
          <w:rPr>
            <w:rStyle w:val="ae"/>
            <w:szCs w:val="28"/>
          </w:rPr>
          <w:t>http://enpuir.npu.edu.ua/bitstream/123456789/22057/1/Kozachuk.pdf</w:t>
        </w:r>
      </w:hyperlink>
      <w:bookmarkEnd w:id="62"/>
      <w:r>
        <w:rPr>
          <w:szCs w:val="28"/>
          <w:lang w:val="ru-RU"/>
        </w:rPr>
        <w:t xml:space="preserve"> (дата звернення 14.08.2020).</w:t>
      </w:r>
    </w:p>
    <w:p w14:paraId="25533124" w14:textId="77777777" w:rsidR="009A6B63" w:rsidRDefault="009C00E7">
      <w:pPr>
        <w:pStyle w:val="af0"/>
        <w:numPr>
          <w:ilvl w:val="0"/>
          <w:numId w:val="3"/>
        </w:numPr>
        <w:tabs>
          <w:tab w:val="left" w:pos="1276"/>
        </w:tabs>
        <w:ind w:left="0" w:firstLine="709"/>
        <w:rPr>
          <w:szCs w:val="28"/>
        </w:rPr>
      </w:pPr>
      <w:bookmarkStart w:id="63" w:name="_Ref54778302"/>
      <w:bookmarkEnd w:id="58"/>
      <w:r>
        <w:rPr>
          <w:szCs w:val="28"/>
        </w:rPr>
        <w:t>Левицкий Ю.А. Основы теории синтаксиса</w:t>
      </w:r>
      <w:r>
        <w:rPr>
          <w:szCs w:val="28"/>
          <w:lang w:val="ru-RU"/>
        </w:rPr>
        <w:t>.</w:t>
      </w:r>
      <w:r>
        <w:rPr>
          <w:szCs w:val="28"/>
        </w:rPr>
        <w:t xml:space="preserve">  М.</w:t>
      </w:r>
      <w:r>
        <w:rPr>
          <w:szCs w:val="28"/>
          <w:lang w:val="ru-RU"/>
        </w:rPr>
        <w:t xml:space="preserve"> </w:t>
      </w:r>
      <w:r>
        <w:rPr>
          <w:szCs w:val="28"/>
        </w:rPr>
        <w:t>: КомКнига. 2005.  368 с.</w:t>
      </w:r>
      <w:bookmarkEnd w:id="63"/>
    </w:p>
    <w:p w14:paraId="0390EC87" w14:textId="77777777" w:rsidR="009A6B63" w:rsidRDefault="009C00E7">
      <w:pPr>
        <w:pStyle w:val="af0"/>
        <w:numPr>
          <w:ilvl w:val="0"/>
          <w:numId w:val="3"/>
        </w:numPr>
        <w:tabs>
          <w:tab w:val="left" w:pos="1276"/>
        </w:tabs>
        <w:ind w:left="0" w:firstLine="709"/>
        <w:rPr>
          <w:szCs w:val="28"/>
        </w:rPr>
      </w:pPr>
      <w:bookmarkStart w:id="64" w:name="_Ref54797005"/>
      <w:r>
        <w:rPr>
          <w:szCs w:val="28"/>
        </w:rPr>
        <w:t>Леута О.І. Структура і семантика дієслівних речень в українській літературній мові.  К. : Такі справи, 2008.  208 с.</w:t>
      </w:r>
      <w:bookmarkEnd w:id="64"/>
    </w:p>
    <w:p w14:paraId="69CE9E3A" w14:textId="77777777" w:rsidR="009A6B63" w:rsidRDefault="009C00E7">
      <w:pPr>
        <w:pStyle w:val="af0"/>
        <w:numPr>
          <w:ilvl w:val="0"/>
          <w:numId w:val="3"/>
        </w:numPr>
        <w:tabs>
          <w:tab w:val="left" w:pos="1276"/>
        </w:tabs>
        <w:ind w:left="0" w:firstLine="709"/>
        <w:rPr>
          <w:szCs w:val="28"/>
        </w:rPr>
      </w:pPr>
      <w:bookmarkStart w:id="65" w:name="_Ref54778046"/>
      <w:r>
        <w:rPr>
          <w:szCs w:val="28"/>
        </w:rPr>
        <w:t>Лимаренко О.А. Речения як номінативно-комунікативна категорія</w:t>
      </w:r>
      <w:r>
        <w:rPr>
          <w:szCs w:val="28"/>
          <w:lang w:val="ru-RU"/>
        </w:rPr>
        <w:t>.</w:t>
      </w:r>
      <w:r>
        <w:rPr>
          <w:szCs w:val="28"/>
        </w:rPr>
        <w:t xml:space="preserve"> </w:t>
      </w:r>
      <w:r>
        <w:rPr>
          <w:i/>
          <w:szCs w:val="28"/>
        </w:rPr>
        <w:t>Записки романо-германської філології</w:t>
      </w:r>
      <w:r>
        <w:rPr>
          <w:szCs w:val="28"/>
        </w:rPr>
        <w:t xml:space="preserve">.  2013. -Вип. 2 </w:t>
      </w:r>
      <w:r>
        <w:rPr>
          <w:szCs w:val="28"/>
          <w:lang w:val="ru-RU"/>
        </w:rPr>
        <w:t>(</w:t>
      </w:r>
      <w:r>
        <w:rPr>
          <w:szCs w:val="28"/>
        </w:rPr>
        <w:t>31</w:t>
      </w:r>
      <w:r>
        <w:rPr>
          <w:szCs w:val="28"/>
          <w:lang w:val="ru-RU"/>
        </w:rPr>
        <w:t>)</w:t>
      </w:r>
      <w:r>
        <w:rPr>
          <w:szCs w:val="28"/>
        </w:rPr>
        <w:t xml:space="preserve">  с. 69</w:t>
      </w:r>
      <w:r>
        <w:rPr>
          <w:szCs w:val="28"/>
          <w:lang w:val="ru-RU"/>
        </w:rPr>
        <w:t>–</w:t>
      </w:r>
      <w:r>
        <w:rPr>
          <w:szCs w:val="28"/>
        </w:rPr>
        <w:t>89.</w:t>
      </w:r>
      <w:bookmarkEnd w:id="65"/>
    </w:p>
    <w:p w14:paraId="36991733" w14:textId="77777777" w:rsidR="009A6B63" w:rsidRDefault="009C00E7">
      <w:pPr>
        <w:pStyle w:val="af0"/>
        <w:numPr>
          <w:ilvl w:val="0"/>
          <w:numId w:val="3"/>
        </w:numPr>
        <w:tabs>
          <w:tab w:val="left" w:pos="1276"/>
        </w:tabs>
        <w:ind w:left="0" w:firstLine="709"/>
        <w:rPr>
          <w:szCs w:val="28"/>
        </w:rPr>
      </w:pPr>
      <w:bookmarkStart w:id="66" w:name="_Ref54797029"/>
      <w:r>
        <w:rPr>
          <w:szCs w:val="28"/>
        </w:rPr>
        <w:t>Лопата В. Формально-граматичні типи двоскладних речень із бестіальними дієсловами неповної особової парадигми зі значенням видавання звуків</w:t>
      </w:r>
      <w:r>
        <w:rPr>
          <w:szCs w:val="28"/>
          <w:lang w:val="ru-RU"/>
        </w:rPr>
        <w:t>.</w:t>
      </w:r>
      <w:r>
        <w:rPr>
          <w:szCs w:val="28"/>
        </w:rPr>
        <w:t xml:space="preserve"> </w:t>
      </w:r>
      <w:r>
        <w:rPr>
          <w:i/>
          <w:szCs w:val="28"/>
        </w:rPr>
        <w:t>Філологічні науки</w:t>
      </w:r>
      <w:r>
        <w:rPr>
          <w:szCs w:val="28"/>
        </w:rPr>
        <w:t>.  2016.  № 24.  С. 81</w:t>
      </w:r>
      <w:r>
        <w:rPr>
          <w:szCs w:val="28"/>
          <w:lang w:val="ru-RU"/>
        </w:rPr>
        <w:t>–</w:t>
      </w:r>
      <w:r>
        <w:rPr>
          <w:szCs w:val="28"/>
        </w:rPr>
        <w:t>88.</w:t>
      </w:r>
      <w:bookmarkEnd w:id="66"/>
    </w:p>
    <w:p w14:paraId="2A1BCA3C" w14:textId="77777777" w:rsidR="009A6B63" w:rsidRDefault="009C00E7">
      <w:pPr>
        <w:pStyle w:val="af0"/>
        <w:numPr>
          <w:ilvl w:val="0"/>
          <w:numId w:val="3"/>
        </w:numPr>
        <w:tabs>
          <w:tab w:val="left" w:pos="1276"/>
        </w:tabs>
        <w:ind w:left="0" w:firstLine="709"/>
        <w:rPr>
          <w:szCs w:val="28"/>
        </w:rPr>
      </w:pPr>
      <w:bookmarkStart w:id="67" w:name="_Ref54797443"/>
      <w:r>
        <w:rPr>
          <w:szCs w:val="28"/>
        </w:rPr>
        <w:t>Лопата В.О. Формально-граматична типологія двоскладних речень із предметними дієсловами звучання неповної особової парадигми</w:t>
      </w:r>
      <w:r>
        <w:rPr>
          <w:szCs w:val="28"/>
          <w:lang w:val="ru-RU"/>
        </w:rPr>
        <w:t>.</w:t>
      </w:r>
      <w:r>
        <w:rPr>
          <w:szCs w:val="28"/>
        </w:rPr>
        <w:t xml:space="preserve"> </w:t>
      </w:r>
      <w:r>
        <w:rPr>
          <w:i/>
          <w:szCs w:val="28"/>
        </w:rPr>
        <w:t>Вісник КНЛУ. Серія Філологія</w:t>
      </w:r>
      <w:r>
        <w:rPr>
          <w:szCs w:val="28"/>
        </w:rPr>
        <w:t>.  2017.  Том 20.  № 1.   С. 142</w:t>
      </w:r>
      <w:r>
        <w:rPr>
          <w:szCs w:val="28"/>
          <w:lang w:val="ru-RU"/>
        </w:rPr>
        <w:t>–</w:t>
      </w:r>
      <w:r>
        <w:rPr>
          <w:szCs w:val="28"/>
        </w:rPr>
        <w:t>148.</w:t>
      </w:r>
      <w:bookmarkEnd w:id="67"/>
    </w:p>
    <w:p w14:paraId="072A16F3" w14:textId="77777777" w:rsidR="009A6B63" w:rsidRDefault="009C00E7">
      <w:pPr>
        <w:pStyle w:val="af0"/>
        <w:numPr>
          <w:ilvl w:val="0"/>
          <w:numId w:val="3"/>
        </w:numPr>
        <w:tabs>
          <w:tab w:val="left" w:pos="1276"/>
        </w:tabs>
        <w:ind w:left="0" w:firstLine="709"/>
        <w:rPr>
          <w:szCs w:val="28"/>
        </w:rPr>
      </w:pPr>
      <w:bookmarkStart w:id="68" w:name="_Ref54778029"/>
      <w:r>
        <w:rPr>
          <w:szCs w:val="28"/>
        </w:rPr>
        <w:t>Лядова Ю.В. Учение о сложном предложении в современном русском языке</w:t>
      </w:r>
      <w:r>
        <w:rPr>
          <w:szCs w:val="28"/>
          <w:lang w:val="ru-RU"/>
        </w:rPr>
        <w:t>.</w:t>
      </w:r>
      <w:r>
        <w:rPr>
          <w:szCs w:val="28"/>
        </w:rPr>
        <w:t xml:space="preserve"> </w:t>
      </w:r>
      <w:r>
        <w:rPr>
          <w:i/>
          <w:szCs w:val="28"/>
        </w:rPr>
        <w:t>Филологические науки в МГИМО</w:t>
      </w:r>
      <w:r>
        <w:rPr>
          <w:szCs w:val="28"/>
        </w:rPr>
        <w:t>.  М.</w:t>
      </w:r>
      <w:r>
        <w:rPr>
          <w:szCs w:val="28"/>
          <w:lang w:val="ru-RU"/>
        </w:rPr>
        <w:t xml:space="preserve"> </w:t>
      </w:r>
      <w:r>
        <w:rPr>
          <w:szCs w:val="28"/>
        </w:rPr>
        <w:t>: МГИМО-Университет, 2006.  С.39</w:t>
      </w:r>
      <w:r>
        <w:rPr>
          <w:szCs w:val="28"/>
          <w:lang w:val="ru-RU"/>
        </w:rPr>
        <w:t>–</w:t>
      </w:r>
      <w:r>
        <w:rPr>
          <w:szCs w:val="28"/>
        </w:rPr>
        <w:t>50.</w:t>
      </w:r>
      <w:bookmarkEnd w:id="68"/>
    </w:p>
    <w:p w14:paraId="74BF0FC3" w14:textId="77777777" w:rsidR="009A6B63" w:rsidRDefault="009C00E7">
      <w:pPr>
        <w:pStyle w:val="af0"/>
        <w:numPr>
          <w:ilvl w:val="0"/>
          <w:numId w:val="3"/>
        </w:numPr>
        <w:tabs>
          <w:tab w:val="left" w:pos="1276"/>
        </w:tabs>
        <w:ind w:left="0" w:firstLine="709"/>
        <w:rPr>
          <w:szCs w:val="28"/>
        </w:rPr>
      </w:pPr>
      <w:bookmarkStart w:id="69" w:name="_Ref54779081"/>
      <w:r>
        <w:rPr>
          <w:szCs w:val="28"/>
        </w:rPr>
        <w:lastRenderedPageBreak/>
        <w:t>Мельничук О.</w:t>
      </w:r>
      <w:r>
        <w:rPr>
          <w:szCs w:val="28"/>
          <w:lang w:val="ru-RU"/>
        </w:rPr>
        <w:t xml:space="preserve"> </w:t>
      </w:r>
      <w:r>
        <w:rPr>
          <w:szCs w:val="28"/>
        </w:rPr>
        <w:t>С. Основні лінії розвитку складнопідрядних речень у слов’янських мовах. К. : Вид-во АН УРСР, 1962. 66 с.</w:t>
      </w:r>
      <w:bookmarkEnd w:id="69"/>
    </w:p>
    <w:p w14:paraId="60CCA17A" w14:textId="77777777" w:rsidR="009A6B63" w:rsidRDefault="009C00E7">
      <w:pPr>
        <w:pStyle w:val="af0"/>
        <w:numPr>
          <w:ilvl w:val="0"/>
          <w:numId w:val="3"/>
        </w:numPr>
        <w:tabs>
          <w:tab w:val="left" w:pos="1276"/>
        </w:tabs>
        <w:ind w:left="0" w:firstLine="709"/>
        <w:rPr>
          <w:szCs w:val="28"/>
        </w:rPr>
      </w:pPr>
      <w:bookmarkStart w:id="70" w:name="_Ref54797379"/>
      <w:r>
        <w:rPr>
          <w:szCs w:val="28"/>
        </w:rPr>
        <w:t>Мельничук О.</w:t>
      </w:r>
      <w:r>
        <w:rPr>
          <w:szCs w:val="28"/>
          <w:lang w:val="ru-RU"/>
        </w:rPr>
        <w:t xml:space="preserve"> </w:t>
      </w:r>
      <w:r>
        <w:rPr>
          <w:szCs w:val="28"/>
        </w:rPr>
        <w:t>С. Розвиток структури слов’янського речення.  К.</w:t>
      </w:r>
      <w:r>
        <w:rPr>
          <w:szCs w:val="28"/>
          <w:lang w:val="ru-RU"/>
        </w:rPr>
        <w:t xml:space="preserve"> </w:t>
      </w:r>
      <w:r>
        <w:rPr>
          <w:szCs w:val="28"/>
        </w:rPr>
        <w:t>: Наук. думка, 1966.  324 с.</w:t>
      </w:r>
      <w:bookmarkEnd w:id="70"/>
    </w:p>
    <w:p w14:paraId="255BA60E" w14:textId="77777777" w:rsidR="009A6B63" w:rsidRDefault="009C00E7">
      <w:pPr>
        <w:pStyle w:val="af0"/>
        <w:numPr>
          <w:ilvl w:val="0"/>
          <w:numId w:val="3"/>
        </w:numPr>
        <w:tabs>
          <w:tab w:val="left" w:pos="1276"/>
        </w:tabs>
        <w:ind w:left="0" w:firstLine="709"/>
        <w:rPr>
          <w:szCs w:val="28"/>
        </w:rPr>
      </w:pPr>
      <w:bookmarkStart w:id="71" w:name="_Ref54778438"/>
      <w:r>
        <w:rPr>
          <w:szCs w:val="28"/>
        </w:rPr>
        <w:t>Мірченко М. В. Структура синтаксичних категорій.  Луцьк</w:t>
      </w:r>
      <w:r>
        <w:rPr>
          <w:szCs w:val="28"/>
          <w:lang w:val="ru-RU"/>
        </w:rPr>
        <w:t xml:space="preserve"> </w:t>
      </w:r>
      <w:r>
        <w:rPr>
          <w:szCs w:val="28"/>
        </w:rPr>
        <w:t>: РВВ “Вежа”, 2004.  393 с.</w:t>
      </w:r>
      <w:bookmarkEnd w:id="71"/>
      <w:r>
        <w:rPr>
          <w:szCs w:val="28"/>
        </w:rPr>
        <w:t xml:space="preserve"> </w:t>
      </w:r>
    </w:p>
    <w:p w14:paraId="47FE2DAB" w14:textId="77777777" w:rsidR="009A6B63" w:rsidRDefault="009C00E7">
      <w:pPr>
        <w:pStyle w:val="af0"/>
        <w:numPr>
          <w:ilvl w:val="0"/>
          <w:numId w:val="3"/>
        </w:numPr>
        <w:tabs>
          <w:tab w:val="left" w:pos="1276"/>
        </w:tabs>
        <w:ind w:left="0" w:firstLine="709"/>
        <w:rPr>
          <w:szCs w:val="28"/>
        </w:rPr>
      </w:pPr>
      <w:bookmarkStart w:id="72" w:name="_Ref54778373"/>
      <w:r>
        <w:rPr>
          <w:szCs w:val="28"/>
        </w:rPr>
        <w:t>Мухин А. М. Структура предложений и их модели.  Л.</w:t>
      </w:r>
      <w:r>
        <w:rPr>
          <w:szCs w:val="28"/>
          <w:lang w:val="ru-RU"/>
        </w:rPr>
        <w:t xml:space="preserve"> </w:t>
      </w:r>
      <w:r>
        <w:rPr>
          <w:szCs w:val="28"/>
        </w:rPr>
        <w:t>: Наука, 1968.  230 с.</w:t>
      </w:r>
      <w:bookmarkEnd w:id="72"/>
    </w:p>
    <w:p w14:paraId="7D2AD701" w14:textId="77777777" w:rsidR="009A6B63" w:rsidRDefault="009C00E7">
      <w:pPr>
        <w:pStyle w:val="af0"/>
        <w:numPr>
          <w:ilvl w:val="0"/>
          <w:numId w:val="3"/>
        </w:numPr>
        <w:tabs>
          <w:tab w:val="left" w:pos="1276"/>
        </w:tabs>
        <w:ind w:left="0" w:firstLine="709"/>
        <w:rPr>
          <w:szCs w:val="28"/>
        </w:rPr>
      </w:pPr>
      <w:bookmarkStart w:id="73" w:name="_Ref54778367"/>
      <w:r>
        <w:rPr>
          <w:szCs w:val="28"/>
        </w:rPr>
        <w:t>Мухин А. М. Функциональный анализ синтаксических элементов: На материале древнеанглийского языка.  М.</w:t>
      </w:r>
      <w:r>
        <w:rPr>
          <w:szCs w:val="28"/>
          <w:lang w:val="ru-RU"/>
        </w:rPr>
        <w:t xml:space="preserve"> </w:t>
      </w:r>
      <w:r>
        <w:rPr>
          <w:szCs w:val="28"/>
        </w:rPr>
        <w:t>; Л.</w:t>
      </w:r>
      <w:r>
        <w:rPr>
          <w:szCs w:val="28"/>
          <w:lang w:val="ru-RU"/>
        </w:rPr>
        <w:t xml:space="preserve"> </w:t>
      </w:r>
      <w:r>
        <w:rPr>
          <w:szCs w:val="28"/>
        </w:rPr>
        <w:t>: Наука, 1964.  292 с.</w:t>
      </w:r>
      <w:bookmarkEnd w:id="73"/>
      <w:r>
        <w:rPr>
          <w:szCs w:val="28"/>
        </w:rPr>
        <w:t xml:space="preserve"> </w:t>
      </w:r>
    </w:p>
    <w:p w14:paraId="6F87320E" w14:textId="77777777" w:rsidR="009A6B63" w:rsidRDefault="009C00E7">
      <w:pPr>
        <w:pStyle w:val="af0"/>
        <w:numPr>
          <w:ilvl w:val="0"/>
          <w:numId w:val="3"/>
        </w:numPr>
        <w:tabs>
          <w:tab w:val="left" w:pos="1276"/>
        </w:tabs>
        <w:ind w:left="0" w:firstLine="709"/>
        <w:rPr>
          <w:szCs w:val="28"/>
        </w:rPr>
      </w:pPr>
      <w:r>
        <w:rPr>
          <w:szCs w:val="28"/>
        </w:rPr>
        <w:t xml:space="preserve">Ніколайчук А. С., Жукова М. Ю. Вивчення сурядності й підрядності в мовознавстві 70-х років ХХ століття  початку ХХІ століття. </w:t>
      </w:r>
      <w:r>
        <w:rPr>
          <w:i/>
          <w:szCs w:val="28"/>
        </w:rPr>
        <w:t>Молодий вчений</w:t>
      </w:r>
      <w:r>
        <w:rPr>
          <w:szCs w:val="28"/>
        </w:rPr>
        <w:t xml:space="preserve">.  2017.   № 7 </w:t>
      </w:r>
      <w:r>
        <w:rPr>
          <w:szCs w:val="28"/>
          <w:lang w:val="ru-RU"/>
        </w:rPr>
        <w:t>(</w:t>
      </w:r>
      <w:r>
        <w:rPr>
          <w:szCs w:val="28"/>
        </w:rPr>
        <w:t>47</w:t>
      </w:r>
      <w:r>
        <w:rPr>
          <w:szCs w:val="28"/>
          <w:lang w:val="ru-RU"/>
        </w:rPr>
        <w:t>)</w:t>
      </w:r>
      <w:r>
        <w:rPr>
          <w:szCs w:val="28"/>
        </w:rPr>
        <w:t>.  С. 216</w:t>
      </w:r>
      <w:r>
        <w:rPr>
          <w:szCs w:val="28"/>
          <w:lang w:val="ru-RU"/>
        </w:rPr>
        <w:t>–</w:t>
      </w:r>
      <w:r>
        <w:rPr>
          <w:szCs w:val="28"/>
        </w:rPr>
        <w:t>221.</w:t>
      </w:r>
    </w:p>
    <w:p w14:paraId="3098241F" w14:textId="77777777" w:rsidR="009A6B63" w:rsidRDefault="009C00E7">
      <w:pPr>
        <w:pStyle w:val="af0"/>
        <w:numPr>
          <w:ilvl w:val="0"/>
          <w:numId w:val="3"/>
        </w:numPr>
        <w:tabs>
          <w:tab w:val="left" w:pos="1276"/>
        </w:tabs>
        <w:ind w:left="0" w:firstLine="709"/>
        <w:rPr>
          <w:szCs w:val="28"/>
        </w:rPr>
      </w:pPr>
      <w:r>
        <w:rPr>
          <w:szCs w:val="28"/>
        </w:rPr>
        <w:t>Перебийніс В. С. Статистичні параметри стилів.  К.</w:t>
      </w:r>
      <w:r>
        <w:rPr>
          <w:szCs w:val="28"/>
          <w:lang w:val="ru-RU"/>
        </w:rPr>
        <w:t xml:space="preserve"> : КНЛУ</w:t>
      </w:r>
      <w:r>
        <w:rPr>
          <w:szCs w:val="28"/>
        </w:rPr>
        <w:t xml:space="preserve">, 2016.  260 с. </w:t>
      </w:r>
    </w:p>
    <w:p w14:paraId="57AE756E" w14:textId="77777777" w:rsidR="009A6B63" w:rsidRDefault="009C00E7">
      <w:pPr>
        <w:pStyle w:val="af0"/>
        <w:numPr>
          <w:ilvl w:val="0"/>
          <w:numId w:val="3"/>
        </w:numPr>
        <w:tabs>
          <w:tab w:val="left" w:pos="1276"/>
        </w:tabs>
        <w:ind w:left="0" w:firstLine="709"/>
        <w:rPr>
          <w:szCs w:val="28"/>
        </w:rPr>
      </w:pPr>
      <w:bookmarkStart w:id="74" w:name="_Ref54778279"/>
      <w:r>
        <w:rPr>
          <w:szCs w:val="28"/>
        </w:rPr>
        <w:t>Приходько А. М. Концепти і концептосистеми в когнітивно-дискурсивній парадигмі лінгвістики.  Запоріжжя</w:t>
      </w:r>
      <w:r>
        <w:rPr>
          <w:szCs w:val="28"/>
          <w:lang w:val="ru-RU"/>
        </w:rPr>
        <w:t xml:space="preserve"> </w:t>
      </w:r>
      <w:r>
        <w:rPr>
          <w:szCs w:val="28"/>
        </w:rPr>
        <w:t>: Прем’єр. 2008.  332 с.</w:t>
      </w:r>
      <w:bookmarkEnd w:id="74"/>
    </w:p>
    <w:p w14:paraId="5ADBD154" w14:textId="77777777" w:rsidR="009A6B63" w:rsidRDefault="009C00E7">
      <w:pPr>
        <w:pStyle w:val="af0"/>
        <w:numPr>
          <w:ilvl w:val="0"/>
          <w:numId w:val="3"/>
        </w:numPr>
        <w:tabs>
          <w:tab w:val="left" w:pos="1276"/>
        </w:tabs>
        <w:ind w:left="0" w:firstLine="709"/>
        <w:rPr>
          <w:szCs w:val="28"/>
        </w:rPr>
      </w:pPr>
      <w:bookmarkStart w:id="75" w:name="_Ref498601631"/>
      <w:r>
        <w:rPr>
          <w:szCs w:val="28"/>
        </w:rPr>
        <w:t>Приходько А. М. Складносурядне речення німецької мови в формально-граматичному аспекті</w:t>
      </w:r>
      <w:r>
        <w:rPr>
          <w:szCs w:val="28"/>
          <w:lang w:val="ru-RU"/>
        </w:rPr>
        <w:t>.</w:t>
      </w:r>
      <w:r>
        <w:rPr>
          <w:szCs w:val="28"/>
        </w:rPr>
        <w:t xml:space="preserve"> </w:t>
      </w:r>
      <w:r>
        <w:rPr>
          <w:i/>
          <w:szCs w:val="28"/>
        </w:rPr>
        <w:t>Вісник Запорізького державного університету</w:t>
      </w:r>
      <w:r>
        <w:rPr>
          <w:szCs w:val="28"/>
          <w:lang w:val="ru-RU"/>
        </w:rPr>
        <w:t>.</w:t>
      </w:r>
      <w:r>
        <w:rPr>
          <w:szCs w:val="28"/>
        </w:rPr>
        <w:t xml:space="preserve">  2002.  №1.  С. 1   9.</w:t>
      </w:r>
      <w:bookmarkEnd w:id="75"/>
    </w:p>
    <w:p w14:paraId="3DFA7196" w14:textId="77777777" w:rsidR="009A6B63" w:rsidRDefault="009C00E7">
      <w:pPr>
        <w:pStyle w:val="af0"/>
        <w:numPr>
          <w:ilvl w:val="0"/>
          <w:numId w:val="3"/>
        </w:numPr>
        <w:tabs>
          <w:tab w:val="left" w:pos="1276"/>
        </w:tabs>
        <w:ind w:left="0" w:firstLine="709"/>
        <w:rPr>
          <w:szCs w:val="28"/>
        </w:rPr>
      </w:pPr>
      <w:bookmarkStart w:id="76" w:name="_Ref54778516"/>
      <w:r>
        <w:rPr>
          <w:szCs w:val="28"/>
        </w:rPr>
        <w:t>Селиванова Е.А. Основы лингвистической теории текста и коммуникации.  К.</w:t>
      </w:r>
      <w:r>
        <w:rPr>
          <w:szCs w:val="28"/>
          <w:lang w:val="ru-RU"/>
        </w:rPr>
        <w:t xml:space="preserve"> </w:t>
      </w:r>
      <w:r>
        <w:rPr>
          <w:szCs w:val="28"/>
        </w:rPr>
        <w:t>: Брама. 2004.  335 с.</w:t>
      </w:r>
      <w:bookmarkEnd w:id="76"/>
    </w:p>
    <w:p w14:paraId="4BE45AD0" w14:textId="77777777" w:rsidR="009A6B63" w:rsidRDefault="009C00E7">
      <w:pPr>
        <w:pStyle w:val="af0"/>
        <w:numPr>
          <w:ilvl w:val="0"/>
          <w:numId w:val="3"/>
        </w:numPr>
        <w:tabs>
          <w:tab w:val="left" w:pos="1276"/>
        </w:tabs>
        <w:ind w:left="0" w:firstLine="709"/>
        <w:rPr>
          <w:szCs w:val="28"/>
        </w:rPr>
      </w:pPr>
      <w:bookmarkStart w:id="77" w:name="_Ref54797018"/>
      <w:r>
        <w:rPr>
          <w:szCs w:val="28"/>
        </w:rPr>
        <w:t>Степаненко М.</w:t>
      </w:r>
      <w:r>
        <w:rPr>
          <w:szCs w:val="28"/>
          <w:lang w:val="ru-RU"/>
        </w:rPr>
        <w:t xml:space="preserve"> </w:t>
      </w:r>
      <w:r>
        <w:rPr>
          <w:szCs w:val="28"/>
        </w:rPr>
        <w:t>І. Просторові поширювачі у структурі простого речення.  Полтава : АСМІ, 2004.  463 с</w:t>
      </w:r>
      <w:bookmarkEnd w:id="77"/>
    </w:p>
    <w:p w14:paraId="127CB6CE" w14:textId="77777777" w:rsidR="009A6B63" w:rsidRDefault="009C00E7">
      <w:pPr>
        <w:pStyle w:val="af0"/>
        <w:numPr>
          <w:ilvl w:val="0"/>
          <w:numId w:val="3"/>
        </w:numPr>
        <w:tabs>
          <w:tab w:val="left" w:pos="1276"/>
        </w:tabs>
        <w:ind w:left="0" w:firstLine="709"/>
        <w:rPr>
          <w:szCs w:val="28"/>
        </w:rPr>
      </w:pPr>
      <w:bookmarkStart w:id="78" w:name="_Ref54778522"/>
      <w:r>
        <w:rPr>
          <w:szCs w:val="28"/>
        </w:rPr>
        <w:t>Сусов И.П. Лингвистическая прагматика.  М.</w:t>
      </w:r>
      <w:r>
        <w:rPr>
          <w:szCs w:val="28"/>
          <w:lang w:val="ru-RU"/>
        </w:rPr>
        <w:t xml:space="preserve"> </w:t>
      </w:r>
      <w:r>
        <w:rPr>
          <w:szCs w:val="28"/>
        </w:rPr>
        <w:t xml:space="preserve">: Восток </w:t>
      </w:r>
      <w:r>
        <w:rPr>
          <w:szCs w:val="28"/>
          <w:lang w:val="ru-RU"/>
        </w:rPr>
        <w:t>–</w:t>
      </w:r>
      <w:r>
        <w:rPr>
          <w:szCs w:val="28"/>
        </w:rPr>
        <w:t xml:space="preserve"> Запад. 2006. 199 с.</w:t>
      </w:r>
      <w:bookmarkEnd w:id="78"/>
    </w:p>
    <w:p w14:paraId="557DBD20" w14:textId="77777777" w:rsidR="009A6B63" w:rsidRDefault="009C00E7">
      <w:pPr>
        <w:pStyle w:val="af0"/>
        <w:numPr>
          <w:ilvl w:val="0"/>
          <w:numId w:val="3"/>
        </w:numPr>
        <w:tabs>
          <w:tab w:val="left" w:pos="1276"/>
        </w:tabs>
        <w:ind w:left="0" w:firstLine="709"/>
        <w:rPr>
          <w:szCs w:val="28"/>
        </w:rPr>
      </w:pPr>
      <w:bookmarkStart w:id="79" w:name="_Ref54797169"/>
      <w:r>
        <w:rPr>
          <w:szCs w:val="28"/>
        </w:rPr>
        <w:t>Сучасна українська літературна мова. Синтаксис</w:t>
      </w:r>
      <w:r>
        <w:rPr>
          <w:szCs w:val="28"/>
          <w:lang w:val="ru-RU"/>
        </w:rPr>
        <w:t xml:space="preserve"> /</w:t>
      </w:r>
      <w:r>
        <w:rPr>
          <w:szCs w:val="28"/>
        </w:rPr>
        <w:t xml:space="preserve"> За ред. І.К. Білодіда.  К.</w:t>
      </w:r>
      <w:r>
        <w:rPr>
          <w:szCs w:val="28"/>
          <w:lang w:val="ru-RU"/>
        </w:rPr>
        <w:t xml:space="preserve"> </w:t>
      </w:r>
      <w:r>
        <w:rPr>
          <w:szCs w:val="28"/>
        </w:rPr>
        <w:t>: Наукова думка, 1972. 514 с.</w:t>
      </w:r>
      <w:bookmarkEnd w:id="79"/>
    </w:p>
    <w:p w14:paraId="53CD489E" w14:textId="77777777" w:rsidR="009A6B63" w:rsidRDefault="009C00E7">
      <w:pPr>
        <w:pStyle w:val="af0"/>
        <w:numPr>
          <w:ilvl w:val="0"/>
          <w:numId w:val="3"/>
        </w:numPr>
        <w:tabs>
          <w:tab w:val="left" w:pos="1276"/>
        </w:tabs>
        <w:ind w:left="0" w:firstLine="709"/>
        <w:rPr>
          <w:szCs w:val="28"/>
        </w:rPr>
      </w:pPr>
      <w:r>
        <w:rPr>
          <w:szCs w:val="28"/>
        </w:rPr>
        <w:lastRenderedPageBreak/>
        <w:t>Храковский, B.C. Семантические типа множества ситуаций и их естественная классификация</w:t>
      </w:r>
      <w:r>
        <w:rPr>
          <w:szCs w:val="28"/>
          <w:lang w:val="ru-RU"/>
        </w:rPr>
        <w:t>.</w:t>
      </w:r>
      <w:r>
        <w:rPr>
          <w:szCs w:val="28"/>
        </w:rPr>
        <w:t xml:space="preserve"> </w:t>
      </w:r>
      <w:r>
        <w:rPr>
          <w:i/>
          <w:szCs w:val="28"/>
        </w:rPr>
        <w:t>Типология итеративных конструкций</w:t>
      </w:r>
      <w:r>
        <w:rPr>
          <w:szCs w:val="28"/>
        </w:rPr>
        <w:t>. Л.</w:t>
      </w:r>
      <w:r>
        <w:rPr>
          <w:szCs w:val="28"/>
          <w:lang w:val="ru-RU"/>
        </w:rPr>
        <w:t xml:space="preserve"> </w:t>
      </w:r>
      <w:r>
        <w:rPr>
          <w:szCs w:val="28"/>
        </w:rPr>
        <w:t>: Наука, 1989.  С. 5</w:t>
      </w:r>
      <w:r>
        <w:rPr>
          <w:szCs w:val="28"/>
          <w:lang w:val="ru-RU"/>
        </w:rPr>
        <w:t>–</w:t>
      </w:r>
      <w:r>
        <w:rPr>
          <w:szCs w:val="28"/>
        </w:rPr>
        <w:t>53.</w:t>
      </w:r>
    </w:p>
    <w:p w14:paraId="0567C6FE" w14:textId="77777777" w:rsidR="009A6B63" w:rsidRDefault="009C00E7">
      <w:pPr>
        <w:pStyle w:val="af0"/>
        <w:numPr>
          <w:ilvl w:val="0"/>
          <w:numId w:val="3"/>
        </w:numPr>
        <w:tabs>
          <w:tab w:val="left" w:pos="1276"/>
        </w:tabs>
        <w:ind w:left="0" w:firstLine="709"/>
        <w:rPr>
          <w:szCs w:val="28"/>
        </w:rPr>
      </w:pPr>
      <w:bookmarkStart w:id="80" w:name="_Ref54779179"/>
      <w:r>
        <w:rPr>
          <w:szCs w:val="28"/>
        </w:rPr>
        <w:t>Христіанінова Р. О. Рівні організації складнопідрядного речення</w:t>
      </w:r>
      <w:r>
        <w:rPr>
          <w:szCs w:val="28"/>
          <w:lang w:val="ru-RU"/>
        </w:rPr>
        <w:t>.</w:t>
      </w:r>
      <w:r>
        <w:rPr>
          <w:szCs w:val="28"/>
        </w:rPr>
        <w:t xml:space="preserve">  </w:t>
      </w:r>
      <w:r>
        <w:rPr>
          <w:szCs w:val="28"/>
          <w:lang w:val="en-US"/>
        </w:rPr>
        <w:t>URL</w:t>
      </w:r>
      <w:r>
        <w:rPr>
          <w:szCs w:val="28"/>
        </w:rPr>
        <w:t xml:space="preserve">: </w:t>
      </w:r>
      <w:hyperlink r:id="rId14" w:history="1">
        <w:r>
          <w:rPr>
            <w:rStyle w:val="ae"/>
            <w:szCs w:val="28"/>
          </w:rPr>
          <w:t>http://dspace.nbuv.gov.ua/bitstream/handle/123456789/17154/62-Hristianinova.pdf?sequence=1</w:t>
        </w:r>
      </w:hyperlink>
      <w:bookmarkEnd w:id="80"/>
      <w:r>
        <w:rPr>
          <w:szCs w:val="28"/>
          <w:lang w:val="ru-RU"/>
        </w:rPr>
        <w:t xml:space="preserve"> (дата звернення 26.09.2020).</w:t>
      </w:r>
    </w:p>
    <w:p w14:paraId="7949BFD5" w14:textId="77777777" w:rsidR="009A6B63" w:rsidRDefault="009C00E7">
      <w:pPr>
        <w:pStyle w:val="af0"/>
        <w:numPr>
          <w:ilvl w:val="0"/>
          <w:numId w:val="3"/>
        </w:numPr>
        <w:tabs>
          <w:tab w:val="left" w:pos="1276"/>
        </w:tabs>
        <w:ind w:left="0" w:firstLine="709"/>
        <w:rPr>
          <w:szCs w:val="28"/>
        </w:rPr>
      </w:pPr>
      <w:r>
        <w:rPr>
          <w:szCs w:val="28"/>
        </w:rPr>
        <w:t>Шишкова Л. В. Хрестоматия по теоретической грамматике немецкого яз</w:t>
      </w:r>
      <w:r>
        <w:rPr>
          <w:szCs w:val="28"/>
          <w:lang w:val="ru-RU"/>
        </w:rPr>
        <w:t>ы</w:t>
      </w:r>
      <w:r>
        <w:rPr>
          <w:szCs w:val="28"/>
        </w:rPr>
        <w:t>ка</w:t>
      </w:r>
      <w:r>
        <w:rPr>
          <w:szCs w:val="28"/>
          <w:lang w:val="ru-RU"/>
        </w:rPr>
        <w:t>.</w:t>
      </w:r>
      <w:r>
        <w:rPr>
          <w:szCs w:val="28"/>
        </w:rPr>
        <w:t xml:space="preserve">  С</w:t>
      </w:r>
      <w:r>
        <w:rPr>
          <w:szCs w:val="28"/>
          <w:lang w:val="ru-RU"/>
        </w:rPr>
        <w:t>П</w:t>
      </w:r>
      <w:r>
        <w:rPr>
          <w:szCs w:val="28"/>
        </w:rPr>
        <w:t>б.</w:t>
      </w:r>
      <w:r>
        <w:rPr>
          <w:szCs w:val="28"/>
          <w:lang w:val="ru-RU"/>
        </w:rPr>
        <w:t xml:space="preserve"> </w:t>
      </w:r>
      <w:r>
        <w:rPr>
          <w:szCs w:val="28"/>
        </w:rPr>
        <w:t xml:space="preserve">: Питер  2016.  216 с. </w:t>
      </w:r>
    </w:p>
    <w:p w14:paraId="1D514C1C" w14:textId="77777777" w:rsidR="009A6B63" w:rsidRDefault="009C00E7">
      <w:pPr>
        <w:pStyle w:val="af0"/>
        <w:numPr>
          <w:ilvl w:val="0"/>
          <w:numId w:val="3"/>
        </w:numPr>
        <w:tabs>
          <w:tab w:val="left" w:pos="1276"/>
        </w:tabs>
        <w:ind w:left="0" w:firstLine="709"/>
        <w:rPr>
          <w:szCs w:val="28"/>
        </w:rPr>
      </w:pPr>
      <w:bookmarkStart w:id="81" w:name="_Ref54784046"/>
      <w:r>
        <w:rPr>
          <w:szCs w:val="28"/>
        </w:rPr>
        <w:t>Шульжук К. Ф. Синтаксис української мови.  К.</w:t>
      </w:r>
      <w:r>
        <w:rPr>
          <w:szCs w:val="28"/>
          <w:lang w:val="ru-RU"/>
        </w:rPr>
        <w:t xml:space="preserve"> </w:t>
      </w:r>
      <w:r>
        <w:rPr>
          <w:szCs w:val="28"/>
        </w:rPr>
        <w:t>: Академія, 2004.  408 с</w:t>
      </w:r>
      <w:bookmarkEnd w:id="81"/>
    </w:p>
    <w:p w14:paraId="52E1A038" w14:textId="77777777" w:rsidR="006B48EF" w:rsidRDefault="009C00E7" w:rsidP="006B48EF">
      <w:pPr>
        <w:pStyle w:val="af0"/>
        <w:numPr>
          <w:ilvl w:val="0"/>
          <w:numId w:val="3"/>
        </w:numPr>
        <w:tabs>
          <w:tab w:val="left" w:pos="1276"/>
        </w:tabs>
        <w:ind w:left="0" w:firstLine="709"/>
        <w:rPr>
          <w:szCs w:val="28"/>
        </w:rPr>
      </w:pPr>
      <w:bookmarkStart w:id="82" w:name="_Ref54777876"/>
      <w:r>
        <w:rPr>
          <w:szCs w:val="28"/>
        </w:rPr>
        <w:t>Яременко В. В.</w:t>
      </w:r>
      <w:r>
        <w:rPr>
          <w:szCs w:val="28"/>
          <w:lang w:val="ru-RU"/>
        </w:rPr>
        <w:t>, Сліпушко О. М.</w:t>
      </w:r>
      <w:r>
        <w:rPr>
          <w:szCs w:val="28"/>
        </w:rPr>
        <w:t xml:space="preserve"> Новий тлумачний словник української мови. Т. 4.  К. : Аконіт, 1999.  244 с</w:t>
      </w:r>
      <w:bookmarkStart w:id="83" w:name="_Ref498610110"/>
      <w:bookmarkEnd w:id="82"/>
      <w:r w:rsidR="006B48EF">
        <w:rPr>
          <w:szCs w:val="28"/>
        </w:rPr>
        <w:t>.</w:t>
      </w:r>
    </w:p>
    <w:p w14:paraId="34CC5A36" w14:textId="77777777" w:rsidR="006B48EF" w:rsidRPr="006B48EF" w:rsidRDefault="006B48EF" w:rsidP="006B48EF">
      <w:pPr>
        <w:pStyle w:val="af0"/>
        <w:numPr>
          <w:ilvl w:val="0"/>
          <w:numId w:val="3"/>
        </w:numPr>
        <w:tabs>
          <w:tab w:val="left" w:pos="1276"/>
        </w:tabs>
        <w:ind w:left="0" w:firstLine="709"/>
        <w:rPr>
          <w:szCs w:val="28"/>
        </w:rPr>
      </w:pPr>
      <w:r w:rsidRPr="006B48EF">
        <w:rPr>
          <w:szCs w:val="28"/>
          <w:lang w:val="pl-PL"/>
        </w:rPr>
        <w:t xml:space="preserve">Bak P. Gramatyka jȩzyka polskiego. Warszawa : Wiedza Powszechna, 2010. </w:t>
      </w:r>
      <w:r w:rsidRPr="006B48EF">
        <w:rPr>
          <w:szCs w:val="28"/>
          <w:lang w:val="en-US"/>
        </w:rPr>
        <w:t>508 s.</w:t>
      </w:r>
    </w:p>
    <w:p w14:paraId="1EADA99A" w14:textId="77777777" w:rsidR="006B48EF" w:rsidRPr="006B48EF" w:rsidRDefault="006B48EF" w:rsidP="006B48EF">
      <w:pPr>
        <w:pStyle w:val="af0"/>
        <w:numPr>
          <w:ilvl w:val="0"/>
          <w:numId w:val="3"/>
        </w:numPr>
        <w:tabs>
          <w:tab w:val="left" w:pos="1276"/>
        </w:tabs>
        <w:ind w:left="0" w:firstLine="709"/>
        <w:rPr>
          <w:szCs w:val="28"/>
        </w:rPr>
      </w:pPr>
      <w:r w:rsidRPr="006B48EF">
        <w:rPr>
          <w:szCs w:val="28"/>
        </w:rPr>
        <w:t>Brown K., Miller J. Syntax : A Linguistic Introduction to Sentence Structure. London and New York, 1996. 382 p.</w:t>
      </w:r>
    </w:p>
    <w:p w14:paraId="07504693" w14:textId="77777777" w:rsidR="009A6B63" w:rsidRDefault="009C00E7">
      <w:pPr>
        <w:pStyle w:val="af0"/>
        <w:numPr>
          <w:ilvl w:val="0"/>
          <w:numId w:val="3"/>
        </w:numPr>
        <w:tabs>
          <w:tab w:val="left" w:pos="1276"/>
        </w:tabs>
        <w:ind w:left="0" w:firstLine="709"/>
        <w:rPr>
          <w:szCs w:val="28"/>
        </w:rPr>
      </w:pPr>
      <w:r>
        <w:rPr>
          <w:szCs w:val="28"/>
        </w:rPr>
        <w:t>Dik S.C. The Theorie of Funktional Grammar. Complex and Derived Constructions.  Berlin, N. Y. : de Gruyter, 2007.  477 p.</w:t>
      </w:r>
      <w:bookmarkEnd w:id="83"/>
    </w:p>
    <w:p w14:paraId="2DB02FC6" w14:textId="77777777" w:rsidR="006B48EF" w:rsidRDefault="006B48EF">
      <w:pPr>
        <w:pStyle w:val="af0"/>
        <w:numPr>
          <w:ilvl w:val="0"/>
          <w:numId w:val="3"/>
        </w:numPr>
        <w:tabs>
          <w:tab w:val="left" w:pos="1276"/>
        </w:tabs>
        <w:ind w:left="0" w:firstLine="709"/>
        <w:rPr>
          <w:szCs w:val="28"/>
        </w:rPr>
      </w:pPr>
      <w:r w:rsidRPr="00F54EE1">
        <w:rPr>
          <w:szCs w:val="28"/>
        </w:rPr>
        <w:t>Durscheid C. Syntax. Grundlagen und Theorien. München : Westdeutscher Verlag, 2000. Bd 3. 242 s.</w:t>
      </w:r>
    </w:p>
    <w:p w14:paraId="5B258583" w14:textId="77777777" w:rsidR="009A6B63" w:rsidRDefault="009C00E7">
      <w:pPr>
        <w:pStyle w:val="af0"/>
        <w:numPr>
          <w:ilvl w:val="0"/>
          <w:numId w:val="3"/>
        </w:numPr>
        <w:tabs>
          <w:tab w:val="left" w:pos="1276"/>
        </w:tabs>
        <w:ind w:left="0" w:firstLine="709"/>
        <w:rPr>
          <w:szCs w:val="28"/>
        </w:rPr>
      </w:pPr>
      <w:bookmarkStart w:id="84" w:name="_Ref54782204"/>
      <w:r>
        <w:rPr>
          <w:szCs w:val="28"/>
        </w:rPr>
        <w:t>Hewings M. Advanced Grammar in Use. Cambridge : Cambridge University Press, 2005. 294 p.</w:t>
      </w:r>
      <w:bookmarkEnd w:id="84"/>
    </w:p>
    <w:p w14:paraId="497FD07A" w14:textId="77777777" w:rsidR="009A6B63" w:rsidRDefault="009C00E7">
      <w:pPr>
        <w:spacing w:after="200" w:line="276" w:lineRule="auto"/>
        <w:ind w:firstLine="0"/>
        <w:jc w:val="left"/>
        <w:rPr>
          <w:rFonts w:cs="Times New Roman"/>
          <w:szCs w:val="28"/>
        </w:rPr>
      </w:pPr>
      <w:r>
        <w:rPr>
          <w:szCs w:val="28"/>
        </w:rPr>
        <w:br w:type="page"/>
      </w:r>
    </w:p>
    <w:p w14:paraId="476DA2A6" w14:textId="77777777" w:rsidR="009A6B63" w:rsidRDefault="009C00E7">
      <w:pPr>
        <w:pStyle w:val="af0"/>
        <w:tabs>
          <w:tab w:val="left" w:pos="1276"/>
        </w:tabs>
        <w:ind w:left="709" w:firstLine="0"/>
        <w:jc w:val="center"/>
        <w:rPr>
          <w:b/>
          <w:szCs w:val="28"/>
        </w:rPr>
      </w:pPr>
      <w:r>
        <w:rPr>
          <w:b/>
          <w:szCs w:val="28"/>
        </w:rPr>
        <w:lastRenderedPageBreak/>
        <w:t>ДЖЕРЕЛО ІЛЮСТРАТИВНОГО МАТЕРІАЛУ</w:t>
      </w:r>
    </w:p>
    <w:p w14:paraId="54059B56" w14:textId="77777777" w:rsidR="009A6B63" w:rsidRDefault="009A6B63">
      <w:pPr>
        <w:pStyle w:val="af0"/>
        <w:tabs>
          <w:tab w:val="left" w:pos="1276"/>
        </w:tabs>
        <w:ind w:left="709" w:firstLine="0"/>
        <w:jc w:val="center"/>
        <w:rPr>
          <w:b/>
          <w:szCs w:val="28"/>
        </w:rPr>
      </w:pPr>
    </w:p>
    <w:p w14:paraId="762514B2" w14:textId="77777777" w:rsidR="009A6B63" w:rsidRDefault="009C00E7">
      <w:pPr>
        <w:pStyle w:val="af0"/>
        <w:tabs>
          <w:tab w:val="left" w:pos="1276"/>
        </w:tabs>
        <w:ind w:left="0"/>
        <w:rPr>
          <w:szCs w:val="28"/>
        </w:rPr>
      </w:pPr>
      <w:r>
        <w:rPr>
          <w:szCs w:val="28"/>
        </w:rPr>
        <w:t>Павло Вольвач. Сни неофіта. Львів: Видавництво старого Лева, 2017. 288 с.</w:t>
      </w:r>
    </w:p>
    <w:p w14:paraId="0797E46F" w14:textId="77777777" w:rsidR="009A6B63" w:rsidRDefault="009A6B63">
      <w:pPr>
        <w:pStyle w:val="af0"/>
        <w:tabs>
          <w:tab w:val="left" w:pos="1276"/>
        </w:tabs>
        <w:ind w:left="709" w:firstLine="0"/>
        <w:rPr>
          <w:szCs w:val="28"/>
        </w:rPr>
      </w:pPr>
    </w:p>
    <w:p w14:paraId="69231BDC" w14:textId="77777777" w:rsidR="009A6B63" w:rsidRPr="001272BF" w:rsidRDefault="00433CA3" w:rsidP="001272BF">
      <w:r>
        <w:t xml:space="preserve"> </w:t>
      </w:r>
    </w:p>
    <w:sectPr w:rsidR="009A6B63" w:rsidRPr="001272BF" w:rsidSect="00A843ED">
      <w:headerReference w:type="default" r:id="rId15"/>
      <w:pgSz w:w="11906" w:h="16838"/>
      <w:pgMar w:top="1474" w:right="851" w:bottom="1474" w:left="1701" w:header="708" w:footer="708" w:gutter="0"/>
      <w:pgNumType w:start="9"/>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8EB7E" w14:textId="77777777" w:rsidR="00E93AD6" w:rsidRDefault="00E93AD6">
      <w:pPr>
        <w:spacing w:line="240" w:lineRule="auto"/>
      </w:pPr>
      <w:r>
        <w:separator/>
      </w:r>
    </w:p>
  </w:endnote>
  <w:endnote w:type="continuationSeparator" w:id="0">
    <w:p w14:paraId="12CA16B9" w14:textId="77777777" w:rsidR="00E93AD6" w:rsidRDefault="00E93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98FF" w14:textId="77777777" w:rsidR="00E93AD6" w:rsidRDefault="00E93AD6">
      <w:pPr>
        <w:spacing w:line="240" w:lineRule="auto"/>
      </w:pPr>
      <w:r>
        <w:separator/>
      </w:r>
    </w:p>
  </w:footnote>
  <w:footnote w:type="continuationSeparator" w:id="0">
    <w:p w14:paraId="1DEC0A12" w14:textId="77777777" w:rsidR="00E93AD6" w:rsidRDefault="00E93A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219F" w14:textId="77777777" w:rsidR="001272BF" w:rsidRDefault="001272BF">
    <w:pPr>
      <w:pStyle w:val="a7"/>
      <w:jc w:val="right"/>
    </w:pPr>
  </w:p>
  <w:p w14:paraId="5808CB32" w14:textId="77777777" w:rsidR="001272BF" w:rsidRDefault="001272B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430822"/>
    </w:sdtPr>
    <w:sdtEndPr/>
    <w:sdtContent>
      <w:p w14:paraId="0727DFF9" w14:textId="77777777" w:rsidR="001272BF" w:rsidRDefault="001272BF">
        <w:pPr>
          <w:pStyle w:val="a7"/>
          <w:jc w:val="right"/>
        </w:pPr>
        <w:r>
          <w:fldChar w:fldCharType="begin"/>
        </w:r>
        <w:r>
          <w:instrText xml:space="preserve"> PAGE   \* MERGEFORMAT </w:instrText>
        </w:r>
        <w:r>
          <w:fldChar w:fldCharType="separate"/>
        </w:r>
        <w:r w:rsidR="00CE6437">
          <w:rPr>
            <w:noProof/>
          </w:rPr>
          <w:t>5</w:t>
        </w:r>
        <w:r>
          <w:fldChar w:fldCharType="end"/>
        </w:r>
      </w:p>
    </w:sdtContent>
  </w:sdt>
  <w:p w14:paraId="1FC7FC98" w14:textId="77777777" w:rsidR="001272BF" w:rsidRDefault="001272B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870063"/>
      <w:docPartObj>
        <w:docPartGallery w:val="AutoText"/>
      </w:docPartObj>
    </w:sdtPr>
    <w:sdtEndPr/>
    <w:sdtContent>
      <w:p w14:paraId="5C5C5C9D" w14:textId="01869D37" w:rsidR="001272BF" w:rsidRDefault="001272BF">
        <w:pPr>
          <w:pStyle w:val="a7"/>
          <w:jc w:val="right"/>
        </w:pPr>
        <w:r>
          <w:fldChar w:fldCharType="begin"/>
        </w:r>
        <w:r>
          <w:instrText>PAGE   \* MERGEFORMAT</w:instrText>
        </w:r>
        <w:r>
          <w:fldChar w:fldCharType="separate"/>
        </w:r>
        <w:r w:rsidR="00C0089F" w:rsidRPr="00C0089F">
          <w:rPr>
            <w:noProof/>
            <w:lang w:val="ru-RU"/>
          </w:rPr>
          <w:t>67</w:t>
        </w:r>
        <w:r>
          <w:fldChar w:fldCharType="end"/>
        </w:r>
      </w:p>
    </w:sdtContent>
  </w:sdt>
  <w:p w14:paraId="5E59DA49" w14:textId="77777777" w:rsidR="001272BF" w:rsidRDefault="001272B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07A"/>
    <w:multiLevelType w:val="hybridMultilevel"/>
    <w:tmpl w:val="DDEE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43384"/>
    <w:multiLevelType w:val="multilevel"/>
    <w:tmpl w:val="12243384"/>
    <w:lvl w:ilvl="0">
      <w:start w:val="2"/>
      <w:numFmt w:val="bullet"/>
      <w:lvlText w:val="-"/>
      <w:lvlJc w:val="left"/>
      <w:pPr>
        <w:ind w:left="1069" w:hanging="360"/>
      </w:pPr>
      <w:rPr>
        <w:rFonts w:ascii="Times New Roman" w:eastAsiaTheme="minorHAns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 w15:restartNumberingAfterBreak="0">
    <w:nsid w:val="141A5C43"/>
    <w:multiLevelType w:val="multilevel"/>
    <w:tmpl w:val="75FA81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F6258F"/>
    <w:multiLevelType w:val="hybridMultilevel"/>
    <w:tmpl w:val="EEA4AAFA"/>
    <w:lvl w:ilvl="0" w:tplc="C186A5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F25B4"/>
    <w:multiLevelType w:val="hybridMultilevel"/>
    <w:tmpl w:val="B1DA90B6"/>
    <w:lvl w:ilvl="0" w:tplc="1A188D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625B0"/>
    <w:multiLevelType w:val="hybridMultilevel"/>
    <w:tmpl w:val="887C9B76"/>
    <w:lvl w:ilvl="0" w:tplc="7696E4E0">
      <w:start w:val="1"/>
      <w:numFmt w:val="decimal"/>
      <w:lvlText w:val="%1."/>
      <w:lvlJc w:val="left"/>
      <w:pPr>
        <w:ind w:left="1069"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C4800"/>
    <w:multiLevelType w:val="hybridMultilevel"/>
    <w:tmpl w:val="47120E16"/>
    <w:lvl w:ilvl="0" w:tplc="CED8CD06">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00107B"/>
    <w:multiLevelType w:val="hybridMultilevel"/>
    <w:tmpl w:val="A3708BDC"/>
    <w:lvl w:ilvl="0" w:tplc="2DA6C8CA">
      <w:start w:val="1"/>
      <w:numFmt w:val="decimal"/>
      <w:lvlText w:val="%1)"/>
      <w:lvlJc w:val="left"/>
      <w:pPr>
        <w:ind w:left="1069" w:hanging="360"/>
      </w:pPr>
      <w:rPr>
        <w:rFonts w:eastAsiaTheme="minorHAnsi"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06A7511"/>
    <w:multiLevelType w:val="multilevel"/>
    <w:tmpl w:val="445CD93A"/>
    <w:lvl w:ilvl="0">
      <w:start w:val="1"/>
      <w:numFmt w:val="decimal"/>
      <w:lvlText w:val="%1."/>
      <w:lvlJc w:val="left"/>
      <w:pPr>
        <w:ind w:left="1498" w:hanging="648"/>
      </w:pPr>
      <w:rPr>
        <w:rFonts w:hint="default"/>
        <w:i w:val="0"/>
      </w:rPr>
    </w:lvl>
    <w:lvl w:ilvl="1">
      <w:start w:val="2"/>
      <w:numFmt w:val="decimal"/>
      <w:lvlText w:val="%1.%2."/>
      <w:lvlJc w:val="left"/>
      <w:pPr>
        <w:ind w:left="1570" w:hanging="72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30" w:hanging="1080"/>
      </w:pPr>
      <w:rPr>
        <w:rFonts w:hint="default"/>
      </w:rPr>
    </w:lvl>
    <w:lvl w:ilvl="4">
      <w:start w:val="1"/>
      <w:numFmt w:val="decimal"/>
      <w:lvlText w:val="%1.%2.%3.%4.%5."/>
      <w:lvlJc w:val="left"/>
      <w:pPr>
        <w:ind w:left="193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650" w:hanging="1800"/>
      </w:pPr>
      <w:rPr>
        <w:rFonts w:hint="default"/>
      </w:rPr>
    </w:lvl>
    <w:lvl w:ilvl="7">
      <w:start w:val="1"/>
      <w:numFmt w:val="decimal"/>
      <w:lvlText w:val="%1.%2.%3.%4.%5.%6.%7.%8."/>
      <w:lvlJc w:val="left"/>
      <w:pPr>
        <w:ind w:left="2650" w:hanging="1800"/>
      </w:pPr>
      <w:rPr>
        <w:rFonts w:hint="default"/>
      </w:rPr>
    </w:lvl>
    <w:lvl w:ilvl="8">
      <w:start w:val="1"/>
      <w:numFmt w:val="decimal"/>
      <w:lvlText w:val="%1.%2.%3.%4.%5.%6.%7.%8.%9."/>
      <w:lvlJc w:val="left"/>
      <w:pPr>
        <w:ind w:left="3010" w:hanging="2160"/>
      </w:pPr>
      <w:rPr>
        <w:rFonts w:hint="default"/>
      </w:rPr>
    </w:lvl>
  </w:abstractNum>
  <w:abstractNum w:abstractNumId="9" w15:restartNumberingAfterBreak="0">
    <w:nsid w:val="48A476A2"/>
    <w:multiLevelType w:val="hybridMultilevel"/>
    <w:tmpl w:val="FB7A3472"/>
    <w:lvl w:ilvl="0" w:tplc="6FC2C51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EF55655"/>
    <w:multiLevelType w:val="hybridMultilevel"/>
    <w:tmpl w:val="9476E1B8"/>
    <w:lvl w:ilvl="0" w:tplc="0880767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D4EC5"/>
    <w:multiLevelType w:val="hybridMultilevel"/>
    <w:tmpl w:val="B9C44A10"/>
    <w:lvl w:ilvl="0" w:tplc="018498C2">
      <w:start w:val="1"/>
      <w:numFmt w:val="decimal"/>
      <w:lvlText w:val="%1)"/>
      <w:lvlJc w:val="left"/>
      <w:pPr>
        <w:ind w:left="1069" w:hanging="360"/>
      </w:pPr>
      <w:rPr>
        <w:rFonts w:eastAsia="Times New Roman"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0527715"/>
    <w:multiLevelType w:val="hybridMultilevel"/>
    <w:tmpl w:val="DFE87A26"/>
    <w:lvl w:ilvl="0" w:tplc="6CAEB17A">
      <w:start w:val="1"/>
      <w:numFmt w:val="decimal"/>
      <w:lvlText w:val="%1)"/>
      <w:lvlJc w:val="left"/>
      <w:pPr>
        <w:ind w:left="1210"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FB37A30"/>
    <w:multiLevelType w:val="multilevel"/>
    <w:tmpl w:val="6FB37A3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79F04F45"/>
    <w:multiLevelType w:val="multilevel"/>
    <w:tmpl w:val="BC5A657E"/>
    <w:lvl w:ilvl="0">
      <w:start w:val="2"/>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A9745B0"/>
    <w:multiLevelType w:val="hybridMultilevel"/>
    <w:tmpl w:val="00C6E838"/>
    <w:lvl w:ilvl="0" w:tplc="30A45F4E">
      <w:start w:val="1"/>
      <w:numFmt w:val="decimal"/>
      <w:lvlText w:val="%1."/>
      <w:lvlJc w:val="left"/>
      <w:pPr>
        <w:ind w:left="1069"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80E1C"/>
    <w:multiLevelType w:val="hybridMultilevel"/>
    <w:tmpl w:val="A0F45676"/>
    <w:lvl w:ilvl="0" w:tplc="40E4E0BA">
      <w:start w:val="1"/>
      <w:numFmt w:val="decimal"/>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7"/>
  </w:num>
  <w:num w:numId="5">
    <w:abstractNumId w:val="12"/>
  </w:num>
  <w:num w:numId="6">
    <w:abstractNumId w:val="16"/>
  </w:num>
  <w:num w:numId="7">
    <w:abstractNumId w:val="11"/>
  </w:num>
  <w:num w:numId="8">
    <w:abstractNumId w:val="14"/>
  </w:num>
  <w:num w:numId="9">
    <w:abstractNumId w:val="6"/>
  </w:num>
  <w:num w:numId="10">
    <w:abstractNumId w:val="9"/>
  </w:num>
  <w:num w:numId="11">
    <w:abstractNumId w:val="5"/>
  </w:num>
  <w:num w:numId="12">
    <w:abstractNumId w:val="15"/>
  </w:num>
  <w:num w:numId="13">
    <w:abstractNumId w:val="4"/>
  </w:num>
  <w:num w:numId="14">
    <w:abstractNumId w:val="3"/>
  </w:num>
  <w:num w:numId="15">
    <w:abstractNumId w:val="8"/>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18"/>
    <w:rsid w:val="00005576"/>
    <w:rsid w:val="00022AAC"/>
    <w:rsid w:val="00045C57"/>
    <w:rsid w:val="00050B14"/>
    <w:rsid w:val="00060187"/>
    <w:rsid w:val="00070026"/>
    <w:rsid w:val="00087B96"/>
    <w:rsid w:val="000962D5"/>
    <w:rsid w:val="000A55EC"/>
    <w:rsid w:val="000A78B0"/>
    <w:rsid w:val="000C07CC"/>
    <w:rsid w:val="000C5860"/>
    <w:rsid w:val="000F025E"/>
    <w:rsid w:val="001035AC"/>
    <w:rsid w:val="001272BF"/>
    <w:rsid w:val="00131403"/>
    <w:rsid w:val="00141E21"/>
    <w:rsid w:val="00144149"/>
    <w:rsid w:val="0014698C"/>
    <w:rsid w:val="00147F73"/>
    <w:rsid w:val="00150C75"/>
    <w:rsid w:val="00165D5C"/>
    <w:rsid w:val="001741CD"/>
    <w:rsid w:val="0017719F"/>
    <w:rsid w:val="00181658"/>
    <w:rsid w:val="00192AC9"/>
    <w:rsid w:val="0019562D"/>
    <w:rsid w:val="001A52E9"/>
    <w:rsid w:val="001A5A13"/>
    <w:rsid w:val="001B23DA"/>
    <w:rsid w:val="001C1FCA"/>
    <w:rsid w:val="001C4B7E"/>
    <w:rsid w:val="001C6745"/>
    <w:rsid w:val="001C6F91"/>
    <w:rsid w:val="001D03F5"/>
    <w:rsid w:val="001D04D7"/>
    <w:rsid w:val="001E217F"/>
    <w:rsid w:val="001F0C49"/>
    <w:rsid w:val="001F3C6F"/>
    <w:rsid w:val="001F7F9C"/>
    <w:rsid w:val="002111F7"/>
    <w:rsid w:val="00213FF9"/>
    <w:rsid w:val="00214793"/>
    <w:rsid w:val="00224554"/>
    <w:rsid w:val="00225939"/>
    <w:rsid w:val="00234A58"/>
    <w:rsid w:val="00253302"/>
    <w:rsid w:val="00257BC5"/>
    <w:rsid w:val="00262F93"/>
    <w:rsid w:val="00263ED6"/>
    <w:rsid w:val="002708D9"/>
    <w:rsid w:val="00271C14"/>
    <w:rsid w:val="0027295B"/>
    <w:rsid w:val="00275738"/>
    <w:rsid w:val="0027629B"/>
    <w:rsid w:val="0028176B"/>
    <w:rsid w:val="0028669C"/>
    <w:rsid w:val="00290251"/>
    <w:rsid w:val="00294C89"/>
    <w:rsid w:val="0029543E"/>
    <w:rsid w:val="002A3864"/>
    <w:rsid w:val="002B2B09"/>
    <w:rsid w:val="002B31A4"/>
    <w:rsid w:val="002C15AE"/>
    <w:rsid w:val="002C385D"/>
    <w:rsid w:val="002C62F0"/>
    <w:rsid w:val="002D3BA9"/>
    <w:rsid w:val="002D5567"/>
    <w:rsid w:val="002D69A0"/>
    <w:rsid w:val="002E0A74"/>
    <w:rsid w:val="002E1B8C"/>
    <w:rsid w:val="002F56BF"/>
    <w:rsid w:val="002F6D45"/>
    <w:rsid w:val="00301C03"/>
    <w:rsid w:val="00304D2C"/>
    <w:rsid w:val="00306951"/>
    <w:rsid w:val="0032320A"/>
    <w:rsid w:val="003256C9"/>
    <w:rsid w:val="00327732"/>
    <w:rsid w:val="00331296"/>
    <w:rsid w:val="003318EC"/>
    <w:rsid w:val="00334D7E"/>
    <w:rsid w:val="00343C6D"/>
    <w:rsid w:val="003529FC"/>
    <w:rsid w:val="0036071E"/>
    <w:rsid w:val="0036140D"/>
    <w:rsid w:val="003630AC"/>
    <w:rsid w:val="00367412"/>
    <w:rsid w:val="00371941"/>
    <w:rsid w:val="0037394B"/>
    <w:rsid w:val="0038614D"/>
    <w:rsid w:val="003873E9"/>
    <w:rsid w:val="00394B24"/>
    <w:rsid w:val="00397251"/>
    <w:rsid w:val="003A5CFF"/>
    <w:rsid w:val="003B025C"/>
    <w:rsid w:val="003B1C11"/>
    <w:rsid w:val="003C195B"/>
    <w:rsid w:val="003C46F2"/>
    <w:rsid w:val="003C66FA"/>
    <w:rsid w:val="003C6F55"/>
    <w:rsid w:val="003D541B"/>
    <w:rsid w:val="003E0F69"/>
    <w:rsid w:val="003E34C6"/>
    <w:rsid w:val="003E5FAC"/>
    <w:rsid w:val="003F02CC"/>
    <w:rsid w:val="003F2E34"/>
    <w:rsid w:val="003F57E3"/>
    <w:rsid w:val="003F7211"/>
    <w:rsid w:val="004122C1"/>
    <w:rsid w:val="00422BFC"/>
    <w:rsid w:val="004234B1"/>
    <w:rsid w:val="00430111"/>
    <w:rsid w:val="00433ADB"/>
    <w:rsid w:val="00433CA3"/>
    <w:rsid w:val="00434409"/>
    <w:rsid w:val="0044084A"/>
    <w:rsid w:val="00456734"/>
    <w:rsid w:val="0047164C"/>
    <w:rsid w:val="00477771"/>
    <w:rsid w:val="004804B1"/>
    <w:rsid w:val="0048382A"/>
    <w:rsid w:val="004944F8"/>
    <w:rsid w:val="00494CCC"/>
    <w:rsid w:val="004B0FCC"/>
    <w:rsid w:val="004B2FFE"/>
    <w:rsid w:val="004E1571"/>
    <w:rsid w:val="004F7544"/>
    <w:rsid w:val="00501269"/>
    <w:rsid w:val="0050798B"/>
    <w:rsid w:val="00514213"/>
    <w:rsid w:val="00520138"/>
    <w:rsid w:val="00525983"/>
    <w:rsid w:val="00526326"/>
    <w:rsid w:val="005309F3"/>
    <w:rsid w:val="00537845"/>
    <w:rsid w:val="00553121"/>
    <w:rsid w:val="00563230"/>
    <w:rsid w:val="005662F4"/>
    <w:rsid w:val="005669FC"/>
    <w:rsid w:val="00577C80"/>
    <w:rsid w:val="00584F06"/>
    <w:rsid w:val="005929B2"/>
    <w:rsid w:val="00593CBA"/>
    <w:rsid w:val="00597EFE"/>
    <w:rsid w:val="005A0EB0"/>
    <w:rsid w:val="005C69EB"/>
    <w:rsid w:val="005D6BB1"/>
    <w:rsid w:val="005D6E0B"/>
    <w:rsid w:val="005E5052"/>
    <w:rsid w:val="005F4BDB"/>
    <w:rsid w:val="00617F24"/>
    <w:rsid w:val="00631898"/>
    <w:rsid w:val="00633A0B"/>
    <w:rsid w:val="00650B66"/>
    <w:rsid w:val="00652C76"/>
    <w:rsid w:val="0065318A"/>
    <w:rsid w:val="00653A23"/>
    <w:rsid w:val="00662F2F"/>
    <w:rsid w:val="006660AD"/>
    <w:rsid w:val="006769E3"/>
    <w:rsid w:val="00684369"/>
    <w:rsid w:val="006857E1"/>
    <w:rsid w:val="006902B1"/>
    <w:rsid w:val="006919AB"/>
    <w:rsid w:val="00697E2C"/>
    <w:rsid w:val="006B1568"/>
    <w:rsid w:val="006B48EF"/>
    <w:rsid w:val="006D3DAC"/>
    <w:rsid w:val="006E4417"/>
    <w:rsid w:val="006E545C"/>
    <w:rsid w:val="006E66F6"/>
    <w:rsid w:val="006E6848"/>
    <w:rsid w:val="00706784"/>
    <w:rsid w:val="007139F8"/>
    <w:rsid w:val="00714A52"/>
    <w:rsid w:val="00715307"/>
    <w:rsid w:val="007174FC"/>
    <w:rsid w:val="00724094"/>
    <w:rsid w:val="0072542C"/>
    <w:rsid w:val="00725E63"/>
    <w:rsid w:val="0073275B"/>
    <w:rsid w:val="00735C00"/>
    <w:rsid w:val="00760589"/>
    <w:rsid w:val="0076589A"/>
    <w:rsid w:val="007707D4"/>
    <w:rsid w:val="00773EEC"/>
    <w:rsid w:val="00775CCD"/>
    <w:rsid w:val="007809DC"/>
    <w:rsid w:val="0078329A"/>
    <w:rsid w:val="00793E85"/>
    <w:rsid w:val="00797E80"/>
    <w:rsid w:val="007B6D19"/>
    <w:rsid w:val="007C2FE2"/>
    <w:rsid w:val="007C76EC"/>
    <w:rsid w:val="007D79E1"/>
    <w:rsid w:val="0083607E"/>
    <w:rsid w:val="00843572"/>
    <w:rsid w:val="00845364"/>
    <w:rsid w:val="00860D94"/>
    <w:rsid w:val="008707A8"/>
    <w:rsid w:val="00876134"/>
    <w:rsid w:val="00882BF6"/>
    <w:rsid w:val="00883F85"/>
    <w:rsid w:val="00884A15"/>
    <w:rsid w:val="00885FCA"/>
    <w:rsid w:val="00896A1F"/>
    <w:rsid w:val="00897D2F"/>
    <w:rsid w:val="008A4B6B"/>
    <w:rsid w:val="008B0BDA"/>
    <w:rsid w:val="008B48F0"/>
    <w:rsid w:val="008B52B6"/>
    <w:rsid w:val="008B5F87"/>
    <w:rsid w:val="008C2C97"/>
    <w:rsid w:val="008C4AD2"/>
    <w:rsid w:val="008D53BC"/>
    <w:rsid w:val="008E4273"/>
    <w:rsid w:val="008F243B"/>
    <w:rsid w:val="008F30F7"/>
    <w:rsid w:val="008F680F"/>
    <w:rsid w:val="00904E8B"/>
    <w:rsid w:val="00905497"/>
    <w:rsid w:val="0091515D"/>
    <w:rsid w:val="009234E7"/>
    <w:rsid w:val="00931FC1"/>
    <w:rsid w:val="009504CF"/>
    <w:rsid w:val="0095620C"/>
    <w:rsid w:val="009575E9"/>
    <w:rsid w:val="00965689"/>
    <w:rsid w:val="00970999"/>
    <w:rsid w:val="00973487"/>
    <w:rsid w:val="00987505"/>
    <w:rsid w:val="009A0777"/>
    <w:rsid w:val="009A22A2"/>
    <w:rsid w:val="009A6B63"/>
    <w:rsid w:val="009B0810"/>
    <w:rsid w:val="009B08C5"/>
    <w:rsid w:val="009B118A"/>
    <w:rsid w:val="009B3F9C"/>
    <w:rsid w:val="009C00E7"/>
    <w:rsid w:val="009D108D"/>
    <w:rsid w:val="009D3CB2"/>
    <w:rsid w:val="009D68AB"/>
    <w:rsid w:val="009E4758"/>
    <w:rsid w:val="009E739C"/>
    <w:rsid w:val="009F5422"/>
    <w:rsid w:val="00A01F78"/>
    <w:rsid w:val="00A038E4"/>
    <w:rsid w:val="00A12904"/>
    <w:rsid w:val="00A14AEE"/>
    <w:rsid w:val="00A206AC"/>
    <w:rsid w:val="00A270BC"/>
    <w:rsid w:val="00A33CAF"/>
    <w:rsid w:val="00A36AB5"/>
    <w:rsid w:val="00A47D9C"/>
    <w:rsid w:val="00A62FE2"/>
    <w:rsid w:val="00A664AC"/>
    <w:rsid w:val="00A843ED"/>
    <w:rsid w:val="00A90174"/>
    <w:rsid w:val="00A9064D"/>
    <w:rsid w:val="00A951C4"/>
    <w:rsid w:val="00AA6A60"/>
    <w:rsid w:val="00AC2D2A"/>
    <w:rsid w:val="00AD0209"/>
    <w:rsid w:val="00AE2EA7"/>
    <w:rsid w:val="00AE3A18"/>
    <w:rsid w:val="00AE3A25"/>
    <w:rsid w:val="00AE495A"/>
    <w:rsid w:val="00AF566A"/>
    <w:rsid w:val="00B05D77"/>
    <w:rsid w:val="00B07432"/>
    <w:rsid w:val="00B07FB6"/>
    <w:rsid w:val="00B1010E"/>
    <w:rsid w:val="00B245B2"/>
    <w:rsid w:val="00B3576E"/>
    <w:rsid w:val="00B4041A"/>
    <w:rsid w:val="00B54F31"/>
    <w:rsid w:val="00B669A4"/>
    <w:rsid w:val="00B748D2"/>
    <w:rsid w:val="00B843A5"/>
    <w:rsid w:val="00B87CFB"/>
    <w:rsid w:val="00BA01B0"/>
    <w:rsid w:val="00BA14C5"/>
    <w:rsid w:val="00BB35C5"/>
    <w:rsid w:val="00BC39AE"/>
    <w:rsid w:val="00BC50AB"/>
    <w:rsid w:val="00BD0658"/>
    <w:rsid w:val="00BE0851"/>
    <w:rsid w:val="00BE55DE"/>
    <w:rsid w:val="00BE692C"/>
    <w:rsid w:val="00BF2C6A"/>
    <w:rsid w:val="00C0089F"/>
    <w:rsid w:val="00C02B92"/>
    <w:rsid w:val="00C03221"/>
    <w:rsid w:val="00C05696"/>
    <w:rsid w:val="00C0605C"/>
    <w:rsid w:val="00C14AA3"/>
    <w:rsid w:val="00C17A50"/>
    <w:rsid w:val="00C34AD6"/>
    <w:rsid w:val="00C36735"/>
    <w:rsid w:val="00C44003"/>
    <w:rsid w:val="00C83890"/>
    <w:rsid w:val="00C85381"/>
    <w:rsid w:val="00C90CF4"/>
    <w:rsid w:val="00CB76F3"/>
    <w:rsid w:val="00CC6962"/>
    <w:rsid w:val="00CE6437"/>
    <w:rsid w:val="00D07307"/>
    <w:rsid w:val="00D10D30"/>
    <w:rsid w:val="00D14A48"/>
    <w:rsid w:val="00D20C3B"/>
    <w:rsid w:val="00D67C65"/>
    <w:rsid w:val="00D75BB0"/>
    <w:rsid w:val="00D81E3B"/>
    <w:rsid w:val="00D905E9"/>
    <w:rsid w:val="00D95CBC"/>
    <w:rsid w:val="00D95E84"/>
    <w:rsid w:val="00DA3F9C"/>
    <w:rsid w:val="00DA4F31"/>
    <w:rsid w:val="00DA66E8"/>
    <w:rsid w:val="00DA67C9"/>
    <w:rsid w:val="00DE692F"/>
    <w:rsid w:val="00DE6E28"/>
    <w:rsid w:val="00E131B3"/>
    <w:rsid w:val="00E1788A"/>
    <w:rsid w:val="00E248C0"/>
    <w:rsid w:val="00E25EDB"/>
    <w:rsid w:val="00E2641A"/>
    <w:rsid w:val="00E30079"/>
    <w:rsid w:val="00E33EF9"/>
    <w:rsid w:val="00E51051"/>
    <w:rsid w:val="00E62554"/>
    <w:rsid w:val="00E65A1E"/>
    <w:rsid w:val="00E815F2"/>
    <w:rsid w:val="00E8568F"/>
    <w:rsid w:val="00E93AD6"/>
    <w:rsid w:val="00EA1F06"/>
    <w:rsid w:val="00EA3DAE"/>
    <w:rsid w:val="00EB2F21"/>
    <w:rsid w:val="00EB5225"/>
    <w:rsid w:val="00ED08D3"/>
    <w:rsid w:val="00ED7E53"/>
    <w:rsid w:val="00EF070F"/>
    <w:rsid w:val="00EF083E"/>
    <w:rsid w:val="00EF5AF5"/>
    <w:rsid w:val="00F07374"/>
    <w:rsid w:val="00F10971"/>
    <w:rsid w:val="00F16681"/>
    <w:rsid w:val="00F25A68"/>
    <w:rsid w:val="00F27643"/>
    <w:rsid w:val="00F342AB"/>
    <w:rsid w:val="00F43638"/>
    <w:rsid w:val="00F52F6C"/>
    <w:rsid w:val="00F57396"/>
    <w:rsid w:val="00F73212"/>
    <w:rsid w:val="00F76A66"/>
    <w:rsid w:val="00F93EE7"/>
    <w:rsid w:val="00F93EE9"/>
    <w:rsid w:val="00FA6570"/>
    <w:rsid w:val="00FB0B9D"/>
    <w:rsid w:val="00FB3E69"/>
    <w:rsid w:val="00FC2AF5"/>
    <w:rsid w:val="00FC2D1F"/>
    <w:rsid w:val="00FD242D"/>
    <w:rsid w:val="00FE1FB7"/>
    <w:rsid w:val="00FE33C6"/>
    <w:rsid w:val="00FE4877"/>
    <w:rsid w:val="00FF0BB5"/>
    <w:rsid w:val="00FF5B95"/>
    <w:rsid w:val="00FF764D"/>
    <w:rsid w:val="3A1219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489F"/>
  <w15:docId w15:val="{E06072B4-491D-4954-96DE-8F0898B0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360" w:lineRule="auto"/>
      <w:ind w:firstLine="709"/>
      <w:jc w:val="both"/>
    </w:pPr>
    <w:rPr>
      <w:rFonts w:ascii="Times New Roman" w:hAnsi="Times New Roman"/>
      <w:sz w:val="28"/>
      <w:lang w:val="uk-UA" w:eastAsia="ru-RU"/>
    </w:rPr>
  </w:style>
  <w:style w:type="paragraph" w:styleId="1">
    <w:name w:val="heading 1"/>
    <w:basedOn w:val="a"/>
    <w:next w:val="a"/>
    <w:link w:val="10"/>
    <w:qFormat/>
    <w:pPr>
      <w:keepNext/>
      <w:ind w:left="709" w:firstLine="0"/>
      <w:jc w:val="center"/>
      <w:outlineLvl w:val="0"/>
    </w:pPr>
    <w:rPr>
      <w:rFonts w:cs="Times New Roman"/>
      <w:b/>
      <w:bCs/>
      <w:szCs w:val="24"/>
    </w:rPr>
  </w:style>
  <w:style w:type="paragraph" w:styleId="2">
    <w:name w:val="heading 2"/>
    <w:basedOn w:val="a"/>
    <w:next w:val="a"/>
    <w:link w:val="20"/>
    <w:uiPriority w:val="9"/>
    <w:semiHidden/>
    <w:unhideWhenUsed/>
    <w:qFormat/>
    <w:rsid w:val="008F24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rFonts w:ascii="Tahoma" w:hAnsi="Tahoma" w:cs="Tahoma"/>
      <w:sz w:val="16"/>
      <w:szCs w:val="16"/>
    </w:rPr>
  </w:style>
  <w:style w:type="paragraph" w:styleId="a5">
    <w:name w:val="footnote text"/>
    <w:basedOn w:val="a"/>
    <w:link w:val="a6"/>
    <w:uiPriority w:val="99"/>
    <w:semiHidden/>
    <w:unhideWhenUsed/>
    <w:qFormat/>
    <w:pPr>
      <w:spacing w:line="240" w:lineRule="auto"/>
      <w:ind w:firstLine="0"/>
      <w:jc w:val="left"/>
    </w:pPr>
    <w:rPr>
      <w:rFonts w:eastAsia="Times New Roman" w:cs="Times New Roman"/>
      <w:sz w:val="20"/>
      <w:lang w:val="ru-RU"/>
    </w:rPr>
  </w:style>
  <w:style w:type="paragraph" w:styleId="a7">
    <w:name w:val="header"/>
    <w:basedOn w:val="a"/>
    <w:link w:val="a8"/>
    <w:uiPriority w:val="99"/>
    <w:unhideWhenUsed/>
    <w:qFormat/>
    <w:pPr>
      <w:tabs>
        <w:tab w:val="center" w:pos="4819"/>
        <w:tab w:val="right" w:pos="9639"/>
      </w:tabs>
      <w:spacing w:line="240" w:lineRule="auto"/>
    </w:pPr>
  </w:style>
  <w:style w:type="paragraph" w:styleId="11">
    <w:name w:val="toc 1"/>
    <w:basedOn w:val="a"/>
    <w:next w:val="a"/>
    <w:uiPriority w:val="39"/>
    <w:unhideWhenUsed/>
    <w:pPr>
      <w:spacing w:after="100"/>
    </w:pPr>
    <w:rPr>
      <w:lang w:val="ru-RU"/>
    </w:rPr>
  </w:style>
  <w:style w:type="paragraph" w:styleId="a9">
    <w:name w:val="footer"/>
    <w:basedOn w:val="a"/>
    <w:link w:val="aa"/>
    <w:uiPriority w:val="99"/>
    <w:unhideWhenUsed/>
    <w:qFormat/>
    <w:pPr>
      <w:tabs>
        <w:tab w:val="center" w:pos="4819"/>
        <w:tab w:val="right" w:pos="9639"/>
      </w:tabs>
      <w:spacing w:line="240" w:lineRule="auto"/>
    </w:pPr>
  </w:style>
  <w:style w:type="paragraph" w:styleId="ab">
    <w:name w:val="Normal (Web)"/>
    <w:basedOn w:val="a"/>
    <w:uiPriority w:val="99"/>
    <w:semiHidden/>
    <w:unhideWhenUsed/>
    <w:pPr>
      <w:spacing w:before="100" w:beforeAutospacing="1" w:after="100" w:afterAutospacing="1" w:line="240" w:lineRule="auto"/>
      <w:ind w:firstLine="0"/>
      <w:jc w:val="left"/>
    </w:pPr>
    <w:rPr>
      <w:rFonts w:eastAsia="Times New Roman" w:cs="Times New Roman"/>
      <w:sz w:val="24"/>
      <w:szCs w:val="24"/>
      <w:lang w:val="ru-RU"/>
    </w:rPr>
  </w:style>
  <w:style w:type="character" w:styleId="ac">
    <w:name w:val="footnote reference"/>
    <w:basedOn w:val="a0"/>
    <w:uiPriority w:val="99"/>
    <w:semiHidden/>
    <w:unhideWhenUsed/>
    <w:rPr>
      <w:vertAlign w:val="superscript"/>
    </w:rPr>
  </w:style>
  <w:style w:type="character" w:styleId="ad">
    <w:name w:val="Emphasis"/>
    <w:basedOn w:val="a0"/>
    <w:uiPriority w:val="20"/>
    <w:qFormat/>
    <w:rPr>
      <w:i/>
      <w:iCs/>
    </w:rPr>
  </w:style>
  <w:style w:type="character" w:styleId="ae">
    <w:name w:val="Hyperlink"/>
    <w:basedOn w:val="a0"/>
    <w:uiPriority w:val="99"/>
    <w:qFormat/>
    <w:rPr>
      <w:color w:val="000000"/>
      <w:u w:val="single"/>
    </w:rPr>
  </w:style>
  <w:style w:type="table" w:styleId="af">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Times New Roman" w:hAnsi="Times New Roman" w:cs="Times New Roman"/>
      <w:b/>
      <w:bCs/>
      <w:sz w:val="28"/>
      <w:szCs w:val="24"/>
      <w:lang w:val="uk-UA" w:eastAsia="ru-RU"/>
    </w:rPr>
  </w:style>
  <w:style w:type="paragraph" w:styleId="af0">
    <w:name w:val="List Paragraph"/>
    <w:basedOn w:val="a"/>
    <w:uiPriority w:val="34"/>
    <w:qFormat/>
    <w:pPr>
      <w:ind w:left="720"/>
      <w:contextualSpacing/>
    </w:pPr>
    <w:rPr>
      <w:rFonts w:cs="Times New Roman"/>
    </w:rPr>
  </w:style>
  <w:style w:type="character" w:customStyle="1" w:styleId="rvts8">
    <w:name w:val="rvts8"/>
    <w:basedOn w:val="a0"/>
    <w:qFormat/>
    <w:rPr>
      <w:rFonts w:ascii="Times New Roman" w:hAnsi="Times New Roman" w:cs="Times New Roman" w:hint="default"/>
      <w:sz w:val="24"/>
      <w:szCs w:val="24"/>
    </w:rPr>
  </w:style>
  <w:style w:type="character" w:customStyle="1" w:styleId="google-src-text1">
    <w:name w:val="google-src-text1"/>
    <w:basedOn w:val="a0"/>
    <w:rPr>
      <w:vanish/>
    </w:rPr>
  </w:style>
  <w:style w:type="character" w:customStyle="1" w:styleId="a6">
    <w:name w:val="Текст сноски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pple-converted-space">
    <w:name w:val="apple-converted-space"/>
    <w:basedOn w:val="a0"/>
  </w:style>
  <w:style w:type="character" w:customStyle="1" w:styleId="a4">
    <w:name w:val="Текст выноски Знак"/>
    <w:basedOn w:val="a0"/>
    <w:link w:val="a3"/>
    <w:uiPriority w:val="99"/>
    <w:semiHidden/>
    <w:qFormat/>
    <w:rPr>
      <w:rFonts w:ascii="Tahoma" w:hAnsi="Tahoma" w:cs="Tahoma"/>
      <w:sz w:val="16"/>
      <w:szCs w:val="16"/>
      <w:lang w:val="uk-UA" w:eastAsia="ru-RU"/>
    </w:rPr>
  </w:style>
  <w:style w:type="paragraph" w:customStyle="1" w:styleId="12">
    <w:name w:val="Заголовок оглавления1"/>
    <w:basedOn w:val="1"/>
    <w:next w:val="a"/>
    <w:uiPriority w:val="39"/>
    <w:unhideWhenUsed/>
    <w:qFormat/>
    <w:pPr>
      <w:keepLines/>
      <w:spacing w:before="480" w:line="276" w:lineRule="auto"/>
      <w:ind w:left="0"/>
      <w:jc w:val="left"/>
      <w:outlineLvl w:val="9"/>
    </w:pPr>
    <w:rPr>
      <w:rFonts w:asciiTheme="majorHAnsi" w:eastAsiaTheme="majorEastAsia" w:hAnsiTheme="majorHAnsi" w:cstheme="majorBidi"/>
      <w:color w:val="365F91" w:themeColor="accent1" w:themeShade="BF"/>
      <w:szCs w:val="28"/>
      <w:lang w:val="ru-RU" w:eastAsia="en-US"/>
    </w:rPr>
  </w:style>
  <w:style w:type="character" w:customStyle="1" w:styleId="a8">
    <w:name w:val="Верхний колонтитул Знак"/>
    <w:basedOn w:val="a0"/>
    <w:link w:val="a7"/>
    <w:uiPriority w:val="99"/>
    <w:qFormat/>
    <w:rPr>
      <w:rFonts w:ascii="Times New Roman" w:hAnsi="Times New Roman"/>
      <w:sz w:val="28"/>
      <w:szCs w:val="20"/>
      <w:lang w:val="uk-UA" w:eastAsia="ru-RU"/>
    </w:rPr>
  </w:style>
  <w:style w:type="character" w:customStyle="1" w:styleId="aa">
    <w:name w:val="Нижний колонтитул Знак"/>
    <w:basedOn w:val="a0"/>
    <w:link w:val="a9"/>
    <w:uiPriority w:val="99"/>
    <w:qFormat/>
    <w:rPr>
      <w:rFonts w:ascii="Times New Roman" w:hAnsi="Times New Roman"/>
      <w:sz w:val="28"/>
      <w:szCs w:val="20"/>
      <w:lang w:val="uk-UA" w:eastAsia="ru-RU"/>
    </w:rPr>
  </w:style>
  <w:style w:type="paragraph" w:styleId="af1">
    <w:name w:val="TOC Heading"/>
    <w:basedOn w:val="1"/>
    <w:next w:val="a"/>
    <w:uiPriority w:val="39"/>
    <w:unhideWhenUsed/>
    <w:qFormat/>
    <w:rsid w:val="008F243B"/>
    <w:pPr>
      <w:keepLines/>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ru-RU"/>
    </w:rPr>
  </w:style>
  <w:style w:type="character" w:customStyle="1" w:styleId="20">
    <w:name w:val="Заголовок 2 Знак"/>
    <w:basedOn w:val="a0"/>
    <w:link w:val="2"/>
    <w:uiPriority w:val="9"/>
    <w:semiHidden/>
    <w:rsid w:val="008F243B"/>
    <w:rPr>
      <w:rFonts w:asciiTheme="majorHAnsi" w:eastAsiaTheme="majorEastAsia" w:hAnsiTheme="majorHAnsi" w:cstheme="majorBidi"/>
      <w:color w:val="365F91" w:themeColor="accent1" w:themeShade="BF"/>
      <w:sz w:val="26"/>
      <w:szCs w:val="26"/>
      <w:lang w:val="uk-UA" w:eastAsia="ru-RU"/>
    </w:rPr>
  </w:style>
  <w:style w:type="paragraph" w:styleId="21">
    <w:name w:val="toc 2"/>
    <w:basedOn w:val="a"/>
    <w:next w:val="a"/>
    <w:autoRedefine/>
    <w:uiPriority w:val="39"/>
    <w:unhideWhenUsed/>
    <w:rsid w:val="008F243B"/>
    <w:pPr>
      <w:spacing w:after="100"/>
      <w:ind w:left="280"/>
    </w:pPr>
  </w:style>
  <w:style w:type="paragraph" w:styleId="3">
    <w:name w:val="toc 3"/>
    <w:basedOn w:val="a"/>
    <w:next w:val="a"/>
    <w:autoRedefine/>
    <w:uiPriority w:val="39"/>
    <w:unhideWhenUsed/>
    <w:rsid w:val="008F243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puir.npu.edu.ua/bitstream/123456789/22057/1/Kozachuk.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rbis-nbuv.gov.ua/cgi-bin/irbis_nbuv/cgiirbis_64.exe?C21COM=2&amp;I21DBN=REF&amp;P21DBN=REF&amp;Z21ID=&amp;Image_file_name=/articles/2006//06vyuvtr.zip&amp;IMAGE_FILE_DOWNLOAD=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s.zu.edu.ua/831/1/04vyuvum.pd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dspace.nbuv.gov.ua/bitstream/handle/123456789/17154/62-Hristianinova.pdf?sequen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BEB8A-242C-41B3-90B9-4B070F84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16244</Words>
  <Characters>92592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Raisa</cp:lastModifiedBy>
  <cp:revision>2</cp:revision>
  <cp:lastPrinted>2020-12-14T08:09:00Z</cp:lastPrinted>
  <dcterms:created xsi:type="dcterms:W3CDTF">2020-12-14T10:25:00Z</dcterms:created>
  <dcterms:modified xsi:type="dcterms:W3CDTF">2020-12-14T10:25:00Z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