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644" w:rsidRPr="001D77C9" w:rsidRDefault="00131644" w:rsidP="007D386E">
      <w:pPr>
        <w:widowControl w:val="0"/>
        <w:shd w:val="clear" w:color="auto" w:fill="FFFFFF"/>
        <w:spacing w:after="0" w:line="360" w:lineRule="auto"/>
        <w:jc w:val="center"/>
        <w:rPr>
          <w:rFonts w:ascii="Times New Roman" w:hAnsi="Times New Roman" w:cs="Times New Roman"/>
          <w:b/>
          <w:sz w:val="28"/>
          <w:szCs w:val="28"/>
        </w:rPr>
      </w:pPr>
      <w:r w:rsidRPr="001D77C9">
        <w:rPr>
          <w:rFonts w:ascii="Times New Roman" w:hAnsi="Times New Roman" w:cs="Times New Roman"/>
          <w:b/>
          <w:sz w:val="28"/>
          <w:szCs w:val="28"/>
        </w:rPr>
        <w:t>МІНІСТЕРСТВО ОСВІТИ І НАУКИ УКРАЇНИ</w:t>
      </w:r>
    </w:p>
    <w:p w:rsidR="00131644" w:rsidRPr="001D77C9" w:rsidRDefault="00131644" w:rsidP="007D386E">
      <w:pPr>
        <w:widowControl w:val="0"/>
        <w:shd w:val="clear" w:color="auto" w:fill="FFFFFF"/>
        <w:spacing w:after="0" w:line="360" w:lineRule="auto"/>
        <w:jc w:val="center"/>
        <w:rPr>
          <w:rFonts w:ascii="Times New Roman" w:hAnsi="Times New Roman" w:cs="Times New Roman"/>
          <w:b/>
          <w:sz w:val="28"/>
          <w:szCs w:val="28"/>
        </w:rPr>
      </w:pPr>
      <w:r w:rsidRPr="001D77C9">
        <w:rPr>
          <w:rFonts w:ascii="Times New Roman" w:hAnsi="Times New Roman" w:cs="Times New Roman"/>
          <w:b/>
          <w:sz w:val="28"/>
          <w:szCs w:val="28"/>
        </w:rPr>
        <w:t>ЗАПОРІЗЬКИЙ НАЦІОНАЛЬНИЙ УНІВЕРСИТЕТ</w:t>
      </w:r>
    </w:p>
    <w:p w:rsidR="00131644" w:rsidRPr="001D77C9" w:rsidRDefault="00131644" w:rsidP="007D386E">
      <w:pPr>
        <w:widowControl w:val="0"/>
        <w:shd w:val="clear" w:color="auto" w:fill="FFFFFF"/>
        <w:spacing w:after="0" w:line="360" w:lineRule="auto"/>
        <w:jc w:val="center"/>
        <w:rPr>
          <w:rFonts w:ascii="Times New Roman" w:hAnsi="Times New Roman" w:cs="Times New Roman"/>
          <w:b/>
          <w:sz w:val="28"/>
          <w:szCs w:val="28"/>
        </w:rPr>
      </w:pPr>
    </w:p>
    <w:p w:rsidR="00131644" w:rsidRPr="001D77C9" w:rsidRDefault="00131644" w:rsidP="007D386E">
      <w:pPr>
        <w:widowControl w:val="0"/>
        <w:shd w:val="clear" w:color="auto" w:fill="FFFFFF"/>
        <w:spacing w:after="0" w:line="360" w:lineRule="auto"/>
        <w:jc w:val="center"/>
        <w:rPr>
          <w:rFonts w:ascii="Times New Roman" w:hAnsi="Times New Roman" w:cs="Times New Roman"/>
          <w:b/>
          <w:sz w:val="28"/>
          <w:szCs w:val="28"/>
        </w:rPr>
      </w:pPr>
      <w:r w:rsidRPr="001D77C9">
        <w:rPr>
          <w:rFonts w:ascii="Times New Roman" w:hAnsi="Times New Roman" w:cs="Times New Roman"/>
          <w:b/>
          <w:sz w:val="28"/>
          <w:szCs w:val="28"/>
        </w:rPr>
        <w:t>ФАКУЛЬТЕТ СОЦІАЛЬНОЇ ПЕДАГОГІКИ ТА ПСИХОЛОГІЇ</w:t>
      </w:r>
    </w:p>
    <w:p w:rsidR="00343E95" w:rsidRPr="001D77C9" w:rsidRDefault="00EC194C" w:rsidP="00F86CD1">
      <w:pPr>
        <w:widowControl w:val="0"/>
        <w:shd w:val="clear" w:color="auto" w:fill="FFFFFF"/>
        <w:spacing w:after="0" w:line="360" w:lineRule="auto"/>
        <w:jc w:val="center"/>
        <w:rPr>
          <w:rFonts w:ascii="Times New Roman" w:hAnsi="Times New Roman" w:cs="Times New Roman"/>
          <w:sz w:val="28"/>
          <w:szCs w:val="28"/>
          <w:lang w:val="uk-UA"/>
        </w:rPr>
      </w:pPr>
      <w:r w:rsidRPr="001D77C9">
        <w:rPr>
          <w:rFonts w:ascii="Times New Roman" w:hAnsi="Times New Roman" w:cs="Times New Roman"/>
          <w:b/>
          <w:sz w:val="28"/>
          <w:szCs w:val="28"/>
        </w:rPr>
        <w:t>КАФЕДРА ДОШКІЛЬНОЇ ТА ПОЧАТКОВОЇ ОСВІТ</w:t>
      </w:r>
      <w:r w:rsidRPr="001D77C9">
        <w:rPr>
          <w:rFonts w:ascii="Times New Roman" w:hAnsi="Times New Roman" w:cs="Times New Roman"/>
          <w:b/>
          <w:sz w:val="28"/>
          <w:szCs w:val="28"/>
          <w:lang w:val="uk-UA"/>
        </w:rPr>
        <w:t>И</w:t>
      </w:r>
    </w:p>
    <w:p w:rsidR="00EC194C" w:rsidRPr="001D77C9" w:rsidRDefault="00EC194C" w:rsidP="00EC194C">
      <w:pPr>
        <w:widowControl w:val="0"/>
        <w:shd w:val="clear" w:color="auto" w:fill="FFFFFF"/>
        <w:spacing w:after="0" w:line="360" w:lineRule="auto"/>
        <w:ind w:firstLine="720"/>
        <w:jc w:val="both"/>
        <w:rPr>
          <w:rFonts w:ascii="Times New Roman" w:hAnsi="Times New Roman" w:cs="Times New Roman"/>
          <w:sz w:val="28"/>
          <w:szCs w:val="28"/>
          <w:lang w:val="uk-UA"/>
        </w:rPr>
      </w:pPr>
    </w:p>
    <w:p w:rsidR="00EC194C" w:rsidRPr="001D77C9" w:rsidRDefault="00EC194C" w:rsidP="00EC194C">
      <w:pPr>
        <w:widowControl w:val="0"/>
        <w:shd w:val="clear" w:color="auto" w:fill="FFFFFF"/>
        <w:spacing w:after="0" w:line="360" w:lineRule="auto"/>
        <w:ind w:firstLine="720"/>
        <w:jc w:val="both"/>
        <w:rPr>
          <w:rFonts w:ascii="Times New Roman" w:hAnsi="Times New Roman" w:cs="Times New Roman"/>
          <w:sz w:val="28"/>
          <w:szCs w:val="28"/>
          <w:lang w:val="uk-UA"/>
        </w:rPr>
      </w:pPr>
    </w:p>
    <w:p w:rsidR="00EC194C" w:rsidRPr="001D77C9" w:rsidRDefault="00EC194C" w:rsidP="00EC194C">
      <w:pPr>
        <w:widowControl w:val="0"/>
        <w:shd w:val="clear" w:color="auto" w:fill="FFFFFF"/>
        <w:spacing w:after="0" w:line="360" w:lineRule="auto"/>
        <w:ind w:firstLine="720"/>
        <w:jc w:val="both"/>
        <w:rPr>
          <w:rFonts w:ascii="Times New Roman" w:hAnsi="Times New Roman" w:cs="Times New Roman"/>
          <w:sz w:val="28"/>
          <w:szCs w:val="28"/>
          <w:lang w:val="uk-UA"/>
        </w:rPr>
      </w:pPr>
    </w:p>
    <w:p w:rsidR="00EC194C" w:rsidRPr="001D77C9" w:rsidRDefault="00EC194C" w:rsidP="00EC194C">
      <w:pPr>
        <w:widowControl w:val="0"/>
        <w:shd w:val="clear" w:color="auto" w:fill="FFFFFF"/>
        <w:spacing w:after="0" w:line="360" w:lineRule="auto"/>
        <w:ind w:firstLine="720"/>
        <w:jc w:val="both"/>
        <w:rPr>
          <w:rFonts w:ascii="Times New Roman" w:hAnsi="Times New Roman" w:cs="Times New Roman"/>
          <w:sz w:val="28"/>
          <w:szCs w:val="28"/>
          <w:lang w:val="uk-UA"/>
        </w:rPr>
      </w:pPr>
    </w:p>
    <w:p w:rsidR="00131644" w:rsidRPr="001D77C9" w:rsidRDefault="00131644" w:rsidP="007D386E">
      <w:pPr>
        <w:widowControl w:val="0"/>
        <w:shd w:val="clear" w:color="auto" w:fill="FFFFFF"/>
        <w:spacing w:after="0" w:line="360" w:lineRule="auto"/>
        <w:jc w:val="center"/>
        <w:rPr>
          <w:rFonts w:ascii="Times New Roman" w:hAnsi="Times New Roman" w:cs="Times New Roman"/>
          <w:b/>
          <w:sz w:val="28"/>
          <w:szCs w:val="28"/>
        </w:rPr>
      </w:pPr>
      <w:r w:rsidRPr="001D77C9">
        <w:rPr>
          <w:rFonts w:ascii="Times New Roman" w:hAnsi="Times New Roman" w:cs="Times New Roman"/>
          <w:b/>
          <w:sz w:val="28"/>
          <w:szCs w:val="28"/>
        </w:rPr>
        <w:t>КВАЛІФІКАЦІЙНА РОБОТА</w:t>
      </w:r>
    </w:p>
    <w:p w:rsidR="00131644" w:rsidRPr="001D77C9" w:rsidRDefault="00131644" w:rsidP="007D386E">
      <w:pPr>
        <w:widowControl w:val="0"/>
        <w:shd w:val="clear" w:color="auto" w:fill="FFFFFF"/>
        <w:spacing w:after="0" w:line="360" w:lineRule="auto"/>
        <w:jc w:val="center"/>
        <w:rPr>
          <w:rFonts w:ascii="Times New Roman" w:hAnsi="Times New Roman" w:cs="Times New Roman"/>
          <w:sz w:val="28"/>
          <w:szCs w:val="28"/>
        </w:rPr>
      </w:pPr>
      <w:r w:rsidRPr="001D77C9">
        <w:rPr>
          <w:rFonts w:ascii="Times New Roman" w:hAnsi="Times New Roman" w:cs="Times New Roman"/>
          <w:sz w:val="28"/>
          <w:szCs w:val="28"/>
        </w:rPr>
        <w:t>магістра</w:t>
      </w:r>
    </w:p>
    <w:p w:rsidR="00131644" w:rsidRPr="001D77C9" w:rsidRDefault="00EC194C" w:rsidP="00A3583E">
      <w:pPr>
        <w:widowControl w:val="0"/>
        <w:spacing w:after="0" w:line="360" w:lineRule="auto"/>
        <w:jc w:val="center"/>
        <w:rPr>
          <w:rFonts w:ascii="Times New Roman" w:hAnsi="Times New Roman" w:cs="Times New Roman"/>
          <w:sz w:val="28"/>
          <w:lang w:val="uk-UA"/>
        </w:rPr>
      </w:pPr>
      <w:r w:rsidRPr="001D77C9">
        <w:rPr>
          <w:rFonts w:ascii="Times New Roman" w:hAnsi="Times New Roman" w:cs="Times New Roman"/>
          <w:sz w:val="28"/>
          <w:lang w:val="uk-UA"/>
        </w:rPr>
        <w:t>на тему</w:t>
      </w:r>
      <w:r w:rsidR="00343E95" w:rsidRPr="001D77C9">
        <w:rPr>
          <w:rFonts w:ascii="Times New Roman" w:hAnsi="Times New Roman" w:cs="Times New Roman"/>
          <w:sz w:val="28"/>
          <w:lang w:val="uk-UA"/>
        </w:rPr>
        <w:t xml:space="preserve">: </w:t>
      </w:r>
      <w:r w:rsidR="00343E95" w:rsidRPr="001D77C9">
        <w:rPr>
          <w:rFonts w:ascii="Times New Roman" w:hAnsi="Times New Roman" w:cs="Times New Roman"/>
          <w:b/>
          <w:sz w:val="28"/>
          <w:lang w:val="uk-UA"/>
        </w:rPr>
        <w:t>«</w:t>
      </w:r>
      <w:r w:rsidRPr="001D77C9">
        <w:rPr>
          <w:rFonts w:ascii="Times New Roman" w:hAnsi="Times New Roman" w:cs="Times New Roman"/>
          <w:b/>
          <w:sz w:val="28"/>
          <w:szCs w:val="28"/>
          <w:lang w:val="uk-UA"/>
        </w:rPr>
        <w:t>ФОРМУВАННЯ КОМУНІКАТИВНОЇ КОМПЕТЕНТНОСТІ В УЧНІВ ПОЧАТКОВИХ КЛАСІВ НА УРОКАХ ЛІТЕРАТУРНОГО ЧИТАННЯ</w:t>
      </w:r>
      <w:r w:rsidR="00343E95" w:rsidRPr="001D77C9">
        <w:rPr>
          <w:rFonts w:ascii="Times New Roman" w:hAnsi="Times New Roman" w:cs="Times New Roman"/>
          <w:b/>
          <w:sz w:val="28"/>
          <w:szCs w:val="28"/>
          <w:lang w:val="uk-UA"/>
        </w:rPr>
        <w:t>»</w:t>
      </w:r>
    </w:p>
    <w:p w:rsidR="00131644" w:rsidRPr="001D77C9" w:rsidRDefault="00131644" w:rsidP="00131644">
      <w:pPr>
        <w:widowControl w:val="0"/>
        <w:spacing w:after="0" w:line="360" w:lineRule="auto"/>
        <w:ind w:firstLine="720"/>
        <w:jc w:val="center"/>
        <w:rPr>
          <w:rFonts w:ascii="Times New Roman" w:hAnsi="Times New Roman" w:cs="Times New Roman"/>
          <w:sz w:val="28"/>
          <w:lang w:val="uk-UA"/>
        </w:rPr>
      </w:pPr>
    </w:p>
    <w:p w:rsidR="00EC194C" w:rsidRPr="001D77C9" w:rsidRDefault="00EC194C" w:rsidP="00131644">
      <w:pPr>
        <w:widowControl w:val="0"/>
        <w:spacing w:after="0" w:line="360" w:lineRule="auto"/>
        <w:ind w:firstLine="720"/>
        <w:jc w:val="center"/>
        <w:rPr>
          <w:rFonts w:ascii="Times New Roman" w:hAnsi="Times New Roman" w:cs="Times New Roman"/>
          <w:sz w:val="28"/>
          <w:lang w:val="uk-UA"/>
        </w:rPr>
      </w:pPr>
    </w:p>
    <w:p w:rsidR="00EC194C" w:rsidRPr="001D77C9" w:rsidRDefault="00EC194C" w:rsidP="00131644">
      <w:pPr>
        <w:widowControl w:val="0"/>
        <w:spacing w:after="0" w:line="360" w:lineRule="auto"/>
        <w:ind w:firstLine="720"/>
        <w:jc w:val="center"/>
        <w:rPr>
          <w:rFonts w:ascii="Times New Roman" w:hAnsi="Times New Roman" w:cs="Times New Roman"/>
          <w:sz w:val="28"/>
          <w:lang w:val="uk-UA"/>
        </w:rPr>
      </w:pPr>
    </w:p>
    <w:p w:rsidR="00CF5C39" w:rsidRPr="001D77C9" w:rsidRDefault="00BE2452" w:rsidP="00CF5C39">
      <w:pPr>
        <w:widowControl w:val="0"/>
        <w:spacing w:after="0" w:line="240" w:lineRule="auto"/>
        <w:ind w:left="3402"/>
        <w:rPr>
          <w:rFonts w:ascii="Times New Roman" w:hAnsi="Times New Roman" w:cs="Times New Roman"/>
          <w:sz w:val="28"/>
        </w:rPr>
      </w:pPr>
      <w:r w:rsidRPr="001D77C9">
        <w:rPr>
          <w:rFonts w:ascii="Times New Roman" w:hAnsi="Times New Roman" w:cs="Times New Roman"/>
          <w:sz w:val="28"/>
        </w:rPr>
        <w:t xml:space="preserve">Виконала: студентка </w:t>
      </w:r>
      <w:r w:rsidR="003171EB" w:rsidRPr="001D77C9">
        <w:rPr>
          <w:rFonts w:ascii="Times New Roman" w:hAnsi="Times New Roman" w:cs="Times New Roman"/>
          <w:sz w:val="28"/>
          <w:lang w:val="uk-UA"/>
        </w:rPr>
        <w:t>2</w:t>
      </w:r>
      <w:r w:rsidR="00CF5C39" w:rsidRPr="001D77C9">
        <w:rPr>
          <w:rFonts w:ascii="Times New Roman" w:hAnsi="Times New Roman" w:cs="Times New Roman"/>
          <w:sz w:val="28"/>
        </w:rPr>
        <w:t xml:space="preserve"> курсу,</w:t>
      </w:r>
      <w:r w:rsidR="00CF5C39" w:rsidRPr="001D77C9">
        <w:rPr>
          <w:rFonts w:ascii="Times New Roman" w:hAnsi="Times New Roman" w:cs="Times New Roman"/>
          <w:sz w:val="28"/>
          <w:lang w:val="uk-UA"/>
        </w:rPr>
        <w:t xml:space="preserve"> </w:t>
      </w:r>
      <w:r w:rsidR="00CF5C39" w:rsidRPr="001D77C9">
        <w:rPr>
          <w:rFonts w:ascii="Times New Roman" w:hAnsi="Times New Roman" w:cs="Times New Roman"/>
          <w:sz w:val="28"/>
        </w:rPr>
        <w:t>групи 8.</w:t>
      </w:r>
      <w:r w:rsidRPr="001D77C9">
        <w:rPr>
          <w:rFonts w:ascii="Times New Roman" w:hAnsi="Times New Roman" w:cs="Times New Roman"/>
          <w:sz w:val="28"/>
          <w:lang w:val="uk-UA"/>
        </w:rPr>
        <w:t>0139</w:t>
      </w:r>
      <w:r w:rsidR="00131644" w:rsidRPr="001D77C9">
        <w:rPr>
          <w:rFonts w:ascii="Times New Roman" w:hAnsi="Times New Roman" w:cs="Times New Roman"/>
          <w:sz w:val="28"/>
        </w:rPr>
        <w:t>-</w:t>
      </w:r>
      <w:r w:rsidRPr="001D77C9">
        <w:rPr>
          <w:rFonts w:ascii="Times New Roman" w:hAnsi="Times New Roman" w:cs="Times New Roman"/>
          <w:sz w:val="28"/>
        </w:rPr>
        <w:t xml:space="preserve"> </w:t>
      </w:r>
      <w:r w:rsidR="00954E99" w:rsidRPr="001D77C9">
        <w:rPr>
          <w:rFonts w:ascii="Times New Roman" w:hAnsi="Times New Roman" w:cs="Times New Roman"/>
          <w:sz w:val="28"/>
        </w:rPr>
        <w:t>з</w:t>
      </w:r>
    </w:p>
    <w:p w:rsidR="00CF5C39" w:rsidRPr="001D77C9" w:rsidRDefault="00CF5C39" w:rsidP="00CF5C39">
      <w:pPr>
        <w:widowControl w:val="0"/>
        <w:spacing w:after="0" w:line="240" w:lineRule="auto"/>
        <w:ind w:left="3402"/>
        <w:rPr>
          <w:rFonts w:ascii="Times New Roman" w:hAnsi="Times New Roman" w:cs="Times New Roman"/>
          <w:sz w:val="28"/>
          <w:lang w:val="uk-UA"/>
        </w:rPr>
      </w:pPr>
      <w:r w:rsidRPr="001D77C9">
        <w:rPr>
          <w:rFonts w:ascii="Times New Roman" w:hAnsi="Times New Roman" w:cs="Times New Roman"/>
          <w:sz w:val="28"/>
        </w:rPr>
        <w:t>спеціальності</w:t>
      </w:r>
      <w:r w:rsidR="00F02A4B" w:rsidRPr="001D77C9">
        <w:t xml:space="preserve"> </w:t>
      </w:r>
      <w:r w:rsidR="00F02A4B" w:rsidRPr="001D77C9">
        <w:rPr>
          <w:rFonts w:ascii="Times New Roman" w:hAnsi="Times New Roman" w:cs="Times New Roman"/>
          <w:sz w:val="28"/>
        </w:rPr>
        <w:t>013</w:t>
      </w:r>
      <w:r w:rsidRPr="001D77C9">
        <w:rPr>
          <w:rFonts w:ascii="Times New Roman" w:hAnsi="Times New Roman" w:cs="Times New Roman"/>
          <w:sz w:val="28"/>
          <w:lang w:val="uk-UA"/>
        </w:rPr>
        <w:t xml:space="preserve"> «</w:t>
      </w:r>
      <w:r w:rsidR="00F02A4B" w:rsidRPr="001D77C9">
        <w:rPr>
          <w:rFonts w:ascii="Times New Roman" w:hAnsi="Times New Roman" w:cs="Times New Roman"/>
          <w:sz w:val="28"/>
        </w:rPr>
        <w:t>Початкова освіта</w:t>
      </w:r>
      <w:r w:rsidRPr="001D77C9">
        <w:rPr>
          <w:rFonts w:ascii="Times New Roman" w:hAnsi="Times New Roman" w:cs="Times New Roman"/>
          <w:sz w:val="28"/>
          <w:lang w:val="uk-UA"/>
        </w:rPr>
        <w:t>»</w:t>
      </w:r>
    </w:p>
    <w:p w:rsidR="00CF5C39" w:rsidRPr="001D77C9" w:rsidRDefault="00CF5C39" w:rsidP="00CF5C39">
      <w:pPr>
        <w:widowControl w:val="0"/>
        <w:spacing w:after="0" w:line="240" w:lineRule="auto"/>
        <w:ind w:left="3402"/>
        <w:rPr>
          <w:rFonts w:ascii="Times New Roman" w:hAnsi="Times New Roman" w:cs="Times New Roman"/>
          <w:sz w:val="28"/>
          <w:lang w:val="uk-UA"/>
        </w:rPr>
      </w:pPr>
      <w:r w:rsidRPr="001D77C9">
        <w:rPr>
          <w:rFonts w:ascii="Times New Roman" w:hAnsi="Times New Roman" w:cs="Times New Roman"/>
          <w:sz w:val="28"/>
          <w:lang w:val="uk-UA"/>
        </w:rPr>
        <w:t>освітньо-професійної програми «Початкова освіта»</w:t>
      </w:r>
    </w:p>
    <w:p w:rsidR="00CF5C39" w:rsidRPr="001D77C9" w:rsidRDefault="00CF5C39" w:rsidP="00CF5C39">
      <w:pPr>
        <w:widowControl w:val="0"/>
        <w:spacing w:after="0" w:line="240" w:lineRule="auto"/>
        <w:ind w:left="3402"/>
        <w:jc w:val="both"/>
        <w:rPr>
          <w:rFonts w:ascii="Times New Roman" w:hAnsi="Times New Roman" w:cs="Times New Roman"/>
          <w:sz w:val="28"/>
          <w:lang w:val="uk-UA"/>
        </w:rPr>
      </w:pPr>
      <w:r w:rsidRPr="001D77C9">
        <w:rPr>
          <w:rFonts w:ascii="Times New Roman" w:hAnsi="Times New Roman" w:cs="Times New Roman"/>
          <w:sz w:val="28"/>
          <w:lang w:val="uk-UA"/>
        </w:rPr>
        <w:t>С. І. Нечитайло</w:t>
      </w:r>
    </w:p>
    <w:p w:rsidR="00CF5C39" w:rsidRPr="001D77C9" w:rsidRDefault="00CF5C39" w:rsidP="00CF5C39">
      <w:pPr>
        <w:widowControl w:val="0"/>
        <w:spacing w:after="0" w:line="240" w:lineRule="auto"/>
        <w:ind w:left="3402"/>
        <w:jc w:val="both"/>
        <w:rPr>
          <w:rFonts w:ascii="Times New Roman" w:hAnsi="Times New Roman" w:cs="Times New Roman"/>
          <w:sz w:val="28"/>
          <w:lang w:val="uk-UA"/>
        </w:rPr>
      </w:pPr>
    </w:p>
    <w:p w:rsidR="008174AC" w:rsidRPr="001D77C9" w:rsidRDefault="00131644" w:rsidP="00CF5C39">
      <w:pPr>
        <w:widowControl w:val="0"/>
        <w:spacing w:after="0" w:line="240" w:lineRule="auto"/>
        <w:ind w:left="3402"/>
        <w:rPr>
          <w:rFonts w:ascii="Times New Roman" w:hAnsi="Times New Roman" w:cs="Times New Roman"/>
          <w:sz w:val="28"/>
          <w:lang w:val="uk-UA"/>
        </w:rPr>
      </w:pPr>
      <w:r w:rsidRPr="001D77C9">
        <w:rPr>
          <w:rFonts w:ascii="Times New Roman" w:hAnsi="Times New Roman" w:cs="Times New Roman"/>
          <w:sz w:val="28"/>
        </w:rPr>
        <w:t xml:space="preserve">Керівник: </w:t>
      </w:r>
      <w:r w:rsidR="00F02A4B" w:rsidRPr="001D77C9">
        <w:rPr>
          <w:rFonts w:ascii="Times New Roman" w:hAnsi="Times New Roman" w:cs="Times New Roman"/>
          <w:sz w:val="28"/>
          <w:lang w:val="uk-UA"/>
        </w:rPr>
        <w:t>кандидат психологічних наук</w:t>
      </w:r>
      <w:r w:rsidR="00B627C6" w:rsidRPr="001D77C9">
        <w:rPr>
          <w:rFonts w:ascii="Times New Roman" w:hAnsi="Times New Roman" w:cs="Times New Roman"/>
          <w:sz w:val="28"/>
          <w:lang w:val="uk-UA"/>
        </w:rPr>
        <w:t>,</w:t>
      </w:r>
      <w:r w:rsidR="00F02A4B" w:rsidRPr="001D77C9">
        <w:rPr>
          <w:rFonts w:ascii="Times New Roman" w:hAnsi="Times New Roman" w:cs="Times New Roman"/>
          <w:sz w:val="28"/>
          <w:lang w:val="uk-UA"/>
        </w:rPr>
        <w:t xml:space="preserve"> </w:t>
      </w:r>
      <w:r w:rsidR="008174AC" w:rsidRPr="001D77C9">
        <w:rPr>
          <w:rFonts w:ascii="Times New Roman" w:hAnsi="Times New Roman" w:cs="Times New Roman"/>
          <w:sz w:val="28"/>
          <w:lang w:val="uk-UA"/>
        </w:rPr>
        <w:t>старший викладач кафедри дошкільної та початкової освіти</w:t>
      </w:r>
    </w:p>
    <w:p w:rsidR="00CF5C39" w:rsidRPr="001D77C9" w:rsidRDefault="00CF5C39" w:rsidP="00CF5C39">
      <w:pPr>
        <w:widowControl w:val="0"/>
        <w:spacing w:after="0" w:line="240" w:lineRule="auto"/>
        <w:ind w:left="3402"/>
        <w:rPr>
          <w:rFonts w:ascii="Times New Roman" w:hAnsi="Times New Roman" w:cs="Times New Roman"/>
          <w:sz w:val="28"/>
          <w:lang w:val="uk-UA"/>
        </w:rPr>
      </w:pPr>
      <w:r w:rsidRPr="001D77C9">
        <w:rPr>
          <w:rFonts w:ascii="Times New Roman" w:hAnsi="Times New Roman" w:cs="Times New Roman"/>
          <w:sz w:val="28"/>
        </w:rPr>
        <w:t>М.</w:t>
      </w:r>
      <w:r w:rsidRPr="001D77C9">
        <w:rPr>
          <w:rFonts w:ascii="Times New Roman" w:hAnsi="Times New Roman" w:cs="Times New Roman"/>
          <w:sz w:val="28"/>
          <w:lang w:val="uk-UA"/>
        </w:rPr>
        <w:t> </w:t>
      </w:r>
      <w:r w:rsidRPr="001D77C9">
        <w:rPr>
          <w:rFonts w:ascii="Times New Roman" w:hAnsi="Times New Roman" w:cs="Times New Roman"/>
          <w:sz w:val="28"/>
        </w:rPr>
        <w:t>О.</w:t>
      </w:r>
      <w:r w:rsidRPr="001D77C9">
        <w:rPr>
          <w:rFonts w:ascii="Times New Roman" w:hAnsi="Times New Roman" w:cs="Times New Roman"/>
          <w:sz w:val="28"/>
          <w:lang w:val="uk-UA"/>
        </w:rPr>
        <w:t> </w:t>
      </w:r>
      <w:r w:rsidRPr="001D77C9">
        <w:rPr>
          <w:rFonts w:ascii="Times New Roman" w:hAnsi="Times New Roman" w:cs="Times New Roman"/>
          <w:sz w:val="28"/>
        </w:rPr>
        <w:t>Желтова</w:t>
      </w:r>
    </w:p>
    <w:p w:rsidR="00CF5C39" w:rsidRPr="001D77C9" w:rsidRDefault="00CF5C39" w:rsidP="00CF5C39">
      <w:pPr>
        <w:widowControl w:val="0"/>
        <w:spacing w:after="0" w:line="240" w:lineRule="auto"/>
        <w:ind w:left="3402"/>
        <w:rPr>
          <w:rFonts w:ascii="Times New Roman" w:hAnsi="Times New Roman" w:cs="Times New Roman"/>
          <w:sz w:val="28"/>
          <w:lang w:val="uk-UA"/>
        </w:rPr>
      </w:pPr>
    </w:p>
    <w:p w:rsidR="00131644" w:rsidRPr="001D77C9" w:rsidRDefault="006029CA" w:rsidP="006029CA">
      <w:pPr>
        <w:widowControl w:val="0"/>
        <w:spacing w:after="0" w:line="240" w:lineRule="auto"/>
        <w:ind w:left="3402"/>
        <w:rPr>
          <w:rFonts w:ascii="Times New Roman" w:hAnsi="Times New Roman" w:cs="Times New Roman"/>
          <w:sz w:val="28"/>
          <w:lang w:val="uk-UA"/>
        </w:rPr>
      </w:pPr>
      <w:r w:rsidRPr="001D77C9">
        <w:rPr>
          <w:rFonts w:ascii="Times New Roman" w:hAnsi="Times New Roman" w:cs="Times New Roman"/>
          <w:sz w:val="28"/>
        </w:rPr>
        <w:t>Рецензент:</w:t>
      </w:r>
      <w:r w:rsidR="008174AC" w:rsidRPr="001D77C9">
        <w:rPr>
          <w:rFonts w:ascii="Times New Roman" w:hAnsi="Times New Roman" w:cs="Times New Roman"/>
          <w:sz w:val="28"/>
        </w:rPr>
        <w:t xml:space="preserve"> </w:t>
      </w:r>
      <w:r w:rsidR="008174AC" w:rsidRPr="001D77C9">
        <w:rPr>
          <w:rFonts w:ascii="Times New Roman" w:hAnsi="Times New Roman" w:cs="Times New Roman"/>
          <w:sz w:val="28"/>
          <w:lang w:val="uk-UA"/>
        </w:rPr>
        <w:t>старший викладач кафедри дошкільної та початкової освіти, кандидат педагогічних наук</w:t>
      </w:r>
    </w:p>
    <w:p w:rsidR="006029CA" w:rsidRPr="001D77C9" w:rsidRDefault="008174AC" w:rsidP="00F86CD1">
      <w:pPr>
        <w:widowControl w:val="0"/>
        <w:spacing w:after="0" w:line="360" w:lineRule="auto"/>
        <w:ind w:firstLine="3402"/>
        <w:jc w:val="both"/>
        <w:rPr>
          <w:rFonts w:ascii="Times New Roman" w:hAnsi="Times New Roman" w:cs="Times New Roman"/>
          <w:sz w:val="28"/>
          <w:lang w:val="uk-UA"/>
        </w:rPr>
      </w:pPr>
      <w:r w:rsidRPr="001D77C9">
        <w:rPr>
          <w:rFonts w:ascii="Times New Roman" w:hAnsi="Times New Roman" w:cs="Times New Roman"/>
          <w:sz w:val="28"/>
          <w:lang w:val="uk-UA"/>
        </w:rPr>
        <w:t>О. О.Самсонова</w:t>
      </w:r>
    </w:p>
    <w:p w:rsidR="00F86CD1" w:rsidRPr="001D77C9" w:rsidRDefault="00F86CD1" w:rsidP="00F86CD1">
      <w:pPr>
        <w:widowControl w:val="0"/>
        <w:spacing w:after="0" w:line="360" w:lineRule="auto"/>
        <w:ind w:firstLine="3402"/>
        <w:jc w:val="both"/>
        <w:rPr>
          <w:rFonts w:ascii="Times New Roman" w:hAnsi="Times New Roman" w:cs="Times New Roman"/>
          <w:sz w:val="28"/>
          <w:lang w:val="uk-UA"/>
        </w:rPr>
      </w:pPr>
    </w:p>
    <w:p w:rsidR="00F86CD1" w:rsidRPr="001D77C9" w:rsidRDefault="00F86CD1" w:rsidP="00F86CD1">
      <w:pPr>
        <w:widowControl w:val="0"/>
        <w:spacing w:after="0" w:line="360" w:lineRule="auto"/>
        <w:ind w:firstLine="3402"/>
        <w:jc w:val="both"/>
        <w:rPr>
          <w:rFonts w:ascii="Times New Roman" w:hAnsi="Times New Roman" w:cs="Times New Roman"/>
          <w:sz w:val="28"/>
          <w:lang w:val="uk-UA"/>
        </w:rPr>
      </w:pPr>
    </w:p>
    <w:p w:rsidR="00A3583E" w:rsidRPr="001D77C9" w:rsidRDefault="00A3583E" w:rsidP="00F86CD1">
      <w:pPr>
        <w:widowControl w:val="0"/>
        <w:spacing w:after="0" w:line="360" w:lineRule="auto"/>
        <w:ind w:firstLine="3402"/>
        <w:jc w:val="both"/>
        <w:rPr>
          <w:rFonts w:ascii="Times New Roman" w:hAnsi="Times New Roman" w:cs="Times New Roman"/>
          <w:sz w:val="28"/>
          <w:lang w:val="uk-UA"/>
        </w:rPr>
      </w:pPr>
    </w:p>
    <w:p w:rsidR="006029CA" w:rsidRPr="001D77C9" w:rsidRDefault="006029CA" w:rsidP="006029CA">
      <w:pPr>
        <w:widowControl w:val="0"/>
        <w:spacing w:after="0" w:line="240" w:lineRule="auto"/>
        <w:jc w:val="center"/>
        <w:rPr>
          <w:rFonts w:ascii="Times New Roman" w:hAnsi="Times New Roman" w:cs="Times New Roman"/>
          <w:sz w:val="28"/>
          <w:lang w:val="uk-UA"/>
        </w:rPr>
      </w:pPr>
      <w:r w:rsidRPr="001D77C9">
        <w:rPr>
          <w:rFonts w:ascii="Times New Roman" w:hAnsi="Times New Roman" w:cs="Times New Roman"/>
          <w:sz w:val="28"/>
          <w:lang w:val="uk-UA"/>
        </w:rPr>
        <w:t xml:space="preserve">Запоріжжя </w:t>
      </w:r>
    </w:p>
    <w:p w:rsidR="00AA6353" w:rsidRPr="001D77C9" w:rsidRDefault="00131644" w:rsidP="00AA6353">
      <w:pPr>
        <w:widowControl w:val="0"/>
        <w:spacing w:after="0" w:line="360" w:lineRule="auto"/>
        <w:jc w:val="center"/>
        <w:rPr>
          <w:rFonts w:ascii="Times New Roman" w:eastAsia="Times New Roman" w:hAnsi="Times New Roman" w:cs="Times New Roman"/>
          <w:color w:val="000000"/>
          <w:sz w:val="24"/>
          <w:szCs w:val="24"/>
          <w:lang w:val="uk-UA"/>
        </w:rPr>
      </w:pPr>
      <w:r w:rsidRPr="001D77C9">
        <w:rPr>
          <w:rFonts w:ascii="Times New Roman" w:hAnsi="Times New Roman" w:cs="Times New Roman"/>
          <w:sz w:val="28"/>
          <w:lang w:val="uk-UA"/>
        </w:rPr>
        <w:t>20</w:t>
      </w:r>
      <w:r w:rsidR="00161521" w:rsidRPr="001D77C9">
        <w:rPr>
          <w:rFonts w:ascii="Times New Roman" w:hAnsi="Times New Roman" w:cs="Times New Roman"/>
          <w:sz w:val="28"/>
          <w:lang w:val="uk-UA"/>
        </w:rPr>
        <w:t>20</w:t>
      </w:r>
      <w:r w:rsidRPr="001D77C9">
        <w:rPr>
          <w:rFonts w:ascii="Times New Roman" w:eastAsia="Times New Roman" w:hAnsi="Times New Roman" w:cs="Times New Roman"/>
          <w:color w:val="000000"/>
          <w:sz w:val="24"/>
          <w:szCs w:val="24"/>
          <w:lang w:val="uk-UA"/>
        </w:rPr>
        <w:br w:type="page"/>
      </w:r>
    </w:p>
    <w:p w:rsidR="00AA6353" w:rsidRPr="001D77C9" w:rsidRDefault="00AA6353" w:rsidP="00AA6353">
      <w:pPr>
        <w:widowControl w:val="0"/>
        <w:spacing w:after="0" w:line="240" w:lineRule="auto"/>
        <w:jc w:val="center"/>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lastRenderedPageBreak/>
        <w:t>МІНІСТЕРСТВО ОСВІТИ І НАУКИ УКРАЇНИ</w:t>
      </w:r>
    </w:p>
    <w:p w:rsidR="00AA6353" w:rsidRPr="001D77C9" w:rsidRDefault="00AA6353" w:rsidP="00AA6353">
      <w:pPr>
        <w:widowControl w:val="0"/>
        <w:spacing w:after="0" w:line="240" w:lineRule="auto"/>
        <w:jc w:val="center"/>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ЗАПОРІЗЬКИЙ НАЦІОНАЛЬНИЙ УНІВЕРСИТЕТ</w:t>
      </w:r>
    </w:p>
    <w:p w:rsidR="00AA6353" w:rsidRPr="001D77C9" w:rsidRDefault="00AA6353" w:rsidP="00AA6353">
      <w:pPr>
        <w:widowControl w:val="0"/>
        <w:spacing w:after="0" w:line="240" w:lineRule="auto"/>
        <w:jc w:val="center"/>
        <w:rPr>
          <w:rFonts w:ascii="Times New Roman" w:eastAsia="Times New Roman" w:hAnsi="Times New Roman" w:cs="Times New Roman"/>
          <w:sz w:val="28"/>
          <w:szCs w:val="28"/>
          <w:lang w:val="uk-UA" w:eastAsia="ru-RU"/>
        </w:rPr>
      </w:pPr>
    </w:p>
    <w:p w:rsidR="00AA6353" w:rsidRPr="001D77C9" w:rsidRDefault="00AA6353" w:rsidP="00AA6353">
      <w:pPr>
        <w:keepNext/>
        <w:widowControl w:val="0"/>
        <w:spacing w:before="20" w:after="0" w:line="240" w:lineRule="auto"/>
        <w:jc w:val="both"/>
        <w:outlineLvl w:val="0"/>
        <w:rPr>
          <w:rFonts w:ascii="Times New Roman" w:eastAsia="Times New Roman" w:hAnsi="Times New Roman" w:cs="Times New Roman"/>
          <w:snapToGrid w:val="0"/>
          <w:sz w:val="28"/>
          <w:szCs w:val="28"/>
          <w:lang w:val="uk-UA"/>
        </w:rPr>
      </w:pPr>
      <w:r w:rsidRPr="001D77C9">
        <w:rPr>
          <w:rFonts w:ascii="Times New Roman" w:eastAsia="Times New Roman" w:hAnsi="Times New Roman" w:cs="Times New Roman"/>
          <w:b/>
          <w:bCs/>
          <w:snapToGrid w:val="0"/>
          <w:sz w:val="28"/>
          <w:szCs w:val="28"/>
          <w:lang w:val="uk-UA"/>
        </w:rPr>
        <w:t>Факультет</w:t>
      </w:r>
      <w:r w:rsidRPr="001D77C9">
        <w:rPr>
          <w:rFonts w:ascii="Times New Roman" w:eastAsia="Times New Roman" w:hAnsi="Times New Roman" w:cs="Times New Roman"/>
          <w:bCs/>
          <w:snapToGrid w:val="0"/>
          <w:sz w:val="28"/>
          <w:szCs w:val="28"/>
          <w:lang w:val="uk-UA"/>
        </w:rPr>
        <w:t xml:space="preserve"> соціальної педагогіки та психології</w:t>
      </w:r>
    </w:p>
    <w:p w:rsidR="00AA6353" w:rsidRPr="001D77C9" w:rsidRDefault="00AA6353" w:rsidP="00AA6353">
      <w:pPr>
        <w:keepNext/>
        <w:widowControl w:val="0"/>
        <w:spacing w:before="20" w:after="0" w:line="240" w:lineRule="auto"/>
        <w:jc w:val="both"/>
        <w:outlineLvl w:val="0"/>
        <w:rPr>
          <w:rFonts w:ascii="Times New Roman" w:eastAsia="Times New Roman" w:hAnsi="Times New Roman" w:cs="Times New Roman"/>
          <w:bCs/>
          <w:snapToGrid w:val="0"/>
          <w:sz w:val="28"/>
          <w:szCs w:val="28"/>
          <w:lang w:val="uk-UA"/>
        </w:rPr>
      </w:pPr>
      <w:r w:rsidRPr="001D77C9">
        <w:rPr>
          <w:rFonts w:ascii="Times New Roman" w:eastAsia="Times New Roman" w:hAnsi="Times New Roman" w:cs="Times New Roman"/>
          <w:b/>
          <w:bCs/>
          <w:snapToGrid w:val="0"/>
          <w:sz w:val="28"/>
          <w:szCs w:val="28"/>
          <w:lang w:val="uk-UA"/>
        </w:rPr>
        <w:t>Кафедра</w:t>
      </w:r>
      <w:r w:rsidRPr="001D77C9">
        <w:rPr>
          <w:rFonts w:ascii="Times New Roman" w:eastAsia="Times New Roman" w:hAnsi="Times New Roman" w:cs="Times New Roman"/>
          <w:bCs/>
          <w:snapToGrid w:val="0"/>
          <w:sz w:val="28"/>
          <w:szCs w:val="28"/>
          <w:lang w:val="uk-UA"/>
        </w:rPr>
        <w:t xml:space="preserve"> дошкільної та початкової освіти</w:t>
      </w:r>
    </w:p>
    <w:p w:rsidR="00AA6353" w:rsidRPr="001D77C9" w:rsidRDefault="00AA6353" w:rsidP="00AA6353">
      <w:pPr>
        <w:widowControl w:val="0"/>
        <w:spacing w:after="0" w:line="240" w:lineRule="auto"/>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b/>
          <w:sz w:val="28"/>
          <w:szCs w:val="28"/>
          <w:lang w:val="uk-UA" w:eastAsia="ru-RU"/>
        </w:rPr>
        <w:t>Рівень вищої освіти</w:t>
      </w:r>
      <w:r w:rsidRPr="001D77C9">
        <w:rPr>
          <w:rFonts w:ascii="Times New Roman" w:eastAsia="Times New Roman" w:hAnsi="Times New Roman" w:cs="Times New Roman"/>
          <w:sz w:val="28"/>
          <w:szCs w:val="28"/>
          <w:lang w:val="uk-UA" w:eastAsia="ru-RU"/>
        </w:rPr>
        <w:t xml:space="preserve"> магістерський</w:t>
      </w:r>
    </w:p>
    <w:p w:rsidR="00AA6353" w:rsidRPr="001D77C9" w:rsidRDefault="00AA6353" w:rsidP="00AA6353">
      <w:pPr>
        <w:keepNext/>
        <w:widowControl w:val="0"/>
        <w:spacing w:before="20" w:after="0" w:line="240" w:lineRule="auto"/>
        <w:jc w:val="both"/>
        <w:outlineLvl w:val="0"/>
        <w:rPr>
          <w:rFonts w:ascii="Times New Roman" w:eastAsia="Times New Roman" w:hAnsi="Times New Roman" w:cs="Times New Roman"/>
          <w:snapToGrid w:val="0"/>
          <w:sz w:val="28"/>
          <w:szCs w:val="28"/>
          <w:lang w:val="uk-UA"/>
        </w:rPr>
      </w:pPr>
      <w:r w:rsidRPr="001D77C9">
        <w:rPr>
          <w:rFonts w:ascii="Times New Roman" w:eastAsia="Times New Roman" w:hAnsi="Times New Roman" w:cs="Times New Roman"/>
          <w:b/>
          <w:bCs/>
          <w:snapToGrid w:val="0"/>
          <w:sz w:val="28"/>
          <w:szCs w:val="28"/>
          <w:lang w:val="uk-UA"/>
        </w:rPr>
        <w:t>Спеціальність</w:t>
      </w:r>
      <w:r w:rsidRPr="001D77C9">
        <w:rPr>
          <w:rFonts w:ascii="Times New Roman" w:eastAsia="Times New Roman" w:hAnsi="Times New Roman" w:cs="Times New Roman"/>
          <w:bCs/>
          <w:snapToGrid w:val="0"/>
          <w:sz w:val="28"/>
          <w:szCs w:val="28"/>
          <w:lang w:val="uk-UA"/>
        </w:rPr>
        <w:t xml:space="preserve"> 013 «Початкова освіта»</w:t>
      </w:r>
    </w:p>
    <w:p w:rsidR="00AA6353" w:rsidRPr="001D77C9" w:rsidRDefault="00AA6353" w:rsidP="00AA6353">
      <w:pPr>
        <w:widowControl w:val="0"/>
        <w:spacing w:after="0" w:line="240" w:lineRule="auto"/>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b/>
          <w:sz w:val="28"/>
          <w:szCs w:val="28"/>
          <w:lang w:val="uk-UA" w:eastAsia="ru-RU"/>
        </w:rPr>
        <w:t>Освітньо-професійна програма</w:t>
      </w:r>
      <w:r w:rsidRPr="001D77C9">
        <w:rPr>
          <w:rFonts w:ascii="Times New Roman" w:eastAsia="Times New Roman" w:hAnsi="Times New Roman" w:cs="Times New Roman"/>
          <w:sz w:val="28"/>
          <w:szCs w:val="28"/>
          <w:lang w:val="uk-UA" w:eastAsia="ru-RU"/>
        </w:rPr>
        <w:t xml:space="preserve"> «Початкова освіта»</w:t>
      </w:r>
    </w:p>
    <w:p w:rsidR="00AA6353" w:rsidRPr="001D77C9" w:rsidRDefault="00AA6353" w:rsidP="00AA6353">
      <w:pPr>
        <w:widowControl w:val="0"/>
        <w:spacing w:after="0" w:line="240" w:lineRule="auto"/>
        <w:rPr>
          <w:rFonts w:ascii="Times New Roman" w:eastAsia="Times New Roman" w:hAnsi="Times New Roman" w:cs="Times New Roman"/>
          <w:sz w:val="28"/>
          <w:szCs w:val="28"/>
          <w:lang w:val="uk-UA" w:eastAsia="ru-RU"/>
        </w:rPr>
      </w:pPr>
    </w:p>
    <w:p w:rsidR="00AA6353" w:rsidRPr="001D77C9" w:rsidRDefault="00AA6353" w:rsidP="00AA6353">
      <w:pPr>
        <w:keepNext/>
        <w:widowControl w:val="0"/>
        <w:spacing w:before="20" w:after="0" w:line="240" w:lineRule="auto"/>
        <w:ind w:left="4536"/>
        <w:jc w:val="both"/>
        <w:outlineLvl w:val="0"/>
        <w:rPr>
          <w:rFonts w:ascii="Times New Roman" w:eastAsia="Times New Roman" w:hAnsi="Times New Roman" w:cs="Times New Roman"/>
          <w:snapToGrid w:val="0"/>
          <w:sz w:val="28"/>
          <w:szCs w:val="28"/>
          <w:lang w:val="uk-UA"/>
        </w:rPr>
      </w:pPr>
      <w:r w:rsidRPr="001D77C9">
        <w:rPr>
          <w:rFonts w:ascii="Times New Roman" w:eastAsia="Times New Roman" w:hAnsi="Times New Roman" w:cs="Times New Roman"/>
          <w:snapToGrid w:val="0"/>
          <w:sz w:val="28"/>
          <w:szCs w:val="28"/>
          <w:lang w:val="uk-UA"/>
        </w:rPr>
        <w:t>ЗАТВЕРДЖУЮ</w:t>
      </w:r>
    </w:p>
    <w:p w:rsidR="00AA6353" w:rsidRPr="001D77C9" w:rsidRDefault="00AA6353" w:rsidP="00AA6353">
      <w:pPr>
        <w:widowControl w:val="0"/>
        <w:spacing w:after="0" w:line="240" w:lineRule="auto"/>
        <w:ind w:left="4536"/>
        <w:rPr>
          <w:rFonts w:ascii="Times New Roman" w:eastAsia="Times New Roman" w:hAnsi="Times New Roman" w:cs="Times New Roman"/>
          <w:b/>
          <w:sz w:val="28"/>
          <w:szCs w:val="28"/>
          <w:lang w:val="uk-UA" w:eastAsia="ru-RU"/>
        </w:rPr>
      </w:pPr>
      <w:r w:rsidRPr="001D77C9">
        <w:rPr>
          <w:rFonts w:ascii="Times New Roman" w:eastAsia="Times New Roman" w:hAnsi="Times New Roman" w:cs="Times New Roman"/>
          <w:b/>
          <w:sz w:val="28"/>
          <w:szCs w:val="28"/>
          <w:lang w:val="uk-UA" w:eastAsia="ru-RU"/>
        </w:rPr>
        <w:t>Завідувач кафедри ____________</w:t>
      </w:r>
    </w:p>
    <w:p w:rsidR="00AA6353" w:rsidRPr="001D77C9" w:rsidRDefault="00AA6353" w:rsidP="00AA6353">
      <w:pPr>
        <w:widowControl w:val="0"/>
        <w:spacing w:after="0" w:line="240" w:lineRule="auto"/>
        <w:ind w:left="4536"/>
        <w:jc w:val="both"/>
        <w:rPr>
          <w:rFonts w:ascii="Times New Roman" w:eastAsia="Times New Roman" w:hAnsi="Times New Roman" w:cs="Times New Roman"/>
          <w:b/>
          <w:sz w:val="28"/>
          <w:szCs w:val="28"/>
          <w:lang w:val="uk-UA" w:eastAsia="ru-RU"/>
        </w:rPr>
      </w:pPr>
      <w:r w:rsidRPr="001D77C9">
        <w:rPr>
          <w:rFonts w:ascii="Times New Roman" w:eastAsia="Times New Roman" w:hAnsi="Times New Roman" w:cs="Times New Roman"/>
          <w:b/>
          <w:sz w:val="28"/>
          <w:szCs w:val="28"/>
          <w:lang w:val="uk-UA" w:eastAsia="ru-RU"/>
        </w:rPr>
        <w:t xml:space="preserve">                                               </w:t>
      </w:r>
    </w:p>
    <w:p w:rsidR="00AA6353" w:rsidRPr="001D77C9" w:rsidRDefault="00AA6353" w:rsidP="00AA6353">
      <w:pPr>
        <w:widowControl w:val="0"/>
        <w:spacing w:after="0" w:line="240" w:lineRule="auto"/>
        <w:ind w:left="4536"/>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«____» _______________20__ року</w:t>
      </w:r>
    </w:p>
    <w:p w:rsidR="00AA6353" w:rsidRPr="001D77C9" w:rsidRDefault="00AA6353" w:rsidP="00AA6353">
      <w:pPr>
        <w:widowControl w:val="0"/>
        <w:spacing w:after="0" w:line="240" w:lineRule="auto"/>
        <w:ind w:left="4536"/>
        <w:jc w:val="both"/>
        <w:rPr>
          <w:rFonts w:ascii="Times New Roman" w:eastAsia="Times New Roman" w:hAnsi="Times New Roman" w:cs="Times New Roman"/>
          <w:b/>
          <w:sz w:val="28"/>
          <w:szCs w:val="28"/>
          <w:lang w:val="uk-UA" w:eastAsia="ru-RU"/>
        </w:rPr>
      </w:pPr>
    </w:p>
    <w:p w:rsidR="00AA6353" w:rsidRPr="001D77C9" w:rsidRDefault="00AA6353" w:rsidP="00AA6353">
      <w:pPr>
        <w:keepNext/>
        <w:widowControl w:val="0"/>
        <w:spacing w:after="0" w:line="240" w:lineRule="auto"/>
        <w:ind w:firstLine="709"/>
        <w:jc w:val="center"/>
        <w:outlineLvl w:val="2"/>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t>ЗАВДАННЯ</w:t>
      </w:r>
    </w:p>
    <w:p w:rsidR="00AA6353" w:rsidRPr="001D77C9" w:rsidRDefault="00AA6353" w:rsidP="00AA6353">
      <w:pPr>
        <w:keepNext/>
        <w:widowControl w:val="0"/>
        <w:spacing w:after="0" w:line="240" w:lineRule="auto"/>
        <w:ind w:firstLine="709"/>
        <w:jc w:val="center"/>
        <w:outlineLvl w:val="2"/>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t>НА КВАЛІФІКАЦІЙНУ РОБОТУ СТУДЕНТЦІ</w:t>
      </w:r>
    </w:p>
    <w:p w:rsidR="00AA6353" w:rsidRPr="001D77C9" w:rsidRDefault="00AA6353" w:rsidP="00AA6353">
      <w:pPr>
        <w:widowControl w:val="0"/>
        <w:spacing w:after="0" w:line="240" w:lineRule="auto"/>
        <w:jc w:val="center"/>
        <w:rPr>
          <w:rFonts w:ascii="Times New Roman" w:eastAsia="Calibri" w:hAnsi="Times New Roman" w:cs="Times New Roman"/>
          <w:snapToGrid w:val="0"/>
          <w:sz w:val="28"/>
          <w:szCs w:val="28"/>
          <w:lang w:val="uk-UA" w:eastAsia="ru-RU"/>
        </w:rPr>
      </w:pPr>
    </w:p>
    <w:p w:rsidR="00AA6353" w:rsidRPr="001D77C9" w:rsidRDefault="00AA6353" w:rsidP="00AA6353">
      <w:pPr>
        <w:widowControl w:val="0"/>
        <w:spacing w:after="0" w:line="240" w:lineRule="auto"/>
        <w:jc w:val="center"/>
        <w:rPr>
          <w:rFonts w:ascii="Times New Roman" w:eastAsia="Calibri" w:hAnsi="Times New Roman" w:cs="Times New Roman"/>
          <w:snapToGrid w:val="0"/>
          <w:sz w:val="28"/>
          <w:szCs w:val="28"/>
          <w:lang w:val="uk-UA" w:eastAsia="ru-RU"/>
        </w:rPr>
      </w:pPr>
      <w:r w:rsidRPr="001D77C9">
        <w:rPr>
          <w:rFonts w:ascii="Times New Roman" w:eastAsia="Calibri" w:hAnsi="Times New Roman" w:cs="Times New Roman"/>
          <w:snapToGrid w:val="0"/>
          <w:sz w:val="28"/>
          <w:szCs w:val="28"/>
          <w:lang w:val="uk-UA" w:eastAsia="ru-RU"/>
        </w:rPr>
        <w:t>Нечитайло Світлані Ігорівні</w:t>
      </w:r>
    </w:p>
    <w:p w:rsidR="00AA6353" w:rsidRPr="001D77C9" w:rsidRDefault="00AA6353" w:rsidP="00AA6353">
      <w:pPr>
        <w:widowControl w:val="0"/>
        <w:spacing w:after="0" w:line="240" w:lineRule="auto"/>
        <w:jc w:val="center"/>
        <w:rPr>
          <w:rFonts w:ascii="Times New Roman" w:eastAsia="Calibri" w:hAnsi="Times New Roman" w:cs="Times New Roman"/>
          <w:snapToGrid w:val="0"/>
          <w:sz w:val="28"/>
          <w:szCs w:val="28"/>
          <w:lang w:val="uk-UA" w:eastAsia="ru-RU"/>
        </w:rPr>
      </w:pPr>
    </w:p>
    <w:p w:rsidR="00AA6353" w:rsidRPr="001D77C9" w:rsidRDefault="00AA6353" w:rsidP="00AA6353">
      <w:pPr>
        <w:widowControl w:val="0"/>
        <w:spacing w:after="0" w:line="240" w:lineRule="auto"/>
        <w:jc w:val="both"/>
        <w:rPr>
          <w:rFonts w:ascii="Times New Roman" w:eastAsia="Times New Roman" w:hAnsi="Times New Roman" w:cs="Times New Roman"/>
          <w:sz w:val="28"/>
          <w:szCs w:val="28"/>
          <w:lang w:val="uk-UA" w:eastAsia="uk-UA"/>
        </w:rPr>
      </w:pPr>
      <w:r w:rsidRPr="001D77C9">
        <w:rPr>
          <w:rFonts w:ascii="Times New Roman" w:eastAsia="Times New Roman" w:hAnsi="Times New Roman" w:cs="Times New Roman"/>
          <w:b/>
          <w:bCs/>
          <w:sz w:val="28"/>
          <w:szCs w:val="28"/>
          <w:lang w:val="uk-UA" w:eastAsia="ru-RU"/>
        </w:rPr>
        <w:t>1. Тема роботи:</w:t>
      </w:r>
      <w:r w:rsidRPr="001D77C9">
        <w:rPr>
          <w:rFonts w:ascii="Times New Roman" w:eastAsia="Times New Roman" w:hAnsi="Times New Roman" w:cs="Times New Roman"/>
          <w:bCs/>
          <w:sz w:val="28"/>
          <w:szCs w:val="28"/>
          <w:lang w:val="uk-UA" w:eastAsia="ru-RU"/>
        </w:rPr>
        <w:t xml:space="preserve"> «</w:t>
      </w:r>
      <w:r w:rsidRPr="001D77C9">
        <w:rPr>
          <w:rFonts w:ascii="Times New Roman" w:eastAsia="Times New Roman" w:hAnsi="Times New Roman" w:cs="Times New Roman"/>
          <w:sz w:val="28"/>
          <w:szCs w:val="28"/>
          <w:lang w:val="uk-UA" w:eastAsia="uk-UA"/>
        </w:rPr>
        <w:t xml:space="preserve">Формування комунікативної компетентності в учнів початкових класів на уроках літературного читання» </w:t>
      </w:r>
    </w:p>
    <w:p w:rsidR="00AA6353" w:rsidRPr="001D77C9" w:rsidRDefault="00AA6353" w:rsidP="00AA6353">
      <w:pPr>
        <w:widowControl w:val="0"/>
        <w:spacing w:after="0" w:line="240" w:lineRule="auto"/>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eastAsia="ru-RU"/>
        </w:rPr>
        <w:t>к</w:t>
      </w:r>
      <w:r w:rsidRPr="001D77C9">
        <w:rPr>
          <w:rFonts w:ascii="Times New Roman" w:eastAsia="Times New Roman" w:hAnsi="Times New Roman" w:cs="Times New Roman"/>
          <w:bCs/>
          <w:sz w:val="28"/>
          <w:szCs w:val="28"/>
          <w:lang w:val="uk-UA" w:eastAsia="ru-RU"/>
        </w:rPr>
        <w:t>ерівник роботи Желтова Марина Олексіївна,</w:t>
      </w:r>
      <w:r w:rsidR="00F86CD1" w:rsidRPr="001D77C9">
        <w:rPr>
          <w:rFonts w:ascii="Times New Roman" w:hAnsi="Times New Roman" w:cs="Times New Roman"/>
          <w:sz w:val="28"/>
          <w:lang w:val="uk-UA"/>
        </w:rPr>
        <w:t xml:space="preserve"> </w:t>
      </w:r>
      <w:r w:rsidR="00F86CD1" w:rsidRPr="001D77C9">
        <w:rPr>
          <w:rFonts w:ascii="Times New Roman" w:eastAsia="Times New Roman" w:hAnsi="Times New Roman" w:cs="Times New Roman"/>
          <w:bCs/>
          <w:sz w:val="28"/>
          <w:szCs w:val="28"/>
          <w:lang w:val="uk-UA" w:eastAsia="ru-RU"/>
        </w:rPr>
        <w:t>кандидат психологічних наук, старший викладач кафедри дошкільної та початкової освіти</w:t>
      </w:r>
      <w:r w:rsidRPr="001D77C9">
        <w:rPr>
          <w:rFonts w:ascii="Times New Roman" w:eastAsia="Times New Roman" w:hAnsi="Times New Roman" w:cs="Times New Roman"/>
          <w:bCs/>
          <w:sz w:val="28"/>
          <w:szCs w:val="28"/>
          <w:lang w:val="uk-UA" w:eastAsia="ru-RU"/>
        </w:rPr>
        <w:t xml:space="preserve"> </w:t>
      </w:r>
    </w:p>
    <w:p w:rsidR="00AA6353" w:rsidRPr="001D77C9" w:rsidRDefault="006B0D9B" w:rsidP="00AA6353">
      <w:pPr>
        <w:widowControl w:val="0"/>
        <w:spacing w:after="0" w:line="240" w:lineRule="auto"/>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 xml:space="preserve">затверджена наказом ЗНУ від </w:t>
      </w:r>
      <w:r w:rsidR="00C85FD2" w:rsidRPr="001D77C9">
        <w:rPr>
          <w:rFonts w:ascii="Times New Roman" w:eastAsia="Times New Roman" w:hAnsi="Times New Roman" w:cs="Times New Roman"/>
          <w:sz w:val="28"/>
          <w:szCs w:val="28"/>
          <w:lang w:val="uk-UA" w:eastAsia="ru-RU"/>
        </w:rPr>
        <w:t>14</w:t>
      </w:r>
      <w:r w:rsidR="00AA6353" w:rsidRPr="001D77C9">
        <w:rPr>
          <w:rFonts w:ascii="Times New Roman" w:eastAsia="Times New Roman" w:hAnsi="Times New Roman" w:cs="Times New Roman"/>
          <w:sz w:val="28"/>
          <w:szCs w:val="28"/>
          <w:lang w:val="uk-UA" w:eastAsia="ru-RU"/>
        </w:rPr>
        <w:t xml:space="preserve"> </w:t>
      </w:r>
      <w:r w:rsidR="00C85FD2" w:rsidRPr="001D77C9">
        <w:rPr>
          <w:rFonts w:ascii="Times New Roman" w:eastAsia="Times New Roman" w:hAnsi="Times New Roman" w:cs="Times New Roman"/>
          <w:sz w:val="28"/>
          <w:szCs w:val="28"/>
          <w:lang w:val="uk-UA" w:eastAsia="ru-RU"/>
        </w:rPr>
        <w:t>липня 2020 р. № 1031</w:t>
      </w:r>
      <w:r w:rsidR="00AA6353" w:rsidRPr="001D77C9">
        <w:rPr>
          <w:rFonts w:ascii="Times New Roman" w:eastAsia="Times New Roman" w:hAnsi="Times New Roman" w:cs="Times New Roman"/>
          <w:sz w:val="28"/>
          <w:szCs w:val="28"/>
          <w:lang w:val="uk-UA" w:eastAsia="ru-RU"/>
        </w:rPr>
        <w:t>-с</w:t>
      </w:r>
    </w:p>
    <w:p w:rsidR="00AA6353" w:rsidRPr="001D77C9" w:rsidRDefault="00AA6353" w:rsidP="00AA6353">
      <w:pPr>
        <w:widowControl w:val="0"/>
        <w:spacing w:after="0" w:line="240" w:lineRule="auto"/>
        <w:jc w:val="both"/>
        <w:rPr>
          <w:rFonts w:ascii="Times New Roman" w:eastAsia="Times New Roman" w:hAnsi="Times New Roman" w:cs="Times New Roman"/>
          <w:sz w:val="28"/>
          <w:szCs w:val="28"/>
          <w:lang w:val="uk-UA" w:eastAsia="ru-RU"/>
        </w:rPr>
      </w:pPr>
    </w:p>
    <w:p w:rsidR="00AA6353" w:rsidRPr="001D77C9" w:rsidRDefault="00AA6353" w:rsidP="00AA6353">
      <w:pPr>
        <w:widowControl w:val="0"/>
        <w:spacing w:after="0" w:line="240" w:lineRule="auto"/>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
          <w:bCs/>
          <w:sz w:val="28"/>
          <w:szCs w:val="28"/>
          <w:lang w:val="uk-UA" w:eastAsia="ru-RU"/>
        </w:rPr>
        <w:t>2. Строк подання студентом роботи:</w:t>
      </w:r>
      <w:r w:rsidRPr="001D77C9">
        <w:rPr>
          <w:rFonts w:ascii="Times New Roman" w:eastAsia="Times New Roman" w:hAnsi="Times New Roman" w:cs="Times New Roman"/>
          <w:bCs/>
          <w:sz w:val="28"/>
          <w:szCs w:val="28"/>
          <w:lang w:val="uk-UA" w:eastAsia="ru-RU"/>
        </w:rPr>
        <w:t xml:space="preserve"> </w:t>
      </w:r>
      <w:r w:rsidR="00C85FD2" w:rsidRPr="001D77C9">
        <w:rPr>
          <w:rFonts w:ascii="Times New Roman" w:eastAsia="Times New Roman" w:hAnsi="Times New Roman" w:cs="Times New Roman"/>
          <w:bCs/>
          <w:sz w:val="28"/>
          <w:szCs w:val="28"/>
          <w:u w:val="single"/>
          <w:lang w:val="uk-UA" w:eastAsia="ru-RU"/>
        </w:rPr>
        <w:t>30 листопада 2020 р.</w:t>
      </w:r>
    </w:p>
    <w:p w:rsidR="00AA6353" w:rsidRPr="001D77C9" w:rsidRDefault="00AA6353" w:rsidP="00AA6353">
      <w:pPr>
        <w:widowControl w:val="0"/>
        <w:spacing w:after="0" w:line="240" w:lineRule="auto"/>
        <w:jc w:val="both"/>
        <w:rPr>
          <w:rFonts w:ascii="Times New Roman" w:eastAsia="Times New Roman" w:hAnsi="Times New Roman" w:cs="Times New Roman"/>
          <w:bCs/>
          <w:sz w:val="28"/>
          <w:szCs w:val="28"/>
          <w:lang w:val="uk-UA" w:eastAsia="ru-RU"/>
        </w:rPr>
      </w:pPr>
    </w:p>
    <w:p w:rsidR="00AA6353" w:rsidRPr="001D77C9" w:rsidRDefault="00AA6353" w:rsidP="00AA6353">
      <w:pPr>
        <w:widowControl w:val="0"/>
        <w:spacing w:after="0" w:line="240" w:lineRule="auto"/>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
          <w:bCs/>
          <w:sz w:val="28"/>
          <w:szCs w:val="28"/>
          <w:lang w:val="uk-UA" w:eastAsia="ru-RU"/>
        </w:rPr>
        <w:t>3. Вихідні дані до роботи:</w:t>
      </w:r>
      <w:r w:rsidRPr="001D77C9">
        <w:rPr>
          <w:rFonts w:ascii="Times New Roman" w:eastAsia="Times New Roman" w:hAnsi="Times New Roman" w:cs="Times New Roman"/>
          <w:bCs/>
          <w:sz w:val="28"/>
          <w:szCs w:val="28"/>
          <w:lang w:val="uk-UA" w:eastAsia="ru-RU"/>
        </w:rPr>
        <w:t xml:space="preserve"> м</w:t>
      </w:r>
      <w:r w:rsidR="00C85FD2" w:rsidRPr="001D77C9">
        <w:rPr>
          <w:rFonts w:ascii="Times New Roman" w:eastAsia="Times New Roman" w:hAnsi="Times New Roman" w:cs="Times New Roman"/>
          <w:bCs/>
          <w:sz w:val="28"/>
          <w:szCs w:val="28"/>
          <w:lang w:val="uk-UA" w:eastAsia="ru-RU"/>
        </w:rPr>
        <w:t>атеріали педагогічної практики</w:t>
      </w:r>
    </w:p>
    <w:p w:rsidR="00AA6353" w:rsidRPr="001D77C9" w:rsidRDefault="00AA6353" w:rsidP="00AA6353">
      <w:pPr>
        <w:widowControl w:val="0"/>
        <w:spacing w:after="0" w:line="240" w:lineRule="auto"/>
        <w:jc w:val="both"/>
        <w:rPr>
          <w:rFonts w:ascii="Times New Roman" w:eastAsia="Times New Roman" w:hAnsi="Times New Roman" w:cs="Times New Roman"/>
          <w:bCs/>
          <w:sz w:val="28"/>
          <w:szCs w:val="28"/>
          <w:lang w:val="uk-UA" w:eastAsia="ru-RU"/>
        </w:rPr>
      </w:pPr>
    </w:p>
    <w:p w:rsidR="00AA6353" w:rsidRPr="001D77C9" w:rsidRDefault="00AA6353" w:rsidP="00C85FD2">
      <w:pPr>
        <w:widowControl w:val="0"/>
        <w:spacing w:after="0" w:line="240" w:lineRule="auto"/>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b/>
          <w:bCs/>
          <w:sz w:val="28"/>
          <w:szCs w:val="28"/>
          <w:lang w:val="uk-UA" w:eastAsia="ru-RU"/>
        </w:rPr>
        <w:t>4. Зміст розрахунково-пояснювальної записки (перелік питань, що належить розробити</w:t>
      </w:r>
      <w:r w:rsidRPr="001D77C9">
        <w:rPr>
          <w:rFonts w:ascii="Times New Roman" w:eastAsia="Times New Roman" w:hAnsi="Times New Roman" w:cs="Times New Roman"/>
          <w:bCs/>
          <w:sz w:val="28"/>
          <w:szCs w:val="28"/>
          <w:lang w:val="uk-UA" w:eastAsia="ru-RU"/>
        </w:rPr>
        <w:t xml:space="preserve">): </w:t>
      </w:r>
      <w:r w:rsidR="00C85FD2" w:rsidRPr="001D77C9">
        <w:rPr>
          <w:rFonts w:ascii="Times New Roman" w:eastAsia="Times New Roman" w:hAnsi="Times New Roman" w:cs="Times New Roman"/>
          <w:sz w:val="28"/>
          <w:szCs w:val="28"/>
          <w:lang w:val="uk-UA" w:eastAsia="ru-RU"/>
        </w:rPr>
        <w:t>розглянути сутність і характерні ознаки формування комунікативної компетентності; проаналізувати діючу систему розвитку комунікативної компетентності на уроках літературного читання; визначити та експериментально перевірити рівень сформованості комунікативної компетентності учнів; розробити програму розвитку рівня сформованості комунікативної компетентності на уроках літературного читання.</w:t>
      </w:r>
    </w:p>
    <w:p w:rsidR="00AA6353" w:rsidRPr="001D77C9" w:rsidRDefault="00AA6353" w:rsidP="00AA6353">
      <w:pPr>
        <w:widowControl w:val="0"/>
        <w:spacing w:after="0" w:line="240" w:lineRule="auto"/>
        <w:ind w:left="709"/>
        <w:jc w:val="both"/>
        <w:rPr>
          <w:rFonts w:ascii="Times New Roman" w:eastAsia="Times New Roman" w:hAnsi="Times New Roman" w:cs="Times New Roman"/>
          <w:sz w:val="28"/>
          <w:szCs w:val="28"/>
          <w:lang w:val="uk-UA" w:eastAsia="ru-RU"/>
        </w:rPr>
      </w:pPr>
    </w:p>
    <w:p w:rsidR="00AA6353" w:rsidRPr="001D77C9" w:rsidRDefault="00AA6353" w:rsidP="00AA6353">
      <w:pPr>
        <w:widowControl w:val="0"/>
        <w:spacing w:after="0" w:line="240" w:lineRule="auto"/>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
          <w:bCs/>
          <w:sz w:val="28"/>
          <w:szCs w:val="28"/>
          <w:lang w:val="uk-UA" w:eastAsia="ru-RU"/>
        </w:rPr>
        <w:t xml:space="preserve">5. Перелік графічного матеріалу: </w:t>
      </w:r>
      <w:r w:rsidR="00C85FD2" w:rsidRPr="001D77C9">
        <w:rPr>
          <w:rFonts w:ascii="Times New Roman" w:eastAsia="Times New Roman" w:hAnsi="Times New Roman" w:cs="Times New Roman"/>
          <w:bCs/>
          <w:sz w:val="28"/>
          <w:szCs w:val="28"/>
          <w:lang w:val="uk-UA" w:eastAsia="ru-RU"/>
        </w:rPr>
        <w:t xml:space="preserve">24 </w:t>
      </w:r>
      <w:r w:rsidRPr="001D77C9">
        <w:rPr>
          <w:rFonts w:ascii="Times New Roman" w:eastAsia="Times New Roman" w:hAnsi="Times New Roman" w:cs="Times New Roman"/>
          <w:bCs/>
          <w:sz w:val="28"/>
          <w:szCs w:val="28"/>
          <w:lang w:val="uk-UA" w:eastAsia="ru-RU"/>
        </w:rPr>
        <w:t>таблиц</w:t>
      </w:r>
      <w:r w:rsidR="00C85FD2" w:rsidRPr="001D77C9">
        <w:rPr>
          <w:rFonts w:ascii="Times New Roman" w:eastAsia="Times New Roman" w:hAnsi="Times New Roman" w:cs="Times New Roman"/>
          <w:bCs/>
          <w:sz w:val="28"/>
          <w:szCs w:val="28"/>
          <w:lang w:val="uk-UA" w:eastAsia="ru-RU"/>
        </w:rPr>
        <w:t>і із результатами дослідження,</w:t>
      </w:r>
      <w:r w:rsidR="00CD78F7" w:rsidRPr="001D77C9">
        <w:rPr>
          <w:rFonts w:ascii="Times New Roman" w:eastAsia="Times New Roman" w:hAnsi="Times New Roman" w:cs="Times New Roman"/>
          <w:bCs/>
          <w:sz w:val="28"/>
          <w:szCs w:val="28"/>
          <w:lang w:val="uk-UA" w:eastAsia="ru-RU"/>
        </w:rPr>
        <w:t xml:space="preserve"> 3 рисунка із результатами дослідження</w:t>
      </w:r>
      <w:r w:rsidRPr="001D77C9">
        <w:rPr>
          <w:rFonts w:ascii="Times New Roman" w:eastAsia="Times New Roman" w:hAnsi="Times New Roman" w:cs="Times New Roman"/>
          <w:bCs/>
          <w:sz w:val="28"/>
          <w:szCs w:val="28"/>
          <w:lang w:val="uk-UA" w:eastAsia="ru-RU"/>
        </w:rPr>
        <w:t>.</w:t>
      </w:r>
    </w:p>
    <w:p w:rsidR="00CD78F7" w:rsidRPr="001D77C9" w:rsidRDefault="00CD78F7" w:rsidP="00AA6353">
      <w:pPr>
        <w:widowControl w:val="0"/>
        <w:spacing w:after="0" w:line="240" w:lineRule="auto"/>
        <w:jc w:val="both"/>
        <w:rPr>
          <w:rFonts w:ascii="Times New Roman" w:eastAsia="Times New Roman" w:hAnsi="Times New Roman" w:cs="Times New Roman"/>
          <w:bCs/>
          <w:sz w:val="28"/>
          <w:szCs w:val="28"/>
          <w:lang w:val="uk-UA" w:eastAsia="ru-RU"/>
        </w:rPr>
      </w:pPr>
    </w:p>
    <w:p w:rsidR="00E46480" w:rsidRPr="001D77C9" w:rsidRDefault="00E46480" w:rsidP="00AA6353">
      <w:pPr>
        <w:widowControl w:val="0"/>
        <w:spacing w:after="0" w:line="240" w:lineRule="auto"/>
        <w:jc w:val="both"/>
        <w:rPr>
          <w:rFonts w:ascii="Times New Roman" w:eastAsia="Times New Roman" w:hAnsi="Times New Roman" w:cs="Times New Roman"/>
          <w:bCs/>
          <w:sz w:val="28"/>
          <w:szCs w:val="28"/>
          <w:lang w:val="uk-UA" w:eastAsia="ru-RU"/>
        </w:rPr>
      </w:pPr>
    </w:p>
    <w:p w:rsidR="00E46480" w:rsidRPr="001D77C9" w:rsidRDefault="00E46480" w:rsidP="00AA6353">
      <w:pPr>
        <w:widowControl w:val="0"/>
        <w:spacing w:after="0" w:line="240" w:lineRule="auto"/>
        <w:jc w:val="both"/>
        <w:rPr>
          <w:rFonts w:ascii="Times New Roman" w:eastAsia="Times New Roman" w:hAnsi="Times New Roman" w:cs="Times New Roman"/>
          <w:bCs/>
          <w:sz w:val="28"/>
          <w:szCs w:val="28"/>
          <w:lang w:val="uk-UA" w:eastAsia="ru-RU"/>
        </w:rPr>
      </w:pPr>
    </w:p>
    <w:p w:rsidR="00E46480" w:rsidRPr="001D77C9" w:rsidRDefault="00E46480">
      <w:pPr>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br w:type="page"/>
      </w:r>
    </w:p>
    <w:p w:rsidR="00AA6353" w:rsidRPr="001D77C9" w:rsidRDefault="00AA6353" w:rsidP="00AA6353">
      <w:pPr>
        <w:widowControl w:val="0"/>
        <w:spacing w:after="0" w:line="240" w:lineRule="auto"/>
        <w:jc w:val="both"/>
        <w:rPr>
          <w:rFonts w:ascii="Times New Roman" w:eastAsia="Times New Roman" w:hAnsi="Times New Roman" w:cs="Times New Roman"/>
          <w:b/>
          <w:bCs/>
          <w:sz w:val="28"/>
          <w:szCs w:val="28"/>
          <w:lang w:val="uk-UA" w:eastAsia="ru-RU"/>
        </w:rPr>
      </w:pPr>
      <w:r w:rsidRPr="001D77C9">
        <w:rPr>
          <w:rFonts w:ascii="Times New Roman" w:eastAsia="Times New Roman" w:hAnsi="Times New Roman" w:cs="Times New Roman"/>
          <w:b/>
          <w:bCs/>
          <w:sz w:val="28"/>
          <w:szCs w:val="28"/>
          <w:lang w:val="uk-UA" w:eastAsia="ru-RU"/>
        </w:rPr>
        <w:lastRenderedPageBreak/>
        <w:t>6. Консультанти розділів роботи</w:t>
      </w:r>
    </w:p>
    <w:p w:rsidR="00AA6353" w:rsidRPr="001D77C9" w:rsidRDefault="00AA6353" w:rsidP="00AA6353">
      <w:pPr>
        <w:widowControl w:val="0"/>
        <w:spacing w:after="0" w:line="380" w:lineRule="exact"/>
        <w:jc w:val="both"/>
        <w:rPr>
          <w:rFonts w:ascii="Times New Roman" w:eastAsia="Times New Roman" w:hAnsi="Times New Roman" w:cs="Times New Roman"/>
          <w:bCs/>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834"/>
        <w:gridCol w:w="2463"/>
        <w:gridCol w:w="2464"/>
      </w:tblGrid>
      <w:tr w:rsidR="00AA6353" w:rsidRPr="001D77C9" w:rsidTr="0032749B">
        <w:tc>
          <w:tcPr>
            <w:tcW w:w="2094" w:type="dxa"/>
            <w:vMerge w:val="restart"/>
          </w:tcPr>
          <w:p w:rsidR="00AA6353" w:rsidRPr="001D77C9" w:rsidRDefault="00AA6353" w:rsidP="00AA6353">
            <w:pPr>
              <w:widowControl w:val="0"/>
              <w:tabs>
                <w:tab w:val="center" w:pos="4677"/>
                <w:tab w:val="right" w:pos="9355"/>
              </w:tabs>
              <w:spacing w:after="0" w:line="400" w:lineRule="exact"/>
              <w:jc w:val="center"/>
              <w:rPr>
                <w:rFonts w:ascii="Times New Roman" w:eastAsia="Times New Roman" w:hAnsi="Times New Roman" w:cs="Times New Roman"/>
                <w:bCs/>
                <w:sz w:val="26"/>
                <w:szCs w:val="26"/>
                <w:lang w:val="uk-UA" w:eastAsia="ru-RU"/>
              </w:rPr>
            </w:pPr>
            <w:r w:rsidRPr="001D77C9">
              <w:rPr>
                <w:rFonts w:ascii="Times New Roman" w:eastAsia="Times New Roman" w:hAnsi="Times New Roman" w:cs="Times New Roman"/>
                <w:bCs/>
                <w:sz w:val="26"/>
                <w:szCs w:val="26"/>
                <w:lang w:val="uk-UA" w:eastAsia="ru-RU"/>
              </w:rPr>
              <w:t>Розділ</w:t>
            </w:r>
          </w:p>
        </w:tc>
        <w:tc>
          <w:tcPr>
            <w:tcW w:w="2834" w:type="dxa"/>
            <w:vMerge w:val="restart"/>
          </w:tcPr>
          <w:p w:rsidR="00AA6353" w:rsidRPr="001D77C9" w:rsidRDefault="00AA6353" w:rsidP="00AA6353">
            <w:pPr>
              <w:widowControl w:val="0"/>
              <w:tabs>
                <w:tab w:val="center" w:pos="4677"/>
                <w:tab w:val="right" w:pos="9355"/>
              </w:tabs>
              <w:spacing w:after="0" w:line="400" w:lineRule="exact"/>
              <w:jc w:val="center"/>
              <w:rPr>
                <w:rFonts w:ascii="Times New Roman" w:eastAsia="Times New Roman" w:hAnsi="Times New Roman" w:cs="Times New Roman"/>
                <w:bCs/>
                <w:sz w:val="26"/>
                <w:szCs w:val="26"/>
                <w:lang w:val="uk-UA" w:eastAsia="ru-RU"/>
              </w:rPr>
            </w:pPr>
            <w:r w:rsidRPr="001D77C9">
              <w:rPr>
                <w:rFonts w:ascii="Times New Roman" w:eastAsia="Times New Roman" w:hAnsi="Times New Roman" w:cs="Times New Roman"/>
                <w:bCs/>
                <w:sz w:val="26"/>
                <w:szCs w:val="26"/>
                <w:lang w:val="uk-UA" w:eastAsia="ru-RU"/>
              </w:rPr>
              <w:t>Прізвище, ініціали консультанта</w:t>
            </w:r>
          </w:p>
        </w:tc>
        <w:tc>
          <w:tcPr>
            <w:tcW w:w="4927" w:type="dxa"/>
            <w:gridSpan w:val="2"/>
          </w:tcPr>
          <w:p w:rsidR="00AA6353" w:rsidRPr="001D77C9" w:rsidRDefault="00AA6353" w:rsidP="00AA6353">
            <w:pPr>
              <w:widowControl w:val="0"/>
              <w:tabs>
                <w:tab w:val="center" w:pos="4677"/>
                <w:tab w:val="right" w:pos="9355"/>
              </w:tabs>
              <w:spacing w:after="0" w:line="400" w:lineRule="exact"/>
              <w:jc w:val="center"/>
              <w:rPr>
                <w:rFonts w:ascii="Times New Roman" w:eastAsia="Times New Roman" w:hAnsi="Times New Roman" w:cs="Times New Roman"/>
                <w:bCs/>
                <w:sz w:val="26"/>
                <w:szCs w:val="26"/>
                <w:lang w:val="uk-UA" w:eastAsia="ru-RU"/>
              </w:rPr>
            </w:pPr>
            <w:r w:rsidRPr="001D77C9">
              <w:rPr>
                <w:rFonts w:ascii="Times New Roman" w:eastAsia="Times New Roman" w:hAnsi="Times New Roman" w:cs="Times New Roman"/>
                <w:bCs/>
                <w:sz w:val="26"/>
                <w:szCs w:val="26"/>
                <w:lang w:val="uk-UA" w:eastAsia="ru-RU"/>
              </w:rPr>
              <w:t>Дата, підпис</w:t>
            </w:r>
          </w:p>
        </w:tc>
      </w:tr>
      <w:tr w:rsidR="00AA6353" w:rsidRPr="001D77C9" w:rsidTr="0032749B">
        <w:tc>
          <w:tcPr>
            <w:tcW w:w="2094" w:type="dxa"/>
            <w:vMerge/>
          </w:tcPr>
          <w:p w:rsidR="00AA6353" w:rsidRPr="001D77C9" w:rsidRDefault="00AA6353" w:rsidP="00AA6353">
            <w:pPr>
              <w:widowControl w:val="0"/>
              <w:tabs>
                <w:tab w:val="center" w:pos="4677"/>
                <w:tab w:val="right" w:pos="9355"/>
              </w:tabs>
              <w:spacing w:after="0" w:line="400" w:lineRule="exact"/>
              <w:ind w:firstLine="697"/>
              <w:jc w:val="both"/>
              <w:rPr>
                <w:rFonts w:ascii="Times New Roman" w:eastAsia="Times New Roman" w:hAnsi="Times New Roman" w:cs="Times New Roman"/>
                <w:bCs/>
                <w:sz w:val="26"/>
                <w:szCs w:val="26"/>
                <w:lang w:val="uk-UA" w:eastAsia="ru-RU"/>
              </w:rPr>
            </w:pPr>
          </w:p>
        </w:tc>
        <w:tc>
          <w:tcPr>
            <w:tcW w:w="2834" w:type="dxa"/>
            <w:vMerge/>
          </w:tcPr>
          <w:p w:rsidR="00AA6353" w:rsidRPr="001D77C9" w:rsidRDefault="00AA6353" w:rsidP="00AA6353">
            <w:pPr>
              <w:widowControl w:val="0"/>
              <w:tabs>
                <w:tab w:val="center" w:pos="4677"/>
                <w:tab w:val="right" w:pos="9355"/>
              </w:tabs>
              <w:spacing w:after="0" w:line="400" w:lineRule="exact"/>
              <w:ind w:firstLine="697"/>
              <w:jc w:val="both"/>
              <w:rPr>
                <w:rFonts w:ascii="Times New Roman" w:eastAsia="Times New Roman" w:hAnsi="Times New Roman" w:cs="Times New Roman"/>
                <w:bCs/>
                <w:sz w:val="26"/>
                <w:szCs w:val="26"/>
                <w:lang w:val="uk-UA" w:eastAsia="ru-RU"/>
              </w:rPr>
            </w:pPr>
          </w:p>
        </w:tc>
        <w:tc>
          <w:tcPr>
            <w:tcW w:w="2463" w:type="dxa"/>
          </w:tcPr>
          <w:p w:rsidR="00AA6353" w:rsidRPr="001D77C9" w:rsidRDefault="00AA6353" w:rsidP="00AA6353">
            <w:pPr>
              <w:widowControl w:val="0"/>
              <w:tabs>
                <w:tab w:val="center" w:pos="4677"/>
                <w:tab w:val="right" w:pos="9355"/>
              </w:tabs>
              <w:spacing w:after="0" w:line="400" w:lineRule="exact"/>
              <w:jc w:val="center"/>
              <w:rPr>
                <w:rFonts w:ascii="Times New Roman" w:eastAsia="Times New Roman" w:hAnsi="Times New Roman" w:cs="Times New Roman"/>
                <w:bCs/>
                <w:sz w:val="26"/>
                <w:szCs w:val="26"/>
                <w:lang w:val="uk-UA" w:eastAsia="ru-RU"/>
              </w:rPr>
            </w:pPr>
            <w:r w:rsidRPr="001D77C9">
              <w:rPr>
                <w:rFonts w:ascii="Times New Roman" w:eastAsia="Times New Roman" w:hAnsi="Times New Roman" w:cs="Times New Roman"/>
                <w:bCs/>
                <w:sz w:val="26"/>
                <w:szCs w:val="26"/>
                <w:lang w:val="uk-UA" w:eastAsia="ru-RU"/>
              </w:rPr>
              <w:t>Завдання видав</w:t>
            </w:r>
          </w:p>
        </w:tc>
        <w:tc>
          <w:tcPr>
            <w:tcW w:w="2464" w:type="dxa"/>
          </w:tcPr>
          <w:p w:rsidR="00AA6353" w:rsidRPr="001D77C9" w:rsidRDefault="00AA6353" w:rsidP="00AA6353">
            <w:pPr>
              <w:widowControl w:val="0"/>
              <w:tabs>
                <w:tab w:val="center" w:pos="4677"/>
                <w:tab w:val="right" w:pos="9355"/>
              </w:tabs>
              <w:spacing w:after="0" w:line="400" w:lineRule="exact"/>
              <w:jc w:val="center"/>
              <w:rPr>
                <w:rFonts w:ascii="Times New Roman" w:eastAsia="Times New Roman" w:hAnsi="Times New Roman" w:cs="Times New Roman"/>
                <w:bCs/>
                <w:sz w:val="26"/>
                <w:szCs w:val="26"/>
                <w:lang w:val="uk-UA" w:eastAsia="ru-RU"/>
              </w:rPr>
            </w:pPr>
            <w:r w:rsidRPr="001D77C9">
              <w:rPr>
                <w:rFonts w:ascii="Times New Roman" w:eastAsia="Times New Roman" w:hAnsi="Times New Roman" w:cs="Times New Roman"/>
                <w:bCs/>
                <w:sz w:val="26"/>
                <w:szCs w:val="26"/>
                <w:lang w:val="uk-UA" w:eastAsia="ru-RU"/>
              </w:rPr>
              <w:t>Завдання прийняв</w:t>
            </w:r>
          </w:p>
        </w:tc>
      </w:tr>
      <w:tr w:rsidR="00AA6353" w:rsidRPr="001D77C9" w:rsidTr="0032749B">
        <w:tc>
          <w:tcPr>
            <w:tcW w:w="2094" w:type="dxa"/>
          </w:tcPr>
          <w:p w:rsidR="00AA6353" w:rsidRPr="001D77C9" w:rsidRDefault="00AA6353" w:rsidP="00AA6353">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Вступ</w:t>
            </w:r>
          </w:p>
        </w:tc>
        <w:tc>
          <w:tcPr>
            <w:tcW w:w="2834" w:type="dxa"/>
          </w:tcPr>
          <w:p w:rsidR="00AA6353" w:rsidRPr="001D77C9" w:rsidRDefault="00CD78F7" w:rsidP="00CD78F7">
            <w:pPr>
              <w:widowControl w:val="0"/>
              <w:spacing w:after="0" w:line="240" w:lineRule="auto"/>
              <w:jc w:val="both"/>
              <w:rPr>
                <w:rFonts w:ascii="Times New Roman" w:eastAsia="Times New Roman" w:hAnsi="Times New Roman" w:cs="Times New Roman"/>
                <w:sz w:val="28"/>
                <w:szCs w:val="20"/>
                <w:lang w:val="uk-UA" w:eastAsia="ru-RU"/>
              </w:rPr>
            </w:pPr>
            <w:r w:rsidRPr="001D77C9">
              <w:rPr>
                <w:rFonts w:ascii="Times New Roman" w:eastAsia="Times New Roman" w:hAnsi="Times New Roman" w:cs="Times New Roman"/>
                <w:sz w:val="28"/>
                <w:szCs w:val="20"/>
                <w:lang w:eastAsia="ru-RU"/>
              </w:rPr>
              <w:t>Желтова</w:t>
            </w:r>
            <w:r w:rsidRPr="001D77C9">
              <w:rPr>
                <w:rFonts w:ascii="Times New Roman" w:eastAsia="Times New Roman" w:hAnsi="Times New Roman" w:cs="Times New Roman"/>
                <w:sz w:val="28"/>
                <w:szCs w:val="20"/>
                <w:lang w:val="uk-UA" w:eastAsia="ru-RU"/>
              </w:rPr>
              <w:t xml:space="preserve"> </w:t>
            </w:r>
            <w:r w:rsidRPr="001D77C9">
              <w:rPr>
                <w:rFonts w:ascii="Times New Roman" w:eastAsia="Times New Roman" w:hAnsi="Times New Roman" w:cs="Times New Roman"/>
                <w:sz w:val="28"/>
                <w:szCs w:val="20"/>
                <w:lang w:eastAsia="ru-RU"/>
              </w:rPr>
              <w:t>М.</w:t>
            </w:r>
            <w:r w:rsidRPr="001D77C9">
              <w:rPr>
                <w:rFonts w:ascii="Times New Roman" w:eastAsia="Times New Roman" w:hAnsi="Times New Roman" w:cs="Times New Roman"/>
                <w:sz w:val="28"/>
                <w:szCs w:val="20"/>
                <w:lang w:val="uk-UA" w:eastAsia="ru-RU"/>
              </w:rPr>
              <w:t> </w:t>
            </w:r>
            <w:r w:rsidRPr="001D77C9">
              <w:rPr>
                <w:rFonts w:ascii="Times New Roman" w:eastAsia="Times New Roman" w:hAnsi="Times New Roman" w:cs="Times New Roman"/>
                <w:sz w:val="28"/>
                <w:szCs w:val="20"/>
                <w:lang w:eastAsia="ru-RU"/>
              </w:rPr>
              <w:t>О.</w:t>
            </w:r>
          </w:p>
        </w:tc>
        <w:tc>
          <w:tcPr>
            <w:tcW w:w="2463" w:type="dxa"/>
          </w:tcPr>
          <w:p w:rsidR="00AA6353" w:rsidRPr="001D77C9" w:rsidRDefault="00AA6353" w:rsidP="00AA6353">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02.10.19 р.</w:t>
            </w:r>
          </w:p>
        </w:tc>
        <w:tc>
          <w:tcPr>
            <w:tcW w:w="2464" w:type="dxa"/>
          </w:tcPr>
          <w:p w:rsidR="00AA6353" w:rsidRPr="001D77C9" w:rsidRDefault="00AA6353" w:rsidP="00AA6353">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02.10.19 р.</w:t>
            </w:r>
          </w:p>
        </w:tc>
      </w:tr>
      <w:tr w:rsidR="00AA6353" w:rsidRPr="001D77C9" w:rsidTr="0032749B">
        <w:tc>
          <w:tcPr>
            <w:tcW w:w="2094" w:type="dxa"/>
          </w:tcPr>
          <w:p w:rsidR="00AA6353" w:rsidRPr="001D77C9" w:rsidRDefault="00AA6353" w:rsidP="00AA6353">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Розділ 1</w:t>
            </w:r>
          </w:p>
        </w:tc>
        <w:tc>
          <w:tcPr>
            <w:tcW w:w="2834" w:type="dxa"/>
          </w:tcPr>
          <w:p w:rsidR="00AA6353" w:rsidRPr="001D77C9" w:rsidRDefault="00CD78F7" w:rsidP="00AA6353">
            <w:pPr>
              <w:widowControl w:val="0"/>
              <w:spacing w:after="0" w:line="240" w:lineRule="auto"/>
              <w:jc w:val="both"/>
              <w:rPr>
                <w:rFonts w:ascii="Times New Roman" w:eastAsia="Times New Roman" w:hAnsi="Times New Roman" w:cs="Times New Roman"/>
                <w:sz w:val="28"/>
                <w:szCs w:val="20"/>
                <w:lang w:val="uk-UA" w:eastAsia="ru-RU"/>
              </w:rPr>
            </w:pPr>
            <w:r w:rsidRPr="001D77C9">
              <w:rPr>
                <w:rFonts w:ascii="Times New Roman" w:eastAsia="Times New Roman" w:hAnsi="Times New Roman" w:cs="Times New Roman"/>
                <w:sz w:val="28"/>
                <w:szCs w:val="20"/>
                <w:lang w:eastAsia="ru-RU"/>
              </w:rPr>
              <w:t>Желтова</w:t>
            </w:r>
            <w:r w:rsidRPr="001D77C9">
              <w:rPr>
                <w:rFonts w:ascii="Times New Roman" w:eastAsia="Times New Roman" w:hAnsi="Times New Roman" w:cs="Times New Roman"/>
                <w:sz w:val="28"/>
                <w:szCs w:val="20"/>
                <w:lang w:val="uk-UA" w:eastAsia="ru-RU"/>
              </w:rPr>
              <w:t xml:space="preserve"> </w:t>
            </w:r>
            <w:r w:rsidRPr="001D77C9">
              <w:rPr>
                <w:rFonts w:ascii="Times New Roman" w:eastAsia="Times New Roman" w:hAnsi="Times New Roman" w:cs="Times New Roman"/>
                <w:sz w:val="28"/>
                <w:szCs w:val="20"/>
                <w:lang w:eastAsia="ru-RU"/>
              </w:rPr>
              <w:t>М.</w:t>
            </w:r>
            <w:r w:rsidRPr="001D77C9">
              <w:rPr>
                <w:rFonts w:ascii="Times New Roman" w:eastAsia="Times New Roman" w:hAnsi="Times New Roman" w:cs="Times New Roman"/>
                <w:sz w:val="28"/>
                <w:szCs w:val="20"/>
                <w:lang w:val="uk-UA" w:eastAsia="ru-RU"/>
              </w:rPr>
              <w:t> </w:t>
            </w:r>
            <w:r w:rsidRPr="001D77C9">
              <w:rPr>
                <w:rFonts w:ascii="Times New Roman" w:eastAsia="Times New Roman" w:hAnsi="Times New Roman" w:cs="Times New Roman"/>
                <w:sz w:val="28"/>
                <w:szCs w:val="20"/>
                <w:lang w:eastAsia="ru-RU"/>
              </w:rPr>
              <w:t>О.</w:t>
            </w:r>
          </w:p>
        </w:tc>
        <w:tc>
          <w:tcPr>
            <w:tcW w:w="2463" w:type="dxa"/>
          </w:tcPr>
          <w:p w:rsidR="00AA6353" w:rsidRPr="001D77C9" w:rsidRDefault="00AA6353" w:rsidP="00AA6353">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04.11.19 р.</w:t>
            </w:r>
          </w:p>
        </w:tc>
        <w:tc>
          <w:tcPr>
            <w:tcW w:w="2464" w:type="dxa"/>
          </w:tcPr>
          <w:p w:rsidR="00AA6353" w:rsidRPr="001D77C9" w:rsidRDefault="00AA6353" w:rsidP="00AA6353">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04.11.19 р.</w:t>
            </w:r>
          </w:p>
        </w:tc>
      </w:tr>
      <w:tr w:rsidR="00AA6353" w:rsidRPr="001D77C9" w:rsidTr="0032749B">
        <w:tc>
          <w:tcPr>
            <w:tcW w:w="2094" w:type="dxa"/>
          </w:tcPr>
          <w:p w:rsidR="00AA6353" w:rsidRPr="001D77C9" w:rsidRDefault="00AA6353" w:rsidP="00AA6353">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Розділ 2</w:t>
            </w:r>
          </w:p>
        </w:tc>
        <w:tc>
          <w:tcPr>
            <w:tcW w:w="2834" w:type="dxa"/>
          </w:tcPr>
          <w:p w:rsidR="00AA6353" w:rsidRPr="001D77C9" w:rsidRDefault="00CD78F7" w:rsidP="00AA6353">
            <w:pPr>
              <w:widowControl w:val="0"/>
              <w:spacing w:after="0" w:line="240" w:lineRule="auto"/>
              <w:jc w:val="both"/>
              <w:rPr>
                <w:rFonts w:ascii="Times New Roman" w:eastAsia="Times New Roman" w:hAnsi="Times New Roman" w:cs="Times New Roman"/>
                <w:sz w:val="28"/>
                <w:szCs w:val="20"/>
                <w:lang w:val="uk-UA" w:eastAsia="ru-RU"/>
              </w:rPr>
            </w:pPr>
            <w:r w:rsidRPr="001D77C9">
              <w:rPr>
                <w:rFonts w:ascii="Times New Roman" w:eastAsia="Times New Roman" w:hAnsi="Times New Roman" w:cs="Times New Roman"/>
                <w:sz w:val="28"/>
                <w:szCs w:val="20"/>
                <w:lang w:eastAsia="ru-RU"/>
              </w:rPr>
              <w:t>Желтова</w:t>
            </w:r>
            <w:r w:rsidRPr="001D77C9">
              <w:rPr>
                <w:rFonts w:ascii="Times New Roman" w:eastAsia="Times New Roman" w:hAnsi="Times New Roman" w:cs="Times New Roman"/>
                <w:sz w:val="28"/>
                <w:szCs w:val="20"/>
                <w:lang w:val="uk-UA" w:eastAsia="ru-RU"/>
              </w:rPr>
              <w:t xml:space="preserve"> </w:t>
            </w:r>
            <w:r w:rsidRPr="001D77C9">
              <w:rPr>
                <w:rFonts w:ascii="Times New Roman" w:eastAsia="Times New Roman" w:hAnsi="Times New Roman" w:cs="Times New Roman"/>
                <w:sz w:val="28"/>
                <w:szCs w:val="20"/>
                <w:lang w:eastAsia="ru-RU"/>
              </w:rPr>
              <w:t>М.</w:t>
            </w:r>
            <w:r w:rsidRPr="001D77C9">
              <w:rPr>
                <w:rFonts w:ascii="Times New Roman" w:eastAsia="Times New Roman" w:hAnsi="Times New Roman" w:cs="Times New Roman"/>
                <w:sz w:val="28"/>
                <w:szCs w:val="20"/>
                <w:lang w:val="uk-UA" w:eastAsia="ru-RU"/>
              </w:rPr>
              <w:t> </w:t>
            </w:r>
            <w:r w:rsidRPr="001D77C9">
              <w:rPr>
                <w:rFonts w:ascii="Times New Roman" w:eastAsia="Times New Roman" w:hAnsi="Times New Roman" w:cs="Times New Roman"/>
                <w:sz w:val="28"/>
                <w:szCs w:val="20"/>
                <w:lang w:eastAsia="ru-RU"/>
              </w:rPr>
              <w:t>О.</w:t>
            </w:r>
          </w:p>
        </w:tc>
        <w:tc>
          <w:tcPr>
            <w:tcW w:w="2463" w:type="dxa"/>
          </w:tcPr>
          <w:p w:rsidR="00AA6353" w:rsidRPr="001D77C9" w:rsidRDefault="00AA6353" w:rsidP="00AA6353">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23.03.20 р.</w:t>
            </w:r>
          </w:p>
        </w:tc>
        <w:tc>
          <w:tcPr>
            <w:tcW w:w="2464" w:type="dxa"/>
          </w:tcPr>
          <w:p w:rsidR="00AA6353" w:rsidRPr="001D77C9" w:rsidRDefault="00AA6353" w:rsidP="00AA6353">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23.03.20 р.</w:t>
            </w:r>
          </w:p>
        </w:tc>
      </w:tr>
      <w:tr w:rsidR="00AA6353" w:rsidRPr="001D77C9" w:rsidTr="0032749B">
        <w:tc>
          <w:tcPr>
            <w:tcW w:w="2094" w:type="dxa"/>
          </w:tcPr>
          <w:p w:rsidR="00AA6353" w:rsidRPr="001D77C9" w:rsidRDefault="00AA6353" w:rsidP="00AA6353">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Висновки</w:t>
            </w:r>
          </w:p>
        </w:tc>
        <w:tc>
          <w:tcPr>
            <w:tcW w:w="2834" w:type="dxa"/>
          </w:tcPr>
          <w:p w:rsidR="00AA6353" w:rsidRPr="001D77C9" w:rsidRDefault="00CD78F7" w:rsidP="00AA6353">
            <w:pPr>
              <w:widowControl w:val="0"/>
              <w:spacing w:after="0" w:line="240" w:lineRule="auto"/>
              <w:jc w:val="both"/>
              <w:rPr>
                <w:rFonts w:ascii="Times New Roman" w:eastAsia="Times New Roman" w:hAnsi="Times New Roman" w:cs="Times New Roman"/>
                <w:sz w:val="28"/>
                <w:szCs w:val="20"/>
                <w:lang w:val="uk-UA" w:eastAsia="ru-RU"/>
              </w:rPr>
            </w:pPr>
            <w:r w:rsidRPr="001D77C9">
              <w:rPr>
                <w:rFonts w:ascii="Times New Roman" w:eastAsia="Times New Roman" w:hAnsi="Times New Roman" w:cs="Times New Roman"/>
                <w:sz w:val="28"/>
                <w:szCs w:val="20"/>
                <w:lang w:eastAsia="ru-RU"/>
              </w:rPr>
              <w:t>Желтова</w:t>
            </w:r>
            <w:r w:rsidRPr="001D77C9">
              <w:rPr>
                <w:rFonts w:ascii="Times New Roman" w:eastAsia="Times New Roman" w:hAnsi="Times New Roman" w:cs="Times New Roman"/>
                <w:sz w:val="28"/>
                <w:szCs w:val="20"/>
                <w:lang w:val="uk-UA" w:eastAsia="ru-RU"/>
              </w:rPr>
              <w:t xml:space="preserve"> </w:t>
            </w:r>
            <w:r w:rsidRPr="001D77C9">
              <w:rPr>
                <w:rFonts w:ascii="Times New Roman" w:eastAsia="Times New Roman" w:hAnsi="Times New Roman" w:cs="Times New Roman"/>
                <w:sz w:val="28"/>
                <w:szCs w:val="20"/>
                <w:lang w:eastAsia="ru-RU"/>
              </w:rPr>
              <w:t>М.</w:t>
            </w:r>
            <w:r w:rsidRPr="001D77C9">
              <w:rPr>
                <w:rFonts w:ascii="Times New Roman" w:eastAsia="Times New Roman" w:hAnsi="Times New Roman" w:cs="Times New Roman"/>
                <w:sz w:val="28"/>
                <w:szCs w:val="20"/>
                <w:lang w:val="uk-UA" w:eastAsia="ru-RU"/>
              </w:rPr>
              <w:t> </w:t>
            </w:r>
            <w:r w:rsidRPr="001D77C9">
              <w:rPr>
                <w:rFonts w:ascii="Times New Roman" w:eastAsia="Times New Roman" w:hAnsi="Times New Roman" w:cs="Times New Roman"/>
                <w:sz w:val="28"/>
                <w:szCs w:val="20"/>
                <w:lang w:eastAsia="ru-RU"/>
              </w:rPr>
              <w:t>О.</w:t>
            </w:r>
          </w:p>
        </w:tc>
        <w:tc>
          <w:tcPr>
            <w:tcW w:w="2463" w:type="dxa"/>
          </w:tcPr>
          <w:p w:rsidR="00AA6353" w:rsidRPr="001D77C9" w:rsidRDefault="006A1640" w:rsidP="00AA6353">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 xml:space="preserve">07.09.20 </w:t>
            </w:r>
            <w:r w:rsidR="00AA6353" w:rsidRPr="001D77C9">
              <w:rPr>
                <w:rFonts w:ascii="Times New Roman" w:eastAsia="Times New Roman" w:hAnsi="Times New Roman" w:cs="Times New Roman"/>
                <w:bCs/>
                <w:sz w:val="28"/>
                <w:szCs w:val="28"/>
                <w:lang w:val="uk-UA" w:eastAsia="ru-RU"/>
              </w:rPr>
              <w:t>р.</w:t>
            </w:r>
          </w:p>
        </w:tc>
        <w:tc>
          <w:tcPr>
            <w:tcW w:w="2464" w:type="dxa"/>
          </w:tcPr>
          <w:p w:rsidR="00AA6353" w:rsidRPr="001D77C9" w:rsidRDefault="006A1640" w:rsidP="00AA6353">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 xml:space="preserve">07.09.20 </w:t>
            </w:r>
            <w:r w:rsidR="00AA6353" w:rsidRPr="001D77C9">
              <w:rPr>
                <w:rFonts w:ascii="Times New Roman" w:eastAsia="Times New Roman" w:hAnsi="Times New Roman" w:cs="Times New Roman"/>
                <w:bCs/>
                <w:sz w:val="28"/>
                <w:szCs w:val="28"/>
                <w:lang w:val="uk-UA" w:eastAsia="ru-RU"/>
              </w:rPr>
              <w:t>р.</w:t>
            </w:r>
          </w:p>
        </w:tc>
      </w:tr>
      <w:tr w:rsidR="00AA6353" w:rsidRPr="001D77C9" w:rsidTr="0032749B">
        <w:tc>
          <w:tcPr>
            <w:tcW w:w="2094" w:type="dxa"/>
          </w:tcPr>
          <w:p w:rsidR="00AA6353" w:rsidRPr="001D77C9" w:rsidRDefault="00AA6353" w:rsidP="00AA6353">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Додатки</w:t>
            </w:r>
          </w:p>
        </w:tc>
        <w:tc>
          <w:tcPr>
            <w:tcW w:w="2834" w:type="dxa"/>
          </w:tcPr>
          <w:p w:rsidR="00AA6353" w:rsidRPr="001D77C9" w:rsidRDefault="00CD78F7" w:rsidP="00AA6353">
            <w:pPr>
              <w:widowControl w:val="0"/>
              <w:spacing w:after="0" w:line="240" w:lineRule="auto"/>
              <w:jc w:val="both"/>
              <w:rPr>
                <w:rFonts w:ascii="Times New Roman" w:eastAsia="Times New Roman" w:hAnsi="Times New Roman" w:cs="Times New Roman"/>
                <w:sz w:val="28"/>
                <w:szCs w:val="20"/>
                <w:lang w:val="uk-UA" w:eastAsia="ru-RU"/>
              </w:rPr>
            </w:pPr>
            <w:r w:rsidRPr="001D77C9">
              <w:rPr>
                <w:rFonts w:ascii="Times New Roman" w:eastAsia="Times New Roman" w:hAnsi="Times New Roman" w:cs="Times New Roman"/>
                <w:sz w:val="28"/>
                <w:szCs w:val="20"/>
                <w:lang w:eastAsia="ru-RU"/>
              </w:rPr>
              <w:t>Желтова</w:t>
            </w:r>
            <w:r w:rsidRPr="001D77C9">
              <w:rPr>
                <w:rFonts w:ascii="Times New Roman" w:eastAsia="Times New Roman" w:hAnsi="Times New Roman" w:cs="Times New Roman"/>
                <w:sz w:val="28"/>
                <w:szCs w:val="20"/>
                <w:lang w:val="uk-UA" w:eastAsia="ru-RU"/>
              </w:rPr>
              <w:t xml:space="preserve"> </w:t>
            </w:r>
            <w:r w:rsidRPr="001D77C9">
              <w:rPr>
                <w:rFonts w:ascii="Times New Roman" w:eastAsia="Times New Roman" w:hAnsi="Times New Roman" w:cs="Times New Roman"/>
                <w:sz w:val="28"/>
                <w:szCs w:val="20"/>
                <w:lang w:eastAsia="ru-RU"/>
              </w:rPr>
              <w:t>М.</w:t>
            </w:r>
            <w:r w:rsidRPr="001D77C9">
              <w:rPr>
                <w:rFonts w:ascii="Times New Roman" w:eastAsia="Times New Roman" w:hAnsi="Times New Roman" w:cs="Times New Roman"/>
                <w:sz w:val="28"/>
                <w:szCs w:val="20"/>
                <w:lang w:val="uk-UA" w:eastAsia="ru-RU"/>
              </w:rPr>
              <w:t> </w:t>
            </w:r>
            <w:r w:rsidRPr="001D77C9">
              <w:rPr>
                <w:rFonts w:ascii="Times New Roman" w:eastAsia="Times New Roman" w:hAnsi="Times New Roman" w:cs="Times New Roman"/>
                <w:sz w:val="28"/>
                <w:szCs w:val="20"/>
                <w:lang w:eastAsia="ru-RU"/>
              </w:rPr>
              <w:t>О.</w:t>
            </w:r>
          </w:p>
        </w:tc>
        <w:tc>
          <w:tcPr>
            <w:tcW w:w="2463" w:type="dxa"/>
          </w:tcPr>
          <w:p w:rsidR="00AA6353" w:rsidRPr="001D77C9" w:rsidRDefault="00AA6353" w:rsidP="00AA6353">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21.09.20 р.</w:t>
            </w:r>
          </w:p>
        </w:tc>
        <w:tc>
          <w:tcPr>
            <w:tcW w:w="2464" w:type="dxa"/>
          </w:tcPr>
          <w:p w:rsidR="00AA6353" w:rsidRPr="001D77C9" w:rsidRDefault="00AA6353" w:rsidP="00AA6353">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21.09.20 р.</w:t>
            </w:r>
          </w:p>
        </w:tc>
      </w:tr>
    </w:tbl>
    <w:p w:rsidR="00AA6353" w:rsidRPr="001D77C9" w:rsidRDefault="00AA6353" w:rsidP="00AA6353">
      <w:pPr>
        <w:widowControl w:val="0"/>
        <w:spacing w:after="0" w:line="360" w:lineRule="auto"/>
        <w:ind w:firstLine="697"/>
        <w:jc w:val="center"/>
        <w:rPr>
          <w:rFonts w:ascii="Times New Roman" w:eastAsia="Times New Roman" w:hAnsi="Times New Roman" w:cs="Times New Roman"/>
          <w:b/>
          <w:bCs/>
          <w:sz w:val="28"/>
          <w:szCs w:val="28"/>
          <w:lang w:val="uk-UA" w:eastAsia="ru-RU"/>
        </w:rPr>
      </w:pPr>
    </w:p>
    <w:p w:rsidR="00AA6353" w:rsidRPr="001D77C9" w:rsidRDefault="00AA6353" w:rsidP="00AA6353">
      <w:pPr>
        <w:widowControl w:val="0"/>
        <w:spacing w:after="0" w:line="360" w:lineRule="auto"/>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
          <w:bCs/>
          <w:sz w:val="28"/>
          <w:szCs w:val="28"/>
          <w:lang w:val="uk-UA" w:eastAsia="ru-RU"/>
        </w:rPr>
        <w:t>7. Дата видачі завдання:</w:t>
      </w:r>
      <w:r w:rsidR="006B0D9B" w:rsidRPr="001D77C9">
        <w:rPr>
          <w:rFonts w:ascii="Times New Roman" w:eastAsia="Times New Roman" w:hAnsi="Times New Roman" w:cs="Times New Roman"/>
          <w:b/>
          <w:bCs/>
          <w:sz w:val="28"/>
          <w:szCs w:val="28"/>
          <w:lang w:val="uk-UA" w:eastAsia="ru-RU"/>
        </w:rPr>
        <w:t xml:space="preserve"> </w:t>
      </w:r>
      <w:r w:rsidR="006B0D9B" w:rsidRPr="001D77C9">
        <w:rPr>
          <w:rFonts w:ascii="Times New Roman" w:eastAsia="Times New Roman" w:hAnsi="Times New Roman" w:cs="Times New Roman"/>
          <w:bCs/>
          <w:sz w:val="28"/>
          <w:szCs w:val="28"/>
          <w:u w:val="single"/>
          <w:lang w:val="uk-UA" w:eastAsia="ru-RU"/>
        </w:rPr>
        <w:t>16 вересня 2019 р.</w:t>
      </w:r>
    </w:p>
    <w:p w:rsidR="00AA6353" w:rsidRPr="001D77C9" w:rsidRDefault="00AA6353" w:rsidP="00AA6353">
      <w:pPr>
        <w:widowControl w:val="0"/>
        <w:spacing w:after="0" w:line="360" w:lineRule="auto"/>
        <w:ind w:firstLine="697"/>
        <w:jc w:val="center"/>
        <w:rPr>
          <w:rFonts w:ascii="Times New Roman" w:eastAsia="Times New Roman" w:hAnsi="Times New Roman" w:cs="Times New Roman"/>
          <w:bCs/>
          <w:sz w:val="28"/>
          <w:szCs w:val="28"/>
          <w:lang w:val="uk-UA" w:eastAsia="ru-RU"/>
        </w:rPr>
      </w:pPr>
    </w:p>
    <w:p w:rsidR="00AA6353" w:rsidRPr="001D77C9" w:rsidRDefault="00AA6353" w:rsidP="00AA6353">
      <w:pPr>
        <w:widowControl w:val="0"/>
        <w:spacing w:after="0" w:line="360" w:lineRule="auto"/>
        <w:ind w:firstLine="697"/>
        <w:jc w:val="center"/>
        <w:rPr>
          <w:rFonts w:ascii="Times New Roman" w:eastAsia="Times New Roman" w:hAnsi="Times New Roman" w:cs="Times New Roman"/>
          <w:b/>
          <w:bCs/>
          <w:sz w:val="28"/>
          <w:szCs w:val="28"/>
          <w:lang w:val="uk-UA" w:eastAsia="ru-RU"/>
        </w:rPr>
      </w:pPr>
      <w:r w:rsidRPr="001D77C9">
        <w:rPr>
          <w:rFonts w:ascii="Times New Roman" w:eastAsia="Times New Roman" w:hAnsi="Times New Roman" w:cs="Times New Roman"/>
          <w:b/>
          <w:bCs/>
          <w:sz w:val="28"/>
          <w:szCs w:val="28"/>
          <w:lang w:val="uk-UA" w:eastAsia="ru-RU"/>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655"/>
        <w:gridCol w:w="2824"/>
        <w:gridCol w:w="1808"/>
      </w:tblGrid>
      <w:tr w:rsidR="00AA6353" w:rsidRPr="001D77C9" w:rsidTr="0032749B">
        <w:tc>
          <w:tcPr>
            <w:tcW w:w="567" w:type="dxa"/>
          </w:tcPr>
          <w:p w:rsidR="00AA6353" w:rsidRPr="001D77C9" w:rsidRDefault="00AA6353" w:rsidP="00AA6353">
            <w:pPr>
              <w:widowControl w:val="0"/>
              <w:tabs>
                <w:tab w:val="center" w:pos="4677"/>
                <w:tab w:val="right" w:pos="9355"/>
              </w:tabs>
              <w:spacing w:after="0" w:line="400" w:lineRule="exact"/>
              <w:jc w:val="center"/>
              <w:rPr>
                <w:rFonts w:ascii="Times New Roman" w:eastAsia="Times New Roman" w:hAnsi="Times New Roman" w:cs="Times New Roman"/>
                <w:bCs/>
                <w:sz w:val="26"/>
                <w:szCs w:val="26"/>
                <w:lang w:val="uk-UA" w:eastAsia="ru-RU"/>
              </w:rPr>
            </w:pPr>
            <w:r w:rsidRPr="001D77C9">
              <w:rPr>
                <w:rFonts w:ascii="Times New Roman" w:eastAsia="Times New Roman" w:hAnsi="Times New Roman" w:cs="Times New Roman"/>
                <w:bCs/>
                <w:sz w:val="26"/>
                <w:szCs w:val="26"/>
                <w:lang w:val="uk-UA" w:eastAsia="ru-RU"/>
              </w:rPr>
              <w:t>№ п/п</w:t>
            </w:r>
          </w:p>
        </w:tc>
        <w:tc>
          <w:tcPr>
            <w:tcW w:w="4656" w:type="dxa"/>
          </w:tcPr>
          <w:p w:rsidR="00AA6353" w:rsidRPr="001D77C9" w:rsidRDefault="00AA6353" w:rsidP="00AA6353">
            <w:pPr>
              <w:widowControl w:val="0"/>
              <w:tabs>
                <w:tab w:val="center" w:pos="4677"/>
                <w:tab w:val="right" w:pos="9355"/>
              </w:tabs>
              <w:spacing w:after="0" w:line="400" w:lineRule="exact"/>
              <w:jc w:val="center"/>
              <w:rPr>
                <w:rFonts w:ascii="Times New Roman" w:eastAsia="Times New Roman" w:hAnsi="Times New Roman" w:cs="Times New Roman"/>
                <w:bCs/>
                <w:sz w:val="26"/>
                <w:szCs w:val="26"/>
                <w:lang w:val="uk-UA" w:eastAsia="ru-RU"/>
              </w:rPr>
            </w:pPr>
            <w:r w:rsidRPr="001D77C9">
              <w:rPr>
                <w:rFonts w:ascii="Times New Roman" w:eastAsia="Times New Roman" w:hAnsi="Times New Roman" w:cs="Times New Roman"/>
                <w:bCs/>
                <w:sz w:val="26"/>
                <w:szCs w:val="26"/>
                <w:lang w:val="uk-UA" w:eastAsia="ru-RU"/>
              </w:rPr>
              <w:t>Назва етапів кваліфікаційної роботи</w:t>
            </w:r>
          </w:p>
        </w:tc>
        <w:tc>
          <w:tcPr>
            <w:tcW w:w="2824" w:type="dxa"/>
          </w:tcPr>
          <w:p w:rsidR="00AA6353" w:rsidRPr="001D77C9" w:rsidRDefault="00AA6353" w:rsidP="00AA6353">
            <w:pPr>
              <w:widowControl w:val="0"/>
              <w:tabs>
                <w:tab w:val="center" w:pos="4677"/>
                <w:tab w:val="right" w:pos="9355"/>
              </w:tabs>
              <w:spacing w:after="0" w:line="400" w:lineRule="exact"/>
              <w:jc w:val="center"/>
              <w:rPr>
                <w:rFonts w:ascii="Times New Roman" w:eastAsia="Times New Roman" w:hAnsi="Times New Roman" w:cs="Times New Roman"/>
                <w:bCs/>
                <w:sz w:val="26"/>
                <w:szCs w:val="26"/>
                <w:lang w:val="uk-UA" w:eastAsia="ru-RU"/>
              </w:rPr>
            </w:pPr>
            <w:r w:rsidRPr="001D77C9">
              <w:rPr>
                <w:rFonts w:ascii="Times New Roman" w:eastAsia="Times New Roman" w:hAnsi="Times New Roman" w:cs="Times New Roman"/>
                <w:bCs/>
                <w:sz w:val="26"/>
                <w:szCs w:val="26"/>
                <w:lang w:val="uk-UA" w:eastAsia="ru-RU"/>
              </w:rPr>
              <w:t>Строк виконання етапів роботи</w:t>
            </w:r>
          </w:p>
        </w:tc>
        <w:tc>
          <w:tcPr>
            <w:tcW w:w="1808" w:type="dxa"/>
          </w:tcPr>
          <w:p w:rsidR="00AA6353" w:rsidRPr="001D77C9" w:rsidRDefault="00AA6353" w:rsidP="00AA6353">
            <w:pPr>
              <w:widowControl w:val="0"/>
              <w:tabs>
                <w:tab w:val="center" w:pos="4677"/>
                <w:tab w:val="right" w:pos="9355"/>
              </w:tabs>
              <w:spacing w:after="0" w:line="400" w:lineRule="exact"/>
              <w:jc w:val="center"/>
              <w:rPr>
                <w:rFonts w:ascii="Times New Roman" w:eastAsia="Times New Roman" w:hAnsi="Times New Roman" w:cs="Times New Roman"/>
                <w:bCs/>
                <w:sz w:val="26"/>
                <w:szCs w:val="26"/>
                <w:lang w:val="uk-UA" w:eastAsia="ru-RU"/>
              </w:rPr>
            </w:pPr>
            <w:r w:rsidRPr="001D77C9">
              <w:rPr>
                <w:rFonts w:ascii="Times New Roman" w:eastAsia="Times New Roman" w:hAnsi="Times New Roman" w:cs="Times New Roman"/>
                <w:bCs/>
                <w:sz w:val="26"/>
                <w:szCs w:val="26"/>
                <w:lang w:val="uk-UA" w:eastAsia="ru-RU"/>
              </w:rPr>
              <w:t>Примітка</w:t>
            </w:r>
          </w:p>
        </w:tc>
      </w:tr>
      <w:tr w:rsidR="00AA6353" w:rsidRPr="001D77C9" w:rsidTr="0032749B">
        <w:tc>
          <w:tcPr>
            <w:tcW w:w="567" w:type="dxa"/>
          </w:tcPr>
          <w:p w:rsidR="00AA6353" w:rsidRPr="001D77C9" w:rsidRDefault="00AA6353" w:rsidP="00AA6353">
            <w:pPr>
              <w:widowControl w:val="0"/>
              <w:tabs>
                <w:tab w:val="center" w:pos="4677"/>
                <w:tab w:val="right" w:pos="9355"/>
              </w:tabs>
              <w:spacing w:after="0" w:line="400" w:lineRule="exact"/>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1</w:t>
            </w:r>
          </w:p>
        </w:tc>
        <w:tc>
          <w:tcPr>
            <w:tcW w:w="4656" w:type="dxa"/>
          </w:tcPr>
          <w:p w:rsidR="00AA6353" w:rsidRPr="001D77C9" w:rsidRDefault="00AA6353" w:rsidP="00AA6353">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Збір та систематизація матеріалу</w:t>
            </w:r>
          </w:p>
        </w:tc>
        <w:tc>
          <w:tcPr>
            <w:tcW w:w="2824" w:type="dxa"/>
          </w:tcPr>
          <w:p w:rsidR="00AA6353" w:rsidRPr="001D77C9" w:rsidRDefault="00AA6353" w:rsidP="00AA6353">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жовтень-листопад</w:t>
            </w:r>
          </w:p>
        </w:tc>
        <w:tc>
          <w:tcPr>
            <w:tcW w:w="1808" w:type="dxa"/>
          </w:tcPr>
          <w:p w:rsidR="00AA6353" w:rsidRPr="001D77C9" w:rsidRDefault="00AA6353" w:rsidP="00AA6353">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виконано</w:t>
            </w:r>
          </w:p>
        </w:tc>
      </w:tr>
      <w:tr w:rsidR="00AA6353" w:rsidRPr="001D77C9" w:rsidTr="0032749B">
        <w:tc>
          <w:tcPr>
            <w:tcW w:w="567" w:type="dxa"/>
          </w:tcPr>
          <w:p w:rsidR="00AA6353" w:rsidRPr="001D77C9" w:rsidRDefault="00AA6353" w:rsidP="00AA6353">
            <w:pPr>
              <w:widowControl w:val="0"/>
              <w:tabs>
                <w:tab w:val="center" w:pos="4677"/>
                <w:tab w:val="right" w:pos="9355"/>
              </w:tabs>
              <w:spacing w:after="0" w:line="400" w:lineRule="exact"/>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2</w:t>
            </w:r>
          </w:p>
        </w:tc>
        <w:tc>
          <w:tcPr>
            <w:tcW w:w="4656" w:type="dxa"/>
          </w:tcPr>
          <w:p w:rsidR="00AA6353" w:rsidRPr="001D77C9" w:rsidRDefault="00AA6353" w:rsidP="00AA6353">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Написання вступу</w:t>
            </w:r>
          </w:p>
        </w:tc>
        <w:tc>
          <w:tcPr>
            <w:tcW w:w="2824" w:type="dxa"/>
          </w:tcPr>
          <w:p w:rsidR="00AA6353" w:rsidRPr="001D77C9" w:rsidRDefault="00AA6353" w:rsidP="00AA6353">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листопад</w:t>
            </w:r>
          </w:p>
        </w:tc>
        <w:tc>
          <w:tcPr>
            <w:tcW w:w="1808" w:type="dxa"/>
          </w:tcPr>
          <w:p w:rsidR="00AA6353" w:rsidRPr="001D77C9" w:rsidRDefault="00AA6353" w:rsidP="00AA6353">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виконано</w:t>
            </w:r>
          </w:p>
        </w:tc>
      </w:tr>
      <w:tr w:rsidR="00AA6353" w:rsidRPr="001D77C9" w:rsidTr="0032749B">
        <w:tc>
          <w:tcPr>
            <w:tcW w:w="567" w:type="dxa"/>
          </w:tcPr>
          <w:p w:rsidR="00AA6353" w:rsidRPr="001D77C9" w:rsidRDefault="00AA6353" w:rsidP="00AA6353">
            <w:pPr>
              <w:widowControl w:val="0"/>
              <w:tabs>
                <w:tab w:val="center" w:pos="4677"/>
                <w:tab w:val="right" w:pos="9355"/>
              </w:tabs>
              <w:spacing w:after="0" w:line="400" w:lineRule="exact"/>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3</w:t>
            </w:r>
          </w:p>
        </w:tc>
        <w:tc>
          <w:tcPr>
            <w:tcW w:w="4656" w:type="dxa"/>
          </w:tcPr>
          <w:p w:rsidR="00AA6353" w:rsidRPr="001D77C9" w:rsidRDefault="00AA6353" w:rsidP="00AA6353">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Написання першого розділу</w:t>
            </w:r>
          </w:p>
        </w:tc>
        <w:tc>
          <w:tcPr>
            <w:tcW w:w="2824" w:type="dxa"/>
          </w:tcPr>
          <w:p w:rsidR="00AA6353" w:rsidRPr="001D77C9" w:rsidRDefault="00AA6353" w:rsidP="00AA6353">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грудень-квітень</w:t>
            </w:r>
          </w:p>
        </w:tc>
        <w:tc>
          <w:tcPr>
            <w:tcW w:w="1808" w:type="dxa"/>
          </w:tcPr>
          <w:p w:rsidR="00AA6353" w:rsidRPr="001D77C9" w:rsidRDefault="00AA6353" w:rsidP="00AA6353">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виконано</w:t>
            </w:r>
          </w:p>
        </w:tc>
      </w:tr>
      <w:tr w:rsidR="00AA6353" w:rsidRPr="001D77C9" w:rsidTr="0032749B">
        <w:tc>
          <w:tcPr>
            <w:tcW w:w="567" w:type="dxa"/>
          </w:tcPr>
          <w:p w:rsidR="00AA6353" w:rsidRPr="001D77C9" w:rsidRDefault="00AA6353" w:rsidP="00AA6353">
            <w:pPr>
              <w:widowControl w:val="0"/>
              <w:tabs>
                <w:tab w:val="center" w:pos="4677"/>
                <w:tab w:val="right" w:pos="9355"/>
              </w:tabs>
              <w:spacing w:after="0" w:line="400" w:lineRule="exact"/>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4</w:t>
            </w:r>
          </w:p>
        </w:tc>
        <w:tc>
          <w:tcPr>
            <w:tcW w:w="4656" w:type="dxa"/>
          </w:tcPr>
          <w:p w:rsidR="00AA6353" w:rsidRPr="001D77C9" w:rsidRDefault="00AA6353" w:rsidP="00AA6353">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Написання другого розділу</w:t>
            </w:r>
          </w:p>
        </w:tc>
        <w:tc>
          <w:tcPr>
            <w:tcW w:w="2824" w:type="dxa"/>
          </w:tcPr>
          <w:p w:rsidR="00AA6353" w:rsidRPr="001D77C9" w:rsidRDefault="00AA6353" w:rsidP="00AA6353">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травень-вересень</w:t>
            </w:r>
          </w:p>
        </w:tc>
        <w:tc>
          <w:tcPr>
            <w:tcW w:w="1808" w:type="dxa"/>
          </w:tcPr>
          <w:p w:rsidR="00AA6353" w:rsidRPr="001D77C9" w:rsidRDefault="00AA6353" w:rsidP="00AA6353">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виконано</w:t>
            </w:r>
          </w:p>
        </w:tc>
      </w:tr>
      <w:tr w:rsidR="00AA6353" w:rsidRPr="001D77C9" w:rsidTr="0032749B">
        <w:tc>
          <w:tcPr>
            <w:tcW w:w="567" w:type="dxa"/>
          </w:tcPr>
          <w:p w:rsidR="00AA6353" w:rsidRPr="001D77C9" w:rsidRDefault="00AA6353" w:rsidP="00AA6353">
            <w:pPr>
              <w:widowControl w:val="0"/>
              <w:tabs>
                <w:tab w:val="center" w:pos="4677"/>
                <w:tab w:val="right" w:pos="9355"/>
              </w:tabs>
              <w:spacing w:after="0" w:line="400" w:lineRule="exact"/>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5</w:t>
            </w:r>
          </w:p>
        </w:tc>
        <w:tc>
          <w:tcPr>
            <w:tcW w:w="4656" w:type="dxa"/>
          </w:tcPr>
          <w:p w:rsidR="00AA6353" w:rsidRPr="001D77C9" w:rsidRDefault="00AA6353" w:rsidP="00AA6353">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Написання висновків</w:t>
            </w:r>
          </w:p>
        </w:tc>
        <w:tc>
          <w:tcPr>
            <w:tcW w:w="2824" w:type="dxa"/>
          </w:tcPr>
          <w:p w:rsidR="00AA6353" w:rsidRPr="001D77C9" w:rsidRDefault="00AA6353" w:rsidP="00AA6353">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вересень</w:t>
            </w:r>
          </w:p>
        </w:tc>
        <w:tc>
          <w:tcPr>
            <w:tcW w:w="1808" w:type="dxa"/>
          </w:tcPr>
          <w:p w:rsidR="00AA6353" w:rsidRPr="001D77C9" w:rsidRDefault="00AA6353" w:rsidP="00AA6353">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виконано</w:t>
            </w:r>
          </w:p>
        </w:tc>
      </w:tr>
      <w:tr w:rsidR="00AA6353" w:rsidRPr="001D77C9" w:rsidTr="0032749B">
        <w:tc>
          <w:tcPr>
            <w:tcW w:w="567" w:type="dxa"/>
          </w:tcPr>
          <w:p w:rsidR="00AA6353" w:rsidRPr="001D77C9" w:rsidRDefault="00AA6353" w:rsidP="00AA6353">
            <w:pPr>
              <w:widowControl w:val="0"/>
              <w:tabs>
                <w:tab w:val="center" w:pos="4677"/>
                <w:tab w:val="right" w:pos="9355"/>
              </w:tabs>
              <w:spacing w:after="0" w:line="400" w:lineRule="exact"/>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6</w:t>
            </w:r>
          </w:p>
        </w:tc>
        <w:tc>
          <w:tcPr>
            <w:tcW w:w="4656" w:type="dxa"/>
          </w:tcPr>
          <w:p w:rsidR="00AA6353" w:rsidRPr="001D77C9" w:rsidRDefault="00AA6353" w:rsidP="00AA6353">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Оформлення додатків</w:t>
            </w:r>
          </w:p>
        </w:tc>
        <w:tc>
          <w:tcPr>
            <w:tcW w:w="2824" w:type="dxa"/>
          </w:tcPr>
          <w:p w:rsidR="00AA6353" w:rsidRPr="001D77C9" w:rsidRDefault="00AA6353" w:rsidP="00AA6353">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жовтень</w:t>
            </w:r>
          </w:p>
        </w:tc>
        <w:tc>
          <w:tcPr>
            <w:tcW w:w="1808" w:type="dxa"/>
          </w:tcPr>
          <w:p w:rsidR="00AA6353" w:rsidRPr="001D77C9" w:rsidRDefault="00AA6353" w:rsidP="00AA6353">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виконано</w:t>
            </w:r>
          </w:p>
        </w:tc>
      </w:tr>
      <w:tr w:rsidR="00AA6353" w:rsidRPr="001D77C9" w:rsidTr="0032749B">
        <w:tc>
          <w:tcPr>
            <w:tcW w:w="567" w:type="dxa"/>
          </w:tcPr>
          <w:p w:rsidR="00AA6353" w:rsidRPr="001D77C9" w:rsidRDefault="00AA6353" w:rsidP="00AA6353">
            <w:pPr>
              <w:widowControl w:val="0"/>
              <w:tabs>
                <w:tab w:val="center" w:pos="4677"/>
                <w:tab w:val="right" w:pos="9355"/>
              </w:tabs>
              <w:spacing w:after="0" w:line="400" w:lineRule="exact"/>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7</w:t>
            </w:r>
          </w:p>
        </w:tc>
        <w:tc>
          <w:tcPr>
            <w:tcW w:w="4656" w:type="dxa"/>
          </w:tcPr>
          <w:p w:rsidR="00AA6353" w:rsidRPr="001D77C9" w:rsidRDefault="00AA6353" w:rsidP="00AA6353">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Оформлення роботи, рецензування</w:t>
            </w:r>
          </w:p>
        </w:tc>
        <w:tc>
          <w:tcPr>
            <w:tcW w:w="2824" w:type="dxa"/>
          </w:tcPr>
          <w:p w:rsidR="00AA6353" w:rsidRPr="001D77C9" w:rsidRDefault="00AA6353" w:rsidP="00AA6353">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жовтень-листопад</w:t>
            </w:r>
          </w:p>
        </w:tc>
        <w:tc>
          <w:tcPr>
            <w:tcW w:w="1808" w:type="dxa"/>
          </w:tcPr>
          <w:p w:rsidR="00AA6353" w:rsidRPr="001D77C9" w:rsidRDefault="00AA6353" w:rsidP="00AA6353">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виконано</w:t>
            </w:r>
          </w:p>
        </w:tc>
      </w:tr>
      <w:tr w:rsidR="00AA6353" w:rsidRPr="001D77C9" w:rsidTr="0032749B">
        <w:tc>
          <w:tcPr>
            <w:tcW w:w="567" w:type="dxa"/>
          </w:tcPr>
          <w:p w:rsidR="00AA6353" w:rsidRPr="001D77C9" w:rsidRDefault="00AA6353" w:rsidP="00AA6353">
            <w:pPr>
              <w:widowControl w:val="0"/>
              <w:tabs>
                <w:tab w:val="center" w:pos="4677"/>
                <w:tab w:val="right" w:pos="9355"/>
              </w:tabs>
              <w:spacing w:after="0" w:line="400" w:lineRule="exact"/>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8</w:t>
            </w:r>
          </w:p>
        </w:tc>
        <w:tc>
          <w:tcPr>
            <w:tcW w:w="4656" w:type="dxa"/>
          </w:tcPr>
          <w:p w:rsidR="00AA6353" w:rsidRPr="001D77C9" w:rsidRDefault="00AA6353" w:rsidP="00AA6353">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Захист</w:t>
            </w:r>
          </w:p>
        </w:tc>
        <w:tc>
          <w:tcPr>
            <w:tcW w:w="2824" w:type="dxa"/>
          </w:tcPr>
          <w:p w:rsidR="00AA6353" w:rsidRPr="001D77C9" w:rsidRDefault="00AA6353" w:rsidP="00AA6353">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грудень</w:t>
            </w:r>
          </w:p>
        </w:tc>
        <w:tc>
          <w:tcPr>
            <w:tcW w:w="1808" w:type="dxa"/>
          </w:tcPr>
          <w:p w:rsidR="00AA6353" w:rsidRPr="001D77C9" w:rsidRDefault="00AA6353" w:rsidP="00AA6353">
            <w:pPr>
              <w:widowControl w:val="0"/>
              <w:tabs>
                <w:tab w:val="center" w:pos="4677"/>
                <w:tab w:val="right" w:pos="9355"/>
              </w:tabs>
              <w:spacing w:after="0" w:line="400" w:lineRule="exact"/>
              <w:ind w:firstLine="697"/>
              <w:jc w:val="both"/>
              <w:rPr>
                <w:rFonts w:ascii="Times New Roman" w:eastAsia="Times New Roman" w:hAnsi="Times New Roman" w:cs="Times New Roman"/>
                <w:bCs/>
                <w:sz w:val="28"/>
                <w:szCs w:val="28"/>
                <w:lang w:val="uk-UA" w:eastAsia="ru-RU"/>
              </w:rPr>
            </w:pPr>
          </w:p>
        </w:tc>
      </w:tr>
    </w:tbl>
    <w:p w:rsidR="00AA6353" w:rsidRPr="001D77C9" w:rsidRDefault="00AA6353" w:rsidP="00AA6353">
      <w:pPr>
        <w:widowControl w:val="0"/>
        <w:spacing w:after="0" w:line="360" w:lineRule="auto"/>
        <w:ind w:firstLine="697"/>
        <w:jc w:val="center"/>
        <w:rPr>
          <w:rFonts w:ascii="Times New Roman" w:eastAsia="Times New Roman" w:hAnsi="Times New Roman" w:cs="Times New Roman"/>
          <w:b/>
          <w:bCs/>
          <w:sz w:val="28"/>
          <w:szCs w:val="28"/>
          <w:lang w:val="uk-UA" w:eastAsia="ru-RU"/>
        </w:rPr>
      </w:pPr>
    </w:p>
    <w:p w:rsidR="00AA6353" w:rsidRPr="001D77C9" w:rsidRDefault="00AA6353" w:rsidP="00AA6353">
      <w:pPr>
        <w:widowControl w:val="0"/>
        <w:spacing w:after="0" w:line="360" w:lineRule="auto"/>
        <w:ind w:firstLine="697"/>
        <w:jc w:val="center"/>
        <w:rPr>
          <w:rFonts w:ascii="Times New Roman" w:eastAsia="Times New Roman" w:hAnsi="Times New Roman" w:cs="Times New Roman"/>
          <w:b/>
          <w:bCs/>
          <w:sz w:val="28"/>
          <w:szCs w:val="28"/>
          <w:lang w:val="uk-UA" w:eastAsia="ru-RU"/>
        </w:rPr>
      </w:pPr>
    </w:p>
    <w:p w:rsidR="00AA6353" w:rsidRPr="001D77C9" w:rsidRDefault="00AA6353" w:rsidP="00AA6353">
      <w:pPr>
        <w:widowControl w:val="0"/>
        <w:spacing w:after="0" w:line="360" w:lineRule="auto"/>
        <w:ind w:firstLine="697"/>
        <w:jc w:val="center"/>
        <w:rPr>
          <w:rFonts w:ascii="Times New Roman" w:eastAsia="Times New Roman" w:hAnsi="Times New Roman" w:cs="Times New Roman"/>
          <w:b/>
          <w:bCs/>
          <w:sz w:val="28"/>
          <w:szCs w:val="28"/>
          <w:lang w:val="uk-UA" w:eastAsia="ru-RU"/>
        </w:rPr>
      </w:pPr>
    </w:p>
    <w:p w:rsidR="00AA6353" w:rsidRPr="001D77C9" w:rsidRDefault="00AA6353" w:rsidP="00AA6353">
      <w:pPr>
        <w:widowControl w:val="0"/>
        <w:spacing w:after="0" w:line="240" w:lineRule="auto"/>
        <w:jc w:val="both"/>
        <w:rPr>
          <w:rFonts w:ascii="Times New Roman" w:eastAsia="Times New Roman" w:hAnsi="Times New Roman" w:cs="Times New Roman"/>
          <w:b/>
          <w:sz w:val="26"/>
          <w:szCs w:val="26"/>
          <w:lang w:val="uk-UA" w:eastAsia="ru-RU"/>
        </w:rPr>
      </w:pPr>
      <w:r w:rsidRPr="001D77C9">
        <w:rPr>
          <w:rFonts w:ascii="Times New Roman" w:eastAsia="Times New Roman" w:hAnsi="Times New Roman" w:cs="Times New Roman"/>
          <w:sz w:val="26"/>
          <w:szCs w:val="26"/>
          <w:lang w:val="uk-UA" w:eastAsia="ru-RU"/>
        </w:rPr>
        <w:t>Студент</w:t>
      </w:r>
      <w:r w:rsidRPr="001D77C9">
        <w:rPr>
          <w:rFonts w:ascii="Times New Roman" w:eastAsia="Times New Roman" w:hAnsi="Times New Roman" w:cs="Times New Roman"/>
          <w:b/>
          <w:sz w:val="26"/>
          <w:szCs w:val="26"/>
          <w:lang w:val="uk-UA" w:eastAsia="ru-RU"/>
        </w:rPr>
        <w:t xml:space="preserve">                 ____________  ______________________</w:t>
      </w:r>
    </w:p>
    <w:p w:rsidR="00AA6353" w:rsidRPr="001D77C9" w:rsidRDefault="00AA6353" w:rsidP="00AA6353">
      <w:pPr>
        <w:widowControl w:val="0"/>
        <w:spacing w:after="0" w:line="240" w:lineRule="auto"/>
        <w:jc w:val="both"/>
        <w:rPr>
          <w:rFonts w:ascii="Times New Roman" w:eastAsia="Times New Roman" w:hAnsi="Times New Roman" w:cs="Times New Roman"/>
          <w:b/>
          <w:sz w:val="24"/>
          <w:szCs w:val="20"/>
          <w:lang w:val="uk-UA" w:eastAsia="ru-RU"/>
        </w:rPr>
      </w:pPr>
      <w:r w:rsidRPr="001D77C9">
        <w:rPr>
          <w:rFonts w:ascii="Times New Roman" w:eastAsia="Times New Roman" w:hAnsi="Times New Roman" w:cs="Times New Roman"/>
          <w:bCs/>
          <w:sz w:val="24"/>
          <w:szCs w:val="20"/>
          <w:lang w:val="uk-UA" w:eastAsia="ru-RU"/>
        </w:rPr>
        <w:t xml:space="preserve">                                         </w:t>
      </w:r>
      <w:r w:rsidRPr="001D77C9">
        <w:rPr>
          <w:rFonts w:ascii="Times New Roman" w:eastAsia="Times New Roman" w:hAnsi="Times New Roman" w:cs="Times New Roman"/>
          <w:bCs/>
          <w:sz w:val="24"/>
          <w:szCs w:val="20"/>
          <w:vertAlign w:val="superscript"/>
          <w:lang w:val="uk-UA" w:eastAsia="ru-RU"/>
        </w:rPr>
        <w:t>( підпис )                 (прізвище та ініціали)</w:t>
      </w:r>
    </w:p>
    <w:p w:rsidR="00AA6353" w:rsidRPr="001D77C9" w:rsidRDefault="00AA6353" w:rsidP="00AA6353">
      <w:pPr>
        <w:widowControl w:val="0"/>
        <w:spacing w:after="0" w:line="240" w:lineRule="auto"/>
        <w:jc w:val="both"/>
        <w:rPr>
          <w:rFonts w:ascii="Times New Roman" w:eastAsia="Times New Roman" w:hAnsi="Times New Roman" w:cs="Times New Roman"/>
          <w:b/>
          <w:sz w:val="26"/>
          <w:szCs w:val="26"/>
          <w:lang w:val="uk-UA" w:eastAsia="ru-RU"/>
        </w:rPr>
      </w:pPr>
      <w:r w:rsidRPr="001D77C9">
        <w:rPr>
          <w:rFonts w:ascii="Times New Roman" w:eastAsia="Times New Roman" w:hAnsi="Times New Roman" w:cs="Times New Roman"/>
          <w:sz w:val="26"/>
          <w:szCs w:val="26"/>
          <w:lang w:val="uk-UA" w:eastAsia="ru-RU"/>
        </w:rPr>
        <w:t>Керівник роботи</w:t>
      </w:r>
      <w:r w:rsidRPr="001D77C9">
        <w:rPr>
          <w:rFonts w:ascii="Times New Roman" w:eastAsia="Times New Roman" w:hAnsi="Times New Roman" w:cs="Times New Roman"/>
          <w:b/>
          <w:sz w:val="26"/>
          <w:szCs w:val="26"/>
          <w:lang w:val="uk-UA" w:eastAsia="ru-RU"/>
        </w:rPr>
        <w:t xml:space="preserve"> _____________  ___________________</w:t>
      </w:r>
    </w:p>
    <w:p w:rsidR="00AA6353" w:rsidRPr="001D77C9" w:rsidRDefault="00AA6353" w:rsidP="00AA6353">
      <w:pPr>
        <w:widowControl w:val="0"/>
        <w:spacing w:after="0" w:line="240" w:lineRule="auto"/>
        <w:jc w:val="both"/>
        <w:rPr>
          <w:rFonts w:ascii="Times New Roman" w:eastAsia="Times New Roman" w:hAnsi="Times New Roman" w:cs="Times New Roman"/>
          <w:bCs/>
          <w:sz w:val="24"/>
          <w:szCs w:val="20"/>
          <w:lang w:val="uk-UA" w:eastAsia="ru-RU"/>
        </w:rPr>
      </w:pPr>
      <w:r w:rsidRPr="001D77C9">
        <w:rPr>
          <w:rFonts w:ascii="Times New Roman" w:eastAsia="Times New Roman" w:hAnsi="Times New Roman" w:cs="Times New Roman"/>
          <w:bCs/>
          <w:sz w:val="24"/>
          <w:szCs w:val="20"/>
          <w:lang w:val="uk-UA" w:eastAsia="ru-RU"/>
        </w:rPr>
        <w:t xml:space="preserve">                                           </w:t>
      </w:r>
      <w:r w:rsidRPr="001D77C9">
        <w:rPr>
          <w:rFonts w:ascii="Times New Roman" w:eastAsia="Times New Roman" w:hAnsi="Times New Roman" w:cs="Times New Roman"/>
          <w:bCs/>
          <w:sz w:val="24"/>
          <w:szCs w:val="20"/>
          <w:vertAlign w:val="superscript"/>
          <w:lang w:val="uk-UA" w:eastAsia="ru-RU"/>
        </w:rPr>
        <w:t>( підпис )                  (прізвище та ініціали)</w:t>
      </w:r>
    </w:p>
    <w:p w:rsidR="00AA6353" w:rsidRPr="001D77C9" w:rsidRDefault="00AA6353" w:rsidP="00AA6353">
      <w:pPr>
        <w:widowControl w:val="0"/>
        <w:spacing w:after="0" w:line="360" w:lineRule="auto"/>
        <w:jc w:val="both"/>
        <w:rPr>
          <w:rFonts w:ascii="Times New Roman" w:eastAsia="Times New Roman" w:hAnsi="Times New Roman" w:cs="Times New Roman"/>
          <w:b/>
          <w:sz w:val="26"/>
          <w:szCs w:val="26"/>
          <w:lang w:val="uk-UA" w:eastAsia="ru-RU"/>
        </w:rPr>
      </w:pPr>
    </w:p>
    <w:p w:rsidR="00AA6353" w:rsidRPr="001D77C9" w:rsidRDefault="00AA6353" w:rsidP="00AA6353">
      <w:pPr>
        <w:widowControl w:val="0"/>
        <w:spacing w:after="0" w:line="360" w:lineRule="auto"/>
        <w:jc w:val="both"/>
        <w:rPr>
          <w:rFonts w:ascii="Times New Roman" w:eastAsia="Times New Roman" w:hAnsi="Times New Roman" w:cs="Times New Roman"/>
          <w:b/>
          <w:sz w:val="26"/>
          <w:szCs w:val="26"/>
          <w:lang w:val="uk-UA" w:eastAsia="ru-RU"/>
        </w:rPr>
      </w:pPr>
      <w:r w:rsidRPr="001D77C9">
        <w:rPr>
          <w:rFonts w:ascii="Times New Roman" w:eastAsia="Times New Roman" w:hAnsi="Times New Roman" w:cs="Times New Roman"/>
          <w:b/>
          <w:sz w:val="26"/>
          <w:szCs w:val="26"/>
          <w:lang w:val="uk-UA" w:eastAsia="ru-RU"/>
        </w:rPr>
        <w:t>Нормоконтроль пройдено</w:t>
      </w:r>
    </w:p>
    <w:p w:rsidR="00AA6353" w:rsidRPr="001D77C9" w:rsidRDefault="00AA6353" w:rsidP="00AA6353">
      <w:pPr>
        <w:widowControl w:val="0"/>
        <w:spacing w:after="0" w:line="240" w:lineRule="auto"/>
        <w:jc w:val="both"/>
        <w:rPr>
          <w:rFonts w:ascii="Times New Roman" w:eastAsia="Times New Roman" w:hAnsi="Times New Roman" w:cs="Times New Roman"/>
          <w:b/>
          <w:sz w:val="26"/>
          <w:szCs w:val="26"/>
          <w:lang w:val="uk-UA" w:eastAsia="ru-RU"/>
        </w:rPr>
      </w:pPr>
      <w:r w:rsidRPr="001D77C9">
        <w:rPr>
          <w:rFonts w:ascii="Times New Roman" w:eastAsia="Times New Roman" w:hAnsi="Times New Roman" w:cs="Times New Roman"/>
          <w:sz w:val="26"/>
          <w:szCs w:val="26"/>
          <w:lang w:val="uk-UA" w:eastAsia="ru-RU"/>
        </w:rPr>
        <w:t>Нормоконтролер</w:t>
      </w:r>
      <w:r w:rsidRPr="001D77C9">
        <w:rPr>
          <w:rFonts w:ascii="Times New Roman" w:eastAsia="Times New Roman" w:hAnsi="Times New Roman" w:cs="Times New Roman"/>
          <w:b/>
          <w:sz w:val="26"/>
          <w:szCs w:val="26"/>
          <w:lang w:val="uk-UA" w:eastAsia="ru-RU"/>
        </w:rPr>
        <w:t xml:space="preserve"> _____________  ___________________</w:t>
      </w:r>
    </w:p>
    <w:p w:rsidR="00AA6353" w:rsidRPr="001D77C9" w:rsidRDefault="00AA6353" w:rsidP="001F1212">
      <w:pPr>
        <w:widowControl w:val="0"/>
        <w:spacing w:after="0" w:line="240" w:lineRule="auto"/>
        <w:jc w:val="both"/>
        <w:rPr>
          <w:rFonts w:ascii="Times New Roman" w:eastAsia="Times New Roman" w:hAnsi="Times New Roman" w:cs="Times New Roman"/>
          <w:bCs/>
          <w:sz w:val="24"/>
          <w:szCs w:val="20"/>
          <w:lang w:val="uk-UA" w:eastAsia="ru-RU"/>
        </w:rPr>
      </w:pPr>
      <w:r w:rsidRPr="001D77C9">
        <w:rPr>
          <w:rFonts w:ascii="Times New Roman" w:eastAsia="Times New Roman" w:hAnsi="Times New Roman" w:cs="Times New Roman"/>
          <w:bCs/>
          <w:sz w:val="24"/>
          <w:szCs w:val="20"/>
          <w:lang w:val="uk-UA" w:eastAsia="ru-RU"/>
        </w:rPr>
        <w:t xml:space="preserve">                                           </w:t>
      </w:r>
      <w:r w:rsidRPr="001D77C9">
        <w:rPr>
          <w:rFonts w:ascii="Times New Roman" w:eastAsia="Times New Roman" w:hAnsi="Times New Roman" w:cs="Times New Roman"/>
          <w:bCs/>
          <w:sz w:val="24"/>
          <w:szCs w:val="20"/>
          <w:vertAlign w:val="superscript"/>
          <w:lang w:val="uk-UA" w:eastAsia="ru-RU"/>
        </w:rPr>
        <w:t>( підпис )                  (прізвище та ініціали)</w:t>
      </w:r>
      <w:r w:rsidR="001F1212" w:rsidRPr="001D77C9">
        <w:rPr>
          <w:rFonts w:ascii="Times New Roman" w:eastAsia="Times New Roman" w:hAnsi="Times New Roman" w:cs="Times New Roman"/>
          <w:bCs/>
          <w:sz w:val="24"/>
          <w:szCs w:val="20"/>
          <w:lang w:val="uk-UA" w:eastAsia="ru-RU"/>
        </w:rPr>
        <w:br w:type="page"/>
      </w:r>
    </w:p>
    <w:p w:rsidR="00F4037E" w:rsidRPr="001D77C9" w:rsidRDefault="00F4037E" w:rsidP="00F4037E">
      <w:pPr>
        <w:widowControl w:val="0"/>
        <w:spacing w:after="0" w:line="380" w:lineRule="exact"/>
        <w:ind w:right="62"/>
        <w:jc w:val="center"/>
        <w:rPr>
          <w:rFonts w:ascii="Times New Roman" w:eastAsia="Times New Roman" w:hAnsi="Times New Roman" w:cs="Times New Roman"/>
          <w:b/>
          <w:sz w:val="28"/>
          <w:szCs w:val="28"/>
          <w:lang w:val="uk-UA" w:eastAsia="ru-RU"/>
        </w:rPr>
      </w:pPr>
      <w:r w:rsidRPr="001D77C9">
        <w:rPr>
          <w:rFonts w:ascii="Times New Roman" w:eastAsia="Times New Roman" w:hAnsi="Times New Roman" w:cs="Times New Roman"/>
          <w:b/>
          <w:sz w:val="28"/>
          <w:szCs w:val="28"/>
          <w:lang w:val="uk-UA" w:eastAsia="ru-RU"/>
        </w:rPr>
        <w:lastRenderedPageBreak/>
        <w:t>РЕФЕРАТ</w:t>
      </w:r>
    </w:p>
    <w:p w:rsidR="00F4037E" w:rsidRPr="001D77C9" w:rsidRDefault="00F4037E" w:rsidP="00F4037E">
      <w:pPr>
        <w:widowControl w:val="0"/>
        <w:spacing w:after="0" w:line="460" w:lineRule="exact"/>
        <w:ind w:right="62"/>
        <w:jc w:val="center"/>
        <w:rPr>
          <w:rFonts w:ascii="Times New Roman" w:eastAsia="Times New Roman" w:hAnsi="Times New Roman" w:cs="Times New Roman"/>
          <w:sz w:val="28"/>
          <w:szCs w:val="28"/>
          <w:lang w:val="uk-UA" w:eastAsia="ru-RU"/>
        </w:rPr>
      </w:pPr>
    </w:p>
    <w:p w:rsidR="00F4037E" w:rsidRPr="001D77C9" w:rsidRDefault="00F4037E" w:rsidP="00F4037E">
      <w:pPr>
        <w:widowControl w:val="0"/>
        <w:spacing w:after="0" w:line="460" w:lineRule="exact"/>
        <w:ind w:right="62"/>
        <w:jc w:val="center"/>
        <w:rPr>
          <w:rFonts w:ascii="Times New Roman" w:eastAsia="Times New Roman" w:hAnsi="Times New Roman" w:cs="Times New Roman"/>
          <w:sz w:val="28"/>
          <w:szCs w:val="28"/>
          <w:lang w:val="uk-UA" w:eastAsia="ru-RU"/>
        </w:rPr>
      </w:pPr>
    </w:p>
    <w:p w:rsidR="00F4037E" w:rsidRPr="001D77C9" w:rsidRDefault="00F4037E" w:rsidP="002A2FA4">
      <w:pPr>
        <w:widowControl w:val="0"/>
        <w:spacing w:after="0" w:line="460" w:lineRule="exact"/>
        <w:ind w:right="62"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Кваліфікаційна робота: 86 с., 24 таблиці, 3 рисунка, 85 джерел, 2 додатки.</w:t>
      </w:r>
    </w:p>
    <w:p w:rsidR="00F4037E" w:rsidRPr="001D77C9" w:rsidRDefault="00F4037E" w:rsidP="002A2FA4">
      <w:pPr>
        <w:widowControl w:val="0"/>
        <w:tabs>
          <w:tab w:val="left" w:pos="851"/>
        </w:tabs>
        <w:spacing w:after="0" w:line="460" w:lineRule="exact"/>
        <w:ind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Мета дослідження: теоретичне обґрунтування й  експериментальна перевірка можливості розвитку сформованого рівня комунікативної компетентності в учнів на уроках літературного читання.</w:t>
      </w:r>
    </w:p>
    <w:p w:rsidR="00F4037E" w:rsidRPr="001D77C9" w:rsidRDefault="00F4037E" w:rsidP="002A2FA4">
      <w:pPr>
        <w:widowControl w:val="0"/>
        <w:spacing w:after="0" w:line="460" w:lineRule="exact"/>
        <w:ind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Об</w:t>
      </w:r>
      <w:r w:rsidR="001C3A76" w:rsidRPr="001D77C9">
        <w:rPr>
          <w:rFonts w:ascii="Times New Roman" w:eastAsia="Times New Roman" w:hAnsi="Times New Roman" w:cs="Times New Roman"/>
          <w:sz w:val="28"/>
          <w:szCs w:val="28"/>
          <w:lang w:val="uk-UA" w:eastAsia="ru-RU"/>
        </w:rPr>
        <w:t>’</w:t>
      </w:r>
      <w:r w:rsidRPr="001D77C9">
        <w:rPr>
          <w:rFonts w:ascii="Times New Roman" w:eastAsia="Times New Roman" w:hAnsi="Times New Roman" w:cs="Times New Roman"/>
          <w:sz w:val="28"/>
          <w:szCs w:val="28"/>
          <w:lang w:val="uk-UA" w:eastAsia="ru-RU"/>
        </w:rPr>
        <w:t>єкт дослідження: процес формування комунікативної компетентності учнів.</w:t>
      </w:r>
    </w:p>
    <w:p w:rsidR="00F4037E" w:rsidRPr="001D77C9" w:rsidRDefault="00F4037E" w:rsidP="002A2FA4">
      <w:pPr>
        <w:widowControl w:val="0"/>
        <w:spacing w:after="0" w:line="460" w:lineRule="exact"/>
        <w:ind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Предмет дослідження: засоби формування комунікативної компетентності учнів на уроках літературного читання.</w:t>
      </w:r>
    </w:p>
    <w:p w:rsidR="00F4037E" w:rsidRPr="001D77C9" w:rsidRDefault="00F4037E" w:rsidP="002A2FA4">
      <w:pPr>
        <w:widowControl w:val="0"/>
        <w:spacing w:after="0" w:line="460" w:lineRule="exact"/>
        <w:ind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Методи дослідження: теоретичний аналіз джерел, порівняння та класифікація теоретичних даних, анкетування, педагогічні спостереження, бесіди, інтерв’ювання.</w:t>
      </w:r>
    </w:p>
    <w:p w:rsidR="00F4037E" w:rsidRPr="001D77C9" w:rsidRDefault="00F4037E" w:rsidP="002A2FA4">
      <w:pPr>
        <w:widowControl w:val="0"/>
        <w:spacing w:after="0" w:line="460" w:lineRule="exact"/>
        <w:ind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 xml:space="preserve">Теоретичне значення роботи полягає у комплексному аналізі сутності та характерних ознак формування комунікативної компетентності учнів на уроках літературного читання, що впливає на подальший розвиток у дитини образності та виразності мовлення. </w:t>
      </w:r>
    </w:p>
    <w:p w:rsidR="00F4037E" w:rsidRPr="001D77C9" w:rsidRDefault="00F4037E" w:rsidP="002A2FA4">
      <w:pPr>
        <w:widowControl w:val="0"/>
        <w:spacing w:after="0" w:line="460" w:lineRule="exact"/>
        <w:ind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Практичне значення роботи полягає у розробці програми розвитку рівня сформованості комунікативної компетентності на уроках літературного читання.</w:t>
      </w:r>
    </w:p>
    <w:p w:rsidR="00F4037E" w:rsidRPr="001D77C9" w:rsidRDefault="00F4037E" w:rsidP="002A2FA4">
      <w:pPr>
        <w:widowControl w:val="0"/>
        <w:spacing w:after="0" w:line="460" w:lineRule="exact"/>
        <w:ind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Галузь використання: заклади освіти.</w:t>
      </w:r>
    </w:p>
    <w:p w:rsidR="00F4037E" w:rsidRPr="001D77C9" w:rsidRDefault="00F4037E" w:rsidP="002A2FA4">
      <w:pPr>
        <w:widowControl w:val="0"/>
        <w:spacing w:after="0" w:line="460" w:lineRule="exact"/>
        <w:ind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КОМУНІКАЦІЯ, КОМУНІКАТИВНА КОМПЕТЕНТНІСТЬ, КОМПЕТЕНТНИЙ МЕТОДОЛОГІЧНИЙ КОМПЛЕКС, МОТИВАЦІЙНИЙ КОМПОНЕНТ, ДІЯЛЬНІСНИЙ КОМПОНЕНТ, КОГНІТИВНИЙ КОМПОНЕНТ, УРОК ЛІТЕРАТУРНОГО ЧИТАННЯ.</w:t>
      </w:r>
    </w:p>
    <w:p w:rsidR="00F4037E" w:rsidRPr="001D77C9" w:rsidRDefault="001F1212" w:rsidP="00F4037E">
      <w:pPr>
        <w:widowControl w:val="0"/>
        <w:spacing w:after="0" w:line="360" w:lineRule="auto"/>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br w:type="page"/>
      </w:r>
    </w:p>
    <w:p w:rsidR="00F4037E" w:rsidRPr="001D77C9" w:rsidRDefault="00F4037E" w:rsidP="00F4037E">
      <w:pPr>
        <w:spacing w:after="0" w:line="360" w:lineRule="auto"/>
        <w:jc w:val="center"/>
        <w:rPr>
          <w:rFonts w:ascii="Times New Roman" w:eastAsia="Times New Roman" w:hAnsi="Times New Roman" w:cs="Times New Roman"/>
          <w:b/>
          <w:sz w:val="28"/>
          <w:szCs w:val="28"/>
          <w:lang w:val="en-US" w:eastAsia="ru-RU"/>
        </w:rPr>
      </w:pPr>
      <w:r w:rsidRPr="001D77C9">
        <w:rPr>
          <w:rFonts w:ascii="Times New Roman" w:eastAsia="Times New Roman" w:hAnsi="Times New Roman" w:cs="Times New Roman"/>
          <w:b/>
          <w:sz w:val="28"/>
          <w:szCs w:val="28"/>
          <w:lang w:val="en-US" w:eastAsia="ru-RU"/>
        </w:rPr>
        <w:lastRenderedPageBreak/>
        <w:t>SUMMARY</w:t>
      </w:r>
    </w:p>
    <w:p w:rsidR="00F4037E" w:rsidRPr="001D77C9" w:rsidRDefault="00F4037E" w:rsidP="00F4037E">
      <w:pPr>
        <w:spacing w:after="0" w:line="360" w:lineRule="auto"/>
        <w:jc w:val="center"/>
        <w:rPr>
          <w:rFonts w:ascii="Times New Roman" w:eastAsia="Times New Roman" w:hAnsi="Times New Roman" w:cs="Times New Roman"/>
          <w:sz w:val="28"/>
          <w:szCs w:val="28"/>
          <w:lang w:val="en-US" w:eastAsia="ru-RU"/>
        </w:rPr>
      </w:pPr>
    </w:p>
    <w:p w:rsidR="003030D0" w:rsidRPr="001D77C9" w:rsidRDefault="003030D0" w:rsidP="00F4037E">
      <w:pPr>
        <w:spacing w:after="0" w:line="360" w:lineRule="auto"/>
        <w:jc w:val="center"/>
        <w:rPr>
          <w:rFonts w:ascii="Times New Roman" w:eastAsia="Times New Roman" w:hAnsi="Times New Roman" w:cs="Times New Roman"/>
          <w:sz w:val="28"/>
          <w:szCs w:val="28"/>
          <w:lang w:val="en-US" w:eastAsia="ru-RU"/>
        </w:rPr>
      </w:pPr>
    </w:p>
    <w:p w:rsidR="00F4037E" w:rsidRPr="001D77C9" w:rsidRDefault="00EE237D" w:rsidP="002A2FA4">
      <w:pPr>
        <w:spacing w:after="0" w:line="360" w:lineRule="auto"/>
        <w:ind w:firstLine="709"/>
        <w:jc w:val="both"/>
        <w:rPr>
          <w:rFonts w:ascii="Times New Roman" w:eastAsia="Times New Roman" w:hAnsi="Times New Roman" w:cs="Times New Roman"/>
          <w:b/>
          <w:bCs/>
          <w:sz w:val="28"/>
          <w:szCs w:val="28"/>
          <w:lang w:val="en-US" w:eastAsia="ru-RU"/>
        </w:rPr>
      </w:pPr>
      <w:r w:rsidRPr="001D77C9">
        <w:rPr>
          <w:rFonts w:ascii="Times New Roman" w:eastAsia="Times New Roman" w:hAnsi="Times New Roman" w:cs="Times New Roman"/>
          <w:b/>
          <w:bCs/>
          <w:sz w:val="28"/>
          <w:szCs w:val="28"/>
          <w:lang w:val="en-US" w:eastAsia="ru-RU"/>
        </w:rPr>
        <w:t>Nechytailo S.</w:t>
      </w:r>
      <w:r w:rsidRPr="001D77C9">
        <w:rPr>
          <w:rFonts w:ascii="Times New Roman" w:eastAsia="Times New Roman" w:hAnsi="Times New Roman" w:cs="Times New Roman"/>
          <w:b/>
          <w:bCs/>
          <w:sz w:val="28"/>
          <w:szCs w:val="28"/>
          <w:lang w:val="uk-UA" w:eastAsia="ru-RU"/>
        </w:rPr>
        <w:t> </w:t>
      </w:r>
      <w:r w:rsidR="00F4037E" w:rsidRPr="001D77C9">
        <w:rPr>
          <w:rFonts w:ascii="Times New Roman" w:eastAsia="Times New Roman" w:hAnsi="Times New Roman" w:cs="Times New Roman"/>
          <w:b/>
          <w:bCs/>
          <w:sz w:val="28"/>
          <w:szCs w:val="28"/>
          <w:lang w:val="en-US" w:eastAsia="ru-RU"/>
        </w:rPr>
        <w:t>I. Formation of communicative competence in reading less</w:t>
      </w:r>
      <w:r w:rsidR="003030D0" w:rsidRPr="001D77C9">
        <w:rPr>
          <w:rFonts w:ascii="Times New Roman" w:eastAsia="Times New Roman" w:hAnsi="Times New Roman" w:cs="Times New Roman"/>
          <w:b/>
          <w:bCs/>
          <w:sz w:val="28"/>
          <w:szCs w:val="28"/>
          <w:lang w:val="en-US" w:eastAsia="ru-RU"/>
        </w:rPr>
        <w:t xml:space="preserve">ons for primary school </w:t>
      </w:r>
      <w:r w:rsidR="00133C4F" w:rsidRPr="001D77C9">
        <w:rPr>
          <w:rFonts w:ascii="Times New Roman" w:eastAsia="Times New Roman" w:hAnsi="Times New Roman" w:cs="Times New Roman"/>
          <w:b/>
          <w:bCs/>
          <w:sz w:val="28"/>
          <w:szCs w:val="28"/>
          <w:lang w:val="en-US" w:eastAsia="ru-RU"/>
        </w:rPr>
        <w:t>student</w:t>
      </w:r>
      <w:r w:rsidR="00133C4F" w:rsidRPr="001D77C9">
        <w:rPr>
          <w:rFonts w:ascii="Times New Roman" w:eastAsia="Times New Roman" w:hAnsi="Times New Roman" w:cs="Times New Roman"/>
          <w:b/>
          <w:color w:val="000000"/>
          <w:sz w:val="28"/>
          <w:szCs w:val="28"/>
          <w:lang w:val="uk-UA" w:eastAsia="ru-RU"/>
        </w:rPr>
        <w:t>s</w:t>
      </w:r>
    </w:p>
    <w:p w:rsidR="00F4037E" w:rsidRPr="001D77C9" w:rsidRDefault="00F4037E" w:rsidP="002A2FA4">
      <w:pPr>
        <w:spacing w:after="0" w:line="360" w:lineRule="auto"/>
        <w:ind w:firstLine="709"/>
        <w:jc w:val="both"/>
        <w:rPr>
          <w:rFonts w:ascii="Times New Roman" w:eastAsia="Times New Roman" w:hAnsi="Times New Roman" w:cs="Times New Roman"/>
          <w:sz w:val="28"/>
          <w:szCs w:val="28"/>
          <w:lang w:val="en-US" w:eastAsia="ru-RU"/>
        </w:rPr>
      </w:pPr>
      <w:r w:rsidRPr="001D77C9">
        <w:rPr>
          <w:rFonts w:ascii="Times New Roman" w:eastAsia="Times New Roman" w:hAnsi="Times New Roman" w:cs="Times New Roman"/>
          <w:sz w:val="28"/>
          <w:szCs w:val="28"/>
          <w:lang w:val="en-US" w:eastAsia="ru-RU"/>
        </w:rPr>
        <w:t xml:space="preserve">The qualifying work consists of introduction, 2 parts, findings, </w:t>
      </w:r>
      <w:r w:rsidR="00EE237D" w:rsidRPr="001D77C9">
        <w:rPr>
          <w:rFonts w:ascii="Times New Roman" w:eastAsia="Times New Roman" w:hAnsi="Times New Roman" w:cs="Times New Roman"/>
          <w:sz w:val="28"/>
          <w:szCs w:val="28"/>
          <w:lang w:val="en-GB" w:eastAsia="ru-RU"/>
        </w:rPr>
        <w:t xml:space="preserve">a list of references </w:t>
      </w:r>
      <w:r w:rsidRPr="001D77C9">
        <w:rPr>
          <w:rFonts w:ascii="Times New Roman" w:eastAsia="Times New Roman" w:hAnsi="Times New Roman" w:cs="Times New Roman"/>
          <w:sz w:val="28"/>
          <w:szCs w:val="28"/>
          <w:lang w:val="en-US" w:eastAsia="ru-RU"/>
        </w:rPr>
        <w:t>(85 items, 5 of foreign origin),</w:t>
      </w:r>
      <w:r w:rsidR="00EE237D" w:rsidRPr="001D77C9">
        <w:rPr>
          <w:rFonts w:ascii="Times New Roman" w:eastAsia="Times New Roman" w:hAnsi="Times New Roman" w:cs="Times New Roman"/>
          <w:sz w:val="28"/>
          <w:szCs w:val="28"/>
          <w:lang w:val="uk-UA" w:eastAsia="ru-RU"/>
        </w:rPr>
        <w:t xml:space="preserve"> </w:t>
      </w:r>
      <w:r w:rsidR="00EE237D" w:rsidRPr="001D77C9">
        <w:rPr>
          <w:rFonts w:ascii="Times New Roman" w:eastAsia="Times New Roman" w:hAnsi="Times New Roman" w:cs="Times New Roman"/>
          <w:sz w:val="28"/>
          <w:szCs w:val="28"/>
          <w:lang w:val="en-US" w:eastAsia="ru-RU"/>
        </w:rPr>
        <w:t>and</w:t>
      </w:r>
      <w:r w:rsidRPr="001D77C9">
        <w:rPr>
          <w:rFonts w:ascii="Times New Roman" w:eastAsia="Times New Roman" w:hAnsi="Times New Roman" w:cs="Times New Roman"/>
          <w:sz w:val="28"/>
          <w:szCs w:val="28"/>
          <w:lang w:val="en-US" w:eastAsia="ru-RU"/>
        </w:rPr>
        <w:t xml:space="preserve"> </w:t>
      </w:r>
      <w:r w:rsidR="00EE237D" w:rsidRPr="001D77C9">
        <w:rPr>
          <w:rFonts w:ascii="Times New Roman" w:eastAsia="Times New Roman" w:hAnsi="Times New Roman" w:cs="Times New Roman"/>
          <w:sz w:val="28"/>
          <w:szCs w:val="28"/>
          <w:lang w:val="en-US" w:eastAsia="ru-RU"/>
        </w:rPr>
        <w:t>2 addend</w:t>
      </w:r>
      <w:r w:rsidR="00EE237D" w:rsidRPr="001D77C9">
        <w:rPr>
          <w:rFonts w:ascii="Times New Roman" w:eastAsia="Times New Roman" w:hAnsi="Times New Roman" w:cs="Times New Roman"/>
          <w:sz w:val="28"/>
          <w:szCs w:val="28"/>
          <w:lang w:val="uk-UA" w:eastAsia="ru-RU"/>
        </w:rPr>
        <w:t>а</w:t>
      </w:r>
      <w:r w:rsidRPr="001D77C9">
        <w:rPr>
          <w:rFonts w:ascii="Times New Roman" w:eastAsia="Times New Roman" w:hAnsi="Times New Roman" w:cs="Times New Roman"/>
          <w:sz w:val="28"/>
          <w:szCs w:val="28"/>
          <w:lang w:val="en-US" w:eastAsia="ru-RU"/>
        </w:rPr>
        <w:t xml:space="preserve"> of </w:t>
      </w:r>
      <w:r w:rsidRPr="001D77C9">
        <w:rPr>
          <w:rFonts w:ascii="Times New Roman" w:eastAsia="Times New Roman" w:hAnsi="Times New Roman" w:cs="Times New Roman"/>
          <w:sz w:val="28"/>
          <w:szCs w:val="28"/>
          <w:lang w:val="uk-UA" w:eastAsia="ru-RU"/>
        </w:rPr>
        <w:t>1</w:t>
      </w:r>
      <w:r w:rsidRPr="001D77C9">
        <w:rPr>
          <w:rFonts w:ascii="Times New Roman" w:eastAsia="Times New Roman" w:hAnsi="Times New Roman" w:cs="Times New Roman"/>
          <w:sz w:val="28"/>
          <w:szCs w:val="28"/>
          <w:lang w:val="en-US" w:eastAsia="ru-RU"/>
        </w:rPr>
        <w:t>8 pages</w:t>
      </w:r>
      <w:r w:rsidR="00EE237D" w:rsidRPr="001D77C9">
        <w:rPr>
          <w:rFonts w:ascii="Times New Roman" w:eastAsia="Times New Roman" w:hAnsi="Times New Roman" w:cs="Times New Roman"/>
          <w:sz w:val="28"/>
          <w:szCs w:val="28"/>
          <w:lang w:val="en-US" w:eastAsia="ru-RU"/>
        </w:rPr>
        <w:t>.</w:t>
      </w:r>
    </w:p>
    <w:p w:rsidR="00F7583C" w:rsidRPr="001D77C9" w:rsidRDefault="00F7583C" w:rsidP="002A2FA4">
      <w:pPr>
        <w:spacing w:after="0" w:line="360" w:lineRule="auto"/>
        <w:ind w:firstLine="709"/>
        <w:jc w:val="both"/>
        <w:rPr>
          <w:rFonts w:ascii="Times New Roman" w:eastAsia="Times New Roman" w:hAnsi="Times New Roman" w:cs="Times New Roman"/>
          <w:sz w:val="28"/>
          <w:szCs w:val="28"/>
          <w:lang w:val="en-US" w:eastAsia="ru-RU"/>
        </w:rPr>
      </w:pPr>
      <w:r w:rsidRPr="001D77C9">
        <w:rPr>
          <w:rFonts w:ascii="Times New Roman" w:eastAsia="Times New Roman" w:hAnsi="Times New Roman" w:cs="Times New Roman"/>
          <w:sz w:val="28"/>
          <w:szCs w:val="28"/>
          <w:lang w:val="en-US" w:eastAsia="ru-RU"/>
        </w:rPr>
        <w:t>The research reveals the gives theoretical survey and describes the experimental research of process of formation of communicative competence in the lessons of literary reading, revealed the features of the current system of development and the tasks set before it.</w:t>
      </w:r>
    </w:p>
    <w:p w:rsidR="00F4037E" w:rsidRPr="001D77C9" w:rsidRDefault="00F4037E" w:rsidP="002A2FA4">
      <w:pPr>
        <w:spacing w:after="0" w:line="360" w:lineRule="auto"/>
        <w:ind w:firstLine="709"/>
        <w:jc w:val="both"/>
        <w:rPr>
          <w:rFonts w:ascii="Times New Roman" w:eastAsia="Times New Roman" w:hAnsi="Times New Roman" w:cs="Times New Roman"/>
          <w:sz w:val="28"/>
          <w:szCs w:val="28"/>
          <w:lang w:val="en-US" w:eastAsia="ru-RU"/>
        </w:rPr>
      </w:pPr>
      <w:r w:rsidRPr="001D77C9">
        <w:rPr>
          <w:rFonts w:ascii="Times New Roman" w:eastAsia="Times New Roman" w:hAnsi="Times New Roman" w:cs="Times New Roman"/>
          <w:sz w:val="28"/>
          <w:szCs w:val="28"/>
          <w:lang w:val="en-US" w:eastAsia="ru-RU"/>
        </w:rPr>
        <w:t>The research purpose:</w:t>
      </w:r>
      <w:r w:rsidRPr="001D77C9">
        <w:rPr>
          <w:rFonts w:ascii="Calibri" w:eastAsia="Calibri" w:hAnsi="Calibri" w:cs="Times New Roman"/>
          <w:lang w:val="en-US"/>
        </w:rPr>
        <w:t xml:space="preserve"> </w:t>
      </w:r>
      <w:r w:rsidRPr="001D77C9">
        <w:rPr>
          <w:rFonts w:ascii="Times New Roman" w:eastAsia="Times New Roman" w:hAnsi="Times New Roman" w:cs="Times New Roman"/>
          <w:sz w:val="28"/>
          <w:szCs w:val="28"/>
          <w:lang w:val="en-US" w:eastAsia="ru-RU"/>
        </w:rPr>
        <w:t>theoretical substantiation and experimental verification of the possibility of developing the formed level of communicative competence in students in reading lessons.</w:t>
      </w:r>
    </w:p>
    <w:p w:rsidR="00F4037E" w:rsidRPr="001D77C9" w:rsidRDefault="00F7583C" w:rsidP="002A2FA4">
      <w:pPr>
        <w:spacing w:after="0" w:line="360" w:lineRule="auto"/>
        <w:ind w:firstLine="709"/>
        <w:jc w:val="both"/>
        <w:rPr>
          <w:rFonts w:ascii="Times New Roman" w:eastAsia="Times New Roman" w:hAnsi="Times New Roman" w:cs="Times New Roman"/>
          <w:sz w:val="28"/>
          <w:szCs w:val="28"/>
          <w:lang w:eastAsia="ru-RU"/>
        </w:rPr>
      </w:pPr>
      <w:r w:rsidRPr="001D77C9">
        <w:rPr>
          <w:rFonts w:ascii="Times New Roman" w:eastAsia="Times New Roman" w:hAnsi="Times New Roman" w:cs="Times New Roman"/>
          <w:sz w:val="28"/>
          <w:szCs w:val="28"/>
          <w:lang w:val="en-US" w:eastAsia="ru-RU"/>
        </w:rPr>
        <w:t>The research tasks</w:t>
      </w:r>
      <w:r w:rsidR="00F4037E" w:rsidRPr="001D77C9">
        <w:rPr>
          <w:rFonts w:ascii="Times New Roman" w:eastAsia="Times New Roman" w:hAnsi="Times New Roman" w:cs="Times New Roman"/>
          <w:sz w:val="28"/>
          <w:szCs w:val="28"/>
          <w:lang w:eastAsia="ru-RU"/>
        </w:rPr>
        <w:t>:</w:t>
      </w:r>
    </w:p>
    <w:p w:rsidR="00F4037E" w:rsidRPr="001D77C9" w:rsidRDefault="00F4037E" w:rsidP="002A2FA4">
      <w:pPr>
        <w:numPr>
          <w:ilvl w:val="0"/>
          <w:numId w:val="36"/>
        </w:numPr>
        <w:tabs>
          <w:tab w:val="num" w:pos="1134"/>
        </w:tabs>
        <w:spacing w:after="0" w:line="360" w:lineRule="auto"/>
        <w:ind w:left="0" w:firstLine="709"/>
        <w:jc w:val="both"/>
        <w:rPr>
          <w:rFonts w:ascii="Times New Roman" w:eastAsia="Times New Roman" w:hAnsi="Times New Roman" w:cs="Times New Roman"/>
          <w:sz w:val="28"/>
          <w:szCs w:val="28"/>
          <w:lang w:val="en-US" w:eastAsia="ru-RU"/>
        </w:rPr>
      </w:pPr>
      <w:r w:rsidRPr="001D77C9">
        <w:rPr>
          <w:rFonts w:ascii="Times New Roman" w:eastAsia="Times New Roman" w:hAnsi="Times New Roman" w:cs="Times New Roman"/>
          <w:sz w:val="28"/>
          <w:szCs w:val="28"/>
          <w:lang w:val="en-US" w:eastAsia="ru-RU"/>
        </w:rPr>
        <w:t>to consider the essence and characteristics of the formation of communicative competence;</w:t>
      </w:r>
    </w:p>
    <w:p w:rsidR="00F4037E" w:rsidRPr="001D77C9" w:rsidRDefault="00F4037E" w:rsidP="002A2FA4">
      <w:pPr>
        <w:numPr>
          <w:ilvl w:val="0"/>
          <w:numId w:val="36"/>
        </w:numPr>
        <w:tabs>
          <w:tab w:val="num" w:pos="1134"/>
        </w:tabs>
        <w:spacing w:after="0" w:line="360" w:lineRule="auto"/>
        <w:ind w:left="0" w:firstLine="709"/>
        <w:jc w:val="both"/>
        <w:rPr>
          <w:rFonts w:ascii="Times New Roman" w:eastAsia="Times New Roman" w:hAnsi="Times New Roman" w:cs="Times New Roman"/>
          <w:sz w:val="28"/>
          <w:szCs w:val="28"/>
          <w:lang w:val="en-US" w:eastAsia="ru-RU"/>
        </w:rPr>
      </w:pPr>
      <w:r w:rsidRPr="001D77C9">
        <w:rPr>
          <w:rFonts w:ascii="Times New Roman" w:eastAsia="Times New Roman" w:hAnsi="Times New Roman" w:cs="Times New Roman"/>
          <w:sz w:val="28"/>
          <w:szCs w:val="28"/>
          <w:lang w:val="en-US" w:eastAsia="ru-RU"/>
        </w:rPr>
        <w:t>to analyze the current system of development of communicative competence in reading lessons;</w:t>
      </w:r>
    </w:p>
    <w:p w:rsidR="00F4037E" w:rsidRPr="001D77C9" w:rsidRDefault="00F4037E" w:rsidP="002A2FA4">
      <w:pPr>
        <w:numPr>
          <w:ilvl w:val="0"/>
          <w:numId w:val="36"/>
        </w:numPr>
        <w:tabs>
          <w:tab w:val="num" w:pos="1134"/>
        </w:tabs>
        <w:spacing w:after="0" w:line="360" w:lineRule="auto"/>
        <w:ind w:left="0" w:firstLine="709"/>
        <w:jc w:val="both"/>
        <w:rPr>
          <w:rFonts w:ascii="Times New Roman" w:eastAsia="Times New Roman" w:hAnsi="Times New Roman" w:cs="Times New Roman"/>
          <w:sz w:val="28"/>
          <w:szCs w:val="28"/>
          <w:lang w:val="en-US" w:eastAsia="ru-RU"/>
        </w:rPr>
      </w:pPr>
      <w:r w:rsidRPr="001D77C9">
        <w:rPr>
          <w:rFonts w:ascii="Times New Roman" w:eastAsia="Times New Roman" w:hAnsi="Times New Roman" w:cs="Times New Roman"/>
          <w:sz w:val="28"/>
          <w:szCs w:val="28"/>
          <w:lang w:val="en-US" w:eastAsia="ru-RU"/>
        </w:rPr>
        <w:t>to determine and experimentally check the level of formation of communicative competence of students;</w:t>
      </w:r>
    </w:p>
    <w:p w:rsidR="00F4037E" w:rsidRPr="001D77C9" w:rsidRDefault="00F4037E" w:rsidP="002A2FA4">
      <w:pPr>
        <w:numPr>
          <w:ilvl w:val="0"/>
          <w:numId w:val="36"/>
        </w:numPr>
        <w:tabs>
          <w:tab w:val="num" w:pos="1134"/>
        </w:tabs>
        <w:spacing w:after="0" w:line="360" w:lineRule="auto"/>
        <w:ind w:left="0" w:firstLine="709"/>
        <w:jc w:val="both"/>
        <w:rPr>
          <w:rFonts w:ascii="Times New Roman" w:eastAsia="Times New Roman" w:hAnsi="Times New Roman" w:cs="Times New Roman"/>
          <w:sz w:val="28"/>
          <w:szCs w:val="28"/>
          <w:lang w:val="en-US" w:eastAsia="ru-RU"/>
        </w:rPr>
      </w:pPr>
      <w:r w:rsidRPr="001D77C9">
        <w:rPr>
          <w:rFonts w:ascii="Times New Roman" w:eastAsia="Times New Roman" w:hAnsi="Times New Roman" w:cs="Times New Roman"/>
          <w:sz w:val="28"/>
          <w:szCs w:val="28"/>
          <w:lang w:val="en-US" w:eastAsia="ru-RU"/>
        </w:rPr>
        <w:t>to develop a program for the development of the level of formation of communicative competence in reading lessons.</w:t>
      </w:r>
    </w:p>
    <w:p w:rsidR="00F7583C" w:rsidRPr="001D77C9" w:rsidRDefault="00F7583C" w:rsidP="002A2FA4">
      <w:pPr>
        <w:spacing w:after="0" w:line="360" w:lineRule="auto"/>
        <w:ind w:firstLine="709"/>
        <w:jc w:val="both"/>
        <w:rPr>
          <w:rFonts w:ascii="Times New Roman" w:eastAsia="Times New Roman" w:hAnsi="Times New Roman" w:cs="Times New Roman"/>
          <w:sz w:val="28"/>
          <w:szCs w:val="28"/>
          <w:lang w:val="en-US" w:eastAsia="ru-RU"/>
        </w:rPr>
      </w:pPr>
      <w:r w:rsidRPr="001D77C9">
        <w:rPr>
          <w:rFonts w:ascii="Times New Roman" w:eastAsia="Times New Roman" w:hAnsi="Times New Roman" w:cs="Times New Roman"/>
          <w:sz w:val="28"/>
          <w:szCs w:val="28"/>
          <w:lang w:val="en-US" w:eastAsia="ru-RU"/>
        </w:rPr>
        <w:t xml:space="preserve">The research object: the process of forming </w:t>
      </w:r>
      <w:r w:rsidR="00133C4F" w:rsidRPr="001D77C9">
        <w:rPr>
          <w:rFonts w:ascii="Times New Roman" w:eastAsia="Times New Roman" w:hAnsi="Times New Roman" w:cs="Times New Roman"/>
          <w:sz w:val="28"/>
          <w:szCs w:val="28"/>
          <w:lang w:val="en-US" w:eastAsia="ru-RU"/>
        </w:rPr>
        <w:t>student’s</w:t>
      </w:r>
      <w:r w:rsidRPr="001D77C9">
        <w:rPr>
          <w:rFonts w:ascii="Times New Roman" w:eastAsia="Times New Roman" w:hAnsi="Times New Roman" w:cs="Times New Roman"/>
          <w:sz w:val="28"/>
          <w:szCs w:val="28"/>
          <w:lang w:val="en-US" w:eastAsia="ru-RU"/>
        </w:rPr>
        <w:t xml:space="preserve"> communicative competence.</w:t>
      </w:r>
    </w:p>
    <w:p w:rsidR="00F7583C" w:rsidRPr="001D77C9" w:rsidRDefault="00F7583C" w:rsidP="002A2FA4">
      <w:pPr>
        <w:spacing w:after="0" w:line="360" w:lineRule="auto"/>
        <w:ind w:firstLine="709"/>
        <w:jc w:val="both"/>
        <w:rPr>
          <w:rFonts w:ascii="Times New Roman" w:eastAsia="Times New Roman" w:hAnsi="Times New Roman" w:cs="Times New Roman"/>
          <w:sz w:val="28"/>
          <w:szCs w:val="28"/>
          <w:lang w:val="en-US" w:eastAsia="ru-RU"/>
        </w:rPr>
      </w:pPr>
      <w:r w:rsidRPr="001D77C9">
        <w:rPr>
          <w:rFonts w:ascii="Times New Roman" w:eastAsia="Times New Roman" w:hAnsi="Times New Roman" w:cs="Times New Roman"/>
          <w:sz w:val="28"/>
          <w:szCs w:val="28"/>
          <w:lang w:val="en-US" w:eastAsia="ru-RU"/>
        </w:rPr>
        <w:t>The research subject: means of forming communicative competence of students in reading lessons.</w:t>
      </w:r>
    </w:p>
    <w:p w:rsidR="00F4037E" w:rsidRPr="001D77C9" w:rsidRDefault="00F4037E" w:rsidP="002A2FA4">
      <w:pPr>
        <w:spacing w:after="0" w:line="360" w:lineRule="auto"/>
        <w:ind w:firstLine="709"/>
        <w:jc w:val="both"/>
        <w:rPr>
          <w:rFonts w:ascii="Times New Roman" w:eastAsia="Times New Roman" w:hAnsi="Times New Roman" w:cs="Times New Roman"/>
          <w:sz w:val="28"/>
          <w:szCs w:val="28"/>
          <w:lang w:val="en-US" w:eastAsia="ru-RU"/>
        </w:rPr>
      </w:pPr>
      <w:r w:rsidRPr="001D77C9">
        <w:rPr>
          <w:rFonts w:ascii="Times New Roman" w:eastAsia="Times New Roman" w:hAnsi="Times New Roman" w:cs="Times New Roman"/>
          <w:sz w:val="28"/>
          <w:szCs w:val="28"/>
          <w:lang w:val="en-US" w:eastAsia="ru-RU"/>
        </w:rPr>
        <w:t xml:space="preserve">The part 1 “Theoretical bases of formation of communicative competence of pupils in the course of training” describes the essence of the notion “communicative competence”, its features as educational phenomenon, factors that course its origin; </w:t>
      </w:r>
      <w:r w:rsidRPr="001D77C9">
        <w:rPr>
          <w:rFonts w:ascii="Times New Roman" w:eastAsia="Times New Roman" w:hAnsi="Times New Roman" w:cs="Times New Roman"/>
          <w:sz w:val="28"/>
          <w:szCs w:val="28"/>
          <w:lang w:val="en-US" w:eastAsia="ru-RU"/>
        </w:rPr>
        <w:lastRenderedPageBreak/>
        <w:t xml:space="preserve">considers development of communicative competence; analyzes foreign and native experience of improving the level of communicative competence. </w:t>
      </w:r>
    </w:p>
    <w:p w:rsidR="00F4037E" w:rsidRPr="001D77C9" w:rsidRDefault="00F4037E" w:rsidP="002A2FA4">
      <w:pPr>
        <w:spacing w:after="0" w:line="360" w:lineRule="auto"/>
        <w:ind w:firstLine="709"/>
        <w:jc w:val="both"/>
        <w:rPr>
          <w:rFonts w:ascii="Times New Roman" w:eastAsia="Times New Roman" w:hAnsi="Times New Roman" w:cs="Times New Roman"/>
          <w:sz w:val="28"/>
          <w:szCs w:val="28"/>
          <w:lang w:val="en-US" w:eastAsia="ru-RU"/>
        </w:rPr>
      </w:pPr>
      <w:r w:rsidRPr="001D77C9">
        <w:rPr>
          <w:rFonts w:ascii="Times New Roman" w:eastAsia="Times New Roman" w:hAnsi="Times New Roman" w:cs="Times New Roman"/>
          <w:sz w:val="28"/>
          <w:szCs w:val="28"/>
          <w:lang w:val="en-US" w:eastAsia="ru-RU"/>
        </w:rPr>
        <w:t>The part 2 “Methods of forming communicative competence of 4-B class students in reading lessons” shows the results of consulted, formative and monitoring stages of the experimental work of development of communicative competence, the effectiveness of the program for increasing the level of communicative competence is grounded, implemented and checked.</w:t>
      </w:r>
    </w:p>
    <w:p w:rsidR="006323A6" w:rsidRPr="001D77C9" w:rsidRDefault="006323A6" w:rsidP="002A2FA4">
      <w:pPr>
        <w:spacing w:after="0" w:line="360" w:lineRule="auto"/>
        <w:ind w:firstLine="709"/>
        <w:jc w:val="both"/>
        <w:rPr>
          <w:rFonts w:ascii="Times New Roman" w:eastAsia="Times New Roman" w:hAnsi="Times New Roman" w:cs="Times New Roman"/>
          <w:sz w:val="28"/>
          <w:szCs w:val="28"/>
          <w:lang w:val="en-US" w:eastAsia="ru-RU"/>
        </w:rPr>
      </w:pPr>
      <w:r w:rsidRPr="001D77C9">
        <w:rPr>
          <w:rFonts w:ascii="Times New Roman" w:eastAsia="Times New Roman" w:hAnsi="Times New Roman" w:cs="Times New Roman"/>
          <w:sz w:val="28"/>
          <w:szCs w:val="28"/>
          <w:lang w:val="en-US" w:eastAsia="ru-RU"/>
        </w:rPr>
        <w:t xml:space="preserve">The obtained results can be used by primary school teachers, educators of after-school groups and in the process of preparing future primary school teachers to work on the communicative competence in reading lessons. </w:t>
      </w:r>
    </w:p>
    <w:p w:rsidR="00F4037E" w:rsidRPr="001D77C9" w:rsidRDefault="008A0FB4" w:rsidP="002A2FA4">
      <w:pPr>
        <w:spacing w:after="0" w:line="360" w:lineRule="auto"/>
        <w:ind w:firstLine="709"/>
        <w:jc w:val="both"/>
        <w:rPr>
          <w:rFonts w:ascii="Times New Roman" w:eastAsia="Times New Roman" w:hAnsi="Times New Roman" w:cs="Times New Roman"/>
          <w:sz w:val="28"/>
          <w:szCs w:val="28"/>
          <w:lang w:val="en-US" w:eastAsia="ru-RU"/>
        </w:rPr>
      </w:pPr>
      <w:r w:rsidRPr="001D77C9">
        <w:rPr>
          <w:rFonts w:ascii="Times New Roman" w:eastAsia="Times New Roman" w:hAnsi="Times New Roman" w:cs="Times New Roman"/>
          <w:b/>
          <w:bCs/>
          <w:sz w:val="28"/>
          <w:szCs w:val="28"/>
          <w:lang w:val="en-US" w:eastAsia="ru-RU"/>
        </w:rPr>
        <w:t>Key</w:t>
      </w:r>
      <w:r w:rsidR="00F4037E" w:rsidRPr="001D77C9">
        <w:rPr>
          <w:rFonts w:ascii="Times New Roman" w:eastAsia="Times New Roman" w:hAnsi="Times New Roman" w:cs="Times New Roman"/>
          <w:b/>
          <w:bCs/>
          <w:sz w:val="28"/>
          <w:szCs w:val="28"/>
          <w:lang w:val="en-US" w:eastAsia="ru-RU"/>
        </w:rPr>
        <w:t>words:</w:t>
      </w:r>
      <w:r w:rsidR="00F4037E" w:rsidRPr="001D77C9">
        <w:rPr>
          <w:rFonts w:ascii="Times New Roman" w:eastAsia="Times New Roman" w:hAnsi="Times New Roman" w:cs="Times New Roman"/>
          <w:sz w:val="28"/>
          <w:szCs w:val="28"/>
          <w:lang w:val="en-US" w:eastAsia="ru-RU"/>
        </w:rPr>
        <w:t xml:space="preserve"> communication, communicative competence, competent methodological complex, motivational component, activity component, literature reading lesson.</w:t>
      </w:r>
      <w:r w:rsidR="001F1212" w:rsidRPr="001D77C9">
        <w:rPr>
          <w:rFonts w:ascii="Times New Roman" w:eastAsia="Times New Roman" w:hAnsi="Times New Roman" w:cs="Times New Roman"/>
          <w:sz w:val="28"/>
          <w:szCs w:val="28"/>
          <w:lang w:val="en-US" w:eastAsia="ru-RU"/>
        </w:rPr>
        <w:br w:type="page"/>
      </w:r>
    </w:p>
    <w:p w:rsidR="00491C14" w:rsidRPr="001D77C9" w:rsidRDefault="00E70A91" w:rsidP="00C0251E">
      <w:pPr>
        <w:widowControl w:val="0"/>
        <w:spacing w:after="0" w:line="360" w:lineRule="auto"/>
        <w:jc w:val="center"/>
        <w:rPr>
          <w:rFonts w:ascii="Times New Roman" w:hAnsi="Times New Roman" w:cs="Times New Roman"/>
          <w:b/>
          <w:sz w:val="28"/>
          <w:szCs w:val="28"/>
          <w:lang w:val="uk-UA"/>
        </w:rPr>
      </w:pPr>
      <w:r w:rsidRPr="001D77C9">
        <w:rPr>
          <w:rFonts w:ascii="Times New Roman" w:hAnsi="Times New Roman" w:cs="Times New Roman"/>
          <w:b/>
          <w:sz w:val="28"/>
          <w:szCs w:val="28"/>
          <w:lang w:val="uk-UA"/>
        </w:rPr>
        <w:lastRenderedPageBreak/>
        <w:t>ЗМІСТ</w:t>
      </w:r>
    </w:p>
    <w:p w:rsidR="003030D0" w:rsidRPr="001D77C9" w:rsidRDefault="003030D0" w:rsidP="00C0251E">
      <w:pPr>
        <w:widowControl w:val="0"/>
        <w:spacing w:after="0" w:line="360" w:lineRule="auto"/>
        <w:jc w:val="center"/>
        <w:rPr>
          <w:rFonts w:ascii="Times New Roman" w:eastAsia="Times New Roman" w:hAnsi="Times New Roman" w:cs="Times New Roman"/>
          <w:color w:val="000000"/>
          <w:sz w:val="24"/>
          <w:szCs w:val="24"/>
          <w:lang w:val="uk-UA"/>
        </w:rPr>
      </w:pPr>
    </w:p>
    <w:p w:rsidR="00C0251E" w:rsidRPr="001D77C9" w:rsidRDefault="00C0251E" w:rsidP="004443EA">
      <w:pPr>
        <w:pStyle w:val="1"/>
        <w:widowControl w:val="0"/>
        <w:spacing w:before="0" w:beforeAutospacing="0" w:after="0" w:afterAutospacing="0" w:line="360" w:lineRule="auto"/>
        <w:rPr>
          <w:b w:val="0"/>
          <w:color w:val="auto"/>
          <w:lang w:val="uk-UA"/>
        </w:rPr>
      </w:pPr>
    </w:p>
    <w:tbl>
      <w:tblPr>
        <w:tblW w:w="0" w:type="auto"/>
        <w:tblLook w:val="04A0"/>
      </w:tblPr>
      <w:tblGrid>
        <w:gridCol w:w="9132"/>
        <w:gridCol w:w="722"/>
      </w:tblGrid>
      <w:tr w:rsidR="00C0251E" w:rsidRPr="001D77C9" w:rsidTr="0032749B">
        <w:tc>
          <w:tcPr>
            <w:tcW w:w="8789" w:type="dxa"/>
            <w:shd w:val="clear" w:color="auto" w:fill="auto"/>
          </w:tcPr>
          <w:p w:rsidR="00C0251E" w:rsidRPr="001D77C9" w:rsidRDefault="00C0251E" w:rsidP="00C0251E">
            <w:pPr>
              <w:widowControl w:val="0"/>
              <w:spacing w:after="0" w:line="360" w:lineRule="auto"/>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Вступ…………………………………………………………………………….</w:t>
            </w:r>
          </w:p>
        </w:tc>
        <w:tc>
          <w:tcPr>
            <w:tcW w:w="845" w:type="dxa"/>
            <w:shd w:val="clear" w:color="auto" w:fill="auto"/>
          </w:tcPr>
          <w:p w:rsidR="00C0251E" w:rsidRPr="001D77C9" w:rsidRDefault="00C0251E" w:rsidP="00C0251E">
            <w:pPr>
              <w:widowControl w:val="0"/>
              <w:spacing w:after="0" w:line="360" w:lineRule="auto"/>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 xml:space="preserve"> 8</w:t>
            </w:r>
          </w:p>
        </w:tc>
      </w:tr>
      <w:tr w:rsidR="00C0251E" w:rsidRPr="001D77C9" w:rsidTr="0032749B">
        <w:tc>
          <w:tcPr>
            <w:tcW w:w="8789" w:type="dxa"/>
            <w:shd w:val="clear" w:color="auto" w:fill="auto"/>
          </w:tcPr>
          <w:p w:rsidR="00C0251E" w:rsidRPr="001D77C9" w:rsidRDefault="00C0251E" w:rsidP="00C0251E">
            <w:pPr>
              <w:widowControl w:val="0"/>
              <w:spacing w:after="0" w:line="360" w:lineRule="auto"/>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Розділ 1. Теоретичні засади формування комунікативної компетентності учнів у процесі навчання……………………………………….……………...</w:t>
            </w:r>
          </w:p>
        </w:tc>
        <w:tc>
          <w:tcPr>
            <w:tcW w:w="845" w:type="dxa"/>
            <w:shd w:val="clear" w:color="auto" w:fill="auto"/>
          </w:tcPr>
          <w:p w:rsidR="00C0251E" w:rsidRPr="001D77C9" w:rsidRDefault="00C0251E" w:rsidP="00C0251E">
            <w:pPr>
              <w:widowControl w:val="0"/>
              <w:spacing w:after="0" w:line="360" w:lineRule="auto"/>
              <w:rPr>
                <w:rFonts w:ascii="Times New Roman" w:eastAsia="Times New Roman" w:hAnsi="Times New Roman" w:cs="Times New Roman"/>
                <w:sz w:val="28"/>
                <w:szCs w:val="28"/>
                <w:lang w:val="uk-UA" w:eastAsia="ru-RU"/>
              </w:rPr>
            </w:pPr>
          </w:p>
          <w:p w:rsidR="00C0251E" w:rsidRPr="001D77C9" w:rsidRDefault="00E41F30" w:rsidP="00C0251E">
            <w:pPr>
              <w:widowControl w:val="0"/>
              <w:spacing w:after="0" w:line="360" w:lineRule="auto"/>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11</w:t>
            </w:r>
          </w:p>
        </w:tc>
      </w:tr>
      <w:tr w:rsidR="00C0251E" w:rsidRPr="001D77C9" w:rsidTr="0032749B">
        <w:tc>
          <w:tcPr>
            <w:tcW w:w="8789" w:type="dxa"/>
            <w:shd w:val="clear" w:color="auto" w:fill="auto"/>
          </w:tcPr>
          <w:p w:rsidR="00C0251E" w:rsidRPr="001D77C9" w:rsidRDefault="00C0251E" w:rsidP="00C0251E">
            <w:pPr>
              <w:widowControl w:val="0"/>
              <w:spacing w:after="0" w:line="360" w:lineRule="auto"/>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1.1. Сутність і характерні ознаки комунікативної компетентності…….…...</w:t>
            </w:r>
          </w:p>
        </w:tc>
        <w:tc>
          <w:tcPr>
            <w:tcW w:w="845" w:type="dxa"/>
            <w:shd w:val="clear" w:color="auto" w:fill="auto"/>
          </w:tcPr>
          <w:p w:rsidR="00C0251E" w:rsidRPr="001D77C9" w:rsidRDefault="00E41F30" w:rsidP="00C0251E">
            <w:pPr>
              <w:widowControl w:val="0"/>
              <w:spacing w:after="0" w:line="360" w:lineRule="auto"/>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11</w:t>
            </w:r>
          </w:p>
        </w:tc>
      </w:tr>
      <w:tr w:rsidR="00C0251E" w:rsidRPr="001D77C9" w:rsidTr="0032749B">
        <w:tc>
          <w:tcPr>
            <w:tcW w:w="8789" w:type="dxa"/>
            <w:shd w:val="clear" w:color="auto" w:fill="auto"/>
          </w:tcPr>
          <w:p w:rsidR="00C0251E" w:rsidRPr="001D77C9" w:rsidRDefault="00C0251E" w:rsidP="00C0251E">
            <w:pPr>
              <w:widowControl w:val="0"/>
              <w:spacing w:after="0" w:line="360" w:lineRule="auto"/>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1.2. Формування комунікативної компетентності учнів …………………....</w:t>
            </w:r>
          </w:p>
        </w:tc>
        <w:tc>
          <w:tcPr>
            <w:tcW w:w="845" w:type="dxa"/>
            <w:shd w:val="clear" w:color="auto" w:fill="auto"/>
          </w:tcPr>
          <w:p w:rsidR="00C0251E" w:rsidRPr="001D77C9" w:rsidRDefault="00BC7160" w:rsidP="00C0251E">
            <w:pPr>
              <w:widowControl w:val="0"/>
              <w:spacing w:after="0" w:line="360" w:lineRule="auto"/>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20</w:t>
            </w:r>
          </w:p>
        </w:tc>
      </w:tr>
      <w:tr w:rsidR="00C0251E" w:rsidRPr="001D77C9" w:rsidTr="0032749B">
        <w:tc>
          <w:tcPr>
            <w:tcW w:w="8789" w:type="dxa"/>
            <w:shd w:val="clear" w:color="auto" w:fill="auto"/>
          </w:tcPr>
          <w:p w:rsidR="00C0251E" w:rsidRPr="001D77C9" w:rsidRDefault="00C0251E" w:rsidP="00C0251E">
            <w:pPr>
              <w:widowControl w:val="0"/>
              <w:spacing w:after="0" w:line="360" w:lineRule="auto"/>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1.3. Особливості розвитку комунікативної компетентності на уроках літературного читання………….……………………………………………...</w:t>
            </w:r>
          </w:p>
        </w:tc>
        <w:tc>
          <w:tcPr>
            <w:tcW w:w="845" w:type="dxa"/>
            <w:shd w:val="clear" w:color="auto" w:fill="auto"/>
          </w:tcPr>
          <w:p w:rsidR="00C0251E" w:rsidRPr="001D77C9" w:rsidRDefault="00C0251E" w:rsidP="00C0251E">
            <w:pPr>
              <w:widowControl w:val="0"/>
              <w:spacing w:after="0" w:line="360" w:lineRule="auto"/>
              <w:rPr>
                <w:rFonts w:ascii="Times New Roman" w:eastAsia="Times New Roman" w:hAnsi="Times New Roman" w:cs="Times New Roman"/>
                <w:sz w:val="28"/>
                <w:szCs w:val="28"/>
                <w:lang w:val="uk-UA" w:eastAsia="ru-RU"/>
              </w:rPr>
            </w:pPr>
          </w:p>
          <w:p w:rsidR="00C0251E" w:rsidRPr="001D77C9" w:rsidRDefault="00E41F30" w:rsidP="00C0251E">
            <w:pPr>
              <w:widowControl w:val="0"/>
              <w:spacing w:after="0" w:line="360" w:lineRule="auto"/>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31</w:t>
            </w:r>
          </w:p>
        </w:tc>
      </w:tr>
      <w:tr w:rsidR="00C0251E" w:rsidRPr="001D77C9" w:rsidTr="0032749B">
        <w:tc>
          <w:tcPr>
            <w:tcW w:w="8789" w:type="dxa"/>
            <w:shd w:val="clear" w:color="auto" w:fill="auto"/>
          </w:tcPr>
          <w:p w:rsidR="00C0251E" w:rsidRPr="001D77C9" w:rsidRDefault="00C0251E" w:rsidP="00C0251E">
            <w:pPr>
              <w:widowControl w:val="0"/>
              <w:spacing w:after="0" w:line="360" w:lineRule="auto"/>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 xml:space="preserve">Розділ 2. </w:t>
            </w:r>
            <w:r w:rsidR="00E41F30" w:rsidRPr="001D77C9">
              <w:rPr>
                <w:rFonts w:ascii="Times New Roman" w:eastAsia="Times New Roman" w:hAnsi="Times New Roman" w:cs="Times New Roman"/>
                <w:sz w:val="28"/>
                <w:szCs w:val="28"/>
                <w:lang w:val="uk-UA" w:eastAsia="ru-RU"/>
              </w:rPr>
              <w:t>Методика формування комунікативної компетентності учнів 4-Б класу на уроках літературного читання…………………</w:t>
            </w:r>
            <w:r w:rsidRPr="001D77C9">
              <w:rPr>
                <w:rFonts w:ascii="Times New Roman" w:eastAsia="Times New Roman" w:hAnsi="Times New Roman" w:cs="Times New Roman"/>
                <w:sz w:val="28"/>
                <w:szCs w:val="28"/>
                <w:lang w:val="uk-UA" w:eastAsia="ru-RU"/>
              </w:rPr>
              <w:t>…………………...</w:t>
            </w:r>
          </w:p>
        </w:tc>
        <w:tc>
          <w:tcPr>
            <w:tcW w:w="845" w:type="dxa"/>
            <w:shd w:val="clear" w:color="auto" w:fill="auto"/>
          </w:tcPr>
          <w:p w:rsidR="00C0251E" w:rsidRPr="001D77C9" w:rsidRDefault="00C0251E" w:rsidP="00C0251E">
            <w:pPr>
              <w:widowControl w:val="0"/>
              <w:spacing w:after="0" w:line="360" w:lineRule="auto"/>
              <w:rPr>
                <w:rFonts w:ascii="Times New Roman" w:eastAsia="Times New Roman" w:hAnsi="Times New Roman" w:cs="Times New Roman"/>
                <w:sz w:val="28"/>
                <w:szCs w:val="28"/>
                <w:lang w:val="uk-UA" w:eastAsia="ru-RU"/>
              </w:rPr>
            </w:pPr>
          </w:p>
          <w:p w:rsidR="00C0251E" w:rsidRPr="001D77C9" w:rsidRDefault="00E41F30" w:rsidP="00C0251E">
            <w:pPr>
              <w:widowControl w:val="0"/>
              <w:spacing w:after="0" w:line="360" w:lineRule="auto"/>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41</w:t>
            </w:r>
          </w:p>
        </w:tc>
      </w:tr>
      <w:tr w:rsidR="00C0251E" w:rsidRPr="001D77C9" w:rsidTr="0032749B">
        <w:tc>
          <w:tcPr>
            <w:tcW w:w="8789" w:type="dxa"/>
            <w:shd w:val="clear" w:color="auto" w:fill="auto"/>
          </w:tcPr>
          <w:p w:rsidR="00C0251E" w:rsidRPr="001D77C9" w:rsidRDefault="00C0251E" w:rsidP="00C0251E">
            <w:pPr>
              <w:widowControl w:val="0"/>
              <w:spacing w:after="0" w:line="360" w:lineRule="auto"/>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 xml:space="preserve">2.1. </w:t>
            </w:r>
            <w:r w:rsidR="00E41F30" w:rsidRPr="001D77C9">
              <w:rPr>
                <w:rFonts w:ascii="Times New Roman" w:eastAsia="Times New Roman" w:hAnsi="Times New Roman" w:cs="Times New Roman"/>
                <w:sz w:val="28"/>
                <w:szCs w:val="28"/>
                <w:lang w:val="uk-UA" w:eastAsia="ru-RU"/>
              </w:rPr>
              <w:t>Аналіз рівня сформованості комунікативної компетентності учнів</w:t>
            </w:r>
            <w:r w:rsidRPr="001D77C9">
              <w:rPr>
                <w:rFonts w:ascii="Times New Roman" w:eastAsia="Times New Roman" w:hAnsi="Times New Roman" w:cs="Times New Roman"/>
                <w:sz w:val="28"/>
                <w:szCs w:val="28"/>
                <w:lang w:val="uk-UA" w:eastAsia="ru-RU"/>
              </w:rPr>
              <w:t>…...</w:t>
            </w:r>
          </w:p>
        </w:tc>
        <w:tc>
          <w:tcPr>
            <w:tcW w:w="845" w:type="dxa"/>
            <w:shd w:val="clear" w:color="auto" w:fill="auto"/>
          </w:tcPr>
          <w:p w:rsidR="00C0251E" w:rsidRPr="001D77C9" w:rsidRDefault="00E41F30" w:rsidP="00C0251E">
            <w:pPr>
              <w:widowControl w:val="0"/>
              <w:spacing w:after="0" w:line="360" w:lineRule="auto"/>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41</w:t>
            </w:r>
          </w:p>
        </w:tc>
      </w:tr>
      <w:tr w:rsidR="00C0251E" w:rsidRPr="001D77C9" w:rsidTr="0032749B">
        <w:tc>
          <w:tcPr>
            <w:tcW w:w="8789" w:type="dxa"/>
            <w:shd w:val="clear" w:color="auto" w:fill="auto"/>
          </w:tcPr>
          <w:p w:rsidR="00C0251E" w:rsidRPr="001D77C9" w:rsidRDefault="00C0251E" w:rsidP="00C0251E">
            <w:pPr>
              <w:widowControl w:val="0"/>
              <w:spacing w:after="0" w:line="360" w:lineRule="auto"/>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 xml:space="preserve">2.2. </w:t>
            </w:r>
            <w:r w:rsidR="00E41F30" w:rsidRPr="001D77C9">
              <w:rPr>
                <w:rFonts w:ascii="Times New Roman" w:eastAsia="Times New Roman" w:hAnsi="Times New Roman" w:cs="Times New Roman"/>
                <w:sz w:val="28"/>
                <w:szCs w:val="28"/>
                <w:lang w:val="uk-UA" w:eastAsia="ru-RU"/>
              </w:rPr>
              <w:t>Програма розвитку рівня сформованості комунікативної  компетентності на уроках літературного читання……………</w:t>
            </w:r>
            <w:r w:rsidRPr="001D77C9">
              <w:rPr>
                <w:rFonts w:ascii="Times New Roman" w:eastAsia="Times New Roman" w:hAnsi="Times New Roman" w:cs="Times New Roman"/>
                <w:sz w:val="28"/>
                <w:szCs w:val="28"/>
                <w:lang w:val="uk-UA" w:eastAsia="ru-RU"/>
              </w:rPr>
              <w:t>……………...</w:t>
            </w:r>
          </w:p>
        </w:tc>
        <w:tc>
          <w:tcPr>
            <w:tcW w:w="845" w:type="dxa"/>
            <w:shd w:val="clear" w:color="auto" w:fill="auto"/>
          </w:tcPr>
          <w:p w:rsidR="00C0251E" w:rsidRPr="001D77C9" w:rsidRDefault="00C0251E" w:rsidP="00C0251E">
            <w:pPr>
              <w:widowControl w:val="0"/>
              <w:spacing w:after="0" w:line="360" w:lineRule="auto"/>
              <w:rPr>
                <w:rFonts w:ascii="Times New Roman" w:eastAsia="Times New Roman" w:hAnsi="Times New Roman" w:cs="Times New Roman"/>
                <w:sz w:val="28"/>
                <w:szCs w:val="28"/>
                <w:lang w:val="uk-UA" w:eastAsia="ru-RU"/>
              </w:rPr>
            </w:pPr>
          </w:p>
          <w:p w:rsidR="00C0251E" w:rsidRPr="001D77C9" w:rsidRDefault="00E41F30" w:rsidP="00C0251E">
            <w:pPr>
              <w:widowControl w:val="0"/>
              <w:spacing w:after="0" w:line="360" w:lineRule="auto"/>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62</w:t>
            </w:r>
          </w:p>
        </w:tc>
      </w:tr>
      <w:tr w:rsidR="00C0251E" w:rsidRPr="001D77C9" w:rsidTr="0032749B">
        <w:tc>
          <w:tcPr>
            <w:tcW w:w="8789" w:type="dxa"/>
            <w:shd w:val="clear" w:color="auto" w:fill="auto"/>
          </w:tcPr>
          <w:p w:rsidR="00C0251E" w:rsidRPr="001D77C9" w:rsidRDefault="00C0251E" w:rsidP="00C0251E">
            <w:pPr>
              <w:widowControl w:val="0"/>
              <w:spacing w:after="0" w:line="360" w:lineRule="auto"/>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 xml:space="preserve">2.3. </w:t>
            </w:r>
            <w:r w:rsidR="00E41F30" w:rsidRPr="001D77C9">
              <w:rPr>
                <w:rFonts w:ascii="Times New Roman" w:eastAsia="Times New Roman" w:hAnsi="Times New Roman" w:cs="Times New Roman"/>
                <w:sz w:val="28"/>
                <w:szCs w:val="28"/>
                <w:lang w:val="uk-UA" w:eastAsia="ru-RU"/>
              </w:rPr>
              <w:t>Проектна оцінка ефективності впровадження програми розвитку рівня сформованості комунікативної компетентності на уроках літературного читанн………………………………………………………….</w:t>
            </w:r>
            <w:r w:rsidRPr="001D77C9">
              <w:rPr>
                <w:rFonts w:ascii="Times New Roman" w:eastAsia="Times New Roman" w:hAnsi="Times New Roman" w:cs="Times New Roman"/>
                <w:sz w:val="28"/>
                <w:szCs w:val="28"/>
                <w:lang w:val="uk-UA" w:eastAsia="ru-RU"/>
              </w:rPr>
              <w:t>.</w:t>
            </w:r>
          </w:p>
        </w:tc>
        <w:tc>
          <w:tcPr>
            <w:tcW w:w="845" w:type="dxa"/>
            <w:shd w:val="clear" w:color="auto" w:fill="auto"/>
          </w:tcPr>
          <w:p w:rsidR="00E41F30" w:rsidRPr="001D77C9" w:rsidRDefault="00E41F30" w:rsidP="00C0251E">
            <w:pPr>
              <w:widowControl w:val="0"/>
              <w:spacing w:after="0" w:line="360" w:lineRule="auto"/>
              <w:rPr>
                <w:rFonts w:ascii="Times New Roman" w:eastAsia="Times New Roman" w:hAnsi="Times New Roman" w:cs="Times New Roman"/>
                <w:sz w:val="28"/>
                <w:szCs w:val="28"/>
                <w:lang w:val="uk-UA" w:eastAsia="ru-RU"/>
              </w:rPr>
            </w:pPr>
          </w:p>
          <w:p w:rsidR="00E41F30" w:rsidRPr="001D77C9" w:rsidRDefault="00E41F30" w:rsidP="00C0251E">
            <w:pPr>
              <w:widowControl w:val="0"/>
              <w:spacing w:after="0" w:line="360" w:lineRule="auto"/>
              <w:rPr>
                <w:rFonts w:ascii="Times New Roman" w:eastAsia="Times New Roman" w:hAnsi="Times New Roman" w:cs="Times New Roman"/>
                <w:sz w:val="28"/>
                <w:szCs w:val="28"/>
                <w:lang w:val="uk-UA" w:eastAsia="ru-RU"/>
              </w:rPr>
            </w:pPr>
          </w:p>
          <w:p w:rsidR="00C0251E" w:rsidRPr="001D77C9" w:rsidRDefault="00E41F30" w:rsidP="00C0251E">
            <w:pPr>
              <w:widowControl w:val="0"/>
              <w:spacing w:after="0" w:line="360" w:lineRule="auto"/>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70</w:t>
            </w:r>
          </w:p>
        </w:tc>
      </w:tr>
      <w:tr w:rsidR="00C0251E" w:rsidRPr="001D77C9" w:rsidTr="0032749B">
        <w:tc>
          <w:tcPr>
            <w:tcW w:w="8789" w:type="dxa"/>
            <w:shd w:val="clear" w:color="auto" w:fill="auto"/>
          </w:tcPr>
          <w:p w:rsidR="00C0251E" w:rsidRPr="001D77C9" w:rsidRDefault="00C0251E" w:rsidP="00C0251E">
            <w:pPr>
              <w:widowControl w:val="0"/>
              <w:spacing w:after="0" w:line="360" w:lineRule="auto"/>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Висновки………………………………………………………………………..</w:t>
            </w:r>
          </w:p>
        </w:tc>
        <w:tc>
          <w:tcPr>
            <w:tcW w:w="845" w:type="dxa"/>
            <w:shd w:val="clear" w:color="auto" w:fill="auto"/>
          </w:tcPr>
          <w:p w:rsidR="00C0251E" w:rsidRPr="001D77C9" w:rsidRDefault="00BC7160" w:rsidP="00C0251E">
            <w:pPr>
              <w:widowControl w:val="0"/>
              <w:spacing w:after="0" w:line="360" w:lineRule="auto"/>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84</w:t>
            </w:r>
          </w:p>
        </w:tc>
      </w:tr>
      <w:tr w:rsidR="00C0251E" w:rsidRPr="001D77C9" w:rsidTr="0032749B">
        <w:tc>
          <w:tcPr>
            <w:tcW w:w="8789" w:type="dxa"/>
            <w:shd w:val="clear" w:color="auto" w:fill="auto"/>
          </w:tcPr>
          <w:p w:rsidR="00C0251E" w:rsidRPr="001D77C9" w:rsidRDefault="00C0251E" w:rsidP="00C0251E">
            <w:pPr>
              <w:widowControl w:val="0"/>
              <w:spacing w:after="0" w:line="360" w:lineRule="auto"/>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Список використаних джерел…………………………………………………</w:t>
            </w:r>
          </w:p>
        </w:tc>
        <w:tc>
          <w:tcPr>
            <w:tcW w:w="845" w:type="dxa"/>
            <w:shd w:val="clear" w:color="auto" w:fill="auto"/>
          </w:tcPr>
          <w:p w:rsidR="00C0251E" w:rsidRPr="001D77C9" w:rsidRDefault="00BC7160" w:rsidP="00C0251E">
            <w:pPr>
              <w:widowControl w:val="0"/>
              <w:spacing w:after="0" w:line="360" w:lineRule="auto"/>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86</w:t>
            </w:r>
          </w:p>
        </w:tc>
      </w:tr>
      <w:tr w:rsidR="00C0251E" w:rsidRPr="001D77C9" w:rsidTr="0032749B">
        <w:tc>
          <w:tcPr>
            <w:tcW w:w="8789" w:type="dxa"/>
            <w:shd w:val="clear" w:color="auto" w:fill="auto"/>
          </w:tcPr>
          <w:p w:rsidR="00C0251E" w:rsidRPr="001D77C9" w:rsidRDefault="00C0251E" w:rsidP="00C0251E">
            <w:pPr>
              <w:widowControl w:val="0"/>
              <w:spacing w:after="0" w:line="360" w:lineRule="auto"/>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Додатки………………………………………………………………………….</w:t>
            </w:r>
          </w:p>
        </w:tc>
        <w:tc>
          <w:tcPr>
            <w:tcW w:w="845" w:type="dxa"/>
            <w:shd w:val="clear" w:color="auto" w:fill="auto"/>
          </w:tcPr>
          <w:p w:rsidR="00C0251E" w:rsidRPr="001D77C9" w:rsidRDefault="00BC7160" w:rsidP="00C0251E">
            <w:pPr>
              <w:widowControl w:val="0"/>
              <w:spacing w:after="0" w:line="360" w:lineRule="auto"/>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94</w:t>
            </w:r>
          </w:p>
        </w:tc>
      </w:tr>
    </w:tbl>
    <w:p w:rsidR="00A35E38" w:rsidRPr="001D77C9" w:rsidRDefault="00A35E38" w:rsidP="004443EA">
      <w:pPr>
        <w:widowControl w:val="0"/>
        <w:spacing w:after="0" w:line="360" w:lineRule="auto"/>
        <w:jc w:val="center"/>
        <w:rPr>
          <w:rFonts w:ascii="Times New Roman" w:eastAsia="Times New Roman" w:hAnsi="Times New Roman" w:cs="Times New Roman"/>
          <w:b/>
          <w:sz w:val="28"/>
          <w:szCs w:val="28"/>
          <w:lang w:val="uk-UA" w:eastAsia="ru-RU"/>
        </w:rPr>
        <w:sectPr w:rsidR="00A35E38" w:rsidRPr="001D77C9" w:rsidSect="007A61EE">
          <w:pgSz w:w="11906" w:h="16838"/>
          <w:pgMar w:top="1134" w:right="567" w:bottom="1134" w:left="1701" w:header="709" w:footer="709" w:gutter="0"/>
          <w:pgNumType w:start="6"/>
          <w:cols w:space="708"/>
          <w:titlePg/>
          <w:docGrid w:linePitch="360"/>
        </w:sectPr>
      </w:pPr>
    </w:p>
    <w:p w:rsidR="00D8160C" w:rsidRPr="001D77C9" w:rsidRDefault="00D8160C" w:rsidP="00A35E38">
      <w:pPr>
        <w:widowControl w:val="0"/>
        <w:spacing w:after="0" w:line="360" w:lineRule="auto"/>
        <w:jc w:val="center"/>
        <w:rPr>
          <w:rFonts w:ascii="Times New Roman" w:eastAsia="Times New Roman" w:hAnsi="Times New Roman" w:cs="Times New Roman"/>
          <w:b/>
          <w:sz w:val="28"/>
          <w:szCs w:val="28"/>
          <w:lang w:val="uk-UA" w:eastAsia="ru-RU"/>
        </w:rPr>
      </w:pPr>
      <w:r w:rsidRPr="001D77C9">
        <w:rPr>
          <w:rFonts w:ascii="Times New Roman" w:eastAsia="Times New Roman" w:hAnsi="Times New Roman" w:cs="Times New Roman"/>
          <w:b/>
          <w:sz w:val="28"/>
          <w:szCs w:val="28"/>
          <w:lang w:val="uk-UA" w:eastAsia="ru-RU"/>
        </w:rPr>
        <w:lastRenderedPageBreak/>
        <w:t>ВСТУП</w:t>
      </w:r>
    </w:p>
    <w:p w:rsidR="007F1E69" w:rsidRPr="001D77C9" w:rsidRDefault="007F1E69" w:rsidP="004443EA">
      <w:pPr>
        <w:widowControl w:val="0"/>
        <w:spacing w:after="0" w:line="360" w:lineRule="auto"/>
        <w:jc w:val="center"/>
        <w:rPr>
          <w:rFonts w:ascii="Times New Roman" w:eastAsia="Times New Roman" w:hAnsi="Times New Roman" w:cs="Times New Roman"/>
          <w:b/>
          <w:sz w:val="28"/>
          <w:szCs w:val="28"/>
          <w:lang w:val="uk-UA" w:eastAsia="ru-RU"/>
        </w:rPr>
      </w:pPr>
    </w:p>
    <w:p w:rsidR="00AA0E5D" w:rsidRPr="001D77C9" w:rsidRDefault="00AA0E5D" w:rsidP="004443EA">
      <w:pPr>
        <w:widowControl w:val="0"/>
        <w:spacing w:after="0" w:line="360" w:lineRule="auto"/>
        <w:jc w:val="center"/>
        <w:rPr>
          <w:rFonts w:ascii="Times New Roman" w:eastAsia="Times New Roman" w:hAnsi="Times New Roman" w:cs="Times New Roman"/>
          <w:b/>
          <w:sz w:val="28"/>
          <w:szCs w:val="28"/>
          <w:lang w:val="uk-UA" w:eastAsia="ru-RU"/>
        </w:rPr>
      </w:pPr>
    </w:p>
    <w:p w:rsidR="008B4829" w:rsidRPr="001D77C9" w:rsidRDefault="00C01D07" w:rsidP="002A2FA4">
      <w:pPr>
        <w:widowControl w:val="0"/>
        <w:spacing w:after="0" w:line="360" w:lineRule="auto"/>
        <w:ind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 xml:space="preserve">Сучасний світ вимагає від людини </w:t>
      </w:r>
      <w:r w:rsidR="008B4829" w:rsidRPr="001D77C9">
        <w:rPr>
          <w:rFonts w:ascii="Times New Roman" w:eastAsia="Times New Roman" w:hAnsi="Times New Roman" w:cs="Times New Roman"/>
          <w:sz w:val="28"/>
          <w:szCs w:val="28"/>
          <w:lang w:val="uk-UA" w:eastAsia="ru-RU"/>
        </w:rPr>
        <w:t>бути більш швидкою, інформова</w:t>
      </w:r>
      <w:r w:rsidR="005330D8" w:rsidRPr="001D77C9">
        <w:rPr>
          <w:rFonts w:ascii="Times New Roman" w:eastAsia="Times New Roman" w:hAnsi="Times New Roman" w:cs="Times New Roman"/>
          <w:sz w:val="28"/>
          <w:szCs w:val="28"/>
          <w:lang w:val="uk-UA" w:eastAsia="ru-RU"/>
        </w:rPr>
        <w:t xml:space="preserve">ною, </w:t>
      </w:r>
      <w:r w:rsidRPr="001D77C9">
        <w:rPr>
          <w:rFonts w:ascii="Times New Roman" w:eastAsia="Times New Roman" w:hAnsi="Times New Roman" w:cs="Times New Roman"/>
          <w:sz w:val="28"/>
          <w:szCs w:val="28"/>
          <w:lang w:val="uk-UA" w:eastAsia="ru-RU"/>
        </w:rPr>
        <w:t>креативною</w:t>
      </w:r>
      <w:r w:rsidR="005330D8" w:rsidRPr="001D77C9">
        <w:rPr>
          <w:rFonts w:ascii="Times New Roman" w:eastAsia="Times New Roman" w:hAnsi="Times New Roman" w:cs="Times New Roman"/>
          <w:sz w:val="28"/>
          <w:szCs w:val="28"/>
          <w:lang w:val="uk-UA" w:eastAsia="ru-RU"/>
        </w:rPr>
        <w:t xml:space="preserve"> та мотивованою до саморозвитку особистістю</w:t>
      </w:r>
      <w:r w:rsidRPr="001D77C9">
        <w:rPr>
          <w:rFonts w:ascii="Times New Roman" w:eastAsia="Times New Roman" w:hAnsi="Times New Roman" w:cs="Times New Roman"/>
          <w:sz w:val="28"/>
          <w:szCs w:val="28"/>
          <w:lang w:val="uk-UA" w:eastAsia="ru-RU"/>
        </w:rPr>
        <w:t xml:space="preserve">. Саме </w:t>
      </w:r>
      <w:r w:rsidR="008B4829" w:rsidRPr="001D77C9">
        <w:rPr>
          <w:rFonts w:ascii="Times New Roman" w:eastAsia="Times New Roman" w:hAnsi="Times New Roman" w:cs="Times New Roman"/>
          <w:sz w:val="28"/>
          <w:szCs w:val="28"/>
          <w:lang w:val="uk-UA" w:eastAsia="ru-RU"/>
        </w:rPr>
        <w:t xml:space="preserve">тому освіта, крім надання певного обсягу знань і вмінь, повинна сформувати </w:t>
      </w:r>
      <w:r w:rsidR="0062149E" w:rsidRPr="001D77C9">
        <w:rPr>
          <w:rFonts w:ascii="Times New Roman" w:eastAsia="Times New Roman" w:hAnsi="Times New Roman" w:cs="Times New Roman"/>
          <w:sz w:val="28"/>
          <w:szCs w:val="28"/>
          <w:lang w:val="uk-UA" w:eastAsia="ru-RU"/>
        </w:rPr>
        <w:t xml:space="preserve">компетентну </w:t>
      </w:r>
      <w:r w:rsidR="008B4829" w:rsidRPr="001D77C9">
        <w:rPr>
          <w:rFonts w:ascii="Times New Roman" w:eastAsia="Times New Roman" w:hAnsi="Times New Roman" w:cs="Times New Roman"/>
          <w:sz w:val="28"/>
          <w:szCs w:val="28"/>
          <w:lang w:val="uk-UA" w:eastAsia="ru-RU"/>
        </w:rPr>
        <w:t>особистість</w:t>
      </w:r>
      <w:r w:rsidR="0062149E" w:rsidRPr="001D77C9">
        <w:rPr>
          <w:rFonts w:ascii="Times New Roman" w:eastAsia="Times New Roman" w:hAnsi="Times New Roman" w:cs="Times New Roman"/>
          <w:sz w:val="28"/>
          <w:szCs w:val="28"/>
          <w:lang w:val="uk-UA" w:eastAsia="ru-RU"/>
        </w:rPr>
        <w:t>,</w:t>
      </w:r>
      <w:r w:rsidR="008B4829" w:rsidRPr="001D77C9">
        <w:rPr>
          <w:rFonts w:ascii="Times New Roman" w:eastAsia="Times New Roman" w:hAnsi="Times New Roman" w:cs="Times New Roman"/>
          <w:sz w:val="28"/>
          <w:szCs w:val="28"/>
          <w:lang w:val="uk-UA" w:eastAsia="ru-RU"/>
        </w:rPr>
        <w:t xml:space="preserve"> здатну приймати відповідальні рішення, мати свою думку</w:t>
      </w:r>
      <w:r w:rsidR="0062149E" w:rsidRPr="001D77C9">
        <w:rPr>
          <w:rFonts w:ascii="Times New Roman" w:eastAsia="Times New Roman" w:hAnsi="Times New Roman" w:cs="Times New Roman"/>
          <w:sz w:val="28"/>
          <w:szCs w:val="28"/>
          <w:lang w:val="uk-UA" w:eastAsia="ru-RU"/>
        </w:rPr>
        <w:t xml:space="preserve"> та</w:t>
      </w:r>
      <w:r w:rsidR="008B4829" w:rsidRPr="001D77C9">
        <w:rPr>
          <w:rFonts w:ascii="Times New Roman" w:eastAsia="Times New Roman" w:hAnsi="Times New Roman" w:cs="Times New Roman"/>
          <w:sz w:val="28"/>
          <w:szCs w:val="28"/>
          <w:lang w:val="uk-UA" w:eastAsia="ru-RU"/>
        </w:rPr>
        <w:t xml:space="preserve"> готову до швидкої зміни соціально-культурних поді</w:t>
      </w:r>
      <w:r w:rsidR="0062149E" w:rsidRPr="001D77C9">
        <w:rPr>
          <w:rFonts w:ascii="Times New Roman" w:eastAsia="Times New Roman" w:hAnsi="Times New Roman" w:cs="Times New Roman"/>
          <w:sz w:val="28"/>
          <w:szCs w:val="28"/>
          <w:lang w:val="uk-UA" w:eastAsia="ru-RU"/>
        </w:rPr>
        <w:t>й</w:t>
      </w:r>
      <w:r w:rsidR="008B4829" w:rsidRPr="001D77C9">
        <w:rPr>
          <w:rFonts w:ascii="Times New Roman" w:eastAsia="Times New Roman" w:hAnsi="Times New Roman" w:cs="Times New Roman"/>
          <w:sz w:val="28"/>
          <w:szCs w:val="28"/>
          <w:lang w:val="uk-UA" w:eastAsia="ru-RU"/>
        </w:rPr>
        <w:t>. Компетентність базується на предметних знаннях та вміннях, але стосується життєвих</w:t>
      </w:r>
      <w:r w:rsidR="00A75699" w:rsidRPr="001D77C9">
        <w:rPr>
          <w:rFonts w:ascii="Times New Roman" w:eastAsia="Times New Roman" w:hAnsi="Times New Roman" w:cs="Times New Roman"/>
          <w:sz w:val="28"/>
          <w:szCs w:val="28"/>
          <w:lang w:val="uk-UA" w:eastAsia="ru-RU"/>
        </w:rPr>
        <w:t xml:space="preserve"> умінь людини, необхідних всім.</w:t>
      </w:r>
    </w:p>
    <w:p w:rsidR="000226F0" w:rsidRPr="001D77C9" w:rsidRDefault="000226F0" w:rsidP="002A2FA4">
      <w:pPr>
        <w:widowControl w:val="0"/>
        <w:spacing w:after="0" w:line="360" w:lineRule="auto"/>
        <w:ind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Розвиток комунікативних здібностей відбувається у різних напрямках сфери освіти</w:t>
      </w:r>
      <w:r w:rsidR="002957A5" w:rsidRPr="001D77C9">
        <w:rPr>
          <w:rFonts w:ascii="Times New Roman" w:eastAsia="Times New Roman" w:hAnsi="Times New Roman" w:cs="Times New Roman"/>
          <w:sz w:val="28"/>
          <w:szCs w:val="28"/>
          <w:lang w:val="uk-UA" w:eastAsia="ru-RU"/>
        </w:rPr>
        <w:t>.</w:t>
      </w:r>
      <w:r w:rsidR="004717AE" w:rsidRPr="001D77C9">
        <w:rPr>
          <w:rFonts w:ascii="Times New Roman" w:eastAsia="Times New Roman" w:hAnsi="Times New Roman" w:cs="Times New Roman"/>
          <w:sz w:val="28"/>
          <w:szCs w:val="28"/>
          <w:lang w:val="uk-UA" w:eastAsia="ru-RU"/>
        </w:rPr>
        <w:t xml:space="preserve"> </w:t>
      </w:r>
      <w:r w:rsidR="002957A5" w:rsidRPr="001D77C9">
        <w:rPr>
          <w:rFonts w:ascii="Times New Roman" w:eastAsia="Times New Roman" w:hAnsi="Times New Roman" w:cs="Times New Roman"/>
          <w:sz w:val="28"/>
          <w:szCs w:val="28"/>
          <w:lang w:val="uk-UA" w:eastAsia="ru-RU"/>
        </w:rPr>
        <w:t>І н</w:t>
      </w:r>
      <w:r w:rsidR="004717AE" w:rsidRPr="001D77C9">
        <w:rPr>
          <w:rFonts w:ascii="Times New Roman" w:eastAsia="Times New Roman" w:hAnsi="Times New Roman" w:cs="Times New Roman"/>
          <w:sz w:val="28"/>
          <w:szCs w:val="28"/>
          <w:lang w:val="uk-UA" w:eastAsia="ru-RU"/>
        </w:rPr>
        <w:t xml:space="preserve">а сьогоднішній день особливої уваги </w:t>
      </w:r>
      <w:r w:rsidR="00F55525" w:rsidRPr="001D77C9">
        <w:rPr>
          <w:rFonts w:ascii="Times New Roman" w:eastAsia="Times New Roman" w:hAnsi="Times New Roman" w:cs="Times New Roman"/>
          <w:sz w:val="28"/>
          <w:szCs w:val="28"/>
          <w:lang w:val="uk-UA" w:eastAsia="ru-RU"/>
        </w:rPr>
        <w:t>потребує розвиток літературної компетен</w:t>
      </w:r>
      <w:r w:rsidR="004717AE" w:rsidRPr="001D77C9">
        <w:rPr>
          <w:rFonts w:ascii="Times New Roman" w:eastAsia="Times New Roman" w:hAnsi="Times New Roman" w:cs="Times New Roman"/>
          <w:sz w:val="28"/>
          <w:szCs w:val="28"/>
          <w:lang w:val="uk-UA" w:eastAsia="ru-RU"/>
        </w:rPr>
        <w:t>тн</w:t>
      </w:r>
      <w:r w:rsidR="00F55525" w:rsidRPr="001D77C9">
        <w:rPr>
          <w:rFonts w:ascii="Times New Roman" w:eastAsia="Times New Roman" w:hAnsi="Times New Roman" w:cs="Times New Roman"/>
          <w:sz w:val="28"/>
          <w:szCs w:val="28"/>
          <w:lang w:val="uk-UA" w:eastAsia="ru-RU"/>
        </w:rPr>
        <w:t xml:space="preserve">ості. Адже </w:t>
      </w:r>
      <w:r w:rsidR="002957A5" w:rsidRPr="001D77C9">
        <w:rPr>
          <w:rFonts w:ascii="Times New Roman" w:eastAsia="Times New Roman" w:hAnsi="Times New Roman" w:cs="Times New Roman"/>
          <w:sz w:val="28"/>
          <w:szCs w:val="28"/>
          <w:lang w:val="uk-UA" w:eastAsia="ru-RU"/>
        </w:rPr>
        <w:t xml:space="preserve">зараз </w:t>
      </w:r>
      <w:r w:rsidR="00F55525" w:rsidRPr="001D77C9">
        <w:rPr>
          <w:rFonts w:ascii="Times New Roman" w:eastAsia="Times New Roman" w:hAnsi="Times New Roman" w:cs="Times New Roman"/>
          <w:sz w:val="28"/>
          <w:szCs w:val="28"/>
          <w:lang w:val="uk-UA" w:eastAsia="ru-RU"/>
        </w:rPr>
        <w:t>значну роль</w:t>
      </w:r>
      <w:r w:rsidRPr="001D77C9">
        <w:rPr>
          <w:rFonts w:ascii="Times New Roman" w:eastAsia="Times New Roman" w:hAnsi="Times New Roman" w:cs="Times New Roman"/>
          <w:sz w:val="28"/>
          <w:szCs w:val="28"/>
          <w:lang w:val="uk-UA" w:eastAsia="ru-RU"/>
        </w:rPr>
        <w:t xml:space="preserve"> відіграє фактор поширення комунікативного спілкування через електронні носії, </w:t>
      </w:r>
      <w:r w:rsidR="002957A5" w:rsidRPr="001D77C9">
        <w:rPr>
          <w:rFonts w:ascii="Times New Roman" w:eastAsia="Times New Roman" w:hAnsi="Times New Roman" w:cs="Times New Roman"/>
          <w:sz w:val="28"/>
          <w:szCs w:val="28"/>
          <w:lang w:val="uk-UA" w:eastAsia="ru-RU"/>
        </w:rPr>
        <w:t>в</w:t>
      </w:r>
      <w:r w:rsidR="004717AE" w:rsidRPr="001D77C9">
        <w:rPr>
          <w:rFonts w:ascii="Times New Roman" w:eastAsia="Times New Roman" w:hAnsi="Times New Roman" w:cs="Times New Roman"/>
          <w:sz w:val="28"/>
          <w:szCs w:val="28"/>
          <w:lang w:val="uk-UA" w:eastAsia="ru-RU"/>
        </w:rPr>
        <w:t xml:space="preserve"> наслідок</w:t>
      </w:r>
      <w:r w:rsidRPr="001D77C9">
        <w:rPr>
          <w:rFonts w:ascii="Times New Roman" w:eastAsia="Times New Roman" w:hAnsi="Times New Roman" w:cs="Times New Roman"/>
          <w:sz w:val="28"/>
          <w:szCs w:val="28"/>
          <w:lang w:val="uk-UA" w:eastAsia="ru-RU"/>
        </w:rPr>
        <w:t xml:space="preserve"> </w:t>
      </w:r>
      <w:r w:rsidR="002957A5" w:rsidRPr="001D77C9">
        <w:rPr>
          <w:rFonts w:ascii="Times New Roman" w:eastAsia="Times New Roman" w:hAnsi="Times New Roman" w:cs="Times New Roman"/>
          <w:sz w:val="28"/>
          <w:szCs w:val="28"/>
          <w:lang w:val="uk-UA" w:eastAsia="ru-RU"/>
        </w:rPr>
        <w:t xml:space="preserve">чого </w:t>
      </w:r>
      <w:r w:rsidRPr="001D77C9">
        <w:rPr>
          <w:rFonts w:ascii="Times New Roman" w:eastAsia="Times New Roman" w:hAnsi="Times New Roman" w:cs="Times New Roman"/>
          <w:sz w:val="28"/>
          <w:szCs w:val="28"/>
          <w:lang w:val="uk-UA" w:eastAsia="ru-RU"/>
        </w:rPr>
        <w:t>відбувається, знецінення безпосереднього «живого» спілкування</w:t>
      </w:r>
      <w:r w:rsidR="00F55525" w:rsidRPr="001D77C9">
        <w:rPr>
          <w:rFonts w:ascii="Times New Roman" w:eastAsia="Times New Roman" w:hAnsi="Times New Roman" w:cs="Times New Roman"/>
          <w:sz w:val="28"/>
          <w:szCs w:val="28"/>
          <w:lang w:val="uk-UA" w:eastAsia="ru-RU"/>
        </w:rPr>
        <w:t xml:space="preserve">, </w:t>
      </w:r>
      <w:r w:rsidRPr="001D77C9">
        <w:rPr>
          <w:rFonts w:ascii="Times New Roman" w:eastAsia="Times New Roman" w:hAnsi="Times New Roman" w:cs="Times New Roman"/>
          <w:sz w:val="28"/>
          <w:szCs w:val="28"/>
          <w:lang w:val="uk-UA" w:eastAsia="ru-RU"/>
        </w:rPr>
        <w:t>втра</w:t>
      </w:r>
      <w:r w:rsidR="004717AE" w:rsidRPr="001D77C9">
        <w:rPr>
          <w:rFonts w:ascii="Times New Roman" w:eastAsia="Times New Roman" w:hAnsi="Times New Roman" w:cs="Times New Roman"/>
          <w:sz w:val="28"/>
          <w:szCs w:val="28"/>
          <w:lang w:val="uk-UA" w:eastAsia="ru-RU"/>
        </w:rPr>
        <w:t>чається</w:t>
      </w:r>
      <w:r w:rsidRPr="001D77C9">
        <w:rPr>
          <w:rFonts w:ascii="Times New Roman" w:eastAsia="Times New Roman" w:hAnsi="Times New Roman" w:cs="Times New Roman"/>
          <w:sz w:val="28"/>
          <w:szCs w:val="28"/>
          <w:lang w:val="uk-UA" w:eastAsia="ru-RU"/>
        </w:rPr>
        <w:t xml:space="preserve"> зацікавлен</w:t>
      </w:r>
      <w:r w:rsidR="004717AE" w:rsidRPr="001D77C9">
        <w:rPr>
          <w:rFonts w:ascii="Times New Roman" w:eastAsia="Times New Roman" w:hAnsi="Times New Roman" w:cs="Times New Roman"/>
          <w:sz w:val="28"/>
          <w:szCs w:val="28"/>
          <w:lang w:val="uk-UA" w:eastAsia="ru-RU"/>
        </w:rPr>
        <w:t>ість</w:t>
      </w:r>
      <w:r w:rsidRPr="001D77C9">
        <w:rPr>
          <w:rFonts w:ascii="Times New Roman" w:eastAsia="Times New Roman" w:hAnsi="Times New Roman" w:cs="Times New Roman"/>
          <w:sz w:val="28"/>
          <w:szCs w:val="28"/>
          <w:lang w:val="uk-UA" w:eastAsia="ru-RU"/>
        </w:rPr>
        <w:t xml:space="preserve"> учнів до художнього читання, страждає образність та виразність мовлення. Саме тому формування літературної та комунікативної компетентності є актуальним питанням.</w:t>
      </w:r>
    </w:p>
    <w:p w:rsidR="00EA3262" w:rsidRPr="001D77C9" w:rsidRDefault="005330D8" w:rsidP="002A2FA4">
      <w:pPr>
        <w:widowControl w:val="0"/>
        <w:spacing w:after="0" w:line="360" w:lineRule="auto"/>
        <w:ind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Теоретико-методологічні засади</w:t>
      </w:r>
      <w:r w:rsidR="005C2791" w:rsidRPr="001D77C9">
        <w:rPr>
          <w:rFonts w:ascii="Times New Roman" w:eastAsia="Times New Roman" w:hAnsi="Times New Roman" w:cs="Times New Roman"/>
          <w:sz w:val="28"/>
          <w:szCs w:val="28"/>
          <w:lang w:val="uk-UA" w:eastAsia="ru-RU"/>
        </w:rPr>
        <w:t>, які розкрив</w:t>
      </w:r>
      <w:r w:rsidRPr="001D77C9">
        <w:rPr>
          <w:rFonts w:ascii="Times New Roman" w:eastAsia="Times New Roman" w:hAnsi="Times New Roman" w:cs="Times New Roman"/>
          <w:sz w:val="28"/>
          <w:szCs w:val="28"/>
          <w:lang w:val="uk-UA" w:eastAsia="ru-RU"/>
        </w:rPr>
        <w:t xml:space="preserve">ають </w:t>
      </w:r>
      <w:r w:rsidR="00EA3262" w:rsidRPr="001D77C9">
        <w:rPr>
          <w:rFonts w:ascii="Times New Roman" w:eastAsia="Times New Roman" w:hAnsi="Times New Roman" w:cs="Times New Roman"/>
          <w:sz w:val="28"/>
          <w:szCs w:val="28"/>
          <w:lang w:val="uk-UA" w:eastAsia="ru-RU"/>
        </w:rPr>
        <w:t xml:space="preserve">сутність понять </w:t>
      </w:r>
      <w:r w:rsidR="005C2791" w:rsidRPr="001D77C9">
        <w:rPr>
          <w:rFonts w:ascii="Times New Roman" w:eastAsia="Times New Roman" w:hAnsi="Times New Roman" w:cs="Times New Roman"/>
          <w:sz w:val="28"/>
          <w:szCs w:val="28"/>
          <w:lang w:val="uk-UA" w:eastAsia="ru-RU"/>
        </w:rPr>
        <w:t>«компетентність», «компетенція», висвітлен</w:t>
      </w:r>
      <w:r w:rsidR="00AD1ACD" w:rsidRPr="001D77C9">
        <w:rPr>
          <w:rFonts w:ascii="Times New Roman" w:eastAsia="Times New Roman" w:hAnsi="Times New Roman" w:cs="Times New Roman"/>
          <w:sz w:val="28"/>
          <w:szCs w:val="28"/>
          <w:lang w:val="uk-UA" w:eastAsia="ru-RU"/>
        </w:rPr>
        <w:t xml:space="preserve">і у низці публікацій науковців </w:t>
      </w:r>
      <w:r w:rsidR="001115BB" w:rsidRPr="001D77C9">
        <w:rPr>
          <w:rFonts w:ascii="Times New Roman" w:eastAsia="Times New Roman" w:hAnsi="Times New Roman" w:cs="Times New Roman"/>
          <w:sz w:val="28"/>
          <w:szCs w:val="28"/>
          <w:lang w:val="uk-UA" w:eastAsia="ru-RU"/>
        </w:rPr>
        <w:t>Т.</w:t>
      </w:r>
      <w:r w:rsidR="000042A3" w:rsidRPr="001D77C9">
        <w:rPr>
          <w:rFonts w:ascii="Times New Roman" w:eastAsia="Times New Roman" w:hAnsi="Times New Roman" w:cs="Times New Roman"/>
          <w:sz w:val="28"/>
          <w:szCs w:val="28"/>
          <w:lang w:val="uk-UA" w:eastAsia="ru-RU"/>
        </w:rPr>
        <w:t> </w:t>
      </w:r>
      <w:r w:rsidR="005C2791" w:rsidRPr="001D77C9">
        <w:rPr>
          <w:rFonts w:ascii="Times New Roman" w:eastAsia="Times New Roman" w:hAnsi="Times New Roman" w:cs="Times New Roman"/>
          <w:sz w:val="28"/>
          <w:szCs w:val="28"/>
          <w:lang w:val="uk-UA" w:eastAsia="ru-RU"/>
        </w:rPr>
        <w:t xml:space="preserve">Байбара, </w:t>
      </w:r>
      <w:r w:rsidR="001115BB" w:rsidRPr="001D77C9">
        <w:rPr>
          <w:rFonts w:ascii="Times New Roman" w:eastAsia="Times New Roman" w:hAnsi="Times New Roman" w:cs="Times New Roman"/>
          <w:sz w:val="28"/>
          <w:szCs w:val="28"/>
          <w:lang w:val="uk-UA" w:eastAsia="ru-RU"/>
        </w:rPr>
        <w:t>Н.</w:t>
      </w:r>
      <w:r w:rsidR="000042A3" w:rsidRPr="001D77C9">
        <w:rPr>
          <w:rFonts w:ascii="Times New Roman" w:eastAsia="Times New Roman" w:hAnsi="Times New Roman" w:cs="Times New Roman"/>
          <w:sz w:val="28"/>
          <w:szCs w:val="28"/>
          <w:lang w:val="uk-UA" w:eastAsia="ru-RU"/>
        </w:rPr>
        <w:t> </w:t>
      </w:r>
      <w:r w:rsidR="005C2791" w:rsidRPr="001D77C9">
        <w:rPr>
          <w:rFonts w:ascii="Times New Roman" w:eastAsia="Times New Roman" w:hAnsi="Times New Roman" w:cs="Times New Roman"/>
          <w:sz w:val="28"/>
          <w:szCs w:val="28"/>
          <w:lang w:val="uk-UA" w:eastAsia="ru-RU"/>
        </w:rPr>
        <w:t xml:space="preserve">Бібік, </w:t>
      </w:r>
      <w:r w:rsidR="001115BB" w:rsidRPr="001D77C9">
        <w:rPr>
          <w:rFonts w:ascii="Times New Roman" w:eastAsia="Times New Roman" w:hAnsi="Times New Roman" w:cs="Times New Roman"/>
          <w:sz w:val="28"/>
          <w:szCs w:val="28"/>
          <w:lang w:val="uk-UA" w:eastAsia="ru-RU"/>
        </w:rPr>
        <w:t>С.</w:t>
      </w:r>
      <w:r w:rsidR="000042A3" w:rsidRPr="001D77C9">
        <w:rPr>
          <w:rFonts w:ascii="Times New Roman" w:eastAsia="Times New Roman" w:hAnsi="Times New Roman" w:cs="Times New Roman"/>
          <w:sz w:val="28"/>
          <w:szCs w:val="28"/>
          <w:lang w:val="uk-UA" w:eastAsia="ru-RU"/>
        </w:rPr>
        <w:t> </w:t>
      </w:r>
      <w:r w:rsidR="005C2791" w:rsidRPr="001D77C9">
        <w:rPr>
          <w:rFonts w:ascii="Times New Roman" w:eastAsia="Times New Roman" w:hAnsi="Times New Roman" w:cs="Times New Roman"/>
          <w:sz w:val="28"/>
          <w:szCs w:val="28"/>
          <w:lang w:val="uk-UA" w:eastAsia="ru-RU"/>
        </w:rPr>
        <w:t xml:space="preserve">Бондар, </w:t>
      </w:r>
      <w:r w:rsidR="001115BB" w:rsidRPr="001D77C9">
        <w:rPr>
          <w:rFonts w:ascii="Times New Roman" w:eastAsia="Times New Roman" w:hAnsi="Times New Roman" w:cs="Times New Roman"/>
          <w:sz w:val="28"/>
          <w:szCs w:val="28"/>
          <w:lang w:val="uk-UA" w:eastAsia="ru-RU"/>
        </w:rPr>
        <w:t>І.</w:t>
      </w:r>
      <w:r w:rsidR="000042A3" w:rsidRPr="001D77C9">
        <w:rPr>
          <w:rFonts w:ascii="Times New Roman" w:eastAsia="Times New Roman" w:hAnsi="Times New Roman" w:cs="Times New Roman"/>
          <w:sz w:val="28"/>
          <w:szCs w:val="28"/>
          <w:lang w:val="uk-UA" w:eastAsia="ru-RU"/>
        </w:rPr>
        <w:t> </w:t>
      </w:r>
      <w:r w:rsidR="005C2791" w:rsidRPr="001D77C9">
        <w:rPr>
          <w:rFonts w:ascii="Times New Roman" w:eastAsia="Times New Roman" w:hAnsi="Times New Roman" w:cs="Times New Roman"/>
          <w:sz w:val="28"/>
          <w:szCs w:val="28"/>
          <w:lang w:val="uk-UA" w:eastAsia="ru-RU"/>
        </w:rPr>
        <w:t xml:space="preserve">Єрмаков, </w:t>
      </w:r>
      <w:r w:rsidR="001115BB" w:rsidRPr="001D77C9">
        <w:rPr>
          <w:rFonts w:ascii="Times New Roman" w:eastAsia="Times New Roman" w:hAnsi="Times New Roman" w:cs="Times New Roman"/>
          <w:sz w:val="28"/>
          <w:szCs w:val="28"/>
          <w:lang w:val="uk-UA" w:eastAsia="ru-RU"/>
        </w:rPr>
        <w:t>О.</w:t>
      </w:r>
      <w:r w:rsidR="000042A3" w:rsidRPr="001D77C9">
        <w:rPr>
          <w:rFonts w:ascii="Times New Roman" w:eastAsia="Times New Roman" w:hAnsi="Times New Roman" w:cs="Times New Roman"/>
          <w:sz w:val="28"/>
          <w:szCs w:val="28"/>
          <w:lang w:val="uk-UA" w:eastAsia="ru-RU"/>
        </w:rPr>
        <w:t> </w:t>
      </w:r>
      <w:r w:rsidR="005C2791" w:rsidRPr="001D77C9">
        <w:rPr>
          <w:rFonts w:ascii="Times New Roman" w:eastAsia="Times New Roman" w:hAnsi="Times New Roman" w:cs="Times New Roman"/>
          <w:sz w:val="28"/>
          <w:szCs w:val="28"/>
          <w:lang w:val="uk-UA" w:eastAsia="ru-RU"/>
        </w:rPr>
        <w:t xml:space="preserve">Локшина, </w:t>
      </w:r>
      <w:r w:rsidR="001115BB" w:rsidRPr="001D77C9">
        <w:rPr>
          <w:rFonts w:ascii="Times New Roman" w:eastAsia="Times New Roman" w:hAnsi="Times New Roman" w:cs="Times New Roman"/>
          <w:sz w:val="28"/>
          <w:szCs w:val="28"/>
          <w:lang w:val="uk-UA" w:eastAsia="ru-RU"/>
        </w:rPr>
        <w:t>О.</w:t>
      </w:r>
      <w:r w:rsidR="000042A3" w:rsidRPr="001D77C9">
        <w:rPr>
          <w:rFonts w:ascii="Times New Roman" w:eastAsia="Times New Roman" w:hAnsi="Times New Roman" w:cs="Times New Roman"/>
          <w:sz w:val="28"/>
          <w:szCs w:val="28"/>
          <w:lang w:val="uk-UA" w:eastAsia="ru-RU"/>
        </w:rPr>
        <w:t> </w:t>
      </w:r>
      <w:r w:rsidR="005C2791" w:rsidRPr="001D77C9">
        <w:rPr>
          <w:rFonts w:ascii="Times New Roman" w:eastAsia="Times New Roman" w:hAnsi="Times New Roman" w:cs="Times New Roman"/>
          <w:sz w:val="28"/>
          <w:szCs w:val="28"/>
          <w:lang w:val="uk-UA" w:eastAsia="ru-RU"/>
        </w:rPr>
        <w:t xml:space="preserve">Пометун, </w:t>
      </w:r>
      <w:r w:rsidR="000042A3" w:rsidRPr="001D77C9">
        <w:rPr>
          <w:rFonts w:ascii="Times New Roman" w:eastAsia="Times New Roman" w:hAnsi="Times New Roman" w:cs="Times New Roman"/>
          <w:sz w:val="28"/>
          <w:szCs w:val="28"/>
          <w:lang w:val="uk-UA" w:eastAsia="ru-RU"/>
        </w:rPr>
        <w:t>О. </w:t>
      </w:r>
      <w:r w:rsidR="005C2791" w:rsidRPr="001D77C9">
        <w:rPr>
          <w:rFonts w:ascii="Times New Roman" w:eastAsia="Times New Roman" w:hAnsi="Times New Roman" w:cs="Times New Roman"/>
          <w:sz w:val="28"/>
          <w:szCs w:val="28"/>
          <w:lang w:val="uk-UA" w:eastAsia="ru-RU"/>
        </w:rPr>
        <w:t>Савченко та</w:t>
      </w:r>
      <w:r w:rsidR="00EA3262" w:rsidRPr="001D77C9">
        <w:rPr>
          <w:rFonts w:ascii="Times New Roman" w:eastAsia="Times New Roman" w:hAnsi="Times New Roman" w:cs="Times New Roman"/>
          <w:sz w:val="28"/>
          <w:szCs w:val="28"/>
          <w:lang w:val="uk-UA" w:eastAsia="ru-RU"/>
        </w:rPr>
        <w:t xml:space="preserve"> </w:t>
      </w:r>
      <w:r w:rsidR="00AD1ACD" w:rsidRPr="001D77C9">
        <w:rPr>
          <w:rFonts w:ascii="Times New Roman" w:eastAsia="Times New Roman" w:hAnsi="Times New Roman" w:cs="Times New Roman"/>
          <w:sz w:val="28"/>
          <w:szCs w:val="28"/>
          <w:lang w:val="uk-UA" w:eastAsia="ru-RU"/>
        </w:rPr>
        <w:t>інші</w:t>
      </w:r>
      <w:r w:rsidR="00D65EA3" w:rsidRPr="001D77C9">
        <w:rPr>
          <w:rFonts w:ascii="Times New Roman" w:eastAsia="Times New Roman" w:hAnsi="Times New Roman" w:cs="Times New Roman"/>
          <w:sz w:val="28"/>
          <w:szCs w:val="28"/>
          <w:lang w:val="uk-UA" w:eastAsia="ru-RU"/>
        </w:rPr>
        <w:t>.</w:t>
      </w:r>
      <w:r w:rsidR="00272295" w:rsidRPr="001D77C9">
        <w:rPr>
          <w:rFonts w:ascii="Times New Roman" w:eastAsia="Times New Roman" w:hAnsi="Times New Roman" w:cs="Times New Roman"/>
          <w:sz w:val="28"/>
          <w:szCs w:val="28"/>
          <w:lang w:val="uk-UA" w:eastAsia="ru-RU"/>
        </w:rPr>
        <w:tab/>
        <w:t>Вони робили акцент на</w:t>
      </w:r>
      <w:r w:rsidR="005C2791" w:rsidRPr="001D77C9">
        <w:rPr>
          <w:rFonts w:ascii="Times New Roman" w:eastAsia="Times New Roman" w:hAnsi="Times New Roman" w:cs="Times New Roman"/>
          <w:sz w:val="28"/>
          <w:szCs w:val="28"/>
          <w:lang w:val="uk-UA" w:eastAsia="ru-RU"/>
        </w:rPr>
        <w:t xml:space="preserve"> розкри</w:t>
      </w:r>
      <w:r w:rsidR="00272295" w:rsidRPr="001D77C9">
        <w:rPr>
          <w:rFonts w:ascii="Times New Roman" w:eastAsia="Times New Roman" w:hAnsi="Times New Roman" w:cs="Times New Roman"/>
          <w:sz w:val="28"/>
          <w:szCs w:val="28"/>
          <w:lang w:val="uk-UA" w:eastAsia="ru-RU"/>
        </w:rPr>
        <w:t>ті</w:t>
      </w:r>
      <w:r w:rsidR="005C2791" w:rsidRPr="001D77C9">
        <w:rPr>
          <w:rFonts w:ascii="Times New Roman" w:eastAsia="Times New Roman" w:hAnsi="Times New Roman" w:cs="Times New Roman"/>
          <w:sz w:val="28"/>
          <w:szCs w:val="28"/>
          <w:lang w:val="uk-UA" w:eastAsia="ru-RU"/>
        </w:rPr>
        <w:t xml:space="preserve"> теорі</w:t>
      </w:r>
      <w:r w:rsidR="00272295" w:rsidRPr="001D77C9">
        <w:rPr>
          <w:rFonts w:ascii="Times New Roman" w:eastAsia="Times New Roman" w:hAnsi="Times New Roman" w:cs="Times New Roman"/>
          <w:sz w:val="28"/>
          <w:szCs w:val="28"/>
          <w:lang w:val="uk-UA" w:eastAsia="ru-RU"/>
        </w:rPr>
        <w:t>ї</w:t>
      </w:r>
      <w:r w:rsidR="005C2791" w:rsidRPr="001D77C9">
        <w:rPr>
          <w:rFonts w:ascii="Times New Roman" w:eastAsia="Times New Roman" w:hAnsi="Times New Roman" w:cs="Times New Roman"/>
          <w:sz w:val="28"/>
          <w:szCs w:val="28"/>
          <w:lang w:val="uk-UA" w:eastAsia="ru-RU"/>
        </w:rPr>
        <w:t xml:space="preserve"> і практик</w:t>
      </w:r>
      <w:r w:rsidR="00272295" w:rsidRPr="001D77C9">
        <w:rPr>
          <w:rFonts w:ascii="Times New Roman" w:eastAsia="Times New Roman" w:hAnsi="Times New Roman" w:cs="Times New Roman"/>
          <w:sz w:val="28"/>
          <w:szCs w:val="28"/>
          <w:lang w:val="uk-UA" w:eastAsia="ru-RU"/>
        </w:rPr>
        <w:t>и</w:t>
      </w:r>
      <w:r w:rsidR="005C2791" w:rsidRPr="001D77C9">
        <w:rPr>
          <w:rFonts w:ascii="Times New Roman" w:eastAsia="Times New Roman" w:hAnsi="Times New Roman" w:cs="Times New Roman"/>
          <w:sz w:val="28"/>
          <w:szCs w:val="28"/>
          <w:lang w:val="uk-UA" w:eastAsia="ru-RU"/>
        </w:rPr>
        <w:t xml:space="preserve"> послідовної реалізації</w:t>
      </w:r>
      <w:r w:rsidR="00EA3262" w:rsidRPr="001D77C9">
        <w:rPr>
          <w:rFonts w:ascii="Times New Roman" w:eastAsia="Times New Roman" w:hAnsi="Times New Roman" w:cs="Times New Roman"/>
          <w:sz w:val="28"/>
          <w:szCs w:val="28"/>
          <w:lang w:val="uk-UA" w:eastAsia="ru-RU"/>
        </w:rPr>
        <w:t xml:space="preserve"> </w:t>
      </w:r>
      <w:r w:rsidR="005C2791" w:rsidRPr="001D77C9">
        <w:rPr>
          <w:rFonts w:ascii="Times New Roman" w:eastAsia="Times New Roman" w:hAnsi="Times New Roman" w:cs="Times New Roman"/>
          <w:sz w:val="28"/>
          <w:szCs w:val="28"/>
          <w:lang w:val="uk-UA" w:eastAsia="ru-RU"/>
        </w:rPr>
        <w:t>компетентнісного підходу в процесі використання інтерактивної технології</w:t>
      </w:r>
      <w:r w:rsidR="00EA3262" w:rsidRPr="001D77C9">
        <w:rPr>
          <w:rFonts w:ascii="Times New Roman" w:eastAsia="Times New Roman" w:hAnsi="Times New Roman" w:cs="Times New Roman"/>
          <w:sz w:val="28"/>
          <w:szCs w:val="28"/>
          <w:lang w:val="uk-UA" w:eastAsia="ru-RU"/>
        </w:rPr>
        <w:t xml:space="preserve"> </w:t>
      </w:r>
      <w:r w:rsidR="005C2791" w:rsidRPr="001D77C9">
        <w:rPr>
          <w:rFonts w:ascii="Times New Roman" w:eastAsia="Times New Roman" w:hAnsi="Times New Roman" w:cs="Times New Roman"/>
          <w:sz w:val="28"/>
          <w:szCs w:val="28"/>
          <w:lang w:val="uk-UA" w:eastAsia="ru-RU"/>
        </w:rPr>
        <w:t xml:space="preserve">навчання, </w:t>
      </w:r>
      <w:r w:rsidR="00272295" w:rsidRPr="001D77C9">
        <w:rPr>
          <w:rFonts w:ascii="Times New Roman" w:eastAsia="Times New Roman" w:hAnsi="Times New Roman" w:cs="Times New Roman"/>
          <w:sz w:val="28"/>
          <w:szCs w:val="28"/>
          <w:lang w:val="uk-UA" w:eastAsia="ru-RU"/>
        </w:rPr>
        <w:t>яка</w:t>
      </w:r>
      <w:r w:rsidR="005C2791" w:rsidRPr="001D77C9">
        <w:rPr>
          <w:rFonts w:ascii="Times New Roman" w:eastAsia="Times New Roman" w:hAnsi="Times New Roman" w:cs="Times New Roman"/>
          <w:sz w:val="28"/>
          <w:szCs w:val="28"/>
          <w:lang w:val="uk-UA" w:eastAsia="ru-RU"/>
        </w:rPr>
        <w:t xml:space="preserve"> заснов</w:t>
      </w:r>
      <w:r w:rsidR="00272295" w:rsidRPr="001D77C9">
        <w:rPr>
          <w:rFonts w:ascii="Times New Roman" w:eastAsia="Times New Roman" w:hAnsi="Times New Roman" w:cs="Times New Roman"/>
          <w:sz w:val="28"/>
          <w:szCs w:val="28"/>
          <w:lang w:val="uk-UA" w:eastAsia="ru-RU"/>
        </w:rPr>
        <w:t>увалася</w:t>
      </w:r>
      <w:r w:rsidR="005C2791" w:rsidRPr="001D77C9">
        <w:rPr>
          <w:rFonts w:ascii="Times New Roman" w:eastAsia="Times New Roman" w:hAnsi="Times New Roman" w:cs="Times New Roman"/>
          <w:sz w:val="28"/>
          <w:szCs w:val="28"/>
          <w:lang w:val="uk-UA" w:eastAsia="ru-RU"/>
        </w:rPr>
        <w:t xml:space="preserve"> на суб’єктних стосунках педагога й </w:t>
      </w:r>
      <w:r w:rsidR="00A75699" w:rsidRPr="001D77C9">
        <w:rPr>
          <w:rFonts w:ascii="Times New Roman" w:eastAsia="Times New Roman" w:hAnsi="Times New Roman" w:cs="Times New Roman"/>
          <w:sz w:val="28"/>
          <w:szCs w:val="28"/>
          <w:lang w:val="uk-UA" w:eastAsia="ru-RU"/>
        </w:rPr>
        <w:t>учня.</w:t>
      </w:r>
    </w:p>
    <w:p w:rsidR="00EA3262" w:rsidRPr="001D77C9" w:rsidRDefault="00894DF5" w:rsidP="002A2FA4">
      <w:pPr>
        <w:widowControl w:val="0"/>
        <w:spacing w:after="0" w:line="360" w:lineRule="auto"/>
        <w:ind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Прикладні аспекти формування</w:t>
      </w:r>
      <w:r w:rsidR="00EA3262" w:rsidRPr="001D77C9">
        <w:rPr>
          <w:rFonts w:ascii="Times New Roman" w:eastAsia="Times New Roman" w:hAnsi="Times New Roman" w:cs="Times New Roman"/>
          <w:sz w:val="28"/>
          <w:szCs w:val="28"/>
          <w:lang w:val="uk-UA" w:eastAsia="ru-RU"/>
        </w:rPr>
        <w:t xml:space="preserve"> компетентнісного підходу освіти широко досліджується </w:t>
      </w:r>
      <w:r w:rsidR="005330D8" w:rsidRPr="001D77C9">
        <w:rPr>
          <w:rFonts w:ascii="Times New Roman" w:eastAsia="Times New Roman" w:hAnsi="Times New Roman" w:cs="Times New Roman"/>
          <w:sz w:val="28"/>
          <w:szCs w:val="28"/>
          <w:lang w:val="uk-UA" w:eastAsia="ru-RU"/>
        </w:rPr>
        <w:t xml:space="preserve">науковцями </w:t>
      </w:r>
      <w:r w:rsidR="00FC000B" w:rsidRPr="001D77C9">
        <w:rPr>
          <w:rFonts w:ascii="Times New Roman" w:eastAsia="Times New Roman" w:hAnsi="Times New Roman" w:cs="Times New Roman"/>
          <w:sz w:val="28"/>
          <w:szCs w:val="28"/>
          <w:lang w:val="uk-UA" w:eastAsia="ru-RU"/>
        </w:rPr>
        <w:t>С</w:t>
      </w:r>
      <w:r w:rsidR="000042A3" w:rsidRPr="001D77C9">
        <w:rPr>
          <w:rFonts w:ascii="Times New Roman" w:eastAsia="Times New Roman" w:hAnsi="Times New Roman" w:cs="Times New Roman"/>
          <w:sz w:val="28"/>
          <w:szCs w:val="28"/>
          <w:lang w:val="uk-UA" w:eastAsia="ru-RU"/>
        </w:rPr>
        <w:t>. </w:t>
      </w:r>
      <w:r w:rsidR="008755D0" w:rsidRPr="001D77C9">
        <w:rPr>
          <w:rFonts w:ascii="Times New Roman" w:eastAsia="Times New Roman" w:hAnsi="Times New Roman" w:cs="Times New Roman"/>
          <w:sz w:val="28"/>
          <w:szCs w:val="28"/>
          <w:lang w:val="uk-UA" w:eastAsia="ru-RU"/>
        </w:rPr>
        <w:t>Денисова, О</w:t>
      </w:r>
      <w:r w:rsidR="000042A3" w:rsidRPr="001D77C9">
        <w:rPr>
          <w:rFonts w:ascii="Times New Roman" w:eastAsia="Times New Roman" w:hAnsi="Times New Roman" w:cs="Times New Roman"/>
          <w:sz w:val="28"/>
          <w:szCs w:val="28"/>
          <w:lang w:val="uk-UA" w:eastAsia="ru-RU"/>
        </w:rPr>
        <w:t>. </w:t>
      </w:r>
      <w:r w:rsidR="00272295" w:rsidRPr="001D77C9">
        <w:rPr>
          <w:rFonts w:ascii="Times New Roman" w:eastAsia="Times New Roman" w:hAnsi="Times New Roman" w:cs="Times New Roman"/>
          <w:sz w:val="28"/>
          <w:szCs w:val="28"/>
          <w:lang w:val="uk-UA" w:eastAsia="ru-RU"/>
        </w:rPr>
        <w:t>Краєвськ</w:t>
      </w:r>
      <w:r w:rsidR="0037296A" w:rsidRPr="001D77C9">
        <w:rPr>
          <w:rFonts w:ascii="Times New Roman" w:eastAsia="Times New Roman" w:hAnsi="Times New Roman" w:cs="Times New Roman"/>
          <w:sz w:val="28"/>
          <w:szCs w:val="28"/>
          <w:lang w:val="uk-UA" w:eastAsia="ru-RU"/>
        </w:rPr>
        <w:t>а</w:t>
      </w:r>
      <w:r w:rsidR="00EA3262" w:rsidRPr="001D77C9">
        <w:rPr>
          <w:rFonts w:ascii="Times New Roman" w:eastAsia="Times New Roman" w:hAnsi="Times New Roman" w:cs="Times New Roman"/>
          <w:sz w:val="28"/>
          <w:szCs w:val="28"/>
          <w:lang w:val="uk-UA" w:eastAsia="ru-RU"/>
        </w:rPr>
        <w:t xml:space="preserve">, </w:t>
      </w:r>
      <w:r w:rsidR="000042A3" w:rsidRPr="001D77C9">
        <w:rPr>
          <w:rFonts w:ascii="Times New Roman" w:eastAsia="Times New Roman" w:hAnsi="Times New Roman" w:cs="Times New Roman"/>
          <w:sz w:val="28"/>
          <w:szCs w:val="28"/>
          <w:lang w:val="uk-UA" w:eastAsia="ru-RU"/>
        </w:rPr>
        <w:t>О. </w:t>
      </w:r>
      <w:r w:rsidR="002419B6" w:rsidRPr="001D77C9">
        <w:rPr>
          <w:rFonts w:ascii="Times New Roman" w:eastAsia="Times New Roman" w:hAnsi="Times New Roman" w:cs="Times New Roman"/>
          <w:sz w:val="28"/>
          <w:szCs w:val="28"/>
          <w:lang w:val="uk-UA" w:eastAsia="ru-RU"/>
        </w:rPr>
        <w:t>Новак</w:t>
      </w:r>
      <w:r w:rsidR="000042A3" w:rsidRPr="001D77C9">
        <w:rPr>
          <w:rFonts w:ascii="Times New Roman" w:eastAsia="Times New Roman" w:hAnsi="Times New Roman" w:cs="Times New Roman"/>
          <w:sz w:val="28"/>
          <w:szCs w:val="28"/>
          <w:lang w:val="uk-UA" w:eastAsia="ru-RU"/>
        </w:rPr>
        <w:t>, О. </w:t>
      </w:r>
      <w:r w:rsidR="00EA3262" w:rsidRPr="001D77C9">
        <w:rPr>
          <w:rFonts w:ascii="Times New Roman" w:eastAsia="Times New Roman" w:hAnsi="Times New Roman" w:cs="Times New Roman"/>
          <w:sz w:val="28"/>
          <w:szCs w:val="28"/>
          <w:lang w:val="uk-UA" w:eastAsia="ru-RU"/>
        </w:rPr>
        <w:t xml:space="preserve">Овчарук, </w:t>
      </w:r>
      <w:r w:rsidR="000042A3" w:rsidRPr="001D77C9">
        <w:rPr>
          <w:rFonts w:ascii="Times New Roman" w:eastAsia="Times New Roman" w:hAnsi="Times New Roman" w:cs="Times New Roman"/>
          <w:sz w:val="28"/>
          <w:szCs w:val="28"/>
          <w:lang w:val="uk-UA" w:eastAsia="ru-RU"/>
        </w:rPr>
        <w:t>А. </w:t>
      </w:r>
      <w:r w:rsidR="00EA3262" w:rsidRPr="001D77C9">
        <w:rPr>
          <w:rFonts w:ascii="Times New Roman" w:eastAsia="Times New Roman" w:hAnsi="Times New Roman" w:cs="Times New Roman"/>
          <w:sz w:val="28"/>
          <w:szCs w:val="28"/>
          <w:lang w:val="uk-UA" w:eastAsia="ru-RU"/>
        </w:rPr>
        <w:t>Хутор</w:t>
      </w:r>
      <w:r w:rsidR="005330D8" w:rsidRPr="001D77C9">
        <w:rPr>
          <w:rFonts w:ascii="Times New Roman" w:eastAsia="Times New Roman" w:hAnsi="Times New Roman" w:cs="Times New Roman"/>
          <w:sz w:val="28"/>
          <w:szCs w:val="28"/>
          <w:lang w:val="uk-UA" w:eastAsia="ru-RU"/>
        </w:rPr>
        <w:t xml:space="preserve">ськийта </w:t>
      </w:r>
      <w:r w:rsidR="00272295" w:rsidRPr="001D77C9">
        <w:rPr>
          <w:rFonts w:ascii="Times New Roman" w:eastAsia="Times New Roman" w:hAnsi="Times New Roman" w:cs="Times New Roman"/>
          <w:sz w:val="28"/>
          <w:szCs w:val="28"/>
          <w:lang w:val="uk-UA" w:eastAsia="ru-RU"/>
        </w:rPr>
        <w:t xml:space="preserve">та </w:t>
      </w:r>
      <w:r w:rsidR="005330D8" w:rsidRPr="001D77C9">
        <w:rPr>
          <w:rFonts w:ascii="Times New Roman" w:eastAsia="Times New Roman" w:hAnsi="Times New Roman" w:cs="Times New Roman"/>
          <w:sz w:val="28"/>
          <w:szCs w:val="28"/>
          <w:lang w:val="uk-UA" w:eastAsia="ru-RU"/>
        </w:rPr>
        <w:t>ін</w:t>
      </w:r>
      <w:r w:rsidR="00A436D1" w:rsidRPr="001D77C9">
        <w:rPr>
          <w:rFonts w:ascii="Times New Roman" w:eastAsia="Times New Roman" w:hAnsi="Times New Roman" w:cs="Times New Roman"/>
          <w:sz w:val="28"/>
          <w:szCs w:val="28"/>
          <w:lang w:val="uk-UA" w:eastAsia="ru-RU"/>
        </w:rPr>
        <w:t>шими</w:t>
      </w:r>
      <w:r w:rsidR="005330D8" w:rsidRPr="001D77C9">
        <w:rPr>
          <w:rFonts w:ascii="Times New Roman" w:eastAsia="Times New Roman" w:hAnsi="Times New Roman" w:cs="Times New Roman"/>
          <w:sz w:val="28"/>
          <w:szCs w:val="28"/>
          <w:lang w:val="uk-UA" w:eastAsia="ru-RU"/>
        </w:rPr>
        <w:t xml:space="preserve">. </w:t>
      </w:r>
      <w:r w:rsidR="00EA3262" w:rsidRPr="001D77C9">
        <w:rPr>
          <w:rFonts w:ascii="Times New Roman" w:eastAsia="Times New Roman" w:hAnsi="Times New Roman" w:cs="Times New Roman"/>
          <w:sz w:val="28"/>
          <w:szCs w:val="28"/>
          <w:lang w:val="uk-UA" w:eastAsia="ru-RU"/>
        </w:rPr>
        <w:t xml:space="preserve">На їх думку, набуття молоддю знань, умінь і навичок, спрямоване на вдосконалення їхньої компетентності, сприяє культурному розвитку особистості, формуванню в неї здатності оперативно </w:t>
      </w:r>
      <w:r w:rsidR="00EA3262" w:rsidRPr="001D77C9">
        <w:rPr>
          <w:rFonts w:ascii="Times New Roman" w:eastAsia="Times New Roman" w:hAnsi="Times New Roman" w:cs="Times New Roman"/>
          <w:sz w:val="28"/>
          <w:szCs w:val="28"/>
          <w:lang w:val="uk-UA" w:eastAsia="ru-RU"/>
        </w:rPr>
        <w:lastRenderedPageBreak/>
        <w:t>реагувати на запити часу.</w:t>
      </w:r>
    </w:p>
    <w:p w:rsidR="00E7080F" w:rsidRPr="001D77C9" w:rsidRDefault="00894DF5" w:rsidP="002A2FA4">
      <w:pPr>
        <w:widowControl w:val="0"/>
        <w:spacing w:after="0" w:line="360" w:lineRule="auto"/>
        <w:ind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Проблему</w:t>
      </w:r>
      <w:r w:rsidR="00E7080F" w:rsidRPr="001D77C9">
        <w:rPr>
          <w:rFonts w:ascii="Times New Roman" w:eastAsia="Times New Roman" w:hAnsi="Times New Roman" w:cs="Times New Roman"/>
          <w:sz w:val="28"/>
          <w:szCs w:val="28"/>
          <w:lang w:val="uk-UA" w:eastAsia="ru-RU"/>
        </w:rPr>
        <w:t xml:space="preserve"> формування </w:t>
      </w:r>
      <w:r w:rsidRPr="001D77C9">
        <w:rPr>
          <w:rFonts w:ascii="Times New Roman" w:eastAsia="Times New Roman" w:hAnsi="Times New Roman" w:cs="Times New Roman"/>
          <w:sz w:val="28"/>
          <w:szCs w:val="28"/>
          <w:lang w:val="uk-UA" w:eastAsia="ru-RU"/>
        </w:rPr>
        <w:t xml:space="preserve">літературної </w:t>
      </w:r>
      <w:r w:rsidR="00E7080F" w:rsidRPr="001D77C9">
        <w:rPr>
          <w:rFonts w:ascii="Times New Roman" w:eastAsia="Times New Roman" w:hAnsi="Times New Roman" w:cs="Times New Roman"/>
          <w:sz w:val="28"/>
          <w:szCs w:val="28"/>
          <w:lang w:val="uk-UA" w:eastAsia="ru-RU"/>
        </w:rPr>
        <w:t xml:space="preserve">компетентності була </w:t>
      </w:r>
      <w:r w:rsidR="00A436D1" w:rsidRPr="001D77C9">
        <w:rPr>
          <w:rFonts w:ascii="Times New Roman" w:eastAsia="Times New Roman" w:hAnsi="Times New Roman" w:cs="Times New Roman"/>
          <w:sz w:val="28"/>
          <w:szCs w:val="28"/>
          <w:lang w:val="uk-UA" w:eastAsia="ru-RU"/>
        </w:rPr>
        <w:t>досліджена</w:t>
      </w:r>
      <w:r w:rsidR="00E7080F" w:rsidRPr="001D77C9">
        <w:rPr>
          <w:rFonts w:ascii="Times New Roman" w:eastAsia="Times New Roman" w:hAnsi="Times New Roman" w:cs="Times New Roman"/>
          <w:sz w:val="28"/>
          <w:szCs w:val="28"/>
          <w:lang w:val="uk-UA" w:eastAsia="ru-RU"/>
        </w:rPr>
        <w:t xml:space="preserve"> як вітчизняним, так і зарубіжним науковцям. Серед досліджень у цій галузі варто назвати роботи </w:t>
      </w:r>
      <w:r w:rsidR="000042A3" w:rsidRPr="001D77C9">
        <w:rPr>
          <w:rFonts w:ascii="Times New Roman" w:eastAsia="Times New Roman" w:hAnsi="Times New Roman" w:cs="Times New Roman"/>
          <w:sz w:val="28"/>
          <w:szCs w:val="28"/>
          <w:lang w:val="uk-UA" w:eastAsia="ru-RU"/>
        </w:rPr>
        <w:t>С. </w:t>
      </w:r>
      <w:r w:rsidR="008F23FC" w:rsidRPr="001D77C9">
        <w:rPr>
          <w:rFonts w:ascii="Times New Roman" w:eastAsia="Times New Roman" w:hAnsi="Times New Roman" w:cs="Times New Roman"/>
          <w:sz w:val="28"/>
          <w:szCs w:val="28"/>
          <w:lang w:val="uk-UA" w:eastAsia="ru-RU"/>
        </w:rPr>
        <w:t>Абрамович</w:t>
      </w:r>
      <w:r w:rsidR="00E7080F" w:rsidRPr="001D77C9">
        <w:rPr>
          <w:rFonts w:ascii="Times New Roman" w:eastAsia="Times New Roman" w:hAnsi="Times New Roman" w:cs="Times New Roman"/>
          <w:sz w:val="28"/>
          <w:szCs w:val="28"/>
          <w:lang w:val="uk-UA" w:eastAsia="ru-RU"/>
        </w:rPr>
        <w:t xml:space="preserve">, </w:t>
      </w:r>
      <w:r w:rsidR="000042A3" w:rsidRPr="001D77C9">
        <w:rPr>
          <w:rFonts w:ascii="Times New Roman" w:eastAsia="Times New Roman" w:hAnsi="Times New Roman" w:cs="Times New Roman"/>
          <w:sz w:val="28"/>
          <w:szCs w:val="28"/>
          <w:lang w:val="uk-UA" w:eastAsia="ru-RU"/>
        </w:rPr>
        <w:t>Н. </w:t>
      </w:r>
      <w:r w:rsidR="00E7080F" w:rsidRPr="001D77C9">
        <w:rPr>
          <w:rFonts w:ascii="Times New Roman" w:eastAsia="Times New Roman" w:hAnsi="Times New Roman" w:cs="Times New Roman"/>
          <w:sz w:val="28"/>
          <w:szCs w:val="28"/>
          <w:lang w:val="uk-UA" w:eastAsia="ru-RU"/>
        </w:rPr>
        <w:t xml:space="preserve">Гез, </w:t>
      </w:r>
      <w:r w:rsidR="000042A3" w:rsidRPr="001D77C9">
        <w:rPr>
          <w:rFonts w:ascii="Times New Roman" w:eastAsia="Times New Roman" w:hAnsi="Times New Roman" w:cs="Times New Roman"/>
          <w:sz w:val="28"/>
          <w:szCs w:val="28"/>
          <w:lang w:val="uk-UA" w:eastAsia="ru-RU"/>
        </w:rPr>
        <w:t>І. </w:t>
      </w:r>
      <w:r w:rsidR="00E7080F" w:rsidRPr="001D77C9">
        <w:rPr>
          <w:rFonts w:ascii="Times New Roman" w:eastAsia="Times New Roman" w:hAnsi="Times New Roman" w:cs="Times New Roman"/>
          <w:sz w:val="28"/>
          <w:szCs w:val="28"/>
          <w:lang w:val="uk-UA" w:eastAsia="ru-RU"/>
        </w:rPr>
        <w:t xml:space="preserve">Ґудзик, </w:t>
      </w:r>
      <w:r w:rsidR="000042A3" w:rsidRPr="001D77C9">
        <w:rPr>
          <w:rFonts w:ascii="Times New Roman" w:eastAsia="Times New Roman" w:hAnsi="Times New Roman" w:cs="Times New Roman"/>
          <w:sz w:val="28"/>
          <w:szCs w:val="28"/>
          <w:lang w:val="uk-UA" w:eastAsia="ru-RU"/>
        </w:rPr>
        <w:t>Н. </w:t>
      </w:r>
      <w:r w:rsidR="008F23FC" w:rsidRPr="001D77C9">
        <w:rPr>
          <w:rFonts w:ascii="Times New Roman" w:eastAsia="Times New Roman" w:hAnsi="Times New Roman" w:cs="Times New Roman"/>
          <w:sz w:val="28"/>
          <w:szCs w:val="28"/>
          <w:lang w:val="uk-UA" w:eastAsia="ru-RU"/>
        </w:rPr>
        <w:t>Білоконна</w:t>
      </w:r>
      <w:r w:rsidR="000042A3" w:rsidRPr="001D77C9">
        <w:rPr>
          <w:rFonts w:ascii="Times New Roman" w:eastAsia="Times New Roman" w:hAnsi="Times New Roman" w:cs="Times New Roman"/>
          <w:sz w:val="28"/>
          <w:szCs w:val="28"/>
          <w:lang w:val="uk-UA" w:eastAsia="ru-RU"/>
        </w:rPr>
        <w:t>, В. </w:t>
      </w:r>
      <w:r w:rsidR="00E7080F" w:rsidRPr="001D77C9">
        <w:rPr>
          <w:rFonts w:ascii="Times New Roman" w:eastAsia="Times New Roman" w:hAnsi="Times New Roman" w:cs="Times New Roman"/>
          <w:sz w:val="28"/>
          <w:szCs w:val="28"/>
          <w:lang w:val="uk-UA" w:eastAsia="ru-RU"/>
        </w:rPr>
        <w:t>Загвязінського</w:t>
      </w:r>
      <w:r w:rsidR="00A436D1" w:rsidRPr="001D77C9">
        <w:rPr>
          <w:rFonts w:ascii="Times New Roman" w:eastAsia="Times New Roman" w:hAnsi="Times New Roman" w:cs="Times New Roman"/>
          <w:sz w:val="28"/>
          <w:szCs w:val="28"/>
          <w:lang w:val="uk-UA" w:eastAsia="ru-RU"/>
        </w:rPr>
        <w:t xml:space="preserve">, </w:t>
      </w:r>
      <w:r w:rsidR="000042A3" w:rsidRPr="001D77C9">
        <w:rPr>
          <w:rFonts w:ascii="Times New Roman" w:eastAsia="Times New Roman" w:hAnsi="Times New Roman" w:cs="Times New Roman"/>
          <w:sz w:val="28"/>
          <w:szCs w:val="28"/>
          <w:lang w:val="uk-UA" w:eastAsia="ru-RU"/>
        </w:rPr>
        <w:t>Д. Ізаренкова, М. </w:t>
      </w:r>
      <w:r w:rsidR="00E7080F" w:rsidRPr="001D77C9">
        <w:rPr>
          <w:rFonts w:ascii="Times New Roman" w:eastAsia="Times New Roman" w:hAnsi="Times New Roman" w:cs="Times New Roman"/>
          <w:sz w:val="28"/>
          <w:szCs w:val="28"/>
          <w:lang w:val="uk-UA" w:eastAsia="ru-RU"/>
        </w:rPr>
        <w:t xml:space="preserve">Кенейла, </w:t>
      </w:r>
      <w:r w:rsidR="000042A3" w:rsidRPr="001D77C9">
        <w:rPr>
          <w:rFonts w:ascii="Times New Roman" w:eastAsia="Times New Roman" w:hAnsi="Times New Roman" w:cs="Times New Roman"/>
          <w:sz w:val="28"/>
          <w:szCs w:val="28"/>
          <w:lang w:val="uk-UA" w:eastAsia="ru-RU"/>
        </w:rPr>
        <w:t>О. Леонтьєва, І. Лернера, Б. </w:t>
      </w:r>
      <w:r w:rsidR="00E7080F" w:rsidRPr="001D77C9">
        <w:rPr>
          <w:rFonts w:ascii="Times New Roman" w:eastAsia="Times New Roman" w:hAnsi="Times New Roman" w:cs="Times New Roman"/>
          <w:sz w:val="28"/>
          <w:szCs w:val="28"/>
          <w:lang w:val="uk-UA" w:eastAsia="ru-RU"/>
        </w:rPr>
        <w:t>Ломо</w:t>
      </w:r>
      <w:r w:rsidR="002419B6" w:rsidRPr="001D77C9">
        <w:rPr>
          <w:rFonts w:ascii="Times New Roman" w:eastAsia="Times New Roman" w:hAnsi="Times New Roman" w:cs="Times New Roman"/>
          <w:sz w:val="28"/>
          <w:szCs w:val="28"/>
          <w:lang w:val="uk-UA" w:eastAsia="ru-RU"/>
        </w:rPr>
        <w:t>ва, О</w:t>
      </w:r>
      <w:r w:rsidR="000042A3" w:rsidRPr="001D77C9">
        <w:rPr>
          <w:rFonts w:ascii="Times New Roman" w:eastAsia="Times New Roman" w:hAnsi="Times New Roman" w:cs="Times New Roman"/>
          <w:sz w:val="28"/>
          <w:szCs w:val="28"/>
          <w:lang w:val="uk-UA" w:eastAsia="ru-RU"/>
        </w:rPr>
        <w:t>. Максютенко, А. </w:t>
      </w:r>
      <w:r w:rsidR="00E7080F" w:rsidRPr="001D77C9">
        <w:rPr>
          <w:rFonts w:ascii="Times New Roman" w:eastAsia="Times New Roman" w:hAnsi="Times New Roman" w:cs="Times New Roman"/>
          <w:sz w:val="28"/>
          <w:szCs w:val="28"/>
          <w:lang w:val="uk-UA" w:eastAsia="ru-RU"/>
        </w:rPr>
        <w:t xml:space="preserve">Маркової, </w:t>
      </w:r>
      <w:r w:rsidR="000042A3" w:rsidRPr="001D77C9">
        <w:rPr>
          <w:rFonts w:ascii="Times New Roman" w:eastAsia="Times New Roman" w:hAnsi="Times New Roman" w:cs="Times New Roman"/>
          <w:sz w:val="28"/>
          <w:szCs w:val="28"/>
          <w:lang w:val="uk-UA" w:eastAsia="ru-RU"/>
        </w:rPr>
        <w:t>М.</w:t>
      </w:r>
      <w:r w:rsidR="000042A3" w:rsidRPr="001D77C9">
        <w:rPr>
          <w:lang w:val="uk-UA"/>
        </w:rPr>
        <w:t> </w:t>
      </w:r>
      <w:r w:rsidR="002419B6" w:rsidRPr="001D77C9">
        <w:rPr>
          <w:rFonts w:ascii="Times New Roman" w:eastAsia="Times New Roman" w:hAnsi="Times New Roman" w:cs="Times New Roman"/>
          <w:sz w:val="28"/>
          <w:szCs w:val="28"/>
          <w:lang w:val="uk-UA" w:eastAsia="ru-RU"/>
        </w:rPr>
        <w:t>Махмуд</w:t>
      </w:r>
      <w:r w:rsidR="000042A3" w:rsidRPr="001D77C9">
        <w:rPr>
          <w:rFonts w:ascii="Times New Roman" w:eastAsia="Times New Roman" w:hAnsi="Times New Roman" w:cs="Times New Roman"/>
          <w:sz w:val="28"/>
          <w:szCs w:val="28"/>
          <w:lang w:val="uk-UA" w:eastAsia="ru-RU"/>
        </w:rPr>
        <w:t>ова, А. </w:t>
      </w:r>
      <w:r w:rsidR="00E7080F" w:rsidRPr="001D77C9">
        <w:rPr>
          <w:rFonts w:ascii="Times New Roman" w:eastAsia="Times New Roman" w:hAnsi="Times New Roman" w:cs="Times New Roman"/>
          <w:sz w:val="28"/>
          <w:szCs w:val="28"/>
          <w:lang w:val="uk-UA" w:eastAsia="ru-RU"/>
        </w:rPr>
        <w:t xml:space="preserve">Москаленко, </w:t>
      </w:r>
      <w:r w:rsidR="00A436D1" w:rsidRPr="001D77C9">
        <w:rPr>
          <w:rFonts w:ascii="Times New Roman" w:eastAsia="Times New Roman" w:hAnsi="Times New Roman" w:cs="Times New Roman"/>
          <w:sz w:val="28"/>
          <w:szCs w:val="28"/>
          <w:lang w:val="uk-UA" w:eastAsia="ru-RU"/>
        </w:rPr>
        <w:t>та інших.</w:t>
      </w:r>
    </w:p>
    <w:p w:rsidR="00D8160C" w:rsidRPr="001D77C9" w:rsidRDefault="00A436D1" w:rsidP="002A2FA4">
      <w:pPr>
        <w:widowControl w:val="0"/>
        <w:spacing w:after="0" w:line="360" w:lineRule="auto"/>
        <w:ind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Але н</w:t>
      </w:r>
      <w:r w:rsidR="008B4829" w:rsidRPr="001D77C9">
        <w:rPr>
          <w:rFonts w:ascii="Times New Roman" w:eastAsia="Times New Roman" w:hAnsi="Times New Roman" w:cs="Times New Roman"/>
          <w:sz w:val="28"/>
          <w:szCs w:val="28"/>
          <w:lang w:val="uk-UA" w:eastAsia="ru-RU"/>
        </w:rPr>
        <w:t>езважаючи на велику кількість досліджень</w:t>
      </w:r>
      <w:r w:rsidR="00925AF7" w:rsidRPr="001D77C9">
        <w:rPr>
          <w:rFonts w:ascii="Times New Roman" w:eastAsia="Times New Roman" w:hAnsi="Times New Roman" w:cs="Times New Roman"/>
          <w:sz w:val="28"/>
          <w:szCs w:val="28"/>
          <w:lang w:eastAsia="ru-RU"/>
        </w:rPr>
        <w:t>,</w:t>
      </w:r>
      <w:r w:rsidR="008B4829" w:rsidRPr="001D77C9">
        <w:rPr>
          <w:rFonts w:ascii="Times New Roman" w:eastAsia="Times New Roman" w:hAnsi="Times New Roman" w:cs="Times New Roman"/>
          <w:sz w:val="28"/>
          <w:szCs w:val="28"/>
          <w:lang w:val="uk-UA" w:eastAsia="ru-RU"/>
        </w:rPr>
        <w:t xml:space="preserve"> проблема формування літературної та комунікативної компетентност</w:t>
      </w:r>
      <w:r w:rsidR="00C031D0" w:rsidRPr="001D77C9">
        <w:rPr>
          <w:rFonts w:ascii="Times New Roman" w:eastAsia="Times New Roman" w:hAnsi="Times New Roman" w:cs="Times New Roman"/>
          <w:sz w:val="28"/>
          <w:szCs w:val="28"/>
          <w:lang w:val="uk-UA" w:eastAsia="ru-RU"/>
        </w:rPr>
        <w:t>і</w:t>
      </w:r>
      <w:r w:rsidR="008B4829" w:rsidRPr="001D77C9">
        <w:rPr>
          <w:rFonts w:ascii="Times New Roman" w:eastAsia="Times New Roman" w:hAnsi="Times New Roman" w:cs="Times New Roman"/>
          <w:sz w:val="28"/>
          <w:szCs w:val="28"/>
          <w:lang w:val="uk-UA" w:eastAsia="ru-RU"/>
        </w:rPr>
        <w:t xml:space="preserve"> учнів </w:t>
      </w:r>
      <w:r w:rsidR="00653FEC" w:rsidRPr="001D77C9">
        <w:rPr>
          <w:rFonts w:ascii="Times New Roman" w:eastAsia="Times New Roman" w:hAnsi="Times New Roman" w:cs="Times New Roman"/>
          <w:sz w:val="28"/>
          <w:szCs w:val="28"/>
          <w:lang w:val="uk-UA" w:eastAsia="ru-RU"/>
        </w:rPr>
        <w:t>досі не виченча до кіцня</w:t>
      </w:r>
      <w:r w:rsidR="008B4829" w:rsidRPr="001D77C9">
        <w:rPr>
          <w:rFonts w:ascii="Times New Roman" w:eastAsia="Times New Roman" w:hAnsi="Times New Roman" w:cs="Times New Roman"/>
          <w:sz w:val="28"/>
          <w:szCs w:val="28"/>
          <w:lang w:val="uk-UA" w:eastAsia="ru-RU"/>
        </w:rPr>
        <w:t xml:space="preserve"> </w:t>
      </w:r>
    </w:p>
    <w:p w:rsidR="00AD1ACD" w:rsidRPr="001D77C9" w:rsidRDefault="00E7080F" w:rsidP="002A2FA4">
      <w:pPr>
        <w:widowControl w:val="0"/>
        <w:spacing w:after="0" w:line="360" w:lineRule="auto"/>
        <w:ind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Таким чином, актуальність формування комунікативної компетентності</w:t>
      </w:r>
      <w:r w:rsidR="00A436D1" w:rsidRPr="001D77C9">
        <w:rPr>
          <w:rFonts w:ascii="Times New Roman" w:eastAsia="Times New Roman" w:hAnsi="Times New Roman" w:cs="Times New Roman"/>
          <w:sz w:val="28"/>
          <w:szCs w:val="28"/>
          <w:lang w:val="uk-UA" w:eastAsia="ru-RU"/>
        </w:rPr>
        <w:t xml:space="preserve"> та літературної компетентності</w:t>
      </w:r>
      <w:r w:rsidRPr="001D77C9">
        <w:rPr>
          <w:rFonts w:ascii="Times New Roman" w:eastAsia="Times New Roman" w:hAnsi="Times New Roman" w:cs="Times New Roman"/>
          <w:sz w:val="28"/>
          <w:szCs w:val="28"/>
          <w:lang w:val="uk-UA" w:eastAsia="ru-RU"/>
        </w:rPr>
        <w:t xml:space="preserve"> учнів зумовила вибір теми кваліфікаційної роботи: «</w:t>
      </w:r>
      <w:r w:rsidR="00A436D1" w:rsidRPr="001D77C9">
        <w:rPr>
          <w:rFonts w:ascii="Times New Roman" w:eastAsia="Times New Roman" w:hAnsi="Times New Roman" w:cs="Times New Roman"/>
          <w:sz w:val="28"/>
          <w:szCs w:val="28"/>
          <w:lang w:val="uk-UA" w:eastAsia="ru-RU"/>
        </w:rPr>
        <w:t>Ф</w:t>
      </w:r>
      <w:r w:rsidR="00894DF5" w:rsidRPr="001D77C9">
        <w:rPr>
          <w:rFonts w:ascii="Times New Roman" w:eastAsia="Times New Roman" w:hAnsi="Times New Roman" w:cs="Times New Roman"/>
          <w:sz w:val="28"/>
          <w:szCs w:val="28"/>
          <w:lang w:val="uk-UA" w:eastAsia="ru-RU"/>
        </w:rPr>
        <w:t>ормування комунікативної компетентності в учнів на уроках літературного читання</w:t>
      </w:r>
      <w:r w:rsidRPr="001D77C9">
        <w:rPr>
          <w:rFonts w:ascii="Times New Roman" w:eastAsia="Times New Roman" w:hAnsi="Times New Roman" w:cs="Times New Roman"/>
          <w:sz w:val="28"/>
          <w:szCs w:val="28"/>
          <w:lang w:val="uk-UA" w:eastAsia="ru-RU"/>
        </w:rPr>
        <w:t>».</w:t>
      </w:r>
    </w:p>
    <w:p w:rsidR="00D8160C" w:rsidRPr="001D77C9" w:rsidRDefault="00D8160C" w:rsidP="002A2FA4">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 xml:space="preserve">Об’єкт дослідження – процес </w:t>
      </w:r>
      <w:r w:rsidR="001115BB" w:rsidRPr="001D77C9">
        <w:rPr>
          <w:rFonts w:ascii="Times New Roman" w:eastAsia="Times New Roman" w:hAnsi="Times New Roman" w:cs="Times New Roman"/>
          <w:sz w:val="28"/>
          <w:szCs w:val="28"/>
          <w:lang w:val="uk-UA" w:eastAsia="ru-RU"/>
        </w:rPr>
        <w:t>формування комун</w:t>
      </w:r>
      <w:r w:rsidR="00A75699" w:rsidRPr="001D77C9">
        <w:rPr>
          <w:rFonts w:ascii="Times New Roman" w:eastAsia="Times New Roman" w:hAnsi="Times New Roman" w:cs="Times New Roman"/>
          <w:sz w:val="28"/>
          <w:szCs w:val="28"/>
          <w:lang w:val="uk-UA" w:eastAsia="ru-RU"/>
        </w:rPr>
        <w:t>ікативної компетентності учнів.</w:t>
      </w:r>
    </w:p>
    <w:p w:rsidR="00D8160C" w:rsidRPr="001D77C9" w:rsidRDefault="00D8160C" w:rsidP="002A2FA4">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 xml:space="preserve">Предмет дослідження – </w:t>
      </w:r>
      <w:r w:rsidR="009B5128" w:rsidRPr="001D77C9">
        <w:rPr>
          <w:rFonts w:ascii="Times New Roman" w:eastAsia="Times New Roman" w:hAnsi="Times New Roman" w:cs="Times New Roman"/>
          <w:sz w:val="28"/>
          <w:szCs w:val="28"/>
          <w:lang w:val="uk-UA" w:eastAsia="ru-RU"/>
        </w:rPr>
        <w:t>засоби</w:t>
      </w:r>
      <w:r w:rsidR="00992F30" w:rsidRPr="001D77C9">
        <w:rPr>
          <w:rFonts w:ascii="Times New Roman" w:eastAsia="Times New Roman" w:hAnsi="Times New Roman" w:cs="Times New Roman"/>
          <w:sz w:val="28"/>
          <w:szCs w:val="28"/>
          <w:lang w:val="uk-UA" w:eastAsia="ru-RU"/>
        </w:rPr>
        <w:t xml:space="preserve"> формування</w:t>
      </w:r>
      <w:r w:rsidR="001115BB" w:rsidRPr="001D77C9">
        <w:rPr>
          <w:rFonts w:ascii="Times New Roman" w:eastAsia="Times New Roman" w:hAnsi="Times New Roman" w:cs="Times New Roman"/>
          <w:sz w:val="28"/>
          <w:szCs w:val="28"/>
          <w:lang w:val="uk-UA" w:eastAsia="ru-RU"/>
        </w:rPr>
        <w:t xml:space="preserve"> комунікативної компетентності учнів на уроках літературного читання.</w:t>
      </w:r>
    </w:p>
    <w:p w:rsidR="0060629C" w:rsidRPr="001D77C9" w:rsidRDefault="00D8160C" w:rsidP="002A2FA4">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Мета дослідження полягає у теоретичному обґрунтуванні й  експериментальній перевірці</w:t>
      </w:r>
      <w:r w:rsidR="006B6434" w:rsidRPr="001D77C9">
        <w:rPr>
          <w:rFonts w:ascii="Times New Roman" w:eastAsia="Times New Roman" w:hAnsi="Times New Roman" w:cs="Times New Roman"/>
          <w:sz w:val="28"/>
          <w:szCs w:val="28"/>
          <w:lang w:val="uk-UA" w:eastAsia="ru-RU"/>
        </w:rPr>
        <w:t xml:space="preserve"> можливості </w:t>
      </w:r>
      <w:r w:rsidR="00300FBB" w:rsidRPr="001D77C9">
        <w:rPr>
          <w:rFonts w:ascii="Times New Roman" w:eastAsia="Times New Roman" w:hAnsi="Times New Roman" w:cs="Times New Roman"/>
          <w:sz w:val="28"/>
          <w:szCs w:val="28"/>
          <w:lang w:val="uk-UA" w:eastAsia="ru-RU"/>
        </w:rPr>
        <w:t>розвитку</w:t>
      </w:r>
      <w:r w:rsidR="006B6434" w:rsidRPr="001D77C9">
        <w:rPr>
          <w:rFonts w:ascii="Times New Roman" w:eastAsia="Times New Roman" w:hAnsi="Times New Roman" w:cs="Times New Roman"/>
          <w:sz w:val="28"/>
          <w:szCs w:val="28"/>
          <w:lang w:val="uk-UA" w:eastAsia="ru-RU"/>
        </w:rPr>
        <w:t xml:space="preserve"> сформованого</w:t>
      </w:r>
      <w:r w:rsidRPr="001D77C9">
        <w:rPr>
          <w:rFonts w:ascii="Times New Roman" w:eastAsia="Times New Roman" w:hAnsi="Times New Roman" w:cs="Times New Roman"/>
          <w:sz w:val="28"/>
          <w:szCs w:val="28"/>
          <w:lang w:val="uk-UA" w:eastAsia="ru-RU"/>
        </w:rPr>
        <w:t xml:space="preserve"> </w:t>
      </w:r>
      <w:r w:rsidR="00771BDA" w:rsidRPr="001D77C9">
        <w:rPr>
          <w:rFonts w:ascii="Times New Roman" w:eastAsia="Times New Roman" w:hAnsi="Times New Roman" w:cs="Times New Roman"/>
          <w:sz w:val="28"/>
          <w:szCs w:val="28"/>
          <w:lang w:val="uk-UA" w:eastAsia="ru-RU"/>
        </w:rPr>
        <w:t xml:space="preserve">рівня комунікативної компетентності </w:t>
      </w:r>
      <w:r w:rsidR="00185BA7" w:rsidRPr="001D77C9">
        <w:rPr>
          <w:rFonts w:ascii="Times New Roman" w:eastAsia="Times New Roman" w:hAnsi="Times New Roman" w:cs="Times New Roman"/>
          <w:sz w:val="28"/>
          <w:szCs w:val="28"/>
          <w:lang w:val="uk-UA" w:eastAsia="ru-RU"/>
        </w:rPr>
        <w:t>в учнів на уроках літературного читання</w:t>
      </w:r>
      <w:r w:rsidR="00EF1F22" w:rsidRPr="001D77C9">
        <w:rPr>
          <w:rFonts w:ascii="Times New Roman" w:eastAsia="Times New Roman" w:hAnsi="Times New Roman" w:cs="Times New Roman"/>
          <w:sz w:val="28"/>
          <w:szCs w:val="28"/>
          <w:lang w:val="uk-UA" w:eastAsia="ru-RU"/>
        </w:rPr>
        <w:t>.</w:t>
      </w:r>
    </w:p>
    <w:p w:rsidR="00F947AE" w:rsidRPr="001D77C9" w:rsidRDefault="00EC772C" w:rsidP="002A2FA4">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Гіпотеза дослідження</w:t>
      </w:r>
      <w:r w:rsidR="00E643AF" w:rsidRPr="001D77C9">
        <w:rPr>
          <w:rFonts w:ascii="Times New Roman" w:eastAsia="Times New Roman" w:hAnsi="Times New Roman" w:cs="Times New Roman"/>
          <w:bCs/>
          <w:sz w:val="28"/>
          <w:szCs w:val="28"/>
          <w:lang w:val="uk-UA" w:eastAsia="ru-RU"/>
        </w:rPr>
        <w:t xml:space="preserve"> – </w:t>
      </w:r>
      <w:r w:rsidR="0034393F" w:rsidRPr="001D77C9">
        <w:rPr>
          <w:rFonts w:ascii="Times New Roman" w:eastAsia="Times New Roman" w:hAnsi="Times New Roman" w:cs="Times New Roman"/>
          <w:bCs/>
          <w:sz w:val="28"/>
          <w:szCs w:val="28"/>
          <w:lang w:val="uk-UA" w:eastAsia="ru-RU"/>
        </w:rPr>
        <w:t>використання програми розвитку рівня сформованості комунікативної компетентності сприятиме підвищенню комунікативних навичок у дітей на уроках літературного читання.</w:t>
      </w:r>
    </w:p>
    <w:p w:rsidR="00D8160C" w:rsidRPr="001D77C9" w:rsidRDefault="00D8160C" w:rsidP="002A2FA4">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Завдання дослідження:</w:t>
      </w:r>
    </w:p>
    <w:p w:rsidR="00D8160C" w:rsidRPr="001D77C9" w:rsidRDefault="002536FC" w:rsidP="002A2FA4">
      <w:pPr>
        <w:widowControl w:val="0"/>
        <w:numPr>
          <w:ilvl w:val="0"/>
          <w:numId w:val="3"/>
        </w:numPr>
        <w:tabs>
          <w:tab w:val="left" w:pos="1080"/>
        </w:tabs>
        <w:suppressAutoHyphens/>
        <w:spacing w:after="0" w:line="360" w:lineRule="auto"/>
        <w:ind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Розглянути сутність і характерні ознаки формування комунікативної компетентності</w:t>
      </w:r>
      <w:r w:rsidR="00D8160C" w:rsidRPr="001D77C9">
        <w:rPr>
          <w:rFonts w:ascii="Times New Roman" w:eastAsia="Times New Roman" w:hAnsi="Times New Roman" w:cs="Times New Roman"/>
          <w:sz w:val="28"/>
          <w:szCs w:val="28"/>
          <w:lang w:val="uk-UA" w:eastAsia="ru-RU"/>
        </w:rPr>
        <w:t>.</w:t>
      </w:r>
    </w:p>
    <w:p w:rsidR="00D8160C" w:rsidRPr="001D77C9" w:rsidRDefault="002536FC" w:rsidP="002A2FA4">
      <w:pPr>
        <w:widowControl w:val="0"/>
        <w:numPr>
          <w:ilvl w:val="0"/>
          <w:numId w:val="3"/>
        </w:numPr>
        <w:tabs>
          <w:tab w:val="left" w:pos="1080"/>
        </w:tabs>
        <w:suppressAutoHyphens/>
        <w:spacing w:after="0" w:line="360" w:lineRule="auto"/>
        <w:ind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Проаналізувати діючу систему розвитку комунікативної компетентності на уроках літературного читання.</w:t>
      </w:r>
    </w:p>
    <w:p w:rsidR="00D8160C" w:rsidRPr="001D77C9" w:rsidRDefault="00D8160C" w:rsidP="002A2FA4">
      <w:pPr>
        <w:widowControl w:val="0"/>
        <w:numPr>
          <w:ilvl w:val="0"/>
          <w:numId w:val="3"/>
        </w:numPr>
        <w:tabs>
          <w:tab w:val="left" w:pos="1080"/>
        </w:tabs>
        <w:suppressAutoHyphens/>
        <w:spacing w:after="0" w:line="360" w:lineRule="auto"/>
        <w:ind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 xml:space="preserve">Визначити та експериментально перевірити </w:t>
      </w:r>
      <w:r w:rsidR="00480687" w:rsidRPr="001D77C9">
        <w:rPr>
          <w:rFonts w:ascii="Times New Roman" w:eastAsia="Times New Roman" w:hAnsi="Times New Roman" w:cs="Times New Roman"/>
          <w:sz w:val="28"/>
          <w:szCs w:val="28"/>
          <w:lang w:val="uk-UA" w:eastAsia="ru-RU"/>
        </w:rPr>
        <w:t xml:space="preserve">рівень сформованості комунікативної  компетентності </w:t>
      </w:r>
      <w:r w:rsidR="002536FC" w:rsidRPr="001D77C9">
        <w:rPr>
          <w:rFonts w:ascii="Times New Roman" w:eastAsia="Times New Roman" w:hAnsi="Times New Roman" w:cs="Times New Roman"/>
          <w:sz w:val="28"/>
          <w:szCs w:val="28"/>
          <w:lang w:val="uk-UA" w:eastAsia="ru-RU"/>
        </w:rPr>
        <w:t>учнів</w:t>
      </w:r>
      <w:r w:rsidR="00BA50A9" w:rsidRPr="001D77C9">
        <w:rPr>
          <w:rFonts w:ascii="Times New Roman" w:eastAsia="Times New Roman" w:hAnsi="Times New Roman" w:cs="Times New Roman"/>
          <w:sz w:val="28"/>
          <w:szCs w:val="28"/>
          <w:lang w:val="uk-UA" w:eastAsia="ru-RU"/>
        </w:rPr>
        <w:t>.</w:t>
      </w:r>
    </w:p>
    <w:p w:rsidR="002536FC" w:rsidRPr="001D77C9" w:rsidRDefault="002536FC" w:rsidP="002A2FA4">
      <w:pPr>
        <w:widowControl w:val="0"/>
        <w:numPr>
          <w:ilvl w:val="0"/>
          <w:numId w:val="3"/>
        </w:numPr>
        <w:tabs>
          <w:tab w:val="left" w:pos="1080"/>
        </w:tabs>
        <w:suppressAutoHyphens/>
        <w:spacing w:after="0" w:line="360" w:lineRule="auto"/>
        <w:ind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 xml:space="preserve">Розробити </w:t>
      </w:r>
      <w:r w:rsidR="00480687" w:rsidRPr="001D77C9">
        <w:rPr>
          <w:rFonts w:ascii="Times New Roman" w:eastAsia="Times New Roman" w:hAnsi="Times New Roman" w:cs="Times New Roman"/>
          <w:sz w:val="28"/>
          <w:szCs w:val="28"/>
          <w:lang w:val="uk-UA" w:eastAsia="ru-RU"/>
        </w:rPr>
        <w:t>програму</w:t>
      </w:r>
      <w:r w:rsidRPr="001D77C9">
        <w:rPr>
          <w:rFonts w:ascii="Times New Roman" w:eastAsia="Times New Roman" w:hAnsi="Times New Roman" w:cs="Times New Roman"/>
          <w:sz w:val="28"/>
          <w:szCs w:val="28"/>
          <w:lang w:val="uk-UA" w:eastAsia="ru-RU"/>
        </w:rPr>
        <w:t xml:space="preserve"> </w:t>
      </w:r>
      <w:r w:rsidR="00300FBB" w:rsidRPr="001D77C9">
        <w:rPr>
          <w:rFonts w:ascii="Times New Roman" w:eastAsia="Times New Roman" w:hAnsi="Times New Roman" w:cs="Times New Roman"/>
          <w:sz w:val="28"/>
          <w:szCs w:val="28"/>
          <w:lang w:val="uk-UA" w:eastAsia="ru-RU"/>
        </w:rPr>
        <w:t>розвитку</w:t>
      </w:r>
      <w:r w:rsidRPr="001D77C9">
        <w:rPr>
          <w:rFonts w:ascii="Times New Roman" w:eastAsia="Times New Roman" w:hAnsi="Times New Roman" w:cs="Times New Roman"/>
          <w:sz w:val="28"/>
          <w:szCs w:val="28"/>
          <w:lang w:val="uk-UA" w:eastAsia="ru-RU"/>
        </w:rPr>
        <w:t xml:space="preserve"> рівня </w:t>
      </w:r>
      <w:r w:rsidR="00480687" w:rsidRPr="001D77C9">
        <w:rPr>
          <w:rFonts w:ascii="Times New Roman" w:eastAsia="Times New Roman" w:hAnsi="Times New Roman" w:cs="Times New Roman"/>
          <w:sz w:val="28"/>
          <w:szCs w:val="28"/>
          <w:lang w:val="uk-UA" w:eastAsia="ru-RU"/>
        </w:rPr>
        <w:t>сформованості</w:t>
      </w:r>
      <w:r w:rsidR="0040040F" w:rsidRPr="001D77C9">
        <w:rPr>
          <w:rFonts w:ascii="Times New Roman" w:eastAsia="Times New Roman" w:hAnsi="Times New Roman" w:cs="Times New Roman"/>
          <w:sz w:val="28"/>
          <w:szCs w:val="28"/>
          <w:lang w:val="uk-UA" w:eastAsia="ru-RU"/>
        </w:rPr>
        <w:t xml:space="preserve"> комунікативної </w:t>
      </w:r>
      <w:r w:rsidR="0040040F" w:rsidRPr="001D77C9">
        <w:rPr>
          <w:rFonts w:ascii="Times New Roman" w:eastAsia="Times New Roman" w:hAnsi="Times New Roman" w:cs="Times New Roman"/>
          <w:sz w:val="28"/>
          <w:szCs w:val="28"/>
          <w:lang w:val="uk-UA" w:eastAsia="ru-RU"/>
        </w:rPr>
        <w:lastRenderedPageBreak/>
        <w:t>компетентності</w:t>
      </w:r>
      <w:r w:rsidRPr="001D77C9">
        <w:rPr>
          <w:rFonts w:ascii="Times New Roman" w:eastAsia="Times New Roman" w:hAnsi="Times New Roman" w:cs="Times New Roman"/>
          <w:sz w:val="28"/>
          <w:szCs w:val="28"/>
          <w:lang w:val="uk-UA" w:eastAsia="ru-RU"/>
        </w:rPr>
        <w:t xml:space="preserve"> на уроках літературного читання</w:t>
      </w:r>
      <w:r w:rsidR="00BA50A9" w:rsidRPr="001D77C9">
        <w:rPr>
          <w:rFonts w:ascii="Times New Roman" w:eastAsia="Times New Roman" w:hAnsi="Times New Roman" w:cs="Times New Roman"/>
          <w:sz w:val="28"/>
          <w:szCs w:val="28"/>
          <w:lang w:val="uk-UA" w:eastAsia="ru-RU"/>
        </w:rPr>
        <w:t>.</w:t>
      </w:r>
    </w:p>
    <w:p w:rsidR="00D8160C" w:rsidRPr="001D77C9" w:rsidRDefault="00D8160C" w:rsidP="002A2FA4">
      <w:pPr>
        <w:widowControl w:val="0"/>
        <w:spacing w:after="0" w:line="360" w:lineRule="auto"/>
        <w:ind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Для досягнення мети та розв’язання задач дослідження</w:t>
      </w:r>
      <w:r w:rsidRPr="001D77C9">
        <w:rPr>
          <w:rFonts w:ascii="Times New Roman" w:eastAsia="Times New Roman" w:hAnsi="Times New Roman" w:cs="Times New Roman"/>
          <w:b/>
          <w:sz w:val="28"/>
          <w:szCs w:val="28"/>
          <w:lang w:val="uk-UA" w:eastAsia="ru-RU"/>
        </w:rPr>
        <w:t xml:space="preserve"> </w:t>
      </w:r>
      <w:r w:rsidRPr="001D77C9">
        <w:rPr>
          <w:rFonts w:ascii="Times New Roman" w:eastAsia="Times New Roman" w:hAnsi="Times New Roman" w:cs="Times New Roman"/>
          <w:sz w:val="28"/>
          <w:szCs w:val="28"/>
          <w:lang w:val="uk-UA" w:eastAsia="ru-RU"/>
        </w:rPr>
        <w:t>використано</w:t>
      </w:r>
      <w:r w:rsidRPr="001D77C9">
        <w:rPr>
          <w:rFonts w:ascii="Times New Roman" w:eastAsia="Times New Roman" w:hAnsi="Times New Roman" w:cs="Times New Roman"/>
          <w:b/>
          <w:sz w:val="28"/>
          <w:szCs w:val="28"/>
          <w:lang w:val="uk-UA" w:eastAsia="ru-RU"/>
        </w:rPr>
        <w:t xml:space="preserve"> </w:t>
      </w:r>
      <w:r w:rsidRPr="001D77C9">
        <w:rPr>
          <w:rFonts w:ascii="Times New Roman" w:eastAsia="Times New Roman" w:hAnsi="Times New Roman" w:cs="Times New Roman"/>
          <w:sz w:val="28"/>
          <w:szCs w:val="28"/>
          <w:lang w:val="uk-UA" w:eastAsia="ru-RU"/>
        </w:rPr>
        <w:t>такі методи:</w:t>
      </w:r>
    </w:p>
    <w:p w:rsidR="00D8160C" w:rsidRPr="001D77C9" w:rsidRDefault="00D8160C" w:rsidP="001C3A76">
      <w:pPr>
        <w:pStyle w:val="a4"/>
        <w:widowControl w:val="0"/>
        <w:numPr>
          <w:ilvl w:val="0"/>
          <w:numId w:val="37"/>
        </w:numPr>
        <w:autoSpaceDE w:val="0"/>
        <w:autoSpaceDN w:val="0"/>
        <w:adjustRightInd w:val="0"/>
        <w:spacing w:line="360" w:lineRule="auto"/>
        <w:ind w:left="0" w:firstLine="709"/>
        <w:jc w:val="both"/>
        <w:rPr>
          <w:bCs/>
          <w:iCs/>
          <w:sz w:val="28"/>
          <w:szCs w:val="28"/>
          <w:lang w:val="uk-UA"/>
        </w:rPr>
      </w:pPr>
      <w:r w:rsidRPr="001D77C9">
        <w:rPr>
          <w:bCs/>
          <w:iCs/>
          <w:sz w:val="28"/>
          <w:szCs w:val="28"/>
          <w:lang w:val="uk-UA"/>
        </w:rPr>
        <w:t>теоретичні: аналіз філософської, соціологічної, психологічної, педагогічної літератури для визначення об’єкта, предмета,</w:t>
      </w:r>
      <w:r w:rsidR="001F7FA1" w:rsidRPr="001D77C9">
        <w:rPr>
          <w:bCs/>
          <w:iCs/>
          <w:sz w:val="28"/>
          <w:szCs w:val="28"/>
          <w:lang w:val="uk-UA"/>
        </w:rPr>
        <w:t xml:space="preserve"> гіпотези,</w:t>
      </w:r>
      <w:r w:rsidRPr="001D77C9">
        <w:rPr>
          <w:bCs/>
          <w:iCs/>
          <w:sz w:val="28"/>
          <w:szCs w:val="28"/>
          <w:lang w:val="uk-UA"/>
        </w:rPr>
        <w:t xml:space="preserve"> мети дослідження, формулювання його задач; синтез, порівняння, класифікація, систематизація й узагальнення теоретичних та емпіричних даних для розроблення </w:t>
      </w:r>
      <w:r w:rsidR="001F7FA1" w:rsidRPr="001D77C9">
        <w:rPr>
          <w:bCs/>
          <w:iCs/>
          <w:sz w:val="28"/>
          <w:szCs w:val="28"/>
          <w:lang w:val="uk-UA"/>
        </w:rPr>
        <w:t>програми</w:t>
      </w:r>
      <w:r w:rsidR="00BA50A9" w:rsidRPr="001D77C9">
        <w:rPr>
          <w:bCs/>
          <w:iCs/>
          <w:sz w:val="28"/>
          <w:szCs w:val="28"/>
          <w:lang w:val="uk-UA"/>
        </w:rPr>
        <w:t xml:space="preserve"> </w:t>
      </w:r>
      <w:r w:rsidR="00300FBB" w:rsidRPr="001D77C9">
        <w:rPr>
          <w:bCs/>
          <w:iCs/>
          <w:sz w:val="28"/>
          <w:szCs w:val="28"/>
          <w:lang w:val="uk-UA"/>
        </w:rPr>
        <w:t>розвитку</w:t>
      </w:r>
      <w:r w:rsidR="00BA50A9" w:rsidRPr="001D77C9">
        <w:rPr>
          <w:bCs/>
          <w:iCs/>
          <w:sz w:val="28"/>
          <w:szCs w:val="28"/>
          <w:lang w:val="uk-UA"/>
        </w:rPr>
        <w:t xml:space="preserve"> рівня </w:t>
      </w:r>
      <w:r w:rsidR="001F7FA1" w:rsidRPr="001D77C9">
        <w:rPr>
          <w:bCs/>
          <w:iCs/>
          <w:sz w:val="28"/>
          <w:szCs w:val="28"/>
          <w:lang w:val="uk-UA"/>
        </w:rPr>
        <w:t>сформованості комунікативної компетентності</w:t>
      </w:r>
      <w:r w:rsidR="00BA50A9" w:rsidRPr="001D77C9">
        <w:rPr>
          <w:bCs/>
          <w:iCs/>
          <w:sz w:val="28"/>
          <w:szCs w:val="28"/>
          <w:lang w:val="uk-UA"/>
        </w:rPr>
        <w:t xml:space="preserve"> на уроках літературного читання</w:t>
      </w:r>
      <w:r w:rsidRPr="001D77C9">
        <w:rPr>
          <w:bCs/>
          <w:iCs/>
          <w:sz w:val="28"/>
          <w:szCs w:val="28"/>
          <w:lang w:val="uk-UA"/>
        </w:rPr>
        <w:t>;</w:t>
      </w:r>
    </w:p>
    <w:p w:rsidR="00D8160C" w:rsidRPr="001D77C9" w:rsidRDefault="00D8160C" w:rsidP="001C3A76">
      <w:pPr>
        <w:pStyle w:val="a4"/>
        <w:widowControl w:val="0"/>
        <w:numPr>
          <w:ilvl w:val="0"/>
          <w:numId w:val="37"/>
        </w:numPr>
        <w:autoSpaceDE w:val="0"/>
        <w:autoSpaceDN w:val="0"/>
        <w:adjustRightInd w:val="0"/>
        <w:spacing w:line="360" w:lineRule="auto"/>
        <w:ind w:left="0" w:firstLine="709"/>
        <w:jc w:val="both"/>
        <w:rPr>
          <w:bCs/>
          <w:iCs/>
          <w:sz w:val="28"/>
          <w:szCs w:val="28"/>
          <w:lang w:val="uk-UA"/>
        </w:rPr>
      </w:pPr>
      <w:r w:rsidRPr="001D77C9">
        <w:rPr>
          <w:bCs/>
          <w:iCs/>
          <w:sz w:val="28"/>
          <w:szCs w:val="28"/>
          <w:lang w:val="uk-UA"/>
        </w:rPr>
        <w:t>емпіричні: діагностичні (анкетування, бес</w:t>
      </w:r>
      <w:r w:rsidR="003679C9" w:rsidRPr="001D77C9">
        <w:rPr>
          <w:bCs/>
          <w:iCs/>
          <w:sz w:val="28"/>
          <w:szCs w:val="28"/>
          <w:lang w:val="uk-UA"/>
        </w:rPr>
        <w:t>іди, педагогічні спостереження</w:t>
      </w:r>
      <w:r w:rsidRPr="001D77C9">
        <w:rPr>
          <w:bCs/>
          <w:iCs/>
          <w:sz w:val="28"/>
          <w:szCs w:val="28"/>
          <w:lang w:val="uk-UA"/>
        </w:rPr>
        <w:t>, і</w:t>
      </w:r>
      <w:r w:rsidR="00B7781C" w:rsidRPr="001D77C9">
        <w:rPr>
          <w:bCs/>
          <w:iCs/>
          <w:sz w:val="28"/>
          <w:szCs w:val="28"/>
          <w:lang w:val="uk-UA"/>
        </w:rPr>
        <w:t xml:space="preserve">нтерв’ювання, констатувальний, </w:t>
      </w:r>
      <w:r w:rsidRPr="001D77C9">
        <w:rPr>
          <w:bCs/>
          <w:iCs/>
          <w:sz w:val="28"/>
          <w:szCs w:val="28"/>
          <w:lang w:val="uk-UA"/>
        </w:rPr>
        <w:t>формувальний</w:t>
      </w:r>
      <w:r w:rsidR="00B7781C" w:rsidRPr="001D77C9">
        <w:rPr>
          <w:bCs/>
          <w:iCs/>
          <w:sz w:val="28"/>
          <w:szCs w:val="28"/>
          <w:lang w:val="uk-UA"/>
        </w:rPr>
        <w:t xml:space="preserve"> і контрольний</w:t>
      </w:r>
      <w:r w:rsidRPr="001D77C9">
        <w:rPr>
          <w:bCs/>
          <w:iCs/>
          <w:sz w:val="28"/>
          <w:szCs w:val="28"/>
          <w:lang w:val="uk-UA"/>
        </w:rPr>
        <w:t xml:space="preserve"> етапи експерименту) для ви</w:t>
      </w:r>
      <w:r w:rsidR="00BA50A9" w:rsidRPr="001D77C9">
        <w:rPr>
          <w:bCs/>
          <w:iCs/>
          <w:sz w:val="28"/>
          <w:szCs w:val="28"/>
          <w:lang w:val="uk-UA"/>
        </w:rPr>
        <w:t>значення рівня сформованості комунікативної компетентності учнів</w:t>
      </w:r>
      <w:r w:rsidRPr="001D77C9">
        <w:rPr>
          <w:bCs/>
          <w:iCs/>
          <w:sz w:val="28"/>
          <w:szCs w:val="28"/>
          <w:lang w:val="uk-UA"/>
        </w:rPr>
        <w:t>.</w:t>
      </w:r>
    </w:p>
    <w:p w:rsidR="00885C56" w:rsidRPr="001D77C9" w:rsidRDefault="00885C56" w:rsidP="002A2FA4">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 xml:space="preserve">Теоретичне значення роботи полягає у комплексному </w:t>
      </w:r>
      <w:r w:rsidR="00AA0E5D" w:rsidRPr="001D77C9">
        <w:rPr>
          <w:rFonts w:ascii="Times New Roman" w:eastAsia="Times New Roman" w:hAnsi="Times New Roman" w:cs="Times New Roman"/>
          <w:bCs/>
          <w:sz w:val="28"/>
          <w:szCs w:val="28"/>
          <w:lang w:val="uk-UA" w:eastAsia="ru-RU"/>
        </w:rPr>
        <w:t>аналізі сутності та характерних ознак формування комунікативної компетентності учнів</w:t>
      </w:r>
      <w:r w:rsidR="00EC078F" w:rsidRPr="001D77C9">
        <w:rPr>
          <w:rFonts w:ascii="Times New Roman" w:eastAsia="Times New Roman" w:hAnsi="Times New Roman" w:cs="Times New Roman"/>
          <w:bCs/>
          <w:sz w:val="28"/>
          <w:szCs w:val="28"/>
          <w:lang w:val="uk-UA" w:eastAsia="ru-RU"/>
        </w:rPr>
        <w:t xml:space="preserve"> на уроках літературного читання</w:t>
      </w:r>
      <w:r w:rsidR="00AA0E5D" w:rsidRPr="001D77C9">
        <w:rPr>
          <w:rFonts w:ascii="Times New Roman" w:eastAsia="Times New Roman" w:hAnsi="Times New Roman" w:cs="Times New Roman"/>
          <w:bCs/>
          <w:sz w:val="28"/>
          <w:szCs w:val="28"/>
          <w:lang w:val="uk-UA" w:eastAsia="ru-RU"/>
        </w:rPr>
        <w:t xml:space="preserve">, що </w:t>
      </w:r>
      <w:r w:rsidR="00EC078F" w:rsidRPr="001D77C9">
        <w:rPr>
          <w:rFonts w:ascii="Times New Roman" w:eastAsia="Times New Roman" w:hAnsi="Times New Roman" w:cs="Times New Roman"/>
          <w:bCs/>
          <w:sz w:val="28"/>
          <w:szCs w:val="28"/>
          <w:lang w:val="uk-UA" w:eastAsia="ru-RU"/>
        </w:rPr>
        <w:t>впливає на подальший розвиток</w:t>
      </w:r>
      <w:r w:rsidR="00AA0E5D" w:rsidRPr="001D77C9">
        <w:rPr>
          <w:rFonts w:ascii="Times New Roman" w:eastAsia="Times New Roman" w:hAnsi="Times New Roman" w:cs="Times New Roman"/>
          <w:bCs/>
          <w:sz w:val="28"/>
          <w:szCs w:val="28"/>
          <w:lang w:val="uk-UA" w:eastAsia="ru-RU"/>
        </w:rPr>
        <w:t xml:space="preserve"> </w:t>
      </w:r>
      <w:r w:rsidR="00EC078F" w:rsidRPr="001D77C9">
        <w:rPr>
          <w:rFonts w:ascii="Times New Roman" w:eastAsia="Times New Roman" w:hAnsi="Times New Roman" w:cs="Times New Roman"/>
          <w:bCs/>
          <w:sz w:val="28"/>
          <w:szCs w:val="28"/>
          <w:lang w:val="uk-UA" w:eastAsia="ru-RU"/>
        </w:rPr>
        <w:t xml:space="preserve">у дитини </w:t>
      </w:r>
      <w:r w:rsidR="0031073C" w:rsidRPr="001D77C9">
        <w:rPr>
          <w:rFonts w:ascii="Times New Roman" w:eastAsia="Times New Roman" w:hAnsi="Times New Roman" w:cs="Times New Roman"/>
          <w:bCs/>
          <w:sz w:val="28"/>
          <w:szCs w:val="28"/>
          <w:lang w:val="uk-UA" w:eastAsia="ru-RU"/>
        </w:rPr>
        <w:t xml:space="preserve">образності </w:t>
      </w:r>
      <w:r w:rsidR="00EC078F" w:rsidRPr="001D77C9">
        <w:rPr>
          <w:rFonts w:ascii="Times New Roman" w:eastAsia="Times New Roman" w:hAnsi="Times New Roman" w:cs="Times New Roman"/>
          <w:bCs/>
          <w:sz w:val="28"/>
          <w:szCs w:val="28"/>
          <w:lang w:val="uk-UA" w:eastAsia="ru-RU"/>
        </w:rPr>
        <w:t>та виразн</w:t>
      </w:r>
      <w:r w:rsidR="0031073C" w:rsidRPr="001D77C9">
        <w:rPr>
          <w:rFonts w:ascii="Times New Roman" w:eastAsia="Times New Roman" w:hAnsi="Times New Roman" w:cs="Times New Roman"/>
          <w:bCs/>
          <w:sz w:val="28"/>
          <w:szCs w:val="28"/>
          <w:lang w:val="uk-UA" w:eastAsia="ru-RU"/>
        </w:rPr>
        <w:t>ості</w:t>
      </w:r>
      <w:r w:rsidR="00EC078F" w:rsidRPr="001D77C9">
        <w:rPr>
          <w:rFonts w:ascii="Times New Roman" w:eastAsia="Times New Roman" w:hAnsi="Times New Roman" w:cs="Times New Roman"/>
          <w:bCs/>
          <w:sz w:val="28"/>
          <w:szCs w:val="28"/>
          <w:lang w:val="uk-UA" w:eastAsia="ru-RU"/>
        </w:rPr>
        <w:t xml:space="preserve"> мовлення</w:t>
      </w:r>
      <w:r w:rsidR="0031073C" w:rsidRPr="001D77C9">
        <w:rPr>
          <w:rFonts w:ascii="Times New Roman" w:eastAsia="Times New Roman" w:hAnsi="Times New Roman" w:cs="Times New Roman"/>
          <w:bCs/>
          <w:sz w:val="28"/>
          <w:szCs w:val="28"/>
          <w:lang w:val="uk-UA" w:eastAsia="ru-RU"/>
        </w:rPr>
        <w:t>.</w:t>
      </w:r>
    </w:p>
    <w:p w:rsidR="00885C56" w:rsidRPr="001D77C9" w:rsidRDefault="00885C56" w:rsidP="002A2FA4">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 xml:space="preserve">Практичне значення роботи полягає у розробці </w:t>
      </w:r>
      <w:r w:rsidR="00EF1F22" w:rsidRPr="001D77C9">
        <w:rPr>
          <w:rFonts w:ascii="Times New Roman" w:eastAsia="Times New Roman" w:hAnsi="Times New Roman" w:cs="Times New Roman"/>
          <w:bCs/>
          <w:sz w:val="28"/>
          <w:szCs w:val="28"/>
          <w:lang w:val="uk-UA" w:eastAsia="ru-RU"/>
        </w:rPr>
        <w:t xml:space="preserve">програми </w:t>
      </w:r>
      <w:r w:rsidR="00300FBB" w:rsidRPr="001D77C9">
        <w:rPr>
          <w:rFonts w:ascii="Times New Roman" w:eastAsia="Times New Roman" w:hAnsi="Times New Roman" w:cs="Times New Roman"/>
          <w:bCs/>
          <w:sz w:val="28"/>
          <w:szCs w:val="28"/>
          <w:lang w:val="uk-UA" w:eastAsia="ru-RU"/>
        </w:rPr>
        <w:t>розвитку</w:t>
      </w:r>
      <w:r w:rsidR="00EF1F22" w:rsidRPr="001D77C9">
        <w:rPr>
          <w:rFonts w:ascii="Times New Roman" w:eastAsia="Times New Roman" w:hAnsi="Times New Roman" w:cs="Times New Roman"/>
          <w:bCs/>
          <w:sz w:val="28"/>
          <w:szCs w:val="28"/>
          <w:lang w:val="uk-UA" w:eastAsia="ru-RU"/>
        </w:rPr>
        <w:t xml:space="preserve"> рівня сформованості комунікативної компетентності на уроках літературного читання.</w:t>
      </w:r>
    </w:p>
    <w:p w:rsidR="004443EA" w:rsidRPr="001D77C9" w:rsidRDefault="00D8160C" w:rsidP="002A2FA4">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uk-UA" w:eastAsia="ru-RU"/>
        </w:rPr>
      </w:pPr>
      <w:r w:rsidRPr="001D77C9">
        <w:rPr>
          <w:rFonts w:ascii="Times New Roman" w:eastAsia="Times New Roman" w:hAnsi="Times New Roman" w:cs="Times New Roman"/>
          <w:bCs/>
          <w:sz w:val="28"/>
          <w:szCs w:val="28"/>
          <w:lang w:val="uk-UA" w:eastAsia="ru-RU"/>
        </w:rPr>
        <w:t xml:space="preserve">Результати дослідження можуть бути використані вчителями, соціальними педагогами, вихователями, керівниками загальноосвітніх навчальних закладів з метою підвищення ефективності виховної роботи з </w:t>
      </w:r>
      <w:r w:rsidR="00877A21" w:rsidRPr="001D77C9">
        <w:rPr>
          <w:rFonts w:ascii="Times New Roman" w:eastAsia="Times New Roman" w:hAnsi="Times New Roman" w:cs="Times New Roman"/>
          <w:bCs/>
          <w:sz w:val="28"/>
          <w:szCs w:val="28"/>
          <w:lang w:val="uk-UA" w:eastAsia="ru-RU"/>
        </w:rPr>
        <w:t>учнями.</w:t>
      </w:r>
      <w:r w:rsidR="00093934" w:rsidRPr="001D77C9">
        <w:rPr>
          <w:rFonts w:ascii="Times New Roman" w:eastAsia="Times New Roman" w:hAnsi="Times New Roman" w:cs="Times New Roman"/>
          <w:bCs/>
          <w:sz w:val="28"/>
          <w:szCs w:val="28"/>
          <w:lang w:val="uk-UA" w:eastAsia="ru-RU"/>
        </w:rPr>
        <w:br w:type="page"/>
      </w:r>
    </w:p>
    <w:p w:rsidR="00A24B38" w:rsidRPr="001D77C9" w:rsidRDefault="00093934" w:rsidP="004443EA">
      <w:pPr>
        <w:widowControl w:val="0"/>
        <w:spacing w:after="0" w:line="360" w:lineRule="auto"/>
        <w:jc w:val="center"/>
        <w:rPr>
          <w:rFonts w:ascii="Times New Roman" w:eastAsia="Times New Roman" w:hAnsi="Times New Roman" w:cs="Times New Roman"/>
          <w:b/>
          <w:color w:val="000000"/>
          <w:sz w:val="28"/>
          <w:szCs w:val="28"/>
          <w:lang w:val="uk-UA"/>
        </w:rPr>
      </w:pPr>
      <w:r w:rsidRPr="001D77C9">
        <w:rPr>
          <w:rFonts w:ascii="Times New Roman" w:eastAsia="Times New Roman" w:hAnsi="Times New Roman" w:cs="Times New Roman"/>
          <w:b/>
          <w:color w:val="000000"/>
          <w:sz w:val="28"/>
          <w:szCs w:val="28"/>
          <w:lang w:val="uk-UA"/>
        </w:rPr>
        <w:lastRenderedPageBreak/>
        <w:t>РОЗДІЛ 1</w:t>
      </w:r>
    </w:p>
    <w:p w:rsidR="00A24B38" w:rsidRPr="001D77C9" w:rsidRDefault="00A24B38" w:rsidP="004443EA">
      <w:pPr>
        <w:widowControl w:val="0"/>
        <w:spacing w:after="0" w:line="360" w:lineRule="auto"/>
        <w:jc w:val="center"/>
        <w:rPr>
          <w:rFonts w:ascii="Times New Roman" w:eastAsia="Times New Roman" w:hAnsi="Times New Roman" w:cs="Times New Roman"/>
          <w:b/>
          <w:color w:val="000000"/>
          <w:sz w:val="28"/>
          <w:szCs w:val="28"/>
          <w:lang w:val="uk-UA"/>
        </w:rPr>
      </w:pPr>
      <w:r w:rsidRPr="001D77C9">
        <w:rPr>
          <w:rFonts w:ascii="Times New Roman" w:eastAsia="Times New Roman" w:hAnsi="Times New Roman" w:cs="Times New Roman"/>
          <w:b/>
          <w:color w:val="000000"/>
          <w:sz w:val="28"/>
          <w:szCs w:val="28"/>
          <w:lang w:val="uk-UA"/>
        </w:rPr>
        <w:t>ТЕОРЕТИЧНІ ЗАСАДИ ФОРМУВАННЯ КОМУНІКАТИВНОЇ КОМПЕТЕНТНОСТІ УЧНІВ У ПРОЦЕСІ НАВЧАННЯ</w:t>
      </w:r>
    </w:p>
    <w:p w:rsidR="00A24B38" w:rsidRPr="001D77C9" w:rsidRDefault="00A24B38" w:rsidP="004443EA">
      <w:pPr>
        <w:widowControl w:val="0"/>
        <w:spacing w:after="0" w:line="360" w:lineRule="auto"/>
        <w:jc w:val="center"/>
        <w:rPr>
          <w:rFonts w:ascii="Times New Roman" w:eastAsia="Times New Roman" w:hAnsi="Times New Roman" w:cs="Times New Roman"/>
          <w:color w:val="000000"/>
          <w:sz w:val="28"/>
          <w:szCs w:val="28"/>
          <w:lang w:val="uk-UA"/>
        </w:rPr>
      </w:pPr>
    </w:p>
    <w:p w:rsidR="00A24B38" w:rsidRPr="001D77C9" w:rsidRDefault="00A24B38" w:rsidP="004443EA">
      <w:pPr>
        <w:widowControl w:val="0"/>
        <w:spacing w:after="0" w:line="360" w:lineRule="auto"/>
        <w:jc w:val="center"/>
        <w:rPr>
          <w:rFonts w:ascii="Times New Roman" w:eastAsia="Times New Roman" w:hAnsi="Times New Roman" w:cs="Times New Roman"/>
          <w:color w:val="000000"/>
          <w:sz w:val="28"/>
          <w:szCs w:val="28"/>
          <w:lang w:val="uk-UA"/>
        </w:rPr>
      </w:pPr>
    </w:p>
    <w:p w:rsidR="00161521" w:rsidRPr="001D77C9" w:rsidRDefault="00161521" w:rsidP="002A2FA4">
      <w:pPr>
        <w:widowControl w:val="0"/>
        <w:spacing w:after="0" w:line="360" w:lineRule="auto"/>
        <w:ind w:firstLine="709"/>
        <w:jc w:val="both"/>
        <w:rPr>
          <w:rFonts w:ascii="Times New Roman" w:eastAsia="Times New Roman" w:hAnsi="Times New Roman" w:cs="Times New Roman"/>
          <w:b/>
          <w:color w:val="000000"/>
          <w:sz w:val="28"/>
          <w:szCs w:val="28"/>
          <w:lang w:val="uk-UA"/>
        </w:rPr>
      </w:pPr>
      <w:r w:rsidRPr="001D77C9">
        <w:rPr>
          <w:rFonts w:ascii="Times New Roman" w:eastAsia="Times New Roman" w:hAnsi="Times New Roman" w:cs="Times New Roman"/>
          <w:b/>
          <w:color w:val="000000"/>
          <w:sz w:val="28"/>
          <w:szCs w:val="28"/>
          <w:lang w:val="uk-UA"/>
        </w:rPr>
        <w:t>1.1.</w:t>
      </w:r>
      <w:r w:rsidRPr="001D77C9">
        <w:rPr>
          <w:rFonts w:ascii="Times New Roman" w:eastAsia="Times New Roman" w:hAnsi="Times New Roman" w:cs="Times New Roman"/>
          <w:b/>
          <w:color w:val="000000"/>
          <w:sz w:val="28"/>
          <w:szCs w:val="28"/>
          <w:lang w:val="uk-UA"/>
        </w:rPr>
        <w:tab/>
        <w:t>Сутність і характерні ознаки комунікативної компетентності</w:t>
      </w:r>
    </w:p>
    <w:p w:rsidR="00A24B38" w:rsidRPr="001D77C9" w:rsidRDefault="00A24B38" w:rsidP="004443EA">
      <w:pPr>
        <w:widowControl w:val="0"/>
        <w:spacing w:after="0" w:line="360" w:lineRule="auto"/>
        <w:jc w:val="center"/>
        <w:rPr>
          <w:rFonts w:ascii="Times New Roman" w:eastAsia="Times New Roman" w:hAnsi="Times New Roman" w:cs="Times New Roman"/>
          <w:color w:val="000000"/>
          <w:sz w:val="28"/>
          <w:szCs w:val="28"/>
          <w:lang w:val="uk-UA"/>
        </w:rPr>
      </w:pP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Основа розвитку сучасного суспільства це комунікативної діяльності. Потреба в спілкуванні – одна з найважливіших у житті людини. Незалежно від зовнішніх особливостей, соціального статусу та освіти, люди постійно шукають, зберігають і передають певну інформацію, тобто активно займаються комунікативною діяльністю. Адже комунікація необхідна людині для набуття певних знань, умінь, способів діяльності, соціального досвіду і є одним з найважливіших</w:t>
      </w:r>
      <w:r w:rsidR="00A75699" w:rsidRPr="001D77C9">
        <w:rPr>
          <w:rFonts w:ascii="Times New Roman" w:eastAsia="Times New Roman" w:hAnsi="Times New Roman" w:cs="Times New Roman"/>
          <w:color w:val="000000"/>
          <w:sz w:val="28"/>
          <w:szCs w:val="28"/>
          <w:lang w:val="uk-UA"/>
        </w:rPr>
        <w:t xml:space="preserve"> факторів розвитку особистості.</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Контактуючи з суспільством, людина повідомляє інформацію про себе і одержує цікаві відомості, на основі аналізу яких планує свою діяльність. Ефективність цієї діяльності залежить від якості обміну інформацією, а якість забезпечується наявністю достатнього досвіду спілкування. Чим раніше набувається цей досвід, тим багатший у людини арсенал комунікативних засобів і успішніше реалізується взаємодія учасників спілкування</w:t>
      </w:r>
      <w:r w:rsidR="007E123A" w:rsidRPr="001D77C9">
        <w:rPr>
          <w:rFonts w:ascii="Times New Roman" w:eastAsia="Times New Roman" w:hAnsi="Times New Roman" w:cs="Times New Roman"/>
          <w:color w:val="000000"/>
          <w:sz w:val="28"/>
          <w:szCs w:val="28"/>
          <w:lang w:val="uk-UA"/>
        </w:rPr>
        <w:t xml:space="preserve"> [15,</w:t>
      </w:r>
      <w:r w:rsidR="00970647" w:rsidRPr="001D77C9">
        <w:rPr>
          <w:rFonts w:ascii="Times New Roman" w:eastAsia="Times New Roman" w:hAnsi="Times New Roman" w:cs="Times New Roman"/>
          <w:color w:val="000000"/>
          <w:sz w:val="28"/>
          <w:szCs w:val="28"/>
          <w:lang w:val="uk-UA"/>
        </w:rPr>
        <w:t xml:space="preserve"> с.</w:t>
      </w:r>
      <w:r w:rsidR="007E123A" w:rsidRPr="001D77C9">
        <w:rPr>
          <w:rFonts w:ascii="Times New Roman" w:eastAsia="Times New Roman" w:hAnsi="Times New Roman" w:cs="Times New Roman"/>
          <w:color w:val="000000"/>
          <w:sz w:val="28"/>
          <w:szCs w:val="28"/>
          <w:lang w:val="uk-UA"/>
        </w:rPr>
        <w:t> 94]</w:t>
      </w:r>
      <w:r w:rsidRPr="001D77C9">
        <w:rPr>
          <w:rFonts w:ascii="Times New Roman" w:eastAsia="Times New Roman" w:hAnsi="Times New Roman" w:cs="Times New Roman"/>
          <w:color w:val="000000"/>
          <w:sz w:val="28"/>
          <w:szCs w:val="28"/>
          <w:lang w:val="uk-UA"/>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Реалізація особистості в суспільстві прямо залежить від рівня сформованості її комунікативної культури, формування якої необхідно активно здійснювати в молодшому віці. Відсутність цілеспрямованого формування комунікативних умінь гальмує внутрішній розвиток і унеможливлює повноцінну реалізацію себе серед однолітків і суспільстві загалом.</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Під поняттям комунікації розуміють єдність, передачу, з’єднання, повідомлення, це фундаментальна ознака людської культури, яка полягає в інтенсивному взаємоспілкуванні людей на основі обміну різного виду інформацією</w:t>
      </w:r>
      <w:r w:rsidR="007E123A" w:rsidRPr="001D77C9">
        <w:rPr>
          <w:rFonts w:ascii="Times New Roman" w:eastAsia="Times New Roman" w:hAnsi="Times New Roman" w:cs="Times New Roman"/>
          <w:color w:val="000000"/>
          <w:sz w:val="28"/>
          <w:szCs w:val="28"/>
          <w:lang w:val="uk-UA"/>
        </w:rPr>
        <w:t xml:space="preserve"> [9,</w:t>
      </w:r>
      <w:r w:rsidR="00970647" w:rsidRPr="001D77C9">
        <w:rPr>
          <w:rFonts w:ascii="Times New Roman" w:eastAsia="Times New Roman" w:hAnsi="Times New Roman" w:cs="Times New Roman"/>
          <w:color w:val="000000"/>
          <w:sz w:val="28"/>
          <w:szCs w:val="28"/>
          <w:lang w:val="uk-UA"/>
        </w:rPr>
        <w:t xml:space="preserve"> с. </w:t>
      </w:r>
      <w:r w:rsidR="007E123A" w:rsidRPr="001D77C9">
        <w:rPr>
          <w:rFonts w:ascii="Times New Roman" w:eastAsia="Times New Roman" w:hAnsi="Times New Roman" w:cs="Times New Roman"/>
          <w:color w:val="000000"/>
          <w:sz w:val="28"/>
          <w:szCs w:val="28"/>
          <w:lang w:val="uk-UA"/>
        </w:rPr>
        <w:t>8].</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 xml:space="preserve">Комунікація в різній формі супроводжує акти життєдіяльності людини. </w:t>
      </w:r>
      <w:r w:rsidRPr="001D77C9">
        <w:rPr>
          <w:rFonts w:ascii="Times New Roman" w:eastAsia="Times New Roman" w:hAnsi="Times New Roman" w:cs="Times New Roman"/>
          <w:color w:val="000000"/>
          <w:sz w:val="28"/>
          <w:szCs w:val="28"/>
          <w:lang w:val="uk-UA"/>
        </w:rPr>
        <w:lastRenderedPageBreak/>
        <w:t>Вона здійснюється на основі певних знакових систем, вироблених людською спільнотою та зафіксованих в пам’яті. Прикметною рисою комунікативних процесів є їх безперестанне кількісне та якісне зростання в часі, зумовлене загальним прогресом у світі, постійне розширення географічного та ідеологічного простору людини, підсилене стрімким розвитком технічних засобів перетворення інформації. Сучасна психологія досліджує комунікацію в контексті пов’язаних з нею явищ людської психіки у зв’язку з ко</w:t>
      </w:r>
      <w:r w:rsidR="00A75699" w:rsidRPr="001D77C9">
        <w:rPr>
          <w:rFonts w:ascii="Times New Roman" w:eastAsia="Times New Roman" w:hAnsi="Times New Roman" w:cs="Times New Roman"/>
          <w:color w:val="000000"/>
          <w:sz w:val="28"/>
          <w:szCs w:val="28"/>
          <w:lang w:val="uk-UA"/>
        </w:rPr>
        <w:t>мунікативною активністю людини</w:t>
      </w:r>
      <w:r w:rsidR="007E123A" w:rsidRPr="001D77C9">
        <w:rPr>
          <w:rFonts w:ascii="Times New Roman" w:eastAsia="Times New Roman" w:hAnsi="Times New Roman" w:cs="Times New Roman"/>
          <w:color w:val="000000"/>
          <w:sz w:val="28"/>
          <w:szCs w:val="28"/>
          <w:lang w:val="uk-UA"/>
        </w:rPr>
        <w:t xml:space="preserve"> [24,</w:t>
      </w:r>
      <w:r w:rsidR="00AC77FC" w:rsidRPr="001D77C9">
        <w:rPr>
          <w:rFonts w:ascii="Times New Roman" w:eastAsia="Times New Roman" w:hAnsi="Times New Roman" w:cs="Times New Roman"/>
          <w:color w:val="000000"/>
          <w:sz w:val="28"/>
          <w:szCs w:val="28"/>
          <w:lang w:val="uk-UA"/>
        </w:rPr>
        <w:t xml:space="preserve"> с.</w:t>
      </w:r>
      <w:r w:rsidR="00142671" w:rsidRPr="001D77C9">
        <w:rPr>
          <w:rFonts w:ascii="Times New Roman" w:eastAsia="Times New Roman" w:hAnsi="Times New Roman" w:cs="Times New Roman"/>
          <w:color w:val="000000"/>
          <w:sz w:val="28"/>
          <w:szCs w:val="28"/>
          <w:lang w:val="uk-UA"/>
        </w:rPr>
        <w:t> 15</w:t>
      </w:r>
      <w:r w:rsidR="007E123A" w:rsidRPr="001D77C9">
        <w:rPr>
          <w:rFonts w:ascii="Times New Roman" w:eastAsia="Times New Roman" w:hAnsi="Times New Roman" w:cs="Times New Roman"/>
          <w:color w:val="000000"/>
          <w:sz w:val="28"/>
          <w:szCs w:val="28"/>
          <w:lang w:val="uk-UA"/>
        </w:rPr>
        <w:t>]</w:t>
      </w:r>
      <w:r w:rsidR="00A75699" w:rsidRPr="001D77C9">
        <w:rPr>
          <w:rFonts w:ascii="Times New Roman" w:eastAsia="Times New Roman" w:hAnsi="Times New Roman" w:cs="Times New Roman"/>
          <w:color w:val="000000"/>
          <w:sz w:val="28"/>
          <w:szCs w:val="28"/>
          <w:lang w:val="uk-UA"/>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У науковій літературі відсутня єдина точка зору щодо визначення поняття «комунікація», але якщо узагальнювати погляди сучасних дослідників на сутність і структуру комунікації, приходи</w:t>
      </w:r>
      <w:r w:rsidR="00AC77FC" w:rsidRPr="001D77C9">
        <w:rPr>
          <w:rFonts w:ascii="Times New Roman" w:eastAsia="Times New Roman" w:hAnsi="Times New Roman" w:cs="Times New Roman"/>
          <w:color w:val="000000"/>
          <w:sz w:val="28"/>
          <w:szCs w:val="28"/>
          <w:lang w:val="uk-UA"/>
        </w:rPr>
        <w:t>мо до висновку, що комунікація –</w:t>
      </w:r>
      <w:r w:rsidRPr="001D77C9">
        <w:rPr>
          <w:rFonts w:ascii="Times New Roman" w:eastAsia="Times New Roman" w:hAnsi="Times New Roman" w:cs="Times New Roman"/>
          <w:color w:val="000000"/>
          <w:sz w:val="28"/>
          <w:szCs w:val="28"/>
          <w:lang w:val="uk-UA"/>
        </w:rPr>
        <w:t xml:space="preserve"> це процес обміну інформацією (фактами, ідеями, поглядами, емоціями тощо) між двома або більше особами, спілкування за допомогою вербальних і невербальних засобів з метою передавання та одержання інформації, взаємодії учасників спілкування, сприйняття та пізнання людьми одне одного.</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Основною умовою здійснення комунікації є наявність компонентів: відправника й отримувача повідомлення, їх мовленнєвої діяльності і самого повідомлення.</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Важлива роль у процесі комунікації належить ситуації спілкування. Предметом комунікації є думки, що висловлюються у зв’язку з певними мотивами в межах конкретної теми. Може бути як внутрішній стимул до комунікації, так і зовнішній. Загалом динамічність комунікації залежить від активності комунікантів, їх зацікавленості в спілкуванні, збігу інтересів, ставлення до один одного, до ситуації.</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Здатність людини до комунікації визначається в психологічних дослідженнях як комунікативність, тобото мотивованість будь-якої дії особистості, здійснення її з власної ініціативи, а не під в</w:t>
      </w:r>
      <w:r w:rsidR="007E123A" w:rsidRPr="001D77C9">
        <w:rPr>
          <w:rFonts w:ascii="Times New Roman" w:eastAsia="Times New Roman" w:hAnsi="Times New Roman" w:cs="Times New Roman"/>
          <w:color w:val="000000"/>
          <w:sz w:val="28"/>
          <w:szCs w:val="28"/>
          <w:lang w:val="uk-UA"/>
        </w:rPr>
        <w:t xml:space="preserve">пливом зовнішнього </w:t>
      </w:r>
      <w:r w:rsidR="007E123A" w:rsidRPr="001D77C9">
        <w:rPr>
          <w:rFonts w:ascii="Times New Roman" w:eastAsia="Times New Roman" w:hAnsi="Times New Roman" w:cs="Times New Roman"/>
          <w:sz w:val="28"/>
          <w:szCs w:val="28"/>
          <w:lang w:val="uk-UA"/>
        </w:rPr>
        <w:t>стимулювання</w:t>
      </w:r>
      <w:r w:rsidRPr="001D77C9">
        <w:rPr>
          <w:rFonts w:ascii="Times New Roman" w:eastAsia="Times New Roman" w:hAnsi="Times New Roman" w:cs="Times New Roman"/>
          <w:sz w:val="28"/>
          <w:szCs w:val="28"/>
          <w:lang w:val="uk-UA"/>
        </w:rPr>
        <w:t xml:space="preserve"> [</w:t>
      </w:r>
      <w:r w:rsidR="007E123A" w:rsidRPr="001D77C9">
        <w:rPr>
          <w:rFonts w:ascii="Times New Roman" w:eastAsia="Times New Roman" w:hAnsi="Times New Roman" w:cs="Times New Roman"/>
          <w:sz w:val="28"/>
          <w:szCs w:val="28"/>
          <w:lang w:val="uk-UA"/>
        </w:rPr>
        <w:t>37,</w:t>
      </w:r>
      <w:r w:rsidR="00AC77FC" w:rsidRPr="001D77C9">
        <w:rPr>
          <w:rFonts w:ascii="Times New Roman" w:eastAsia="Times New Roman" w:hAnsi="Times New Roman" w:cs="Times New Roman"/>
          <w:sz w:val="28"/>
          <w:szCs w:val="28"/>
          <w:lang w:val="uk-UA"/>
        </w:rPr>
        <w:t xml:space="preserve"> с.</w:t>
      </w:r>
      <w:r w:rsidR="0051674A" w:rsidRPr="001D77C9">
        <w:rPr>
          <w:rFonts w:ascii="Times New Roman" w:eastAsia="Times New Roman" w:hAnsi="Times New Roman" w:cs="Times New Roman"/>
          <w:sz w:val="28"/>
          <w:szCs w:val="28"/>
          <w:lang w:val="uk-UA"/>
        </w:rPr>
        <w:t> 24</w:t>
      </w:r>
      <w:r w:rsidR="00A75699" w:rsidRPr="001D77C9">
        <w:rPr>
          <w:rFonts w:ascii="Times New Roman" w:eastAsia="Times New Roman" w:hAnsi="Times New Roman" w:cs="Times New Roman"/>
          <w:color w:val="000000"/>
          <w:sz w:val="28"/>
          <w:szCs w:val="28"/>
          <w:lang w:val="uk-UA"/>
        </w:rPr>
        <w:t>]</w:t>
      </w:r>
      <w:r w:rsidR="007E123A" w:rsidRPr="001D77C9">
        <w:rPr>
          <w:rFonts w:ascii="Times New Roman" w:eastAsia="Times New Roman" w:hAnsi="Times New Roman" w:cs="Times New Roman"/>
          <w:color w:val="000000"/>
          <w:sz w:val="28"/>
          <w:szCs w:val="28"/>
          <w:lang w:val="uk-UA"/>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 xml:space="preserve">Комунікативність передбачає володіння певними комунікативними уміннями, а саме здатністю встановлювати і підтримувати контакти з іншими </w:t>
      </w:r>
      <w:r w:rsidRPr="001D77C9">
        <w:rPr>
          <w:rFonts w:ascii="Times New Roman" w:eastAsia="Times New Roman" w:hAnsi="Times New Roman" w:cs="Times New Roman"/>
          <w:color w:val="000000"/>
          <w:sz w:val="28"/>
          <w:szCs w:val="28"/>
          <w:lang w:val="uk-UA"/>
        </w:rPr>
        <w:lastRenderedPageBreak/>
        <w:t>людьми, використовуючи власні здібності, необхідні для ефективної комунікативної дії в ситуаціях міжособистісного спілкування</w:t>
      </w:r>
      <w:r w:rsidR="00BF28DE" w:rsidRPr="001D77C9">
        <w:rPr>
          <w:rFonts w:ascii="Times New Roman" w:eastAsia="Times New Roman" w:hAnsi="Times New Roman" w:cs="Times New Roman"/>
          <w:color w:val="000000"/>
          <w:sz w:val="28"/>
          <w:szCs w:val="28"/>
          <w:lang w:val="uk-UA"/>
        </w:rPr>
        <w:t xml:space="preserve"> [1,</w:t>
      </w:r>
      <w:r w:rsidR="00AC77FC" w:rsidRPr="001D77C9">
        <w:rPr>
          <w:rFonts w:ascii="Times New Roman" w:eastAsia="Times New Roman" w:hAnsi="Times New Roman" w:cs="Times New Roman"/>
          <w:color w:val="000000"/>
          <w:sz w:val="28"/>
          <w:szCs w:val="28"/>
          <w:lang w:val="uk-UA"/>
        </w:rPr>
        <w:t xml:space="preserve"> с.</w:t>
      </w:r>
      <w:r w:rsidR="00BF28DE" w:rsidRPr="001D77C9">
        <w:rPr>
          <w:rFonts w:ascii="Times New Roman" w:eastAsia="Times New Roman" w:hAnsi="Times New Roman" w:cs="Times New Roman"/>
          <w:color w:val="000000"/>
          <w:sz w:val="28"/>
          <w:szCs w:val="28"/>
          <w:lang w:val="uk-UA"/>
        </w:rPr>
        <w:t> 93]</w:t>
      </w:r>
      <w:r w:rsidRPr="001D77C9">
        <w:rPr>
          <w:rFonts w:ascii="Times New Roman" w:eastAsia="Times New Roman" w:hAnsi="Times New Roman" w:cs="Times New Roman"/>
          <w:color w:val="000000"/>
          <w:sz w:val="28"/>
          <w:szCs w:val="28"/>
          <w:lang w:val="uk-UA"/>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Загалом виділяють три групи комунікативних умінь.</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1 група – комунікаційні (мовленнєві). До них належать уміння:</w:t>
      </w:r>
    </w:p>
    <w:p w:rsidR="00161521" w:rsidRPr="001D77C9" w:rsidRDefault="00161521" w:rsidP="00E117A2">
      <w:pPr>
        <w:widowControl w:val="0"/>
        <w:numPr>
          <w:ilvl w:val="0"/>
          <w:numId w:val="13"/>
        </w:numPr>
        <w:spacing w:after="0" w:line="360" w:lineRule="auto"/>
        <w:ind w:hanging="11"/>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чітко і зрозуміло висловлювати свої думки;</w:t>
      </w:r>
    </w:p>
    <w:p w:rsidR="00161521" w:rsidRPr="001D77C9" w:rsidRDefault="00161521" w:rsidP="00E117A2">
      <w:pPr>
        <w:widowControl w:val="0"/>
        <w:numPr>
          <w:ilvl w:val="0"/>
          <w:numId w:val="13"/>
        </w:numPr>
        <w:spacing w:after="0" w:line="360" w:lineRule="auto"/>
        <w:ind w:hanging="11"/>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переконувати;</w:t>
      </w:r>
    </w:p>
    <w:p w:rsidR="00161521" w:rsidRPr="001D77C9" w:rsidRDefault="00161521" w:rsidP="00E117A2">
      <w:pPr>
        <w:widowControl w:val="0"/>
        <w:numPr>
          <w:ilvl w:val="0"/>
          <w:numId w:val="13"/>
        </w:numPr>
        <w:spacing w:after="0" w:line="360" w:lineRule="auto"/>
        <w:ind w:hanging="11"/>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аргументувати;</w:t>
      </w:r>
    </w:p>
    <w:p w:rsidR="00161521" w:rsidRPr="001D77C9" w:rsidRDefault="00161521" w:rsidP="00E117A2">
      <w:pPr>
        <w:widowControl w:val="0"/>
        <w:numPr>
          <w:ilvl w:val="0"/>
          <w:numId w:val="13"/>
        </w:numPr>
        <w:spacing w:after="0" w:line="360" w:lineRule="auto"/>
        <w:ind w:hanging="11"/>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доводити;</w:t>
      </w:r>
    </w:p>
    <w:p w:rsidR="00161521" w:rsidRPr="001D77C9" w:rsidRDefault="00161521" w:rsidP="00E117A2">
      <w:pPr>
        <w:widowControl w:val="0"/>
        <w:numPr>
          <w:ilvl w:val="0"/>
          <w:numId w:val="13"/>
        </w:numPr>
        <w:spacing w:after="0" w:line="360" w:lineRule="auto"/>
        <w:ind w:hanging="11"/>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робити висновки;</w:t>
      </w:r>
    </w:p>
    <w:p w:rsidR="00161521" w:rsidRPr="001D77C9" w:rsidRDefault="00161521" w:rsidP="00E117A2">
      <w:pPr>
        <w:widowControl w:val="0"/>
        <w:numPr>
          <w:ilvl w:val="0"/>
          <w:numId w:val="13"/>
        </w:numPr>
        <w:spacing w:after="0" w:line="360" w:lineRule="auto"/>
        <w:ind w:hanging="11"/>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аналізувати висловлення.</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2 група умінь – перцептивні (уміння сприймати). Ця група охоплює уміння:</w:t>
      </w:r>
    </w:p>
    <w:p w:rsidR="00161521" w:rsidRPr="001D77C9" w:rsidRDefault="00161521" w:rsidP="00901EEB">
      <w:pPr>
        <w:widowControl w:val="0"/>
        <w:numPr>
          <w:ilvl w:val="0"/>
          <w:numId w:val="14"/>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слухати і чути (правильно інтерпретувати вербальну і невербальну (жести, міміку) інформацію, розуміти підтекстову інформацію тощо);</w:t>
      </w:r>
    </w:p>
    <w:p w:rsidR="00161521" w:rsidRPr="001D77C9" w:rsidRDefault="00161521" w:rsidP="00901EEB">
      <w:pPr>
        <w:widowControl w:val="0"/>
        <w:numPr>
          <w:ilvl w:val="0"/>
          <w:numId w:val="14"/>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зрозуміти настрій і почуття іншої людини (здатність до емпатії, дотримання такту, співчуття);</w:t>
      </w:r>
    </w:p>
    <w:p w:rsidR="00161521" w:rsidRPr="001D77C9" w:rsidRDefault="00161521" w:rsidP="00901EEB">
      <w:pPr>
        <w:widowControl w:val="0"/>
        <w:numPr>
          <w:ilvl w:val="0"/>
          <w:numId w:val="14"/>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здійснювати рефлексію.</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3 група умінь – інтерактивні (уміння взає</w:t>
      </w:r>
      <w:r w:rsidR="00901EEB" w:rsidRPr="001D77C9">
        <w:rPr>
          <w:rFonts w:ascii="Times New Roman" w:eastAsia="Times New Roman" w:hAnsi="Times New Roman" w:cs="Times New Roman"/>
          <w:color w:val="000000"/>
          <w:sz w:val="28"/>
          <w:szCs w:val="28"/>
          <w:lang w:val="uk-UA"/>
        </w:rPr>
        <w:t xml:space="preserve">модіяти в процесі спілкування). </w:t>
      </w:r>
      <w:r w:rsidRPr="001D77C9">
        <w:rPr>
          <w:rFonts w:ascii="Times New Roman" w:eastAsia="Times New Roman" w:hAnsi="Times New Roman" w:cs="Times New Roman"/>
          <w:color w:val="000000"/>
          <w:sz w:val="28"/>
          <w:szCs w:val="28"/>
          <w:lang w:val="uk-UA"/>
        </w:rPr>
        <w:t>До цієї групи належать уміння:</w:t>
      </w:r>
    </w:p>
    <w:p w:rsidR="00161521" w:rsidRPr="001D77C9" w:rsidRDefault="00161521" w:rsidP="00901EEB">
      <w:pPr>
        <w:widowControl w:val="0"/>
        <w:numPr>
          <w:ilvl w:val="1"/>
          <w:numId w:val="15"/>
        </w:numPr>
        <w:spacing w:after="0" w:line="360" w:lineRule="auto"/>
        <w:ind w:left="709" w:firstLine="0"/>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вести бесіду, перемовини, обговорення;</w:t>
      </w:r>
    </w:p>
    <w:p w:rsidR="00161521" w:rsidRPr="001D77C9" w:rsidRDefault="00161521" w:rsidP="00901EEB">
      <w:pPr>
        <w:widowControl w:val="0"/>
        <w:numPr>
          <w:ilvl w:val="1"/>
          <w:numId w:val="15"/>
        </w:numPr>
        <w:spacing w:after="0" w:line="360" w:lineRule="auto"/>
        <w:ind w:left="709" w:firstLine="0"/>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ввічливо висловлювати свої думки;</w:t>
      </w:r>
    </w:p>
    <w:p w:rsidR="00161521" w:rsidRPr="001D77C9" w:rsidRDefault="00161521" w:rsidP="00901EEB">
      <w:pPr>
        <w:widowControl w:val="0"/>
        <w:numPr>
          <w:ilvl w:val="1"/>
          <w:numId w:val="15"/>
        </w:numPr>
        <w:spacing w:after="0" w:line="360" w:lineRule="auto"/>
        <w:ind w:left="709" w:firstLine="0"/>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ставити запитання;</w:t>
      </w:r>
    </w:p>
    <w:p w:rsidR="00161521" w:rsidRPr="001D77C9" w:rsidRDefault="00161521" w:rsidP="00901EEB">
      <w:pPr>
        <w:widowControl w:val="0"/>
        <w:numPr>
          <w:ilvl w:val="1"/>
          <w:numId w:val="15"/>
        </w:numPr>
        <w:spacing w:after="0" w:line="360" w:lineRule="auto"/>
        <w:ind w:left="709" w:firstLine="0"/>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захопити собою;</w:t>
      </w:r>
    </w:p>
    <w:p w:rsidR="00161521" w:rsidRPr="001D77C9" w:rsidRDefault="00161521" w:rsidP="00901EEB">
      <w:pPr>
        <w:widowControl w:val="0"/>
        <w:numPr>
          <w:ilvl w:val="1"/>
          <w:numId w:val="15"/>
        </w:numPr>
        <w:spacing w:after="0" w:line="360" w:lineRule="auto"/>
        <w:ind w:left="709" w:firstLine="0"/>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сформулювати вимогу;</w:t>
      </w:r>
    </w:p>
    <w:p w:rsidR="00161521" w:rsidRPr="001D77C9" w:rsidRDefault="00161521" w:rsidP="00901EEB">
      <w:pPr>
        <w:widowControl w:val="0"/>
        <w:numPr>
          <w:ilvl w:val="1"/>
          <w:numId w:val="15"/>
        </w:numPr>
        <w:spacing w:after="0" w:line="360" w:lineRule="auto"/>
        <w:ind w:left="709" w:firstLine="0"/>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спілкуватися в конфліктних ситуаціях;</w:t>
      </w:r>
    </w:p>
    <w:p w:rsidR="00161521" w:rsidRPr="001D77C9" w:rsidRDefault="00161521" w:rsidP="00901EEB">
      <w:pPr>
        <w:widowControl w:val="0"/>
        <w:numPr>
          <w:ilvl w:val="1"/>
          <w:numId w:val="15"/>
        </w:numPr>
        <w:spacing w:after="0" w:line="360" w:lineRule="auto"/>
        <w:ind w:left="709" w:firstLine="0"/>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керувати власними емоціями, своєю поведінкою</w:t>
      </w:r>
      <w:r w:rsidR="00BF28DE" w:rsidRPr="001D77C9">
        <w:rPr>
          <w:rFonts w:ascii="Times New Roman" w:eastAsia="Times New Roman" w:hAnsi="Times New Roman" w:cs="Times New Roman"/>
          <w:color w:val="000000"/>
          <w:sz w:val="28"/>
          <w:szCs w:val="28"/>
          <w:lang w:val="uk-UA" w:eastAsia="ru-RU"/>
        </w:rPr>
        <w:t xml:space="preserve"> [1,</w:t>
      </w:r>
      <w:r w:rsidR="00AC77FC" w:rsidRPr="001D77C9">
        <w:rPr>
          <w:rFonts w:ascii="Times New Roman" w:eastAsia="Times New Roman" w:hAnsi="Times New Roman" w:cs="Times New Roman"/>
          <w:color w:val="000000"/>
          <w:sz w:val="28"/>
          <w:szCs w:val="28"/>
          <w:lang w:val="uk-UA" w:eastAsia="ru-RU"/>
        </w:rPr>
        <w:t xml:space="preserve"> с.</w:t>
      </w:r>
      <w:r w:rsidR="00BF28DE" w:rsidRPr="001D77C9">
        <w:rPr>
          <w:rFonts w:ascii="Times New Roman" w:eastAsia="Times New Roman" w:hAnsi="Times New Roman" w:cs="Times New Roman"/>
          <w:color w:val="000000"/>
          <w:sz w:val="28"/>
          <w:szCs w:val="28"/>
          <w:lang w:val="uk-UA" w:eastAsia="ru-RU"/>
        </w:rPr>
        <w:t> 25]</w:t>
      </w:r>
      <w:r w:rsidRPr="001D77C9">
        <w:rPr>
          <w:rFonts w:ascii="Times New Roman" w:eastAsia="Times New Roman" w:hAnsi="Times New Roman" w:cs="Times New Roman"/>
          <w:color w:val="000000"/>
          <w:sz w:val="28"/>
          <w:szCs w:val="28"/>
          <w:lang w:val="uk-UA" w:eastAsia="ru-RU"/>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 xml:space="preserve">Високий рівень володіння комунікативними уміннями забезпечує ефективність комунікації з іншими людьми у різних видах діяльності. Формування комунікативних умінь важливо розпочинати в юному віці, </w:t>
      </w:r>
      <w:r w:rsidRPr="001D77C9">
        <w:rPr>
          <w:rFonts w:ascii="Times New Roman" w:eastAsia="Times New Roman" w:hAnsi="Times New Roman" w:cs="Times New Roman"/>
          <w:color w:val="000000"/>
          <w:sz w:val="28"/>
          <w:szCs w:val="28"/>
          <w:lang w:val="uk-UA"/>
        </w:rPr>
        <w:lastRenderedPageBreak/>
        <w:t>оскільки комунікативна діяльність для дітей є однією з основних. Відсутність цілеспрямованого формування комунікативних умінь негативно впливає на розкриття внутрішнього потенціалу дитини і самореалізацію. Адже сформувати комунікативні уміння означає навчити ставити запитання і чітко формулювати відповіді на них, уважно слухати й активно обговорювати зміст почутого, критично оцінювати, аргументувати свої думки, адаптувати власні висловлення для сприймання іншими учасниками комунікативного процесу.</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Володіння зазначеними уміннями та здатність встановлювати і підтримувати контакт з іншими людьми дослідники визначають я</w:t>
      </w:r>
      <w:r w:rsidR="00A75699" w:rsidRPr="001D77C9">
        <w:rPr>
          <w:rFonts w:ascii="Times New Roman" w:eastAsia="Times New Roman" w:hAnsi="Times New Roman" w:cs="Times New Roman"/>
          <w:color w:val="000000"/>
          <w:sz w:val="28"/>
          <w:szCs w:val="28"/>
          <w:lang w:val="uk-UA"/>
        </w:rPr>
        <w:t>к комунікативну компетентність.</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Перед тим, як з’ясувати сутність комунікативної компетентності, необхідно визначити зміст понять компетенція та компетентність.</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Вчені по різному тлума</w:t>
      </w:r>
      <w:r w:rsidR="000042A3" w:rsidRPr="001D77C9">
        <w:rPr>
          <w:rFonts w:ascii="Times New Roman" w:eastAsia="Times New Roman" w:hAnsi="Times New Roman" w:cs="Times New Roman"/>
          <w:color w:val="000000"/>
          <w:sz w:val="28"/>
          <w:szCs w:val="28"/>
          <w:lang w:val="uk-UA"/>
        </w:rPr>
        <w:t>чат</w:t>
      </w:r>
      <w:r w:rsidR="00C94451" w:rsidRPr="001D77C9">
        <w:rPr>
          <w:rFonts w:ascii="Times New Roman" w:eastAsia="Times New Roman" w:hAnsi="Times New Roman" w:cs="Times New Roman"/>
          <w:color w:val="000000"/>
          <w:sz w:val="28"/>
          <w:szCs w:val="28"/>
          <w:lang w:val="uk-UA"/>
        </w:rPr>
        <w:t>ь поняття компетентності. А. </w:t>
      </w:r>
      <w:r w:rsidRPr="001D77C9">
        <w:rPr>
          <w:rFonts w:ascii="Times New Roman" w:eastAsia="Times New Roman" w:hAnsi="Times New Roman" w:cs="Times New Roman"/>
          <w:color w:val="000000"/>
          <w:sz w:val="28"/>
          <w:szCs w:val="28"/>
          <w:lang w:val="uk-UA"/>
        </w:rPr>
        <w:t xml:space="preserve">Хуторський поняття компетенція трактує як «сукупність знань, умінь і навичок, досвіду, які є характерними і необхідними для ефективної  продуктивної </w:t>
      </w:r>
      <w:r w:rsidR="002F00EE" w:rsidRPr="001D77C9">
        <w:rPr>
          <w:rFonts w:ascii="Times New Roman" w:eastAsia="Times New Roman" w:hAnsi="Times New Roman" w:cs="Times New Roman"/>
          <w:color w:val="000000"/>
          <w:sz w:val="28"/>
          <w:szCs w:val="28"/>
          <w:lang w:val="uk-UA"/>
        </w:rPr>
        <w:t>діяльності у певній галузі»</w:t>
      </w:r>
      <w:r w:rsidRPr="001D77C9">
        <w:rPr>
          <w:rFonts w:ascii="Times New Roman" w:eastAsia="Times New Roman" w:hAnsi="Times New Roman" w:cs="Times New Roman"/>
          <w:color w:val="000000"/>
          <w:sz w:val="28"/>
          <w:szCs w:val="28"/>
          <w:lang w:val="uk-UA"/>
        </w:rPr>
        <w:t xml:space="preserve"> [</w:t>
      </w:r>
      <w:r w:rsidR="002F00EE" w:rsidRPr="001D77C9">
        <w:rPr>
          <w:rFonts w:ascii="Times New Roman" w:eastAsia="Times New Roman" w:hAnsi="Times New Roman" w:cs="Times New Roman"/>
          <w:sz w:val="28"/>
          <w:szCs w:val="28"/>
          <w:lang w:val="uk-UA"/>
        </w:rPr>
        <w:t>79,</w:t>
      </w:r>
      <w:r w:rsidR="00AC77FC" w:rsidRPr="001D77C9">
        <w:rPr>
          <w:rFonts w:ascii="Times New Roman" w:eastAsia="Times New Roman" w:hAnsi="Times New Roman" w:cs="Times New Roman"/>
          <w:sz w:val="28"/>
          <w:szCs w:val="28"/>
          <w:lang w:val="uk-UA"/>
        </w:rPr>
        <w:t xml:space="preserve"> с.</w:t>
      </w:r>
      <w:r w:rsidR="002F00EE" w:rsidRPr="001D77C9">
        <w:rPr>
          <w:rFonts w:ascii="Times New Roman" w:eastAsia="Times New Roman" w:hAnsi="Times New Roman" w:cs="Times New Roman"/>
          <w:sz w:val="28"/>
          <w:szCs w:val="28"/>
          <w:lang w:val="uk-UA"/>
        </w:rPr>
        <w:t> 8</w:t>
      </w:r>
      <w:r w:rsidRPr="001D77C9">
        <w:rPr>
          <w:rFonts w:ascii="Times New Roman" w:eastAsia="Times New Roman" w:hAnsi="Times New Roman" w:cs="Times New Roman"/>
          <w:color w:val="000000"/>
          <w:sz w:val="28"/>
          <w:szCs w:val="28"/>
          <w:lang w:val="uk-UA"/>
        </w:rPr>
        <w:t>]</w:t>
      </w:r>
      <w:r w:rsidR="002F00EE" w:rsidRPr="001D77C9">
        <w:rPr>
          <w:rFonts w:ascii="Times New Roman" w:eastAsia="Times New Roman" w:hAnsi="Times New Roman" w:cs="Times New Roman"/>
          <w:color w:val="000000"/>
          <w:sz w:val="28"/>
          <w:szCs w:val="28"/>
          <w:lang w:val="uk-UA"/>
        </w:rPr>
        <w:t>.</w:t>
      </w:r>
      <w:r w:rsidRPr="001D77C9">
        <w:rPr>
          <w:rFonts w:ascii="Times New Roman" w:eastAsia="Times New Roman" w:hAnsi="Times New Roman" w:cs="Times New Roman"/>
          <w:color w:val="000000"/>
          <w:sz w:val="28"/>
          <w:szCs w:val="28"/>
          <w:lang w:val="uk-UA"/>
        </w:rPr>
        <w:t xml:space="preserve"> На його думку компетентність є результатом опанування відповідної компетенції, що охоплює його особистісне ст</w:t>
      </w:r>
      <w:r w:rsidR="00A75699" w:rsidRPr="001D77C9">
        <w:rPr>
          <w:rFonts w:ascii="Times New Roman" w:eastAsia="Times New Roman" w:hAnsi="Times New Roman" w:cs="Times New Roman"/>
          <w:color w:val="000000"/>
          <w:sz w:val="28"/>
          <w:szCs w:val="28"/>
          <w:lang w:val="uk-UA"/>
        </w:rPr>
        <w:t>авлення до предмета діяльності.</w:t>
      </w:r>
    </w:p>
    <w:p w:rsidR="00161521" w:rsidRPr="001D77C9" w:rsidRDefault="00C9445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О. </w:t>
      </w:r>
      <w:r w:rsidR="00161521" w:rsidRPr="001D77C9">
        <w:rPr>
          <w:rFonts w:ascii="Times New Roman" w:eastAsia="Times New Roman" w:hAnsi="Times New Roman" w:cs="Times New Roman"/>
          <w:color w:val="000000"/>
          <w:sz w:val="28"/>
          <w:szCs w:val="28"/>
          <w:lang w:val="uk-UA"/>
        </w:rPr>
        <w:t>Савченко під компетентністю розуміє інтегровану здатність особистості, набуту в процесі навчання, що охоплює знання, уміння, навички, досвід, цінності, ставлення, які можуть ці</w:t>
      </w:r>
      <w:r w:rsidR="002F00EE" w:rsidRPr="001D77C9">
        <w:rPr>
          <w:rFonts w:ascii="Times New Roman" w:eastAsia="Times New Roman" w:hAnsi="Times New Roman" w:cs="Times New Roman"/>
          <w:color w:val="000000"/>
          <w:sz w:val="28"/>
          <w:szCs w:val="28"/>
          <w:lang w:val="uk-UA"/>
        </w:rPr>
        <w:t>лісно реалізуватися на практиці</w:t>
      </w:r>
      <w:r w:rsidR="00161521" w:rsidRPr="001D77C9">
        <w:rPr>
          <w:rFonts w:ascii="Times New Roman" w:eastAsia="Times New Roman" w:hAnsi="Times New Roman" w:cs="Times New Roman"/>
          <w:color w:val="000000"/>
          <w:sz w:val="28"/>
          <w:szCs w:val="28"/>
          <w:lang w:val="uk-UA"/>
        </w:rPr>
        <w:t xml:space="preserve"> [</w:t>
      </w:r>
      <w:r w:rsidR="002F00EE" w:rsidRPr="001D77C9">
        <w:rPr>
          <w:rFonts w:ascii="Times New Roman" w:eastAsia="Times New Roman" w:hAnsi="Times New Roman" w:cs="Times New Roman"/>
          <w:sz w:val="28"/>
          <w:szCs w:val="28"/>
          <w:lang w:val="uk-UA"/>
        </w:rPr>
        <w:t>75,</w:t>
      </w:r>
      <w:r w:rsidR="00AC77FC" w:rsidRPr="001D77C9">
        <w:rPr>
          <w:rFonts w:ascii="Times New Roman" w:eastAsia="Times New Roman" w:hAnsi="Times New Roman" w:cs="Times New Roman"/>
          <w:sz w:val="28"/>
          <w:szCs w:val="28"/>
          <w:lang w:val="uk-UA"/>
        </w:rPr>
        <w:t xml:space="preserve"> с.</w:t>
      </w:r>
      <w:r w:rsidR="002F00EE" w:rsidRPr="001D77C9">
        <w:rPr>
          <w:rFonts w:ascii="Times New Roman" w:eastAsia="Times New Roman" w:hAnsi="Times New Roman" w:cs="Times New Roman"/>
          <w:sz w:val="28"/>
          <w:szCs w:val="28"/>
          <w:lang w:val="uk-UA"/>
        </w:rPr>
        <w:t> 107</w:t>
      </w:r>
      <w:r w:rsidR="00161521" w:rsidRPr="001D77C9">
        <w:rPr>
          <w:rFonts w:ascii="Times New Roman" w:eastAsia="Times New Roman" w:hAnsi="Times New Roman" w:cs="Times New Roman"/>
          <w:color w:val="000000"/>
          <w:sz w:val="28"/>
          <w:szCs w:val="28"/>
          <w:lang w:val="uk-UA"/>
        </w:rPr>
        <w:t>]</w:t>
      </w:r>
      <w:r w:rsidR="002F00EE" w:rsidRPr="001D77C9">
        <w:rPr>
          <w:rFonts w:ascii="Times New Roman" w:eastAsia="Times New Roman" w:hAnsi="Times New Roman" w:cs="Times New Roman"/>
          <w:color w:val="000000"/>
          <w:sz w:val="28"/>
          <w:szCs w:val="28"/>
          <w:lang w:val="uk-UA"/>
        </w:rPr>
        <w:t>.</w:t>
      </w:r>
    </w:p>
    <w:p w:rsidR="00161521" w:rsidRPr="001D77C9" w:rsidRDefault="00C9445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І. </w:t>
      </w:r>
      <w:r w:rsidR="00161521" w:rsidRPr="001D77C9">
        <w:rPr>
          <w:rFonts w:ascii="Times New Roman" w:eastAsia="Times New Roman" w:hAnsi="Times New Roman" w:cs="Times New Roman"/>
          <w:color w:val="000000"/>
          <w:sz w:val="28"/>
          <w:szCs w:val="28"/>
          <w:lang w:val="uk-UA"/>
        </w:rPr>
        <w:t>Родигіна вважає, що компетентність – це не специфічні предметні вміння та навички, навіть не абстрактні загальнопредметні мисленнєві дії чи логічні операції, а конкретні життєві вміння, необхідні людині будь-якої професії. [</w:t>
      </w:r>
      <w:r w:rsidR="002F00EE" w:rsidRPr="001D77C9">
        <w:rPr>
          <w:rFonts w:ascii="Times New Roman" w:eastAsia="Times New Roman" w:hAnsi="Times New Roman" w:cs="Times New Roman"/>
          <w:sz w:val="28"/>
          <w:szCs w:val="28"/>
          <w:lang w:val="uk-UA"/>
        </w:rPr>
        <w:t>74,</w:t>
      </w:r>
      <w:r w:rsidR="00AC77FC" w:rsidRPr="001D77C9">
        <w:rPr>
          <w:rFonts w:ascii="Times New Roman" w:eastAsia="Times New Roman" w:hAnsi="Times New Roman" w:cs="Times New Roman"/>
          <w:sz w:val="28"/>
          <w:szCs w:val="28"/>
          <w:lang w:val="uk-UA"/>
        </w:rPr>
        <w:t xml:space="preserve"> с.</w:t>
      </w:r>
      <w:r w:rsidR="002F00EE" w:rsidRPr="001D77C9">
        <w:rPr>
          <w:rFonts w:ascii="Times New Roman" w:eastAsia="Times New Roman" w:hAnsi="Times New Roman" w:cs="Times New Roman"/>
          <w:sz w:val="28"/>
          <w:szCs w:val="28"/>
          <w:lang w:val="uk-UA"/>
        </w:rPr>
        <w:t> 134</w:t>
      </w:r>
      <w:r w:rsidR="00161521" w:rsidRPr="001D77C9">
        <w:rPr>
          <w:rFonts w:ascii="Times New Roman" w:eastAsia="Times New Roman" w:hAnsi="Times New Roman" w:cs="Times New Roman"/>
          <w:color w:val="000000"/>
          <w:sz w:val="28"/>
          <w:szCs w:val="28"/>
          <w:lang w:val="uk-UA"/>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 xml:space="preserve">І оскільки єдиного погляду на визначення терміну «компетентність» немає, розглядаємо даний термін, як здатність застосовувати набуті знання, вміння, способи діяльності, певний досвід в життєвих ситуаціях з метою розв’язання життєво важливих завдань чи проблем. Компетентність є </w:t>
      </w:r>
      <w:r w:rsidRPr="001D77C9">
        <w:rPr>
          <w:rFonts w:ascii="Times New Roman" w:eastAsia="Times New Roman" w:hAnsi="Times New Roman" w:cs="Times New Roman"/>
          <w:color w:val="000000"/>
          <w:sz w:val="28"/>
          <w:szCs w:val="28"/>
          <w:lang w:val="uk-UA"/>
        </w:rPr>
        <w:lastRenderedPageBreak/>
        <w:t>особистісним утворенням, яке виявляється в процесі а</w:t>
      </w:r>
      <w:r w:rsidR="00A75699" w:rsidRPr="001D77C9">
        <w:rPr>
          <w:rFonts w:ascii="Times New Roman" w:eastAsia="Times New Roman" w:hAnsi="Times New Roman" w:cs="Times New Roman"/>
          <w:color w:val="000000"/>
          <w:sz w:val="28"/>
          <w:szCs w:val="28"/>
          <w:lang w:val="uk-UA"/>
        </w:rPr>
        <w:t>ктивних самостійних дій людини.</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Сьогодні існує різні визначення комунікативної компетентності. Окремі вчені характеризують її як здатність правильно орієнтуватися в спілкуванні і віднос</w:t>
      </w:r>
      <w:r w:rsidR="00A75699" w:rsidRPr="001D77C9">
        <w:rPr>
          <w:rFonts w:ascii="Times New Roman" w:eastAsia="Times New Roman" w:hAnsi="Times New Roman" w:cs="Times New Roman"/>
          <w:color w:val="000000"/>
          <w:sz w:val="28"/>
          <w:szCs w:val="28"/>
          <w:lang w:val="uk-UA"/>
        </w:rPr>
        <w:t>но вільно брати участь у ньому.</w:t>
      </w:r>
    </w:p>
    <w:p w:rsidR="00161521" w:rsidRPr="001D77C9" w:rsidRDefault="00C9445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Наприклад Ю. </w:t>
      </w:r>
      <w:r w:rsidR="00161521" w:rsidRPr="001D77C9">
        <w:rPr>
          <w:rFonts w:ascii="Times New Roman" w:eastAsia="Times New Roman" w:hAnsi="Times New Roman" w:cs="Times New Roman"/>
          <w:color w:val="000000"/>
          <w:sz w:val="28"/>
          <w:szCs w:val="28"/>
          <w:lang w:val="uk-UA"/>
        </w:rPr>
        <w:t>Жуков розглядає комунікативну компетентність як здатність встановлювати і підтримувати необхідні контакти з оточуючими людьми, певну сукупність знань, умінь та навичок, що забезпечують ефективне спілкування, взає</w:t>
      </w:r>
      <w:r w:rsidR="000658E4" w:rsidRPr="001D77C9">
        <w:rPr>
          <w:rFonts w:ascii="Times New Roman" w:eastAsia="Times New Roman" w:hAnsi="Times New Roman" w:cs="Times New Roman"/>
          <w:color w:val="000000"/>
          <w:sz w:val="28"/>
          <w:szCs w:val="28"/>
          <w:lang w:val="uk-UA"/>
        </w:rPr>
        <w:t>морозуміння між його учасниками</w:t>
      </w:r>
      <w:r w:rsidR="00161521" w:rsidRPr="001D77C9">
        <w:rPr>
          <w:rFonts w:ascii="Times New Roman" w:eastAsia="Times New Roman" w:hAnsi="Times New Roman" w:cs="Times New Roman"/>
          <w:color w:val="000000"/>
          <w:sz w:val="28"/>
          <w:szCs w:val="28"/>
          <w:lang w:val="uk-UA"/>
        </w:rPr>
        <w:t xml:space="preserve"> [</w:t>
      </w:r>
      <w:r w:rsidR="002F00EE" w:rsidRPr="001D77C9">
        <w:rPr>
          <w:rFonts w:ascii="Times New Roman" w:eastAsia="Times New Roman" w:hAnsi="Times New Roman" w:cs="Times New Roman"/>
          <w:sz w:val="28"/>
          <w:szCs w:val="28"/>
          <w:lang w:val="uk-UA"/>
        </w:rPr>
        <w:t>45,</w:t>
      </w:r>
      <w:r w:rsidR="00AC77FC" w:rsidRPr="001D77C9">
        <w:rPr>
          <w:rFonts w:ascii="Times New Roman" w:eastAsia="Times New Roman" w:hAnsi="Times New Roman" w:cs="Times New Roman"/>
          <w:sz w:val="28"/>
          <w:szCs w:val="28"/>
          <w:lang w:val="uk-UA"/>
        </w:rPr>
        <w:t xml:space="preserve"> с.</w:t>
      </w:r>
      <w:r w:rsidR="002F00EE" w:rsidRPr="001D77C9">
        <w:rPr>
          <w:rFonts w:ascii="Times New Roman" w:eastAsia="Times New Roman" w:hAnsi="Times New Roman" w:cs="Times New Roman"/>
          <w:sz w:val="28"/>
          <w:szCs w:val="28"/>
          <w:lang w:val="uk-UA"/>
        </w:rPr>
        <w:t> 18</w:t>
      </w:r>
      <w:r w:rsidR="00161521" w:rsidRPr="001D77C9">
        <w:rPr>
          <w:rFonts w:ascii="Times New Roman" w:eastAsia="Times New Roman" w:hAnsi="Times New Roman" w:cs="Times New Roman"/>
          <w:color w:val="000000"/>
          <w:sz w:val="28"/>
          <w:szCs w:val="28"/>
          <w:lang w:val="uk-UA"/>
        </w:rPr>
        <w:t>]</w:t>
      </w:r>
      <w:r w:rsidR="000658E4" w:rsidRPr="001D77C9">
        <w:rPr>
          <w:rFonts w:ascii="Times New Roman" w:eastAsia="Times New Roman" w:hAnsi="Times New Roman" w:cs="Times New Roman"/>
          <w:color w:val="000000"/>
          <w:sz w:val="28"/>
          <w:szCs w:val="28"/>
          <w:lang w:val="uk-UA"/>
        </w:rPr>
        <w:t>.</w:t>
      </w:r>
    </w:p>
    <w:p w:rsidR="00161521" w:rsidRPr="001D77C9" w:rsidRDefault="00C9445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А на думку І. </w:t>
      </w:r>
      <w:r w:rsidR="00161521" w:rsidRPr="001D77C9">
        <w:rPr>
          <w:rFonts w:ascii="Times New Roman" w:eastAsia="Times New Roman" w:hAnsi="Times New Roman" w:cs="Times New Roman"/>
          <w:color w:val="000000"/>
          <w:sz w:val="28"/>
          <w:szCs w:val="28"/>
          <w:lang w:val="uk-UA"/>
        </w:rPr>
        <w:t xml:space="preserve">Ґудзик, комунікативна компетентність виявляється у здатності успішно користуватися </w:t>
      </w:r>
      <w:r w:rsidR="000658E4" w:rsidRPr="001D77C9">
        <w:rPr>
          <w:rFonts w:ascii="Times New Roman" w:eastAsia="Times New Roman" w:hAnsi="Times New Roman" w:cs="Times New Roman"/>
          <w:color w:val="000000"/>
          <w:sz w:val="28"/>
          <w:szCs w:val="28"/>
          <w:lang w:val="uk-UA"/>
        </w:rPr>
        <w:t>мовою для пізнання, комунікації</w:t>
      </w:r>
      <w:r w:rsidR="00161521" w:rsidRPr="001D77C9">
        <w:rPr>
          <w:rFonts w:ascii="Times New Roman" w:eastAsia="Times New Roman" w:hAnsi="Times New Roman" w:cs="Times New Roman"/>
          <w:color w:val="000000"/>
          <w:sz w:val="28"/>
          <w:szCs w:val="28"/>
          <w:lang w:val="uk-UA"/>
        </w:rPr>
        <w:t xml:space="preserve"> [</w:t>
      </w:r>
      <w:r w:rsidR="002F00EE" w:rsidRPr="001D77C9">
        <w:rPr>
          <w:rFonts w:ascii="Times New Roman" w:eastAsia="Times New Roman" w:hAnsi="Times New Roman" w:cs="Times New Roman"/>
          <w:sz w:val="28"/>
          <w:szCs w:val="28"/>
          <w:lang w:val="uk-UA"/>
        </w:rPr>
        <w:t>30,</w:t>
      </w:r>
      <w:r w:rsidR="00AC77FC" w:rsidRPr="001D77C9">
        <w:rPr>
          <w:rFonts w:ascii="Times New Roman" w:eastAsia="Times New Roman" w:hAnsi="Times New Roman" w:cs="Times New Roman"/>
          <w:sz w:val="28"/>
          <w:szCs w:val="28"/>
          <w:lang w:val="uk-UA"/>
        </w:rPr>
        <w:t xml:space="preserve"> с.</w:t>
      </w:r>
      <w:r w:rsidR="002F00EE" w:rsidRPr="001D77C9">
        <w:rPr>
          <w:rFonts w:ascii="Times New Roman" w:eastAsia="Times New Roman" w:hAnsi="Times New Roman" w:cs="Times New Roman"/>
          <w:sz w:val="28"/>
          <w:szCs w:val="28"/>
          <w:lang w:val="uk-UA"/>
        </w:rPr>
        <w:t> </w:t>
      </w:r>
      <w:r w:rsidR="000658E4" w:rsidRPr="001D77C9">
        <w:rPr>
          <w:rFonts w:ascii="Times New Roman" w:eastAsia="Times New Roman" w:hAnsi="Times New Roman" w:cs="Times New Roman"/>
          <w:sz w:val="28"/>
          <w:szCs w:val="28"/>
          <w:lang w:val="uk-UA"/>
        </w:rPr>
        <w:t>31</w:t>
      </w:r>
      <w:r w:rsidR="00161521" w:rsidRPr="001D77C9">
        <w:rPr>
          <w:rFonts w:ascii="Times New Roman" w:eastAsia="Times New Roman" w:hAnsi="Times New Roman" w:cs="Times New Roman"/>
          <w:color w:val="000000"/>
          <w:sz w:val="28"/>
          <w:szCs w:val="28"/>
          <w:lang w:val="uk-UA"/>
        </w:rPr>
        <w:t>]</w:t>
      </w:r>
      <w:r w:rsidR="000658E4" w:rsidRPr="001D77C9">
        <w:rPr>
          <w:rFonts w:ascii="Times New Roman" w:eastAsia="Times New Roman" w:hAnsi="Times New Roman" w:cs="Times New Roman"/>
          <w:color w:val="000000"/>
          <w:sz w:val="28"/>
          <w:szCs w:val="28"/>
          <w:lang w:val="uk-UA"/>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Підводячи підсумок можна прийти до висновку, що комунікативна компетентність означає сукупність знань про норми і правила ведення природної комунікації – діалогу, суперечки, переговорів та ін.</w:t>
      </w:r>
      <w:r w:rsidR="00BF28DE" w:rsidRPr="001D77C9">
        <w:rPr>
          <w:rFonts w:ascii="Times New Roman" w:eastAsia="Times New Roman" w:hAnsi="Times New Roman" w:cs="Times New Roman"/>
          <w:color w:val="000000"/>
          <w:sz w:val="28"/>
          <w:szCs w:val="28"/>
          <w:lang w:val="uk-UA"/>
        </w:rPr>
        <w:t xml:space="preserve"> </w:t>
      </w:r>
      <w:r w:rsidRPr="001D77C9">
        <w:rPr>
          <w:rFonts w:ascii="Times New Roman" w:eastAsia="Times New Roman" w:hAnsi="Times New Roman" w:cs="Times New Roman"/>
          <w:color w:val="000000"/>
          <w:sz w:val="28"/>
          <w:szCs w:val="28"/>
          <w:lang w:val="uk-UA"/>
        </w:rPr>
        <w:t>[</w:t>
      </w:r>
      <w:r w:rsidR="00BF28DE" w:rsidRPr="001D77C9">
        <w:rPr>
          <w:rFonts w:ascii="Times New Roman" w:eastAsia="Times New Roman" w:hAnsi="Times New Roman" w:cs="Times New Roman"/>
          <w:sz w:val="28"/>
          <w:szCs w:val="28"/>
          <w:lang w:val="uk-UA"/>
        </w:rPr>
        <w:t>3,</w:t>
      </w:r>
      <w:r w:rsidR="00AC77FC" w:rsidRPr="001D77C9">
        <w:rPr>
          <w:rFonts w:ascii="Times New Roman" w:eastAsia="Times New Roman" w:hAnsi="Times New Roman" w:cs="Times New Roman"/>
          <w:sz w:val="28"/>
          <w:szCs w:val="28"/>
          <w:lang w:val="uk-UA"/>
        </w:rPr>
        <w:t xml:space="preserve"> с.</w:t>
      </w:r>
      <w:r w:rsidR="00BF28DE" w:rsidRPr="001D77C9">
        <w:rPr>
          <w:rFonts w:ascii="Times New Roman" w:eastAsia="Times New Roman" w:hAnsi="Times New Roman" w:cs="Times New Roman"/>
          <w:sz w:val="28"/>
          <w:szCs w:val="28"/>
          <w:lang w:val="uk-UA"/>
        </w:rPr>
        <w:t> 70</w:t>
      </w:r>
      <w:r w:rsidRPr="001D77C9">
        <w:rPr>
          <w:rFonts w:ascii="Times New Roman" w:eastAsia="Times New Roman" w:hAnsi="Times New Roman" w:cs="Times New Roman"/>
          <w:color w:val="000000"/>
          <w:sz w:val="28"/>
          <w:szCs w:val="28"/>
          <w:lang w:val="uk-UA"/>
        </w:rPr>
        <w:t>]. Також це здатність встановлювати і підтримувати необхідні контакти з оточуючими людьми, певна сукупність знань, умінь та навичок, що забезпечують ефективне спілкування, передбачає уміння змінювати глибину і коло спілкування, розуміти й бути зрозумілим для партнера у процесі спілкування</w:t>
      </w:r>
      <w:r w:rsidR="00BF28DE" w:rsidRPr="001D77C9">
        <w:rPr>
          <w:rFonts w:ascii="Times New Roman" w:eastAsia="Times New Roman" w:hAnsi="Times New Roman" w:cs="Times New Roman"/>
          <w:color w:val="000000"/>
          <w:sz w:val="28"/>
          <w:szCs w:val="28"/>
          <w:lang w:val="uk-UA"/>
        </w:rPr>
        <w:t xml:space="preserve"> </w:t>
      </w:r>
      <w:r w:rsidRPr="001D77C9">
        <w:rPr>
          <w:rFonts w:ascii="Times New Roman" w:eastAsia="Times New Roman" w:hAnsi="Times New Roman" w:cs="Times New Roman"/>
          <w:color w:val="000000"/>
          <w:sz w:val="28"/>
          <w:szCs w:val="28"/>
          <w:lang w:val="uk-UA"/>
        </w:rPr>
        <w:t>[</w:t>
      </w:r>
      <w:r w:rsidR="00BF28DE" w:rsidRPr="001D77C9">
        <w:rPr>
          <w:rFonts w:ascii="Times New Roman" w:eastAsia="Times New Roman" w:hAnsi="Times New Roman" w:cs="Times New Roman"/>
          <w:color w:val="000000"/>
          <w:sz w:val="28"/>
          <w:szCs w:val="28"/>
          <w:lang w:val="uk-UA"/>
        </w:rPr>
        <w:t>18,</w:t>
      </w:r>
      <w:r w:rsidR="00AC77FC" w:rsidRPr="001D77C9">
        <w:rPr>
          <w:rFonts w:ascii="Times New Roman" w:eastAsia="Times New Roman" w:hAnsi="Times New Roman" w:cs="Times New Roman"/>
          <w:color w:val="000000"/>
          <w:sz w:val="28"/>
          <w:szCs w:val="28"/>
          <w:lang w:val="uk-UA"/>
        </w:rPr>
        <w:t xml:space="preserve"> с.</w:t>
      </w:r>
      <w:r w:rsidR="00BF28DE" w:rsidRPr="001D77C9">
        <w:rPr>
          <w:rFonts w:ascii="Times New Roman" w:eastAsia="Times New Roman" w:hAnsi="Times New Roman" w:cs="Times New Roman"/>
          <w:color w:val="000000"/>
          <w:sz w:val="28"/>
          <w:szCs w:val="28"/>
          <w:lang w:val="uk-UA"/>
        </w:rPr>
        <w:t> 9</w:t>
      </w:r>
      <w:r w:rsidR="00A75699" w:rsidRPr="001D77C9">
        <w:rPr>
          <w:rFonts w:ascii="Times New Roman" w:eastAsia="Times New Roman" w:hAnsi="Times New Roman" w:cs="Times New Roman"/>
          <w:color w:val="000000"/>
          <w:sz w:val="28"/>
          <w:szCs w:val="28"/>
          <w:lang w:val="uk-UA"/>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Комунікативна компетентність формується в умовах безпосередньої взаємодії, її результатом є досвід спілкування між людьми, а також вираження, в тому числі в літературі, театрі, кіно, з яких людина отримує інформацію про характер комунікативних ситуацій, особливостях міжособистісної взаємодії та засобах їх вирішення. Освоєння людиною комунікативних навичок передбачає запозичення засобів аналізу комунікативних ситуацій у вигляді словесних і візуальних форм.</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color w:val="000000"/>
          <w:sz w:val="28"/>
          <w:szCs w:val="28"/>
          <w:lang w:val="uk-UA"/>
        </w:rPr>
        <w:t>Якщо структуру комунікативної компетентності розглядати через призму психологічної структури спілкування, що включає перцептивний, комунікативний й інтерактивний аспекти</w:t>
      </w:r>
      <w:r w:rsidR="00BF28DE" w:rsidRPr="001D77C9">
        <w:rPr>
          <w:rFonts w:ascii="Times New Roman" w:eastAsia="Times New Roman" w:hAnsi="Times New Roman" w:cs="Times New Roman"/>
          <w:color w:val="000000"/>
          <w:sz w:val="28"/>
          <w:szCs w:val="28"/>
          <w:lang w:val="uk-UA"/>
        </w:rPr>
        <w:t xml:space="preserve"> </w:t>
      </w:r>
      <w:r w:rsidRPr="001D77C9">
        <w:rPr>
          <w:rFonts w:ascii="Times New Roman" w:eastAsia="Times New Roman" w:hAnsi="Times New Roman" w:cs="Times New Roman"/>
          <w:color w:val="000000"/>
          <w:sz w:val="28"/>
          <w:szCs w:val="28"/>
          <w:lang w:val="uk-UA"/>
        </w:rPr>
        <w:t>[</w:t>
      </w:r>
      <w:r w:rsidR="00BF28DE" w:rsidRPr="001D77C9">
        <w:rPr>
          <w:rFonts w:ascii="Times New Roman" w:eastAsia="Times New Roman" w:hAnsi="Times New Roman" w:cs="Times New Roman"/>
          <w:sz w:val="28"/>
          <w:szCs w:val="28"/>
          <w:lang w:val="uk-UA"/>
        </w:rPr>
        <w:t>29,</w:t>
      </w:r>
      <w:r w:rsidR="00AC77FC" w:rsidRPr="001D77C9">
        <w:rPr>
          <w:rFonts w:ascii="Times New Roman" w:eastAsia="Times New Roman" w:hAnsi="Times New Roman" w:cs="Times New Roman"/>
          <w:sz w:val="28"/>
          <w:szCs w:val="28"/>
          <w:lang w:val="uk-UA"/>
        </w:rPr>
        <w:t xml:space="preserve"> с.</w:t>
      </w:r>
      <w:r w:rsidR="00BF28DE" w:rsidRPr="001D77C9">
        <w:rPr>
          <w:rFonts w:ascii="Times New Roman" w:eastAsia="Times New Roman" w:hAnsi="Times New Roman" w:cs="Times New Roman"/>
          <w:sz w:val="28"/>
          <w:szCs w:val="28"/>
          <w:lang w:val="uk-UA"/>
        </w:rPr>
        <w:t> 123</w:t>
      </w:r>
      <w:r w:rsidRPr="001D77C9">
        <w:rPr>
          <w:rFonts w:ascii="Times New Roman" w:eastAsia="Times New Roman" w:hAnsi="Times New Roman" w:cs="Times New Roman"/>
          <w:color w:val="000000"/>
          <w:sz w:val="28"/>
          <w:szCs w:val="28"/>
          <w:lang w:val="uk-UA"/>
        </w:rPr>
        <w:t>], то її можна вважати складовою спілкування. Тоді комунікативний процес варто розуміти як «інформаційний процес між людьми як активними суб</w:t>
      </w:r>
      <w:r w:rsidR="00085876" w:rsidRPr="001D77C9">
        <w:rPr>
          <w:rFonts w:ascii="Times New Roman" w:eastAsia="Times New Roman" w:hAnsi="Times New Roman" w:cs="Times New Roman"/>
          <w:color w:val="000000"/>
          <w:sz w:val="28"/>
          <w:szCs w:val="28"/>
          <w:lang w:val="uk-UA"/>
        </w:rPr>
        <w:t>’</w:t>
      </w:r>
      <w:r w:rsidRPr="001D77C9">
        <w:rPr>
          <w:rFonts w:ascii="Times New Roman" w:eastAsia="Times New Roman" w:hAnsi="Times New Roman" w:cs="Times New Roman"/>
          <w:color w:val="000000"/>
          <w:sz w:val="28"/>
          <w:szCs w:val="28"/>
          <w:lang w:val="uk-UA"/>
        </w:rPr>
        <w:t xml:space="preserve">єктами, з урахуванням </w:t>
      </w:r>
      <w:r w:rsidRPr="001D77C9">
        <w:rPr>
          <w:rFonts w:ascii="Times New Roman" w:eastAsia="Times New Roman" w:hAnsi="Times New Roman" w:cs="Times New Roman"/>
          <w:color w:val="000000"/>
          <w:sz w:val="28"/>
          <w:szCs w:val="28"/>
          <w:lang w:val="uk-UA"/>
        </w:rPr>
        <w:lastRenderedPageBreak/>
        <w:t>відносин між партнерами»</w:t>
      </w:r>
      <w:r w:rsidR="00BF28DE" w:rsidRPr="001D77C9">
        <w:rPr>
          <w:rFonts w:ascii="Times New Roman" w:eastAsia="Times New Roman" w:hAnsi="Times New Roman" w:cs="Times New Roman"/>
          <w:color w:val="000000"/>
          <w:sz w:val="28"/>
          <w:szCs w:val="28"/>
          <w:lang w:val="uk-UA"/>
        </w:rPr>
        <w:t xml:space="preserve"> </w:t>
      </w:r>
      <w:r w:rsidRPr="001D77C9">
        <w:rPr>
          <w:rFonts w:ascii="Times New Roman" w:eastAsia="Times New Roman" w:hAnsi="Times New Roman" w:cs="Times New Roman"/>
          <w:color w:val="000000"/>
          <w:sz w:val="28"/>
          <w:szCs w:val="28"/>
          <w:lang w:val="uk-UA"/>
        </w:rPr>
        <w:t>[</w:t>
      </w:r>
      <w:r w:rsidR="00BF28DE" w:rsidRPr="001D77C9">
        <w:rPr>
          <w:rFonts w:ascii="Times New Roman" w:eastAsia="Times New Roman" w:hAnsi="Times New Roman" w:cs="Times New Roman"/>
          <w:sz w:val="28"/>
          <w:szCs w:val="28"/>
          <w:lang w:val="uk-UA"/>
        </w:rPr>
        <w:t>5,</w:t>
      </w:r>
      <w:r w:rsidR="00AC77FC" w:rsidRPr="001D77C9">
        <w:rPr>
          <w:rFonts w:ascii="Times New Roman" w:eastAsia="Times New Roman" w:hAnsi="Times New Roman" w:cs="Times New Roman"/>
          <w:sz w:val="28"/>
          <w:szCs w:val="28"/>
          <w:lang w:val="uk-UA"/>
        </w:rPr>
        <w:t xml:space="preserve"> с.</w:t>
      </w:r>
      <w:r w:rsidR="00BF28DE" w:rsidRPr="001D77C9">
        <w:rPr>
          <w:rFonts w:ascii="Times New Roman" w:eastAsia="Times New Roman" w:hAnsi="Times New Roman" w:cs="Times New Roman"/>
          <w:sz w:val="28"/>
          <w:szCs w:val="28"/>
          <w:lang w:val="uk-UA"/>
        </w:rPr>
        <w:t> 63</w:t>
      </w:r>
      <w:r w:rsidR="00A75699" w:rsidRPr="001D77C9">
        <w:rPr>
          <w:rFonts w:ascii="Times New Roman" w:eastAsia="Times New Roman" w:hAnsi="Times New Roman" w:cs="Times New Roman"/>
          <w:color w:val="000000"/>
          <w:sz w:val="28"/>
          <w:szCs w:val="28"/>
          <w:lang w:val="uk-UA"/>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До складових комунікативної компетентності належать:</w:t>
      </w:r>
    </w:p>
    <w:p w:rsidR="00161521" w:rsidRPr="001D77C9" w:rsidRDefault="00161521" w:rsidP="00901EEB">
      <w:pPr>
        <w:widowControl w:val="0"/>
        <w:numPr>
          <w:ilvl w:val="0"/>
          <w:numId w:val="4"/>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орієнтованість у різноманітних ситуаціях спілкування, заснована на знаннях і життєвому досвіді індивіда;</w:t>
      </w:r>
    </w:p>
    <w:p w:rsidR="00161521" w:rsidRPr="001D77C9" w:rsidRDefault="00161521" w:rsidP="00901EEB">
      <w:pPr>
        <w:widowControl w:val="0"/>
        <w:numPr>
          <w:ilvl w:val="0"/>
          <w:numId w:val="4"/>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спроможність ефективно взаємодіяти з оточенням завдяки розумінню себе й інших при постійній видозміні психічних станів, міжособистісних відносин, умов соціального середовища;</w:t>
      </w:r>
    </w:p>
    <w:p w:rsidR="00161521" w:rsidRPr="001D77C9" w:rsidRDefault="00161521" w:rsidP="00901EEB">
      <w:pPr>
        <w:widowControl w:val="0"/>
        <w:numPr>
          <w:ilvl w:val="0"/>
          <w:numId w:val="4"/>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адекватна орієнтація людини в самій собі – власному психологічному потенціалі, потенціалі партнера, ситуації;</w:t>
      </w:r>
    </w:p>
    <w:p w:rsidR="00161521" w:rsidRPr="001D77C9" w:rsidRDefault="00161521" w:rsidP="00901EEB">
      <w:pPr>
        <w:widowControl w:val="0"/>
        <w:numPr>
          <w:ilvl w:val="0"/>
          <w:numId w:val="4"/>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готовність й уміння будувати контакти з людьми;</w:t>
      </w:r>
    </w:p>
    <w:p w:rsidR="00161521" w:rsidRPr="001D77C9" w:rsidRDefault="00161521" w:rsidP="00901EEB">
      <w:pPr>
        <w:widowControl w:val="0"/>
        <w:numPr>
          <w:ilvl w:val="0"/>
          <w:numId w:val="4"/>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внутрішні засоби регуляції комунікативних дій;</w:t>
      </w:r>
    </w:p>
    <w:p w:rsidR="00161521" w:rsidRPr="001D77C9" w:rsidRDefault="00161521" w:rsidP="00901EEB">
      <w:pPr>
        <w:widowControl w:val="0"/>
        <w:numPr>
          <w:ilvl w:val="0"/>
          <w:numId w:val="4"/>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знання, уміння і навички конструктивного спілкування;</w:t>
      </w:r>
    </w:p>
    <w:p w:rsidR="00161521" w:rsidRPr="001D77C9" w:rsidRDefault="00161521" w:rsidP="00901EEB">
      <w:pPr>
        <w:widowControl w:val="0"/>
        <w:numPr>
          <w:ilvl w:val="0"/>
          <w:numId w:val="4"/>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внутрішні ресурси, необхідні для побудови ефективної комунікативної дії у визначеному колі ситуацій міжособистісної взаємодії</w:t>
      </w:r>
      <w:r w:rsidR="00BF28DE" w:rsidRPr="001D77C9">
        <w:rPr>
          <w:rFonts w:ascii="Times New Roman" w:eastAsia="Times New Roman" w:hAnsi="Times New Roman" w:cs="Times New Roman"/>
          <w:color w:val="000000"/>
          <w:sz w:val="28"/>
          <w:szCs w:val="28"/>
          <w:lang w:val="uk-UA" w:eastAsia="ru-RU"/>
        </w:rPr>
        <w:t xml:space="preserve"> </w:t>
      </w:r>
      <w:r w:rsidRPr="001D77C9">
        <w:rPr>
          <w:rFonts w:ascii="Times New Roman" w:eastAsia="Times New Roman" w:hAnsi="Times New Roman" w:cs="Times New Roman"/>
          <w:color w:val="000000"/>
          <w:sz w:val="28"/>
          <w:szCs w:val="28"/>
          <w:lang w:val="uk-UA" w:eastAsia="ru-RU"/>
        </w:rPr>
        <w:t>[</w:t>
      </w:r>
      <w:r w:rsidR="00BF28DE" w:rsidRPr="001D77C9">
        <w:rPr>
          <w:rFonts w:ascii="Times New Roman" w:eastAsia="Times New Roman" w:hAnsi="Times New Roman" w:cs="Times New Roman"/>
          <w:sz w:val="28"/>
          <w:szCs w:val="28"/>
          <w:lang w:val="uk-UA" w:eastAsia="ru-RU"/>
        </w:rPr>
        <w:t>35,</w:t>
      </w:r>
      <w:r w:rsidR="00AC77FC" w:rsidRPr="001D77C9">
        <w:rPr>
          <w:rFonts w:ascii="Times New Roman" w:eastAsia="Times New Roman" w:hAnsi="Times New Roman" w:cs="Times New Roman"/>
          <w:sz w:val="28"/>
          <w:szCs w:val="28"/>
          <w:lang w:val="uk-UA" w:eastAsia="ru-RU"/>
        </w:rPr>
        <w:t xml:space="preserve"> с.</w:t>
      </w:r>
      <w:r w:rsidR="00BF28DE" w:rsidRPr="001D77C9">
        <w:rPr>
          <w:rFonts w:ascii="Times New Roman" w:eastAsia="Times New Roman" w:hAnsi="Times New Roman" w:cs="Times New Roman"/>
          <w:sz w:val="28"/>
          <w:szCs w:val="28"/>
          <w:lang w:val="uk-UA" w:eastAsia="ru-RU"/>
        </w:rPr>
        <w:t> 3</w:t>
      </w:r>
      <w:r w:rsidRPr="001D77C9">
        <w:rPr>
          <w:rFonts w:ascii="Times New Roman" w:eastAsia="Times New Roman" w:hAnsi="Times New Roman" w:cs="Times New Roman"/>
          <w:color w:val="000000"/>
          <w:sz w:val="28"/>
          <w:szCs w:val="28"/>
          <w:lang w:val="uk-UA" w:eastAsia="ru-RU"/>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На основі розглянутого матеріалу, а саме складових  комунікативної компетентності , можна прийти до висновку, що комунікативна компетентність являє собою структурний феномен, який містить як складові цінності, мотиви, установки, так і соціально-психологічні стереотипи, знання, уміння й навички.</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Для глибшого аналізу розглянемо думки та дослідження таких вчен</w:t>
      </w:r>
      <w:r w:rsidR="000042A3" w:rsidRPr="001D77C9">
        <w:rPr>
          <w:rFonts w:ascii="Times New Roman" w:eastAsia="Times New Roman" w:hAnsi="Times New Roman" w:cs="Times New Roman"/>
          <w:color w:val="000000"/>
          <w:sz w:val="28"/>
          <w:szCs w:val="28"/>
          <w:lang w:val="uk-UA"/>
        </w:rPr>
        <w:t>их, як Н. Моревої та М. </w:t>
      </w:r>
      <w:r w:rsidR="00A75699" w:rsidRPr="001D77C9">
        <w:rPr>
          <w:rFonts w:ascii="Times New Roman" w:eastAsia="Times New Roman" w:hAnsi="Times New Roman" w:cs="Times New Roman"/>
          <w:color w:val="000000"/>
          <w:sz w:val="28"/>
          <w:szCs w:val="28"/>
          <w:lang w:val="uk-UA"/>
        </w:rPr>
        <w:t>Аргайл.</w:t>
      </w:r>
    </w:p>
    <w:p w:rsidR="00161521" w:rsidRPr="001D77C9" w:rsidRDefault="00901EEB"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Н. </w:t>
      </w:r>
      <w:r w:rsidR="00161521" w:rsidRPr="001D77C9">
        <w:rPr>
          <w:rFonts w:ascii="Times New Roman" w:eastAsia="Times New Roman" w:hAnsi="Times New Roman" w:cs="Times New Roman"/>
          <w:color w:val="000000"/>
          <w:sz w:val="28"/>
          <w:szCs w:val="28"/>
          <w:lang w:val="uk-UA"/>
        </w:rPr>
        <w:t xml:space="preserve">Моревої припускав, що людей з високою комунікативною компетентністю характеризують такі зовнішні, поведінкові </w:t>
      </w:r>
      <w:r w:rsidR="00161521" w:rsidRPr="001D77C9">
        <w:rPr>
          <w:rFonts w:ascii="Times New Roman" w:eastAsia="Times New Roman" w:hAnsi="Times New Roman" w:cs="Times New Roman"/>
          <w:sz w:val="28"/>
          <w:szCs w:val="28"/>
          <w:lang w:val="uk-UA"/>
        </w:rPr>
        <w:t>прояви</w:t>
      </w:r>
      <w:r w:rsidR="000658E4" w:rsidRPr="001D77C9">
        <w:rPr>
          <w:rFonts w:ascii="Times New Roman" w:eastAsia="Times New Roman" w:hAnsi="Times New Roman" w:cs="Times New Roman"/>
          <w:sz w:val="28"/>
          <w:szCs w:val="28"/>
          <w:lang w:val="uk-UA"/>
        </w:rPr>
        <w:t xml:space="preserve"> </w:t>
      </w:r>
      <w:r w:rsidR="00161521" w:rsidRPr="001D77C9">
        <w:rPr>
          <w:rFonts w:ascii="Times New Roman" w:eastAsia="Times New Roman" w:hAnsi="Times New Roman" w:cs="Times New Roman"/>
          <w:sz w:val="28"/>
          <w:szCs w:val="28"/>
          <w:lang w:val="uk-UA"/>
        </w:rPr>
        <w:t>[</w:t>
      </w:r>
      <w:r w:rsidR="000658E4" w:rsidRPr="001D77C9">
        <w:rPr>
          <w:rFonts w:ascii="Times New Roman" w:eastAsia="Times New Roman" w:hAnsi="Times New Roman" w:cs="Times New Roman"/>
          <w:sz w:val="28"/>
          <w:szCs w:val="28"/>
          <w:lang w:val="uk-UA"/>
        </w:rPr>
        <w:t>64,</w:t>
      </w:r>
      <w:r w:rsidR="00AC77FC" w:rsidRPr="001D77C9">
        <w:rPr>
          <w:rFonts w:ascii="Times New Roman" w:eastAsia="Times New Roman" w:hAnsi="Times New Roman" w:cs="Times New Roman"/>
          <w:sz w:val="28"/>
          <w:szCs w:val="28"/>
          <w:lang w:val="uk-UA"/>
        </w:rPr>
        <w:t xml:space="preserve"> с.</w:t>
      </w:r>
      <w:r w:rsidR="000658E4" w:rsidRPr="001D77C9">
        <w:rPr>
          <w:rFonts w:ascii="Times New Roman" w:eastAsia="Times New Roman" w:hAnsi="Times New Roman" w:cs="Times New Roman"/>
          <w:sz w:val="28"/>
          <w:szCs w:val="28"/>
          <w:lang w:val="uk-UA"/>
        </w:rPr>
        <w:t> 110</w:t>
      </w:r>
      <w:r w:rsidR="00161521" w:rsidRPr="001D77C9">
        <w:rPr>
          <w:rFonts w:ascii="Times New Roman" w:eastAsia="Times New Roman" w:hAnsi="Times New Roman" w:cs="Times New Roman"/>
          <w:sz w:val="28"/>
          <w:szCs w:val="28"/>
          <w:lang w:val="uk-UA"/>
        </w:rPr>
        <w:t>]:</w:t>
      </w:r>
    </w:p>
    <w:p w:rsidR="00161521" w:rsidRPr="001D77C9" w:rsidRDefault="00161521" w:rsidP="00901EEB">
      <w:pPr>
        <w:widowControl w:val="0"/>
        <w:numPr>
          <w:ilvl w:val="0"/>
          <w:numId w:val="5"/>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швидке, своєчасне і точне орієнтування в ситуації взаємодії та партнерства;</w:t>
      </w:r>
    </w:p>
    <w:p w:rsidR="00161521" w:rsidRPr="001D77C9" w:rsidRDefault="00161521" w:rsidP="00901EEB">
      <w:pPr>
        <w:widowControl w:val="0"/>
        <w:numPr>
          <w:ilvl w:val="0"/>
          <w:numId w:val="5"/>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прагнення зрозуміти іншу людину в контексті вимог конкретної ситуації;</w:t>
      </w:r>
    </w:p>
    <w:p w:rsidR="00161521" w:rsidRPr="001D77C9" w:rsidRDefault="00161521" w:rsidP="00901EEB">
      <w:pPr>
        <w:widowControl w:val="0"/>
        <w:numPr>
          <w:ilvl w:val="0"/>
          <w:numId w:val="5"/>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установка в контакті не тільк</w:t>
      </w:r>
      <w:r w:rsidR="00A75699" w:rsidRPr="001D77C9">
        <w:rPr>
          <w:rFonts w:ascii="Times New Roman" w:eastAsia="Times New Roman" w:hAnsi="Times New Roman" w:cs="Times New Roman"/>
          <w:color w:val="000000"/>
          <w:sz w:val="28"/>
          <w:szCs w:val="28"/>
          <w:lang w:val="uk-UA" w:eastAsia="ru-RU"/>
        </w:rPr>
        <w:t>и на справу, але й на партнера;</w:t>
      </w:r>
    </w:p>
    <w:p w:rsidR="00161521" w:rsidRPr="001D77C9" w:rsidRDefault="00161521" w:rsidP="00901EEB">
      <w:pPr>
        <w:widowControl w:val="0"/>
        <w:numPr>
          <w:ilvl w:val="0"/>
          <w:numId w:val="5"/>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шанобливе, доброзичливе ставлення до нього, урахування його стану й можливостей;</w:t>
      </w:r>
    </w:p>
    <w:p w:rsidR="00161521" w:rsidRPr="001D77C9" w:rsidRDefault="00161521" w:rsidP="00901EEB">
      <w:pPr>
        <w:widowControl w:val="0"/>
        <w:numPr>
          <w:ilvl w:val="0"/>
          <w:numId w:val="5"/>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lastRenderedPageBreak/>
        <w:t>впевненість у собі, розкутість, адекватна включеність у ситуацію;</w:t>
      </w:r>
    </w:p>
    <w:p w:rsidR="00161521" w:rsidRPr="001D77C9" w:rsidRDefault="00161521" w:rsidP="00901EEB">
      <w:pPr>
        <w:widowControl w:val="0"/>
        <w:numPr>
          <w:ilvl w:val="0"/>
          <w:numId w:val="5"/>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суттєве задоволення спілкуванням і зменшення нервово- психічних затрат у процесі комунікації;</w:t>
      </w:r>
    </w:p>
    <w:p w:rsidR="00161521" w:rsidRPr="001D77C9" w:rsidRDefault="00161521" w:rsidP="00901EEB">
      <w:pPr>
        <w:widowControl w:val="0"/>
        <w:numPr>
          <w:ilvl w:val="0"/>
          <w:numId w:val="5"/>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уміння спілкуватися у різних статусно-рольових позиціях, встановлювати і підтримувати необхідні робочі контакти незалежно, а інколи і всупереч відносинам, які складаються;</w:t>
      </w:r>
    </w:p>
    <w:p w:rsidR="00161521" w:rsidRPr="001D77C9" w:rsidRDefault="00161521" w:rsidP="00901EEB">
      <w:pPr>
        <w:widowControl w:val="0"/>
        <w:numPr>
          <w:ilvl w:val="0"/>
          <w:numId w:val="5"/>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високий статус і популярність у тому чи іншому колективі;</w:t>
      </w:r>
    </w:p>
    <w:p w:rsidR="00161521" w:rsidRPr="001D77C9" w:rsidRDefault="00161521" w:rsidP="00901EEB">
      <w:pPr>
        <w:widowControl w:val="0"/>
        <w:numPr>
          <w:ilvl w:val="0"/>
          <w:numId w:val="5"/>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уміння організувати дружну сумісну роботу, формувати сприятливий соціально-психологічний клімат у колективі, досягати високого результату діяльності.</w:t>
      </w:r>
    </w:p>
    <w:p w:rsidR="00161521" w:rsidRPr="001D77C9" w:rsidRDefault="000042A3"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В свою чергу М. </w:t>
      </w:r>
      <w:r w:rsidR="00161521" w:rsidRPr="001D77C9">
        <w:rPr>
          <w:rFonts w:ascii="Times New Roman" w:eastAsia="Times New Roman" w:hAnsi="Times New Roman" w:cs="Times New Roman"/>
          <w:color w:val="000000"/>
          <w:sz w:val="28"/>
          <w:szCs w:val="28"/>
          <w:lang w:val="uk-UA"/>
        </w:rPr>
        <w:t>Аргайл запропонував цікаву класифікацію складових комунікативної компетентності, а саме автор виокремив наступні компоненти досліджуваного феномену</w:t>
      </w:r>
      <w:r w:rsidR="0033376F" w:rsidRPr="001D77C9">
        <w:rPr>
          <w:rFonts w:ascii="Times New Roman" w:eastAsia="Times New Roman" w:hAnsi="Times New Roman" w:cs="Times New Roman"/>
          <w:color w:val="000000"/>
          <w:sz w:val="28"/>
          <w:szCs w:val="28"/>
          <w:lang w:val="uk-UA"/>
        </w:rPr>
        <w:t xml:space="preserve"> </w:t>
      </w:r>
      <w:r w:rsidR="00161521" w:rsidRPr="001D77C9">
        <w:rPr>
          <w:rFonts w:ascii="Times New Roman" w:eastAsia="Times New Roman" w:hAnsi="Times New Roman" w:cs="Times New Roman"/>
          <w:sz w:val="28"/>
          <w:szCs w:val="28"/>
          <w:lang w:val="uk-UA"/>
        </w:rPr>
        <w:t>[</w:t>
      </w:r>
      <w:r w:rsidR="000658E4" w:rsidRPr="001D77C9">
        <w:rPr>
          <w:rFonts w:ascii="Times New Roman" w:eastAsia="Times New Roman" w:hAnsi="Times New Roman" w:cs="Times New Roman"/>
          <w:sz w:val="28"/>
          <w:szCs w:val="28"/>
          <w:lang w:val="uk-UA"/>
        </w:rPr>
        <w:t>81,</w:t>
      </w:r>
      <w:r w:rsidR="00AC77FC" w:rsidRPr="001D77C9">
        <w:rPr>
          <w:rFonts w:ascii="Times New Roman" w:eastAsia="Times New Roman" w:hAnsi="Times New Roman" w:cs="Times New Roman"/>
          <w:sz w:val="28"/>
          <w:szCs w:val="28"/>
          <w:lang w:val="uk-UA"/>
        </w:rPr>
        <w:t xml:space="preserve"> с.</w:t>
      </w:r>
      <w:r w:rsidR="000658E4" w:rsidRPr="001D77C9">
        <w:rPr>
          <w:rFonts w:ascii="Times New Roman" w:eastAsia="Times New Roman" w:hAnsi="Times New Roman" w:cs="Times New Roman"/>
          <w:sz w:val="28"/>
          <w:szCs w:val="28"/>
          <w:lang w:val="uk-UA"/>
        </w:rPr>
        <w:t> 112</w:t>
      </w:r>
      <w:r w:rsidR="00161521" w:rsidRPr="001D77C9">
        <w:rPr>
          <w:rFonts w:ascii="Times New Roman" w:eastAsia="Times New Roman" w:hAnsi="Times New Roman" w:cs="Times New Roman"/>
          <w:color w:val="000000"/>
          <w:sz w:val="28"/>
          <w:szCs w:val="28"/>
          <w:lang w:val="uk-UA"/>
        </w:rPr>
        <w:t>]:</w:t>
      </w:r>
    </w:p>
    <w:p w:rsidR="00161521" w:rsidRPr="001D77C9" w:rsidRDefault="00161521" w:rsidP="00901EEB">
      <w:pPr>
        <w:widowControl w:val="0"/>
        <w:numPr>
          <w:ilvl w:val="0"/>
          <w:numId w:val="6"/>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соціальну сенситивність (точність міжособистісного сприйняття);</w:t>
      </w:r>
    </w:p>
    <w:p w:rsidR="00161521" w:rsidRPr="001D77C9" w:rsidRDefault="00161521" w:rsidP="00901EEB">
      <w:pPr>
        <w:widowControl w:val="0"/>
        <w:numPr>
          <w:ilvl w:val="0"/>
          <w:numId w:val="6"/>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основні навики взаємодії;</w:t>
      </w:r>
    </w:p>
    <w:p w:rsidR="00161521" w:rsidRPr="001D77C9" w:rsidRDefault="00161521" w:rsidP="00901EEB">
      <w:pPr>
        <w:widowControl w:val="0"/>
        <w:numPr>
          <w:ilvl w:val="0"/>
          <w:numId w:val="6"/>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навики схвалення і винагороди, які характерні для усіх соціальних ситуацій (тобто уміння надавати позитивний зворотний зв</w:t>
      </w:r>
      <w:r w:rsidR="00085876" w:rsidRPr="001D77C9">
        <w:rPr>
          <w:rFonts w:ascii="Times New Roman" w:eastAsia="Times New Roman" w:hAnsi="Times New Roman" w:cs="Times New Roman"/>
          <w:color w:val="000000"/>
          <w:sz w:val="28"/>
          <w:szCs w:val="28"/>
          <w:lang w:val="uk-UA" w:eastAsia="ru-RU"/>
        </w:rPr>
        <w:t>’</w:t>
      </w:r>
      <w:r w:rsidRPr="001D77C9">
        <w:rPr>
          <w:rFonts w:ascii="Times New Roman" w:eastAsia="Times New Roman" w:hAnsi="Times New Roman" w:cs="Times New Roman"/>
          <w:color w:val="000000"/>
          <w:sz w:val="28"/>
          <w:szCs w:val="28"/>
          <w:lang w:val="uk-UA" w:eastAsia="ru-RU"/>
        </w:rPr>
        <w:t>язок партнерам у спілкуванні);</w:t>
      </w:r>
    </w:p>
    <w:p w:rsidR="00161521" w:rsidRPr="001D77C9" w:rsidRDefault="00161521" w:rsidP="00901EEB">
      <w:pPr>
        <w:widowControl w:val="0"/>
        <w:numPr>
          <w:ilvl w:val="0"/>
          <w:numId w:val="6"/>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рівновагу, спокій, гармонію як антитезу соціальної тривожності.</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Загалом складовими комунікативної компетентності є вміння усвідомлювати та долати комунікативні бар</w:t>
      </w:r>
      <w:r w:rsidR="00085876" w:rsidRPr="001D77C9">
        <w:rPr>
          <w:rFonts w:ascii="Times New Roman" w:eastAsia="Times New Roman" w:hAnsi="Times New Roman" w:cs="Times New Roman"/>
          <w:color w:val="000000"/>
          <w:sz w:val="28"/>
          <w:szCs w:val="28"/>
          <w:lang w:val="uk-UA" w:eastAsia="ru-RU"/>
        </w:rPr>
        <w:t>’</w:t>
      </w:r>
      <w:r w:rsidRPr="001D77C9">
        <w:rPr>
          <w:rFonts w:ascii="Times New Roman" w:eastAsia="Times New Roman" w:hAnsi="Times New Roman" w:cs="Times New Roman"/>
          <w:color w:val="000000"/>
          <w:sz w:val="28"/>
          <w:szCs w:val="28"/>
          <w:lang w:val="uk-UA"/>
        </w:rPr>
        <w:t>єри, які можуть виникати. Наприклад, при відсутності розуміння ситуації спілкування внаслідок різних бачень (соціальних, п</w:t>
      </w:r>
      <w:r w:rsidR="007C1B18" w:rsidRPr="001D77C9">
        <w:rPr>
          <w:rFonts w:ascii="Times New Roman" w:eastAsia="Times New Roman" w:hAnsi="Times New Roman" w:cs="Times New Roman"/>
          <w:color w:val="000000"/>
          <w:sz w:val="28"/>
          <w:szCs w:val="28"/>
          <w:lang w:val="uk-UA"/>
        </w:rPr>
        <w:t>олітичних, релігійних, фахових) [35,</w:t>
      </w:r>
      <w:r w:rsidR="00AC77FC" w:rsidRPr="001D77C9">
        <w:rPr>
          <w:rFonts w:ascii="Times New Roman" w:eastAsia="Times New Roman" w:hAnsi="Times New Roman" w:cs="Times New Roman"/>
          <w:color w:val="000000"/>
          <w:sz w:val="28"/>
          <w:szCs w:val="28"/>
          <w:lang w:val="uk-UA"/>
        </w:rPr>
        <w:t xml:space="preserve"> с.</w:t>
      </w:r>
      <w:r w:rsidR="007C1B18" w:rsidRPr="001D77C9">
        <w:rPr>
          <w:rFonts w:ascii="Times New Roman" w:eastAsia="Times New Roman" w:hAnsi="Times New Roman" w:cs="Times New Roman"/>
          <w:color w:val="000000"/>
          <w:sz w:val="28"/>
          <w:szCs w:val="28"/>
          <w:lang w:val="uk-UA"/>
        </w:rPr>
        <w:t> 43].</w:t>
      </w:r>
      <w:r w:rsidRPr="001D77C9">
        <w:rPr>
          <w:rFonts w:ascii="Times New Roman" w:eastAsia="Times New Roman" w:hAnsi="Times New Roman" w:cs="Times New Roman"/>
          <w:color w:val="000000"/>
          <w:sz w:val="28"/>
          <w:szCs w:val="28"/>
          <w:lang w:val="uk-UA"/>
        </w:rPr>
        <w:t xml:space="preserve"> Загалом ефективному спілкуванню можуть заважати різні перешкоди, пов</w:t>
      </w:r>
      <w:r w:rsidR="00085876" w:rsidRPr="001D77C9">
        <w:rPr>
          <w:rFonts w:ascii="Times New Roman" w:eastAsia="Times New Roman" w:hAnsi="Times New Roman" w:cs="Times New Roman"/>
          <w:color w:val="000000"/>
          <w:sz w:val="28"/>
          <w:szCs w:val="28"/>
          <w:lang w:val="uk-UA" w:eastAsia="ru-RU"/>
        </w:rPr>
        <w:t>’</w:t>
      </w:r>
      <w:r w:rsidRPr="001D77C9">
        <w:rPr>
          <w:rFonts w:ascii="Times New Roman" w:eastAsia="Times New Roman" w:hAnsi="Times New Roman" w:cs="Times New Roman"/>
          <w:color w:val="000000"/>
          <w:sz w:val="28"/>
          <w:szCs w:val="28"/>
          <w:lang w:val="uk-UA"/>
        </w:rPr>
        <w:t>язані з нерозумінням. Перешкодами для розуміння може бути, сприйняття партнерів спілкування та смислові бар</w:t>
      </w:r>
      <w:r w:rsidR="00085876" w:rsidRPr="001D77C9">
        <w:rPr>
          <w:rFonts w:ascii="Times New Roman" w:eastAsia="Times New Roman" w:hAnsi="Times New Roman" w:cs="Times New Roman"/>
          <w:color w:val="000000"/>
          <w:sz w:val="28"/>
          <w:szCs w:val="28"/>
          <w:lang w:val="uk-UA" w:eastAsia="ru-RU"/>
        </w:rPr>
        <w:t>’</w:t>
      </w:r>
      <w:r w:rsidRPr="001D77C9">
        <w:rPr>
          <w:rFonts w:ascii="Times New Roman" w:eastAsia="Times New Roman" w:hAnsi="Times New Roman" w:cs="Times New Roman"/>
          <w:color w:val="000000"/>
          <w:sz w:val="28"/>
          <w:szCs w:val="28"/>
          <w:lang w:val="uk-UA"/>
        </w:rPr>
        <w:t>єри.</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Комунікаційні бар</w:t>
      </w:r>
      <w:r w:rsidR="00085876" w:rsidRPr="001D77C9">
        <w:rPr>
          <w:rFonts w:ascii="Times New Roman" w:eastAsia="Times New Roman" w:hAnsi="Times New Roman" w:cs="Times New Roman"/>
          <w:color w:val="000000"/>
          <w:sz w:val="28"/>
          <w:szCs w:val="28"/>
          <w:lang w:val="uk-UA" w:eastAsia="ru-RU"/>
        </w:rPr>
        <w:t>’</w:t>
      </w:r>
      <w:r w:rsidRPr="001D77C9">
        <w:rPr>
          <w:rFonts w:ascii="Times New Roman" w:eastAsia="Times New Roman" w:hAnsi="Times New Roman" w:cs="Times New Roman"/>
          <w:color w:val="000000"/>
          <w:sz w:val="28"/>
          <w:szCs w:val="28"/>
          <w:lang w:val="uk-UA"/>
        </w:rPr>
        <w:t>єри можуть мати також і психологічний характер, відображаючи індивідуальні психологічні особливості, тих, хто спілкується та їх сформовані відносини: від дружби до ворожості у стосунках один до одного</w:t>
      </w:r>
      <w:r w:rsidR="007C1B18" w:rsidRPr="001D77C9">
        <w:rPr>
          <w:rFonts w:ascii="Times New Roman" w:eastAsia="Times New Roman" w:hAnsi="Times New Roman" w:cs="Times New Roman"/>
          <w:color w:val="000000"/>
          <w:sz w:val="28"/>
          <w:szCs w:val="28"/>
          <w:lang w:val="uk-UA"/>
        </w:rPr>
        <w:t xml:space="preserve"> [21,</w:t>
      </w:r>
      <w:r w:rsidR="00AC77FC" w:rsidRPr="001D77C9">
        <w:rPr>
          <w:rFonts w:ascii="Times New Roman" w:eastAsia="Times New Roman" w:hAnsi="Times New Roman" w:cs="Times New Roman"/>
          <w:color w:val="000000"/>
          <w:sz w:val="28"/>
          <w:szCs w:val="28"/>
          <w:lang w:val="uk-UA"/>
        </w:rPr>
        <w:t xml:space="preserve"> с.</w:t>
      </w:r>
      <w:r w:rsidR="007C1B18" w:rsidRPr="001D77C9">
        <w:rPr>
          <w:rFonts w:ascii="Times New Roman" w:eastAsia="Times New Roman" w:hAnsi="Times New Roman" w:cs="Times New Roman"/>
          <w:color w:val="000000"/>
          <w:sz w:val="28"/>
          <w:szCs w:val="28"/>
          <w:lang w:val="uk-UA"/>
        </w:rPr>
        <w:t> 230]</w:t>
      </w:r>
      <w:r w:rsidRPr="001D77C9">
        <w:rPr>
          <w:rFonts w:ascii="Times New Roman" w:eastAsia="Times New Roman" w:hAnsi="Times New Roman" w:cs="Times New Roman"/>
          <w:color w:val="000000"/>
          <w:sz w:val="28"/>
          <w:szCs w:val="28"/>
          <w:lang w:val="uk-UA"/>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lastRenderedPageBreak/>
        <w:t>Загалом під комунікативними бар’єрами зазвичай розуміють обставини, фактори, які ускладнюють спілкування або помітно знижують його ефективність. Як було зазначено раніше комунікативні бар</w:t>
      </w:r>
      <w:r w:rsidR="00085876" w:rsidRPr="001D77C9">
        <w:rPr>
          <w:rFonts w:ascii="Times New Roman" w:eastAsia="Times New Roman" w:hAnsi="Times New Roman" w:cs="Times New Roman"/>
          <w:color w:val="000000"/>
          <w:sz w:val="28"/>
          <w:szCs w:val="28"/>
          <w:lang w:val="uk-UA" w:eastAsia="ru-RU"/>
        </w:rPr>
        <w:t>’</w:t>
      </w:r>
      <w:r w:rsidRPr="001D77C9">
        <w:rPr>
          <w:rFonts w:ascii="Times New Roman" w:eastAsia="Times New Roman" w:hAnsi="Times New Roman" w:cs="Times New Roman"/>
          <w:color w:val="000000"/>
          <w:sz w:val="28"/>
          <w:szCs w:val="28"/>
          <w:lang w:val="uk-UA"/>
        </w:rPr>
        <w:t>єри можуть бути викликані різними причинами. Саме тому відділяють так їхні типи: бар</w:t>
      </w:r>
      <w:r w:rsidR="00085876" w:rsidRPr="001D77C9">
        <w:rPr>
          <w:rFonts w:ascii="Times New Roman" w:eastAsia="Times New Roman" w:hAnsi="Times New Roman" w:cs="Times New Roman"/>
          <w:color w:val="000000"/>
          <w:sz w:val="28"/>
          <w:szCs w:val="28"/>
          <w:lang w:val="uk-UA" w:eastAsia="ru-RU"/>
        </w:rPr>
        <w:t>’</w:t>
      </w:r>
      <w:r w:rsidRPr="001D77C9">
        <w:rPr>
          <w:rFonts w:ascii="Times New Roman" w:eastAsia="Times New Roman" w:hAnsi="Times New Roman" w:cs="Times New Roman"/>
          <w:color w:val="000000"/>
          <w:sz w:val="28"/>
          <w:szCs w:val="28"/>
          <w:lang w:val="uk-UA"/>
        </w:rPr>
        <w:t>єри розуміння, бар</w:t>
      </w:r>
      <w:r w:rsidR="00085876" w:rsidRPr="001D77C9">
        <w:rPr>
          <w:rFonts w:ascii="Times New Roman" w:eastAsia="Times New Roman" w:hAnsi="Times New Roman" w:cs="Times New Roman"/>
          <w:color w:val="000000"/>
          <w:sz w:val="28"/>
          <w:szCs w:val="28"/>
          <w:lang w:val="uk-UA" w:eastAsia="ru-RU"/>
        </w:rPr>
        <w:t>’</w:t>
      </w:r>
      <w:r w:rsidRPr="001D77C9">
        <w:rPr>
          <w:rFonts w:ascii="Times New Roman" w:eastAsia="Times New Roman" w:hAnsi="Times New Roman" w:cs="Times New Roman"/>
          <w:color w:val="000000"/>
          <w:sz w:val="28"/>
          <w:szCs w:val="28"/>
          <w:lang w:val="uk-UA"/>
        </w:rPr>
        <w:t>єри соціально-культурного розходження і бар</w:t>
      </w:r>
      <w:r w:rsidR="00085876" w:rsidRPr="001D77C9">
        <w:rPr>
          <w:rFonts w:ascii="Times New Roman" w:eastAsia="Times New Roman" w:hAnsi="Times New Roman" w:cs="Times New Roman"/>
          <w:color w:val="000000"/>
          <w:sz w:val="28"/>
          <w:szCs w:val="28"/>
          <w:lang w:val="uk-UA" w:eastAsia="ru-RU"/>
        </w:rPr>
        <w:t>’</w:t>
      </w:r>
      <w:r w:rsidRPr="001D77C9">
        <w:rPr>
          <w:rFonts w:ascii="Times New Roman" w:eastAsia="Times New Roman" w:hAnsi="Times New Roman" w:cs="Times New Roman"/>
          <w:color w:val="000000"/>
          <w:sz w:val="28"/>
          <w:szCs w:val="28"/>
          <w:lang w:val="uk-UA"/>
        </w:rPr>
        <w:t>єри відносини [</w:t>
      </w:r>
      <w:r w:rsidR="007C1B18" w:rsidRPr="001D77C9">
        <w:rPr>
          <w:rFonts w:ascii="Times New Roman" w:eastAsia="Times New Roman" w:hAnsi="Times New Roman" w:cs="Times New Roman"/>
          <w:sz w:val="28"/>
          <w:szCs w:val="28"/>
          <w:lang w:val="uk-UA"/>
        </w:rPr>
        <w:t>6,</w:t>
      </w:r>
      <w:r w:rsidR="00AC77FC" w:rsidRPr="001D77C9">
        <w:rPr>
          <w:rFonts w:ascii="Times New Roman" w:eastAsia="Times New Roman" w:hAnsi="Times New Roman" w:cs="Times New Roman"/>
          <w:sz w:val="28"/>
          <w:szCs w:val="28"/>
          <w:lang w:val="uk-UA"/>
        </w:rPr>
        <w:t xml:space="preserve"> с.</w:t>
      </w:r>
      <w:r w:rsidR="007C1B18" w:rsidRPr="001D77C9">
        <w:rPr>
          <w:rFonts w:ascii="Times New Roman" w:eastAsia="Times New Roman" w:hAnsi="Times New Roman" w:cs="Times New Roman"/>
          <w:sz w:val="28"/>
          <w:szCs w:val="28"/>
          <w:lang w:val="uk-UA"/>
        </w:rPr>
        <w:t> 69</w:t>
      </w:r>
      <w:r w:rsidRPr="001D77C9">
        <w:rPr>
          <w:rFonts w:ascii="Times New Roman" w:eastAsia="Times New Roman" w:hAnsi="Times New Roman" w:cs="Times New Roman"/>
          <w:color w:val="000000"/>
          <w:sz w:val="28"/>
          <w:szCs w:val="28"/>
          <w:lang w:val="uk-UA"/>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1. Бар</w:t>
      </w:r>
      <w:r w:rsidR="00085876" w:rsidRPr="001D77C9">
        <w:rPr>
          <w:rFonts w:ascii="Times New Roman" w:eastAsia="Times New Roman" w:hAnsi="Times New Roman" w:cs="Times New Roman"/>
          <w:color w:val="000000"/>
          <w:sz w:val="28"/>
          <w:szCs w:val="28"/>
          <w:lang w:val="uk-UA" w:eastAsia="ru-RU"/>
        </w:rPr>
        <w:t>’</w:t>
      </w:r>
      <w:r w:rsidR="00901EEB" w:rsidRPr="001D77C9">
        <w:rPr>
          <w:rFonts w:ascii="Times New Roman" w:eastAsia="Times New Roman" w:hAnsi="Times New Roman" w:cs="Times New Roman"/>
          <w:color w:val="000000"/>
          <w:sz w:val="28"/>
          <w:szCs w:val="28"/>
          <w:lang w:val="uk-UA"/>
        </w:rPr>
        <w:t>єр взаєморозуміння. Виникнення</w:t>
      </w:r>
      <w:r w:rsidRPr="001D77C9">
        <w:rPr>
          <w:rFonts w:ascii="Times New Roman" w:eastAsia="Times New Roman" w:hAnsi="Times New Roman" w:cs="Times New Roman"/>
          <w:color w:val="000000"/>
          <w:sz w:val="28"/>
          <w:szCs w:val="28"/>
          <w:lang w:val="uk-UA"/>
        </w:rPr>
        <w:t xml:space="preserve"> даного бар’єру може бути викликано різними причинами як психологічними, так і іншими. Він може виникати через помилки в процесі передачі інформації. Зазвичай це називають фонетичним нерозумінням. Феномен фонетичного нерозуміння з</w:t>
      </w:r>
      <w:r w:rsidR="00085876" w:rsidRPr="001D77C9">
        <w:rPr>
          <w:rFonts w:ascii="Times New Roman" w:eastAsia="Times New Roman" w:hAnsi="Times New Roman" w:cs="Times New Roman"/>
          <w:color w:val="000000"/>
          <w:sz w:val="28"/>
          <w:szCs w:val="28"/>
          <w:lang w:val="uk-UA" w:eastAsia="ru-RU"/>
        </w:rPr>
        <w:t>’</w:t>
      </w:r>
      <w:r w:rsidRPr="001D77C9">
        <w:rPr>
          <w:rFonts w:ascii="Times New Roman" w:eastAsia="Times New Roman" w:hAnsi="Times New Roman" w:cs="Times New Roman"/>
          <w:color w:val="000000"/>
          <w:sz w:val="28"/>
          <w:szCs w:val="28"/>
          <w:lang w:val="uk-UA"/>
        </w:rPr>
        <w:t>являється в результаті використання комунікатором невиразної швидкої мови, розмови-скоромовки або мови з вели</w:t>
      </w:r>
      <w:r w:rsidR="00A75699" w:rsidRPr="001D77C9">
        <w:rPr>
          <w:rFonts w:ascii="Times New Roman" w:eastAsia="Times New Roman" w:hAnsi="Times New Roman" w:cs="Times New Roman"/>
          <w:color w:val="000000"/>
          <w:sz w:val="28"/>
          <w:szCs w:val="28"/>
          <w:lang w:val="uk-UA"/>
        </w:rPr>
        <w:t>кою кількістю звуків-паразитів.</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2. Семантичний бар</w:t>
      </w:r>
      <w:r w:rsidR="00085876" w:rsidRPr="001D77C9">
        <w:rPr>
          <w:rFonts w:ascii="Times New Roman" w:eastAsia="Times New Roman" w:hAnsi="Times New Roman" w:cs="Times New Roman"/>
          <w:color w:val="000000"/>
          <w:sz w:val="28"/>
          <w:szCs w:val="28"/>
          <w:lang w:val="uk-UA" w:eastAsia="ru-RU"/>
        </w:rPr>
        <w:t>’</w:t>
      </w:r>
      <w:r w:rsidRPr="001D77C9">
        <w:rPr>
          <w:rFonts w:ascii="Times New Roman" w:eastAsia="Times New Roman" w:hAnsi="Times New Roman" w:cs="Times New Roman"/>
          <w:color w:val="000000"/>
          <w:sz w:val="28"/>
          <w:szCs w:val="28"/>
          <w:lang w:val="uk-UA"/>
        </w:rPr>
        <w:t>єр розуміння. Даний бар’єр пов</w:t>
      </w:r>
      <w:r w:rsidR="00085876" w:rsidRPr="001D77C9">
        <w:rPr>
          <w:rFonts w:ascii="Times New Roman" w:eastAsia="Times New Roman" w:hAnsi="Times New Roman" w:cs="Times New Roman"/>
          <w:color w:val="000000"/>
          <w:sz w:val="28"/>
          <w:szCs w:val="28"/>
          <w:lang w:val="uk-UA" w:eastAsia="ru-RU"/>
        </w:rPr>
        <w:t>’</w:t>
      </w:r>
      <w:r w:rsidRPr="001D77C9">
        <w:rPr>
          <w:rFonts w:ascii="Times New Roman" w:eastAsia="Times New Roman" w:hAnsi="Times New Roman" w:cs="Times New Roman"/>
          <w:color w:val="000000"/>
          <w:sz w:val="28"/>
          <w:szCs w:val="28"/>
          <w:lang w:val="uk-UA"/>
        </w:rPr>
        <w:t>язаний з тим, що учасники спілкування використовують різні значення слів. Прикладом такої ситуації, може бути: відвідування танкіст</w:t>
      </w:r>
      <w:r w:rsidR="005445D4" w:rsidRPr="001D77C9">
        <w:rPr>
          <w:rFonts w:ascii="Times New Roman" w:eastAsia="Times New Roman" w:hAnsi="Times New Roman" w:cs="Times New Roman"/>
          <w:color w:val="000000"/>
          <w:sz w:val="28"/>
          <w:szCs w:val="28"/>
          <w:lang w:val="uk-UA"/>
        </w:rPr>
        <w:t>ом театру, де він почує слова: «</w:t>
      </w:r>
      <w:r w:rsidRPr="001D77C9">
        <w:rPr>
          <w:rFonts w:ascii="Times New Roman" w:eastAsia="Times New Roman" w:hAnsi="Times New Roman" w:cs="Times New Roman"/>
          <w:color w:val="000000"/>
          <w:sz w:val="28"/>
          <w:szCs w:val="28"/>
          <w:lang w:val="uk-UA"/>
        </w:rPr>
        <w:t>Пода</w:t>
      </w:r>
      <w:r w:rsidR="005445D4" w:rsidRPr="001D77C9">
        <w:rPr>
          <w:rFonts w:ascii="Times New Roman" w:eastAsia="Times New Roman" w:hAnsi="Times New Roman" w:cs="Times New Roman"/>
          <w:color w:val="000000"/>
          <w:sz w:val="28"/>
          <w:szCs w:val="28"/>
          <w:lang w:val="uk-UA"/>
        </w:rPr>
        <w:t>ти екіпаж!»</w:t>
      </w:r>
      <w:r w:rsidRPr="001D77C9">
        <w:rPr>
          <w:rFonts w:ascii="Times New Roman" w:eastAsia="Times New Roman" w:hAnsi="Times New Roman" w:cs="Times New Roman"/>
          <w:color w:val="000000"/>
          <w:sz w:val="28"/>
          <w:szCs w:val="28"/>
          <w:lang w:val="uk-UA"/>
        </w:rPr>
        <w:t>, і це може викликати в нього легкого здивування, тому що в п</w:t>
      </w:r>
      <w:r w:rsidR="00085876" w:rsidRPr="001D77C9">
        <w:rPr>
          <w:rFonts w:ascii="Times New Roman" w:eastAsia="Times New Roman" w:hAnsi="Times New Roman" w:cs="Times New Roman"/>
          <w:color w:val="000000"/>
          <w:sz w:val="28"/>
          <w:szCs w:val="28"/>
          <w:lang w:val="uk-UA" w:eastAsia="ru-RU"/>
        </w:rPr>
        <w:t>’</w:t>
      </w:r>
      <w:r w:rsidRPr="001D77C9">
        <w:rPr>
          <w:rFonts w:ascii="Times New Roman" w:eastAsia="Times New Roman" w:hAnsi="Times New Roman" w:cs="Times New Roman"/>
          <w:color w:val="000000"/>
          <w:sz w:val="28"/>
          <w:szCs w:val="28"/>
          <w:lang w:val="uk-UA"/>
        </w:rPr>
        <w:t>єсі йдеться про карету, а вони уявляють собі людей, які керують машиною.</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3. Стилістичний бар</w:t>
      </w:r>
      <w:r w:rsidR="00085876" w:rsidRPr="001D77C9">
        <w:rPr>
          <w:rFonts w:ascii="Times New Roman" w:eastAsia="Times New Roman" w:hAnsi="Times New Roman" w:cs="Times New Roman"/>
          <w:color w:val="000000"/>
          <w:sz w:val="28"/>
          <w:szCs w:val="28"/>
          <w:lang w:val="uk-UA" w:eastAsia="ru-RU"/>
        </w:rPr>
        <w:t>’</w:t>
      </w:r>
      <w:r w:rsidRPr="001D77C9">
        <w:rPr>
          <w:rFonts w:ascii="Times New Roman" w:eastAsia="Times New Roman" w:hAnsi="Times New Roman" w:cs="Times New Roman"/>
          <w:color w:val="000000"/>
          <w:sz w:val="28"/>
          <w:szCs w:val="28"/>
          <w:lang w:val="uk-UA"/>
        </w:rPr>
        <w:t>єр розуміння. Зазвичай він виникає при невідповідності використаного стилю мови і ситуації в якій відбувається спілкування. Це може бути той випадок, коли іноземець, який вивчав деякі фрази, опиняється побитим, через некоректне їхнє застосування. Ц</w:t>
      </w:r>
      <w:r w:rsidR="00901EEB" w:rsidRPr="001D77C9">
        <w:rPr>
          <w:rFonts w:ascii="Times New Roman" w:eastAsia="Times New Roman" w:hAnsi="Times New Roman" w:cs="Times New Roman"/>
          <w:color w:val="000000"/>
          <w:sz w:val="28"/>
          <w:szCs w:val="28"/>
          <w:lang w:val="uk-UA"/>
        </w:rPr>
        <w:t>е відбувається тому, що виникає</w:t>
      </w:r>
      <w:r w:rsidRPr="001D77C9">
        <w:rPr>
          <w:rFonts w:ascii="Times New Roman" w:eastAsia="Times New Roman" w:hAnsi="Times New Roman" w:cs="Times New Roman"/>
          <w:color w:val="000000"/>
          <w:sz w:val="28"/>
          <w:szCs w:val="28"/>
          <w:lang w:val="uk-UA"/>
        </w:rPr>
        <w:t xml:space="preserve"> плутаниця слів, замість потрібних, наприклад щось побажати на весіллі ви</w:t>
      </w:r>
      <w:r w:rsidR="00901EEB" w:rsidRPr="001D77C9">
        <w:rPr>
          <w:rFonts w:ascii="Times New Roman" w:eastAsia="Times New Roman" w:hAnsi="Times New Roman" w:cs="Times New Roman"/>
          <w:color w:val="000000"/>
          <w:sz w:val="28"/>
          <w:szCs w:val="28"/>
          <w:lang w:val="uk-UA"/>
        </w:rPr>
        <w:t>користовують недоречні, такі як</w:t>
      </w:r>
      <w:r w:rsidRPr="001D77C9">
        <w:rPr>
          <w:rFonts w:ascii="Times New Roman" w:eastAsia="Times New Roman" w:hAnsi="Times New Roman" w:cs="Times New Roman"/>
          <w:color w:val="000000"/>
          <w:sz w:val="28"/>
          <w:szCs w:val="28"/>
          <w:lang w:val="uk-UA"/>
        </w:rPr>
        <w:t xml:space="preserve"> співчуття при смерті близької людини.</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4. Логічний бар</w:t>
      </w:r>
      <w:r w:rsidR="00085876" w:rsidRPr="001D77C9">
        <w:rPr>
          <w:rFonts w:ascii="Times New Roman" w:eastAsia="Times New Roman" w:hAnsi="Times New Roman" w:cs="Times New Roman"/>
          <w:color w:val="000000"/>
          <w:sz w:val="28"/>
          <w:szCs w:val="28"/>
          <w:lang w:val="uk-UA" w:eastAsia="ru-RU"/>
        </w:rPr>
        <w:t>’</w:t>
      </w:r>
      <w:r w:rsidRPr="001D77C9">
        <w:rPr>
          <w:rFonts w:ascii="Times New Roman" w:eastAsia="Times New Roman" w:hAnsi="Times New Roman" w:cs="Times New Roman"/>
          <w:color w:val="000000"/>
          <w:sz w:val="28"/>
          <w:szCs w:val="28"/>
          <w:lang w:val="uk-UA"/>
        </w:rPr>
        <w:t xml:space="preserve">єр розуміння. Виникає в тих випадках, коли логіка міркування співрозмовника занадто складна для розуміння слухаючого, або здається йому неправильною чи суперечить властивій йому манері доказів. Наприклад, це як запитати дитину, чому кораблик, який він пускає у </w:t>
      </w:r>
      <w:r w:rsidR="005445D4" w:rsidRPr="001D77C9">
        <w:rPr>
          <w:rFonts w:ascii="Times New Roman" w:eastAsia="Times New Roman" w:hAnsi="Times New Roman" w:cs="Times New Roman"/>
          <w:color w:val="000000"/>
          <w:sz w:val="28"/>
          <w:szCs w:val="28"/>
          <w:lang w:val="uk-UA"/>
        </w:rPr>
        <w:t>річку, плаває, він відповість: «Тому що він синій»</w:t>
      </w:r>
      <w:r w:rsidR="00A75699" w:rsidRPr="001D77C9">
        <w:rPr>
          <w:rFonts w:ascii="Times New Roman" w:eastAsia="Times New Roman" w:hAnsi="Times New Roman" w:cs="Times New Roman"/>
          <w:color w:val="000000"/>
          <w:sz w:val="28"/>
          <w:szCs w:val="28"/>
          <w:lang w:val="uk-UA"/>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5. Соціально-культурний бар</w:t>
      </w:r>
      <w:r w:rsidR="00085876" w:rsidRPr="001D77C9">
        <w:rPr>
          <w:rFonts w:ascii="Times New Roman" w:eastAsia="Times New Roman" w:hAnsi="Times New Roman" w:cs="Times New Roman"/>
          <w:color w:val="000000"/>
          <w:sz w:val="28"/>
          <w:szCs w:val="28"/>
          <w:lang w:val="uk-UA" w:eastAsia="ru-RU"/>
        </w:rPr>
        <w:t>’</w:t>
      </w:r>
      <w:r w:rsidRPr="001D77C9">
        <w:rPr>
          <w:rFonts w:ascii="Times New Roman" w:eastAsia="Times New Roman" w:hAnsi="Times New Roman" w:cs="Times New Roman"/>
          <w:color w:val="000000"/>
          <w:sz w:val="28"/>
          <w:szCs w:val="28"/>
          <w:lang w:val="uk-UA"/>
        </w:rPr>
        <w:t xml:space="preserve">єр розуміння. В даному випадку причиною </w:t>
      </w:r>
      <w:r w:rsidRPr="001D77C9">
        <w:rPr>
          <w:rFonts w:ascii="Times New Roman" w:eastAsia="Times New Roman" w:hAnsi="Times New Roman" w:cs="Times New Roman"/>
          <w:color w:val="000000"/>
          <w:sz w:val="28"/>
          <w:szCs w:val="28"/>
          <w:lang w:val="uk-UA"/>
        </w:rPr>
        <w:lastRenderedPageBreak/>
        <w:t>бар</w:t>
      </w:r>
      <w:r w:rsidR="00980C7C" w:rsidRPr="001D77C9">
        <w:rPr>
          <w:rFonts w:ascii="Times New Roman" w:eastAsia="Times New Roman" w:hAnsi="Times New Roman" w:cs="Times New Roman"/>
          <w:color w:val="000000"/>
          <w:sz w:val="28"/>
          <w:szCs w:val="28"/>
          <w:lang w:val="uk-UA" w:eastAsia="ru-RU"/>
        </w:rPr>
        <w:t>’</w:t>
      </w:r>
      <w:r w:rsidRPr="001D77C9">
        <w:rPr>
          <w:rFonts w:ascii="Times New Roman" w:eastAsia="Times New Roman" w:hAnsi="Times New Roman" w:cs="Times New Roman"/>
          <w:color w:val="000000"/>
          <w:sz w:val="28"/>
          <w:szCs w:val="28"/>
          <w:lang w:val="uk-UA"/>
        </w:rPr>
        <w:t>єра є соціально-культурні відмінності між партнерами спілкування. Це, наприклад, може бути соціальні, політичні, релігійні і професійні відмінності, що тлумачать ті чи інші поняття. Прикладом такого бар’єру може бути релігійні війни в Ірландії, Туреччині, Афганістані, які свідчать про те, що люди, які сповідують різні релігії, також мають перепони в спілкуванні один з одним.</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6. Бар</w:t>
      </w:r>
      <w:r w:rsidR="00980C7C" w:rsidRPr="001D77C9">
        <w:rPr>
          <w:rFonts w:ascii="Times New Roman" w:eastAsia="Times New Roman" w:hAnsi="Times New Roman" w:cs="Times New Roman"/>
          <w:color w:val="000000"/>
          <w:sz w:val="28"/>
          <w:szCs w:val="28"/>
          <w:lang w:val="uk-UA" w:eastAsia="ru-RU"/>
        </w:rPr>
        <w:t>’</w:t>
      </w:r>
      <w:r w:rsidRPr="001D77C9">
        <w:rPr>
          <w:rFonts w:ascii="Times New Roman" w:eastAsia="Times New Roman" w:hAnsi="Times New Roman" w:cs="Times New Roman"/>
          <w:color w:val="000000"/>
          <w:sz w:val="28"/>
          <w:szCs w:val="28"/>
          <w:lang w:val="uk-UA"/>
        </w:rPr>
        <w:t>єр авторитету. В цьому випадку перешкодою є саме сприйняття партнера спілкування як особи певної професії, національності, статі та віку. Психологи підтвердили, що бар</w:t>
      </w:r>
      <w:r w:rsidR="00980C7C" w:rsidRPr="001D77C9">
        <w:rPr>
          <w:rFonts w:ascii="Times New Roman" w:eastAsia="Times New Roman" w:hAnsi="Times New Roman" w:cs="Times New Roman"/>
          <w:color w:val="000000"/>
          <w:sz w:val="28"/>
          <w:szCs w:val="28"/>
          <w:lang w:val="uk-UA" w:eastAsia="ru-RU"/>
        </w:rPr>
        <w:t>’</w:t>
      </w:r>
      <w:r w:rsidRPr="001D77C9">
        <w:rPr>
          <w:rFonts w:ascii="Times New Roman" w:eastAsia="Times New Roman" w:hAnsi="Times New Roman" w:cs="Times New Roman"/>
          <w:color w:val="000000"/>
          <w:sz w:val="28"/>
          <w:szCs w:val="28"/>
          <w:lang w:val="uk-UA"/>
        </w:rPr>
        <w:t>єр спілкування тим менший, чим вищий авторитет того, хто говорить, по відношенню до тих, хто слухає. В деяких випадках також г</w:t>
      </w:r>
      <w:r w:rsidR="00745804" w:rsidRPr="001D77C9">
        <w:rPr>
          <w:rFonts w:ascii="Times New Roman" w:eastAsia="Times New Roman" w:hAnsi="Times New Roman" w:cs="Times New Roman"/>
          <w:color w:val="000000"/>
          <w:sz w:val="28"/>
          <w:szCs w:val="28"/>
          <w:lang w:val="uk-UA"/>
        </w:rPr>
        <w:t>оворять про бар</w:t>
      </w:r>
      <w:r w:rsidR="00980C7C" w:rsidRPr="001D77C9">
        <w:rPr>
          <w:rFonts w:ascii="Times New Roman" w:eastAsia="Times New Roman" w:hAnsi="Times New Roman" w:cs="Times New Roman"/>
          <w:color w:val="000000"/>
          <w:sz w:val="28"/>
          <w:szCs w:val="28"/>
          <w:lang w:val="uk-UA" w:eastAsia="ru-RU"/>
        </w:rPr>
        <w:t>’</w:t>
      </w:r>
      <w:r w:rsidR="00745804" w:rsidRPr="001D77C9">
        <w:rPr>
          <w:rFonts w:ascii="Times New Roman" w:eastAsia="Times New Roman" w:hAnsi="Times New Roman" w:cs="Times New Roman"/>
          <w:color w:val="000000"/>
          <w:sz w:val="28"/>
          <w:szCs w:val="28"/>
          <w:lang w:val="uk-UA"/>
        </w:rPr>
        <w:t xml:space="preserve">єри відносин – </w:t>
      </w:r>
      <w:r w:rsidRPr="001D77C9">
        <w:rPr>
          <w:rFonts w:ascii="Times New Roman" w:eastAsia="Times New Roman" w:hAnsi="Times New Roman" w:cs="Times New Roman"/>
          <w:color w:val="000000"/>
          <w:sz w:val="28"/>
          <w:szCs w:val="28"/>
          <w:lang w:val="uk-UA"/>
        </w:rPr>
        <w:t>виникнення почуття ворожості, недовіри до того хто говорить, і до інформації, яку він передає [</w:t>
      </w:r>
      <w:r w:rsidR="007C1B18" w:rsidRPr="001D77C9">
        <w:rPr>
          <w:rFonts w:ascii="Times New Roman" w:eastAsia="Times New Roman" w:hAnsi="Times New Roman" w:cs="Times New Roman"/>
          <w:sz w:val="28"/>
          <w:szCs w:val="28"/>
          <w:lang w:val="uk-UA"/>
        </w:rPr>
        <w:t>6,</w:t>
      </w:r>
      <w:r w:rsidR="00AC77FC" w:rsidRPr="001D77C9">
        <w:rPr>
          <w:rFonts w:ascii="Times New Roman" w:eastAsia="Times New Roman" w:hAnsi="Times New Roman" w:cs="Times New Roman"/>
          <w:sz w:val="28"/>
          <w:szCs w:val="28"/>
          <w:lang w:val="uk-UA"/>
        </w:rPr>
        <w:t xml:space="preserve"> с.</w:t>
      </w:r>
      <w:r w:rsidR="007C1B18" w:rsidRPr="001D77C9">
        <w:rPr>
          <w:rFonts w:ascii="Times New Roman" w:eastAsia="Times New Roman" w:hAnsi="Times New Roman" w:cs="Times New Roman"/>
          <w:sz w:val="28"/>
          <w:szCs w:val="28"/>
          <w:lang w:val="uk-UA"/>
        </w:rPr>
        <w:t> 71</w:t>
      </w:r>
      <w:r w:rsidRPr="001D77C9">
        <w:rPr>
          <w:rFonts w:ascii="Times New Roman" w:eastAsia="Times New Roman" w:hAnsi="Times New Roman" w:cs="Times New Roman"/>
          <w:color w:val="000000"/>
          <w:sz w:val="28"/>
          <w:szCs w:val="28"/>
          <w:lang w:val="uk-UA"/>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Загалом проблеми при комунікації виникають через н</w:t>
      </w:r>
      <w:r w:rsidR="00980C7C" w:rsidRPr="001D77C9">
        <w:rPr>
          <w:rFonts w:ascii="Times New Roman" w:eastAsia="Times New Roman" w:hAnsi="Times New Roman" w:cs="Times New Roman"/>
          <w:color w:val="000000"/>
          <w:sz w:val="28"/>
          <w:szCs w:val="28"/>
          <w:lang w:val="uk-UA"/>
        </w:rPr>
        <w:t>аявність поганого зворотного зв</w:t>
      </w:r>
      <w:r w:rsidR="00980C7C" w:rsidRPr="001D77C9">
        <w:rPr>
          <w:rFonts w:ascii="Times New Roman" w:eastAsia="Times New Roman" w:hAnsi="Times New Roman" w:cs="Times New Roman"/>
          <w:color w:val="000000"/>
          <w:sz w:val="28"/>
          <w:szCs w:val="28"/>
          <w:lang w:val="uk-UA" w:eastAsia="ru-RU"/>
        </w:rPr>
        <w:t>’</w:t>
      </w:r>
      <w:r w:rsidRPr="001D77C9">
        <w:rPr>
          <w:rFonts w:ascii="Times New Roman" w:eastAsia="Times New Roman" w:hAnsi="Times New Roman" w:cs="Times New Roman"/>
          <w:color w:val="000000"/>
          <w:sz w:val="28"/>
          <w:szCs w:val="28"/>
          <w:lang w:val="uk-UA"/>
        </w:rPr>
        <w:t>язку, що не дозволяє визначити, чи дійсно ваше повідомлення зрозуміле в тому сенсі, що ви в нього вкладали. Якщо не досягається взаєморозуміння, то й комунікація не відбувається. Наприклад, керівник фірми направив лист робітникам, пояснюючи загальну зміну політики виробництва або збуту, а вони з ним не ознайомилися. Саме тому переконатися в успіху комунікації, не</w:t>
      </w:r>
      <w:r w:rsidR="00A75699" w:rsidRPr="001D77C9">
        <w:rPr>
          <w:rFonts w:ascii="Times New Roman" w:eastAsia="Times New Roman" w:hAnsi="Times New Roman" w:cs="Times New Roman"/>
          <w:color w:val="000000"/>
          <w:sz w:val="28"/>
          <w:szCs w:val="28"/>
          <w:lang w:val="uk-UA"/>
        </w:rPr>
        <w:t>обхідно мати зворотний зв</w:t>
      </w:r>
      <w:r w:rsidR="00980C7C" w:rsidRPr="001D77C9">
        <w:rPr>
          <w:rFonts w:ascii="Times New Roman" w:eastAsia="Times New Roman" w:hAnsi="Times New Roman" w:cs="Times New Roman"/>
          <w:color w:val="000000"/>
          <w:sz w:val="28"/>
          <w:szCs w:val="28"/>
          <w:lang w:val="uk-UA" w:eastAsia="ru-RU"/>
        </w:rPr>
        <w:t>’</w:t>
      </w:r>
      <w:r w:rsidR="00A75699" w:rsidRPr="001D77C9">
        <w:rPr>
          <w:rFonts w:ascii="Times New Roman" w:eastAsia="Times New Roman" w:hAnsi="Times New Roman" w:cs="Times New Roman"/>
          <w:color w:val="000000"/>
          <w:sz w:val="28"/>
          <w:szCs w:val="28"/>
          <w:lang w:val="uk-UA"/>
        </w:rPr>
        <w:t>язок.</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Адже будь-яка інформація, що надходить до людини, несе в собі елементи впливу на її поведінку, думки і бажання з метою їхньої зміни. В даному контексті</w:t>
      </w:r>
      <w:r w:rsidR="00745804" w:rsidRPr="001D77C9">
        <w:rPr>
          <w:rFonts w:ascii="Times New Roman" w:eastAsia="Times New Roman" w:hAnsi="Times New Roman" w:cs="Times New Roman"/>
          <w:color w:val="000000"/>
          <w:sz w:val="28"/>
          <w:szCs w:val="28"/>
          <w:lang w:val="uk-UA"/>
        </w:rPr>
        <w:t xml:space="preserve"> зміст комунікативних бар</w:t>
      </w:r>
      <w:r w:rsidR="00980C7C" w:rsidRPr="001D77C9">
        <w:rPr>
          <w:rFonts w:ascii="Times New Roman" w:eastAsia="Times New Roman" w:hAnsi="Times New Roman" w:cs="Times New Roman"/>
          <w:color w:val="000000"/>
          <w:sz w:val="28"/>
          <w:szCs w:val="28"/>
          <w:lang w:val="uk-UA" w:eastAsia="ru-RU"/>
        </w:rPr>
        <w:t>’</w:t>
      </w:r>
      <w:r w:rsidR="00745804" w:rsidRPr="001D77C9">
        <w:rPr>
          <w:rFonts w:ascii="Times New Roman" w:eastAsia="Times New Roman" w:hAnsi="Times New Roman" w:cs="Times New Roman"/>
          <w:color w:val="000000"/>
          <w:sz w:val="28"/>
          <w:szCs w:val="28"/>
          <w:lang w:val="uk-UA"/>
        </w:rPr>
        <w:t>єрів –</w:t>
      </w:r>
      <w:r w:rsidRPr="001D77C9">
        <w:rPr>
          <w:rFonts w:ascii="Times New Roman" w:eastAsia="Times New Roman" w:hAnsi="Times New Roman" w:cs="Times New Roman"/>
          <w:color w:val="000000"/>
          <w:sz w:val="28"/>
          <w:szCs w:val="28"/>
          <w:lang w:val="uk-UA"/>
        </w:rPr>
        <w:t xml:space="preserve"> це форма психологічного захисту</w:t>
      </w:r>
      <w:r w:rsidR="007C1B18" w:rsidRPr="001D77C9">
        <w:rPr>
          <w:rFonts w:ascii="Times New Roman" w:eastAsia="Times New Roman" w:hAnsi="Times New Roman" w:cs="Times New Roman"/>
          <w:color w:val="000000"/>
          <w:sz w:val="28"/>
          <w:szCs w:val="28"/>
          <w:lang w:val="uk-UA"/>
        </w:rPr>
        <w:t xml:space="preserve"> [23,</w:t>
      </w:r>
      <w:r w:rsidR="00AC77FC" w:rsidRPr="001D77C9">
        <w:rPr>
          <w:rFonts w:ascii="Times New Roman" w:eastAsia="Times New Roman" w:hAnsi="Times New Roman" w:cs="Times New Roman"/>
          <w:color w:val="000000"/>
          <w:sz w:val="28"/>
          <w:szCs w:val="28"/>
          <w:lang w:val="uk-UA"/>
        </w:rPr>
        <w:t xml:space="preserve"> с.</w:t>
      </w:r>
      <w:r w:rsidR="007C1B18" w:rsidRPr="001D77C9">
        <w:rPr>
          <w:rFonts w:ascii="Times New Roman" w:eastAsia="Times New Roman" w:hAnsi="Times New Roman" w:cs="Times New Roman"/>
          <w:color w:val="000000"/>
          <w:sz w:val="28"/>
          <w:szCs w:val="28"/>
          <w:lang w:val="uk-UA"/>
        </w:rPr>
        <w:t> 24]</w:t>
      </w:r>
      <w:r w:rsidRPr="001D77C9">
        <w:rPr>
          <w:rFonts w:ascii="Times New Roman" w:eastAsia="Times New Roman" w:hAnsi="Times New Roman" w:cs="Times New Roman"/>
          <w:color w:val="000000"/>
          <w:sz w:val="28"/>
          <w:szCs w:val="28"/>
          <w:lang w:val="uk-UA"/>
        </w:rPr>
        <w:t>. Тобто комунікативні бар</w:t>
      </w:r>
      <w:r w:rsidR="00980C7C" w:rsidRPr="001D77C9">
        <w:rPr>
          <w:rFonts w:ascii="Times New Roman" w:eastAsia="Times New Roman" w:hAnsi="Times New Roman" w:cs="Times New Roman"/>
          <w:color w:val="000000"/>
          <w:sz w:val="28"/>
          <w:szCs w:val="28"/>
          <w:lang w:val="uk-UA" w:eastAsia="ru-RU"/>
        </w:rPr>
        <w:t>’</w:t>
      </w:r>
      <w:r w:rsidRPr="001D77C9">
        <w:rPr>
          <w:rFonts w:ascii="Times New Roman" w:eastAsia="Times New Roman" w:hAnsi="Times New Roman" w:cs="Times New Roman"/>
          <w:color w:val="000000"/>
          <w:sz w:val="28"/>
          <w:szCs w:val="28"/>
          <w:lang w:val="uk-UA"/>
        </w:rPr>
        <w:t>єри захищають людину від стороннього психічного впливу, що виникає в процесі обміну інформацією між учасниками спілкування.</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До характерних ознак комунікативної компетентності також від</w:t>
      </w:r>
      <w:r w:rsidR="00A75699" w:rsidRPr="001D77C9">
        <w:rPr>
          <w:rFonts w:ascii="Times New Roman" w:eastAsia="Times New Roman" w:hAnsi="Times New Roman" w:cs="Times New Roman"/>
          <w:color w:val="000000"/>
          <w:sz w:val="28"/>
          <w:szCs w:val="28"/>
          <w:lang w:val="uk-UA"/>
        </w:rPr>
        <w:t>носять типи комунікативних дій.</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Зазвичай відокремлюють два основних типу комунікативної дії: авторитарну і діалогічну</w:t>
      </w:r>
      <w:r w:rsidR="00F4797A" w:rsidRPr="001D77C9">
        <w:rPr>
          <w:rFonts w:ascii="Times New Roman" w:eastAsia="Times New Roman" w:hAnsi="Times New Roman" w:cs="Times New Roman"/>
          <w:color w:val="000000"/>
          <w:sz w:val="28"/>
          <w:szCs w:val="28"/>
          <w:lang w:val="uk-UA"/>
        </w:rPr>
        <w:t xml:space="preserve"> [27,</w:t>
      </w:r>
      <w:r w:rsidR="00AC77FC" w:rsidRPr="001D77C9">
        <w:rPr>
          <w:rFonts w:ascii="Times New Roman" w:eastAsia="Times New Roman" w:hAnsi="Times New Roman" w:cs="Times New Roman"/>
          <w:color w:val="000000"/>
          <w:sz w:val="28"/>
          <w:szCs w:val="28"/>
          <w:lang w:val="uk-UA"/>
        </w:rPr>
        <w:t xml:space="preserve"> с.</w:t>
      </w:r>
      <w:r w:rsidR="00F4797A" w:rsidRPr="001D77C9">
        <w:rPr>
          <w:rFonts w:ascii="Times New Roman" w:eastAsia="Times New Roman" w:hAnsi="Times New Roman" w:cs="Times New Roman"/>
          <w:color w:val="000000"/>
          <w:sz w:val="28"/>
          <w:szCs w:val="28"/>
          <w:lang w:val="uk-UA"/>
        </w:rPr>
        <w:t> 76].</w:t>
      </w:r>
      <w:r w:rsidRPr="001D77C9">
        <w:rPr>
          <w:rFonts w:ascii="Times New Roman" w:eastAsia="Times New Roman" w:hAnsi="Times New Roman" w:cs="Times New Roman"/>
          <w:color w:val="000000"/>
          <w:sz w:val="28"/>
          <w:szCs w:val="28"/>
          <w:lang w:val="uk-UA"/>
        </w:rPr>
        <w:t xml:space="preserve"> При використанні авторитарного впливу реалізується установка </w:t>
      </w:r>
      <w:r w:rsidR="00A24B38" w:rsidRPr="001D77C9">
        <w:rPr>
          <w:rFonts w:ascii="Times New Roman" w:eastAsia="Times New Roman" w:hAnsi="Times New Roman" w:cs="Times New Roman"/>
          <w:color w:val="000000"/>
          <w:sz w:val="28"/>
          <w:szCs w:val="28"/>
          <w:lang w:val="uk-UA"/>
        </w:rPr>
        <w:t>«вниз», у випадку діалогічного –</w:t>
      </w:r>
      <w:r w:rsidRPr="001D77C9">
        <w:rPr>
          <w:rFonts w:ascii="Times New Roman" w:eastAsia="Times New Roman" w:hAnsi="Times New Roman" w:cs="Times New Roman"/>
          <w:color w:val="000000"/>
          <w:sz w:val="28"/>
          <w:szCs w:val="28"/>
          <w:lang w:val="uk-UA"/>
        </w:rPr>
        <w:t xml:space="preserve"> установка на </w:t>
      </w:r>
      <w:r w:rsidRPr="001D77C9">
        <w:rPr>
          <w:rFonts w:ascii="Times New Roman" w:eastAsia="Times New Roman" w:hAnsi="Times New Roman" w:cs="Times New Roman"/>
          <w:color w:val="000000"/>
          <w:sz w:val="28"/>
          <w:szCs w:val="28"/>
          <w:lang w:val="uk-UA"/>
        </w:rPr>
        <w:lastRenderedPageBreak/>
        <w:t>рівноправне спілк</w:t>
      </w:r>
      <w:r w:rsidR="00F4797A" w:rsidRPr="001D77C9">
        <w:rPr>
          <w:rFonts w:ascii="Times New Roman" w:eastAsia="Times New Roman" w:hAnsi="Times New Roman" w:cs="Times New Roman"/>
          <w:color w:val="000000"/>
          <w:sz w:val="28"/>
          <w:szCs w:val="28"/>
          <w:lang w:val="uk-UA"/>
        </w:rPr>
        <w:t xml:space="preserve">ування. </w:t>
      </w:r>
      <w:r w:rsidR="005445D4" w:rsidRPr="001D77C9">
        <w:rPr>
          <w:rFonts w:ascii="Times New Roman" w:eastAsia="Times New Roman" w:hAnsi="Times New Roman" w:cs="Times New Roman"/>
          <w:color w:val="000000"/>
          <w:sz w:val="28"/>
          <w:szCs w:val="28"/>
          <w:lang w:val="uk-UA"/>
        </w:rPr>
        <w:t>Трактування установки «вниз»</w:t>
      </w:r>
      <w:r w:rsidRPr="001D77C9">
        <w:rPr>
          <w:rFonts w:ascii="Times New Roman" w:eastAsia="Times New Roman" w:hAnsi="Times New Roman" w:cs="Times New Roman"/>
          <w:color w:val="000000"/>
          <w:sz w:val="28"/>
          <w:szCs w:val="28"/>
          <w:lang w:val="uk-UA"/>
        </w:rPr>
        <w:t xml:space="preserve"> припускає не тільки підлеглий стан слухача, а й те, що комунікатор сприймає його як пасивний об</w:t>
      </w:r>
      <w:r w:rsidR="00980C7C" w:rsidRPr="001D77C9">
        <w:rPr>
          <w:rFonts w:ascii="Times New Roman" w:eastAsia="Times New Roman" w:hAnsi="Times New Roman" w:cs="Times New Roman"/>
          <w:color w:val="000000"/>
          <w:sz w:val="28"/>
          <w:szCs w:val="28"/>
          <w:lang w:val="uk-UA" w:eastAsia="ru-RU"/>
        </w:rPr>
        <w:t>’</w:t>
      </w:r>
      <w:r w:rsidRPr="001D77C9">
        <w:rPr>
          <w:rFonts w:ascii="Times New Roman" w:eastAsia="Times New Roman" w:hAnsi="Times New Roman" w:cs="Times New Roman"/>
          <w:color w:val="000000"/>
          <w:sz w:val="28"/>
          <w:szCs w:val="28"/>
          <w:lang w:val="uk-UA"/>
        </w:rPr>
        <w:t>єкт своїх впливів. В даному випадку комунікатор говорить, а слухач сприймає інф</w:t>
      </w:r>
      <w:r w:rsidR="00A75699" w:rsidRPr="001D77C9">
        <w:rPr>
          <w:rFonts w:ascii="Times New Roman" w:eastAsia="Times New Roman" w:hAnsi="Times New Roman" w:cs="Times New Roman"/>
          <w:color w:val="000000"/>
          <w:sz w:val="28"/>
          <w:szCs w:val="28"/>
          <w:lang w:val="uk-UA"/>
        </w:rPr>
        <w:t>ормацію і некритично її вбирає.</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При установці на рівноправність слухач оцінюється як активний учасник процесу спілкування, у такій ситуації він має право відстоювати власну думку. Саме тому в діалогічному, рівноправному спілкуванні слухач не виступає як пасивний споглядач, а змушений займатися активним внутрішнім пошуком власної позиції питання, яке обговорюється.</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Головною відмінністю між цими типами комунікації є особливості відносин і установок, що виникають у того, хто говорить, по відношенню до слухача, іноді саме вибір комунікативної дії впливає на подальше формування комунікативної компетентності у людини</w:t>
      </w:r>
      <w:r w:rsidR="00F4797A" w:rsidRPr="001D77C9">
        <w:rPr>
          <w:rFonts w:ascii="Times New Roman" w:eastAsia="Times New Roman" w:hAnsi="Times New Roman" w:cs="Times New Roman"/>
          <w:color w:val="000000"/>
          <w:sz w:val="28"/>
          <w:szCs w:val="28"/>
          <w:lang w:val="uk-UA"/>
        </w:rPr>
        <w:t xml:space="preserve"> [4,</w:t>
      </w:r>
      <w:r w:rsidR="00AC77FC" w:rsidRPr="001D77C9">
        <w:rPr>
          <w:rFonts w:ascii="Times New Roman" w:eastAsia="Times New Roman" w:hAnsi="Times New Roman" w:cs="Times New Roman"/>
          <w:color w:val="000000"/>
          <w:sz w:val="28"/>
          <w:szCs w:val="28"/>
          <w:lang w:val="uk-UA"/>
        </w:rPr>
        <w:t xml:space="preserve"> с.</w:t>
      </w:r>
      <w:r w:rsidR="00F4797A" w:rsidRPr="001D77C9">
        <w:rPr>
          <w:rFonts w:ascii="Times New Roman" w:eastAsia="Times New Roman" w:hAnsi="Times New Roman" w:cs="Times New Roman"/>
          <w:color w:val="000000"/>
          <w:sz w:val="28"/>
          <w:szCs w:val="28"/>
          <w:lang w:val="uk-UA"/>
        </w:rPr>
        <w:t> 96]</w:t>
      </w:r>
      <w:r w:rsidRPr="001D77C9">
        <w:rPr>
          <w:rFonts w:ascii="Times New Roman" w:eastAsia="Times New Roman" w:hAnsi="Times New Roman" w:cs="Times New Roman"/>
          <w:color w:val="000000"/>
          <w:sz w:val="28"/>
          <w:szCs w:val="28"/>
          <w:lang w:val="uk-UA"/>
        </w:rPr>
        <w:t>.</w:t>
      </w:r>
    </w:p>
    <w:p w:rsidR="001665B2" w:rsidRPr="001D77C9" w:rsidRDefault="00161521" w:rsidP="00671A79">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Узагальнюючи наведену інформацію, можна прийти до висновку, що, комунікативна компетентність – це система внутрішніх і зовнішніх ресурсів, їх ефективна взаємодія, що забезпечується здатністю встановлення та підтримки необхідних контактів з іншими людьми, а також певну сукупність знань, умінь і навичок, які допомагають ефективному спілкуванню та розвитку людини загалом. Саме тому для ефективної діяльності людини у суспільстві необхідна розвинена комунікативна компетентність.</w:t>
      </w:r>
    </w:p>
    <w:p w:rsidR="00671A79" w:rsidRPr="001D77C9" w:rsidRDefault="00671A79" w:rsidP="00671A79">
      <w:pPr>
        <w:widowControl w:val="0"/>
        <w:spacing w:after="0" w:line="360" w:lineRule="auto"/>
        <w:ind w:firstLine="709"/>
        <w:jc w:val="both"/>
        <w:rPr>
          <w:rFonts w:ascii="Times New Roman" w:eastAsia="Times New Roman" w:hAnsi="Times New Roman" w:cs="Times New Roman"/>
          <w:color w:val="000000"/>
          <w:sz w:val="28"/>
          <w:szCs w:val="28"/>
          <w:lang w:val="uk-UA"/>
        </w:rPr>
      </w:pPr>
    </w:p>
    <w:p w:rsidR="00671A79" w:rsidRPr="001D77C9" w:rsidRDefault="00671A79" w:rsidP="00671A79">
      <w:pPr>
        <w:widowControl w:val="0"/>
        <w:spacing w:after="0" w:line="360" w:lineRule="auto"/>
        <w:ind w:firstLine="709"/>
        <w:jc w:val="both"/>
        <w:rPr>
          <w:rFonts w:ascii="Times New Roman" w:eastAsia="Times New Roman" w:hAnsi="Times New Roman" w:cs="Times New Roman"/>
          <w:color w:val="000000"/>
          <w:sz w:val="28"/>
          <w:szCs w:val="28"/>
          <w:lang w:val="uk-UA"/>
        </w:rPr>
      </w:pPr>
    </w:p>
    <w:p w:rsidR="00A24B38" w:rsidRPr="001D77C9" w:rsidRDefault="00161521" w:rsidP="004443EA">
      <w:pPr>
        <w:widowControl w:val="0"/>
        <w:spacing w:after="0" w:line="360" w:lineRule="auto"/>
        <w:ind w:firstLine="709"/>
        <w:jc w:val="both"/>
        <w:rPr>
          <w:rFonts w:ascii="Times New Roman" w:eastAsia="Times New Roman" w:hAnsi="Times New Roman" w:cs="Times New Roman"/>
          <w:b/>
          <w:color w:val="000000"/>
          <w:sz w:val="28"/>
          <w:szCs w:val="28"/>
          <w:lang w:val="uk-UA"/>
        </w:rPr>
      </w:pPr>
      <w:r w:rsidRPr="001D77C9">
        <w:rPr>
          <w:rFonts w:ascii="Times New Roman" w:eastAsia="Times New Roman" w:hAnsi="Times New Roman" w:cs="Times New Roman"/>
          <w:b/>
          <w:color w:val="000000"/>
          <w:sz w:val="28"/>
          <w:szCs w:val="28"/>
          <w:lang w:val="uk-UA"/>
        </w:rPr>
        <w:t>1.2.</w:t>
      </w:r>
      <w:r w:rsidRPr="001D77C9">
        <w:rPr>
          <w:rFonts w:ascii="Times New Roman" w:eastAsia="Times New Roman" w:hAnsi="Times New Roman" w:cs="Times New Roman"/>
          <w:b/>
          <w:color w:val="000000"/>
          <w:sz w:val="28"/>
          <w:szCs w:val="28"/>
          <w:lang w:val="uk-UA"/>
        </w:rPr>
        <w:tab/>
        <w:t>Формування комунікативної компетентності учнів</w:t>
      </w:r>
    </w:p>
    <w:p w:rsidR="00AB0C33" w:rsidRPr="001D77C9" w:rsidRDefault="00AB0C33" w:rsidP="004443EA">
      <w:pPr>
        <w:widowControl w:val="0"/>
        <w:spacing w:after="0" w:line="360" w:lineRule="auto"/>
        <w:ind w:firstLine="709"/>
        <w:jc w:val="both"/>
        <w:rPr>
          <w:rFonts w:ascii="Times New Roman" w:eastAsia="Times New Roman" w:hAnsi="Times New Roman" w:cs="Times New Roman"/>
          <w:b/>
          <w:color w:val="000000"/>
          <w:sz w:val="28"/>
          <w:szCs w:val="28"/>
          <w:lang w:val="uk-UA"/>
        </w:rPr>
      </w:pP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 xml:space="preserve">На сьогоднішній день в Україні відкриваються широкі перспективи для оновлення змісту освіти, що дає змогу виховувати розвинене і духовно багате покоління. Одним із таких показників духовної культури, її моральності, внутрішньої і зовнішньої краси є комунікативна компетентність, в якій проявляється рівень мислення людини, її освіченість і вихованість, культурність і ціннісні орієнтири, краса слова і духу як ознаки духовного </w:t>
      </w:r>
      <w:r w:rsidRPr="001D77C9">
        <w:rPr>
          <w:rFonts w:ascii="Times New Roman" w:eastAsia="Times New Roman" w:hAnsi="Times New Roman" w:cs="Times New Roman"/>
          <w:color w:val="000000"/>
          <w:sz w:val="28"/>
          <w:szCs w:val="28"/>
          <w:lang w:val="uk-UA"/>
        </w:rPr>
        <w:lastRenderedPageBreak/>
        <w:t>багатства та неповторної сутності.</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Комунікативна компетентність у смисловому значенні охоплює три аспекти: знання, уміння, навички. Це комплексна характеристика особистості, яка вбирає в себе результати попереднього психічного розвитку, має здатність до творчого вирішення завдань, ініціативності, самостійності, самооцінки, самоконтролю. На кожному віковому етапі компетентність має орієнтовні показники розвитку особистості. Розглянемо більш детально значення комунікативної компетентності учня в навчальному процесі</w:t>
      </w:r>
      <w:r w:rsidR="00887F23" w:rsidRPr="001D77C9">
        <w:rPr>
          <w:rFonts w:ascii="Times New Roman" w:eastAsia="Times New Roman" w:hAnsi="Times New Roman" w:cs="Times New Roman"/>
          <w:color w:val="000000"/>
          <w:sz w:val="28"/>
          <w:szCs w:val="28"/>
          <w:lang w:val="uk-UA"/>
        </w:rPr>
        <w:t xml:space="preserve"> [33,</w:t>
      </w:r>
      <w:r w:rsidR="00AC77FC" w:rsidRPr="001D77C9">
        <w:rPr>
          <w:rFonts w:ascii="Times New Roman" w:eastAsia="Times New Roman" w:hAnsi="Times New Roman" w:cs="Times New Roman"/>
          <w:color w:val="000000"/>
          <w:sz w:val="28"/>
          <w:szCs w:val="28"/>
          <w:lang w:val="uk-UA"/>
        </w:rPr>
        <w:t xml:space="preserve"> с.</w:t>
      </w:r>
      <w:r w:rsidR="00887F23" w:rsidRPr="001D77C9">
        <w:rPr>
          <w:rFonts w:ascii="Times New Roman" w:eastAsia="Times New Roman" w:hAnsi="Times New Roman" w:cs="Times New Roman"/>
          <w:color w:val="000000"/>
          <w:sz w:val="28"/>
          <w:szCs w:val="28"/>
          <w:lang w:val="uk-UA"/>
        </w:rPr>
        <w:t> 11].</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По-перше, комунікативна компетентність впливає на рівень навчальних досягнень дитини. Наприклад: якщо учень хвилюється перед відповіддю біля дошки або відчуває сором, його відповідь (як втілення комунікативної компетентності) буде гірше наявних знань, і відповідно його оцінка теж. В свою чергу отриманий негативний досвід негативно вплине на подальшу навчальну діяльність.</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По-друге, від застосування комунікативної компетентності багато в чому залежить процес пристосування дитини до школи, зокрема його емоційне співчуття в колективі. Відомо, що шкільна адаптація підрозділяється на навчальну і соціально-психологічну</w:t>
      </w:r>
      <w:r w:rsidR="00887F23" w:rsidRPr="001D77C9">
        <w:rPr>
          <w:rFonts w:ascii="Times New Roman" w:eastAsia="Times New Roman" w:hAnsi="Times New Roman" w:cs="Times New Roman"/>
          <w:color w:val="000000"/>
          <w:sz w:val="28"/>
          <w:szCs w:val="28"/>
          <w:lang w:val="uk-UA"/>
        </w:rPr>
        <w:t xml:space="preserve"> [44,</w:t>
      </w:r>
      <w:r w:rsidR="00AC77FC" w:rsidRPr="001D77C9">
        <w:rPr>
          <w:rFonts w:ascii="Times New Roman" w:eastAsia="Times New Roman" w:hAnsi="Times New Roman" w:cs="Times New Roman"/>
          <w:color w:val="000000"/>
          <w:sz w:val="28"/>
          <w:szCs w:val="28"/>
          <w:lang w:val="uk-UA"/>
        </w:rPr>
        <w:t xml:space="preserve"> с.</w:t>
      </w:r>
      <w:r w:rsidR="00A52CEC" w:rsidRPr="001D77C9">
        <w:rPr>
          <w:rFonts w:ascii="Times New Roman" w:eastAsia="Times New Roman" w:hAnsi="Times New Roman" w:cs="Times New Roman"/>
          <w:color w:val="000000"/>
          <w:sz w:val="28"/>
          <w:szCs w:val="28"/>
          <w:lang w:val="uk-UA"/>
        </w:rPr>
        <w:t> 39</w:t>
      </w:r>
      <w:r w:rsidR="00887F23" w:rsidRPr="001D77C9">
        <w:rPr>
          <w:rFonts w:ascii="Times New Roman" w:eastAsia="Times New Roman" w:hAnsi="Times New Roman" w:cs="Times New Roman"/>
          <w:color w:val="000000"/>
          <w:sz w:val="28"/>
          <w:szCs w:val="28"/>
          <w:lang w:val="uk-UA"/>
        </w:rPr>
        <w:t>]</w:t>
      </w:r>
      <w:r w:rsidRPr="001D77C9">
        <w:rPr>
          <w:rFonts w:ascii="Times New Roman" w:eastAsia="Times New Roman" w:hAnsi="Times New Roman" w:cs="Times New Roman"/>
          <w:color w:val="000000"/>
          <w:sz w:val="28"/>
          <w:szCs w:val="28"/>
          <w:lang w:val="uk-UA"/>
        </w:rPr>
        <w:t>. Тому дитина має звикнути не тільки до нового виду діяльності, але й до оточуючих людей. У випадку, коли дитині легко знаходить спільну мову з однокласниками, вона відчуває більший психологічний комфорт і отримує задоволеність від ситуації в якої опинилася. Навпаки, невміння спілкуватися  з однолітками звужує коло друзів, викликає відчуття непристосованості, самотності в класі, може провокувати асоціальні форми поведінки.</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По-третє, комунікативна компетентність учнів розглядається в освітньому процесі не лише як умова сьогоднішньої ефективності і благополуччя учня, але і як майбутній ресурс ефективності та добробуту дорослого життя дитини</w:t>
      </w:r>
      <w:r w:rsidR="00887F23" w:rsidRPr="001D77C9">
        <w:rPr>
          <w:rFonts w:ascii="Times New Roman" w:eastAsia="Times New Roman" w:hAnsi="Times New Roman" w:cs="Times New Roman"/>
          <w:color w:val="000000"/>
          <w:sz w:val="28"/>
          <w:szCs w:val="28"/>
          <w:lang w:val="uk-UA"/>
        </w:rPr>
        <w:t xml:space="preserve"> [44,</w:t>
      </w:r>
      <w:r w:rsidR="00AC77FC" w:rsidRPr="001D77C9">
        <w:rPr>
          <w:rFonts w:ascii="Times New Roman" w:eastAsia="Times New Roman" w:hAnsi="Times New Roman" w:cs="Times New Roman"/>
          <w:color w:val="000000"/>
          <w:sz w:val="28"/>
          <w:szCs w:val="28"/>
          <w:lang w:val="uk-UA"/>
        </w:rPr>
        <w:t xml:space="preserve"> с.</w:t>
      </w:r>
      <w:r w:rsidR="00887F23" w:rsidRPr="001D77C9">
        <w:rPr>
          <w:rFonts w:ascii="Times New Roman" w:eastAsia="Times New Roman" w:hAnsi="Times New Roman" w:cs="Times New Roman"/>
          <w:color w:val="000000"/>
          <w:sz w:val="28"/>
          <w:szCs w:val="28"/>
          <w:lang w:val="uk-UA"/>
        </w:rPr>
        <w:t> </w:t>
      </w:r>
      <w:r w:rsidR="00A52CEC" w:rsidRPr="001D77C9">
        <w:rPr>
          <w:rFonts w:ascii="Times New Roman" w:eastAsia="Times New Roman" w:hAnsi="Times New Roman" w:cs="Times New Roman"/>
          <w:color w:val="000000"/>
          <w:sz w:val="28"/>
          <w:szCs w:val="28"/>
          <w:lang w:val="uk-UA"/>
        </w:rPr>
        <w:t>40</w:t>
      </w:r>
      <w:r w:rsidR="00887F23" w:rsidRPr="001D77C9">
        <w:rPr>
          <w:rFonts w:ascii="Times New Roman" w:eastAsia="Times New Roman" w:hAnsi="Times New Roman" w:cs="Times New Roman"/>
          <w:color w:val="000000"/>
          <w:sz w:val="28"/>
          <w:szCs w:val="28"/>
          <w:lang w:val="uk-UA"/>
        </w:rPr>
        <w:t>]</w:t>
      </w:r>
      <w:r w:rsidRPr="001D77C9">
        <w:rPr>
          <w:rFonts w:ascii="Times New Roman" w:eastAsia="Times New Roman" w:hAnsi="Times New Roman" w:cs="Times New Roman"/>
          <w:color w:val="000000"/>
          <w:sz w:val="28"/>
          <w:szCs w:val="28"/>
          <w:lang w:val="uk-UA"/>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 xml:space="preserve">Підводячи підсумок зазначимо, що комунікативна компетентність в майбутньому передбачає такий рівень взаємодії з оточуючими, який дозволить </w:t>
      </w:r>
      <w:r w:rsidRPr="001D77C9">
        <w:rPr>
          <w:rFonts w:ascii="Times New Roman" w:eastAsia="Times New Roman" w:hAnsi="Times New Roman" w:cs="Times New Roman"/>
          <w:color w:val="000000"/>
          <w:sz w:val="28"/>
          <w:szCs w:val="28"/>
          <w:lang w:val="uk-UA"/>
        </w:rPr>
        <w:lastRenderedPageBreak/>
        <w:t xml:space="preserve">особі в межах своїх здібностей успішно функціонувати в суспільстві. Тому розвиток комунікативної компетентності є одним із пріоритетних завдань навчання в сучасній загальноосвітній школі, а саме створення необхідних умов для особистісного розвитку, формування </w:t>
      </w:r>
      <w:r w:rsidR="00A75699" w:rsidRPr="001D77C9">
        <w:rPr>
          <w:rFonts w:ascii="Times New Roman" w:eastAsia="Times New Roman" w:hAnsi="Times New Roman" w:cs="Times New Roman"/>
          <w:color w:val="000000"/>
          <w:sz w:val="28"/>
          <w:szCs w:val="28"/>
          <w:lang w:val="uk-UA"/>
        </w:rPr>
        <w:t>активної позиції кожної дитини.</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Адже саме у початковій школі закладаються основи формування комунікативної компетентності, яка виражається не лише в здатності сприймати і передавати інформацію, а й взаємодіяти, сприймати та пізнавати людьми одне одного.</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Узагальнюючи різні погляди науковців на визначення комунікативної компетентності учня, можна дійти до наступного висновку: комунікативна компетентність учня – це інтегроване особистісне утворення, яке являє собою єдність теоретичної і практичної готовності і здатності учня до здійснення комунікації, дозволяє результативно здійснювати її і творчо самореалізуватися в ній. Комунікативна компетентність учня виявляється в здатності спілкуватися з людьми різного віку і статусу, розуміти й відтворювати сприйняту на слух та прочитану інформацію, змістовно й грамотно висловлювати свої думки в усній і письмовій формах, вільно володіти мовою в різних навчальних та життєвих ситуаціях [</w:t>
      </w:r>
      <w:r w:rsidR="00887F23" w:rsidRPr="001D77C9">
        <w:rPr>
          <w:rFonts w:ascii="Times New Roman" w:eastAsia="Times New Roman" w:hAnsi="Times New Roman" w:cs="Times New Roman"/>
          <w:sz w:val="28"/>
          <w:szCs w:val="28"/>
          <w:lang w:val="uk-UA"/>
        </w:rPr>
        <w:t>13,</w:t>
      </w:r>
      <w:r w:rsidR="00AC77FC" w:rsidRPr="001D77C9">
        <w:rPr>
          <w:rFonts w:ascii="Times New Roman" w:eastAsia="Times New Roman" w:hAnsi="Times New Roman" w:cs="Times New Roman"/>
          <w:sz w:val="28"/>
          <w:szCs w:val="28"/>
          <w:lang w:val="uk-UA"/>
        </w:rPr>
        <w:t xml:space="preserve"> с.</w:t>
      </w:r>
      <w:r w:rsidR="0078756C" w:rsidRPr="001D77C9">
        <w:rPr>
          <w:rFonts w:ascii="Times New Roman" w:eastAsia="Times New Roman" w:hAnsi="Times New Roman" w:cs="Times New Roman"/>
          <w:sz w:val="28"/>
          <w:szCs w:val="28"/>
          <w:lang w:val="uk-UA"/>
        </w:rPr>
        <w:t> 20</w:t>
      </w:r>
      <w:r w:rsidR="00A75699" w:rsidRPr="001D77C9">
        <w:rPr>
          <w:rFonts w:ascii="Times New Roman" w:eastAsia="Times New Roman" w:hAnsi="Times New Roman" w:cs="Times New Roman"/>
          <w:sz w:val="28"/>
          <w:szCs w:val="28"/>
          <w:lang w:val="uk-UA"/>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Шкільний вік є сприятливим періодом для залучення дітей до комунікативної діяльності. У цьому віці ефективно  формуються початкові уміння мовленнєвої культури, під якою розуміємо знання норм літературної мови, уміння будувати висловлення відповідно до мети спілкування, дотримання правил спілкування (один відповідає – решта слухає), оцінювання відповіді однокласника після її завершення, правила співпраці в групі, в парі.</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Загалом прихід до школи у дитини асоціюється з багатьма кардинальними змінами. Вони вступають у новий соціальний простір людських стосунків, з’являються нові обов’язки, пов’язані з навчанням, а також відбуваються зміна в розвитку рефлексивних здібностей – мотив «треба» переважає над мотивом «хочу»</w:t>
      </w:r>
      <w:r w:rsidR="00887F23" w:rsidRPr="001D77C9">
        <w:rPr>
          <w:rFonts w:ascii="Times New Roman" w:eastAsia="Times New Roman" w:hAnsi="Times New Roman" w:cs="Times New Roman"/>
          <w:color w:val="000000"/>
          <w:sz w:val="28"/>
          <w:szCs w:val="28"/>
          <w:lang w:val="uk-UA"/>
        </w:rPr>
        <w:t xml:space="preserve"> </w:t>
      </w:r>
      <w:r w:rsidR="00887F23" w:rsidRPr="001D77C9">
        <w:rPr>
          <w:rFonts w:ascii="Times New Roman" w:eastAsia="Times New Roman" w:hAnsi="Times New Roman" w:cs="Times New Roman"/>
          <w:sz w:val="28"/>
          <w:szCs w:val="28"/>
          <w:lang w:val="uk-UA"/>
        </w:rPr>
        <w:t>[28,</w:t>
      </w:r>
      <w:r w:rsidR="00AC77FC" w:rsidRPr="001D77C9">
        <w:rPr>
          <w:rFonts w:ascii="Times New Roman" w:eastAsia="Times New Roman" w:hAnsi="Times New Roman" w:cs="Times New Roman"/>
          <w:sz w:val="28"/>
          <w:szCs w:val="28"/>
          <w:lang w:val="uk-UA"/>
        </w:rPr>
        <w:t xml:space="preserve"> с.</w:t>
      </w:r>
      <w:r w:rsidR="00887F23" w:rsidRPr="001D77C9">
        <w:rPr>
          <w:rFonts w:ascii="Times New Roman" w:eastAsia="Times New Roman" w:hAnsi="Times New Roman" w:cs="Times New Roman"/>
          <w:sz w:val="28"/>
          <w:szCs w:val="28"/>
          <w:lang w:val="uk-UA"/>
        </w:rPr>
        <w:t> 11]</w:t>
      </w:r>
      <w:r w:rsidRPr="001D77C9">
        <w:rPr>
          <w:rFonts w:ascii="Times New Roman" w:eastAsia="Times New Roman" w:hAnsi="Times New Roman" w:cs="Times New Roman"/>
          <w:sz w:val="28"/>
          <w:szCs w:val="28"/>
          <w:lang w:val="uk-UA"/>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Адже школа потребує відповідності до нових вимог мовлення дитини. </w:t>
      </w:r>
      <w:r w:rsidRPr="001D77C9">
        <w:rPr>
          <w:rFonts w:ascii="Times New Roman" w:eastAsia="Times New Roman" w:hAnsi="Times New Roman" w:cs="Times New Roman"/>
          <w:sz w:val="28"/>
          <w:szCs w:val="28"/>
          <w:lang w:val="uk-UA"/>
        </w:rPr>
        <w:lastRenderedPageBreak/>
        <w:t>Наприклад: під час відповіді на уроці дитина має формувати свою відповідь конкретно, стисло, чітко, виразно і грамотно. А під час спілкування необхідно дотримуватись етичних норм, вживати прийняті формули мовленнєвого етикету (форми звертання, слова ввічливості). Також дитина має дбати про своє мовлення і правильно його організовувати, щоб налагодити стосунки з учителями, ровесниками, іншими учасниками навчального процесу.</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Зазвичай учням досить складно організовувати свою мовленнєву поведінку, і це негативно впливає на спілкування з оточуючими. Причина полягає в тому, що в дітей іноді недостатньо сформовані соціально-комунікативні навички, структурні компоненти спілкування.</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sz w:val="28"/>
          <w:szCs w:val="28"/>
          <w:lang w:val="uk-UA"/>
        </w:rPr>
        <w:t xml:space="preserve">Тому </w:t>
      </w:r>
      <w:r w:rsidRPr="001D77C9">
        <w:rPr>
          <w:rFonts w:ascii="Times New Roman" w:eastAsia="Times New Roman" w:hAnsi="Times New Roman" w:cs="Times New Roman"/>
          <w:color w:val="000000"/>
          <w:sz w:val="28"/>
          <w:szCs w:val="28"/>
          <w:lang w:val="uk-UA"/>
        </w:rPr>
        <w:t>слід зауважити, що формування комунікативної компетентності має гармоніювати з дидактичною системою, яка забезпечує розвиток особистості, її активної життєвої позиції на всіх етапах навчання. Адже формування світогляду, розвиток пізнавальної активності й самостійності значною мірою залежить від того, наскільки школярі володіють рідною мовою, мов</w:t>
      </w:r>
      <w:r w:rsidR="00A75699" w:rsidRPr="001D77C9">
        <w:rPr>
          <w:rFonts w:ascii="Times New Roman" w:eastAsia="Times New Roman" w:hAnsi="Times New Roman" w:cs="Times New Roman"/>
          <w:color w:val="000000"/>
          <w:sz w:val="28"/>
          <w:szCs w:val="28"/>
          <w:lang w:val="uk-UA"/>
        </w:rPr>
        <w:t>леннєвими вміннями й навичками.</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На сьогоднішній день при аналізі мовлення дітей, можна зазначити, що воно як правило, безпосереднє, стисле, мимовільне,  діалогічне. Йому притаманне повторення тих самих фраз, використання окремих слів – назв предметів замість формулювання речень. Спілкування школярів характеризується ве</w:t>
      </w:r>
      <w:r w:rsidR="00887F23" w:rsidRPr="001D77C9">
        <w:rPr>
          <w:rFonts w:ascii="Times New Roman" w:eastAsia="Times New Roman" w:hAnsi="Times New Roman" w:cs="Times New Roman"/>
          <w:sz w:val="28"/>
          <w:szCs w:val="28"/>
          <w:lang w:val="uk-UA"/>
        </w:rPr>
        <w:t>ликою кількістю рухів та жестів</w:t>
      </w:r>
      <w:r w:rsidR="00887F23" w:rsidRPr="001D77C9">
        <w:t xml:space="preserve"> </w:t>
      </w:r>
      <w:r w:rsidR="00887F23" w:rsidRPr="001D77C9">
        <w:rPr>
          <w:rFonts w:ascii="Times New Roman" w:eastAsia="Times New Roman" w:hAnsi="Times New Roman" w:cs="Times New Roman"/>
          <w:sz w:val="28"/>
          <w:szCs w:val="28"/>
          <w:lang w:val="uk-UA"/>
        </w:rPr>
        <w:t>[34,</w:t>
      </w:r>
      <w:r w:rsidR="00AC77FC" w:rsidRPr="001D77C9">
        <w:rPr>
          <w:rFonts w:ascii="Times New Roman" w:eastAsia="Times New Roman" w:hAnsi="Times New Roman" w:cs="Times New Roman"/>
          <w:sz w:val="28"/>
          <w:szCs w:val="28"/>
          <w:lang w:val="uk-UA"/>
        </w:rPr>
        <w:t xml:space="preserve"> с.</w:t>
      </w:r>
      <w:r w:rsidR="00887F23" w:rsidRPr="001D77C9">
        <w:rPr>
          <w:rFonts w:ascii="Times New Roman" w:eastAsia="Times New Roman" w:hAnsi="Times New Roman" w:cs="Times New Roman"/>
          <w:sz w:val="28"/>
          <w:szCs w:val="28"/>
          <w:lang w:val="uk-UA"/>
        </w:rPr>
        <w:t> 42].</w:t>
      </w:r>
      <w:r w:rsidRPr="001D77C9">
        <w:rPr>
          <w:rFonts w:ascii="Times New Roman" w:eastAsia="Times New Roman" w:hAnsi="Times New Roman" w:cs="Times New Roman"/>
          <w:sz w:val="28"/>
          <w:szCs w:val="28"/>
          <w:lang w:val="uk-UA"/>
        </w:rPr>
        <w:t xml:space="preserve"> Діти далеко не завжди можуть висловити свої думки, почуття, передати словами те, що відчувають. Вони інколи не вміють лаконічно, точно побудувати свою розповідь. Часто переходять з однієї теми на іншу. У процесі спілкування не надають належного значення емоційності, іноді також ще і не володіють навичками самоконтролю.</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 xml:space="preserve">Зазначимо, що важливим елементом системи </w:t>
      </w:r>
      <w:r w:rsidRPr="001D77C9">
        <w:rPr>
          <w:rFonts w:ascii="Times New Roman" w:eastAsia="Times New Roman" w:hAnsi="Times New Roman" w:cs="Times New Roman"/>
          <w:sz w:val="28"/>
          <w:szCs w:val="28"/>
          <w:lang w:val="uk-UA"/>
        </w:rPr>
        <w:t xml:space="preserve">при формуванні </w:t>
      </w:r>
      <w:r w:rsidRPr="001D77C9">
        <w:rPr>
          <w:rFonts w:ascii="Times New Roman" w:eastAsia="Times New Roman" w:hAnsi="Times New Roman" w:cs="Times New Roman"/>
          <w:color w:val="000000"/>
          <w:sz w:val="28"/>
          <w:szCs w:val="28"/>
          <w:lang w:val="uk-UA"/>
        </w:rPr>
        <w:t>комунікативної компетентності в учнів є уміння та навички</w:t>
      </w:r>
      <w:r w:rsidR="00887F23" w:rsidRPr="001D77C9">
        <w:rPr>
          <w:rFonts w:ascii="Times New Roman" w:eastAsia="Times New Roman" w:hAnsi="Times New Roman" w:cs="Times New Roman"/>
          <w:color w:val="000000"/>
          <w:sz w:val="28"/>
          <w:szCs w:val="28"/>
          <w:lang w:val="uk-UA"/>
        </w:rPr>
        <w:t xml:space="preserve"> [51,</w:t>
      </w:r>
      <w:r w:rsidR="00AC77FC" w:rsidRPr="001D77C9">
        <w:rPr>
          <w:rFonts w:ascii="Times New Roman" w:eastAsia="Times New Roman" w:hAnsi="Times New Roman" w:cs="Times New Roman"/>
          <w:color w:val="000000"/>
          <w:sz w:val="28"/>
          <w:szCs w:val="28"/>
          <w:lang w:val="uk-UA"/>
        </w:rPr>
        <w:t xml:space="preserve"> с.</w:t>
      </w:r>
      <w:r w:rsidR="00887F23" w:rsidRPr="001D77C9">
        <w:rPr>
          <w:rFonts w:ascii="Times New Roman" w:eastAsia="Times New Roman" w:hAnsi="Times New Roman" w:cs="Times New Roman"/>
          <w:color w:val="000000"/>
          <w:sz w:val="28"/>
          <w:szCs w:val="28"/>
          <w:lang w:val="uk-UA"/>
        </w:rPr>
        <w:t xml:space="preserve"> 171]. </w:t>
      </w:r>
      <w:r w:rsidRPr="001D77C9">
        <w:rPr>
          <w:rFonts w:ascii="Times New Roman" w:eastAsia="Times New Roman" w:hAnsi="Times New Roman" w:cs="Times New Roman"/>
          <w:color w:val="000000"/>
          <w:sz w:val="28"/>
          <w:szCs w:val="28"/>
          <w:lang w:val="uk-UA"/>
        </w:rPr>
        <w:t xml:space="preserve">Адже комунікативна компетентність передбачає не тільки оволодіння необхідною кількістю знань, а й відображає рівень майстерності людини у спілкуванні з </w:t>
      </w:r>
      <w:r w:rsidRPr="001D77C9">
        <w:rPr>
          <w:rFonts w:ascii="Times New Roman" w:eastAsia="Times New Roman" w:hAnsi="Times New Roman" w:cs="Times New Roman"/>
          <w:color w:val="000000"/>
          <w:sz w:val="28"/>
          <w:szCs w:val="28"/>
          <w:lang w:val="uk-UA"/>
        </w:rPr>
        <w:lastRenderedPageBreak/>
        <w:t>іншими людьми, базується на психологічних знаннях про себе та інших, а також на здатності обирати стратегію спілкування і застосовувати комплекс відповідних умінь. До категорії умінь та навичок відносять:</w:t>
      </w:r>
    </w:p>
    <w:p w:rsidR="00161521" w:rsidRPr="001D77C9" w:rsidRDefault="00161521" w:rsidP="00745804">
      <w:pPr>
        <w:widowControl w:val="0"/>
        <w:numPr>
          <w:ilvl w:val="0"/>
          <w:numId w:val="16"/>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 xml:space="preserve">уміння швидко й правильно орієнтуватись у мінливих умовах спілкування; </w:t>
      </w:r>
    </w:p>
    <w:p w:rsidR="00161521" w:rsidRPr="001D77C9" w:rsidRDefault="00161521" w:rsidP="00745804">
      <w:pPr>
        <w:widowControl w:val="0"/>
        <w:numPr>
          <w:ilvl w:val="0"/>
          <w:numId w:val="16"/>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 xml:space="preserve">правильно планувати та здійснювати систему комунікації; </w:t>
      </w:r>
    </w:p>
    <w:p w:rsidR="00161521" w:rsidRPr="001D77C9" w:rsidRDefault="00161521" w:rsidP="00745804">
      <w:pPr>
        <w:widowControl w:val="0"/>
        <w:numPr>
          <w:ilvl w:val="0"/>
          <w:numId w:val="16"/>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швидко й точно знаходити адекватно змісту акту спілкування комунікативні засоби, що відповідають водночас і творчій індивідуальності, і ситуації мовлення, а також індивідуальн</w:t>
      </w:r>
      <w:r w:rsidR="00A75699" w:rsidRPr="001D77C9">
        <w:rPr>
          <w:rFonts w:ascii="Times New Roman" w:eastAsia="Times New Roman" w:hAnsi="Times New Roman" w:cs="Times New Roman"/>
          <w:color w:val="000000"/>
          <w:sz w:val="28"/>
          <w:szCs w:val="28"/>
          <w:lang w:val="uk-UA" w:eastAsia="ru-RU"/>
        </w:rPr>
        <w:t>им особливостям співрозмовника;</w:t>
      </w:r>
    </w:p>
    <w:p w:rsidR="00161521" w:rsidRPr="001D77C9" w:rsidRDefault="00161521" w:rsidP="00745804">
      <w:pPr>
        <w:widowControl w:val="0"/>
        <w:numPr>
          <w:ilvl w:val="0"/>
          <w:numId w:val="16"/>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постійно відчувати і підтримувати зворотний зв’язок у спілкуванні;</w:t>
      </w:r>
    </w:p>
    <w:p w:rsidR="00161521" w:rsidRPr="001D77C9" w:rsidRDefault="00161521" w:rsidP="00745804">
      <w:pPr>
        <w:widowControl w:val="0"/>
        <w:numPr>
          <w:ilvl w:val="0"/>
          <w:numId w:val="16"/>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вміння чітко й емоційно виражати свої думки й почуття [</w:t>
      </w:r>
      <w:r w:rsidR="00887F23" w:rsidRPr="001D77C9">
        <w:rPr>
          <w:rFonts w:ascii="Times New Roman" w:eastAsia="Times New Roman" w:hAnsi="Times New Roman" w:cs="Times New Roman"/>
          <w:sz w:val="28"/>
          <w:szCs w:val="28"/>
          <w:lang w:val="uk-UA" w:eastAsia="ru-RU"/>
        </w:rPr>
        <w:t>51,</w:t>
      </w:r>
      <w:r w:rsidR="00AC77FC" w:rsidRPr="001D77C9">
        <w:rPr>
          <w:rFonts w:ascii="Times New Roman" w:eastAsia="Times New Roman" w:hAnsi="Times New Roman" w:cs="Times New Roman"/>
          <w:sz w:val="28"/>
          <w:szCs w:val="28"/>
          <w:lang w:val="uk-UA" w:eastAsia="ru-RU"/>
        </w:rPr>
        <w:t xml:space="preserve"> с.</w:t>
      </w:r>
      <w:r w:rsidR="00887F23" w:rsidRPr="001D77C9">
        <w:rPr>
          <w:rFonts w:ascii="Times New Roman" w:eastAsia="Times New Roman" w:hAnsi="Times New Roman" w:cs="Times New Roman"/>
          <w:sz w:val="28"/>
          <w:szCs w:val="28"/>
          <w:lang w:val="uk-UA" w:eastAsia="ru-RU"/>
        </w:rPr>
        <w:t> 173</w:t>
      </w:r>
      <w:r w:rsidRPr="001D77C9">
        <w:rPr>
          <w:rFonts w:ascii="Times New Roman" w:eastAsia="Times New Roman" w:hAnsi="Times New Roman" w:cs="Times New Roman"/>
          <w:color w:val="000000"/>
          <w:sz w:val="28"/>
          <w:szCs w:val="28"/>
          <w:lang w:val="uk-UA" w:eastAsia="ru-RU"/>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Саме компетентнісний підхід у навчанні передбачає формування в учнів таких умінь і розвиток на їх основі таких здібностей, які дозволять їм максимально реалізувати себе в суспільстві. Виходячи з цього, комунікативна компетентність, є характеристикою особистості, її здатністю, яка виявляється в поведінці, діяльності, що забезпечує вирішення практичних життєвих комунікативних ситуацій.</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Загалом у формуванні комунікативної компетентності можна виділити 3 складових: теоретич</w:t>
      </w:r>
      <w:r w:rsidR="00A75699" w:rsidRPr="001D77C9">
        <w:rPr>
          <w:rFonts w:ascii="Times New Roman" w:eastAsia="Times New Roman" w:hAnsi="Times New Roman" w:cs="Times New Roman"/>
          <w:color w:val="000000"/>
          <w:sz w:val="28"/>
          <w:szCs w:val="28"/>
          <w:lang w:val="uk-UA"/>
        </w:rPr>
        <w:t>ний, практичний і особистісний.</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1) Теоретичний складник. Передбачає наявність знань про міжособистісну взаємодію, уміння знайти необхідну інформацію, її джерело, переконливо аргументувати свою позицію, правильно (стилістично і граматично) оформити висловлення, викладати інформацію зрозуміло, чітко, доступно і виразно [</w:t>
      </w:r>
      <w:r w:rsidR="00887F23" w:rsidRPr="001D77C9">
        <w:rPr>
          <w:rFonts w:ascii="Times New Roman" w:eastAsia="Times New Roman" w:hAnsi="Times New Roman" w:cs="Times New Roman"/>
          <w:sz w:val="28"/>
          <w:szCs w:val="28"/>
          <w:lang w:val="uk-UA"/>
        </w:rPr>
        <w:t>16,</w:t>
      </w:r>
      <w:r w:rsidR="00FB6C23" w:rsidRPr="001D77C9">
        <w:rPr>
          <w:rFonts w:ascii="Times New Roman" w:eastAsia="Times New Roman" w:hAnsi="Times New Roman" w:cs="Times New Roman"/>
          <w:sz w:val="28"/>
          <w:szCs w:val="28"/>
          <w:lang w:val="uk-UA"/>
        </w:rPr>
        <w:t xml:space="preserve"> с.</w:t>
      </w:r>
      <w:r w:rsidR="00887F23" w:rsidRPr="001D77C9">
        <w:rPr>
          <w:rFonts w:ascii="Times New Roman" w:eastAsia="Times New Roman" w:hAnsi="Times New Roman" w:cs="Times New Roman"/>
          <w:sz w:val="28"/>
          <w:szCs w:val="28"/>
          <w:lang w:val="uk-UA"/>
        </w:rPr>
        <w:t> </w:t>
      </w:r>
      <w:r w:rsidR="00DC3CDB" w:rsidRPr="001D77C9">
        <w:rPr>
          <w:rFonts w:ascii="Times New Roman" w:eastAsia="Times New Roman" w:hAnsi="Times New Roman" w:cs="Times New Roman"/>
          <w:sz w:val="28"/>
          <w:szCs w:val="28"/>
          <w:lang w:val="uk-UA"/>
        </w:rPr>
        <w:t>132</w:t>
      </w:r>
      <w:r w:rsidR="00A75699" w:rsidRPr="001D77C9">
        <w:rPr>
          <w:rFonts w:ascii="Times New Roman" w:eastAsia="Times New Roman" w:hAnsi="Times New Roman" w:cs="Times New Roman"/>
          <w:color w:val="000000"/>
          <w:sz w:val="28"/>
          <w:szCs w:val="28"/>
          <w:lang w:val="uk-UA"/>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На сьогоднішній день існую певні особливості при формуванні знань для сучасних учнів. Особливості пов’язані з ти, що зараз розвивається інформаційна ера. І як свідчать дослідження вітчизняних психологів, раннє залучення дітей до діяльності в електронному інформаційному просторі породжує певні навчальні проблеми</w:t>
      </w:r>
      <w:r w:rsidR="00DC3CDB" w:rsidRPr="001D77C9">
        <w:rPr>
          <w:rFonts w:ascii="Times New Roman" w:eastAsia="Times New Roman" w:hAnsi="Times New Roman" w:cs="Times New Roman"/>
          <w:sz w:val="28"/>
          <w:szCs w:val="28"/>
          <w:lang w:val="uk-UA"/>
        </w:rPr>
        <w:t xml:space="preserve"> [36,</w:t>
      </w:r>
      <w:r w:rsidR="00FB6C23" w:rsidRPr="001D77C9">
        <w:rPr>
          <w:rFonts w:ascii="Times New Roman" w:eastAsia="Times New Roman" w:hAnsi="Times New Roman" w:cs="Times New Roman"/>
          <w:sz w:val="28"/>
          <w:szCs w:val="28"/>
          <w:lang w:val="uk-UA"/>
        </w:rPr>
        <w:t xml:space="preserve"> с.</w:t>
      </w:r>
      <w:r w:rsidR="00DC3CDB" w:rsidRPr="001D77C9">
        <w:rPr>
          <w:rFonts w:ascii="Times New Roman" w:eastAsia="Times New Roman" w:hAnsi="Times New Roman" w:cs="Times New Roman"/>
          <w:sz w:val="28"/>
          <w:szCs w:val="28"/>
          <w:lang w:val="uk-UA"/>
        </w:rPr>
        <w:t> 8]</w:t>
      </w:r>
      <w:r w:rsidRPr="001D77C9">
        <w:rPr>
          <w:rFonts w:ascii="Times New Roman" w:eastAsia="Times New Roman" w:hAnsi="Times New Roman" w:cs="Times New Roman"/>
          <w:sz w:val="28"/>
          <w:szCs w:val="28"/>
          <w:lang w:val="uk-UA"/>
        </w:rPr>
        <w:t>. Зокрема:</w:t>
      </w:r>
    </w:p>
    <w:p w:rsidR="00161521" w:rsidRPr="001D77C9" w:rsidRDefault="00161521" w:rsidP="00745804">
      <w:pPr>
        <w:widowControl w:val="0"/>
        <w:numPr>
          <w:ilvl w:val="0"/>
          <w:numId w:val="17"/>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 xml:space="preserve">зменшення об’єму слухової пам’яті (сучасним дітям важко вчити </w:t>
      </w:r>
      <w:r w:rsidRPr="001D77C9">
        <w:rPr>
          <w:rFonts w:ascii="Times New Roman" w:eastAsia="Times New Roman" w:hAnsi="Times New Roman" w:cs="Times New Roman"/>
          <w:sz w:val="28"/>
          <w:szCs w:val="28"/>
          <w:lang w:val="uk-UA" w:eastAsia="ru-RU"/>
        </w:rPr>
        <w:lastRenderedPageBreak/>
        <w:t>напам’ять вірші, відтворювати сприйняту на слух чи прочитану інформацію);</w:t>
      </w:r>
    </w:p>
    <w:p w:rsidR="00161521" w:rsidRPr="001D77C9" w:rsidRDefault="00161521" w:rsidP="00745804">
      <w:pPr>
        <w:widowControl w:val="0"/>
        <w:numPr>
          <w:ilvl w:val="0"/>
          <w:numId w:val="17"/>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уповільнення розвитку децентрації (дітям електронної ери властиве зосередження уваги на собі, задоволення лише власних бажань, дратівливість і агресивна реакція на все, що відволікає їх від комп’ютера, нездатність будувати дружні стосунки з іншими людьми, прагнення вирішувати всі непорозуміння з позиції сили);</w:t>
      </w:r>
    </w:p>
    <w:p w:rsidR="00161521" w:rsidRPr="001D77C9" w:rsidRDefault="00161521" w:rsidP="00745804">
      <w:pPr>
        <w:widowControl w:val="0"/>
        <w:numPr>
          <w:ilvl w:val="0"/>
          <w:numId w:val="17"/>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погіршення уваги (таким дітям дуже важко сконцентрувати увагу на деталях – елементах розповіді, загадки тощо);</w:t>
      </w:r>
    </w:p>
    <w:p w:rsidR="00161521" w:rsidRPr="001D77C9" w:rsidRDefault="00161521" w:rsidP="00745804">
      <w:pPr>
        <w:widowControl w:val="0"/>
        <w:numPr>
          <w:ilvl w:val="0"/>
          <w:numId w:val="17"/>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кліпове мислення (таким дітям складно послідовно і зв’язно будувати текст – пов’язувати між собою його частини);</w:t>
      </w:r>
    </w:p>
    <w:p w:rsidR="00161521" w:rsidRPr="001D77C9" w:rsidRDefault="00161521" w:rsidP="00745804">
      <w:pPr>
        <w:widowControl w:val="0"/>
        <w:numPr>
          <w:ilvl w:val="0"/>
          <w:numId w:val="17"/>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погіршення аналітико-синтетичного мислення (нездатність аналізувати й осмислювати інформацію);</w:t>
      </w:r>
    </w:p>
    <w:p w:rsidR="00161521" w:rsidRPr="001D77C9" w:rsidRDefault="00161521" w:rsidP="00745804">
      <w:pPr>
        <w:widowControl w:val="0"/>
        <w:numPr>
          <w:ilvl w:val="0"/>
          <w:numId w:val="17"/>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неспроможність сприймати великі за обсягом тексти (діти звикають до коротких повідомлень, і їм важко зосередитись на великому тексті);</w:t>
      </w:r>
    </w:p>
    <w:p w:rsidR="00161521" w:rsidRPr="001D77C9" w:rsidRDefault="00161521" w:rsidP="00745804">
      <w:pPr>
        <w:widowControl w:val="0"/>
        <w:numPr>
          <w:ilvl w:val="0"/>
          <w:numId w:val="17"/>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багатозадачність (схильність до одночасного поєднання кількох видів діяльності, нездатність зосередитись на чомусь одному, потреба в хоча б якомусь супроводі основного виду діяльності, наприклад: слухання музики під час читання книжки);</w:t>
      </w:r>
    </w:p>
    <w:p w:rsidR="00161521" w:rsidRPr="001D77C9" w:rsidRDefault="00161521" w:rsidP="00745804">
      <w:pPr>
        <w:widowControl w:val="0"/>
        <w:numPr>
          <w:ilvl w:val="0"/>
          <w:numId w:val="17"/>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покращена здатність оперувати об’єктами в двовимірному просторі та погіршення – в тривимірному;</w:t>
      </w:r>
    </w:p>
    <w:p w:rsidR="00161521" w:rsidRPr="001D77C9" w:rsidRDefault="00161521" w:rsidP="00745804">
      <w:pPr>
        <w:widowControl w:val="0"/>
        <w:numPr>
          <w:ilvl w:val="0"/>
          <w:numId w:val="17"/>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заміна розв’язання задачі перебором варіантів відповіді, потреба в наочній схематизації навчальних дій. [</w:t>
      </w:r>
      <w:r w:rsidR="00DC3CDB" w:rsidRPr="001D77C9">
        <w:rPr>
          <w:rFonts w:ascii="Times New Roman" w:eastAsia="Times New Roman" w:hAnsi="Times New Roman" w:cs="Times New Roman"/>
          <w:sz w:val="28"/>
          <w:szCs w:val="28"/>
          <w:lang w:val="uk-UA" w:eastAsia="ru-RU"/>
        </w:rPr>
        <w:t>14,</w:t>
      </w:r>
      <w:r w:rsidR="00FB6C23" w:rsidRPr="001D77C9">
        <w:rPr>
          <w:rFonts w:ascii="Times New Roman" w:eastAsia="Times New Roman" w:hAnsi="Times New Roman" w:cs="Times New Roman"/>
          <w:sz w:val="28"/>
          <w:szCs w:val="28"/>
          <w:lang w:val="uk-UA" w:eastAsia="ru-RU"/>
        </w:rPr>
        <w:t xml:space="preserve"> с.</w:t>
      </w:r>
      <w:r w:rsidR="00DC3CDB" w:rsidRPr="001D77C9">
        <w:rPr>
          <w:rFonts w:ascii="Times New Roman" w:eastAsia="Times New Roman" w:hAnsi="Times New Roman" w:cs="Times New Roman"/>
          <w:sz w:val="28"/>
          <w:szCs w:val="28"/>
          <w:lang w:val="uk-UA" w:eastAsia="ru-RU"/>
        </w:rPr>
        <w:t> 16</w:t>
      </w:r>
      <w:r w:rsidRPr="001D77C9">
        <w:rPr>
          <w:rFonts w:ascii="Times New Roman" w:eastAsia="Times New Roman" w:hAnsi="Times New Roman" w:cs="Times New Roman"/>
          <w:sz w:val="28"/>
          <w:szCs w:val="28"/>
          <w:lang w:val="uk-UA" w:eastAsia="ru-RU"/>
        </w:rPr>
        <w:t>]</w:t>
      </w:r>
      <w:r w:rsidR="00DC3CDB" w:rsidRPr="001D77C9">
        <w:rPr>
          <w:rFonts w:ascii="Times New Roman" w:eastAsia="Times New Roman" w:hAnsi="Times New Roman" w:cs="Times New Roman"/>
          <w:sz w:val="28"/>
          <w:szCs w:val="28"/>
          <w:lang w:val="uk-UA" w:eastAsia="ru-RU"/>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Саме поява новітніх інформаційних технологій докорінно змінила ставлення школярів до навчання. Легкий доступ до різного виду інформації породжує уявлення про легкість здобування знань. Учні, звиклі не витрачати зусиль на засвоєння знань, оскільки відповіді на всі запитання досить просто знайти в Інтернеті, також вони починають сприймати навчання як обтяжливу і непотрібну роботу. До того ж, постійне перебування у віртуальному просторі затримує розвиток здібностей потрібних для реального світу та</w:t>
      </w:r>
      <w:r w:rsidRPr="001D77C9">
        <w:rPr>
          <w:rFonts w:ascii="Calibri" w:eastAsia="Calibri" w:hAnsi="Calibri" w:cs="Times New Roman"/>
          <w:lang w:val="uk-UA"/>
        </w:rPr>
        <w:t xml:space="preserve"> </w:t>
      </w:r>
      <w:r w:rsidRPr="001D77C9">
        <w:rPr>
          <w:rFonts w:ascii="Times New Roman" w:eastAsia="Times New Roman" w:hAnsi="Times New Roman" w:cs="Times New Roman"/>
          <w:sz w:val="28"/>
          <w:szCs w:val="28"/>
          <w:lang w:val="uk-UA"/>
        </w:rPr>
        <w:t xml:space="preserve">сприяє формуванню здібностей, необхідних для існування у штучно створеному світі </w:t>
      </w:r>
      <w:r w:rsidRPr="001D77C9">
        <w:rPr>
          <w:rFonts w:ascii="Times New Roman" w:eastAsia="Times New Roman" w:hAnsi="Times New Roman" w:cs="Times New Roman"/>
          <w:sz w:val="28"/>
          <w:szCs w:val="28"/>
          <w:lang w:val="uk-UA"/>
        </w:rPr>
        <w:lastRenderedPageBreak/>
        <w:t>(комп’ютерні ігри, соціальні мережі, і т. д). Тому школа повинна навчитись виконувати подвійні завдання – використовувати нові здібності дітей та посилено розвивати традиційні.</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 xml:space="preserve">2) Практичний складник. До нього відносяться поєднання умінь сприймати себе, партнера по спілкуванню і самого процесу спілкування (уміння розуміти настрій співрозмовника, слухати його, використовувати </w:t>
      </w:r>
      <w:r w:rsidR="00C94451" w:rsidRPr="001D77C9">
        <w:rPr>
          <w:rFonts w:ascii="Times New Roman" w:eastAsia="Times New Roman" w:hAnsi="Times New Roman" w:cs="Times New Roman"/>
          <w:color w:val="000000"/>
          <w:sz w:val="28"/>
          <w:szCs w:val="28"/>
          <w:lang w:val="uk-UA"/>
        </w:rPr>
        <w:t xml:space="preserve">власний досвід у спілкуванні). </w:t>
      </w:r>
      <w:r w:rsidRPr="001D77C9">
        <w:rPr>
          <w:rFonts w:ascii="Times New Roman" w:eastAsia="Times New Roman" w:hAnsi="Times New Roman" w:cs="Times New Roman"/>
          <w:color w:val="000000"/>
          <w:sz w:val="28"/>
          <w:szCs w:val="28"/>
          <w:lang w:val="uk-UA"/>
        </w:rPr>
        <w:t>Для розкриття практичного досвіду формування комунікативної компетентності учня, також розглянемо способи, якими вона може здійснюватися [</w:t>
      </w:r>
      <w:r w:rsidR="00DC3CDB" w:rsidRPr="001D77C9">
        <w:rPr>
          <w:rFonts w:ascii="Times New Roman" w:eastAsia="Times New Roman" w:hAnsi="Times New Roman" w:cs="Times New Roman"/>
          <w:sz w:val="28"/>
          <w:szCs w:val="28"/>
          <w:lang w:val="uk-UA"/>
        </w:rPr>
        <w:t>26,</w:t>
      </w:r>
      <w:r w:rsidR="00FB6C23" w:rsidRPr="001D77C9">
        <w:rPr>
          <w:rFonts w:ascii="Times New Roman" w:eastAsia="Times New Roman" w:hAnsi="Times New Roman" w:cs="Times New Roman"/>
          <w:sz w:val="28"/>
          <w:szCs w:val="28"/>
          <w:lang w:val="uk-UA"/>
        </w:rPr>
        <w:t xml:space="preserve"> с.</w:t>
      </w:r>
      <w:r w:rsidR="00DC3CDB" w:rsidRPr="001D77C9">
        <w:rPr>
          <w:rFonts w:ascii="Times New Roman" w:eastAsia="Times New Roman" w:hAnsi="Times New Roman" w:cs="Times New Roman"/>
          <w:sz w:val="28"/>
          <w:szCs w:val="28"/>
          <w:lang w:val="uk-UA"/>
        </w:rPr>
        <w:t> 87</w:t>
      </w:r>
      <w:r w:rsidR="00A75699" w:rsidRPr="001D77C9">
        <w:rPr>
          <w:rFonts w:ascii="Times New Roman" w:eastAsia="Times New Roman" w:hAnsi="Times New Roman" w:cs="Times New Roman"/>
          <w:color w:val="000000"/>
          <w:sz w:val="28"/>
          <w:szCs w:val="28"/>
          <w:lang w:val="uk-UA"/>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1. Оптимальний добір традиційних методів, прийомів,та форм роботи з розвитку усного й писемного, діалогічного та монологічного мовлення; використання завдань для розвитку діалогічного мовлення, відтворити, розіграти діалог із прослуханого; спостерігати за поданим діалогом; скласти власний діалог за поданими репліками; відповідно до життєвих ситуацій з використанням граматичних конструкцій.</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2. Проведення уроків розвитку зв</w:t>
      </w:r>
      <w:r w:rsidR="00980C7C" w:rsidRPr="001D77C9">
        <w:rPr>
          <w:rFonts w:ascii="Times New Roman" w:eastAsia="Times New Roman" w:hAnsi="Times New Roman" w:cs="Times New Roman"/>
          <w:color w:val="000000"/>
          <w:sz w:val="28"/>
          <w:szCs w:val="28"/>
          <w:lang w:val="uk-UA" w:eastAsia="ru-RU"/>
        </w:rPr>
        <w:t>’</w:t>
      </w:r>
      <w:r w:rsidRPr="001D77C9">
        <w:rPr>
          <w:rFonts w:ascii="Times New Roman" w:eastAsia="Times New Roman" w:hAnsi="Times New Roman" w:cs="Times New Roman"/>
          <w:color w:val="000000"/>
          <w:sz w:val="28"/>
          <w:szCs w:val="28"/>
          <w:lang w:val="uk-UA"/>
        </w:rPr>
        <w:t>язного мовлення, на яких формуються навички побудови творів розповідей, описів, роздумів; практикується поєднання допомоги вчителя із самостійною роботою дітей у ході написання творів і переказів та застосування тренувальних вправ для вивчення різних стилів мовлення тощо.</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3. Компетентнісної спрямованості змісту й організаційних форм уроків, що передбачають оволодіння всіма видами мовленнєвої діяльності.</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4. Організації та проведення нетрадиційних форм уроків (інтегровані уроки, уроки, подорожі, уроки казки тощо), які сприяють розвиткові творчих здібностей, формуванню комунікативних умінь і навичок учнів.</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5. Застосування інноваційних педагогічних технологій (інтерактивне навчання, розвиток критичного мислення, проектне навчання тощо), нових форм і методів навчання (рефлексія, релаксація, емпатія, інтерактивні методи тощо).</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 xml:space="preserve">3) Особистісний складник. Охоплює комплекс комунікативних </w:t>
      </w:r>
      <w:r w:rsidRPr="001D77C9">
        <w:rPr>
          <w:rFonts w:ascii="Times New Roman" w:eastAsia="Times New Roman" w:hAnsi="Times New Roman" w:cs="Times New Roman"/>
          <w:color w:val="000000"/>
          <w:sz w:val="28"/>
          <w:szCs w:val="28"/>
          <w:lang w:val="uk-UA"/>
        </w:rPr>
        <w:lastRenderedPageBreak/>
        <w:t>властивостей і якостей особистості (розпізнавання внутрішнього стану інших людей – емпатія, оцінка альтернативних ліній власної поведінки і вибір дій, на які очікує співрозмовник, товариськість, толерантність, здатність до рефлексії) [</w:t>
      </w:r>
      <w:r w:rsidR="00DC3CDB" w:rsidRPr="001D77C9">
        <w:rPr>
          <w:rFonts w:ascii="Times New Roman" w:eastAsia="Times New Roman" w:hAnsi="Times New Roman" w:cs="Times New Roman"/>
          <w:sz w:val="28"/>
          <w:szCs w:val="28"/>
          <w:lang w:val="uk-UA"/>
        </w:rPr>
        <w:t>40,</w:t>
      </w:r>
      <w:r w:rsidR="00FB6C23" w:rsidRPr="001D77C9">
        <w:rPr>
          <w:rFonts w:ascii="Times New Roman" w:eastAsia="Times New Roman" w:hAnsi="Times New Roman" w:cs="Times New Roman"/>
          <w:sz w:val="28"/>
          <w:szCs w:val="28"/>
          <w:lang w:val="uk-UA"/>
        </w:rPr>
        <w:t xml:space="preserve"> с.</w:t>
      </w:r>
      <w:r w:rsidR="00DC3CDB" w:rsidRPr="001D77C9">
        <w:rPr>
          <w:rFonts w:ascii="Times New Roman" w:eastAsia="Times New Roman" w:hAnsi="Times New Roman" w:cs="Times New Roman"/>
          <w:sz w:val="28"/>
          <w:szCs w:val="28"/>
          <w:lang w:val="uk-UA"/>
        </w:rPr>
        <w:t> 93</w:t>
      </w:r>
      <w:r w:rsidRPr="001D77C9">
        <w:rPr>
          <w:rFonts w:ascii="Times New Roman" w:eastAsia="Times New Roman" w:hAnsi="Times New Roman" w:cs="Times New Roman"/>
          <w:color w:val="000000"/>
          <w:sz w:val="28"/>
          <w:szCs w:val="28"/>
          <w:lang w:val="uk-UA"/>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Загалом, ефективність формування комунікативної компетентності залежить також і від врахування психологічного розвитку і розумових здібностей учнів на кожному віковому етапі розвитку. Наприклад при навчанні дітей 1-2 класів варто брати до уваги, що сприймання відбувається переважно мимовільне, фрагментарне. Їм властива слабка диференціація сприймання – вони не помічають суті за деталями, називають другорядні ознаки замість головних, часто змішують схожі, близькі, але не тотожні предмети та їх властивості.</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Важливим є врахування специфічних властивостей уваги дітей, їх зв</w:t>
      </w:r>
      <w:r w:rsidR="00980C7C" w:rsidRPr="001D77C9">
        <w:rPr>
          <w:rFonts w:ascii="Times New Roman" w:eastAsia="Times New Roman" w:hAnsi="Times New Roman" w:cs="Times New Roman"/>
          <w:color w:val="000000"/>
          <w:sz w:val="28"/>
          <w:szCs w:val="28"/>
          <w:lang w:val="uk-UA" w:eastAsia="ru-RU"/>
        </w:rPr>
        <w:t>’</w:t>
      </w:r>
      <w:r w:rsidRPr="001D77C9">
        <w:rPr>
          <w:rFonts w:ascii="Times New Roman" w:eastAsia="Times New Roman" w:hAnsi="Times New Roman" w:cs="Times New Roman"/>
          <w:sz w:val="28"/>
          <w:szCs w:val="28"/>
          <w:lang w:val="uk-UA"/>
        </w:rPr>
        <w:t>язок з емоціями, почуттями та інтересами (зазвичай спостерігається довільний та високий рівень мимовільної). Наприклад діти зазвичай не можуть зосереджуватись на нецікавому, незрозумілому для них матеріалі, легко відволікаються, швидко стомлюються</w:t>
      </w:r>
      <w:r w:rsidR="00DC3CDB" w:rsidRPr="001D77C9">
        <w:rPr>
          <w:rFonts w:ascii="Times New Roman" w:eastAsia="Times New Roman" w:hAnsi="Times New Roman" w:cs="Times New Roman"/>
          <w:sz w:val="28"/>
          <w:szCs w:val="28"/>
          <w:lang w:val="uk-UA"/>
        </w:rPr>
        <w:t xml:space="preserve"> [16,</w:t>
      </w:r>
      <w:r w:rsidR="00FB6C23" w:rsidRPr="001D77C9">
        <w:rPr>
          <w:rFonts w:ascii="Times New Roman" w:eastAsia="Times New Roman" w:hAnsi="Times New Roman" w:cs="Times New Roman"/>
          <w:sz w:val="28"/>
          <w:szCs w:val="28"/>
          <w:lang w:val="uk-UA"/>
        </w:rPr>
        <w:t xml:space="preserve"> с.</w:t>
      </w:r>
      <w:r w:rsidR="00DC3CDB" w:rsidRPr="001D77C9">
        <w:rPr>
          <w:rFonts w:ascii="Times New Roman" w:eastAsia="Times New Roman" w:hAnsi="Times New Roman" w:cs="Times New Roman"/>
          <w:sz w:val="28"/>
          <w:szCs w:val="28"/>
          <w:lang w:val="uk-UA"/>
        </w:rPr>
        <w:t> 321]</w:t>
      </w:r>
      <w:r w:rsidRPr="001D77C9">
        <w:rPr>
          <w:rFonts w:ascii="Times New Roman" w:eastAsia="Times New Roman" w:hAnsi="Times New Roman" w:cs="Times New Roman"/>
          <w:sz w:val="28"/>
          <w:szCs w:val="28"/>
          <w:lang w:val="uk-UA"/>
        </w:rPr>
        <w:t>. Головним чинником підтримки їхньої уваги є інтерес, який можна забезпечити яскравою наочністю, ігровими прийомами, посильними нестандартними завданнями, цікавими доступними текстами різних типів, стилів і жанрів, інтерактивними формами орга</w:t>
      </w:r>
      <w:r w:rsidR="00A75699" w:rsidRPr="001D77C9">
        <w:rPr>
          <w:rFonts w:ascii="Times New Roman" w:eastAsia="Times New Roman" w:hAnsi="Times New Roman" w:cs="Times New Roman"/>
          <w:sz w:val="28"/>
          <w:szCs w:val="28"/>
          <w:lang w:val="uk-UA"/>
        </w:rPr>
        <w:t>нізації навчальної діяльності.</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Але слід зауважити, що протягом усього періоду навчання в розвитку пізнавальних процесів учнів відбуваються якісні зміни, які необхідно враховувати під час ф</w:t>
      </w:r>
      <w:r w:rsidR="00A75699" w:rsidRPr="001D77C9">
        <w:rPr>
          <w:rFonts w:ascii="Times New Roman" w:eastAsia="Times New Roman" w:hAnsi="Times New Roman" w:cs="Times New Roman"/>
          <w:sz w:val="28"/>
          <w:szCs w:val="28"/>
          <w:lang w:val="uk-UA"/>
        </w:rPr>
        <w:t>ормування комунікативних умінь.</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Зокрема, при переході в наступний клас, сприймання учнів з переважно мимовільного, фрагментарного, слабо диференційованого поступово стає більш керованим, цілеспрямованим. Учні навчаються новим знанням, наприклад порівнювати схожі об’єкти, виділяти їх головні, істотні ознаки. Також відповідно до зазначених особливостей розвитку, сприймання учнів підвищується, дитина усвідомлює фактичний матеріал, може виділити </w:t>
      </w:r>
      <w:r w:rsidRPr="001D77C9">
        <w:rPr>
          <w:rFonts w:ascii="Times New Roman" w:eastAsia="Times New Roman" w:hAnsi="Times New Roman" w:cs="Times New Roman"/>
          <w:sz w:val="28"/>
          <w:szCs w:val="28"/>
          <w:lang w:val="uk-UA"/>
        </w:rPr>
        <w:lastRenderedPageBreak/>
        <w:t>найсуттєвіші особливості об’</w:t>
      </w:r>
      <w:r w:rsidR="00A75699" w:rsidRPr="001D77C9">
        <w:rPr>
          <w:rFonts w:ascii="Times New Roman" w:eastAsia="Times New Roman" w:hAnsi="Times New Roman" w:cs="Times New Roman"/>
          <w:sz w:val="28"/>
          <w:szCs w:val="28"/>
          <w:lang w:val="uk-UA"/>
        </w:rPr>
        <w:t>єктів, порівняти, зіставити їх</w:t>
      </w:r>
      <w:r w:rsidR="00270DB4" w:rsidRPr="001D77C9">
        <w:rPr>
          <w:rFonts w:ascii="Times New Roman" w:eastAsia="Times New Roman" w:hAnsi="Times New Roman" w:cs="Times New Roman"/>
          <w:sz w:val="28"/>
          <w:szCs w:val="28"/>
          <w:lang w:val="uk-UA"/>
        </w:rPr>
        <w:t xml:space="preserve"> [39,</w:t>
      </w:r>
      <w:r w:rsidR="00FB6C23" w:rsidRPr="001D77C9">
        <w:rPr>
          <w:rFonts w:ascii="Times New Roman" w:eastAsia="Times New Roman" w:hAnsi="Times New Roman" w:cs="Times New Roman"/>
          <w:sz w:val="28"/>
          <w:szCs w:val="28"/>
          <w:lang w:val="uk-UA"/>
        </w:rPr>
        <w:t xml:space="preserve"> с.</w:t>
      </w:r>
      <w:r w:rsidR="00270DB4" w:rsidRPr="001D77C9">
        <w:rPr>
          <w:rFonts w:ascii="Times New Roman" w:eastAsia="Times New Roman" w:hAnsi="Times New Roman" w:cs="Times New Roman"/>
          <w:sz w:val="28"/>
          <w:szCs w:val="28"/>
          <w:lang w:val="uk-UA"/>
        </w:rPr>
        <w:t> 531]</w:t>
      </w:r>
      <w:r w:rsidR="00A75699" w:rsidRPr="001D77C9">
        <w:rPr>
          <w:rFonts w:ascii="Times New Roman" w:eastAsia="Times New Roman" w:hAnsi="Times New Roman" w:cs="Times New Roman"/>
          <w:sz w:val="28"/>
          <w:szCs w:val="28"/>
          <w:lang w:val="uk-UA"/>
        </w:rPr>
        <w:t>.</w:t>
      </w:r>
    </w:p>
    <w:p w:rsidR="00161521" w:rsidRPr="001D77C9" w:rsidRDefault="00161521" w:rsidP="004443EA">
      <w:pPr>
        <w:widowControl w:val="0"/>
        <w:spacing w:after="0" w:line="360" w:lineRule="auto"/>
        <w:ind w:firstLine="567"/>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Саме тому краще за все привчати дитину керувати своїми психологічними процесами вже в молодшому шкільному віці. Зокрема, підпорядковувати власне «хочу» вимогам учителя і навчального процесу «треба», формувати довільність як нову психологічну якість. Дана якість для дітей молодшого шкільного віку є  основою успішного навчання загалом і формування комунікативних здібностей зокрема.</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При врахуванні всіх особливостей складових елементів комунікативної компетентності та їх гармонійному поєднанні можна досягти повноцінного розвитку дитини у загальноосвітній школі.</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Також при підготовці занять для формування комунікативної компетеностності у школі треба враховувати і основні її групи, зазначені в українських офіційних документах про освіту, а саме [</w:t>
      </w:r>
      <w:r w:rsidR="00270DB4" w:rsidRPr="001D77C9">
        <w:rPr>
          <w:rFonts w:ascii="Times New Roman" w:eastAsia="Times New Roman" w:hAnsi="Times New Roman" w:cs="Times New Roman"/>
          <w:sz w:val="28"/>
          <w:szCs w:val="28"/>
          <w:lang w:val="uk-UA"/>
        </w:rPr>
        <w:t>39,</w:t>
      </w:r>
      <w:r w:rsidR="00FB6C23" w:rsidRPr="001D77C9">
        <w:rPr>
          <w:rFonts w:ascii="Times New Roman" w:eastAsia="Times New Roman" w:hAnsi="Times New Roman" w:cs="Times New Roman"/>
          <w:sz w:val="28"/>
          <w:szCs w:val="28"/>
          <w:lang w:val="uk-UA"/>
        </w:rPr>
        <w:t xml:space="preserve"> с.</w:t>
      </w:r>
      <w:r w:rsidR="00270DB4" w:rsidRPr="001D77C9">
        <w:rPr>
          <w:rFonts w:ascii="Times New Roman" w:eastAsia="Times New Roman" w:hAnsi="Times New Roman" w:cs="Times New Roman"/>
          <w:sz w:val="28"/>
          <w:szCs w:val="28"/>
          <w:lang w:val="uk-UA"/>
        </w:rPr>
        <w:t> 533</w:t>
      </w:r>
      <w:r w:rsidRPr="001D77C9">
        <w:rPr>
          <w:rFonts w:ascii="Times New Roman" w:eastAsia="Times New Roman" w:hAnsi="Times New Roman" w:cs="Times New Roman"/>
          <w:color w:val="000000"/>
          <w:sz w:val="28"/>
          <w:szCs w:val="28"/>
          <w:lang w:val="uk-UA"/>
        </w:rPr>
        <w:t>]:</w:t>
      </w:r>
    </w:p>
    <w:p w:rsidR="00161521" w:rsidRPr="001D77C9" w:rsidRDefault="00161521" w:rsidP="00E117A2">
      <w:pPr>
        <w:widowControl w:val="0"/>
        <w:numPr>
          <w:ilvl w:val="0"/>
          <w:numId w:val="8"/>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Соціальні. Вони характеризують уміння людини гармонічно жити в суспільстві та брати на себе відповідальність. До основних прикладів прояву соціального компоненту відносять: приймання рішення, робити вибір, безконфліктно виходити з життєвих ситуацій, сприймати діяльність суспільства, тощо.</w:t>
      </w:r>
    </w:p>
    <w:p w:rsidR="00161521" w:rsidRPr="001D77C9" w:rsidRDefault="00161521" w:rsidP="00E117A2">
      <w:pPr>
        <w:widowControl w:val="0"/>
        <w:numPr>
          <w:ilvl w:val="0"/>
          <w:numId w:val="8"/>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Полікультурні. Вони передбачають оволодіння досягненнями культури та розуміння, повага до людей інших національностей, релігій, культур, політичних уподобань та соціального становища.</w:t>
      </w:r>
    </w:p>
    <w:p w:rsidR="00161521" w:rsidRPr="001D77C9" w:rsidRDefault="00161521" w:rsidP="00E117A2">
      <w:pPr>
        <w:widowControl w:val="0"/>
        <w:numPr>
          <w:ilvl w:val="0"/>
          <w:numId w:val="8"/>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Комунікативні. Вони відображають у собі вміння спілкуватися усно і письмово рідною та іноземною мовою.</w:t>
      </w:r>
    </w:p>
    <w:p w:rsidR="00161521" w:rsidRPr="001D77C9" w:rsidRDefault="00161521" w:rsidP="00E117A2">
      <w:pPr>
        <w:widowControl w:val="0"/>
        <w:numPr>
          <w:ilvl w:val="0"/>
          <w:numId w:val="8"/>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Інформаційні. Вони підпорядковують вміння добувати, осмислювати, опрацьовувати та використовувати інформацію з різних джерел.</w:t>
      </w:r>
    </w:p>
    <w:p w:rsidR="00161521" w:rsidRPr="001D77C9" w:rsidRDefault="00161521" w:rsidP="00E117A2">
      <w:pPr>
        <w:widowControl w:val="0"/>
        <w:numPr>
          <w:ilvl w:val="0"/>
          <w:numId w:val="8"/>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1D77C9">
        <w:rPr>
          <w:rFonts w:ascii="Times New Roman" w:eastAsia="Times New Roman" w:hAnsi="Times New Roman" w:cs="Times New Roman"/>
          <w:color w:val="000000"/>
          <w:sz w:val="28"/>
          <w:szCs w:val="28"/>
          <w:lang w:val="uk-UA" w:eastAsia="ru-RU"/>
        </w:rPr>
        <w:t>Саморозвиток і самоосвіта. Дані компоненти відображають можливість і готовність постійно навчатися протягом життя.</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У сукупності ці групи відображають цілісну систему психічних і поведінкових характеристик дитини, що сприяють успішному спілкуванню, тобто досягненню мети і емоційно сприятливому розвитку для сторін.</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lastRenderedPageBreak/>
        <w:t>Для грунотовного аналізу формування комунікативної компетентності учнів</w:t>
      </w:r>
      <w:r w:rsidR="00D576DE" w:rsidRPr="001D77C9">
        <w:rPr>
          <w:rFonts w:ascii="Times New Roman" w:eastAsia="Times New Roman" w:hAnsi="Times New Roman" w:cs="Times New Roman"/>
          <w:sz w:val="28"/>
          <w:szCs w:val="28"/>
          <w:lang w:val="uk-UA"/>
        </w:rPr>
        <w:t xml:space="preserve"> мож</w:t>
      </w:r>
      <w:r w:rsidR="00C3732B" w:rsidRPr="001D77C9">
        <w:rPr>
          <w:rFonts w:ascii="Times New Roman" w:eastAsia="Times New Roman" w:hAnsi="Times New Roman" w:cs="Times New Roman"/>
          <w:sz w:val="28"/>
          <w:szCs w:val="28"/>
          <w:lang w:val="uk-UA"/>
        </w:rPr>
        <w:t>е</w:t>
      </w:r>
      <w:r w:rsidRPr="001D77C9">
        <w:rPr>
          <w:rFonts w:ascii="Times New Roman" w:eastAsia="Times New Roman" w:hAnsi="Times New Roman" w:cs="Times New Roman"/>
          <w:sz w:val="28"/>
          <w:szCs w:val="28"/>
          <w:lang w:val="uk-UA"/>
        </w:rPr>
        <w:t xml:space="preserve"> </w:t>
      </w:r>
      <w:r w:rsidR="00EE11A7" w:rsidRPr="001D77C9">
        <w:rPr>
          <w:rFonts w:ascii="Times New Roman" w:eastAsia="Times New Roman" w:hAnsi="Times New Roman" w:cs="Times New Roman"/>
          <w:sz w:val="28"/>
          <w:szCs w:val="28"/>
          <w:lang w:val="uk-UA"/>
        </w:rPr>
        <w:t>використову</w:t>
      </w:r>
      <w:r w:rsidR="00D576DE" w:rsidRPr="001D77C9">
        <w:rPr>
          <w:rFonts w:ascii="Times New Roman" w:eastAsia="Times New Roman" w:hAnsi="Times New Roman" w:cs="Times New Roman"/>
          <w:sz w:val="28"/>
          <w:szCs w:val="28"/>
          <w:lang w:val="uk-UA"/>
        </w:rPr>
        <w:t>ватися</w:t>
      </w:r>
      <w:r w:rsidR="00B74940" w:rsidRPr="001D77C9">
        <w:rPr>
          <w:rFonts w:ascii="Times New Roman" w:eastAsia="Times New Roman" w:hAnsi="Times New Roman" w:cs="Times New Roman"/>
          <w:sz w:val="28"/>
          <w:szCs w:val="28"/>
          <w:lang w:val="uk-UA"/>
        </w:rPr>
        <w:t xml:space="preserve"> різноманітні </w:t>
      </w:r>
      <w:r w:rsidR="00C3732B" w:rsidRPr="001D77C9">
        <w:rPr>
          <w:rFonts w:ascii="Times New Roman" w:eastAsia="Times New Roman" w:hAnsi="Times New Roman" w:cs="Times New Roman"/>
          <w:sz w:val="28"/>
          <w:szCs w:val="28"/>
          <w:lang w:val="uk-UA"/>
        </w:rPr>
        <w:t xml:space="preserve">освітні </w:t>
      </w:r>
      <w:r w:rsidR="00B74940" w:rsidRPr="001D77C9">
        <w:rPr>
          <w:rFonts w:ascii="Times New Roman" w:eastAsia="Times New Roman" w:hAnsi="Times New Roman" w:cs="Times New Roman"/>
          <w:sz w:val="28"/>
          <w:szCs w:val="28"/>
          <w:lang w:val="uk-UA"/>
        </w:rPr>
        <w:t>методи</w:t>
      </w:r>
      <w:r w:rsidR="00D576DE" w:rsidRPr="001D77C9">
        <w:rPr>
          <w:rFonts w:ascii="Times New Roman" w:eastAsia="Times New Roman" w:hAnsi="Times New Roman" w:cs="Times New Roman"/>
          <w:sz w:val="28"/>
          <w:szCs w:val="28"/>
          <w:lang w:val="uk-UA"/>
        </w:rPr>
        <w:t>ки</w:t>
      </w:r>
      <w:r w:rsidR="00C3732B" w:rsidRPr="001D77C9">
        <w:rPr>
          <w:rFonts w:ascii="Times New Roman" w:eastAsia="Times New Roman" w:hAnsi="Times New Roman" w:cs="Times New Roman"/>
          <w:sz w:val="28"/>
          <w:szCs w:val="28"/>
          <w:lang w:val="uk-UA"/>
        </w:rPr>
        <w:t>. О</w:t>
      </w:r>
      <w:r w:rsidR="00B74940" w:rsidRPr="001D77C9">
        <w:rPr>
          <w:rFonts w:ascii="Times New Roman" w:eastAsia="Times New Roman" w:hAnsi="Times New Roman" w:cs="Times New Roman"/>
          <w:sz w:val="28"/>
          <w:szCs w:val="28"/>
          <w:lang w:val="uk-UA"/>
        </w:rPr>
        <w:t>дн</w:t>
      </w:r>
      <w:r w:rsidR="00311D0F" w:rsidRPr="001D77C9">
        <w:rPr>
          <w:rFonts w:ascii="Times New Roman" w:eastAsia="Times New Roman" w:hAnsi="Times New Roman" w:cs="Times New Roman"/>
          <w:sz w:val="28"/>
          <w:szCs w:val="28"/>
          <w:lang w:val="uk-UA"/>
        </w:rPr>
        <w:t>ією</w:t>
      </w:r>
      <w:r w:rsidR="00B74940" w:rsidRPr="001D77C9">
        <w:rPr>
          <w:rFonts w:ascii="Times New Roman" w:eastAsia="Times New Roman" w:hAnsi="Times New Roman" w:cs="Times New Roman"/>
          <w:sz w:val="28"/>
          <w:szCs w:val="28"/>
          <w:lang w:val="uk-UA"/>
        </w:rPr>
        <w:t xml:space="preserve"> з </w:t>
      </w:r>
      <w:r w:rsidR="00311D0F" w:rsidRPr="001D77C9">
        <w:rPr>
          <w:rFonts w:ascii="Times New Roman" w:eastAsia="Times New Roman" w:hAnsi="Times New Roman" w:cs="Times New Roman"/>
          <w:sz w:val="28"/>
          <w:szCs w:val="28"/>
          <w:lang w:val="uk-UA"/>
        </w:rPr>
        <w:t>існуючих</w:t>
      </w:r>
      <w:r w:rsidR="00B74940" w:rsidRPr="001D77C9">
        <w:rPr>
          <w:rFonts w:ascii="Times New Roman" w:eastAsia="Times New Roman" w:hAnsi="Times New Roman" w:cs="Times New Roman"/>
          <w:sz w:val="28"/>
          <w:szCs w:val="28"/>
          <w:lang w:val="uk-UA"/>
        </w:rPr>
        <w:t xml:space="preserve"> є</w:t>
      </w:r>
      <w:r w:rsidR="00EE11A7" w:rsidRPr="001D77C9">
        <w:rPr>
          <w:rFonts w:ascii="Times New Roman" w:eastAsia="Times New Roman" w:hAnsi="Times New Roman" w:cs="Times New Roman"/>
          <w:sz w:val="28"/>
          <w:szCs w:val="28"/>
          <w:lang w:val="uk-UA"/>
        </w:rPr>
        <w:t xml:space="preserve"> </w:t>
      </w:r>
      <w:r w:rsidR="00D576DE" w:rsidRPr="001D77C9">
        <w:rPr>
          <w:rFonts w:ascii="Times New Roman" w:eastAsia="Times New Roman" w:hAnsi="Times New Roman" w:cs="Times New Roman"/>
          <w:sz w:val="28"/>
          <w:szCs w:val="28"/>
          <w:lang w:val="uk-UA"/>
        </w:rPr>
        <w:t xml:space="preserve">компонентний </w:t>
      </w:r>
      <w:r w:rsidR="00CF4975" w:rsidRPr="001D77C9">
        <w:rPr>
          <w:rFonts w:ascii="Times New Roman" w:eastAsia="Times New Roman" w:hAnsi="Times New Roman" w:cs="Times New Roman"/>
          <w:sz w:val="28"/>
          <w:szCs w:val="28"/>
          <w:lang w:val="uk-UA"/>
        </w:rPr>
        <w:t xml:space="preserve">методологічний комплекс </w:t>
      </w:r>
      <w:r w:rsidR="00D941D3" w:rsidRPr="001D77C9">
        <w:rPr>
          <w:rFonts w:ascii="Times New Roman" w:eastAsia="Times New Roman" w:hAnsi="Times New Roman" w:cs="Times New Roman"/>
          <w:sz w:val="28"/>
          <w:szCs w:val="28"/>
          <w:lang w:val="uk-UA"/>
        </w:rPr>
        <w:t>визначення рівня сформованості</w:t>
      </w:r>
      <w:r w:rsidR="00B74940" w:rsidRPr="001D77C9">
        <w:rPr>
          <w:rFonts w:ascii="Times New Roman" w:eastAsia="Times New Roman" w:hAnsi="Times New Roman" w:cs="Times New Roman"/>
          <w:sz w:val="28"/>
          <w:szCs w:val="28"/>
          <w:lang w:val="uk-UA"/>
        </w:rPr>
        <w:t xml:space="preserve"> комунікативної компетентності</w:t>
      </w:r>
      <w:r w:rsidR="00270DB4" w:rsidRPr="001D77C9">
        <w:rPr>
          <w:rFonts w:ascii="Times New Roman" w:eastAsia="Times New Roman" w:hAnsi="Times New Roman" w:cs="Times New Roman"/>
          <w:sz w:val="28"/>
          <w:szCs w:val="28"/>
          <w:lang w:val="uk-UA"/>
        </w:rPr>
        <w:t xml:space="preserve"> [48,</w:t>
      </w:r>
      <w:r w:rsidR="00FB6C23" w:rsidRPr="001D77C9">
        <w:rPr>
          <w:rFonts w:ascii="Times New Roman" w:eastAsia="Times New Roman" w:hAnsi="Times New Roman" w:cs="Times New Roman"/>
          <w:sz w:val="28"/>
          <w:szCs w:val="28"/>
          <w:lang w:val="uk-UA"/>
        </w:rPr>
        <w:t xml:space="preserve"> с.</w:t>
      </w:r>
      <w:r w:rsidR="005744BF" w:rsidRPr="001D77C9">
        <w:rPr>
          <w:rFonts w:ascii="Times New Roman" w:eastAsia="Times New Roman" w:hAnsi="Times New Roman" w:cs="Times New Roman"/>
          <w:sz w:val="28"/>
          <w:szCs w:val="28"/>
          <w:lang w:val="uk-UA"/>
        </w:rPr>
        <w:t> 6</w:t>
      </w:r>
      <w:r w:rsidR="00270DB4" w:rsidRPr="001D77C9">
        <w:rPr>
          <w:rFonts w:ascii="Times New Roman" w:eastAsia="Times New Roman" w:hAnsi="Times New Roman" w:cs="Times New Roman"/>
          <w:sz w:val="28"/>
          <w:szCs w:val="28"/>
          <w:lang w:val="uk-UA"/>
        </w:rPr>
        <w:t>]</w:t>
      </w:r>
      <w:r w:rsidR="00B74940" w:rsidRPr="001D77C9">
        <w:rPr>
          <w:rFonts w:ascii="Times New Roman" w:eastAsia="Times New Roman" w:hAnsi="Times New Roman" w:cs="Times New Roman"/>
          <w:sz w:val="28"/>
          <w:szCs w:val="28"/>
          <w:lang w:val="uk-UA"/>
        </w:rPr>
        <w:t>.</w:t>
      </w:r>
      <w:r w:rsidR="00CF4975" w:rsidRPr="001D77C9">
        <w:rPr>
          <w:rFonts w:ascii="Times New Roman" w:eastAsia="Times New Roman" w:hAnsi="Times New Roman" w:cs="Times New Roman"/>
          <w:sz w:val="28"/>
          <w:szCs w:val="28"/>
          <w:lang w:val="uk-UA"/>
        </w:rPr>
        <w:t xml:space="preserve"> </w:t>
      </w:r>
      <w:r w:rsidRPr="001D77C9">
        <w:rPr>
          <w:rFonts w:ascii="Times New Roman" w:eastAsia="Times New Roman" w:hAnsi="Times New Roman" w:cs="Times New Roman"/>
          <w:sz w:val="28"/>
          <w:szCs w:val="28"/>
          <w:lang w:val="uk-UA"/>
        </w:rPr>
        <w:t>Загалом компоненти</w:t>
      </w:r>
      <w:r w:rsidR="00D576DE" w:rsidRPr="001D77C9">
        <w:rPr>
          <w:rFonts w:ascii="Times New Roman" w:eastAsia="Times New Roman" w:hAnsi="Times New Roman" w:cs="Times New Roman"/>
          <w:sz w:val="28"/>
          <w:szCs w:val="28"/>
          <w:lang w:val="uk-UA"/>
        </w:rPr>
        <w:t xml:space="preserve"> у цьому комплексі</w:t>
      </w:r>
      <w:r w:rsidRPr="001D77C9">
        <w:rPr>
          <w:rFonts w:ascii="Times New Roman" w:eastAsia="Times New Roman" w:hAnsi="Times New Roman" w:cs="Times New Roman"/>
          <w:sz w:val="28"/>
          <w:szCs w:val="28"/>
          <w:lang w:val="uk-UA"/>
        </w:rPr>
        <w:t xml:space="preserve"> не є частинами цілого, проте вони передбачають взаємовплив так взаємопроникнення, існування кожного в інших, що означає наступне:</w:t>
      </w:r>
    </w:p>
    <w:p w:rsidR="00161521" w:rsidRPr="001D77C9" w:rsidRDefault="00161521" w:rsidP="00E117A2">
      <w:pPr>
        <w:widowControl w:val="0"/>
        <w:numPr>
          <w:ilvl w:val="0"/>
          <w:numId w:val="9"/>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 xml:space="preserve">зміст відокремленого компонента «розкривається» </w:t>
      </w:r>
      <w:r w:rsidR="00A75699" w:rsidRPr="001D77C9">
        <w:rPr>
          <w:rFonts w:ascii="Times New Roman" w:eastAsia="Times New Roman" w:hAnsi="Times New Roman" w:cs="Times New Roman"/>
          <w:sz w:val="28"/>
          <w:szCs w:val="28"/>
          <w:lang w:val="uk-UA" w:eastAsia="ru-RU"/>
        </w:rPr>
        <w:t>через інші та взаємодіє з ними;</w:t>
      </w:r>
    </w:p>
    <w:p w:rsidR="00161521" w:rsidRPr="001D77C9" w:rsidRDefault="00161521" w:rsidP="00E117A2">
      <w:pPr>
        <w:widowControl w:val="0"/>
        <w:numPr>
          <w:ilvl w:val="0"/>
          <w:numId w:val="9"/>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всі напрями здійснення компонентів повинні бути включені в роботу;</w:t>
      </w:r>
    </w:p>
    <w:p w:rsidR="00161521" w:rsidRPr="001D77C9" w:rsidRDefault="00161521" w:rsidP="00E117A2">
      <w:pPr>
        <w:widowControl w:val="0"/>
        <w:numPr>
          <w:ilvl w:val="0"/>
          <w:numId w:val="9"/>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ефективним вважається заняття, що забезпечує розвиток дитини по всім позначених напрямках.</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Розглянемо детально кожний компонент, позначимо його значення комунікативної компетентності та бажаний рівень для учнів.</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1) Когнітивний компонент. Даний компонент утворює знання про ціннісно-смислові сторони спілкування, про особистісні якості, що сприяють і перешкоджають спілкуванню, а також про емоції і почуття, що завжди супроводжують його </w:t>
      </w:r>
      <w:r w:rsidRPr="001D77C9">
        <w:rPr>
          <w:rFonts w:ascii="Times New Roman" w:eastAsia="Times New Roman" w:hAnsi="Times New Roman" w:cs="Times New Roman"/>
          <w:color w:val="000000"/>
          <w:sz w:val="28"/>
          <w:szCs w:val="28"/>
          <w:lang w:val="uk-UA"/>
        </w:rPr>
        <w:t>[</w:t>
      </w:r>
      <w:r w:rsidR="00270DB4" w:rsidRPr="001D77C9">
        <w:rPr>
          <w:rFonts w:ascii="Times New Roman" w:eastAsia="Times New Roman" w:hAnsi="Times New Roman" w:cs="Times New Roman"/>
          <w:sz w:val="28"/>
          <w:szCs w:val="28"/>
          <w:lang w:val="uk-UA"/>
        </w:rPr>
        <w:t>48,</w:t>
      </w:r>
      <w:r w:rsidR="00FB6C23" w:rsidRPr="001D77C9">
        <w:rPr>
          <w:rFonts w:ascii="Times New Roman" w:eastAsia="Times New Roman" w:hAnsi="Times New Roman" w:cs="Times New Roman"/>
          <w:sz w:val="28"/>
          <w:szCs w:val="28"/>
          <w:lang w:val="uk-UA"/>
        </w:rPr>
        <w:t xml:space="preserve"> с.</w:t>
      </w:r>
      <w:r w:rsidR="005744BF" w:rsidRPr="001D77C9">
        <w:rPr>
          <w:rFonts w:ascii="Times New Roman" w:eastAsia="Times New Roman" w:hAnsi="Times New Roman" w:cs="Times New Roman"/>
          <w:sz w:val="28"/>
          <w:szCs w:val="28"/>
          <w:lang w:val="uk-UA"/>
        </w:rPr>
        <w:t> 6</w:t>
      </w:r>
      <w:r w:rsidRPr="001D77C9">
        <w:rPr>
          <w:rFonts w:ascii="Times New Roman" w:eastAsia="Times New Roman" w:hAnsi="Times New Roman" w:cs="Times New Roman"/>
          <w:color w:val="000000"/>
          <w:sz w:val="28"/>
          <w:szCs w:val="28"/>
          <w:lang w:val="uk-UA"/>
        </w:rPr>
        <w:t>]</w:t>
      </w:r>
      <w:r w:rsidRPr="001D77C9">
        <w:rPr>
          <w:rFonts w:ascii="Times New Roman" w:eastAsia="Times New Roman" w:hAnsi="Times New Roman" w:cs="Times New Roman"/>
          <w:sz w:val="28"/>
          <w:szCs w:val="28"/>
          <w:lang w:val="uk-UA"/>
        </w:rPr>
        <w:t>. Для вікового рівня учнів є  актуальними знання про самого себе та про інших людей. В окремих випадках - про особистісні якості, що виявляються в спілкуванні.</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2) </w:t>
      </w:r>
      <w:r w:rsidR="007B3538" w:rsidRPr="001D77C9">
        <w:rPr>
          <w:rFonts w:ascii="Times New Roman" w:eastAsia="Times New Roman" w:hAnsi="Times New Roman" w:cs="Times New Roman"/>
          <w:sz w:val="28"/>
          <w:szCs w:val="28"/>
          <w:lang w:val="uk-UA"/>
        </w:rPr>
        <w:t>Мотиваційний</w:t>
      </w:r>
      <w:r w:rsidRPr="001D77C9">
        <w:rPr>
          <w:rFonts w:ascii="Times New Roman" w:eastAsia="Times New Roman" w:hAnsi="Times New Roman" w:cs="Times New Roman"/>
          <w:sz w:val="28"/>
          <w:szCs w:val="28"/>
          <w:lang w:val="uk-UA"/>
        </w:rPr>
        <w:t xml:space="preserve"> компонент. Даний компонент  активізуються у спілкуванні, він базується на засадах  впевненості в собі, оптимізмі, доброзичливості та повазі до людей</w:t>
      </w:r>
      <w:r w:rsidR="007B3538" w:rsidRPr="001D77C9">
        <w:rPr>
          <w:rFonts w:ascii="Times New Roman" w:eastAsia="Times New Roman" w:hAnsi="Times New Roman" w:cs="Times New Roman"/>
          <w:sz w:val="28"/>
          <w:szCs w:val="28"/>
          <w:lang w:val="uk-UA"/>
        </w:rPr>
        <w:t>. Також він</w:t>
      </w:r>
      <w:r w:rsidRPr="001D77C9">
        <w:rPr>
          <w:rFonts w:ascii="Times New Roman" w:eastAsia="Times New Roman" w:hAnsi="Times New Roman" w:cs="Times New Roman"/>
          <w:sz w:val="28"/>
          <w:szCs w:val="28"/>
          <w:lang w:val="uk-UA"/>
        </w:rPr>
        <w:t xml:space="preserve"> </w:t>
      </w:r>
      <w:r w:rsidR="007B3538" w:rsidRPr="001D77C9">
        <w:rPr>
          <w:rFonts w:ascii="Times New Roman" w:eastAsia="Times New Roman" w:hAnsi="Times New Roman" w:cs="Times New Roman"/>
          <w:sz w:val="28"/>
          <w:szCs w:val="28"/>
          <w:lang w:val="uk-UA"/>
        </w:rPr>
        <w:t>пов</w:t>
      </w:r>
      <w:r w:rsidR="00980C7C" w:rsidRPr="001D77C9">
        <w:rPr>
          <w:rFonts w:ascii="Times New Roman" w:eastAsia="Times New Roman" w:hAnsi="Times New Roman" w:cs="Times New Roman"/>
          <w:color w:val="000000"/>
          <w:sz w:val="28"/>
          <w:szCs w:val="28"/>
          <w:lang w:val="uk-UA" w:eastAsia="ru-RU"/>
        </w:rPr>
        <w:t>’</w:t>
      </w:r>
      <w:r w:rsidR="007B3538" w:rsidRPr="001D77C9">
        <w:rPr>
          <w:rFonts w:ascii="Times New Roman" w:eastAsia="Times New Roman" w:hAnsi="Times New Roman" w:cs="Times New Roman"/>
          <w:sz w:val="28"/>
          <w:szCs w:val="28"/>
          <w:lang w:val="uk-UA"/>
        </w:rPr>
        <w:t>язаний насамперед зі створенням і підтриманням позитивного емоційно</w:t>
      </w:r>
      <w:r w:rsidR="006F54D6" w:rsidRPr="001D77C9">
        <w:rPr>
          <w:rFonts w:ascii="Times New Roman" w:eastAsia="Times New Roman" w:hAnsi="Times New Roman" w:cs="Times New Roman"/>
          <w:sz w:val="28"/>
          <w:szCs w:val="28"/>
          <w:lang w:val="uk-UA"/>
        </w:rPr>
        <w:t xml:space="preserve">го контакту із співрозмовником </w:t>
      </w:r>
      <w:r w:rsidRPr="001D77C9">
        <w:rPr>
          <w:rFonts w:ascii="Times New Roman" w:eastAsia="Times New Roman" w:hAnsi="Times New Roman" w:cs="Times New Roman"/>
          <w:color w:val="000000"/>
          <w:sz w:val="28"/>
          <w:szCs w:val="28"/>
          <w:lang w:val="uk-UA"/>
        </w:rPr>
        <w:t>[</w:t>
      </w:r>
      <w:r w:rsidR="00270DB4" w:rsidRPr="001D77C9">
        <w:rPr>
          <w:rFonts w:ascii="Times New Roman" w:eastAsia="Times New Roman" w:hAnsi="Times New Roman" w:cs="Times New Roman"/>
          <w:sz w:val="28"/>
          <w:szCs w:val="28"/>
          <w:lang w:val="uk-UA"/>
        </w:rPr>
        <w:t>48,</w:t>
      </w:r>
      <w:r w:rsidR="00FB6C23" w:rsidRPr="001D77C9">
        <w:rPr>
          <w:rFonts w:ascii="Times New Roman" w:eastAsia="Times New Roman" w:hAnsi="Times New Roman" w:cs="Times New Roman"/>
          <w:sz w:val="28"/>
          <w:szCs w:val="28"/>
          <w:lang w:val="uk-UA"/>
        </w:rPr>
        <w:t xml:space="preserve"> с.</w:t>
      </w:r>
      <w:r w:rsidR="005744BF" w:rsidRPr="001D77C9">
        <w:rPr>
          <w:rFonts w:ascii="Times New Roman" w:eastAsia="Times New Roman" w:hAnsi="Times New Roman" w:cs="Times New Roman"/>
          <w:sz w:val="28"/>
          <w:szCs w:val="28"/>
          <w:lang w:val="uk-UA"/>
        </w:rPr>
        <w:t> 7</w:t>
      </w:r>
      <w:r w:rsidRPr="001D77C9">
        <w:rPr>
          <w:rFonts w:ascii="Times New Roman" w:eastAsia="Times New Roman" w:hAnsi="Times New Roman" w:cs="Times New Roman"/>
          <w:color w:val="000000"/>
          <w:sz w:val="28"/>
          <w:szCs w:val="28"/>
          <w:lang w:val="uk-UA"/>
        </w:rPr>
        <w:t>]</w:t>
      </w:r>
      <w:r w:rsidRPr="001D77C9">
        <w:rPr>
          <w:rFonts w:ascii="Times New Roman" w:eastAsia="Times New Roman" w:hAnsi="Times New Roman" w:cs="Times New Roman"/>
          <w:sz w:val="28"/>
          <w:szCs w:val="28"/>
          <w:lang w:val="uk-UA"/>
        </w:rPr>
        <w:t>.</w:t>
      </w:r>
    </w:p>
    <w:p w:rsidR="00161521" w:rsidRPr="001D77C9" w:rsidRDefault="007B3538"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3</w:t>
      </w:r>
      <w:r w:rsidR="00161521" w:rsidRPr="001D77C9">
        <w:rPr>
          <w:rFonts w:ascii="Times New Roman" w:eastAsia="Times New Roman" w:hAnsi="Times New Roman" w:cs="Times New Roman"/>
          <w:sz w:val="28"/>
          <w:szCs w:val="28"/>
          <w:lang w:val="uk-UA"/>
        </w:rPr>
        <w:t xml:space="preserve">) </w:t>
      </w:r>
      <w:r w:rsidRPr="001D77C9">
        <w:rPr>
          <w:rFonts w:ascii="Times New Roman" w:eastAsia="Times New Roman" w:hAnsi="Times New Roman" w:cs="Times New Roman"/>
          <w:sz w:val="28"/>
          <w:szCs w:val="28"/>
          <w:lang w:val="uk-UA"/>
        </w:rPr>
        <w:t>Діяльнісний</w:t>
      </w:r>
      <w:r w:rsidR="00161521" w:rsidRPr="001D77C9">
        <w:rPr>
          <w:rFonts w:ascii="Times New Roman" w:eastAsia="Times New Roman" w:hAnsi="Times New Roman" w:cs="Times New Roman"/>
          <w:sz w:val="28"/>
          <w:szCs w:val="28"/>
          <w:lang w:val="uk-UA"/>
        </w:rPr>
        <w:t xml:space="preserve"> компонент.  Компонент утворює комунікативні уміння, способи діяльності і досвід, який є виникає на рівні поведінки і діяльності. В свою чергу комунікативні уміння як елементи створюють комунікативну поведінку </w:t>
      </w:r>
      <w:r w:rsidR="00161521" w:rsidRPr="001D77C9">
        <w:rPr>
          <w:rFonts w:ascii="Times New Roman" w:eastAsia="Times New Roman" w:hAnsi="Times New Roman" w:cs="Times New Roman"/>
          <w:color w:val="000000"/>
          <w:sz w:val="28"/>
          <w:szCs w:val="28"/>
          <w:lang w:val="uk-UA"/>
        </w:rPr>
        <w:t>[</w:t>
      </w:r>
      <w:r w:rsidR="00270DB4" w:rsidRPr="001D77C9">
        <w:rPr>
          <w:rFonts w:ascii="Times New Roman" w:eastAsia="Times New Roman" w:hAnsi="Times New Roman" w:cs="Times New Roman"/>
          <w:sz w:val="28"/>
          <w:szCs w:val="28"/>
          <w:lang w:val="uk-UA"/>
        </w:rPr>
        <w:t>48,</w:t>
      </w:r>
      <w:r w:rsidR="00FB6C23" w:rsidRPr="001D77C9">
        <w:rPr>
          <w:rFonts w:ascii="Times New Roman" w:eastAsia="Times New Roman" w:hAnsi="Times New Roman" w:cs="Times New Roman"/>
          <w:sz w:val="28"/>
          <w:szCs w:val="28"/>
          <w:lang w:val="uk-UA"/>
        </w:rPr>
        <w:t xml:space="preserve"> с.</w:t>
      </w:r>
      <w:r w:rsidR="005744BF" w:rsidRPr="001D77C9">
        <w:rPr>
          <w:rFonts w:ascii="Times New Roman" w:eastAsia="Times New Roman" w:hAnsi="Times New Roman" w:cs="Times New Roman"/>
          <w:sz w:val="28"/>
          <w:szCs w:val="28"/>
          <w:lang w:val="uk-UA"/>
        </w:rPr>
        <w:t> 7</w:t>
      </w:r>
      <w:r w:rsidR="00161521" w:rsidRPr="001D77C9">
        <w:rPr>
          <w:rFonts w:ascii="Times New Roman" w:eastAsia="Times New Roman" w:hAnsi="Times New Roman" w:cs="Times New Roman"/>
          <w:color w:val="000000"/>
          <w:sz w:val="28"/>
          <w:szCs w:val="28"/>
          <w:lang w:val="uk-UA"/>
        </w:rPr>
        <w:t>]</w:t>
      </w:r>
      <w:r w:rsidR="00A75699" w:rsidRPr="001D77C9">
        <w:rPr>
          <w:rFonts w:ascii="Times New Roman" w:eastAsia="Times New Roman" w:hAnsi="Times New Roman" w:cs="Times New Roman"/>
          <w:sz w:val="28"/>
          <w:szCs w:val="28"/>
          <w:lang w:val="uk-UA"/>
        </w:rPr>
        <w:t>.</w:t>
      </w:r>
    </w:p>
    <w:p w:rsidR="0093670A" w:rsidRPr="001D77C9" w:rsidRDefault="00C9445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Кожен з компонентів включає </w:t>
      </w:r>
      <w:r w:rsidR="0093670A" w:rsidRPr="001D77C9">
        <w:rPr>
          <w:rFonts w:ascii="Times New Roman" w:eastAsia="Times New Roman" w:hAnsi="Times New Roman" w:cs="Times New Roman"/>
          <w:sz w:val="28"/>
          <w:szCs w:val="28"/>
          <w:lang w:val="uk-UA"/>
        </w:rPr>
        <w:t>в себе 3 рівня: високий, середній, низький.</w:t>
      </w:r>
      <w:r w:rsidRPr="001D77C9">
        <w:rPr>
          <w:rFonts w:ascii="Times New Roman" w:eastAsia="Times New Roman" w:hAnsi="Times New Roman" w:cs="Times New Roman"/>
          <w:sz w:val="28"/>
          <w:szCs w:val="28"/>
          <w:lang w:val="uk-UA"/>
        </w:rPr>
        <w:t xml:space="preserve"> </w:t>
      </w:r>
      <w:r w:rsidR="0093670A" w:rsidRPr="001D77C9">
        <w:rPr>
          <w:rFonts w:ascii="Times New Roman" w:eastAsia="Times New Roman" w:hAnsi="Times New Roman" w:cs="Times New Roman"/>
          <w:sz w:val="28"/>
          <w:szCs w:val="28"/>
          <w:lang w:val="uk-UA"/>
        </w:rPr>
        <w:lastRenderedPageBreak/>
        <w:t>Рівні оцінюють сформованість комунікативної компетенції учня, а в поєднанні з компонентами формують характерні ознаки для кожної підгрупи дітей, детально ця</w:t>
      </w:r>
      <w:r w:rsidR="007D4953" w:rsidRPr="001D77C9">
        <w:rPr>
          <w:rFonts w:ascii="Times New Roman" w:eastAsia="Times New Roman" w:hAnsi="Times New Roman" w:cs="Times New Roman"/>
          <w:sz w:val="28"/>
          <w:szCs w:val="28"/>
          <w:lang w:val="uk-UA"/>
        </w:rPr>
        <w:t xml:space="preserve"> інформація наведена у таблиці 1</w:t>
      </w:r>
      <w:r w:rsidR="00671A79" w:rsidRPr="001D77C9">
        <w:rPr>
          <w:rFonts w:ascii="Times New Roman" w:eastAsia="Times New Roman" w:hAnsi="Times New Roman" w:cs="Times New Roman"/>
          <w:sz w:val="28"/>
          <w:szCs w:val="28"/>
          <w:lang w:val="uk-UA"/>
        </w:rPr>
        <w:t>.1.</w:t>
      </w:r>
    </w:p>
    <w:p w:rsidR="001665B2" w:rsidRPr="001D77C9" w:rsidRDefault="00845704" w:rsidP="004443EA">
      <w:pPr>
        <w:widowControl w:val="0"/>
        <w:spacing w:after="0" w:line="360" w:lineRule="auto"/>
        <w:ind w:firstLine="709"/>
        <w:jc w:val="right"/>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Таблиця 1.1</w:t>
      </w:r>
    </w:p>
    <w:p w:rsidR="0093670A" w:rsidRPr="001D77C9" w:rsidRDefault="00D941D3" w:rsidP="004443EA">
      <w:pPr>
        <w:widowControl w:val="0"/>
        <w:spacing w:after="0" w:line="360" w:lineRule="auto"/>
        <w:ind w:firstLine="709"/>
        <w:jc w:val="center"/>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t xml:space="preserve">Компонентний методологічний комплекс </w:t>
      </w:r>
      <w:r w:rsidR="0093670A" w:rsidRPr="001D77C9">
        <w:rPr>
          <w:rFonts w:ascii="Times New Roman" w:eastAsia="Times New Roman" w:hAnsi="Times New Roman" w:cs="Times New Roman"/>
          <w:b/>
          <w:sz w:val="28"/>
          <w:szCs w:val="28"/>
          <w:lang w:val="uk-UA"/>
        </w:rPr>
        <w:t>визначення сформованої комунікативної компетенції учнів</w:t>
      </w:r>
    </w:p>
    <w:tbl>
      <w:tblPr>
        <w:tblStyle w:val="ab"/>
        <w:tblW w:w="0" w:type="auto"/>
        <w:tblLook w:val="04A0"/>
      </w:tblPr>
      <w:tblGrid>
        <w:gridCol w:w="1961"/>
        <w:gridCol w:w="2542"/>
        <w:gridCol w:w="2693"/>
        <w:gridCol w:w="2527"/>
      </w:tblGrid>
      <w:tr w:rsidR="0093670A" w:rsidRPr="001D77C9" w:rsidTr="00200841">
        <w:tc>
          <w:tcPr>
            <w:tcW w:w="1961" w:type="dxa"/>
            <w:vMerge w:val="restart"/>
          </w:tcPr>
          <w:p w:rsidR="0093670A" w:rsidRPr="001D77C9" w:rsidRDefault="0093670A" w:rsidP="004443EA">
            <w:pPr>
              <w:widowControl w:val="0"/>
              <w:jc w:val="center"/>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К</w:t>
            </w:r>
            <w:r w:rsidR="00D941D3" w:rsidRPr="001D77C9">
              <w:rPr>
                <w:rFonts w:ascii="Times New Roman" w:eastAsia="Times New Roman" w:hAnsi="Times New Roman" w:cs="Times New Roman"/>
                <w:sz w:val="28"/>
                <w:szCs w:val="28"/>
                <w:lang w:val="uk-UA"/>
              </w:rPr>
              <w:t>омпонент</w:t>
            </w:r>
          </w:p>
        </w:tc>
        <w:tc>
          <w:tcPr>
            <w:tcW w:w="7762" w:type="dxa"/>
            <w:gridSpan w:val="3"/>
          </w:tcPr>
          <w:p w:rsidR="0093670A" w:rsidRPr="001D77C9" w:rsidRDefault="0093670A" w:rsidP="004443EA">
            <w:pPr>
              <w:widowControl w:val="0"/>
              <w:ind w:firstLine="709"/>
              <w:jc w:val="center"/>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Рівні</w:t>
            </w:r>
          </w:p>
        </w:tc>
      </w:tr>
      <w:tr w:rsidR="00745804" w:rsidRPr="001D77C9" w:rsidTr="00200841">
        <w:tc>
          <w:tcPr>
            <w:tcW w:w="1961" w:type="dxa"/>
            <w:vMerge/>
          </w:tcPr>
          <w:p w:rsidR="0093670A" w:rsidRPr="001D77C9" w:rsidRDefault="0093670A" w:rsidP="004443EA">
            <w:pPr>
              <w:widowControl w:val="0"/>
              <w:ind w:firstLine="709"/>
              <w:jc w:val="center"/>
              <w:rPr>
                <w:rFonts w:ascii="Times New Roman" w:eastAsia="Times New Roman" w:hAnsi="Times New Roman" w:cs="Times New Roman"/>
                <w:sz w:val="28"/>
                <w:szCs w:val="28"/>
                <w:lang w:val="uk-UA"/>
              </w:rPr>
            </w:pPr>
          </w:p>
        </w:tc>
        <w:tc>
          <w:tcPr>
            <w:tcW w:w="2542" w:type="dxa"/>
          </w:tcPr>
          <w:p w:rsidR="0093670A" w:rsidRPr="001D77C9" w:rsidRDefault="0093670A" w:rsidP="004443EA">
            <w:pPr>
              <w:widowControl w:val="0"/>
              <w:jc w:val="center"/>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Високий</w:t>
            </w:r>
          </w:p>
        </w:tc>
        <w:tc>
          <w:tcPr>
            <w:tcW w:w="2693" w:type="dxa"/>
          </w:tcPr>
          <w:p w:rsidR="0093670A" w:rsidRPr="001D77C9" w:rsidRDefault="0093670A" w:rsidP="004443EA">
            <w:pPr>
              <w:widowControl w:val="0"/>
              <w:jc w:val="center"/>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Середній</w:t>
            </w:r>
          </w:p>
        </w:tc>
        <w:tc>
          <w:tcPr>
            <w:tcW w:w="2527" w:type="dxa"/>
          </w:tcPr>
          <w:p w:rsidR="0093670A" w:rsidRPr="001D77C9" w:rsidRDefault="0093670A" w:rsidP="004443EA">
            <w:pPr>
              <w:widowControl w:val="0"/>
              <w:jc w:val="center"/>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Низький</w:t>
            </w:r>
          </w:p>
        </w:tc>
      </w:tr>
      <w:tr w:rsidR="00745804" w:rsidRPr="001D77C9" w:rsidTr="00200841">
        <w:tc>
          <w:tcPr>
            <w:tcW w:w="1961" w:type="dxa"/>
          </w:tcPr>
          <w:p w:rsidR="0093670A" w:rsidRPr="001D77C9" w:rsidRDefault="0093670A" w:rsidP="004443EA">
            <w:pPr>
              <w:widowControl w:val="0"/>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Мотиваційний</w:t>
            </w:r>
          </w:p>
        </w:tc>
        <w:tc>
          <w:tcPr>
            <w:tcW w:w="2542" w:type="dxa"/>
          </w:tcPr>
          <w:p w:rsidR="0093670A" w:rsidRPr="001D77C9" w:rsidRDefault="0093670A" w:rsidP="004443EA">
            <w:pPr>
              <w:widowControl w:val="0"/>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Виявляє інтерес, бажання і готовність до спілкування в процесі діяльності, потреба в розширенні контактів, бажання пізнавати нове.</w:t>
            </w:r>
          </w:p>
        </w:tc>
        <w:tc>
          <w:tcPr>
            <w:tcW w:w="2693" w:type="dxa"/>
          </w:tcPr>
          <w:p w:rsidR="0093670A" w:rsidRPr="001D77C9" w:rsidRDefault="0093670A" w:rsidP="004443EA">
            <w:pPr>
              <w:widowControl w:val="0"/>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Не завжди проявляє інтерес, бажання і готовність до спілкування в процесі діяльності. Комунікативна активність вимагає систематичного спонукання.</w:t>
            </w:r>
          </w:p>
        </w:tc>
        <w:tc>
          <w:tcPr>
            <w:tcW w:w="2527" w:type="dxa"/>
          </w:tcPr>
          <w:p w:rsidR="0093670A" w:rsidRPr="001D77C9" w:rsidRDefault="0093670A" w:rsidP="004443EA">
            <w:pPr>
              <w:widowControl w:val="0"/>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Слабо проявляє інтерес, бажання і готовність до спілкування в процесі діяльності. Не завжди чуйний і доброзичливий.</w:t>
            </w:r>
          </w:p>
        </w:tc>
      </w:tr>
      <w:tr w:rsidR="00200841" w:rsidRPr="001D77C9" w:rsidTr="0023568E">
        <w:trPr>
          <w:trHeight w:val="3151"/>
        </w:trPr>
        <w:tc>
          <w:tcPr>
            <w:tcW w:w="1961" w:type="dxa"/>
          </w:tcPr>
          <w:p w:rsidR="00671A79" w:rsidRPr="001D77C9" w:rsidRDefault="00671A79" w:rsidP="004443EA">
            <w:pPr>
              <w:widowControl w:val="0"/>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Діяльнісний</w:t>
            </w:r>
          </w:p>
        </w:tc>
        <w:tc>
          <w:tcPr>
            <w:tcW w:w="2542" w:type="dxa"/>
          </w:tcPr>
          <w:p w:rsidR="00671A79" w:rsidRPr="001D77C9" w:rsidRDefault="00671A79" w:rsidP="004443EA">
            <w:pPr>
              <w:widowControl w:val="0"/>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Виявляє комунікативні здібності в різних ситуаціях </w:t>
            </w:r>
          </w:p>
          <w:p w:rsidR="00671A79" w:rsidRPr="001D77C9" w:rsidRDefault="00671A79" w:rsidP="004443EA">
            <w:pPr>
              <w:widowControl w:val="0"/>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спілкування, володіє засобами попередження та вирішення конфліктних ситуацій.</w:t>
            </w:r>
          </w:p>
        </w:tc>
        <w:tc>
          <w:tcPr>
            <w:tcW w:w="2693" w:type="dxa"/>
          </w:tcPr>
          <w:p w:rsidR="00671A79" w:rsidRPr="001D77C9" w:rsidRDefault="00671A79" w:rsidP="004443EA">
            <w:pPr>
              <w:widowControl w:val="0"/>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Частково проявляє комунікативні здібності в різних ситуаціях </w:t>
            </w:r>
          </w:p>
          <w:p w:rsidR="00671A79" w:rsidRPr="001D77C9" w:rsidRDefault="00671A79" w:rsidP="0023568E">
            <w:pPr>
              <w:widowControl w:val="0"/>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спілкування, недостатньо володіє засобами попередження та вирішення конфлікт</w:t>
            </w:r>
            <w:r w:rsidR="0023568E" w:rsidRPr="001D77C9">
              <w:rPr>
                <w:rFonts w:ascii="Times New Roman" w:eastAsia="Times New Roman" w:hAnsi="Times New Roman" w:cs="Times New Roman"/>
                <w:sz w:val="28"/>
                <w:szCs w:val="28"/>
                <w:lang w:val="uk-UA"/>
              </w:rPr>
              <w:t>ів.</w:t>
            </w:r>
          </w:p>
        </w:tc>
        <w:tc>
          <w:tcPr>
            <w:tcW w:w="2527" w:type="dxa"/>
          </w:tcPr>
          <w:p w:rsidR="00671A79" w:rsidRPr="001D77C9" w:rsidRDefault="00671A79" w:rsidP="004443EA">
            <w:pPr>
              <w:widowControl w:val="0"/>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Не проявляє комунікативні здібності в різних ситуаціях </w:t>
            </w:r>
          </w:p>
          <w:p w:rsidR="00671A79" w:rsidRPr="001D77C9" w:rsidRDefault="00671A79" w:rsidP="004443EA">
            <w:pPr>
              <w:widowControl w:val="0"/>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спілкування, не володіє засобами попередження та вирішення конфліктних ситуацій.</w:t>
            </w:r>
          </w:p>
        </w:tc>
      </w:tr>
      <w:tr w:rsidR="00745804" w:rsidRPr="001D77C9" w:rsidTr="00200841">
        <w:tc>
          <w:tcPr>
            <w:tcW w:w="1961" w:type="dxa"/>
          </w:tcPr>
          <w:p w:rsidR="0093670A" w:rsidRPr="001D77C9" w:rsidRDefault="0093670A" w:rsidP="004443EA">
            <w:pPr>
              <w:widowControl w:val="0"/>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Когнітивний</w:t>
            </w:r>
          </w:p>
        </w:tc>
        <w:tc>
          <w:tcPr>
            <w:tcW w:w="2542" w:type="dxa"/>
          </w:tcPr>
          <w:p w:rsidR="0093670A" w:rsidRPr="001D77C9" w:rsidRDefault="0093670A" w:rsidP="004443EA">
            <w:pPr>
              <w:widowControl w:val="0"/>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Знає правила регу</w:t>
            </w:r>
            <w:r w:rsidR="0086087E" w:rsidRPr="001D77C9">
              <w:rPr>
                <w:rFonts w:ascii="Times New Roman" w:eastAsia="Times New Roman" w:hAnsi="Times New Roman" w:cs="Times New Roman"/>
                <w:sz w:val="28"/>
                <w:szCs w:val="28"/>
                <w:lang w:val="uk-UA"/>
              </w:rPr>
              <w:t>ляції комунікативної поведінки. к</w:t>
            </w:r>
            <w:r w:rsidRPr="001D77C9">
              <w:rPr>
                <w:rFonts w:ascii="Times New Roman" w:eastAsia="Times New Roman" w:hAnsi="Times New Roman" w:cs="Times New Roman"/>
                <w:sz w:val="28"/>
                <w:szCs w:val="28"/>
                <w:lang w:val="uk-UA"/>
              </w:rPr>
              <w:t>омунікативні бар</w:t>
            </w:r>
            <w:r w:rsidR="00980C7C" w:rsidRPr="001D77C9">
              <w:rPr>
                <w:rFonts w:ascii="Times New Roman" w:eastAsia="Times New Roman" w:hAnsi="Times New Roman" w:cs="Times New Roman"/>
                <w:color w:val="000000"/>
                <w:sz w:val="28"/>
                <w:szCs w:val="28"/>
                <w:lang w:val="uk-UA" w:eastAsia="ru-RU"/>
              </w:rPr>
              <w:t>’</w:t>
            </w:r>
            <w:r w:rsidRPr="001D77C9">
              <w:rPr>
                <w:rFonts w:ascii="Times New Roman" w:eastAsia="Times New Roman" w:hAnsi="Times New Roman" w:cs="Times New Roman"/>
                <w:sz w:val="28"/>
                <w:szCs w:val="28"/>
                <w:lang w:val="uk-UA"/>
              </w:rPr>
              <w:t xml:space="preserve">єри і вміє їх долати. </w:t>
            </w:r>
          </w:p>
        </w:tc>
        <w:tc>
          <w:tcPr>
            <w:tcW w:w="2693" w:type="dxa"/>
          </w:tcPr>
          <w:p w:rsidR="0093670A" w:rsidRPr="001D77C9" w:rsidRDefault="0093670A" w:rsidP="004443EA">
            <w:pPr>
              <w:widowControl w:val="0"/>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Знає окремі вербальні та невербальні засоби спілкування.</w:t>
            </w:r>
          </w:p>
          <w:p w:rsidR="0093670A" w:rsidRPr="001D77C9" w:rsidRDefault="0093670A" w:rsidP="004443EA">
            <w:pPr>
              <w:widowControl w:val="0"/>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Спостерігається часткова комунікативна активність, прагнення вступати в діалог. </w:t>
            </w:r>
          </w:p>
        </w:tc>
        <w:tc>
          <w:tcPr>
            <w:tcW w:w="2527" w:type="dxa"/>
          </w:tcPr>
          <w:p w:rsidR="0093670A" w:rsidRPr="001D77C9" w:rsidRDefault="0093670A" w:rsidP="004443EA">
            <w:pPr>
              <w:widowControl w:val="0"/>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Слабо орієнтується в вербальних і невербальних засобах спілкування.</w:t>
            </w:r>
          </w:p>
          <w:p w:rsidR="0093670A" w:rsidRPr="001D77C9" w:rsidRDefault="0093670A" w:rsidP="004443EA">
            <w:pPr>
              <w:widowControl w:val="0"/>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Спостерігається небажання вступати в</w:t>
            </w:r>
          </w:p>
          <w:p w:rsidR="0093670A" w:rsidRPr="001D77C9" w:rsidRDefault="0093670A" w:rsidP="004443EA">
            <w:pPr>
              <w:widowControl w:val="0"/>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обговорення. </w:t>
            </w:r>
          </w:p>
        </w:tc>
      </w:tr>
    </w:tbl>
    <w:p w:rsidR="00C94451" w:rsidRPr="001D77C9" w:rsidRDefault="00C9445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r w:rsidRPr="001D77C9">
        <w:rPr>
          <w:rFonts w:ascii="Times New Roman" w:eastAsia="Times New Roman" w:hAnsi="Times New Roman" w:cs="Times New Roman"/>
          <w:color w:val="000000"/>
          <w:sz w:val="28"/>
          <w:szCs w:val="28"/>
          <w:lang w:val="uk-UA"/>
        </w:rPr>
        <w:t xml:space="preserve">Загалом формування комунікативної компетентність учнів розглядається як ідейно-моральна категорія, що регулює всю систему ставлень дітей до </w:t>
      </w:r>
      <w:r w:rsidRPr="001D77C9">
        <w:rPr>
          <w:rFonts w:ascii="Times New Roman" w:eastAsia="Times New Roman" w:hAnsi="Times New Roman" w:cs="Times New Roman"/>
          <w:color w:val="000000"/>
          <w:sz w:val="28"/>
          <w:szCs w:val="28"/>
          <w:lang w:val="uk-UA"/>
        </w:rPr>
        <w:lastRenderedPageBreak/>
        <w:t>природного й соціального світу, а також до самої себе як синтезу цих двох світів. Практична реалізація основ формування комунікативної компетентності учнів ефективна за умови інтеграції традиційних форм, методів і прийомів роботи над розвитком зв</w:t>
      </w:r>
      <w:r w:rsidR="00980C7C" w:rsidRPr="001D77C9">
        <w:rPr>
          <w:rFonts w:ascii="Times New Roman" w:eastAsia="Times New Roman" w:hAnsi="Times New Roman" w:cs="Times New Roman"/>
          <w:color w:val="000000"/>
          <w:sz w:val="28"/>
          <w:szCs w:val="28"/>
          <w:lang w:val="uk-UA" w:eastAsia="ru-RU"/>
        </w:rPr>
        <w:t>’</w:t>
      </w:r>
      <w:r w:rsidRPr="001D77C9">
        <w:rPr>
          <w:rFonts w:ascii="Times New Roman" w:eastAsia="Times New Roman" w:hAnsi="Times New Roman" w:cs="Times New Roman"/>
          <w:color w:val="000000"/>
          <w:sz w:val="28"/>
          <w:szCs w:val="28"/>
          <w:lang w:val="uk-UA"/>
        </w:rPr>
        <w:t>язного мовлення з технологіями інтерактивного навчання.</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p>
    <w:p w:rsidR="0051773A" w:rsidRPr="001D77C9" w:rsidRDefault="0051773A"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p>
    <w:p w:rsidR="00161521" w:rsidRPr="001D77C9" w:rsidRDefault="00161521" w:rsidP="004443EA">
      <w:pPr>
        <w:widowControl w:val="0"/>
        <w:spacing w:after="0" w:line="360" w:lineRule="auto"/>
        <w:ind w:firstLine="709"/>
        <w:jc w:val="both"/>
        <w:rPr>
          <w:rFonts w:ascii="Times New Roman" w:eastAsia="Times New Roman" w:hAnsi="Times New Roman" w:cs="Times New Roman"/>
          <w:b/>
          <w:color w:val="000000"/>
          <w:sz w:val="28"/>
          <w:szCs w:val="28"/>
          <w:lang w:val="uk-UA"/>
        </w:rPr>
      </w:pPr>
      <w:r w:rsidRPr="001D77C9">
        <w:rPr>
          <w:rFonts w:ascii="Times New Roman" w:eastAsia="Times New Roman" w:hAnsi="Times New Roman" w:cs="Times New Roman"/>
          <w:b/>
          <w:color w:val="000000"/>
          <w:sz w:val="28"/>
          <w:szCs w:val="28"/>
          <w:lang w:val="uk-UA"/>
        </w:rPr>
        <w:t>1.3.</w:t>
      </w:r>
      <w:r w:rsidRPr="001D77C9">
        <w:rPr>
          <w:rFonts w:ascii="Times New Roman" w:eastAsia="Times New Roman" w:hAnsi="Times New Roman" w:cs="Times New Roman"/>
          <w:b/>
          <w:color w:val="000000"/>
          <w:sz w:val="28"/>
          <w:szCs w:val="28"/>
          <w:lang w:val="uk-UA"/>
        </w:rPr>
        <w:tab/>
        <w:t>Особливості розвитку комунікативної компетентності на уроках літературного читання</w:t>
      </w:r>
    </w:p>
    <w:p w:rsidR="00AB0C33" w:rsidRPr="001D77C9" w:rsidRDefault="00AB0C33" w:rsidP="004443EA">
      <w:pPr>
        <w:widowControl w:val="0"/>
        <w:spacing w:after="0" w:line="360" w:lineRule="auto"/>
        <w:ind w:firstLine="709"/>
        <w:jc w:val="both"/>
        <w:rPr>
          <w:rFonts w:ascii="Times New Roman" w:eastAsia="Times New Roman" w:hAnsi="Times New Roman" w:cs="Times New Roman"/>
          <w:color w:val="000000"/>
          <w:sz w:val="28"/>
          <w:szCs w:val="28"/>
          <w:lang w:val="uk-UA"/>
        </w:rPr>
      </w:pP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На сьогоднішній день освіта повинна забезпечувати формування  та розвиток розумної, творчої та ініціативної особистості дитини, в майбутньому здатної жити в сучасних умовах, реалізувати себ</w:t>
      </w:r>
      <w:r w:rsidR="00A75699" w:rsidRPr="001D77C9">
        <w:rPr>
          <w:rFonts w:ascii="Times New Roman" w:eastAsia="Times New Roman" w:hAnsi="Times New Roman" w:cs="Times New Roman"/>
          <w:sz w:val="28"/>
          <w:szCs w:val="28"/>
          <w:lang w:val="uk-UA"/>
        </w:rPr>
        <w:t>е сприяти розвитку суспільства</w:t>
      </w:r>
      <w:r w:rsidR="00F97F5B" w:rsidRPr="001D77C9">
        <w:rPr>
          <w:rFonts w:ascii="Times New Roman" w:eastAsia="Times New Roman" w:hAnsi="Times New Roman" w:cs="Times New Roman"/>
          <w:sz w:val="28"/>
          <w:szCs w:val="28"/>
          <w:lang w:val="uk-UA"/>
        </w:rPr>
        <w:t xml:space="preserve"> [47,</w:t>
      </w:r>
      <w:r w:rsidR="00FB6C23" w:rsidRPr="001D77C9">
        <w:rPr>
          <w:rFonts w:ascii="Times New Roman" w:eastAsia="Times New Roman" w:hAnsi="Times New Roman" w:cs="Times New Roman"/>
          <w:sz w:val="28"/>
          <w:szCs w:val="28"/>
          <w:lang w:val="uk-UA"/>
        </w:rPr>
        <w:t xml:space="preserve"> с.</w:t>
      </w:r>
      <w:r w:rsidR="00F97F5B" w:rsidRPr="001D77C9">
        <w:rPr>
          <w:rFonts w:ascii="Times New Roman" w:eastAsia="Times New Roman" w:hAnsi="Times New Roman" w:cs="Times New Roman"/>
          <w:sz w:val="28"/>
          <w:szCs w:val="28"/>
          <w:lang w:val="uk-UA"/>
        </w:rPr>
        <w:t> 21]</w:t>
      </w:r>
      <w:r w:rsidR="00A75699" w:rsidRPr="001D77C9">
        <w:rPr>
          <w:rFonts w:ascii="Times New Roman" w:eastAsia="Times New Roman" w:hAnsi="Times New Roman" w:cs="Times New Roman"/>
          <w:sz w:val="28"/>
          <w:szCs w:val="28"/>
          <w:lang w:val="uk-UA"/>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І саме розвиток комунікативних здібностей є одним із основних факторів становлення сучасної особистості і позначаються на всіх видах діяльності, на ставленні до інших людей, до самого себе. Зараз цей напрям є особливо актуальним, адже в епоху масового поширення спілкування через електронні носії відбувається, знецінення безпос</w:t>
      </w:r>
      <w:r w:rsidR="00A75699" w:rsidRPr="001D77C9">
        <w:rPr>
          <w:rFonts w:ascii="Times New Roman" w:eastAsia="Times New Roman" w:hAnsi="Times New Roman" w:cs="Times New Roman"/>
          <w:sz w:val="28"/>
          <w:szCs w:val="28"/>
          <w:lang w:val="uk-UA"/>
        </w:rPr>
        <w:t>ереднього «живого» спілкування.</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Комунікативно компетентнісний підхід, який передбачає спрямованість освітнього процесу на формування в учнів ключових компетентностей, зараз є основним етапом при реформуванні системи загаль</w:t>
      </w:r>
      <w:r w:rsidR="00A75699" w:rsidRPr="001D77C9">
        <w:rPr>
          <w:rFonts w:ascii="Times New Roman" w:eastAsia="Times New Roman" w:hAnsi="Times New Roman" w:cs="Times New Roman"/>
          <w:sz w:val="28"/>
          <w:szCs w:val="28"/>
          <w:lang w:val="uk-UA"/>
        </w:rPr>
        <w:t>ної середньої освіти в Україні.</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Згідно з «Рекомендацією Європарламенту та</w:t>
      </w:r>
      <w:r w:rsidR="000042A3" w:rsidRPr="001D77C9">
        <w:rPr>
          <w:rFonts w:ascii="Times New Roman" w:eastAsia="Times New Roman" w:hAnsi="Times New Roman" w:cs="Times New Roman"/>
          <w:sz w:val="28"/>
          <w:szCs w:val="28"/>
          <w:lang w:val="uk-UA"/>
        </w:rPr>
        <w:t xml:space="preserve"> Ради Європи від 18 грудня 2006 </w:t>
      </w:r>
      <w:r w:rsidRPr="001D77C9">
        <w:rPr>
          <w:rFonts w:ascii="Times New Roman" w:eastAsia="Times New Roman" w:hAnsi="Times New Roman" w:cs="Times New Roman"/>
          <w:sz w:val="28"/>
          <w:szCs w:val="28"/>
          <w:lang w:val="uk-UA"/>
        </w:rPr>
        <w:t>р. щодо формування ключових компетентностей освіти впродовж життя», ключовими компетентностями вважаються ті, які кожна людина потребує для особистої реалізації, розвитку, вияву активної громадянської позиції, соціалізації та працевлаштування і які здатні забезпечити житт</w:t>
      </w:r>
      <w:r w:rsidR="0033376F" w:rsidRPr="001D77C9">
        <w:rPr>
          <w:rFonts w:ascii="Times New Roman" w:eastAsia="Times New Roman" w:hAnsi="Times New Roman" w:cs="Times New Roman"/>
          <w:sz w:val="28"/>
          <w:szCs w:val="28"/>
          <w:lang w:val="uk-UA"/>
        </w:rPr>
        <w:t>євий успіх молоді в суспільстві</w:t>
      </w:r>
      <w:r w:rsidRPr="001D77C9">
        <w:rPr>
          <w:rFonts w:ascii="Times New Roman" w:eastAsia="Times New Roman" w:hAnsi="Times New Roman" w:cs="Times New Roman"/>
          <w:sz w:val="28"/>
          <w:szCs w:val="28"/>
          <w:lang w:val="uk-UA"/>
        </w:rPr>
        <w:t xml:space="preserve"> [</w:t>
      </w:r>
      <w:r w:rsidR="0033376F" w:rsidRPr="001D77C9">
        <w:rPr>
          <w:rFonts w:ascii="Times New Roman" w:eastAsia="Times New Roman" w:hAnsi="Times New Roman" w:cs="Times New Roman"/>
          <w:sz w:val="28"/>
          <w:szCs w:val="28"/>
          <w:lang w:val="uk-UA"/>
        </w:rPr>
        <w:t>72</w:t>
      </w:r>
      <w:r w:rsidRPr="001D77C9">
        <w:rPr>
          <w:rFonts w:ascii="Times New Roman" w:eastAsia="Times New Roman" w:hAnsi="Times New Roman" w:cs="Times New Roman"/>
          <w:sz w:val="28"/>
          <w:szCs w:val="28"/>
          <w:lang w:val="uk-UA"/>
        </w:rPr>
        <w:t>]</w:t>
      </w:r>
      <w:r w:rsidR="0033376F" w:rsidRPr="001D77C9">
        <w:rPr>
          <w:rFonts w:ascii="Times New Roman" w:eastAsia="Times New Roman" w:hAnsi="Times New Roman" w:cs="Times New Roman"/>
          <w:sz w:val="28"/>
          <w:szCs w:val="28"/>
          <w:lang w:val="uk-UA"/>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В зв’язку з цим, в Концепції Нової української школи (НУШ) визначені </w:t>
      </w:r>
      <w:r w:rsidRPr="001D77C9">
        <w:rPr>
          <w:rFonts w:ascii="Times New Roman" w:eastAsia="Times New Roman" w:hAnsi="Times New Roman" w:cs="Times New Roman"/>
          <w:sz w:val="28"/>
          <w:szCs w:val="28"/>
          <w:lang w:val="uk-UA"/>
        </w:rPr>
        <w:lastRenderedPageBreak/>
        <w:t xml:space="preserve">нові соціальні вимоги до формування життєво важливих якостей особистості. Відбувається переорієнтація оцінювання результатів навчальної діяльності. «Дитині недостатньо дати лише знання. Важливо навчити користуватися ними. Знання та вміння, взаємопов’язані з ціннісними орієнтирами учня, формують його життєві компетентності, потрібні для успішної самореалізації у житті, навчанні </w:t>
      </w:r>
      <w:r w:rsidR="00B30E14" w:rsidRPr="001D77C9">
        <w:rPr>
          <w:rFonts w:ascii="Times New Roman" w:eastAsia="Times New Roman" w:hAnsi="Times New Roman" w:cs="Times New Roman"/>
          <w:sz w:val="28"/>
          <w:szCs w:val="28"/>
          <w:lang w:val="uk-UA"/>
        </w:rPr>
        <w:t>та праці</w:t>
      </w:r>
      <w:r w:rsidRPr="001D77C9">
        <w:rPr>
          <w:rFonts w:ascii="Times New Roman" w:eastAsia="Times New Roman" w:hAnsi="Times New Roman" w:cs="Times New Roman"/>
          <w:sz w:val="28"/>
          <w:szCs w:val="28"/>
          <w:lang w:val="uk-UA"/>
        </w:rPr>
        <w:t>» [</w:t>
      </w:r>
      <w:r w:rsidR="00B30E14" w:rsidRPr="001D77C9">
        <w:rPr>
          <w:rFonts w:ascii="Times New Roman" w:eastAsia="Times New Roman" w:hAnsi="Times New Roman" w:cs="Times New Roman"/>
          <w:sz w:val="28"/>
          <w:szCs w:val="28"/>
          <w:lang w:val="uk-UA"/>
        </w:rPr>
        <w:t>54</w:t>
      </w:r>
      <w:r w:rsidRPr="001D77C9">
        <w:rPr>
          <w:rFonts w:ascii="Times New Roman" w:eastAsia="Times New Roman" w:hAnsi="Times New Roman" w:cs="Times New Roman"/>
          <w:sz w:val="28"/>
          <w:szCs w:val="28"/>
          <w:lang w:val="uk-UA"/>
        </w:rPr>
        <w:t>]</w:t>
      </w:r>
      <w:r w:rsidR="00B30E14" w:rsidRPr="001D77C9">
        <w:rPr>
          <w:rFonts w:ascii="Times New Roman" w:eastAsia="Times New Roman" w:hAnsi="Times New Roman" w:cs="Times New Roman"/>
          <w:sz w:val="28"/>
          <w:szCs w:val="28"/>
          <w:lang w:val="uk-UA"/>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Засобом впровадження компетентнісного підходу є зміна центру ваги в навчанні від нагромадження знань до розвитку вмінь. Для здійснення іїє зміни, концепцією передбачено обмеження теоретичного складника змісту освіти, зменшення обсягу фактологічного матеріалу на користь практичної діяльності, відведення достатньої кількості часу на формування вмінь та відповідних ставлень – готовності, належної мотивації, самооцінки. Пріоритетним має бути проблемне навчання, що передбачає розв’язання конкретних навчальних проблем з метою розвитку належних умінь і ставлень, пошуку та конструювання нових знань. Домінувати в навчальному процесі мають інтерактивні методи, проектні технології, збільшення частки н</w:t>
      </w:r>
      <w:r w:rsidR="00F97F5B" w:rsidRPr="001D77C9">
        <w:rPr>
          <w:rFonts w:ascii="Times New Roman" w:eastAsia="Times New Roman" w:hAnsi="Times New Roman" w:cs="Times New Roman"/>
          <w:sz w:val="28"/>
          <w:szCs w:val="28"/>
          <w:lang w:val="uk-UA"/>
        </w:rPr>
        <w:t>авчального часу за межами класу</w:t>
      </w:r>
      <w:r w:rsidRPr="001D77C9">
        <w:rPr>
          <w:rFonts w:ascii="Times New Roman" w:eastAsia="Times New Roman" w:hAnsi="Times New Roman" w:cs="Times New Roman"/>
          <w:sz w:val="28"/>
          <w:szCs w:val="28"/>
          <w:lang w:val="uk-UA"/>
        </w:rPr>
        <w:t xml:space="preserve"> [</w:t>
      </w:r>
      <w:r w:rsidR="00F97F5B" w:rsidRPr="001D77C9">
        <w:rPr>
          <w:rFonts w:ascii="Times New Roman" w:eastAsia="Times New Roman" w:hAnsi="Times New Roman" w:cs="Times New Roman"/>
          <w:sz w:val="28"/>
          <w:szCs w:val="28"/>
          <w:lang w:val="uk-UA"/>
        </w:rPr>
        <w:t>22,</w:t>
      </w:r>
      <w:r w:rsidR="00FB6C23" w:rsidRPr="001D77C9">
        <w:rPr>
          <w:rFonts w:ascii="Times New Roman" w:eastAsia="Times New Roman" w:hAnsi="Times New Roman" w:cs="Times New Roman"/>
          <w:sz w:val="28"/>
          <w:szCs w:val="28"/>
          <w:lang w:val="uk-UA"/>
        </w:rPr>
        <w:t xml:space="preserve"> с.</w:t>
      </w:r>
      <w:r w:rsidR="00F97F5B" w:rsidRPr="001D77C9">
        <w:rPr>
          <w:rFonts w:ascii="Times New Roman" w:eastAsia="Times New Roman" w:hAnsi="Times New Roman" w:cs="Times New Roman"/>
          <w:sz w:val="28"/>
          <w:szCs w:val="28"/>
          <w:lang w:val="uk-UA"/>
        </w:rPr>
        <w:t> 2</w:t>
      </w:r>
      <w:r w:rsidRPr="001D77C9">
        <w:rPr>
          <w:rFonts w:ascii="Times New Roman" w:eastAsia="Times New Roman" w:hAnsi="Times New Roman" w:cs="Times New Roman"/>
          <w:sz w:val="28"/>
          <w:szCs w:val="28"/>
          <w:lang w:val="uk-UA"/>
        </w:rPr>
        <w:t>]</w:t>
      </w:r>
      <w:r w:rsidR="00F97F5B" w:rsidRPr="001D77C9">
        <w:rPr>
          <w:rFonts w:ascii="Times New Roman" w:eastAsia="Times New Roman" w:hAnsi="Times New Roman" w:cs="Times New Roman"/>
          <w:sz w:val="28"/>
          <w:szCs w:val="28"/>
          <w:lang w:val="uk-UA"/>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Також на основі концептуальних засад НУШ в Державному стандарті початкової освіти визначено ключові компетентності, на реформування яких спрямовано освітній процес у початковій школі. І першою серед них є вільне володіння державною мовою, що передбачає уміння усно й письмово висловлювати свої думки, чітко та аргументовано пояснювати факти, а також розвинута любов до читання, відчуття краси слова, усвідомлення значущості ролі української мови для ефективного спілкування та культурного самовираження, готовність вживати мову як рідну в різних життєвих ситуаціях.</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Формування даної компетентності є пріоритетним завданням літературної освітньої галузі, реалізація якої передбачає досягнення визначених державним стандартом загальн</w:t>
      </w:r>
      <w:r w:rsidR="00A75699" w:rsidRPr="001D77C9">
        <w:rPr>
          <w:rFonts w:ascii="Times New Roman" w:eastAsia="Times New Roman" w:hAnsi="Times New Roman" w:cs="Times New Roman"/>
          <w:sz w:val="28"/>
          <w:szCs w:val="28"/>
          <w:lang w:val="uk-UA"/>
        </w:rPr>
        <w:t>их результатів навчання, тобто:</w:t>
      </w:r>
    </w:p>
    <w:p w:rsidR="00161521" w:rsidRPr="001D77C9" w:rsidRDefault="00161521" w:rsidP="002F138F">
      <w:pPr>
        <w:widowControl w:val="0"/>
        <w:numPr>
          <w:ilvl w:val="0"/>
          <w:numId w:val="18"/>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здобувач освіти взаємодіє з іншими особами усно, сприймає і використовує інформацію для досягнення життєвих цілей у р</w:t>
      </w:r>
      <w:r w:rsidR="00A75699" w:rsidRPr="001D77C9">
        <w:rPr>
          <w:rFonts w:ascii="Times New Roman" w:eastAsia="Times New Roman" w:hAnsi="Times New Roman" w:cs="Times New Roman"/>
          <w:sz w:val="28"/>
          <w:szCs w:val="28"/>
          <w:lang w:val="uk-UA" w:eastAsia="ru-RU"/>
        </w:rPr>
        <w:t xml:space="preserve">ізних </w:t>
      </w:r>
      <w:r w:rsidR="00A75699" w:rsidRPr="001D77C9">
        <w:rPr>
          <w:rFonts w:ascii="Times New Roman" w:eastAsia="Times New Roman" w:hAnsi="Times New Roman" w:cs="Times New Roman"/>
          <w:sz w:val="28"/>
          <w:szCs w:val="28"/>
          <w:lang w:val="uk-UA" w:eastAsia="ru-RU"/>
        </w:rPr>
        <w:lastRenderedPageBreak/>
        <w:t>комунікативних ситуаціях;</w:t>
      </w:r>
    </w:p>
    <w:p w:rsidR="00161521" w:rsidRPr="001D77C9" w:rsidRDefault="00161521" w:rsidP="002F138F">
      <w:pPr>
        <w:widowControl w:val="0"/>
        <w:numPr>
          <w:ilvl w:val="0"/>
          <w:numId w:val="18"/>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сприймає, аналізує, інтерпретує, критично оцінює інформацію в текстах різних видів, медіа-текстах та використовує її для збагачення свого досвіду;</w:t>
      </w:r>
    </w:p>
    <w:p w:rsidR="00161521" w:rsidRPr="001D77C9" w:rsidRDefault="00161521" w:rsidP="002F138F">
      <w:pPr>
        <w:widowControl w:val="0"/>
        <w:numPr>
          <w:ilvl w:val="0"/>
          <w:numId w:val="18"/>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висловлює думки, почуття та ставлення, взаємодіє з іншими особами письмово та в режимі реального часу, дотримується норм літературної мови;</w:t>
      </w:r>
    </w:p>
    <w:p w:rsidR="00161521" w:rsidRPr="001D77C9" w:rsidRDefault="00161521" w:rsidP="002F138F">
      <w:pPr>
        <w:widowControl w:val="0"/>
        <w:numPr>
          <w:ilvl w:val="0"/>
          <w:numId w:val="18"/>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 xml:space="preserve">досліджує індивідуальне мовлення для власної мовної творчості, спостерігає </w:t>
      </w:r>
      <w:r w:rsidR="00F97F5B" w:rsidRPr="001D77C9">
        <w:rPr>
          <w:rFonts w:ascii="Times New Roman" w:eastAsia="Times New Roman" w:hAnsi="Times New Roman" w:cs="Times New Roman"/>
          <w:sz w:val="28"/>
          <w:szCs w:val="28"/>
          <w:lang w:val="uk-UA" w:eastAsia="ru-RU"/>
        </w:rPr>
        <w:t>за мовними явищами, аналізує їх</w:t>
      </w:r>
      <w:r w:rsidRPr="001D77C9">
        <w:rPr>
          <w:rFonts w:ascii="Times New Roman" w:eastAsia="Times New Roman" w:hAnsi="Times New Roman" w:cs="Times New Roman"/>
          <w:sz w:val="28"/>
          <w:szCs w:val="28"/>
          <w:lang w:val="uk-UA" w:eastAsia="ru-RU"/>
        </w:rPr>
        <w:t xml:space="preserve"> [</w:t>
      </w:r>
      <w:r w:rsidR="00F97F5B" w:rsidRPr="001D77C9">
        <w:rPr>
          <w:rFonts w:ascii="Times New Roman" w:eastAsia="Times New Roman" w:hAnsi="Times New Roman" w:cs="Times New Roman"/>
          <w:sz w:val="28"/>
          <w:szCs w:val="28"/>
          <w:lang w:val="uk-UA" w:eastAsia="ru-RU"/>
        </w:rPr>
        <w:t>42,</w:t>
      </w:r>
      <w:r w:rsidR="00FB6C23" w:rsidRPr="001D77C9">
        <w:rPr>
          <w:rFonts w:ascii="Times New Roman" w:eastAsia="Times New Roman" w:hAnsi="Times New Roman" w:cs="Times New Roman"/>
          <w:sz w:val="28"/>
          <w:szCs w:val="28"/>
          <w:lang w:val="uk-UA" w:eastAsia="ru-RU"/>
        </w:rPr>
        <w:t xml:space="preserve"> с.</w:t>
      </w:r>
      <w:r w:rsidR="00F97F5B" w:rsidRPr="001D77C9">
        <w:rPr>
          <w:rFonts w:ascii="Times New Roman" w:eastAsia="Times New Roman" w:hAnsi="Times New Roman" w:cs="Times New Roman"/>
          <w:sz w:val="28"/>
          <w:szCs w:val="28"/>
          <w:lang w:val="uk-UA" w:eastAsia="ru-RU"/>
        </w:rPr>
        <w:t> 23</w:t>
      </w:r>
      <w:r w:rsidRPr="001D77C9">
        <w:rPr>
          <w:rFonts w:ascii="Times New Roman" w:eastAsia="Times New Roman" w:hAnsi="Times New Roman" w:cs="Times New Roman"/>
          <w:sz w:val="28"/>
          <w:szCs w:val="28"/>
          <w:lang w:val="uk-UA" w:eastAsia="ru-RU"/>
        </w:rPr>
        <w:t>]</w:t>
      </w:r>
      <w:r w:rsidR="00F97F5B" w:rsidRPr="001D77C9">
        <w:rPr>
          <w:rFonts w:ascii="Times New Roman" w:eastAsia="Times New Roman" w:hAnsi="Times New Roman" w:cs="Times New Roman"/>
          <w:sz w:val="28"/>
          <w:szCs w:val="28"/>
          <w:lang w:val="uk-UA" w:eastAsia="ru-RU"/>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Саме тому питання про формування компетентності на уроках літературного читання є актуальним, адже саме зараз спостерігається втрата зацікавленості учнів до художнього читання, збіднює образність, виразність мовлення, набуває популярності молодіжний сленг. Але незважаючи на велику кількість досліджень з даного питання, впровадження в практику вивчення літератури, проблема формування та розвитку літературної комунікативної компетентності учнів і на сьогоднішній день залишається відкритою. Тому розгля</w:t>
      </w:r>
      <w:r w:rsidR="00A75699" w:rsidRPr="001D77C9">
        <w:rPr>
          <w:rFonts w:ascii="Times New Roman" w:eastAsia="Times New Roman" w:hAnsi="Times New Roman" w:cs="Times New Roman"/>
          <w:sz w:val="28"/>
          <w:szCs w:val="28"/>
          <w:lang w:val="uk-UA"/>
        </w:rPr>
        <w:t>немо це питання більш детально.</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Зокрема розпочнемо з мети початкового курсу літературної освіти. Основною метою курсу є розвиток особистості дитини, формування комунікативної та читацької компетентностей; розвиток до здатності спілкуватися українською мовою для духовного,  культурного й національного самовияву, використання її в особистому й суспільному житті, у міжкультурному діалозі, а також збагачення емоційно-чуттєвого досвіду, розвиток мовленнєво-творчих здібностей</w:t>
      </w:r>
      <w:r w:rsidR="00F97F5B" w:rsidRPr="001D77C9">
        <w:rPr>
          <w:rFonts w:ascii="Times New Roman" w:eastAsia="Times New Roman" w:hAnsi="Times New Roman" w:cs="Times New Roman"/>
          <w:sz w:val="28"/>
          <w:szCs w:val="28"/>
          <w:lang w:val="uk-UA"/>
        </w:rPr>
        <w:t xml:space="preserve"> [53,</w:t>
      </w:r>
      <w:r w:rsidR="00FB6C23" w:rsidRPr="001D77C9">
        <w:rPr>
          <w:rFonts w:ascii="Times New Roman" w:eastAsia="Times New Roman" w:hAnsi="Times New Roman" w:cs="Times New Roman"/>
          <w:sz w:val="28"/>
          <w:szCs w:val="28"/>
          <w:lang w:val="uk-UA"/>
        </w:rPr>
        <w:t xml:space="preserve"> с.</w:t>
      </w:r>
      <w:r w:rsidR="00F97F5B" w:rsidRPr="001D77C9">
        <w:rPr>
          <w:rFonts w:ascii="Times New Roman" w:eastAsia="Times New Roman" w:hAnsi="Times New Roman" w:cs="Times New Roman"/>
          <w:sz w:val="28"/>
          <w:szCs w:val="28"/>
          <w:lang w:val="uk-UA"/>
        </w:rPr>
        <w:t> 311]</w:t>
      </w:r>
      <w:r w:rsidRPr="001D77C9">
        <w:rPr>
          <w:rFonts w:ascii="Times New Roman" w:eastAsia="Times New Roman" w:hAnsi="Times New Roman" w:cs="Times New Roman"/>
          <w:sz w:val="28"/>
          <w:szCs w:val="28"/>
          <w:lang w:val="uk-UA"/>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Досягнення цієї мети передбачає виконання таких завдань:</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розвиток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розвиток мислення, мовлення, уяви, пізнавальних здібностей учнів;</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 розвиток навичок читання і письма, уміння брати участь у діалозі, </w:t>
      </w:r>
      <w:r w:rsidRPr="001D77C9">
        <w:rPr>
          <w:rFonts w:ascii="Times New Roman" w:eastAsia="Times New Roman" w:hAnsi="Times New Roman" w:cs="Times New Roman"/>
          <w:sz w:val="28"/>
          <w:szCs w:val="28"/>
          <w:lang w:val="uk-UA"/>
        </w:rPr>
        <w:lastRenderedPageBreak/>
        <w:t>інсценізаціях, створювати короткі усні й письмові монологічні висловлення;</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розвиток здібностей до праці з різними видами та джерелами інформації;</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ознайомлення учнів з дитячою літературою різної тематики й жанрів, формування прийомів самостійної роботи з дитячими книжками;</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формування умінь опрацьовувати тексти різних видів (художні, науково-популярні, навчальні, медіа-тексти);</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 залучення учнів до практичного застосування умінь з різних видів мовленнєвої діяльності в навчальних і життєвих ситуаціях </w:t>
      </w:r>
      <w:r w:rsidRPr="001D77C9">
        <w:rPr>
          <w:rFonts w:ascii="Times New Roman" w:eastAsia="Times New Roman" w:hAnsi="Times New Roman" w:cs="Times New Roman"/>
          <w:color w:val="000000"/>
          <w:sz w:val="28"/>
          <w:szCs w:val="28"/>
          <w:lang w:val="uk-UA"/>
        </w:rPr>
        <w:t>[</w:t>
      </w:r>
      <w:r w:rsidR="00F97F5B" w:rsidRPr="001D77C9">
        <w:rPr>
          <w:rFonts w:ascii="Times New Roman" w:eastAsia="Times New Roman" w:hAnsi="Times New Roman" w:cs="Times New Roman"/>
          <w:sz w:val="28"/>
          <w:szCs w:val="28"/>
          <w:lang w:val="uk-UA"/>
        </w:rPr>
        <w:t>12,</w:t>
      </w:r>
      <w:r w:rsidR="00FB6C23" w:rsidRPr="001D77C9">
        <w:rPr>
          <w:rFonts w:ascii="Times New Roman" w:eastAsia="Times New Roman" w:hAnsi="Times New Roman" w:cs="Times New Roman"/>
          <w:sz w:val="28"/>
          <w:szCs w:val="28"/>
          <w:lang w:val="uk-UA"/>
        </w:rPr>
        <w:t xml:space="preserve"> с.</w:t>
      </w:r>
      <w:r w:rsidR="00F97F5B" w:rsidRPr="001D77C9">
        <w:rPr>
          <w:rFonts w:ascii="Times New Roman" w:eastAsia="Times New Roman" w:hAnsi="Times New Roman" w:cs="Times New Roman"/>
          <w:sz w:val="28"/>
          <w:szCs w:val="28"/>
          <w:lang w:val="uk-UA"/>
        </w:rPr>
        <w:t> 15</w:t>
      </w:r>
      <w:r w:rsidRPr="001D77C9">
        <w:rPr>
          <w:rFonts w:ascii="Times New Roman" w:eastAsia="Times New Roman" w:hAnsi="Times New Roman" w:cs="Times New Roman"/>
          <w:color w:val="000000"/>
          <w:sz w:val="28"/>
          <w:szCs w:val="28"/>
          <w:lang w:val="uk-UA"/>
        </w:rPr>
        <w:t>]</w:t>
      </w:r>
      <w:r w:rsidRPr="001D77C9">
        <w:rPr>
          <w:rFonts w:ascii="Times New Roman" w:eastAsia="Times New Roman" w:hAnsi="Times New Roman" w:cs="Times New Roman"/>
          <w:sz w:val="28"/>
          <w:szCs w:val="28"/>
          <w:lang w:val="uk-UA"/>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Також слід зазначити, що однією з головних завдань вивчення предмета «Літературного читання» це прилучення учнів до культури, розвиток творчої особистості, формування в неї гуманістичного світогляду, високої моралі, естетичних смаків, а так</w:t>
      </w:r>
      <w:r w:rsidR="00A75699" w:rsidRPr="001D77C9">
        <w:rPr>
          <w:rFonts w:ascii="Times New Roman" w:eastAsia="Times New Roman" w:hAnsi="Times New Roman" w:cs="Times New Roman"/>
          <w:sz w:val="28"/>
          <w:szCs w:val="28"/>
          <w:lang w:val="uk-UA"/>
        </w:rPr>
        <w:t>ож якостей громадянина України.</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Відповідно до зазначених мети і завдань у початковому курсі літературної освіти зазвичай виділяють: «Взаємодіємо усно», «Читаємо», «Взаємодіємо письмово», «Досліджуємо медіа», «Досліджуємо мовні явища»</w:t>
      </w:r>
      <w:r w:rsidR="00F97F5B" w:rsidRPr="001D77C9">
        <w:rPr>
          <w:rFonts w:ascii="Times New Roman" w:eastAsia="Times New Roman" w:hAnsi="Times New Roman" w:cs="Times New Roman"/>
          <w:color w:val="000000"/>
          <w:sz w:val="28"/>
          <w:szCs w:val="28"/>
          <w:lang w:val="uk-UA"/>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1) Змістова лінія «Взаємодіємо усно».</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Дана лінія спрямована на розвиток в учнів умінь сприймати, аналізувати, інтерпретувати й оцінювати усну інформацію та використовувати її в різних ситуаціях, спілкуватися усно з іншими людьми в діалогічній і монологічній формах заради досягнення різних життєвих цілей</w:t>
      </w:r>
      <w:r w:rsidR="007D4199" w:rsidRPr="001D77C9">
        <w:rPr>
          <w:rFonts w:ascii="Times New Roman" w:eastAsia="Times New Roman" w:hAnsi="Times New Roman" w:cs="Times New Roman"/>
          <w:sz w:val="28"/>
          <w:szCs w:val="28"/>
          <w:lang w:val="uk-UA"/>
        </w:rPr>
        <w:t xml:space="preserve"> </w:t>
      </w:r>
      <w:r w:rsidR="007D4199" w:rsidRPr="001D77C9">
        <w:rPr>
          <w:rFonts w:ascii="Times New Roman" w:eastAsia="Times New Roman" w:hAnsi="Times New Roman" w:cs="Times New Roman"/>
          <w:color w:val="000000"/>
          <w:sz w:val="28"/>
          <w:szCs w:val="28"/>
          <w:lang w:val="uk-UA"/>
        </w:rPr>
        <w:t>[</w:t>
      </w:r>
      <w:r w:rsidR="007D4199" w:rsidRPr="001D77C9">
        <w:rPr>
          <w:rFonts w:ascii="Times New Roman" w:eastAsia="Times New Roman" w:hAnsi="Times New Roman" w:cs="Times New Roman"/>
          <w:sz w:val="28"/>
          <w:szCs w:val="28"/>
          <w:lang w:val="uk-UA"/>
        </w:rPr>
        <w:t>56,</w:t>
      </w:r>
      <w:r w:rsidR="00FB6C23" w:rsidRPr="001D77C9">
        <w:rPr>
          <w:rFonts w:ascii="Times New Roman" w:eastAsia="Times New Roman" w:hAnsi="Times New Roman" w:cs="Times New Roman"/>
          <w:sz w:val="28"/>
          <w:szCs w:val="28"/>
          <w:lang w:val="uk-UA"/>
        </w:rPr>
        <w:t xml:space="preserve"> с.</w:t>
      </w:r>
      <w:r w:rsidR="007D4199" w:rsidRPr="001D77C9">
        <w:rPr>
          <w:rFonts w:ascii="Times New Roman" w:eastAsia="Times New Roman" w:hAnsi="Times New Roman" w:cs="Times New Roman"/>
          <w:sz w:val="28"/>
          <w:szCs w:val="28"/>
          <w:lang w:val="uk-UA"/>
        </w:rPr>
        <w:t> </w:t>
      </w:r>
      <w:r w:rsidR="00F862CD" w:rsidRPr="001D77C9">
        <w:rPr>
          <w:rFonts w:ascii="Times New Roman" w:eastAsia="Times New Roman" w:hAnsi="Times New Roman" w:cs="Times New Roman"/>
          <w:sz w:val="28"/>
          <w:szCs w:val="28"/>
          <w:lang w:val="uk-UA"/>
        </w:rPr>
        <w:t>25</w:t>
      </w:r>
      <w:r w:rsidR="007D4199" w:rsidRPr="001D77C9">
        <w:rPr>
          <w:rFonts w:ascii="Times New Roman" w:eastAsia="Times New Roman" w:hAnsi="Times New Roman" w:cs="Times New Roman"/>
          <w:color w:val="000000"/>
          <w:sz w:val="28"/>
          <w:szCs w:val="28"/>
          <w:lang w:val="uk-UA"/>
        </w:rPr>
        <w:t>]</w:t>
      </w:r>
      <w:r w:rsidR="007D4199" w:rsidRPr="001D77C9">
        <w:rPr>
          <w:rFonts w:ascii="Times New Roman" w:eastAsia="Times New Roman" w:hAnsi="Times New Roman" w:cs="Times New Roman"/>
          <w:sz w:val="28"/>
          <w:szCs w:val="28"/>
          <w:lang w:val="uk-UA"/>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2) Змістова лінія «Читаємо».</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Дана лінія передбачає розвиток в учнів повноцінної навички читання, умінь самостійно вибирати й опрацьовувати літературні тексти різних видів,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w:t>
      </w:r>
      <w:r w:rsidR="00F862CD" w:rsidRPr="001D77C9">
        <w:rPr>
          <w:rFonts w:ascii="Times New Roman" w:eastAsia="Times New Roman" w:hAnsi="Times New Roman" w:cs="Times New Roman"/>
          <w:color w:val="000000"/>
          <w:sz w:val="28"/>
          <w:szCs w:val="28"/>
          <w:lang w:val="uk-UA"/>
        </w:rPr>
        <w:t xml:space="preserve"> [56,</w:t>
      </w:r>
      <w:r w:rsidR="00FB6C23" w:rsidRPr="001D77C9">
        <w:rPr>
          <w:rFonts w:ascii="Times New Roman" w:eastAsia="Times New Roman" w:hAnsi="Times New Roman" w:cs="Times New Roman"/>
          <w:color w:val="000000"/>
          <w:sz w:val="28"/>
          <w:szCs w:val="28"/>
          <w:lang w:val="uk-UA"/>
        </w:rPr>
        <w:t xml:space="preserve"> с.</w:t>
      </w:r>
      <w:r w:rsidR="00F862CD" w:rsidRPr="001D77C9">
        <w:rPr>
          <w:rFonts w:ascii="Times New Roman" w:eastAsia="Times New Roman" w:hAnsi="Times New Roman" w:cs="Times New Roman"/>
          <w:color w:val="000000"/>
          <w:sz w:val="28"/>
          <w:szCs w:val="28"/>
          <w:lang w:val="uk-UA"/>
        </w:rPr>
        <w:t> 25].</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lastRenderedPageBreak/>
        <w:t>3) Змістова лінія «Взаємодіємо письмово».</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Дана лінія спрямована на розвиток в учнів повноцінної навички письма, умінь висловлювати свої думки, почуття, ставлення та взаємодіяти з іншими людьми в письмовій формі, проявляти себе в різних видах мовленнєво-творчої діяльності.</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4) Змістова лінія «Досліджуємо медіа».</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Дана лінія передбачає розвиток в учнів умінь аналізувати, інтерпретувати, критично оцінювати інформацію в медіатекстах та використовувати її для збагачення власного досвіду</w:t>
      </w:r>
      <w:r w:rsidR="00F862CD" w:rsidRPr="001D77C9">
        <w:rPr>
          <w:rFonts w:ascii="Times New Roman" w:eastAsia="Times New Roman" w:hAnsi="Times New Roman" w:cs="Times New Roman"/>
          <w:sz w:val="28"/>
          <w:szCs w:val="28"/>
          <w:lang w:val="uk-UA"/>
        </w:rPr>
        <w:t xml:space="preserve"> [56,</w:t>
      </w:r>
      <w:r w:rsidR="00FB6C23" w:rsidRPr="001D77C9">
        <w:rPr>
          <w:rFonts w:ascii="Times New Roman" w:eastAsia="Times New Roman" w:hAnsi="Times New Roman" w:cs="Times New Roman"/>
          <w:sz w:val="28"/>
          <w:szCs w:val="28"/>
          <w:lang w:val="uk-UA"/>
        </w:rPr>
        <w:t xml:space="preserve"> с.</w:t>
      </w:r>
      <w:r w:rsidR="00F862CD" w:rsidRPr="001D77C9">
        <w:rPr>
          <w:rFonts w:ascii="Times New Roman" w:eastAsia="Times New Roman" w:hAnsi="Times New Roman" w:cs="Times New Roman"/>
          <w:sz w:val="28"/>
          <w:szCs w:val="28"/>
          <w:lang w:val="uk-UA"/>
        </w:rPr>
        <w:t> 25].</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5) Змістова лінія «Досліджуємо мовні явища».</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Дана лінія спрямована на вивчення учнями мовних одиниць і явищ з метою опанування початкових лінгвістичних знань, норм літературної вимови, формування в учнів умінь використовувати українську мову в усіх сферах життя</w:t>
      </w:r>
      <w:r w:rsidR="00F862CD" w:rsidRPr="001D77C9">
        <w:rPr>
          <w:rFonts w:ascii="Times New Roman" w:eastAsia="Times New Roman" w:hAnsi="Times New Roman" w:cs="Times New Roman"/>
          <w:sz w:val="28"/>
          <w:szCs w:val="28"/>
          <w:lang w:val="uk-UA"/>
        </w:rPr>
        <w:t xml:space="preserve"> [56,</w:t>
      </w:r>
      <w:r w:rsidR="00FB6C23" w:rsidRPr="001D77C9">
        <w:rPr>
          <w:rFonts w:ascii="Times New Roman" w:eastAsia="Times New Roman" w:hAnsi="Times New Roman" w:cs="Times New Roman"/>
          <w:sz w:val="28"/>
          <w:szCs w:val="28"/>
          <w:lang w:val="uk-UA"/>
        </w:rPr>
        <w:t xml:space="preserve"> с.</w:t>
      </w:r>
      <w:r w:rsidR="00F862CD" w:rsidRPr="001D77C9">
        <w:rPr>
          <w:rFonts w:ascii="Times New Roman" w:eastAsia="Times New Roman" w:hAnsi="Times New Roman" w:cs="Times New Roman"/>
          <w:sz w:val="28"/>
          <w:szCs w:val="28"/>
          <w:lang w:val="uk-UA"/>
        </w:rPr>
        <w:t> 25]</w:t>
      </w:r>
      <w:r w:rsidRPr="001D77C9">
        <w:rPr>
          <w:rFonts w:ascii="Times New Roman" w:eastAsia="Times New Roman" w:hAnsi="Times New Roman" w:cs="Times New Roman"/>
          <w:sz w:val="28"/>
          <w:szCs w:val="28"/>
          <w:lang w:val="uk-UA"/>
        </w:rPr>
        <w:t>.</w:t>
      </w:r>
    </w:p>
    <w:p w:rsidR="0048261C"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Зазначені змістові лінії спрямовані на повноцінне формування літературної</w:t>
      </w:r>
      <w:r w:rsidR="00270239" w:rsidRPr="001D77C9">
        <w:rPr>
          <w:rFonts w:ascii="Times New Roman" w:eastAsia="Times New Roman" w:hAnsi="Times New Roman" w:cs="Times New Roman"/>
          <w:sz w:val="28"/>
          <w:szCs w:val="28"/>
          <w:lang w:val="uk-UA"/>
        </w:rPr>
        <w:t xml:space="preserve"> компетентності учня</w:t>
      </w:r>
      <w:r w:rsidR="0048261C" w:rsidRPr="001D77C9">
        <w:rPr>
          <w:rFonts w:ascii="Times New Roman" w:eastAsia="Times New Roman" w:hAnsi="Times New Roman" w:cs="Times New Roman"/>
          <w:sz w:val="28"/>
          <w:szCs w:val="28"/>
          <w:lang w:val="uk-UA"/>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Літературна компетентність, зазвичай набута у процесі навчання інтегрована здатність учня, що складається із знань, умінь, досвіду, цінностей і власного ставлення. Компетентність набувається учнями у процесі активної пізнавальної діяльності та діалогу з твором, автором, літературним героєм, однокласниками, педагогом. Слід зазначити, що літературна компетентність як предметна – ключова не тільки на уроці літератури і предметів суспільно-гуманітарного циклу, а й як складова загальної культури особистості. Вона передбачає потребу у читанні як пізнанні і естетичному задоволенні, техніку читання, його культуру, як вміння проаналізувати літературу, висловлювати свої роздуми щодо літературних явищ, тощо</w:t>
      </w:r>
      <w:r w:rsidR="00F862CD" w:rsidRPr="001D77C9">
        <w:rPr>
          <w:rFonts w:ascii="Times New Roman" w:eastAsia="Times New Roman" w:hAnsi="Times New Roman" w:cs="Times New Roman"/>
          <w:sz w:val="28"/>
          <w:szCs w:val="28"/>
          <w:lang w:val="uk-UA"/>
        </w:rPr>
        <w:t xml:space="preserve"> [56,</w:t>
      </w:r>
      <w:r w:rsidR="00FB6C23" w:rsidRPr="001D77C9">
        <w:rPr>
          <w:rFonts w:ascii="Times New Roman" w:eastAsia="Times New Roman" w:hAnsi="Times New Roman" w:cs="Times New Roman"/>
          <w:sz w:val="28"/>
          <w:szCs w:val="28"/>
          <w:lang w:val="uk-UA"/>
        </w:rPr>
        <w:t xml:space="preserve"> с.</w:t>
      </w:r>
      <w:r w:rsidR="00F862CD" w:rsidRPr="001D77C9">
        <w:rPr>
          <w:rFonts w:ascii="Times New Roman" w:eastAsia="Times New Roman" w:hAnsi="Times New Roman" w:cs="Times New Roman"/>
          <w:sz w:val="28"/>
          <w:szCs w:val="28"/>
          <w:lang w:val="uk-UA"/>
        </w:rPr>
        <w:t> 26]</w:t>
      </w:r>
      <w:r w:rsidRPr="001D77C9">
        <w:rPr>
          <w:rFonts w:ascii="Times New Roman" w:eastAsia="Times New Roman" w:hAnsi="Times New Roman" w:cs="Times New Roman"/>
          <w:sz w:val="28"/>
          <w:szCs w:val="28"/>
          <w:lang w:val="uk-UA"/>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Організація даних процесів та вимагає постійної уваги педагога для формування активного учня-читача або розгляду діяльності учителя-словесника та учня-читача, визначення умов ефективної організації навчального процесу на уроці. При створенні умов співпраці, спілкування та обміну інформацією </w:t>
      </w:r>
      <w:r w:rsidRPr="001D77C9">
        <w:rPr>
          <w:rFonts w:ascii="Times New Roman" w:eastAsia="Times New Roman" w:hAnsi="Times New Roman" w:cs="Times New Roman"/>
          <w:sz w:val="28"/>
          <w:szCs w:val="28"/>
          <w:lang w:val="uk-UA"/>
        </w:rPr>
        <w:lastRenderedPageBreak/>
        <w:t xml:space="preserve">підвищується рівень пізнавальної активності школярів, ефективно перевіряються здобуті знання та навички, розвиваються та удосконалюються вміння застосовувати їх у </w:t>
      </w:r>
      <w:r w:rsidR="00A75699" w:rsidRPr="001D77C9">
        <w:rPr>
          <w:rFonts w:ascii="Times New Roman" w:eastAsia="Times New Roman" w:hAnsi="Times New Roman" w:cs="Times New Roman"/>
          <w:sz w:val="28"/>
          <w:szCs w:val="28"/>
          <w:lang w:val="uk-UA"/>
        </w:rPr>
        <w:t>спільній навчальній діяльності.</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Також на предметі «Літературне читання» з’являється потреба вчити учнів не тільки висловлювати думку, а й інтерпретувати, творчо говорити думки, виявлені на основі художнього твору. Літературна та комунікативна компетентності наділені значним ступенем імпровізаційності, адже людина має в будь-якій мовленнєвій ситуації точно висловити свою думку</w:t>
      </w:r>
      <w:r w:rsidR="00F862CD" w:rsidRPr="001D77C9">
        <w:rPr>
          <w:rFonts w:ascii="Times New Roman" w:eastAsia="Times New Roman" w:hAnsi="Times New Roman" w:cs="Times New Roman"/>
          <w:sz w:val="28"/>
          <w:szCs w:val="28"/>
          <w:lang w:val="uk-UA"/>
        </w:rPr>
        <w:t xml:space="preserve"> [78,</w:t>
      </w:r>
      <w:r w:rsidR="00FB6C23" w:rsidRPr="001D77C9">
        <w:rPr>
          <w:rFonts w:ascii="Times New Roman" w:eastAsia="Times New Roman" w:hAnsi="Times New Roman" w:cs="Times New Roman"/>
          <w:sz w:val="28"/>
          <w:szCs w:val="28"/>
          <w:lang w:val="uk-UA"/>
        </w:rPr>
        <w:t xml:space="preserve"> с.</w:t>
      </w:r>
      <w:r w:rsidR="00F862CD" w:rsidRPr="001D77C9">
        <w:rPr>
          <w:rFonts w:ascii="Times New Roman" w:eastAsia="Times New Roman" w:hAnsi="Times New Roman" w:cs="Times New Roman"/>
          <w:sz w:val="28"/>
          <w:szCs w:val="28"/>
          <w:lang w:val="uk-UA"/>
        </w:rPr>
        <w:t> 132]</w:t>
      </w:r>
      <w:r w:rsidRPr="001D77C9">
        <w:rPr>
          <w:rFonts w:ascii="Times New Roman" w:eastAsia="Times New Roman" w:hAnsi="Times New Roman" w:cs="Times New Roman"/>
          <w:sz w:val="28"/>
          <w:szCs w:val="28"/>
          <w:lang w:val="uk-UA"/>
        </w:rPr>
        <w:t>. Зазвичай літературна комунікативна компетентності характеризуються вмінням взаємодіяти з людьми в найбільш типових життєвих ситуаціях, навичками роботи в групі, умінням володіти різними соціальними ролями у колективі. Але недостатній словниковий запас у сучасного учня може дезорієнту</w:t>
      </w:r>
      <w:r w:rsidR="00A75699" w:rsidRPr="001D77C9">
        <w:rPr>
          <w:rFonts w:ascii="Times New Roman" w:eastAsia="Times New Roman" w:hAnsi="Times New Roman" w:cs="Times New Roman"/>
          <w:sz w:val="28"/>
          <w:szCs w:val="28"/>
          <w:lang w:val="uk-UA"/>
        </w:rPr>
        <w:t>вати учня у подібній ситуації.</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Саме тому для вчителя, поряд з літературною компетентністю, значимою є комунікативно-мовленнєва. Адже дану компетентність необхідно формувати не лише на уроках зв’язного мовлення, але й у системі уроків, позаяк словниковий запас учнів потребує мотивації, постійного розвитку та тренувань умінь і навичок. Розвиток мовних комунікативно умінь та навичок в учнів доцільно здійснювати в процесі навчання монологічного мовлення, що допоможе вчити їх правильно і відповідно до норм літературної мови користуватися всім арсеналом мовних засобів у процесі побудови зв’язних висловлювань. Як правило, учні повинні стати і оратором, і співрозмовнико</w:t>
      </w:r>
      <w:r w:rsidR="00A75699" w:rsidRPr="001D77C9">
        <w:rPr>
          <w:rFonts w:ascii="Times New Roman" w:eastAsia="Times New Roman" w:hAnsi="Times New Roman" w:cs="Times New Roman"/>
          <w:sz w:val="28"/>
          <w:szCs w:val="28"/>
          <w:lang w:val="uk-UA"/>
        </w:rPr>
        <w:t>м, і опонентом, і доповідачем</w:t>
      </w:r>
      <w:r w:rsidR="00604CAA" w:rsidRPr="001D77C9">
        <w:rPr>
          <w:rFonts w:ascii="Times New Roman" w:eastAsia="Times New Roman" w:hAnsi="Times New Roman" w:cs="Times New Roman"/>
          <w:sz w:val="28"/>
          <w:szCs w:val="28"/>
          <w:lang w:val="uk-UA"/>
        </w:rPr>
        <w:t xml:space="preserve"> </w:t>
      </w:r>
      <w:r w:rsidR="00604CAA" w:rsidRPr="001D77C9">
        <w:rPr>
          <w:rFonts w:ascii="Times New Roman" w:eastAsia="Times New Roman" w:hAnsi="Times New Roman" w:cs="Times New Roman"/>
          <w:color w:val="000000"/>
          <w:sz w:val="28"/>
          <w:szCs w:val="28"/>
          <w:lang w:val="uk-UA"/>
        </w:rPr>
        <w:t>[</w:t>
      </w:r>
      <w:r w:rsidR="00604CAA" w:rsidRPr="001D77C9">
        <w:rPr>
          <w:rFonts w:ascii="Times New Roman" w:eastAsia="Times New Roman" w:hAnsi="Times New Roman" w:cs="Times New Roman"/>
          <w:sz w:val="28"/>
          <w:szCs w:val="28"/>
          <w:lang w:val="uk-UA"/>
        </w:rPr>
        <w:t>49,</w:t>
      </w:r>
      <w:r w:rsidR="00FB6C23" w:rsidRPr="001D77C9">
        <w:rPr>
          <w:rFonts w:ascii="Times New Roman" w:eastAsia="Times New Roman" w:hAnsi="Times New Roman" w:cs="Times New Roman"/>
          <w:sz w:val="28"/>
          <w:szCs w:val="28"/>
          <w:lang w:val="uk-UA"/>
        </w:rPr>
        <w:t xml:space="preserve"> с.</w:t>
      </w:r>
      <w:r w:rsidR="00604CAA" w:rsidRPr="001D77C9">
        <w:rPr>
          <w:rFonts w:ascii="Times New Roman" w:eastAsia="Times New Roman" w:hAnsi="Times New Roman" w:cs="Times New Roman"/>
          <w:sz w:val="28"/>
          <w:szCs w:val="28"/>
          <w:lang w:val="uk-UA"/>
        </w:rPr>
        <w:t> 65</w:t>
      </w:r>
      <w:r w:rsidR="00604CAA" w:rsidRPr="001D77C9">
        <w:rPr>
          <w:rFonts w:ascii="Times New Roman" w:eastAsia="Times New Roman" w:hAnsi="Times New Roman" w:cs="Times New Roman"/>
          <w:color w:val="000000"/>
          <w:sz w:val="28"/>
          <w:szCs w:val="28"/>
          <w:lang w:val="uk-UA"/>
        </w:rPr>
        <w:t>]</w:t>
      </w:r>
      <w:r w:rsidR="00A75699" w:rsidRPr="001D77C9">
        <w:rPr>
          <w:rFonts w:ascii="Times New Roman" w:eastAsia="Times New Roman" w:hAnsi="Times New Roman" w:cs="Times New Roman"/>
          <w:sz w:val="28"/>
          <w:szCs w:val="28"/>
          <w:lang w:val="uk-UA"/>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Літературна комунікативна компетентності характеризуються цілою низкою інших здібностей людини, що виявляються у швидкості, глибині та міцності оволодіння засобами і прийомами діяльності, а саме:</w:t>
      </w:r>
    </w:p>
    <w:p w:rsidR="00161521" w:rsidRPr="001D77C9" w:rsidRDefault="00161521" w:rsidP="002F138F">
      <w:pPr>
        <w:widowControl w:val="0"/>
        <w:numPr>
          <w:ilvl w:val="0"/>
          <w:numId w:val="10"/>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умінням слухати, сприймати і відтворювати інформацію;</w:t>
      </w:r>
    </w:p>
    <w:p w:rsidR="00161521" w:rsidRPr="001D77C9" w:rsidRDefault="00161521" w:rsidP="002F138F">
      <w:pPr>
        <w:widowControl w:val="0"/>
        <w:numPr>
          <w:ilvl w:val="0"/>
          <w:numId w:val="10"/>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вести діалог;</w:t>
      </w:r>
    </w:p>
    <w:p w:rsidR="00161521" w:rsidRPr="001D77C9" w:rsidRDefault="00161521" w:rsidP="002F138F">
      <w:pPr>
        <w:widowControl w:val="0"/>
        <w:numPr>
          <w:ilvl w:val="0"/>
          <w:numId w:val="10"/>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брати участь у дискусіях;</w:t>
      </w:r>
    </w:p>
    <w:p w:rsidR="00161521" w:rsidRPr="001D77C9" w:rsidRDefault="00161521" w:rsidP="002F138F">
      <w:pPr>
        <w:widowControl w:val="0"/>
        <w:numPr>
          <w:ilvl w:val="0"/>
          <w:numId w:val="10"/>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вести переговори;</w:t>
      </w:r>
    </w:p>
    <w:p w:rsidR="00161521" w:rsidRPr="001D77C9" w:rsidRDefault="00161521" w:rsidP="002F138F">
      <w:pPr>
        <w:widowControl w:val="0"/>
        <w:numPr>
          <w:ilvl w:val="0"/>
          <w:numId w:val="10"/>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lastRenderedPageBreak/>
        <w:t>уміння переконувати і відстоювати свою точку зору, тобто спілкуватися</w:t>
      </w:r>
      <w:r w:rsidR="00604CAA" w:rsidRPr="001D77C9">
        <w:rPr>
          <w:rFonts w:ascii="Times New Roman" w:eastAsia="Times New Roman" w:hAnsi="Times New Roman" w:cs="Times New Roman"/>
          <w:sz w:val="28"/>
          <w:szCs w:val="28"/>
          <w:lang w:val="uk-UA"/>
        </w:rPr>
        <w:t xml:space="preserve"> </w:t>
      </w:r>
      <w:r w:rsidR="00604CAA" w:rsidRPr="001D77C9">
        <w:rPr>
          <w:rFonts w:ascii="Times New Roman" w:eastAsia="Times New Roman" w:hAnsi="Times New Roman" w:cs="Times New Roman"/>
          <w:color w:val="000000"/>
          <w:sz w:val="28"/>
          <w:szCs w:val="28"/>
          <w:lang w:val="uk-UA"/>
        </w:rPr>
        <w:t>[</w:t>
      </w:r>
      <w:r w:rsidR="00F268C2" w:rsidRPr="001D77C9">
        <w:rPr>
          <w:rFonts w:ascii="Times New Roman" w:eastAsia="Times New Roman" w:hAnsi="Times New Roman" w:cs="Times New Roman"/>
          <w:sz w:val="28"/>
          <w:szCs w:val="28"/>
          <w:lang w:val="uk-UA"/>
        </w:rPr>
        <w:t>2</w:t>
      </w:r>
      <w:r w:rsidR="00604CAA" w:rsidRPr="001D77C9">
        <w:rPr>
          <w:rFonts w:ascii="Times New Roman" w:eastAsia="Times New Roman" w:hAnsi="Times New Roman" w:cs="Times New Roman"/>
          <w:sz w:val="28"/>
          <w:szCs w:val="28"/>
          <w:lang w:val="uk-UA"/>
        </w:rPr>
        <w:t>,</w:t>
      </w:r>
      <w:r w:rsidR="00FB6C23" w:rsidRPr="001D77C9">
        <w:rPr>
          <w:rFonts w:ascii="Times New Roman" w:eastAsia="Times New Roman" w:hAnsi="Times New Roman" w:cs="Times New Roman"/>
          <w:sz w:val="28"/>
          <w:szCs w:val="28"/>
          <w:lang w:val="uk-UA"/>
        </w:rPr>
        <w:t xml:space="preserve"> с.</w:t>
      </w:r>
      <w:r w:rsidR="00604CAA" w:rsidRPr="001D77C9">
        <w:rPr>
          <w:rFonts w:ascii="Times New Roman" w:eastAsia="Times New Roman" w:hAnsi="Times New Roman" w:cs="Times New Roman"/>
          <w:sz w:val="28"/>
          <w:szCs w:val="28"/>
          <w:lang w:val="uk-UA"/>
        </w:rPr>
        <w:t> </w:t>
      </w:r>
      <w:r w:rsidR="00F268C2" w:rsidRPr="001D77C9">
        <w:rPr>
          <w:rFonts w:ascii="Times New Roman" w:eastAsia="Times New Roman" w:hAnsi="Times New Roman" w:cs="Times New Roman"/>
          <w:sz w:val="28"/>
          <w:szCs w:val="28"/>
          <w:lang w:val="uk-UA"/>
        </w:rPr>
        <w:t>6</w:t>
      </w:r>
      <w:r w:rsidR="00604CAA" w:rsidRPr="001D77C9">
        <w:rPr>
          <w:rFonts w:ascii="Times New Roman" w:eastAsia="Times New Roman" w:hAnsi="Times New Roman" w:cs="Times New Roman"/>
          <w:color w:val="000000"/>
          <w:sz w:val="28"/>
          <w:szCs w:val="28"/>
          <w:lang w:val="uk-UA"/>
        </w:rPr>
        <w:t>]</w:t>
      </w:r>
      <w:r w:rsidRPr="001D77C9">
        <w:rPr>
          <w:rFonts w:ascii="Times New Roman" w:eastAsia="Times New Roman" w:hAnsi="Times New Roman" w:cs="Times New Roman"/>
          <w:sz w:val="28"/>
          <w:szCs w:val="28"/>
          <w:lang w:val="uk-UA" w:eastAsia="ru-RU"/>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Загалом при формуванні та розвитку літературної компетентності на уроках, вона включає в себе такі ключові моменти:</w:t>
      </w:r>
    </w:p>
    <w:p w:rsidR="00161521" w:rsidRPr="001D77C9" w:rsidRDefault="00161521" w:rsidP="002F138F">
      <w:pPr>
        <w:widowControl w:val="0"/>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осмислення, утвердження орієнтирів людської поведінки, шляхом аналізу художніх творів;</w:t>
      </w:r>
    </w:p>
    <w:p w:rsidR="00161521" w:rsidRPr="001D77C9" w:rsidRDefault="00161521" w:rsidP="002F138F">
      <w:pPr>
        <w:widowControl w:val="0"/>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пояснення моральних норм і правил, з’ясування змісту і смислу моральних цінностей;</w:t>
      </w:r>
    </w:p>
    <w:p w:rsidR="00161521" w:rsidRPr="001D77C9" w:rsidRDefault="00161521" w:rsidP="002F138F">
      <w:pPr>
        <w:widowControl w:val="0"/>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розширення духовного світу особистості;</w:t>
      </w:r>
    </w:p>
    <w:p w:rsidR="00161521" w:rsidRPr="001D77C9" w:rsidRDefault="00161521" w:rsidP="002F138F">
      <w:pPr>
        <w:widowControl w:val="0"/>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розвиток культури мислення як результат дослідження творів;</w:t>
      </w:r>
    </w:p>
    <w:p w:rsidR="00161521" w:rsidRPr="001D77C9" w:rsidRDefault="00161521" w:rsidP="002F138F">
      <w:pPr>
        <w:widowControl w:val="0"/>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набуття інтегрованої здатності учня, що складається із знань, умінь, досвіду, цінностей і власного ставлення;</w:t>
      </w:r>
    </w:p>
    <w:p w:rsidR="00161521" w:rsidRPr="001D77C9" w:rsidRDefault="00161521" w:rsidP="002F138F">
      <w:pPr>
        <w:widowControl w:val="0"/>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формування вміння безконфліктного співіснування, обміну інформацією, співпраці;</w:t>
      </w:r>
    </w:p>
    <w:p w:rsidR="00161521" w:rsidRPr="001D77C9" w:rsidRDefault="00161521" w:rsidP="002F138F">
      <w:pPr>
        <w:widowControl w:val="0"/>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спрямування духовно-моральної поведінки учнів у бік добра</w:t>
      </w:r>
      <w:r w:rsidR="00604CAA" w:rsidRPr="001D77C9">
        <w:rPr>
          <w:rFonts w:ascii="Times New Roman" w:eastAsia="Times New Roman" w:hAnsi="Times New Roman" w:cs="Times New Roman"/>
          <w:sz w:val="28"/>
          <w:szCs w:val="28"/>
          <w:lang w:val="uk-UA"/>
        </w:rPr>
        <w:t xml:space="preserve"> </w:t>
      </w:r>
      <w:r w:rsidR="00604CAA" w:rsidRPr="001D77C9">
        <w:rPr>
          <w:rFonts w:ascii="Times New Roman" w:eastAsia="Times New Roman" w:hAnsi="Times New Roman" w:cs="Times New Roman"/>
          <w:color w:val="000000"/>
          <w:sz w:val="28"/>
          <w:szCs w:val="28"/>
          <w:lang w:val="uk-UA"/>
        </w:rPr>
        <w:t>[</w:t>
      </w:r>
      <w:r w:rsidR="00F268C2" w:rsidRPr="001D77C9">
        <w:rPr>
          <w:rFonts w:ascii="Times New Roman" w:eastAsia="Times New Roman" w:hAnsi="Times New Roman" w:cs="Times New Roman"/>
          <w:sz w:val="28"/>
          <w:szCs w:val="28"/>
          <w:lang w:val="uk-UA"/>
        </w:rPr>
        <w:t>31</w:t>
      </w:r>
      <w:r w:rsidR="00604CAA" w:rsidRPr="001D77C9">
        <w:rPr>
          <w:rFonts w:ascii="Times New Roman" w:eastAsia="Times New Roman" w:hAnsi="Times New Roman" w:cs="Times New Roman"/>
          <w:sz w:val="28"/>
          <w:szCs w:val="28"/>
          <w:lang w:val="uk-UA"/>
        </w:rPr>
        <w:t>,</w:t>
      </w:r>
      <w:r w:rsidR="00FB6C23" w:rsidRPr="001D77C9">
        <w:rPr>
          <w:rFonts w:ascii="Times New Roman" w:eastAsia="Times New Roman" w:hAnsi="Times New Roman" w:cs="Times New Roman"/>
          <w:sz w:val="28"/>
          <w:szCs w:val="28"/>
          <w:lang w:val="uk-UA"/>
        </w:rPr>
        <w:t xml:space="preserve"> с.</w:t>
      </w:r>
      <w:r w:rsidR="00604CAA" w:rsidRPr="001D77C9">
        <w:rPr>
          <w:rFonts w:ascii="Times New Roman" w:eastAsia="Times New Roman" w:hAnsi="Times New Roman" w:cs="Times New Roman"/>
          <w:sz w:val="28"/>
          <w:szCs w:val="28"/>
          <w:lang w:val="uk-UA"/>
        </w:rPr>
        <w:t> </w:t>
      </w:r>
      <w:r w:rsidR="00F268C2" w:rsidRPr="001D77C9">
        <w:rPr>
          <w:rFonts w:ascii="Times New Roman" w:eastAsia="Times New Roman" w:hAnsi="Times New Roman" w:cs="Times New Roman"/>
          <w:sz w:val="28"/>
          <w:szCs w:val="28"/>
          <w:lang w:val="uk-UA"/>
        </w:rPr>
        <w:t>7</w:t>
      </w:r>
      <w:r w:rsidR="00604CAA" w:rsidRPr="001D77C9">
        <w:rPr>
          <w:rFonts w:ascii="Times New Roman" w:eastAsia="Times New Roman" w:hAnsi="Times New Roman" w:cs="Times New Roman"/>
          <w:color w:val="000000"/>
          <w:sz w:val="28"/>
          <w:szCs w:val="28"/>
          <w:lang w:val="uk-UA"/>
        </w:rPr>
        <w:t>]</w:t>
      </w:r>
      <w:r w:rsidR="00604CAA" w:rsidRPr="001D77C9">
        <w:rPr>
          <w:rFonts w:ascii="Times New Roman" w:eastAsia="Times New Roman" w:hAnsi="Times New Roman" w:cs="Times New Roman"/>
          <w:sz w:val="28"/>
          <w:szCs w:val="28"/>
          <w:lang w:val="uk-UA"/>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На розвиток літературної компетентності учнів також впливає сприятливе навчальне середовище (на засадах поваги та порозуміння), створені комфортні умови для спілкування, обміну досвідом, підтримки, взаємоконтролю та якісної самооцінки усіх учасників навчального процесу.</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Реалізація та розвиток змісту літературної освіти забезпечить досягнення очікуваних результатів за умови оновлення навчально-методичного супроводу освітнього процесу, тобто створення нових підручників, посібників, дидактичного матеріалу, мультимедійних засобів, тощо.</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Окрім зазначеного необхідно, щоб навчальні матеріали містили:</w:t>
      </w:r>
    </w:p>
    <w:p w:rsidR="00161521" w:rsidRPr="001D77C9" w:rsidRDefault="00161521" w:rsidP="002F138F">
      <w:pPr>
        <w:widowControl w:val="0"/>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цілісну систему завдань і вправ, доступних для учнів певної вікової категорії;</w:t>
      </w:r>
    </w:p>
    <w:p w:rsidR="00161521" w:rsidRPr="001D77C9" w:rsidRDefault="00161521" w:rsidP="002F138F">
      <w:pPr>
        <w:widowControl w:val="0"/>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диференційований матеріал з урахуванням різних рівнів підготовки і розвитку дітей; раціональне співвідношення завдань для тренування і творчого використання;</w:t>
      </w:r>
    </w:p>
    <w:p w:rsidR="00161521" w:rsidRPr="001D77C9" w:rsidRDefault="00161521" w:rsidP="002F138F">
      <w:pPr>
        <w:widowControl w:val="0"/>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lastRenderedPageBreak/>
        <w:t>завдання, що передбачають роботу в парі й груп</w:t>
      </w:r>
      <w:r w:rsidR="00903A94" w:rsidRPr="001D77C9">
        <w:rPr>
          <w:rFonts w:ascii="Times New Roman" w:eastAsia="Times New Roman" w:hAnsi="Times New Roman" w:cs="Times New Roman"/>
          <w:sz w:val="28"/>
          <w:szCs w:val="28"/>
          <w:lang w:val="uk-UA" w:eastAsia="ru-RU"/>
        </w:rPr>
        <w:t>і, фронтальну та індивідуальну;</w:t>
      </w:r>
    </w:p>
    <w:p w:rsidR="00161521" w:rsidRPr="001D77C9" w:rsidRDefault="00161521" w:rsidP="002F138F">
      <w:pPr>
        <w:widowControl w:val="0"/>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 xml:space="preserve">завдання на вільний вибір </w:t>
      </w:r>
      <w:r w:rsidRPr="001D77C9">
        <w:rPr>
          <w:rFonts w:ascii="Times New Roman" w:eastAsia="Times New Roman" w:hAnsi="Times New Roman" w:cs="Times New Roman"/>
          <w:color w:val="000000"/>
          <w:sz w:val="28"/>
          <w:szCs w:val="28"/>
          <w:lang w:val="uk-UA" w:eastAsia="ru-RU"/>
        </w:rPr>
        <w:t>[</w:t>
      </w:r>
      <w:r w:rsidR="00F268C2" w:rsidRPr="001D77C9">
        <w:rPr>
          <w:rFonts w:ascii="Times New Roman" w:eastAsia="Times New Roman" w:hAnsi="Times New Roman" w:cs="Times New Roman"/>
          <w:sz w:val="28"/>
          <w:szCs w:val="28"/>
          <w:lang w:val="uk-UA" w:eastAsia="ru-RU"/>
        </w:rPr>
        <w:t>20,</w:t>
      </w:r>
      <w:r w:rsidR="00FB6C23" w:rsidRPr="001D77C9">
        <w:rPr>
          <w:rFonts w:ascii="Times New Roman" w:eastAsia="Times New Roman" w:hAnsi="Times New Roman" w:cs="Times New Roman"/>
          <w:sz w:val="28"/>
          <w:szCs w:val="28"/>
          <w:lang w:val="uk-UA" w:eastAsia="ru-RU"/>
        </w:rPr>
        <w:t xml:space="preserve"> с.</w:t>
      </w:r>
      <w:r w:rsidR="00F268C2" w:rsidRPr="001D77C9">
        <w:rPr>
          <w:rFonts w:ascii="Times New Roman" w:eastAsia="Times New Roman" w:hAnsi="Times New Roman" w:cs="Times New Roman"/>
          <w:sz w:val="28"/>
          <w:szCs w:val="28"/>
          <w:lang w:val="uk-UA" w:eastAsia="ru-RU"/>
        </w:rPr>
        <w:t> 18</w:t>
      </w:r>
      <w:r w:rsidRPr="001D77C9">
        <w:rPr>
          <w:rFonts w:ascii="Times New Roman" w:eastAsia="Times New Roman" w:hAnsi="Times New Roman" w:cs="Times New Roman"/>
          <w:color w:val="000000"/>
          <w:sz w:val="28"/>
          <w:szCs w:val="28"/>
          <w:lang w:val="uk-UA" w:eastAsia="ru-RU"/>
        </w:rPr>
        <w:t>]</w:t>
      </w:r>
      <w:r w:rsidRPr="001D77C9">
        <w:rPr>
          <w:rFonts w:ascii="Times New Roman" w:eastAsia="Times New Roman" w:hAnsi="Times New Roman" w:cs="Times New Roman"/>
          <w:sz w:val="28"/>
          <w:szCs w:val="28"/>
          <w:lang w:val="uk-UA" w:eastAsia="ru-RU"/>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Також орієнтоване навчання потребує застосування методів, які передбачають активну діяльність учнів, д</w:t>
      </w:r>
      <w:r w:rsidR="009536C4" w:rsidRPr="001D77C9">
        <w:rPr>
          <w:rFonts w:ascii="Times New Roman" w:eastAsia="Times New Roman" w:hAnsi="Times New Roman" w:cs="Times New Roman"/>
          <w:sz w:val="28"/>
          <w:szCs w:val="28"/>
          <w:lang w:val="uk-UA"/>
        </w:rPr>
        <w:t>о таких методів можна віднести:</w:t>
      </w:r>
    </w:p>
    <w:p w:rsidR="00161521" w:rsidRPr="001D77C9" w:rsidRDefault="00161521" w:rsidP="002F138F">
      <w:pPr>
        <w:widowControl w:val="0"/>
        <w:numPr>
          <w:ilvl w:val="0"/>
          <w:numId w:val="20"/>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продуктивні (вивчений мовний матеріал застосов</w:t>
      </w:r>
      <w:r w:rsidR="009536C4" w:rsidRPr="001D77C9">
        <w:rPr>
          <w:rFonts w:ascii="Times New Roman" w:eastAsia="Times New Roman" w:hAnsi="Times New Roman" w:cs="Times New Roman"/>
          <w:sz w:val="28"/>
          <w:szCs w:val="28"/>
          <w:lang w:val="uk-UA" w:eastAsia="ru-RU"/>
        </w:rPr>
        <w:t>ується в мовленнєвій практиці);</w:t>
      </w:r>
    </w:p>
    <w:p w:rsidR="00161521" w:rsidRPr="001D77C9" w:rsidRDefault="00161521" w:rsidP="002F138F">
      <w:pPr>
        <w:widowControl w:val="0"/>
        <w:numPr>
          <w:ilvl w:val="0"/>
          <w:numId w:val="20"/>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евристичні або частково-пошукові (окремі елементи нових знань учень знаходить завдяки роз</w:t>
      </w:r>
      <w:r w:rsidR="009536C4" w:rsidRPr="001D77C9">
        <w:rPr>
          <w:rFonts w:ascii="Times New Roman" w:eastAsia="Times New Roman" w:hAnsi="Times New Roman" w:cs="Times New Roman"/>
          <w:sz w:val="28"/>
          <w:szCs w:val="28"/>
          <w:lang w:val="uk-UA" w:eastAsia="ru-RU"/>
        </w:rPr>
        <w:t>в’язанню пізнавальних завдань);</w:t>
      </w:r>
    </w:p>
    <w:p w:rsidR="00161521" w:rsidRPr="001D77C9" w:rsidRDefault="00161521" w:rsidP="002F138F">
      <w:pPr>
        <w:widowControl w:val="0"/>
        <w:numPr>
          <w:ilvl w:val="0"/>
          <w:numId w:val="20"/>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проблемні (учень усвідомлює проблему і знаходить шляхи її вирішення);</w:t>
      </w:r>
    </w:p>
    <w:p w:rsidR="00161521" w:rsidRPr="001D77C9" w:rsidRDefault="00161521" w:rsidP="002F138F">
      <w:pPr>
        <w:widowControl w:val="0"/>
        <w:numPr>
          <w:ilvl w:val="0"/>
          <w:numId w:val="20"/>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 xml:space="preserve"> інтерактивні (активна взаємодія всіх учнів, під час якої кожний школяр осмислює свою діяльність, відчуває свою успішність)</w:t>
      </w:r>
      <w:r w:rsidRPr="001D77C9">
        <w:rPr>
          <w:rFonts w:ascii="Times New Roman" w:eastAsia="Times New Roman" w:hAnsi="Times New Roman" w:cs="Times New Roman"/>
          <w:color w:val="000000"/>
          <w:sz w:val="28"/>
          <w:szCs w:val="28"/>
          <w:lang w:val="uk-UA" w:eastAsia="ru-RU"/>
        </w:rPr>
        <w:t xml:space="preserve"> [</w:t>
      </w:r>
      <w:r w:rsidR="00F268C2" w:rsidRPr="001D77C9">
        <w:rPr>
          <w:rFonts w:ascii="Times New Roman" w:eastAsia="Times New Roman" w:hAnsi="Times New Roman" w:cs="Times New Roman"/>
          <w:sz w:val="28"/>
          <w:szCs w:val="28"/>
          <w:lang w:val="uk-UA" w:eastAsia="ru-RU"/>
        </w:rPr>
        <w:t>50,</w:t>
      </w:r>
      <w:r w:rsidR="00FB6C23" w:rsidRPr="001D77C9">
        <w:rPr>
          <w:rFonts w:ascii="Times New Roman" w:eastAsia="Times New Roman" w:hAnsi="Times New Roman" w:cs="Times New Roman"/>
          <w:sz w:val="28"/>
          <w:szCs w:val="28"/>
          <w:lang w:val="uk-UA" w:eastAsia="ru-RU"/>
        </w:rPr>
        <w:t xml:space="preserve"> с.</w:t>
      </w:r>
      <w:r w:rsidR="00F268C2" w:rsidRPr="001D77C9">
        <w:rPr>
          <w:rFonts w:ascii="Times New Roman" w:eastAsia="Times New Roman" w:hAnsi="Times New Roman" w:cs="Times New Roman"/>
          <w:sz w:val="28"/>
          <w:szCs w:val="28"/>
          <w:lang w:val="uk-UA" w:eastAsia="ru-RU"/>
        </w:rPr>
        <w:t> 55</w:t>
      </w:r>
      <w:r w:rsidRPr="001D77C9">
        <w:rPr>
          <w:rFonts w:ascii="Times New Roman" w:eastAsia="Times New Roman" w:hAnsi="Times New Roman" w:cs="Times New Roman"/>
          <w:color w:val="000000"/>
          <w:sz w:val="28"/>
          <w:szCs w:val="28"/>
          <w:lang w:val="uk-UA" w:eastAsia="ru-RU"/>
        </w:rPr>
        <w:t>]</w:t>
      </w:r>
      <w:r w:rsidRPr="001D77C9">
        <w:rPr>
          <w:rFonts w:ascii="Times New Roman" w:eastAsia="Times New Roman" w:hAnsi="Times New Roman" w:cs="Times New Roman"/>
          <w:sz w:val="28"/>
          <w:szCs w:val="28"/>
          <w:lang w:val="uk-UA" w:eastAsia="ru-RU"/>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Інтерактивна група методів найбільше відповідає вимогам навчання для здобуття літературної компетентності, оскільки організація інтерактивного навчання передбачає моделювання життєвих ситуацій, використання рольових ігор, які сприяють формуванню навичок і вмінь, виробленню цінностей, створенню атмосфери співробітництва, взаємодії.</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Дані методи сприяють розвитку здібностей кожної особистості, дають можливість кожній дитині продемонструвати свої навчальні досягнення в конкретних ситуаціях, порівнювати свій рівень розвитку з іншими учасниками навчального процесу.</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Однак також слід зауважити, що використання інтерактивних методів у початковій школі потребує від учителя ретельного попереднього їх аналізу на предмет доступності й доцільності застосування у класі, а також прогнозування можливих майбутніх результатів. Враховувати при цьому потрібно фактор, що використання інтерактивних методів потребує від учнів певної мовної, мовленнєвої і соціальної підготовки, яку учень у молодших класах здебільшого ще не одержав. Але використання інтерактивних методів можливе за умови готовності учнів до виконання тих розумових і практичних дій, які передбачає </w:t>
      </w:r>
      <w:r w:rsidRPr="001D77C9">
        <w:rPr>
          <w:rFonts w:ascii="Times New Roman" w:eastAsia="Times New Roman" w:hAnsi="Times New Roman" w:cs="Times New Roman"/>
          <w:sz w:val="28"/>
          <w:szCs w:val="28"/>
          <w:lang w:val="uk-UA"/>
        </w:rPr>
        <w:lastRenderedPageBreak/>
        <w:t>той чи інший метод. Над формуванням такої готовності педагог повинен працювати заздалегідь.</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Слід зазначити, що кожному методу відповідають ті чи інші прийоми навчання. Крім загальнодидактичних (пояснення, зіставлення, аналіз, узагальнення, систематизація знань, тощо), у практиці навчання літературного читання використовуються предметні прийоми, які визначаються конкретною темою і метою навчального матеріалу. Особливо цінними є прийоми, що спонукають учнів до активної діяльності, пошуку шляхів вирішення поставлених завдань чи проблем</w:t>
      </w:r>
      <w:r w:rsidR="00F268C2" w:rsidRPr="001D77C9">
        <w:rPr>
          <w:rFonts w:ascii="Times New Roman" w:eastAsia="Times New Roman" w:hAnsi="Times New Roman" w:cs="Times New Roman"/>
          <w:sz w:val="28"/>
          <w:szCs w:val="28"/>
          <w:lang w:val="uk-UA"/>
        </w:rPr>
        <w:t xml:space="preserve"> [61,</w:t>
      </w:r>
      <w:r w:rsidR="00FB6C23" w:rsidRPr="001D77C9">
        <w:rPr>
          <w:rFonts w:ascii="Times New Roman" w:eastAsia="Times New Roman" w:hAnsi="Times New Roman" w:cs="Times New Roman"/>
          <w:sz w:val="28"/>
          <w:szCs w:val="28"/>
          <w:lang w:val="uk-UA"/>
        </w:rPr>
        <w:t xml:space="preserve"> с.</w:t>
      </w:r>
      <w:r w:rsidR="00F268C2" w:rsidRPr="001D77C9">
        <w:rPr>
          <w:rFonts w:ascii="Times New Roman" w:eastAsia="Times New Roman" w:hAnsi="Times New Roman" w:cs="Times New Roman"/>
          <w:sz w:val="28"/>
          <w:szCs w:val="28"/>
          <w:lang w:val="uk-UA"/>
        </w:rPr>
        <w:t> 82]</w:t>
      </w:r>
      <w:r w:rsidRPr="001D77C9">
        <w:rPr>
          <w:rFonts w:ascii="Times New Roman" w:eastAsia="Times New Roman" w:hAnsi="Times New Roman" w:cs="Times New Roman"/>
          <w:sz w:val="28"/>
          <w:szCs w:val="28"/>
          <w:lang w:val="uk-UA"/>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Навчання предмету «Літературне читання» вимагає урізноманітнення форм організації навчальної діяльності. При цьому перевага надається формам, які створюють такі ситуації, коли кожний учень має можливість висловитись, проявити себе в комунікативному процесі. Найбільш кращим з точки зору компетентнісного підходу є робота в парах, групах.</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Отже, для успішного розвитку літературної комунікативної компетентності учня необхідно:</w:t>
      </w:r>
    </w:p>
    <w:p w:rsidR="00161521" w:rsidRPr="001D77C9" w:rsidRDefault="00161521" w:rsidP="00B15284">
      <w:pPr>
        <w:widowControl w:val="0"/>
        <w:numPr>
          <w:ilvl w:val="0"/>
          <w:numId w:val="12"/>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сприяння формування реалізації літературних комунікативних можливостей, позиції у спілкуванні;</w:t>
      </w:r>
    </w:p>
    <w:p w:rsidR="00161521" w:rsidRPr="001D77C9" w:rsidRDefault="00161521" w:rsidP="00B15284">
      <w:pPr>
        <w:widowControl w:val="0"/>
        <w:numPr>
          <w:ilvl w:val="0"/>
          <w:numId w:val="12"/>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розвиток вміння будувати стосунки з урахуванням особливостей інших людей;</w:t>
      </w:r>
    </w:p>
    <w:p w:rsidR="00161521" w:rsidRPr="001D77C9" w:rsidRDefault="00161521" w:rsidP="00B15284">
      <w:pPr>
        <w:widowControl w:val="0"/>
        <w:numPr>
          <w:ilvl w:val="0"/>
          <w:numId w:val="12"/>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розвиток активного слухання;</w:t>
      </w:r>
    </w:p>
    <w:p w:rsidR="00161521" w:rsidRPr="001D77C9" w:rsidRDefault="00161521" w:rsidP="00B15284">
      <w:pPr>
        <w:widowControl w:val="0"/>
        <w:numPr>
          <w:ilvl w:val="0"/>
          <w:numId w:val="12"/>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стимулювання активного висловлювання своєї думки та адекватного сприйняття відгуків;</w:t>
      </w:r>
    </w:p>
    <w:p w:rsidR="00161521" w:rsidRPr="001D77C9" w:rsidRDefault="00161521" w:rsidP="00B15284">
      <w:pPr>
        <w:widowControl w:val="0"/>
        <w:numPr>
          <w:ilvl w:val="0"/>
          <w:numId w:val="12"/>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навчання публічно захищати власні роботи;</w:t>
      </w:r>
    </w:p>
    <w:p w:rsidR="00161521" w:rsidRPr="001D77C9" w:rsidRDefault="00161521" w:rsidP="00B15284">
      <w:pPr>
        <w:widowControl w:val="0"/>
        <w:numPr>
          <w:ilvl w:val="0"/>
          <w:numId w:val="12"/>
        </w:numPr>
        <w:spacing w:after="0" w:line="360" w:lineRule="auto"/>
        <w:ind w:left="0" w:firstLine="709"/>
        <w:jc w:val="both"/>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забезпечення толерантного спілкування учнів у процесі роботи на уроці та в позакласних заходах</w:t>
      </w:r>
      <w:r w:rsidR="00F268C2" w:rsidRPr="001D77C9">
        <w:rPr>
          <w:rFonts w:ascii="Times New Roman" w:eastAsia="Times New Roman" w:hAnsi="Times New Roman" w:cs="Times New Roman"/>
          <w:sz w:val="28"/>
          <w:szCs w:val="28"/>
          <w:lang w:val="uk-UA" w:eastAsia="ru-RU"/>
        </w:rPr>
        <w:t xml:space="preserve"> [46,</w:t>
      </w:r>
      <w:r w:rsidR="00FB6C23" w:rsidRPr="001D77C9">
        <w:rPr>
          <w:rFonts w:ascii="Times New Roman" w:eastAsia="Times New Roman" w:hAnsi="Times New Roman" w:cs="Times New Roman"/>
          <w:sz w:val="28"/>
          <w:szCs w:val="28"/>
          <w:lang w:val="uk-UA" w:eastAsia="ru-RU"/>
        </w:rPr>
        <w:t xml:space="preserve"> с.</w:t>
      </w:r>
      <w:r w:rsidR="00F268C2" w:rsidRPr="001D77C9">
        <w:rPr>
          <w:rFonts w:ascii="Times New Roman" w:eastAsia="Times New Roman" w:hAnsi="Times New Roman" w:cs="Times New Roman"/>
          <w:sz w:val="28"/>
          <w:szCs w:val="28"/>
          <w:lang w:val="uk-UA" w:eastAsia="ru-RU"/>
        </w:rPr>
        <w:t> 87]</w:t>
      </w:r>
      <w:r w:rsidRPr="001D77C9">
        <w:rPr>
          <w:rFonts w:ascii="Times New Roman" w:eastAsia="Times New Roman" w:hAnsi="Times New Roman" w:cs="Times New Roman"/>
          <w:sz w:val="28"/>
          <w:szCs w:val="28"/>
          <w:lang w:val="uk-UA" w:eastAsia="ru-RU"/>
        </w:rPr>
        <w:t>.</w:t>
      </w:r>
    </w:p>
    <w:p w:rsidR="00161521" w:rsidRPr="001D77C9" w:rsidRDefault="0016152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Зауважимо, що серед основних суспільн</w:t>
      </w:r>
      <w:r w:rsidR="002F138F" w:rsidRPr="001D77C9">
        <w:rPr>
          <w:rFonts w:ascii="Times New Roman" w:eastAsia="Times New Roman" w:hAnsi="Times New Roman" w:cs="Times New Roman"/>
          <w:sz w:val="28"/>
          <w:szCs w:val="28"/>
          <w:lang w:val="uk-UA"/>
        </w:rPr>
        <w:t xml:space="preserve">их компетентностей (соціальна, </w:t>
      </w:r>
      <w:r w:rsidRPr="001D77C9">
        <w:rPr>
          <w:rFonts w:ascii="Times New Roman" w:eastAsia="Times New Roman" w:hAnsi="Times New Roman" w:cs="Times New Roman"/>
          <w:sz w:val="28"/>
          <w:szCs w:val="28"/>
          <w:lang w:val="uk-UA"/>
        </w:rPr>
        <w:t xml:space="preserve">інформаційна, самоосвітня) значна роль належить літературній компетентності. Літературна комунікативна компетентності це складова життєвої компетентності, яка включає сукупність вмінь, пов’язаних з результативним </w:t>
      </w:r>
      <w:r w:rsidRPr="001D77C9">
        <w:rPr>
          <w:rFonts w:ascii="Times New Roman" w:eastAsia="Times New Roman" w:hAnsi="Times New Roman" w:cs="Times New Roman"/>
          <w:sz w:val="28"/>
          <w:szCs w:val="28"/>
          <w:lang w:val="uk-UA"/>
        </w:rPr>
        <w:lastRenderedPageBreak/>
        <w:t>спілкуванням: володіння рідною мовою; знаннями, вміннями та навичками, пов’язані із застосуванням засобів спілкування, здатності та готовності до уникнення та розв’язання конфліктів, володіння навичками само презентації.</w:t>
      </w:r>
    </w:p>
    <w:p w:rsidR="001E1862" w:rsidRPr="001D77C9" w:rsidRDefault="001E1862"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Також</w:t>
      </w:r>
      <w:r w:rsidR="00161521" w:rsidRPr="001D77C9">
        <w:rPr>
          <w:rFonts w:ascii="Times New Roman" w:eastAsia="Times New Roman" w:hAnsi="Times New Roman" w:cs="Times New Roman"/>
          <w:sz w:val="28"/>
          <w:szCs w:val="28"/>
          <w:lang w:val="uk-UA"/>
        </w:rPr>
        <w:t xml:space="preserve"> вкрай важливо, щоб використання методів, прийомів, організаційних форм підпорядковувалось змісту, меті та очікуваним результатам навчальної діяльності здобувачів освіти з предмета «Літературне читання». </w:t>
      </w:r>
      <w:r w:rsidRPr="001D77C9">
        <w:rPr>
          <w:rFonts w:ascii="Times New Roman" w:eastAsia="Times New Roman" w:hAnsi="Times New Roman" w:cs="Times New Roman"/>
          <w:sz w:val="28"/>
          <w:szCs w:val="28"/>
          <w:lang w:val="uk-UA"/>
        </w:rPr>
        <w:t>При цьому мають бути обов’язково враховані вікові особливості учнів шк</w:t>
      </w:r>
      <w:r w:rsidR="009536C4" w:rsidRPr="001D77C9">
        <w:rPr>
          <w:rFonts w:ascii="Times New Roman" w:eastAsia="Times New Roman" w:hAnsi="Times New Roman" w:cs="Times New Roman"/>
          <w:sz w:val="28"/>
          <w:szCs w:val="28"/>
          <w:lang w:val="uk-UA"/>
        </w:rPr>
        <w:t>оли, їх можливості і здібності</w:t>
      </w:r>
      <w:r w:rsidR="00F268C2" w:rsidRPr="001D77C9">
        <w:rPr>
          <w:rFonts w:ascii="Times New Roman" w:eastAsia="Times New Roman" w:hAnsi="Times New Roman" w:cs="Times New Roman"/>
          <w:sz w:val="28"/>
          <w:szCs w:val="28"/>
          <w:lang w:val="uk-UA"/>
        </w:rPr>
        <w:t xml:space="preserve"> [57,</w:t>
      </w:r>
      <w:r w:rsidR="00FB6C23" w:rsidRPr="001D77C9">
        <w:rPr>
          <w:rFonts w:ascii="Times New Roman" w:eastAsia="Times New Roman" w:hAnsi="Times New Roman" w:cs="Times New Roman"/>
          <w:sz w:val="28"/>
          <w:szCs w:val="28"/>
          <w:lang w:val="uk-UA"/>
        </w:rPr>
        <w:t xml:space="preserve"> с.</w:t>
      </w:r>
      <w:r w:rsidR="00F268C2" w:rsidRPr="001D77C9">
        <w:rPr>
          <w:rFonts w:ascii="Times New Roman" w:eastAsia="Times New Roman" w:hAnsi="Times New Roman" w:cs="Times New Roman"/>
          <w:sz w:val="28"/>
          <w:szCs w:val="28"/>
          <w:lang w:val="uk-UA"/>
        </w:rPr>
        <w:t> 31]</w:t>
      </w:r>
      <w:r w:rsidR="009536C4" w:rsidRPr="001D77C9">
        <w:rPr>
          <w:rFonts w:ascii="Times New Roman" w:eastAsia="Times New Roman" w:hAnsi="Times New Roman" w:cs="Times New Roman"/>
          <w:sz w:val="28"/>
          <w:szCs w:val="28"/>
          <w:lang w:val="uk-UA"/>
        </w:rPr>
        <w:t>.</w:t>
      </w:r>
    </w:p>
    <w:p w:rsidR="004443EA" w:rsidRPr="001D77C9" w:rsidRDefault="001E1862" w:rsidP="002F138F">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З урахуванням даної інформації дослідимо </w:t>
      </w:r>
      <w:r w:rsidR="00226DB9" w:rsidRPr="001D77C9">
        <w:rPr>
          <w:rFonts w:ascii="Times New Roman" w:eastAsia="Times New Roman" w:hAnsi="Times New Roman" w:cs="Times New Roman"/>
          <w:sz w:val="28"/>
          <w:szCs w:val="28"/>
          <w:lang w:val="uk-UA"/>
        </w:rPr>
        <w:t xml:space="preserve">практичний </w:t>
      </w:r>
      <w:r w:rsidRPr="001D77C9">
        <w:rPr>
          <w:rFonts w:ascii="Times New Roman" w:eastAsia="Times New Roman" w:hAnsi="Times New Roman" w:cs="Times New Roman"/>
          <w:sz w:val="28"/>
          <w:szCs w:val="28"/>
          <w:lang w:val="uk-UA"/>
        </w:rPr>
        <w:t xml:space="preserve">вплив комунікативної компетентності </w:t>
      </w:r>
      <w:r w:rsidR="00226DB9" w:rsidRPr="001D77C9">
        <w:rPr>
          <w:rFonts w:ascii="Times New Roman" w:eastAsia="Times New Roman" w:hAnsi="Times New Roman" w:cs="Times New Roman"/>
          <w:sz w:val="28"/>
          <w:szCs w:val="28"/>
          <w:lang w:val="uk-UA"/>
        </w:rPr>
        <w:t xml:space="preserve">на </w:t>
      </w:r>
      <w:r w:rsidRPr="001D77C9">
        <w:rPr>
          <w:rFonts w:ascii="Times New Roman" w:eastAsia="Times New Roman" w:hAnsi="Times New Roman" w:cs="Times New Roman"/>
          <w:sz w:val="28"/>
          <w:szCs w:val="28"/>
          <w:lang w:val="uk-UA"/>
        </w:rPr>
        <w:t>розвит</w:t>
      </w:r>
      <w:r w:rsidR="00226DB9" w:rsidRPr="001D77C9">
        <w:rPr>
          <w:rFonts w:ascii="Times New Roman" w:eastAsia="Times New Roman" w:hAnsi="Times New Roman" w:cs="Times New Roman"/>
          <w:sz w:val="28"/>
          <w:szCs w:val="28"/>
          <w:lang w:val="uk-UA"/>
        </w:rPr>
        <w:t>ок</w:t>
      </w:r>
      <w:r w:rsidRPr="001D77C9">
        <w:rPr>
          <w:rFonts w:ascii="Times New Roman" w:eastAsia="Times New Roman" w:hAnsi="Times New Roman" w:cs="Times New Roman"/>
          <w:sz w:val="28"/>
          <w:szCs w:val="28"/>
          <w:lang w:val="uk-UA"/>
        </w:rPr>
        <w:t xml:space="preserve"> особистості дитини та її нави</w:t>
      </w:r>
      <w:r w:rsidR="00226DB9" w:rsidRPr="001D77C9">
        <w:rPr>
          <w:rFonts w:ascii="Times New Roman" w:eastAsia="Times New Roman" w:hAnsi="Times New Roman" w:cs="Times New Roman"/>
          <w:sz w:val="28"/>
          <w:szCs w:val="28"/>
          <w:lang w:val="uk-UA"/>
        </w:rPr>
        <w:t>чок в процесі викладання предмету «Літературн</w:t>
      </w:r>
      <w:r w:rsidR="00CB3BD4" w:rsidRPr="001D77C9">
        <w:rPr>
          <w:rFonts w:ascii="Times New Roman" w:eastAsia="Times New Roman" w:hAnsi="Times New Roman" w:cs="Times New Roman"/>
          <w:sz w:val="28"/>
          <w:szCs w:val="28"/>
          <w:lang w:val="uk-UA"/>
        </w:rPr>
        <w:t>е</w:t>
      </w:r>
      <w:r w:rsidR="00226DB9" w:rsidRPr="001D77C9">
        <w:rPr>
          <w:rFonts w:ascii="Times New Roman" w:eastAsia="Times New Roman" w:hAnsi="Times New Roman" w:cs="Times New Roman"/>
          <w:sz w:val="28"/>
          <w:szCs w:val="28"/>
          <w:lang w:val="uk-UA"/>
        </w:rPr>
        <w:t xml:space="preserve"> читання»</w:t>
      </w:r>
      <w:r w:rsidR="00CB3BD4" w:rsidRPr="001D77C9">
        <w:rPr>
          <w:rFonts w:ascii="Times New Roman" w:eastAsia="Times New Roman" w:hAnsi="Times New Roman" w:cs="Times New Roman"/>
          <w:sz w:val="28"/>
          <w:szCs w:val="28"/>
          <w:lang w:val="uk-UA"/>
        </w:rPr>
        <w:t>.</w:t>
      </w:r>
      <w:r w:rsidR="002F138F" w:rsidRPr="001D77C9">
        <w:rPr>
          <w:rFonts w:ascii="Times New Roman" w:eastAsia="Times New Roman" w:hAnsi="Times New Roman" w:cs="Times New Roman"/>
          <w:sz w:val="28"/>
          <w:szCs w:val="28"/>
          <w:lang w:val="uk-UA"/>
        </w:rPr>
        <w:br w:type="page"/>
      </w:r>
    </w:p>
    <w:p w:rsidR="00E50CA2" w:rsidRPr="001D77C9" w:rsidRDefault="002F138F" w:rsidP="004443EA">
      <w:pPr>
        <w:widowControl w:val="0"/>
        <w:spacing w:after="0" w:line="360" w:lineRule="auto"/>
        <w:jc w:val="center"/>
        <w:rPr>
          <w:rFonts w:ascii="Times New Roman" w:eastAsia="Times New Roman" w:hAnsi="Times New Roman" w:cs="Times New Roman"/>
          <w:b/>
          <w:color w:val="000000"/>
          <w:sz w:val="28"/>
          <w:szCs w:val="28"/>
          <w:lang w:val="uk-UA"/>
        </w:rPr>
      </w:pPr>
      <w:r w:rsidRPr="001D77C9">
        <w:rPr>
          <w:rFonts w:ascii="Times New Roman" w:eastAsia="Times New Roman" w:hAnsi="Times New Roman" w:cs="Times New Roman"/>
          <w:b/>
          <w:color w:val="000000"/>
          <w:sz w:val="28"/>
          <w:szCs w:val="28"/>
          <w:lang w:val="uk-UA"/>
        </w:rPr>
        <w:lastRenderedPageBreak/>
        <w:t>РОЗДІЛ 2</w:t>
      </w:r>
    </w:p>
    <w:p w:rsidR="00E50CA2" w:rsidRPr="001D77C9" w:rsidRDefault="00E50CA2" w:rsidP="004443EA">
      <w:pPr>
        <w:widowControl w:val="0"/>
        <w:spacing w:after="0" w:line="360" w:lineRule="auto"/>
        <w:jc w:val="center"/>
        <w:rPr>
          <w:rFonts w:ascii="Times New Roman" w:eastAsia="Times New Roman" w:hAnsi="Times New Roman" w:cs="Times New Roman"/>
          <w:b/>
          <w:color w:val="000000"/>
          <w:sz w:val="28"/>
          <w:szCs w:val="28"/>
          <w:lang w:val="uk-UA"/>
        </w:rPr>
      </w:pPr>
      <w:r w:rsidRPr="001D77C9">
        <w:rPr>
          <w:rFonts w:ascii="Times New Roman" w:eastAsia="Times New Roman" w:hAnsi="Times New Roman" w:cs="Times New Roman"/>
          <w:b/>
          <w:color w:val="000000"/>
          <w:sz w:val="28"/>
          <w:szCs w:val="28"/>
          <w:lang w:val="uk-UA"/>
        </w:rPr>
        <w:t>МЕТОДИКА ФОРМУВАННЯ КОМУНІКАТИВНОЇ КОМПЕТЕНТНОСТІ УЧНІВ НА УРОКАХ ЛІТЕРАТУРНОГО ЧИТАННЯ</w:t>
      </w:r>
    </w:p>
    <w:p w:rsidR="00E50CA2" w:rsidRPr="001D77C9" w:rsidRDefault="00E50CA2" w:rsidP="004443EA">
      <w:pPr>
        <w:widowControl w:val="0"/>
        <w:spacing w:after="0" w:line="360" w:lineRule="auto"/>
        <w:jc w:val="center"/>
        <w:rPr>
          <w:rFonts w:ascii="Times New Roman" w:eastAsia="Times New Roman" w:hAnsi="Times New Roman" w:cs="Times New Roman"/>
          <w:color w:val="000000"/>
          <w:sz w:val="28"/>
          <w:szCs w:val="28"/>
          <w:lang w:val="uk-UA"/>
        </w:rPr>
      </w:pPr>
    </w:p>
    <w:p w:rsidR="00E50CA2" w:rsidRPr="001D77C9" w:rsidRDefault="00E50CA2" w:rsidP="004443EA">
      <w:pPr>
        <w:widowControl w:val="0"/>
        <w:spacing w:after="0" w:line="360" w:lineRule="auto"/>
        <w:jc w:val="center"/>
        <w:rPr>
          <w:rFonts w:ascii="Times New Roman" w:eastAsia="Times New Roman" w:hAnsi="Times New Roman" w:cs="Times New Roman"/>
          <w:color w:val="000000"/>
          <w:sz w:val="28"/>
          <w:szCs w:val="28"/>
          <w:lang w:val="uk-UA"/>
        </w:rPr>
      </w:pPr>
    </w:p>
    <w:p w:rsidR="00E50CA2" w:rsidRPr="001D77C9" w:rsidRDefault="00E50CA2" w:rsidP="00F87C42">
      <w:pPr>
        <w:widowControl w:val="0"/>
        <w:spacing w:after="0" w:line="360" w:lineRule="auto"/>
        <w:ind w:firstLine="709"/>
        <w:jc w:val="both"/>
        <w:rPr>
          <w:rFonts w:ascii="Times New Roman" w:eastAsia="Times New Roman" w:hAnsi="Times New Roman" w:cs="Times New Roman"/>
          <w:b/>
          <w:color w:val="000000"/>
          <w:sz w:val="28"/>
          <w:szCs w:val="28"/>
          <w:lang w:val="uk-UA"/>
        </w:rPr>
      </w:pPr>
      <w:r w:rsidRPr="001D77C9">
        <w:rPr>
          <w:rFonts w:ascii="Times New Roman" w:eastAsia="Times New Roman" w:hAnsi="Times New Roman" w:cs="Times New Roman"/>
          <w:b/>
          <w:color w:val="000000"/>
          <w:sz w:val="28"/>
          <w:szCs w:val="28"/>
          <w:lang w:val="uk-UA"/>
        </w:rPr>
        <w:t>2.1.</w:t>
      </w:r>
      <w:r w:rsidRPr="001D77C9">
        <w:rPr>
          <w:rFonts w:ascii="Times New Roman" w:eastAsia="Times New Roman" w:hAnsi="Times New Roman" w:cs="Times New Roman"/>
          <w:b/>
          <w:color w:val="000000"/>
          <w:sz w:val="28"/>
          <w:szCs w:val="28"/>
          <w:lang w:val="uk-UA"/>
        </w:rPr>
        <w:tab/>
        <w:t>Аналіз рівня сформованості комунікативної компетентності учнів</w:t>
      </w:r>
    </w:p>
    <w:p w:rsidR="00E50CA2" w:rsidRPr="001D77C9" w:rsidRDefault="00E50CA2" w:rsidP="004443EA">
      <w:pPr>
        <w:widowControl w:val="0"/>
        <w:spacing w:after="0" w:line="360" w:lineRule="auto"/>
        <w:ind w:firstLine="709"/>
        <w:jc w:val="both"/>
        <w:rPr>
          <w:rFonts w:ascii="Times New Roman" w:eastAsia="Times New Roman" w:hAnsi="Times New Roman" w:cs="Times New Roman"/>
          <w:sz w:val="28"/>
          <w:szCs w:val="28"/>
          <w:lang w:val="uk-UA"/>
        </w:rPr>
      </w:pPr>
    </w:p>
    <w:p w:rsidR="00E16652" w:rsidRPr="001D77C9" w:rsidRDefault="00E16652"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У попередньому розділі було зазначено, що основною метою при формуванні комунікативної компетентності  на предметі «Літературне читання» є розвиток особистості дитини, здатності спілкуватися українською мовою для духовного,  культурного й національного самовияву, використання її в особистому й суспільному житті, у міжкультурному діалозі, а також збагачення емоційно-чуттєвого досвіду, розвиток мовленнєво-творчих здібностей.</w:t>
      </w:r>
    </w:p>
    <w:p w:rsidR="00E16652" w:rsidRPr="001D77C9" w:rsidRDefault="00E16652"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Здобування даних навичок повинно супроводжуватися виконанням певних завдань, таких як: розвиток в учнів позитивного емоційно-ціннісного ставлення до читання книжки, формування пізнавального інтересу до рідного слова, прагнення вдосконалювати своє мовлення, розвиток уяви, уміння брати участь у діалозі, інсценізаціях, створювати короткі усні й письмові монологічні висловлення та інше.</w:t>
      </w:r>
    </w:p>
    <w:p w:rsidR="00E16652" w:rsidRPr="001D77C9" w:rsidRDefault="00E16652"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В теорії при використанні наведених завдань можна досягнути гарних результатів у розвитку комунікативних навичок у дитини, але на практиці зазвичай під впливом зовнішніх та внутрішніх факторі ефективність певних засобів нижча за планову, або її зовсім немає. Для аналізу цієї тенденції, визначимо та проаналізуємо комунікативні навички та вміння учнів 4-б класу </w:t>
      </w:r>
      <w:r w:rsidR="00584543" w:rsidRPr="001D77C9">
        <w:rPr>
          <w:rFonts w:ascii="Times New Roman" w:eastAsia="Times New Roman" w:hAnsi="Times New Roman" w:cs="Times New Roman"/>
          <w:sz w:val="28"/>
          <w:szCs w:val="28"/>
          <w:lang w:val="uk-UA"/>
        </w:rPr>
        <w:t>Запорізької гімназії</w:t>
      </w:r>
      <w:r w:rsidR="00BD665E" w:rsidRPr="001D77C9">
        <w:rPr>
          <w:rFonts w:ascii="Times New Roman" w:eastAsia="Times New Roman" w:hAnsi="Times New Roman" w:cs="Times New Roman"/>
          <w:sz w:val="28"/>
          <w:szCs w:val="28"/>
          <w:lang w:val="uk-UA"/>
        </w:rPr>
        <w:t xml:space="preserve"> № </w:t>
      </w:r>
      <w:r w:rsidR="00584543" w:rsidRPr="001D77C9">
        <w:rPr>
          <w:rFonts w:ascii="Times New Roman" w:eastAsia="Times New Roman" w:hAnsi="Times New Roman" w:cs="Times New Roman"/>
          <w:sz w:val="28"/>
          <w:szCs w:val="28"/>
          <w:lang w:val="uk-UA"/>
        </w:rPr>
        <w:t>54</w:t>
      </w:r>
      <w:r w:rsidRPr="001D77C9">
        <w:rPr>
          <w:rFonts w:ascii="Times New Roman" w:eastAsia="Times New Roman" w:hAnsi="Times New Roman" w:cs="Times New Roman"/>
          <w:sz w:val="28"/>
          <w:szCs w:val="28"/>
          <w:lang w:val="uk-UA"/>
        </w:rPr>
        <w:t xml:space="preserve">. </w:t>
      </w:r>
    </w:p>
    <w:p w:rsidR="00E16652" w:rsidRPr="001D77C9" w:rsidRDefault="00E16652"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Для повноцінного аналізу зазначимо основні відомості про 4-б клас, які могли вплинути на процес формування комунікативних навичок учнів. В 2016 р. був набраний клас у </w:t>
      </w:r>
      <w:r w:rsidR="00BC7160" w:rsidRPr="001D77C9">
        <w:rPr>
          <w:rFonts w:ascii="Times New Roman" w:eastAsia="Times New Roman" w:hAnsi="Times New Roman" w:cs="Times New Roman"/>
          <w:sz w:val="28"/>
          <w:szCs w:val="28"/>
          <w:lang w:val="uk-UA"/>
        </w:rPr>
        <w:t xml:space="preserve">кількості 21 особи. З 2016-2017 </w:t>
      </w:r>
      <w:r w:rsidRPr="001D77C9">
        <w:rPr>
          <w:rFonts w:ascii="Times New Roman" w:eastAsia="Times New Roman" w:hAnsi="Times New Roman" w:cs="Times New Roman"/>
          <w:sz w:val="28"/>
          <w:szCs w:val="28"/>
          <w:lang w:val="uk-UA"/>
        </w:rPr>
        <w:t xml:space="preserve">рр. класом займалася </w:t>
      </w:r>
      <w:r w:rsidRPr="001D77C9">
        <w:rPr>
          <w:rFonts w:ascii="Times New Roman" w:eastAsia="Times New Roman" w:hAnsi="Times New Roman" w:cs="Times New Roman"/>
          <w:sz w:val="28"/>
          <w:szCs w:val="28"/>
          <w:lang w:val="uk-UA"/>
        </w:rPr>
        <w:lastRenderedPageBreak/>
        <w:t xml:space="preserve">одна вчителька, але після структурних змін у школі </w:t>
      </w:r>
      <w:r w:rsidR="00BC7160" w:rsidRPr="001D77C9">
        <w:rPr>
          <w:rFonts w:ascii="Times New Roman" w:eastAsia="Times New Roman" w:hAnsi="Times New Roman" w:cs="Times New Roman"/>
          <w:sz w:val="28"/>
          <w:szCs w:val="28"/>
          <w:lang w:val="uk-UA"/>
        </w:rPr>
        <w:t xml:space="preserve">з 2018-2019 </w:t>
      </w:r>
      <w:r w:rsidRPr="001D77C9">
        <w:rPr>
          <w:rFonts w:ascii="Times New Roman" w:eastAsia="Times New Roman" w:hAnsi="Times New Roman" w:cs="Times New Roman"/>
          <w:sz w:val="28"/>
          <w:szCs w:val="28"/>
          <w:lang w:val="uk-UA"/>
        </w:rPr>
        <w:t>рр. клас доводила вже інша. У класі велика кількість дітей з неблагополучних родин або які</w:t>
      </w:r>
      <w:r w:rsidR="00B34AE9" w:rsidRPr="001D77C9">
        <w:rPr>
          <w:rFonts w:ascii="Times New Roman" w:eastAsia="Times New Roman" w:hAnsi="Times New Roman" w:cs="Times New Roman"/>
          <w:sz w:val="28"/>
          <w:szCs w:val="28"/>
          <w:lang w:val="uk-UA"/>
        </w:rPr>
        <w:t xml:space="preserve"> мають тільки одного з батьків.</w:t>
      </w:r>
      <w:r w:rsidRPr="001D77C9">
        <w:rPr>
          <w:rFonts w:ascii="Times New Roman" w:eastAsia="Times New Roman" w:hAnsi="Times New Roman" w:cs="Times New Roman"/>
          <w:sz w:val="28"/>
          <w:szCs w:val="28"/>
          <w:lang w:val="uk-UA"/>
        </w:rPr>
        <w:t xml:space="preserve"> З урахуванням цієї інформації почнемо ґрунтовний аналіз рівня сформованості комунікативної компетентності.</w:t>
      </w:r>
    </w:p>
    <w:p w:rsidR="00E16652" w:rsidRPr="001D77C9" w:rsidRDefault="00B34AE9"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Для в</w:t>
      </w:r>
      <w:r w:rsidR="00E16652" w:rsidRPr="001D77C9">
        <w:rPr>
          <w:rFonts w:ascii="Times New Roman" w:eastAsia="Times New Roman" w:hAnsi="Times New Roman" w:cs="Times New Roman"/>
          <w:sz w:val="28"/>
          <w:szCs w:val="28"/>
          <w:lang w:val="uk-UA"/>
        </w:rPr>
        <w:t>изначення рівня сформованості кому</w:t>
      </w:r>
      <w:r w:rsidR="00EE11A7" w:rsidRPr="001D77C9">
        <w:rPr>
          <w:rFonts w:ascii="Times New Roman" w:eastAsia="Times New Roman" w:hAnsi="Times New Roman" w:cs="Times New Roman"/>
          <w:sz w:val="28"/>
          <w:szCs w:val="28"/>
          <w:lang w:val="uk-UA"/>
        </w:rPr>
        <w:t>нікативної компетентності учнів</w:t>
      </w:r>
      <w:r w:rsidR="00E16652" w:rsidRPr="001D77C9">
        <w:rPr>
          <w:rFonts w:ascii="Times New Roman" w:eastAsia="Times New Roman" w:hAnsi="Times New Roman" w:cs="Times New Roman"/>
          <w:sz w:val="28"/>
          <w:szCs w:val="28"/>
          <w:lang w:val="uk-UA"/>
        </w:rPr>
        <w:t xml:space="preserve"> бу</w:t>
      </w:r>
      <w:r w:rsidR="00062FB1" w:rsidRPr="001D77C9">
        <w:rPr>
          <w:rFonts w:ascii="Times New Roman" w:eastAsia="Times New Roman" w:hAnsi="Times New Roman" w:cs="Times New Roman"/>
          <w:sz w:val="28"/>
          <w:szCs w:val="28"/>
          <w:lang w:val="uk-UA"/>
        </w:rPr>
        <w:t xml:space="preserve">де </w:t>
      </w:r>
      <w:r w:rsidRPr="001D77C9">
        <w:rPr>
          <w:rFonts w:ascii="Times New Roman" w:eastAsia="Times New Roman" w:hAnsi="Times New Roman" w:cs="Times New Roman"/>
          <w:sz w:val="28"/>
          <w:szCs w:val="28"/>
          <w:lang w:val="uk-UA"/>
        </w:rPr>
        <w:t>використовуватися</w:t>
      </w:r>
      <w:r w:rsidR="00E16652" w:rsidRPr="001D77C9">
        <w:rPr>
          <w:rFonts w:ascii="Times New Roman" w:eastAsia="Times New Roman" w:hAnsi="Times New Roman" w:cs="Times New Roman"/>
          <w:sz w:val="28"/>
          <w:szCs w:val="28"/>
          <w:lang w:val="uk-UA"/>
        </w:rPr>
        <w:t xml:space="preserve"> </w:t>
      </w:r>
      <w:r w:rsidR="00062FB1" w:rsidRPr="001D77C9">
        <w:rPr>
          <w:rFonts w:ascii="Times New Roman" w:eastAsia="Times New Roman" w:hAnsi="Times New Roman" w:cs="Times New Roman"/>
          <w:sz w:val="28"/>
          <w:szCs w:val="28"/>
          <w:lang w:val="uk-UA"/>
        </w:rPr>
        <w:t>компонентний методологічний комплекс</w:t>
      </w:r>
      <w:r w:rsidRPr="001D77C9">
        <w:rPr>
          <w:rFonts w:ascii="Times New Roman" w:eastAsia="Times New Roman" w:hAnsi="Times New Roman" w:cs="Times New Roman"/>
          <w:sz w:val="28"/>
          <w:szCs w:val="28"/>
          <w:lang w:val="uk-UA"/>
        </w:rPr>
        <w:t>, який включає  в себе аналіз трьох компонентів:</w:t>
      </w:r>
    </w:p>
    <w:p w:rsidR="00E16652" w:rsidRPr="001D77C9" w:rsidRDefault="00E16652"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1. Мотиваційн</w:t>
      </w:r>
      <w:r w:rsidR="00B34AE9" w:rsidRPr="001D77C9">
        <w:rPr>
          <w:rFonts w:ascii="Times New Roman" w:eastAsia="Times New Roman" w:hAnsi="Times New Roman" w:cs="Times New Roman"/>
          <w:sz w:val="28"/>
          <w:szCs w:val="28"/>
          <w:lang w:val="uk-UA"/>
        </w:rPr>
        <w:t>ого</w:t>
      </w:r>
      <w:r w:rsidRPr="001D77C9">
        <w:rPr>
          <w:rFonts w:ascii="Times New Roman" w:eastAsia="Times New Roman" w:hAnsi="Times New Roman" w:cs="Times New Roman"/>
          <w:sz w:val="28"/>
          <w:szCs w:val="28"/>
          <w:lang w:val="uk-UA"/>
        </w:rPr>
        <w:t xml:space="preserve"> (компонент спрямований на посилення інтересу, бажання і готовності до спілкування);</w:t>
      </w:r>
    </w:p>
    <w:p w:rsidR="00E16652" w:rsidRPr="001D77C9" w:rsidRDefault="00E16652"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2. Діяльнісн</w:t>
      </w:r>
      <w:r w:rsidR="00B34AE9" w:rsidRPr="001D77C9">
        <w:rPr>
          <w:rFonts w:ascii="Times New Roman" w:eastAsia="Times New Roman" w:hAnsi="Times New Roman" w:cs="Times New Roman"/>
          <w:sz w:val="28"/>
          <w:szCs w:val="28"/>
          <w:lang w:val="uk-UA"/>
        </w:rPr>
        <w:t>ого</w:t>
      </w:r>
      <w:r w:rsidRPr="001D77C9">
        <w:rPr>
          <w:rFonts w:ascii="Times New Roman" w:eastAsia="Times New Roman" w:hAnsi="Times New Roman" w:cs="Times New Roman"/>
          <w:sz w:val="28"/>
          <w:szCs w:val="28"/>
          <w:lang w:val="uk-UA"/>
        </w:rPr>
        <w:t xml:space="preserve"> (спрямований на прояв комунікативних здібностей в різних комунікативних ситуаціях спілкування);</w:t>
      </w:r>
    </w:p>
    <w:p w:rsidR="00E16652" w:rsidRPr="001D77C9" w:rsidRDefault="00E16652"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3. Когнітивн</w:t>
      </w:r>
      <w:r w:rsidR="00B34AE9" w:rsidRPr="001D77C9">
        <w:rPr>
          <w:rFonts w:ascii="Times New Roman" w:eastAsia="Times New Roman" w:hAnsi="Times New Roman" w:cs="Times New Roman"/>
          <w:sz w:val="28"/>
          <w:szCs w:val="28"/>
          <w:lang w:val="uk-UA"/>
        </w:rPr>
        <w:t>ого</w:t>
      </w:r>
      <w:r w:rsidRPr="001D77C9">
        <w:rPr>
          <w:rFonts w:ascii="Times New Roman" w:eastAsia="Times New Roman" w:hAnsi="Times New Roman" w:cs="Times New Roman"/>
          <w:sz w:val="28"/>
          <w:szCs w:val="28"/>
          <w:lang w:val="uk-UA"/>
        </w:rPr>
        <w:t xml:space="preserve"> (спрямований на формування в учнів знання різних норм і правил поведінки в </w:t>
      </w:r>
      <w:r w:rsidR="009536C4" w:rsidRPr="001D77C9">
        <w:rPr>
          <w:rFonts w:ascii="Times New Roman" w:eastAsia="Times New Roman" w:hAnsi="Times New Roman" w:cs="Times New Roman"/>
          <w:sz w:val="28"/>
          <w:szCs w:val="28"/>
          <w:lang w:val="uk-UA"/>
        </w:rPr>
        <w:t>процесі групового спілкування).</w:t>
      </w:r>
    </w:p>
    <w:p w:rsidR="00E16652" w:rsidRPr="001D77C9" w:rsidRDefault="00B34AE9"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Слід зазначити, що к</w:t>
      </w:r>
      <w:r w:rsidR="00E16652" w:rsidRPr="001D77C9">
        <w:rPr>
          <w:rFonts w:ascii="Times New Roman" w:eastAsia="Times New Roman" w:hAnsi="Times New Roman" w:cs="Times New Roman"/>
          <w:sz w:val="28"/>
          <w:szCs w:val="28"/>
          <w:lang w:val="uk-UA"/>
        </w:rPr>
        <w:t>ожен з компонентів включає  в себе 3 рівня: високий, середній, низький. Визначення рівня на якому знаходиться учень відбувається на основі результатів діа</w:t>
      </w:r>
      <w:r w:rsidRPr="001D77C9">
        <w:rPr>
          <w:rFonts w:ascii="Times New Roman" w:eastAsia="Times New Roman" w:hAnsi="Times New Roman" w:cs="Times New Roman"/>
          <w:sz w:val="28"/>
          <w:szCs w:val="28"/>
          <w:lang w:val="uk-UA"/>
        </w:rPr>
        <w:t>гностики кожного з компонентів.</w:t>
      </w:r>
      <w:r w:rsidR="00E16652" w:rsidRPr="001D77C9">
        <w:rPr>
          <w:rFonts w:ascii="Times New Roman" w:eastAsia="Times New Roman" w:hAnsi="Times New Roman" w:cs="Times New Roman"/>
          <w:sz w:val="28"/>
          <w:szCs w:val="28"/>
          <w:lang w:val="uk-UA"/>
        </w:rPr>
        <w:t xml:space="preserve"> Для проведення дослідження були проаналізовані та використанні наявні методики у сфері освіти, розроблені</w:t>
      </w:r>
      <w:r w:rsidR="00BD665E" w:rsidRPr="001D77C9">
        <w:rPr>
          <w:rFonts w:ascii="Times New Roman" w:eastAsia="Times New Roman" w:hAnsi="Times New Roman" w:cs="Times New Roman"/>
          <w:sz w:val="28"/>
          <w:szCs w:val="28"/>
          <w:lang w:val="uk-UA"/>
        </w:rPr>
        <w:t xml:space="preserve"> такими авторами, як </w:t>
      </w:r>
      <w:r w:rsidR="00903A94" w:rsidRPr="001D77C9">
        <w:rPr>
          <w:rFonts w:ascii="Times New Roman" w:eastAsia="Times New Roman" w:hAnsi="Times New Roman" w:cs="Times New Roman"/>
          <w:sz w:val="28"/>
          <w:szCs w:val="28"/>
          <w:lang w:val="uk-UA"/>
        </w:rPr>
        <w:t>М.</w:t>
      </w:r>
      <w:r w:rsidR="00903A94" w:rsidRPr="001D77C9">
        <w:rPr>
          <w:rFonts w:ascii="Times New Roman" w:eastAsia="Times New Roman" w:hAnsi="Times New Roman" w:cs="Times New Roman"/>
          <w:sz w:val="28"/>
          <w:szCs w:val="28"/>
          <w:lang w:val="en-US"/>
        </w:rPr>
        <w:t> </w:t>
      </w:r>
      <w:r w:rsidR="00BD665E" w:rsidRPr="001D77C9">
        <w:rPr>
          <w:rFonts w:ascii="Times New Roman" w:eastAsia="Times New Roman" w:hAnsi="Times New Roman" w:cs="Times New Roman"/>
          <w:sz w:val="28"/>
          <w:szCs w:val="28"/>
          <w:lang w:val="uk-UA"/>
        </w:rPr>
        <w:t xml:space="preserve">Ступницька, </w:t>
      </w:r>
      <w:r w:rsidR="00903A94" w:rsidRPr="001D77C9">
        <w:rPr>
          <w:rFonts w:ascii="Times New Roman" w:eastAsia="Times New Roman" w:hAnsi="Times New Roman" w:cs="Times New Roman"/>
          <w:sz w:val="28"/>
          <w:szCs w:val="28"/>
          <w:lang w:val="uk-UA"/>
        </w:rPr>
        <w:t>М.</w:t>
      </w:r>
      <w:r w:rsidR="00903A94" w:rsidRPr="001D77C9">
        <w:rPr>
          <w:rFonts w:ascii="Times New Roman" w:eastAsia="Times New Roman" w:hAnsi="Times New Roman" w:cs="Times New Roman"/>
          <w:sz w:val="28"/>
          <w:szCs w:val="28"/>
          <w:lang w:val="en-US"/>
        </w:rPr>
        <w:t> </w:t>
      </w:r>
      <w:r w:rsidR="00BD665E" w:rsidRPr="001D77C9">
        <w:rPr>
          <w:rFonts w:ascii="Times New Roman" w:eastAsia="Times New Roman" w:hAnsi="Times New Roman" w:cs="Times New Roman"/>
          <w:sz w:val="28"/>
          <w:szCs w:val="28"/>
          <w:lang w:val="uk-UA"/>
        </w:rPr>
        <w:t xml:space="preserve">Гамезо, </w:t>
      </w:r>
      <w:r w:rsidR="00903A94" w:rsidRPr="001D77C9">
        <w:rPr>
          <w:rFonts w:ascii="Times New Roman" w:eastAsia="Times New Roman" w:hAnsi="Times New Roman" w:cs="Times New Roman"/>
          <w:sz w:val="28"/>
          <w:szCs w:val="28"/>
          <w:lang w:val="uk-UA"/>
        </w:rPr>
        <w:t>Е.</w:t>
      </w:r>
      <w:r w:rsidR="00903A94" w:rsidRPr="001D77C9">
        <w:rPr>
          <w:rFonts w:ascii="Times New Roman" w:eastAsia="Times New Roman" w:hAnsi="Times New Roman" w:cs="Times New Roman"/>
          <w:sz w:val="28"/>
          <w:szCs w:val="28"/>
          <w:lang w:val="en-US"/>
        </w:rPr>
        <w:t> </w:t>
      </w:r>
      <w:r w:rsidR="00BD665E" w:rsidRPr="001D77C9">
        <w:rPr>
          <w:rFonts w:ascii="Times New Roman" w:eastAsia="Times New Roman" w:hAnsi="Times New Roman" w:cs="Times New Roman"/>
          <w:sz w:val="28"/>
          <w:szCs w:val="28"/>
          <w:lang w:val="uk-UA"/>
        </w:rPr>
        <w:t>Суворіним</w:t>
      </w:r>
      <w:r w:rsidR="00903A94" w:rsidRPr="001D77C9">
        <w:rPr>
          <w:rFonts w:ascii="Times New Roman" w:eastAsia="Times New Roman" w:hAnsi="Times New Roman" w:cs="Times New Roman"/>
          <w:sz w:val="28"/>
          <w:szCs w:val="28"/>
        </w:rPr>
        <w:t xml:space="preserve"> </w:t>
      </w:r>
      <w:r w:rsidR="00E16652" w:rsidRPr="001D77C9">
        <w:rPr>
          <w:rFonts w:ascii="Times New Roman" w:eastAsia="Times New Roman" w:hAnsi="Times New Roman" w:cs="Times New Roman"/>
          <w:sz w:val="28"/>
          <w:szCs w:val="28"/>
          <w:lang w:val="uk-UA"/>
        </w:rPr>
        <w:t>та іншими. На основі даної інформації розпочнемо аналіз кожного к</w:t>
      </w:r>
      <w:r w:rsidRPr="001D77C9">
        <w:rPr>
          <w:rFonts w:ascii="Times New Roman" w:eastAsia="Times New Roman" w:hAnsi="Times New Roman" w:cs="Times New Roman"/>
          <w:sz w:val="28"/>
          <w:szCs w:val="28"/>
          <w:lang w:val="uk-UA"/>
        </w:rPr>
        <w:t>омпоненту</w:t>
      </w:r>
      <w:r w:rsidR="00E16652" w:rsidRPr="001D77C9">
        <w:rPr>
          <w:rFonts w:ascii="Times New Roman" w:eastAsia="Times New Roman" w:hAnsi="Times New Roman" w:cs="Times New Roman"/>
          <w:sz w:val="28"/>
          <w:szCs w:val="28"/>
          <w:lang w:val="uk-UA"/>
        </w:rPr>
        <w:t xml:space="preserve"> рівня</w:t>
      </w:r>
      <w:r w:rsidR="009536C4" w:rsidRPr="001D77C9">
        <w:rPr>
          <w:rFonts w:ascii="Times New Roman" w:eastAsia="Times New Roman" w:hAnsi="Times New Roman" w:cs="Times New Roman"/>
          <w:sz w:val="28"/>
          <w:szCs w:val="28"/>
          <w:lang w:val="uk-UA"/>
        </w:rPr>
        <w:t xml:space="preserve"> комунікативної компетентності.</w:t>
      </w:r>
    </w:p>
    <w:p w:rsidR="00E16652" w:rsidRPr="001D77C9" w:rsidRDefault="00E16652"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Першим розглянемо рівень сформованості мотиваційного к</w:t>
      </w:r>
      <w:r w:rsidR="00B34AE9" w:rsidRPr="001D77C9">
        <w:rPr>
          <w:rFonts w:ascii="Times New Roman" w:eastAsia="Times New Roman" w:hAnsi="Times New Roman" w:cs="Times New Roman"/>
          <w:sz w:val="28"/>
          <w:szCs w:val="28"/>
          <w:lang w:val="uk-UA"/>
        </w:rPr>
        <w:t>омпоненту</w:t>
      </w:r>
      <w:r w:rsidRPr="001D77C9">
        <w:rPr>
          <w:rFonts w:ascii="Times New Roman" w:eastAsia="Times New Roman" w:hAnsi="Times New Roman" w:cs="Times New Roman"/>
          <w:sz w:val="28"/>
          <w:szCs w:val="28"/>
          <w:lang w:val="uk-UA"/>
        </w:rPr>
        <w:t>. Компонент буде відстежуватися за результатами діагностики «Виявлення рівнів комунікативних компетентностей учні</w:t>
      </w:r>
      <w:r w:rsidR="009536C4" w:rsidRPr="001D77C9">
        <w:rPr>
          <w:rFonts w:ascii="Times New Roman" w:eastAsia="Times New Roman" w:hAnsi="Times New Roman" w:cs="Times New Roman"/>
          <w:sz w:val="28"/>
          <w:szCs w:val="28"/>
          <w:lang w:val="uk-UA"/>
        </w:rPr>
        <w:t>в», анкетування і спостережень.</w:t>
      </w:r>
    </w:p>
    <w:p w:rsidR="00E16652" w:rsidRPr="001D77C9" w:rsidRDefault="00E16652"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Розпочнемо аналіз з проведення анкетування</w:t>
      </w:r>
      <w:r w:rsidR="00BD665E" w:rsidRPr="001D77C9">
        <w:rPr>
          <w:rFonts w:ascii="Times New Roman" w:eastAsia="Times New Roman" w:hAnsi="Times New Roman" w:cs="Times New Roman"/>
          <w:sz w:val="28"/>
          <w:szCs w:val="28"/>
          <w:lang w:val="uk-UA"/>
        </w:rPr>
        <w:t xml:space="preserve"> на основі методики </w:t>
      </w:r>
      <w:r w:rsidR="00903A94" w:rsidRPr="001D77C9">
        <w:rPr>
          <w:rFonts w:ascii="Times New Roman" w:eastAsia="Times New Roman" w:hAnsi="Times New Roman" w:cs="Times New Roman"/>
          <w:sz w:val="28"/>
          <w:szCs w:val="28"/>
          <w:lang w:val="uk-UA"/>
        </w:rPr>
        <w:t>М.</w:t>
      </w:r>
      <w:r w:rsidR="00903A94" w:rsidRPr="001D77C9">
        <w:rPr>
          <w:rFonts w:ascii="Times New Roman" w:eastAsia="Times New Roman" w:hAnsi="Times New Roman" w:cs="Times New Roman"/>
          <w:sz w:val="28"/>
          <w:szCs w:val="28"/>
          <w:lang w:val="en-US"/>
        </w:rPr>
        <w:t> </w:t>
      </w:r>
      <w:r w:rsidR="00BD665E" w:rsidRPr="001D77C9">
        <w:rPr>
          <w:rFonts w:ascii="Times New Roman" w:eastAsia="Times New Roman" w:hAnsi="Times New Roman" w:cs="Times New Roman"/>
          <w:sz w:val="28"/>
          <w:szCs w:val="28"/>
          <w:lang w:val="uk-UA"/>
        </w:rPr>
        <w:t>Ступницькой</w:t>
      </w:r>
      <w:r w:rsidR="00903A94" w:rsidRPr="001D77C9">
        <w:rPr>
          <w:rFonts w:ascii="Times New Roman" w:eastAsia="Times New Roman" w:hAnsi="Times New Roman" w:cs="Times New Roman"/>
          <w:sz w:val="28"/>
          <w:szCs w:val="28"/>
          <w:lang w:val="uk-UA"/>
        </w:rPr>
        <w:t xml:space="preserve"> </w:t>
      </w:r>
      <w:r w:rsidRPr="001D77C9">
        <w:rPr>
          <w:rFonts w:ascii="Times New Roman" w:eastAsia="Times New Roman" w:hAnsi="Times New Roman" w:cs="Times New Roman"/>
          <w:sz w:val="28"/>
          <w:szCs w:val="28"/>
          <w:lang w:val="uk-UA"/>
        </w:rPr>
        <w:t>«Діагностика рівня сформованості загальнонавчальних умінь і навичок учнів»</w:t>
      </w:r>
      <w:r w:rsidR="007D2812" w:rsidRPr="001D77C9">
        <w:rPr>
          <w:rFonts w:ascii="Times New Roman" w:eastAsia="Times New Roman" w:hAnsi="Times New Roman" w:cs="Times New Roman"/>
          <w:color w:val="000000"/>
          <w:sz w:val="28"/>
          <w:szCs w:val="28"/>
          <w:lang w:val="uk-UA"/>
        </w:rPr>
        <w:t xml:space="preserve"> [</w:t>
      </w:r>
      <w:r w:rsidR="00346B60" w:rsidRPr="001D77C9">
        <w:rPr>
          <w:rFonts w:ascii="Times New Roman" w:eastAsia="Times New Roman" w:hAnsi="Times New Roman" w:cs="Times New Roman"/>
          <w:sz w:val="28"/>
          <w:szCs w:val="28"/>
          <w:lang w:val="uk-UA"/>
        </w:rPr>
        <w:t>76,</w:t>
      </w:r>
      <w:r w:rsidR="00FB6C23" w:rsidRPr="001D77C9">
        <w:rPr>
          <w:rFonts w:ascii="Times New Roman" w:eastAsia="Times New Roman" w:hAnsi="Times New Roman" w:cs="Times New Roman"/>
          <w:sz w:val="28"/>
          <w:szCs w:val="28"/>
          <w:lang w:val="uk-UA"/>
        </w:rPr>
        <w:t xml:space="preserve"> с.</w:t>
      </w:r>
      <w:r w:rsidR="00346B60" w:rsidRPr="001D77C9">
        <w:rPr>
          <w:rFonts w:ascii="Times New Roman" w:eastAsia="Times New Roman" w:hAnsi="Times New Roman" w:cs="Times New Roman"/>
          <w:sz w:val="28"/>
          <w:szCs w:val="28"/>
          <w:lang w:val="uk-UA"/>
        </w:rPr>
        <w:t> 20</w:t>
      </w:r>
      <w:r w:rsidR="007D2812" w:rsidRPr="001D77C9">
        <w:rPr>
          <w:rFonts w:ascii="Times New Roman" w:eastAsia="Times New Roman" w:hAnsi="Times New Roman" w:cs="Times New Roman"/>
          <w:color w:val="000000"/>
          <w:sz w:val="28"/>
          <w:szCs w:val="28"/>
          <w:lang w:val="uk-UA"/>
        </w:rPr>
        <w:t>]</w:t>
      </w:r>
      <w:r w:rsidRPr="001D77C9">
        <w:rPr>
          <w:rFonts w:ascii="Times New Roman" w:eastAsia="Times New Roman" w:hAnsi="Times New Roman" w:cs="Times New Roman"/>
          <w:sz w:val="28"/>
          <w:szCs w:val="28"/>
          <w:lang w:val="uk-UA"/>
        </w:rPr>
        <w:t xml:space="preserve">. Для проведення даного аналізу класному керівнику була запропонована анкета, у якій він повинен був вибрати найбільш відповідну характеристику і поставити відмітку на перетині твердження та прізвища учня. Анкета заповнювалася на кожного учня окремо. Основна мета анкети: визначити особливості спілкування учнів, рівень розвитку </w:t>
      </w:r>
      <w:r w:rsidRPr="001D77C9">
        <w:rPr>
          <w:rFonts w:ascii="Times New Roman" w:eastAsia="Times New Roman" w:hAnsi="Times New Roman" w:cs="Times New Roman"/>
          <w:sz w:val="28"/>
          <w:szCs w:val="28"/>
          <w:lang w:val="uk-UA"/>
        </w:rPr>
        <w:lastRenderedPageBreak/>
        <w:t>комунікативних навичок і умінь. В результаті підрахунку учні будуть розподілені на три рівня: ни</w:t>
      </w:r>
      <w:r w:rsidR="00BD665E" w:rsidRPr="001D77C9">
        <w:rPr>
          <w:rFonts w:ascii="Times New Roman" w:eastAsia="Times New Roman" w:hAnsi="Times New Roman" w:cs="Times New Roman"/>
          <w:sz w:val="28"/>
          <w:szCs w:val="28"/>
          <w:lang w:val="uk-UA"/>
        </w:rPr>
        <w:t>зький рівень(від 8 до 13 </w:t>
      </w:r>
      <w:r w:rsidRPr="001D77C9">
        <w:rPr>
          <w:rFonts w:ascii="Times New Roman" w:eastAsia="Times New Roman" w:hAnsi="Times New Roman" w:cs="Times New Roman"/>
          <w:sz w:val="28"/>
          <w:szCs w:val="28"/>
          <w:lang w:val="uk-UA"/>
        </w:rPr>
        <w:t>балів)</w:t>
      </w:r>
      <w:r w:rsidR="00BD665E" w:rsidRPr="001D77C9">
        <w:rPr>
          <w:rFonts w:ascii="Times New Roman" w:eastAsia="Times New Roman" w:hAnsi="Times New Roman" w:cs="Times New Roman"/>
          <w:sz w:val="28"/>
          <w:szCs w:val="28"/>
          <w:lang w:val="uk-UA"/>
        </w:rPr>
        <w:t>, середній рівень (від 14 до 20 </w:t>
      </w:r>
      <w:r w:rsidRPr="001D77C9">
        <w:rPr>
          <w:rFonts w:ascii="Times New Roman" w:eastAsia="Times New Roman" w:hAnsi="Times New Roman" w:cs="Times New Roman"/>
          <w:sz w:val="28"/>
          <w:szCs w:val="28"/>
          <w:lang w:val="uk-UA"/>
        </w:rPr>
        <w:t>балів), в</w:t>
      </w:r>
      <w:r w:rsidR="00BD665E" w:rsidRPr="001D77C9">
        <w:rPr>
          <w:rFonts w:ascii="Times New Roman" w:eastAsia="Times New Roman" w:hAnsi="Times New Roman" w:cs="Times New Roman"/>
          <w:sz w:val="28"/>
          <w:szCs w:val="28"/>
          <w:lang w:val="uk-UA"/>
        </w:rPr>
        <w:t>исокий рівень (від 21 до 26 балів</w:t>
      </w:r>
      <w:r w:rsidRPr="001D77C9">
        <w:rPr>
          <w:rFonts w:ascii="Times New Roman" w:eastAsia="Times New Roman" w:hAnsi="Times New Roman" w:cs="Times New Roman"/>
          <w:sz w:val="28"/>
          <w:szCs w:val="28"/>
          <w:lang w:val="uk-UA"/>
        </w:rPr>
        <w:t xml:space="preserve">). Отримані дані занесемо в таблицю 2.1. </w:t>
      </w:r>
    </w:p>
    <w:p w:rsidR="00B14CFD" w:rsidRPr="001D77C9" w:rsidRDefault="00E16652" w:rsidP="004443EA">
      <w:pPr>
        <w:widowControl w:val="0"/>
        <w:spacing w:after="0" w:line="360" w:lineRule="auto"/>
        <w:ind w:firstLine="709"/>
        <w:jc w:val="right"/>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Таблиця 2.1</w:t>
      </w:r>
    </w:p>
    <w:p w:rsidR="00E16652" w:rsidRPr="001D77C9" w:rsidRDefault="00E16652" w:rsidP="004443EA">
      <w:pPr>
        <w:widowControl w:val="0"/>
        <w:spacing w:after="0" w:line="360" w:lineRule="auto"/>
        <w:ind w:firstLine="709"/>
        <w:jc w:val="center"/>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t>Комунікатив</w:t>
      </w:r>
      <w:r w:rsidR="00EA339C" w:rsidRPr="001D77C9">
        <w:rPr>
          <w:rFonts w:ascii="Times New Roman" w:eastAsia="Times New Roman" w:hAnsi="Times New Roman" w:cs="Times New Roman"/>
          <w:b/>
          <w:sz w:val="28"/>
          <w:szCs w:val="28"/>
          <w:lang w:val="uk-UA"/>
        </w:rPr>
        <w:t>ні вміння і навички на уроках літературного читання</w:t>
      </w:r>
    </w:p>
    <w:tbl>
      <w:tblPr>
        <w:tblStyle w:val="11"/>
        <w:tblW w:w="0" w:type="auto"/>
        <w:tblLayout w:type="fixed"/>
        <w:tblLook w:val="04A0"/>
      </w:tblPr>
      <w:tblGrid>
        <w:gridCol w:w="817"/>
        <w:gridCol w:w="7459"/>
        <w:gridCol w:w="1471"/>
      </w:tblGrid>
      <w:tr w:rsidR="00E16652" w:rsidRPr="001D77C9" w:rsidTr="004F3BFA">
        <w:tc>
          <w:tcPr>
            <w:tcW w:w="817" w:type="dxa"/>
            <w:vAlign w:val="center"/>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Бали</w:t>
            </w:r>
          </w:p>
        </w:tc>
        <w:tc>
          <w:tcPr>
            <w:tcW w:w="7459" w:type="dxa"/>
            <w:vAlign w:val="center"/>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Види роботи на уроці</w:t>
            </w:r>
          </w:p>
        </w:tc>
        <w:tc>
          <w:tcPr>
            <w:tcW w:w="1471" w:type="dxa"/>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Кількість учнів</w:t>
            </w:r>
          </w:p>
        </w:tc>
      </w:tr>
      <w:tr w:rsidR="00E16652" w:rsidRPr="001D77C9" w:rsidTr="004F3BFA">
        <w:tc>
          <w:tcPr>
            <w:tcW w:w="9747" w:type="dxa"/>
            <w:gridSpan w:val="3"/>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1. Виклад власних думок</w:t>
            </w:r>
          </w:p>
        </w:tc>
      </w:tr>
      <w:tr w:rsidR="00E16652" w:rsidRPr="001D77C9" w:rsidTr="004F3BFA">
        <w:tc>
          <w:tcPr>
            <w:tcW w:w="817" w:type="dxa"/>
            <w:vAlign w:val="center"/>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3</w:t>
            </w:r>
          </w:p>
        </w:tc>
        <w:tc>
          <w:tcPr>
            <w:tcW w:w="7459" w:type="dxa"/>
          </w:tcPr>
          <w:p w:rsidR="00E16652" w:rsidRPr="001D77C9" w:rsidRDefault="00E16652" w:rsidP="009477AE">
            <w:pPr>
              <w:widowControl w:val="0"/>
              <w:jc w:val="both"/>
              <w:rPr>
                <w:rFonts w:ascii="Times New Roman" w:eastAsia="Calibri" w:hAnsi="Times New Roman" w:cs="Times New Roman"/>
                <w:sz w:val="24"/>
                <w:lang w:val="uk-UA"/>
              </w:rPr>
            </w:pPr>
            <w:r w:rsidRPr="001D77C9">
              <w:rPr>
                <w:rFonts w:ascii="Times New Roman" w:eastAsia="Calibri" w:hAnsi="Times New Roman" w:cs="Times New Roman"/>
                <w:sz w:val="24"/>
                <w:lang w:val="uk-UA"/>
              </w:rPr>
              <w:t>Може самостійно донести свою думку до інших</w:t>
            </w:r>
          </w:p>
        </w:tc>
        <w:tc>
          <w:tcPr>
            <w:tcW w:w="1471" w:type="dxa"/>
            <w:vAlign w:val="center"/>
          </w:tcPr>
          <w:p w:rsidR="00E16652" w:rsidRPr="001D77C9" w:rsidRDefault="00BC07DE"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lang w:val="uk-UA"/>
              </w:rPr>
              <w:t xml:space="preserve"> </w:t>
            </w:r>
            <w:r w:rsidR="00E16652" w:rsidRPr="001D77C9">
              <w:rPr>
                <w:rFonts w:ascii="Times New Roman" w:eastAsia="Calibri" w:hAnsi="Times New Roman" w:cs="Times New Roman"/>
                <w:color w:val="000000"/>
                <w:sz w:val="24"/>
              </w:rPr>
              <w:t>4</w:t>
            </w:r>
          </w:p>
        </w:tc>
      </w:tr>
      <w:tr w:rsidR="00E16652" w:rsidRPr="001D77C9" w:rsidTr="004F3BFA">
        <w:tc>
          <w:tcPr>
            <w:tcW w:w="817" w:type="dxa"/>
            <w:vAlign w:val="center"/>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2</w:t>
            </w:r>
          </w:p>
        </w:tc>
        <w:tc>
          <w:tcPr>
            <w:tcW w:w="7459" w:type="dxa"/>
          </w:tcPr>
          <w:p w:rsidR="00E16652" w:rsidRPr="001D77C9" w:rsidRDefault="00E16652" w:rsidP="009477AE">
            <w:pPr>
              <w:widowControl w:val="0"/>
              <w:jc w:val="both"/>
              <w:rPr>
                <w:rFonts w:ascii="Times New Roman" w:eastAsia="Calibri" w:hAnsi="Times New Roman" w:cs="Times New Roman"/>
                <w:sz w:val="24"/>
                <w:lang w:val="uk-UA"/>
              </w:rPr>
            </w:pPr>
            <w:r w:rsidRPr="001D77C9">
              <w:rPr>
                <w:rFonts w:ascii="Times New Roman" w:eastAsia="Calibri" w:hAnsi="Times New Roman" w:cs="Times New Roman"/>
                <w:sz w:val="24"/>
                <w:lang w:val="uk-UA"/>
              </w:rPr>
              <w:t>Може довести свою думку до інших тільки за допомогою навідних запитань</w:t>
            </w:r>
          </w:p>
        </w:tc>
        <w:tc>
          <w:tcPr>
            <w:tcW w:w="1471" w:type="dxa"/>
            <w:vAlign w:val="center"/>
          </w:tcPr>
          <w:p w:rsidR="00E16652" w:rsidRPr="001D77C9" w:rsidRDefault="00E16652"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rPr>
              <w:t>10</w:t>
            </w:r>
          </w:p>
        </w:tc>
      </w:tr>
      <w:tr w:rsidR="00E16652" w:rsidRPr="001D77C9" w:rsidTr="004F3BFA">
        <w:tc>
          <w:tcPr>
            <w:tcW w:w="817" w:type="dxa"/>
            <w:vAlign w:val="center"/>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1</w:t>
            </w:r>
          </w:p>
        </w:tc>
        <w:tc>
          <w:tcPr>
            <w:tcW w:w="7459" w:type="dxa"/>
          </w:tcPr>
          <w:p w:rsidR="00E16652" w:rsidRPr="001D77C9" w:rsidRDefault="00E16652" w:rsidP="009477AE">
            <w:pPr>
              <w:widowControl w:val="0"/>
              <w:jc w:val="both"/>
              <w:rPr>
                <w:rFonts w:ascii="Times New Roman" w:eastAsia="Calibri" w:hAnsi="Times New Roman" w:cs="Times New Roman"/>
                <w:sz w:val="24"/>
                <w:lang w:val="uk-UA"/>
              </w:rPr>
            </w:pPr>
            <w:r w:rsidRPr="001D77C9">
              <w:rPr>
                <w:rFonts w:ascii="Times New Roman" w:eastAsia="Calibri" w:hAnsi="Times New Roman" w:cs="Times New Roman"/>
                <w:sz w:val="24"/>
                <w:lang w:val="uk-UA"/>
              </w:rPr>
              <w:t>Не може донести свою думку до інших</w:t>
            </w:r>
          </w:p>
        </w:tc>
        <w:tc>
          <w:tcPr>
            <w:tcW w:w="1471" w:type="dxa"/>
            <w:vAlign w:val="center"/>
          </w:tcPr>
          <w:p w:rsidR="00E16652" w:rsidRPr="001D77C9" w:rsidRDefault="00BC07DE"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lang w:val="uk-UA"/>
              </w:rPr>
              <w:t xml:space="preserve"> </w:t>
            </w:r>
            <w:r w:rsidR="00E16652" w:rsidRPr="001D77C9">
              <w:rPr>
                <w:rFonts w:ascii="Times New Roman" w:eastAsia="Calibri" w:hAnsi="Times New Roman" w:cs="Times New Roman"/>
                <w:color w:val="000000"/>
                <w:sz w:val="24"/>
              </w:rPr>
              <w:t>7</w:t>
            </w:r>
          </w:p>
        </w:tc>
      </w:tr>
      <w:tr w:rsidR="00E16652" w:rsidRPr="001D77C9" w:rsidTr="004F3BFA">
        <w:tc>
          <w:tcPr>
            <w:tcW w:w="9747" w:type="dxa"/>
            <w:gridSpan w:val="3"/>
          </w:tcPr>
          <w:p w:rsidR="00E16652" w:rsidRPr="001D77C9" w:rsidRDefault="00BC07DE"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2.</w:t>
            </w:r>
            <w:r w:rsidR="00E46480" w:rsidRPr="001D77C9">
              <w:rPr>
                <w:rFonts w:ascii="Times New Roman" w:eastAsia="Calibri" w:hAnsi="Times New Roman" w:cs="Times New Roman"/>
                <w:sz w:val="24"/>
              </w:rPr>
              <w:t xml:space="preserve"> </w:t>
            </w:r>
            <w:r w:rsidRPr="001D77C9">
              <w:rPr>
                <w:rFonts w:ascii="Times New Roman" w:eastAsia="Calibri" w:hAnsi="Times New Roman" w:cs="Times New Roman"/>
                <w:sz w:val="24"/>
                <w:lang w:val="uk-UA"/>
              </w:rPr>
              <w:t>Ведення</w:t>
            </w:r>
            <w:r w:rsidR="00E16652" w:rsidRPr="001D77C9">
              <w:rPr>
                <w:rFonts w:ascii="Times New Roman" w:eastAsia="Calibri" w:hAnsi="Times New Roman" w:cs="Times New Roman"/>
                <w:sz w:val="24"/>
                <w:lang w:val="uk-UA"/>
              </w:rPr>
              <w:t xml:space="preserve"> дискусії</w:t>
            </w:r>
          </w:p>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2.1. Здатність відповідати на питання</w:t>
            </w:r>
          </w:p>
        </w:tc>
      </w:tr>
      <w:tr w:rsidR="00E16652" w:rsidRPr="001D77C9" w:rsidTr="004F3BFA">
        <w:tc>
          <w:tcPr>
            <w:tcW w:w="817" w:type="dxa"/>
            <w:vAlign w:val="center"/>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4</w:t>
            </w:r>
          </w:p>
        </w:tc>
        <w:tc>
          <w:tcPr>
            <w:tcW w:w="7459" w:type="dxa"/>
          </w:tcPr>
          <w:p w:rsidR="00E16652" w:rsidRPr="001D77C9" w:rsidRDefault="00E16652" w:rsidP="009477AE">
            <w:pPr>
              <w:widowControl w:val="0"/>
              <w:jc w:val="both"/>
              <w:rPr>
                <w:rFonts w:ascii="Times New Roman" w:eastAsia="Calibri" w:hAnsi="Times New Roman" w:cs="Times New Roman"/>
                <w:sz w:val="24"/>
                <w:lang w:val="uk-UA"/>
              </w:rPr>
            </w:pPr>
            <w:r w:rsidRPr="001D77C9">
              <w:rPr>
                <w:rFonts w:ascii="Times New Roman" w:eastAsia="Calibri" w:hAnsi="Times New Roman" w:cs="Times New Roman"/>
                <w:sz w:val="24"/>
                <w:lang w:val="uk-UA"/>
              </w:rPr>
              <w:t>Зазвичай відповідає, даючи розгорнуту відповідь</w:t>
            </w:r>
          </w:p>
        </w:tc>
        <w:tc>
          <w:tcPr>
            <w:tcW w:w="1471" w:type="dxa"/>
            <w:vAlign w:val="center"/>
          </w:tcPr>
          <w:p w:rsidR="00E16652" w:rsidRPr="001D77C9" w:rsidRDefault="00BC07DE"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lang w:val="uk-UA"/>
              </w:rPr>
              <w:t xml:space="preserve"> </w:t>
            </w:r>
            <w:r w:rsidR="00E16652" w:rsidRPr="001D77C9">
              <w:rPr>
                <w:rFonts w:ascii="Times New Roman" w:eastAsia="Calibri" w:hAnsi="Times New Roman" w:cs="Times New Roman"/>
                <w:color w:val="000000"/>
                <w:sz w:val="24"/>
              </w:rPr>
              <w:t>4</w:t>
            </w:r>
          </w:p>
        </w:tc>
      </w:tr>
      <w:tr w:rsidR="00E16652" w:rsidRPr="001D77C9" w:rsidTr="004F3BFA">
        <w:tc>
          <w:tcPr>
            <w:tcW w:w="817" w:type="dxa"/>
            <w:vAlign w:val="center"/>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3</w:t>
            </w:r>
          </w:p>
        </w:tc>
        <w:tc>
          <w:tcPr>
            <w:tcW w:w="7459" w:type="dxa"/>
          </w:tcPr>
          <w:p w:rsidR="00E16652" w:rsidRPr="001D77C9" w:rsidRDefault="00E16652" w:rsidP="009477AE">
            <w:pPr>
              <w:widowControl w:val="0"/>
              <w:jc w:val="both"/>
              <w:rPr>
                <w:rFonts w:ascii="Times New Roman" w:eastAsia="Calibri" w:hAnsi="Times New Roman" w:cs="Times New Roman"/>
                <w:sz w:val="24"/>
                <w:lang w:val="uk-UA"/>
              </w:rPr>
            </w:pPr>
            <w:r w:rsidRPr="001D77C9">
              <w:rPr>
                <w:rFonts w:ascii="Times New Roman" w:eastAsia="Calibri" w:hAnsi="Times New Roman" w:cs="Times New Roman"/>
                <w:sz w:val="24"/>
                <w:lang w:val="uk-UA"/>
              </w:rPr>
              <w:t>Зазвичай відповідає, даючи короткий, неповний відповідь</w:t>
            </w:r>
          </w:p>
        </w:tc>
        <w:tc>
          <w:tcPr>
            <w:tcW w:w="1471" w:type="dxa"/>
            <w:vAlign w:val="center"/>
          </w:tcPr>
          <w:p w:rsidR="00E16652" w:rsidRPr="001D77C9" w:rsidRDefault="00BC07DE"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lang w:val="uk-UA"/>
              </w:rPr>
              <w:t xml:space="preserve"> </w:t>
            </w:r>
            <w:r w:rsidR="00E16652" w:rsidRPr="001D77C9">
              <w:rPr>
                <w:rFonts w:ascii="Times New Roman" w:eastAsia="Calibri" w:hAnsi="Times New Roman" w:cs="Times New Roman"/>
                <w:color w:val="000000"/>
                <w:sz w:val="24"/>
              </w:rPr>
              <w:t>8</w:t>
            </w:r>
          </w:p>
        </w:tc>
      </w:tr>
      <w:tr w:rsidR="00E16652" w:rsidRPr="001D77C9" w:rsidTr="004F3BFA">
        <w:tc>
          <w:tcPr>
            <w:tcW w:w="817" w:type="dxa"/>
            <w:vAlign w:val="center"/>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2</w:t>
            </w:r>
          </w:p>
        </w:tc>
        <w:tc>
          <w:tcPr>
            <w:tcW w:w="7459" w:type="dxa"/>
          </w:tcPr>
          <w:p w:rsidR="00E16652" w:rsidRPr="001D77C9" w:rsidRDefault="00E16652" w:rsidP="009477AE">
            <w:pPr>
              <w:widowControl w:val="0"/>
              <w:jc w:val="both"/>
              <w:rPr>
                <w:rFonts w:ascii="Times New Roman" w:eastAsia="Calibri" w:hAnsi="Times New Roman" w:cs="Times New Roman"/>
                <w:sz w:val="24"/>
                <w:lang w:val="uk-UA"/>
              </w:rPr>
            </w:pPr>
            <w:r w:rsidRPr="001D77C9">
              <w:rPr>
                <w:rFonts w:ascii="Times New Roman" w:eastAsia="Calibri" w:hAnsi="Times New Roman" w:cs="Times New Roman"/>
                <w:sz w:val="24"/>
                <w:lang w:val="uk-UA"/>
              </w:rPr>
              <w:t>Як правило, при відповіді відчуває труднощі через хвилювання</w:t>
            </w:r>
          </w:p>
        </w:tc>
        <w:tc>
          <w:tcPr>
            <w:tcW w:w="1471" w:type="dxa"/>
            <w:vAlign w:val="center"/>
          </w:tcPr>
          <w:p w:rsidR="00E16652" w:rsidRPr="001D77C9" w:rsidRDefault="00BC07DE"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lang w:val="uk-UA"/>
              </w:rPr>
              <w:t xml:space="preserve"> </w:t>
            </w:r>
            <w:r w:rsidR="00E16652" w:rsidRPr="001D77C9">
              <w:rPr>
                <w:rFonts w:ascii="Times New Roman" w:eastAsia="Calibri" w:hAnsi="Times New Roman" w:cs="Times New Roman"/>
                <w:color w:val="000000"/>
                <w:sz w:val="24"/>
              </w:rPr>
              <w:t>6</w:t>
            </w:r>
          </w:p>
        </w:tc>
      </w:tr>
      <w:tr w:rsidR="00E16652" w:rsidRPr="001D77C9" w:rsidTr="004F3BFA">
        <w:tc>
          <w:tcPr>
            <w:tcW w:w="817" w:type="dxa"/>
            <w:vAlign w:val="center"/>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1</w:t>
            </w:r>
          </w:p>
        </w:tc>
        <w:tc>
          <w:tcPr>
            <w:tcW w:w="7459" w:type="dxa"/>
          </w:tcPr>
          <w:p w:rsidR="00E16652" w:rsidRPr="001D77C9" w:rsidRDefault="00E16652" w:rsidP="009477AE">
            <w:pPr>
              <w:widowControl w:val="0"/>
              <w:jc w:val="both"/>
              <w:rPr>
                <w:rFonts w:ascii="Times New Roman" w:eastAsia="Calibri" w:hAnsi="Times New Roman" w:cs="Times New Roman"/>
                <w:sz w:val="24"/>
                <w:lang w:val="uk-UA"/>
              </w:rPr>
            </w:pPr>
            <w:r w:rsidRPr="001D77C9">
              <w:rPr>
                <w:rFonts w:ascii="Times New Roman" w:eastAsia="Calibri" w:hAnsi="Times New Roman" w:cs="Times New Roman"/>
                <w:sz w:val="24"/>
                <w:lang w:val="uk-UA"/>
              </w:rPr>
              <w:t>Практично не може самостійно відповідати на питання</w:t>
            </w:r>
          </w:p>
        </w:tc>
        <w:tc>
          <w:tcPr>
            <w:tcW w:w="1471" w:type="dxa"/>
            <w:vAlign w:val="center"/>
          </w:tcPr>
          <w:p w:rsidR="00E16652" w:rsidRPr="001D77C9" w:rsidRDefault="00BC07DE"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lang w:val="uk-UA"/>
              </w:rPr>
              <w:t xml:space="preserve"> </w:t>
            </w:r>
            <w:r w:rsidR="00E16652" w:rsidRPr="001D77C9">
              <w:rPr>
                <w:rFonts w:ascii="Times New Roman" w:eastAsia="Calibri" w:hAnsi="Times New Roman" w:cs="Times New Roman"/>
                <w:color w:val="000000"/>
                <w:sz w:val="24"/>
              </w:rPr>
              <w:t>3</w:t>
            </w:r>
          </w:p>
        </w:tc>
      </w:tr>
      <w:tr w:rsidR="00E16652" w:rsidRPr="001D77C9" w:rsidTr="004F3BFA">
        <w:tc>
          <w:tcPr>
            <w:tcW w:w="9747" w:type="dxa"/>
            <w:gridSpan w:val="3"/>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2.2. Здатність ставити запитання</w:t>
            </w:r>
          </w:p>
        </w:tc>
      </w:tr>
      <w:tr w:rsidR="00E16652" w:rsidRPr="001D77C9" w:rsidTr="004F3BFA">
        <w:tc>
          <w:tcPr>
            <w:tcW w:w="817" w:type="dxa"/>
            <w:vAlign w:val="center"/>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3</w:t>
            </w:r>
          </w:p>
        </w:tc>
        <w:tc>
          <w:tcPr>
            <w:tcW w:w="7459" w:type="dxa"/>
          </w:tcPr>
          <w:p w:rsidR="00E16652" w:rsidRPr="001D77C9" w:rsidRDefault="00E16652" w:rsidP="009477AE">
            <w:pPr>
              <w:widowControl w:val="0"/>
              <w:jc w:val="both"/>
              <w:rPr>
                <w:rFonts w:ascii="Times New Roman" w:eastAsia="Calibri" w:hAnsi="Times New Roman" w:cs="Times New Roman"/>
                <w:sz w:val="24"/>
                <w:lang w:val="uk-UA"/>
              </w:rPr>
            </w:pPr>
            <w:r w:rsidRPr="001D77C9">
              <w:rPr>
                <w:rFonts w:ascii="Times New Roman" w:eastAsia="Calibri" w:hAnsi="Times New Roman" w:cs="Times New Roman"/>
                <w:sz w:val="24"/>
                <w:lang w:val="uk-UA"/>
              </w:rPr>
              <w:t>Зазвичай самостійно формулює коректні питання</w:t>
            </w:r>
          </w:p>
        </w:tc>
        <w:tc>
          <w:tcPr>
            <w:tcW w:w="1471" w:type="dxa"/>
            <w:vAlign w:val="center"/>
          </w:tcPr>
          <w:p w:rsidR="00E16652" w:rsidRPr="001D77C9" w:rsidRDefault="00BC07DE"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lang w:val="uk-UA"/>
              </w:rPr>
              <w:t xml:space="preserve"> </w:t>
            </w:r>
            <w:r w:rsidR="00E16652" w:rsidRPr="001D77C9">
              <w:rPr>
                <w:rFonts w:ascii="Times New Roman" w:eastAsia="Calibri" w:hAnsi="Times New Roman" w:cs="Times New Roman"/>
                <w:color w:val="000000"/>
                <w:sz w:val="24"/>
              </w:rPr>
              <w:t>5</w:t>
            </w:r>
          </w:p>
        </w:tc>
      </w:tr>
      <w:tr w:rsidR="00E16652" w:rsidRPr="001D77C9" w:rsidTr="004F3BFA">
        <w:tc>
          <w:tcPr>
            <w:tcW w:w="817" w:type="dxa"/>
            <w:vAlign w:val="center"/>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2</w:t>
            </w:r>
          </w:p>
        </w:tc>
        <w:tc>
          <w:tcPr>
            <w:tcW w:w="7459" w:type="dxa"/>
          </w:tcPr>
          <w:p w:rsidR="00E16652" w:rsidRPr="001D77C9" w:rsidRDefault="00E16652" w:rsidP="009477AE">
            <w:pPr>
              <w:widowControl w:val="0"/>
              <w:jc w:val="both"/>
              <w:rPr>
                <w:rFonts w:ascii="Times New Roman" w:eastAsia="Calibri" w:hAnsi="Times New Roman" w:cs="Times New Roman"/>
                <w:sz w:val="24"/>
                <w:lang w:val="uk-UA"/>
              </w:rPr>
            </w:pPr>
            <w:r w:rsidRPr="001D77C9">
              <w:rPr>
                <w:rFonts w:ascii="Times New Roman" w:eastAsia="Calibri" w:hAnsi="Times New Roman" w:cs="Times New Roman"/>
                <w:sz w:val="24"/>
                <w:lang w:val="uk-UA"/>
              </w:rPr>
              <w:t>Формулювання питань не завжди зрозумілі співрозмовнику і</w:t>
            </w:r>
          </w:p>
          <w:p w:rsidR="00E16652" w:rsidRPr="001D77C9" w:rsidRDefault="00E16652" w:rsidP="009477AE">
            <w:pPr>
              <w:widowControl w:val="0"/>
              <w:jc w:val="both"/>
              <w:rPr>
                <w:rFonts w:ascii="Times New Roman" w:eastAsia="Calibri" w:hAnsi="Times New Roman" w:cs="Times New Roman"/>
                <w:sz w:val="24"/>
                <w:lang w:val="uk-UA"/>
              </w:rPr>
            </w:pPr>
            <w:r w:rsidRPr="001D77C9">
              <w:rPr>
                <w:rFonts w:ascii="Times New Roman" w:eastAsia="Calibri" w:hAnsi="Times New Roman" w:cs="Times New Roman"/>
                <w:sz w:val="24"/>
                <w:lang w:val="uk-UA"/>
              </w:rPr>
              <w:t>вимагають уточнення</w:t>
            </w:r>
          </w:p>
        </w:tc>
        <w:tc>
          <w:tcPr>
            <w:tcW w:w="1471" w:type="dxa"/>
            <w:vAlign w:val="center"/>
          </w:tcPr>
          <w:p w:rsidR="00E16652" w:rsidRPr="001D77C9" w:rsidRDefault="00E16652"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rPr>
              <w:t>12</w:t>
            </w:r>
          </w:p>
        </w:tc>
      </w:tr>
      <w:tr w:rsidR="00E16652" w:rsidRPr="001D77C9" w:rsidTr="004F3BFA">
        <w:tc>
          <w:tcPr>
            <w:tcW w:w="817" w:type="dxa"/>
            <w:vAlign w:val="center"/>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1</w:t>
            </w:r>
          </w:p>
        </w:tc>
        <w:tc>
          <w:tcPr>
            <w:tcW w:w="7459" w:type="dxa"/>
          </w:tcPr>
          <w:p w:rsidR="00E16652" w:rsidRPr="001D77C9" w:rsidRDefault="00E16652" w:rsidP="009477AE">
            <w:pPr>
              <w:widowControl w:val="0"/>
              <w:jc w:val="both"/>
              <w:rPr>
                <w:rFonts w:ascii="Times New Roman" w:eastAsia="Calibri" w:hAnsi="Times New Roman" w:cs="Times New Roman"/>
                <w:sz w:val="24"/>
                <w:lang w:val="uk-UA"/>
              </w:rPr>
            </w:pPr>
            <w:r w:rsidRPr="001D77C9">
              <w:rPr>
                <w:rFonts w:ascii="Times New Roman" w:eastAsia="Calibri" w:hAnsi="Times New Roman" w:cs="Times New Roman"/>
                <w:sz w:val="24"/>
                <w:lang w:val="uk-UA"/>
              </w:rPr>
              <w:t>Практично не може формулювати питання, зрозумілі</w:t>
            </w:r>
          </w:p>
          <w:p w:rsidR="00E16652" w:rsidRPr="001D77C9" w:rsidRDefault="00E46480" w:rsidP="009477AE">
            <w:pPr>
              <w:widowControl w:val="0"/>
              <w:jc w:val="both"/>
              <w:rPr>
                <w:rFonts w:ascii="Times New Roman" w:eastAsia="Calibri" w:hAnsi="Times New Roman" w:cs="Times New Roman"/>
                <w:sz w:val="24"/>
                <w:lang w:val="uk-UA"/>
              </w:rPr>
            </w:pPr>
            <w:r w:rsidRPr="001D77C9">
              <w:rPr>
                <w:rFonts w:ascii="Times New Roman" w:eastAsia="Calibri" w:hAnsi="Times New Roman" w:cs="Times New Roman"/>
                <w:sz w:val="24"/>
                <w:lang w:val="uk-UA"/>
              </w:rPr>
              <w:t>С</w:t>
            </w:r>
            <w:r w:rsidR="00E16652" w:rsidRPr="001D77C9">
              <w:rPr>
                <w:rFonts w:ascii="Times New Roman" w:eastAsia="Calibri" w:hAnsi="Times New Roman" w:cs="Times New Roman"/>
                <w:sz w:val="24"/>
                <w:lang w:val="uk-UA"/>
              </w:rPr>
              <w:t>піврозмовнику</w:t>
            </w:r>
          </w:p>
        </w:tc>
        <w:tc>
          <w:tcPr>
            <w:tcW w:w="1471" w:type="dxa"/>
            <w:vAlign w:val="center"/>
          </w:tcPr>
          <w:p w:rsidR="00E16652" w:rsidRPr="001D77C9" w:rsidRDefault="00BC07DE"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lang w:val="uk-UA"/>
              </w:rPr>
              <w:t xml:space="preserve"> </w:t>
            </w:r>
            <w:r w:rsidR="00E16652" w:rsidRPr="001D77C9">
              <w:rPr>
                <w:rFonts w:ascii="Times New Roman" w:eastAsia="Calibri" w:hAnsi="Times New Roman" w:cs="Times New Roman"/>
                <w:color w:val="000000"/>
                <w:sz w:val="24"/>
              </w:rPr>
              <w:t>4</w:t>
            </w:r>
          </w:p>
        </w:tc>
      </w:tr>
      <w:tr w:rsidR="00E16652" w:rsidRPr="001D77C9" w:rsidTr="004F3BFA">
        <w:tc>
          <w:tcPr>
            <w:tcW w:w="9747" w:type="dxa"/>
            <w:gridSpan w:val="3"/>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2.3. Здатність коректно заперечувати опонентові</w:t>
            </w:r>
          </w:p>
        </w:tc>
      </w:tr>
      <w:tr w:rsidR="00E16652" w:rsidRPr="001D77C9" w:rsidTr="004F3BFA">
        <w:tc>
          <w:tcPr>
            <w:tcW w:w="817" w:type="dxa"/>
            <w:vAlign w:val="center"/>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3</w:t>
            </w:r>
          </w:p>
        </w:tc>
        <w:tc>
          <w:tcPr>
            <w:tcW w:w="7459" w:type="dxa"/>
          </w:tcPr>
          <w:p w:rsidR="00E16652" w:rsidRPr="001D77C9" w:rsidRDefault="00E16652" w:rsidP="009477AE">
            <w:pPr>
              <w:widowControl w:val="0"/>
              <w:jc w:val="both"/>
              <w:rPr>
                <w:rFonts w:ascii="Times New Roman" w:eastAsia="Calibri" w:hAnsi="Times New Roman" w:cs="Times New Roman"/>
                <w:sz w:val="24"/>
                <w:lang w:val="uk-UA"/>
              </w:rPr>
            </w:pPr>
            <w:r w:rsidRPr="001D77C9">
              <w:rPr>
                <w:rFonts w:ascii="Times New Roman" w:eastAsia="Calibri" w:hAnsi="Times New Roman" w:cs="Times New Roman"/>
                <w:sz w:val="24"/>
                <w:lang w:val="uk-UA"/>
              </w:rPr>
              <w:t>Здатність заперечувати самостійно</w:t>
            </w:r>
          </w:p>
        </w:tc>
        <w:tc>
          <w:tcPr>
            <w:tcW w:w="1471" w:type="dxa"/>
            <w:vAlign w:val="center"/>
          </w:tcPr>
          <w:p w:rsidR="00E16652" w:rsidRPr="001D77C9" w:rsidRDefault="00BC07DE"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lang w:val="uk-UA"/>
              </w:rPr>
              <w:t xml:space="preserve"> </w:t>
            </w:r>
            <w:r w:rsidR="00E16652" w:rsidRPr="001D77C9">
              <w:rPr>
                <w:rFonts w:ascii="Times New Roman" w:eastAsia="Calibri" w:hAnsi="Times New Roman" w:cs="Times New Roman"/>
                <w:color w:val="000000"/>
                <w:sz w:val="24"/>
              </w:rPr>
              <w:t>6</w:t>
            </w:r>
          </w:p>
        </w:tc>
      </w:tr>
      <w:tr w:rsidR="00E16652" w:rsidRPr="001D77C9" w:rsidTr="004F3BFA">
        <w:tc>
          <w:tcPr>
            <w:tcW w:w="817" w:type="dxa"/>
            <w:vAlign w:val="center"/>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2</w:t>
            </w:r>
          </w:p>
        </w:tc>
        <w:tc>
          <w:tcPr>
            <w:tcW w:w="7459" w:type="dxa"/>
          </w:tcPr>
          <w:p w:rsidR="00E16652" w:rsidRPr="001D77C9" w:rsidRDefault="00E16652" w:rsidP="009477AE">
            <w:pPr>
              <w:widowControl w:val="0"/>
              <w:jc w:val="both"/>
              <w:rPr>
                <w:rFonts w:ascii="Times New Roman" w:eastAsia="Calibri" w:hAnsi="Times New Roman" w:cs="Times New Roman"/>
                <w:sz w:val="24"/>
                <w:lang w:val="uk-UA"/>
              </w:rPr>
            </w:pPr>
            <w:r w:rsidRPr="001D77C9">
              <w:rPr>
                <w:rFonts w:ascii="Times New Roman" w:eastAsia="Calibri" w:hAnsi="Times New Roman" w:cs="Times New Roman"/>
                <w:sz w:val="24"/>
                <w:lang w:val="uk-UA"/>
              </w:rPr>
              <w:t>Потребує допомоги</w:t>
            </w:r>
          </w:p>
        </w:tc>
        <w:tc>
          <w:tcPr>
            <w:tcW w:w="1471" w:type="dxa"/>
            <w:vAlign w:val="center"/>
          </w:tcPr>
          <w:p w:rsidR="00E16652" w:rsidRPr="001D77C9" w:rsidRDefault="00BC07DE"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lang w:val="uk-UA"/>
              </w:rPr>
              <w:t xml:space="preserve"> </w:t>
            </w:r>
            <w:r w:rsidR="00E16652" w:rsidRPr="001D77C9">
              <w:rPr>
                <w:rFonts w:ascii="Times New Roman" w:eastAsia="Calibri" w:hAnsi="Times New Roman" w:cs="Times New Roman"/>
                <w:color w:val="000000"/>
                <w:sz w:val="24"/>
              </w:rPr>
              <w:t>9</w:t>
            </w:r>
          </w:p>
        </w:tc>
      </w:tr>
      <w:tr w:rsidR="00E16652" w:rsidRPr="001D77C9" w:rsidTr="004F3BFA">
        <w:tc>
          <w:tcPr>
            <w:tcW w:w="817" w:type="dxa"/>
            <w:vAlign w:val="center"/>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1</w:t>
            </w:r>
          </w:p>
        </w:tc>
        <w:tc>
          <w:tcPr>
            <w:tcW w:w="7459" w:type="dxa"/>
          </w:tcPr>
          <w:p w:rsidR="00E16652" w:rsidRPr="001D77C9" w:rsidRDefault="00E16652" w:rsidP="009477AE">
            <w:pPr>
              <w:widowControl w:val="0"/>
              <w:jc w:val="both"/>
              <w:rPr>
                <w:rFonts w:ascii="Times New Roman" w:eastAsia="Calibri" w:hAnsi="Times New Roman" w:cs="Times New Roman"/>
                <w:sz w:val="24"/>
                <w:lang w:val="uk-UA"/>
              </w:rPr>
            </w:pPr>
            <w:r w:rsidRPr="001D77C9">
              <w:rPr>
                <w:rFonts w:ascii="Times New Roman" w:eastAsia="Calibri" w:hAnsi="Times New Roman" w:cs="Times New Roman"/>
                <w:sz w:val="24"/>
                <w:lang w:val="uk-UA"/>
              </w:rPr>
              <w:t>Відчуває значні труднощі</w:t>
            </w:r>
          </w:p>
        </w:tc>
        <w:tc>
          <w:tcPr>
            <w:tcW w:w="1471" w:type="dxa"/>
            <w:vAlign w:val="center"/>
          </w:tcPr>
          <w:p w:rsidR="00E16652" w:rsidRPr="001D77C9" w:rsidRDefault="00BC07DE"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lang w:val="uk-UA"/>
              </w:rPr>
              <w:t xml:space="preserve"> </w:t>
            </w:r>
            <w:r w:rsidR="00E16652" w:rsidRPr="001D77C9">
              <w:rPr>
                <w:rFonts w:ascii="Times New Roman" w:eastAsia="Calibri" w:hAnsi="Times New Roman" w:cs="Times New Roman"/>
                <w:color w:val="000000"/>
                <w:sz w:val="24"/>
              </w:rPr>
              <w:t>6</w:t>
            </w:r>
          </w:p>
        </w:tc>
      </w:tr>
      <w:tr w:rsidR="00E16652" w:rsidRPr="001D77C9" w:rsidTr="004F3BFA">
        <w:tc>
          <w:tcPr>
            <w:tcW w:w="9747" w:type="dxa"/>
            <w:gridSpan w:val="3"/>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3. Взаємодія в групі однолітків</w:t>
            </w:r>
          </w:p>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3.1. Здатність аргументовано відстоювати власну позицію</w:t>
            </w:r>
          </w:p>
        </w:tc>
      </w:tr>
      <w:tr w:rsidR="00E16652" w:rsidRPr="001D77C9" w:rsidTr="004F3BFA">
        <w:tc>
          <w:tcPr>
            <w:tcW w:w="817" w:type="dxa"/>
            <w:vAlign w:val="center"/>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3</w:t>
            </w:r>
          </w:p>
        </w:tc>
        <w:tc>
          <w:tcPr>
            <w:tcW w:w="7459" w:type="dxa"/>
          </w:tcPr>
          <w:p w:rsidR="00E16652" w:rsidRPr="001D77C9" w:rsidRDefault="00E16652" w:rsidP="009477AE">
            <w:pPr>
              <w:widowControl w:val="0"/>
              <w:jc w:val="both"/>
              <w:rPr>
                <w:rFonts w:ascii="Times New Roman" w:eastAsia="Calibri" w:hAnsi="Times New Roman" w:cs="Times New Roman"/>
                <w:sz w:val="24"/>
                <w:lang w:val="uk-UA"/>
              </w:rPr>
            </w:pPr>
            <w:r w:rsidRPr="001D77C9">
              <w:rPr>
                <w:rFonts w:ascii="Times New Roman" w:eastAsia="Calibri" w:hAnsi="Times New Roman" w:cs="Times New Roman"/>
                <w:sz w:val="24"/>
                <w:lang w:val="uk-UA"/>
              </w:rPr>
              <w:t>Зазвичай відстоює свою позицію аргументовано</w:t>
            </w:r>
          </w:p>
        </w:tc>
        <w:tc>
          <w:tcPr>
            <w:tcW w:w="1471" w:type="dxa"/>
            <w:vAlign w:val="center"/>
          </w:tcPr>
          <w:p w:rsidR="00E16652" w:rsidRPr="001D77C9" w:rsidRDefault="00BC07DE"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lang w:val="uk-UA"/>
              </w:rPr>
              <w:t xml:space="preserve"> </w:t>
            </w:r>
            <w:r w:rsidR="00E16652" w:rsidRPr="001D77C9">
              <w:rPr>
                <w:rFonts w:ascii="Times New Roman" w:eastAsia="Calibri" w:hAnsi="Times New Roman" w:cs="Times New Roman"/>
                <w:color w:val="000000"/>
                <w:sz w:val="24"/>
              </w:rPr>
              <w:t>4</w:t>
            </w:r>
          </w:p>
        </w:tc>
      </w:tr>
      <w:tr w:rsidR="00E16652" w:rsidRPr="001D77C9" w:rsidTr="004F3BFA">
        <w:tc>
          <w:tcPr>
            <w:tcW w:w="817" w:type="dxa"/>
            <w:vAlign w:val="center"/>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2</w:t>
            </w:r>
          </w:p>
        </w:tc>
        <w:tc>
          <w:tcPr>
            <w:tcW w:w="7459" w:type="dxa"/>
          </w:tcPr>
          <w:p w:rsidR="00E16652" w:rsidRPr="001D77C9" w:rsidRDefault="00E16652" w:rsidP="009477AE">
            <w:pPr>
              <w:widowControl w:val="0"/>
              <w:jc w:val="both"/>
              <w:rPr>
                <w:rFonts w:ascii="Times New Roman" w:eastAsia="Calibri" w:hAnsi="Times New Roman" w:cs="Times New Roman"/>
                <w:sz w:val="24"/>
                <w:lang w:val="uk-UA"/>
              </w:rPr>
            </w:pPr>
            <w:r w:rsidRPr="001D77C9">
              <w:rPr>
                <w:rFonts w:ascii="Times New Roman" w:eastAsia="Calibri" w:hAnsi="Times New Roman" w:cs="Times New Roman"/>
                <w:sz w:val="24"/>
                <w:lang w:val="uk-UA"/>
              </w:rPr>
              <w:t>Не завжди аргументовано відстоює свою позицію</w:t>
            </w:r>
          </w:p>
        </w:tc>
        <w:tc>
          <w:tcPr>
            <w:tcW w:w="1471" w:type="dxa"/>
            <w:vAlign w:val="center"/>
          </w:tcPr>
          <w:p w:rsidR="00E16652" w:rsidRPr="001D77C9" w:rsidRDefault="00E16652"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rPr>
              <w:t>10</w:t>
            </w:r>
          </w:p>
        </w:tc>
      </w:tr>
      <w:tr w:rsidR="00E16652" w:rsidRPr="001D77C9" w:rsidTr="004F3BFA">
        <w:tc>
          <w:tcPr>
            <w:tcW w:w="817" w:type="dxa"/>
            <w:vAlign w:val="center"/>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1</w:t>
            </w:r>
          </w:p>
        </w:tc>
        <w:tc>
          <w:tcPr>
            <w:tcW w:w="7459" w:type="dxa"/>
          </w:tcPr>
          <w:p w:rsidR="00E16652" w:rsidRPr="001D77C9" w:rsidRDefault="00E16652" w:rsidP="009477AE">
            <w:pPr>
              <w:widowControl w:val="0"/>
              <w:jc w:val="both"/>
              <w:rPr>
                <w:rFonts w:ascii="Times New Roman" w:eastAsia="Calibri" w:hAnsi="Times New Roman" w:cs="Times New Roman"/>
                <w:sz w:val="24"/>
                <w:lang w:val="uk-UA"/>
              </w:rPr>
            </w:pPr>
            <w:r w:rsidRPr="001D77C9">
              <w:rPr>
                <w:rFonts w:ascii="Times New Roman" w:eastAsia="Calibri" w:hAnsi="Times New Roman" w:cs="Times New Roman"/>
                <w:sz w:val="24"/>
                <w:lang w:val="uk-UA"/>
              </w:rPr>
              <w:t>Як правило, не може аргументовано відстоювати свою позицію</w:t>
            </w:r>
          </w:p>
        </w:tc>
        <w:tc>
          <w:tcPr>
            <w:tcW w:w="1471" w:type="dxa"/>
            <w:vAlign w:val="center"/>
          </w:tcPr>
          <w:p w:rsidR="00E16652" w:rsidRPr="001D77C9" w:rsidRDefault="00BC07DE"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lang w:val="uk-UA"/>
              </w:rPr>
              <w:t xml:space="preserve"> </w:t>
            </w:r>
            <w:r w:rsidR="00E16652" w:rsidRPr="001D77C9">
              <w:rPr>
                <w:rFonts w:ascii="Times New Roman" w:eastAsia="Calibri" w:hAnsi="Times New Roman" w:cs="Times New Roman"/>
                <w:color w:val="000000"/>
                <w:sz w:val="24"/>
              </w:rPr>
              <w:t>7</w:t>
            </w:r>
          </w:p>
        </w:tc>
      </w:tr>
      <w:tr w:rsidR="00E16652" w:rsidRPr="001D77C9" w:rsidTr="004F3BFA">
        <w:tc>
          <w:tcPr>
            <w:tcW w:w="9747" w:type="dxa"/>
            <w:gridSpan w:val="3"/>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3.2. Здатність гнучко (розумно і свідомо) міняти власну позицію</w:t>
            </w:r>
          </w:p>
        </w:tc>
      </w:tr>
      <w:tr w:rsidR="00E16652" w:rsidRPr="001D77C9" w:rsidTr="004F3BFA">
        <w:tc>
          <w:tcPr>
            <w:tcW w:w="817" w:type="dxa"/>
            <w:vAlign w:val="center"/>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4</w:t>
            </w:r>
          </w:p>
        </w:tc>
        <w:tc>
          <w:tcPr>
            <w:tcW w:w="7459" w:type="dxa"/>
          </w:tcPr>
          <w:p w:rsidR="00E16652" w:rsidRPr="001D77C9" w:rsidRDefault="00E16652" w:rsidP="009477AE">
            <w:pPr>
              <w:widowControl w:val="0"/>
              <w:jc w:val="both"/>
              <w:rPr>
                <w:rFonts w:ascii="Times New Roman" w:eastAsia="Calibri" w:hAnsi="Times New Roman" w:cs="Times New Roman"/>
                <w:sz w:val="24"/>
                <w:lang w:val="uk-UA"/>
              </w:rPr>
            </w:pPr>
            <w:r w:rsidRPr="001D77C9">
              <w:rPr>
                <w:rFonts w:ascii="Times New Roman" w:eastAsia="Calibri" w:hAnsi="Times New Roman" w:cs="Times New Roman"/>
                <w:sz w:val="24"/>
                <w:lang w:val="uk-UA"/>
              </w:rPr>
              <w:t>Зазвичай може гнучко змінювати свою позицію, в разі необхідності</w:t>
            </w:r>
          </w:p>
        </w:tc>
        <w:tc>
          <w:tcPr>
            <w:tcW w:w="1471" w:type="dxa"/>
            <w:vAlign w:val="center"/>
          </w:tcPr>
          <w:p w:rsidR="00E16652" w:rsidRPr="001D77C9" w:rsidRDefault="00BC07DE"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lang w:val="uk-UA"/>
              </w:rPr>
              <w:t xml:space="preserve"> </w:t>
            </w:r>
            <w:r w:rsidR="00E16652" w:rsidRPr="001D77C9">
              <w:rPr>
                <w:rFonts w:ascii="Times New Roman" w:eastAsia="Calibri" w:hAnsi="Times New Roman" w:cs="Times New Roman"/>
                <w:color w:val="000000"/>
                <w:sz w:val="24"/>
              </w:rPr>
              <w:t>2</w:t>
            </w:r>
          </w:p>
        </w:tc>
      </w:tr>
      <w:tr w:rsidR="00E16652" w:rsidRPr="001D77C9" w:rsidTr="004F3BFA">
        <w:tc>
          <w:tcPr>
            <w:tcW w:w="817" w:type="dxa"/>
            <w:vAlign w:val="center"/>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3</w:t>
            </w:r>
          </w:p>
        </w:tc>
        <w:tc>
          <w:tcPr>
            <w:tcW w:w="7459" w:type="dxa"/>
          </w:tcPr>
          <w:p w:rsidR="00E16652" w:rsidRPr="001D77C9" w:rsidRDefault="00E16652" w:rsidP="009477AE">
            <w:pPr>
              <w:widowControl w:val="0"/>
              <w:jc w:val="both"/>
              <w:rPr>
                <w:rFonts w:ascii="Times New Roman" w:eastAsia="Calibri" w:hAnsi="Times New Roman" w:cs="Times New Roman"/>
                <w:sz w:val="24"/>
                <w:lang w:val="uk-UA"/>
              </w:rPr>
            </w:pPr>
            <w:r w:rsidRPr="001D77C9">
              <w:rPr>
                <w:rFonts w:ascii="Times New Roman" w:eastAsia="Calibri" w:hAnsi="Times New Roman" w:cs="Times New Roman"/>
                <w:sz w:val="24"/>
                <w:lang w:val="uk-UA"/>
              </w:rPr>
              <w:t>Не завжди може гнучко змінювати свою позицію</w:t>
            </w:r>
          </w:p>
        </w:tc>
        <w:tc>
          <w:tcPr>
            <w:tcW w:w="1471" w:type="dxa"/>
            <w:vAlign w:val="center"/>
          </w:tcPr>
          <w:p w:rsidR="00E16652" w:rsidRPr="001D77C9" w:rsidRDefault="00BC07DE"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lang w:val="uk-UA"/>
              </w:rPr>
              <w:t xml:space="preserve"> </w:t>
            </w:r>
            <w:r w:rsidR="00E16652" w:rsidRPr="001D77C9">
              <w:rPr>
                <w:rFonts w:ascii="Times New Roman" w:eastAsia="Calibri" w:hAnsi="Times New Roman" w:cs="Times New Roman"/>
                <w:color w:val="000000"/>
                <w:sz w:val="24"/>
              </w:rPr>
              <w:t>5</w:t>
            </w:r>
          </w:p>
        </w:tc>
      </w:tr>
      <w:tr w:rsidR="00E16652" w:rsidRPr="001D77C9" w:rsidTr="004F3BFA">
        <w:tc>
          <w:tcPr>
            <w:tcW w:w="817" w:type="dxa"/>
            <w:vAlign w:val="center"/>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2</w:t>
            </w:r>
          </w:p>
        </w:tc>
        <w:tc>
          <w:tcPr>
            <w:tcW w:w="7459" w:type="dxa"/>
          </w:tcPr>
          <w:p w:rsidR="00E16652" w:rsidRPr="001D77C9" w:rsidRDefault="00E16652" w:rsidP="009477AE">
            <w:pPr>
              <w:widowControl w:val="0"/>
              <w:jc w:val="both"/>
              <w:rPr>
                <w:rFonts w:ascii="Times New Roman" w:eastAsia="Calibri" w:hAnsi="Times New Roman" w:cs="Times New Roman"/>
                <w:sz w:val="24"/>
                <w:lang w:val="uk-UA"/>
              </w:rPr>
            </w:pPr>
            <w:r w:rsidRPr="001D77C9">
              <w:rPr>
                <w:rFonts w:ascii="Times New Roman" w:eastAsia="Calibri" w:hAnsi="Times New Roman" w:cs="Times New Roman"/>
                <w:sz w:val="24"/>
                <w:lang w:val="uk-UA"/>
              </w:rPr>
              <w:t>Не може гнучко змінювати свою позицію, навіть якщо розуміє</w:t>
            </w:r>
          </w:p>
          <w:p w:rsidR="00E16652" w:rsidRPr="001D77C9" w:rsidRDefault="00E16652" w:rsidP="009477AE">
            <w:pPr>
              <w:widowControl w:val="0"/>
              <w:jc w:val="both"/>
              <w:rPr>
                <w:rFonts w:ascii="Times New Roman" w:eastAsia="Calibri" w:hAnsi="Times New Roman" w:cs="Times New Roman"/>
                <w:sz w:val="24"/>
                <w:lang w:val="uk-UA"/>
              </w:rPr>
            </w:pPr>
            <w:r w:rsidRPr="001D77C9">
              <w:rPr>
                <w:rFonts w:ascii="Times New Roman" w:eastAsia="Calibri" w:hAnsi="Times New Roman" w:cs="Times New Roman"/>
                <w:sz w:val="24"/>
                <w:lang w:val="uk-UA"/>
              </w:rPr>
              <w:t>необхідність цього кроку</w:t>
            </w:r>
          </w:p>
        </w:tc>
        <w:tc>
          <w:tcPr>
            <w:tcW w:w="1471" w:type="dxa"/>
            <w:vAlign w:val="center"/>
          </w:tcPr>
          <w:p w:rsidR="00E16652" w:rsidRPr="001D77C9" w:rsidRDefault="00BC07DE"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lang w:val="uk-UA"/>
              </w:rPr>
              <w:t xml:space="preserve"> </w:t>
            </w:r>
            <w:r w:rsidR="00E16652" w:rsidRPr="001D77C9">
              <w:rPr>
                <w:rFonts w:ascii="Times New Roman" w:eastAsia="Calibri" w:hAnsi="Times New Roman" w:cs="Times New Roman"/>
                <w:color w:val="000000"/>
                <w:sz w:val="24"/>
              </w:rPr>
              <w:t>9</w:t>
            </w:r>
          </w:p>
        </w:tc>
      </w:tr>
      <w:tr w:rsidR="00E16652" w:rsidRPr="001D77C9" w:rsidTr="004F3BFA">
        <w:tc>
          <w:tcPr>
            <w:tcW w:w="817" w:type="dxa"/>
            <w:vAlign w:val="center"/>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1</w:t>
            </w:r>
          </w:p>
        </w:tc>
        <w:tc>
          <w:tcPr>
            <w:tcW w:w="7459" w:type="dxa"/>
          </w:tcPr>
          <w:p w:rsidR="00E16652" w:rsidRPr="001D77C9" w:rsidRDefault="00E16652" w:rsidP="009477AE">
            <w:pPr>
              <w:widowControl w:val="0"/>
              <w:jc w:val="both"/>
              <w:rPr>
                <w:rFonts w:ascii="Times New Roman" w:eastAsia="Calibri" w:hAnsi="Times New Roman" w:cs="Times New Roman"/>
                <w:sz w:val="24"/>
                <w:lang w:val="uk-UA"/>
              </w:rPr>
            </w:pPr>
            <w:r w:rsidRPr="001D77C9">
              <w:rPr>
                <w:rFonts w:ascii="Times New Roman" w:eastAsia="Calibri" w:hAnsi="Times New Roman" w:cs="Times New Roman"/>
                <w:sz w:val="24"/>
                <w:lang w:val="uk-UA"/>
              </w:rPr>
              <w:t>Не може гнучко змінювати свою позицію, тому що, як правило,</w:t>
            </w:r>
          </w:p>
          <w:p w:rsidR="00E16652" w:rsidRPr="001D77C9" w:rsidRDefault="00E16652" w:rsidP="009477AE">
            <w:pPr>
              <w:widowControl w:val="0"/>
              <w:jc w:val="both"/>
              <w:rPr>
                <w:rFonts w:ascii="Times New Roman" w:eastAsia="Calibri" w:hAnsi="Times New Roman" w:cs="Times New Roman"/>
                <w:sz w:val="24"/>
                <w:lang w:val="uk-UA"/>
              </w:rPr>
            </w:pPr>
            <w:r w:rsidRPr="001D77C9">
              <w:rPr>
                <w:rFonts w:ascii="Times New Roman" w:eastAsia="Calibri" w:hAnsi="Times New Roman" w:cs="Times New Roman"/>
                <w:sz w:val="24"/>
                <w:lang w:val="uk-UA"/>
              </w:rPr>
              <w:t>не розуміє необхідність цього кроку</w:t>
            </w:r>
          </w:p>
        </w:tc>
        <w:tc>
          <w:tcPr>
            <w:tcW w:w="1471" w:type="dxa"/>
            <w:vAlign w:val="center"/>
          </w:tcPr>
          <w:p w:rsidR="00E16652" w:rsidRPr="001D77C9" w:rsidRDefault="00BC07DE"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lang w:val="uk-UA"/>
              </w:rPr>
              <w:t xml:space="preserve"> </w:t>
            </w:r>
            <w:r w:rsidR="00E16652" w:rsidRPr="001D77C9">
              <w:rPr>
                <w:rFonts w:ascii="Times New Roman" w:eastAsia="Calibri" w:hAnsi="Times New Roman" w:cs="Times New Roman"/>
                <w:color w:val="000000"/>
                <w:sz w:val="24"/>
              </w:rPr>
              <w:t>5</w:t>
            </w:r>
          </w:p>
        </w:tc>
      </w:tr>
      <w:tr w:rsidR="00E16652" w:rsidRPr="001D77C9" w:rsidTr="004F3BFA">
        <w:tc>
          <w:tcPr>
            <w:tcW w:w="9747" w:type="dxa"/>
            <w:gridSpan w:val="3"/>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3.3. Здатність підкоритися рішенню групи для успіху спільної справи</w:t>
            </w:r>
          </w:p>
        </w:tc>
      </w:tr>
      <w:tr w:rsidR="00E16652" w:rsidRPr="001D77C9" w:rsidTr="004F3BFA">
        <w:tc>
          <w:tcPr>
            <w:tcW w:w="817" w:type="dxa"/>
            <w:vAlign w:val="center"/>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3</w:t>
            </w:r>
          </w:p>
        </w:tc>
        <w:tc>
          <w:tcPr>
            <w:tcW w:w="7459" w:type="dxa"/>
          </w:tcPr>
          <w:p w:rsidR="00E16652" w:rsidRPr="001D77C9" w:rsidRDefault="00E16652" w:rsidP="009477AE">
            <w:pPr>
              <w:widowControl w:val="0"/>
              <w:jc w:val="both"/>
              <w:rPr>
                <w:rFonts w:ascii="Times New Roman" w:eastAsia="Calibri" w:hAnsi="Times New Roman" w:cs="Times New Roman"/>
                <w:sz w:val="24"/>
                <w:lang w:val="uk-UA"/>
              </w:rPr>
            </w:pPr>
            <w:r w:rsidRPr="001D77C9">
              <w:rPr>
                <w:rFonts w:ascii="Times New Roman" w:eastAsia="Calibri" w:hAnsi="Times New Roman" w:cs="Times New Roman"/>
                <w:sz w:val="24"/>
                <w:lang w:val="uk-UA"/>
              </w:rPr>
              <w:t>Зазвичай може підкоритися рішенню групи</w:t>
            </w:r>
          </w:p>
        </w:tc>
        <w:tc>
          <w:tcPr>
            <w:tcW w:w="1471" w:type="dxa"/>
            <w:vAlign w:val="center"/>
          </w:tcPr>
          <w:p w:rsidR="00E16652" w:rsidRPr="001D77C9" w:rsidRDefault="00BC07DE"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lang w:val="uk-UA"/>
              </w:rPr>
              <w:t xml:space="preserve"> </w:t>
            </w:r>
            <w:r w:rsidR="00E16652" w:rsidRPr="001D77C9">
              <w:rPr>
                <w:rFonts w:ascii="Times New Roman" w:eastAsia="Calibri" w:hAnsi="Times New Roman" w:cs="Times New Roman"/>
                <w:color w:val="000000"/>
                <w:sz w:val="24"/>
              </w:rPr>
              <w:t>6</w:t>
            </w:r>
          </w:p>
        </w:tc>
      </w:tr>
      <w:tr w:rsidR="00E16652" w:rsidRPr="001D77C9" w:rsidTr="004F3BFA">
        <w:tc>
          <w:tcPr>
            <w:tcW w:w="817" w:type="dxa"/>
            <w:vAlign w:val="center"/>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2</w:t>
            </w:r>
          </w:p>
        </w:tc>
        <w:tc>
          <w:tcPr>
            <w:tcW w:w="7459" w:type="dxa"/>
          </w:tcPr>
          <w:p w:rsidR="00E16652" w:rsidRPr="001D77C9" w:rsidRDefault="00E16652" w:rsidP="009477AE">
            <w:pPr>
              <w:widowControl w:val="0"/>
              <w:jc w:val="both"/>
              <w:rPr>
                <w:rFonts w:ascii="Times New Roman" w:eastAsia="Calibri" w:hAnsi="Times New Roman" w:cs="Times New Roman"/>
                <w:sz w:val="24"/>
                <w:lang w:val="uk-UA"/>
              </w:rPr>
            </w:pPr>
            <w:r w:rsidRPr="001D77C9">
              <w:rPr>
                <w:rFonts w:ascii="Times New Roman" w:eastAsia="Calibri" w:hAnsi="Times New Roman" w:cs="Times New Roman"/>
                <w:sz w:val="24"/>
                <w:lang w:val="uk-UA"/>
              </w:rPr>
              <w:t>Не завжди може підкоритися рішенню групи</w:t>
            </w:r>
          </w:p>
        </w:tc>
        <w:tc>
          <w:tcPr>
            <w:tcW w:w="1471" w:type="dxa"/>
            <w:vAlign w:val="center"/>
          </w:tcPr>
          <w:p w:rsidR="00E16652" w:rsidRPr="001D77C9" w:rsidRDefault="00E16652"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rPr>
              <w:t>12</w:t>
            </w:r>
          </w:p>
        </w:tc>
      </w:tr>
      <w:tr w:rsidR="00E16652" w:rsidRPr="001D77C9" w:rsidTr="004F3BFA">
        <w:tc>
          <w:tcPr>
            <w:tcW w:w="817" w:type="dxa"/>
            <w:vAlign w:val="center"/>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1</w:t>
            </w:r>
          </w:p>
        </w:tc>
        <w:tc>
          <w:tcPr>
            <w:tcW w:w="7459" w:type="dxa"/>
          </w:tcPr>
          <w:p w:rsidR="00E16652" w:rsidRPr="001D77C9" w:rsidRDefault="00E16652" w:rsidP="009477AE">
            <w:pPr>
              <w:widowControl w:val="0"/>
              <w:jc w:val="both"/>
              <w:rPr>
                <w:rFonts w:ascii="Times New Roman" w:eastAsia="Calibri" w:hAnsi="Times New Roman" w:cs="Times New Roman"/>
                <w:sz w:val="24"/>
                <w:lang w:val="uk-UA"/>
              </w:rPr>
            </w:pPr>
            <w:r w:rsidRPr="001D77C9">
              <w:rPr>
                <w:rFonts w:ascii="Times New Roman" w:eastAsia="Calibri" w:hAnsi="Times New Roman" w:cs="Times New Roman"/>
                <w:sz w:val="24"/>
                <w:lang w:val="uk-UA"/>
              </w:rPr>
              <w:t>Не може, як правило, підкорятися рішенню групи</w:t>
            </w:r>
          </w:p>
        </w:tc>
        <w:tc>
          <w:tcPr>
            <w:tcW w:w="1471" w:type="dxa"/>
            <w:vAlign w:val="center"/>
          </w:tcPr>
          <w:p w:rsidR="00E16652" w:rsidRPr="001D77C9" w:rsidRDefault="00BC07DE"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lang w:val="uk-UA"/>
              </w:rPr>
              <w:t xml:space="preserve"> </w:t>
            </w:r>
            <w:r w:rsidR="00E16652" w:rsidRPr="001D77C9">
              <w:rPr>
                <w:rFonts w:ascii="Times New Roman" w:eastAsia="Calibri" w:hAnsi="Times New Roman" w:cs="Times New Roman"/>
                <w:color w:val="000000"/>
                <w:sz w:val="24"/>
              </w:rPr>
              <w:t>3</w:t>
            </w:r>
          </w:p>
        </w:tc>
      </w:tr>
    </w:tbl>
    <w:p w:rsidR="004F3BFA" w:rsidRPr="001D77C9" w:rsidRDefault="004F3BFA">
      <w:pPr>
        <w:rPr>
          <w:lang w:val="uk-UA"/>
        </w:rPr>
      </w:pPr>
    </w:p>
    <w:p w:rsidR="004F3BFA" w:rsidRPr="001D77C9" w:rsidRDefault="004F3BFA" w:rsidP="00E56954">
      <w:pPr>
        <w:spacing w:after="0" w:line="360" w:lineRule="auto"/>
        <w:jc w:val="right"/>
        <w:rPr>
          <w:lang w:val="uk-UA"/>
        </w:rPr>
      </w:pPr>
      <w:r w:rsidRPr="001D77C9">
        <w:rPr>
          <w:rFonts w:ascii="Times New Roman" w:eastAsia="Calibri" w:hAnsi="Times New Roman" w:cs="Times New Roman"/>
          <w:color w:val="000000"/>
          <w:sz w:val="24"/>
          <w:lang w:val="uk-UA"/>
        </w:rPr>
        <w:lastRenderedPageBreak/>
        <w:t>Продовження таблиці 2.1</w:t>
      </w:r>
    </w:p>
    <w:tbl>
      <w:tblPr>
        <w:tblStyle w:val="11"/>
        <w:tblW w:w="0" w:type="auto"/>
        <w:tblLayout w:type="fixed"/>
        <w:tblLook w:val="04A0"/>
      </w:tblPr>
      <w:tblGrid>
        <w:gridCol w:w="817"/>
        <w:gridCol w:w="7459"/>
        <w:gridCol w:w="1471"/>
      </w:tblGrid>
      <w:tr w:rsidR="00E16652" w:rsidRPr="00595148" w:rsidTr="004F3BFA">
        <w:tc>
          <w:tcPr>
            <w:tcW w:w="9747" w:type="dxa"/>
            <w:gridSpan w:val="3"/>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4. Дотримання соціальної дистанції в ході спілкування (здатність враховувати статус співрозмовника і особливості ситуації спілкування)</w:t>
            </w:r>
          </w:p>
        </w:tc>
      </w:tr>
      <w:tr w:rsidR="00B14CFD" w:rsidRPr="001D77C9" w:rsidTr="004F3BFA">
        <w:trPr>
          <w:trHeight w:val="307"/>
        </w:trPr>
        <w:tc>
          <w:tcPr>
            <w:tcW w:w="817" w:type="dxa"/>
            <w:vAlign w:val="center"/>
          </w:tcPr>
          <w:p w:rsidR="00B14CFD" w:rsidRPr="001D77C9" w:rsidRDefault="00B14CFD"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3</w:t>
            </w:r>
          </w:p>
        </w:tc>
        <w:tc>
          <w:tcPr>
            <w:tcW w:w="7459" w:type="dxa"/>
            <w:tcBorders>
              <w:bottom w:val="single" w:sz="4" w:space="0" w:color="auto"/>
            </w:tcBorders>
          </w:tcPr>
          <w:p w:rsidR="00B14CFD" w:rsidRPr="001D77C9" w:rsidRDefault="00B14CFD" w:rsidP="009477AE">
            <w:pPr>
              <w:widowControl w:val="0"/>
              <w:jc w:val="both"/>
              <w:rPr>
                <w:rFonts w:ascii="Times New Roman" w:eastAsia="Calibri" w:hAnsi="Times New Roman" w:cs="Times New Roman"/>
                <w:sz w:val="24"/>
                <w:lang w:val="uk-UA"/>
              </w:rPr>
            </w:pPr>
            <w:r w:rsidRPr="001D77C9">
              <w:rPr>
                <w:rFonts w:ascii="Times New Roman" w:eastAsia="Calibri" w:hAnsi="Times New Roman" w:cs="Times New Roman"/>
                <w:sz w:val="24"/>
                <w:lang w:val="uk-UA"/>
              </w:rPr>
              <w:t>Зазвичай утримує соціальну дистанцію в ході спілкування</w:t>
            </w:r>
          </w:p>
        </w:tc>
        <w:tc>
          <w:tcPr>
            <w:tcW w:w="1471" w:type="dxa"/>
            <w:tcBorders>
              <w:bottom w:val="single" w:sz="4" w:space="0" w:color="auto"/>
            </w:tcBorders>
            <w:vAlign w:val="center"/>
          </w:tcPr>
          <w:p w:rsidR="00B14CFD" w:rsidRPr="001D77C9" w:rsidRDefault="00BC07DE"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lang w:val="uk-UA"/>
              </w:rPr>
              <w:t xml:space="preserve"> </w:t>
            </w:r>
            <w:r w:rsidR="00B14CFD" w:rsidRPr="001D77C9">
              <w:rPr>
                <w:rFonts w:ascii="Times New Roman" w:eastAsia="Calibri" w:hAnsi="Times New Roman" w:cs="Times New Roman"/>
                <w:color w:val="000000"/>
                <w:sz w:val="24"/>
              </w:rPr>
              <w:t>9</w:t>
            </w:r>
          </w:p>
        </w:tc>
      </w:tr>
      <w:tr w:rsidR="00E16652" w:rsidRPr="001D77C9" w:rsidTr="004F3BFA">
        <w:tc>
          <w:tcPr>
            <w:tcW w:w="817" w:type="dxa"/>
            <w:tcBorders>
              <w:top w:val="single" w:sz="4" w:space="0" w:color="auto"/>
            </w:tcBorders>
            <w:vAlign w:val="center"/>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2</w:t>
            </w:r>
          </w:p>
        </w:tc>
        <w:tc>
          <w:tcPr>
            <w:tcW w:w="7459" w:type="dxa"/>
            <w:tcBorders>
              <w:top w:val="single" w:sz="4" w:space="0" w:color="auto"/>
            </w:tcBorders>
          </w:tcPr>
          <w:p w:rsidR="00E16652" w:rsidRPr="001D77C9" w:rsidRDefault="00E16652" w:rsidP="009477AE">
            <w:pPr>
              <w:widowControl w:val="0"/>
              <w:jc w:val="both"/>
              <w:rPr>
                <w:rFonts w:ascii="Times New Roman" w:eastAsia="Calibri" w:hAnsi="Times New Roman" w:cs="Times New Roman"/>
                <w:sz w:val="24"/>
                <w:lang w:val="uk-UA"/>
              </w:rPr>
            </w:pPr>
            <w:r w:rsidRPr="001D77C9">
              <w:rPr>
                <w:rFonts w:ascii="Times New Roman" w:eastAsia="Calibri" w:hAnsi="Times New Roman" w:cs="Times New Roman"/>
                <w:sz w:val="24"/>
                <w:lang w:val="uk-UA"/>
              </w:rPr>
              <w:t>Не завжди стримує соціальну дистанцію в ході спілкування</w:t>
            </w:r>
          </w:p>
        </w:tc>
        <w:tc>
          <w:tcPr>
            <w:tcW w:w="1471" w:type="dxa"/>
            <w:tcBorders>
              <w:top w:val="single" w:sz="4" w:space="0" w:color="auto"/>
            </w:tcBorders>
            <w:vAlign w:val="center"/>
          </w:tcPr>
          <w:p w:rsidR="00E16652" w:rsidRPr="001D77C9" w:rsidRDefault="00BC07DE"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lang w:val="uk-UA"/>
              </w:rPr>
              <w:t xml:space="preserve"> </w:t>
            </w:r>
            <w:r w:rsidR="00E16652" w:rsidRPr="001D77C9">
              <w:rPr>
                <w:rFonts w:ascii="Times New Roman" w:eastAsia="Calibri" w:hAnsi="Times New Roman" w:cs="Times New Roman"/>
                <w:color w:val="000000"/>
                <w:sz w:val="24"/>
              </w:rPr>
              <w:t>6</w:t>
            </w:r>
          </w:p>
        </w:tc>
      </w:tr>
      <w:tr w:rsidR="00E16652" w:rsidRPr="001D77C9" w:rsidTr="004F3BFA">
        <w:tc>
          <w:tcPr>
            <w:tcW w:w="817" w:type="dxa"/>
            <w:vAlign w:val="center"/>
          </w:tcPr>
          <w:p w:rsidR="00E16652" w:rsidRPr="001D77C9" w:rsidRDefault="00E16652" w:rsidP="004443EA">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1</w:t>
            </w:r>
          </w:p>
        </w:tc>
        <w:tc>
          <w:tcPr>
            <w:tcW w:w="7459" w:type="dxa"/>
          </w:tcPr>
          <w:p w:rsidR="00E16652" w:rsidRPr="001D77C9" w:rsidRDefault="00E16652" w:rsidP="009477AE">
            <w:pPr>
              <w:widowControl w:val="0"/>
              <w:jc w:val="both"/>
              <w:rPr>
                <w:rFonts w:ascii="Times New Roman" w:eastAsia="Calibri" w:hAnsi="Times New Roman" w:cs="Times New Roman"/>
                <w:sz w:val="24"/>
                <w:lang w:val="uk-UA"/>
              </w:rPr>
            </w:pPr>
            <w:r w:rsidRPr="001D77C9">
              <w:rPr>
                <w:rFonts w:ascii="Times New Roman" w:eastAsia="Calibri" w:hAnsi="Times New Roman" w:cs="Times New Roman"/>
                <w:sz w:val="24"/>
                <w:lang w:val="uk-UA"/>
              </w:rPr>
              <w:t>Як правило, ігнорує соціальну дистанцію в ході спілкування</w:t>
            </w:r>
          </w:p>
        </w:tc>
        <w:tc>
          <w:tcPr>
            <w:tcW w:w="1471" w:type="dxa"/>
            <w:vAlign w:val="center"/>
          </w:tcPr>
          <w:p w:rsidR="00E16652" w:rsidRPr="001D77C9" w:rsidRDefault="00BC07DE"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lang w:val="uk-UA"/>
              </w:rPr>
              <w:t xml:space="preserve"> </w:t>
            </w:r>
            <w:r w:rsidR="00E16652" w:rsidRPr="001D77C9">
              <w:rPr>
                <w:rFonts w:ascii="Times New Roman" w:eastAsia="Calibri" w:hAnsi="Times New Roman" w:cs="Times New Roman"/>
                <w:color w:val="000000"/>
                <w:sz w:val="24"/>
              </w:rPr>
              <w:t>6</w:t>
            </w:r>
          </w:p>
        </w:tc>
      </w:tr>
    </w:tbl>
    <w:p w:rsidR="00E16652" w:rsidRPr="001D77C9" w:rsidRDefault="00E16652" w:rsidP="004443EA">
      <w:pPr>
        <w:widowControl w:val="0"/>
        <w:spacing w:after="0" w:line="360" w:lineRule="auto"/>
        <w:ind w:firstLine="709"/>
        <w:jc w:val="both"/>
        <w:rPr>
          <w:rFonts w:ascii="Times New Roman" w:eastAsia="Times New Roman" w:hAnsi="Times New Roman" w:cs="Times New Roman"/>
          <w:sz w:val="28"/>
          <w:szCs w:val="28"/>
          <w:lang w:val="uk-UA"/>
        </w:rPr>
      </w:pPr>
    </w:p>
    <w:p w:rsidR="00E16652" w:rsidRPr="001D77C9" w:rsidRDefault="00E16652"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Згідно результатів,</w:t>
      </w:r>
      <w:r w:rsidR="00BD665E" w:rsidRPr="001D77C9">
        <w:rPr>
          <w:rFonts w:ascii="Times New Roman" w:eastAsia="Times New Roman" w:hAnsi="Times New Roman" w:cs="Times New Roman"/>
          <w:sz w:val="28"/>
          <w:szCs w:val="28"/>
          <w:lang w:val="uk-UA"/>
        </w:rPr>
        <w:t xml:space="preserve"> наведених в таблиці Таблиця </w:t>
      </w:r>
      <w:r w:rsidR="00B14CFD" w:rsidRPr="001D77C9">
        <w:rPr>
          <w:rFonts w:ascii="Times New Roman" w:eastAsia="Times New Roman" w:hAnsi="Times New Roman" w:cs="Times New Roman"/>
          <w:sz w:val="28"/>
          <w:szCs w:val="28"/>
          <w:lang w:val="uk-UA"/>
        </w:rPr>
        <w:t>2.1</w:t>
      </w:r>
      <w:r w:rsidR="00BD665E" w:rsidRPr="001D77C9">
        <w:rPr>
          <w:rFonts w:ascii="Times New Roman" w:eastAsia="Times New Roman" w:hAnsi="Times New Roman" w:cs="Times New Roman"/>
          <w:sz w:val="28"/>
          <w:szCs w:val="28"/>
          <w:lang w:val="uk-UA"/>
        </w:rPr>
        <w:t xml:space="preserve"> та Додатку </w:t>
      </w:r>
      <w:r w:rsidRPr="001D77C9">
        <w:rPr>
          <w:rFonts w:ascii="Times New Roman" w:eastAsia="Times New Roman" w:hAnsi="Times New Roman" w:cs="Times New Roman"/>
          <w:sz w:val="28"/>
          <w:szCs w:val="28"/>
          <w:lang w:val="uk-UA"/>
        </w:rPr>
        <w:t>А, можна прийти до наступних висновків:</w:t>
      </w:r>
    </w:p>
    <w:p w:rsidR="00E16652" w:rsidRPr="001D77C9" w:rsidRDefault="00BD665E" w:rsidP="004F3BFA">
      <w:pPr>
        <w:pStyle w:val="a4"/>
        <w:widowControl w:val="0"/>
        <w:numPr>
          <w:ilvl w:val="0"/>
          <w:numId w:val="21"/>
        </w:numPr>
        <w:spacing w:line="360" w:lineRule="auto"/>
        <w:ind w:left="0" w:firstLine="709"/>
        <w:jc w:val="both"/>
        <w:rPr>
          <w:sz w:val="28"/>
          <w:szCs w:val="28"/>
          <w:lang w:val="uk-UA"/>
        </w:rPr>
      </w:pPr>
      <w:r w:rsidRPr="001D77C9">
        <w:rPr>
          <w:sz w:val="28"/>
          <w:szCs w:val="28"/>
          <w:lang w:val="uk-UA"/>
        </w:rPr>
        <w:t>у п’яти учнів 4-Б</w:t>
      </w:r>
      <w:r w:rsidR="00DB72DB" w:rsidRPr="001D77C9">
        <w:rPr>
          <w:sz w:val="28"/>
          <w:szCs w:val="28"/>
        </w:rPr>
        <w:t xml:space="preserve"> </w:t>
      </w:r>
      <w:r w:rsidRPr="001D77C9">
        <w:rPr>
          <w:sz w:val="28"/>
          <w:szCs w:val="28"/>
          <w:lang w:val="uk-UA"/>
        </w:rPr>
        <w:t>класу, які набрали 8-13 </w:t>
      </w:r>
      <w:r w:rsidR="00E16652" w:rsidRPr="001D77C9">
        <w:rPr>
          <w:sz w:val="28"/>
          <w:szCs w:val="28"/>
          <w:lang w:val="uk-UA"/>
        </w:rPr>
        <w:t>балів, погано розвинуті комунікативні вміння та навички. Відсутність розвитку даних факторів призвів до нездатності самостійно донести до оточуючих власні думки, формулювати відповіді на звернені до них питання, а також самостійно формулювати власні питання співрозмовнику. Також на відмін від інших дітей не можуть аргументовано відстоювати власну позицію і гнучко змінювати її, тому що не розу</w:t>
      </w:r>
      <w:r w:rsidR="009536C4" w:rsidRPr="001D77C9">
        <w:rPr>
          <w:sz w:val="28"/>
          <w:szCs w:val="28"/>
          <w:lang w:val="uk-UA"/>
        </w:rPr>
        <w:t>міють необхідність цього кроку.</w:t>
      </w:r>
    </w:p>
    <w:p w:rsidR="00E16652" w:rsidRPr="001D77C9" w:rsidRDefault="00E16652" w:rsidP="004F3BFA">
      <w:pPr>
        <w:pStyle w:val="a4"/>
        <w:widowControl w:val="0"/>
        <w:numPr>
          <w:ilvl w:val="0"/>
          <w:numId w:val="21"/>
        </w:numPr>
        <w:spacing w:line="360" w:lineRule="auto"/>
        <w:ind w:left="0" w:firstLine="709"/>
        <w:jc w:val="both"/>
        <w:rPr>
          <w:sz w:val="28"/>
          <w:szCs w:val="28"/>
          <w:lang w:val="uk-UA"/>
        </w:rPr>
      </w:pPr>
      <w:r w:rsidRPr="001D77C9">
        <w:rPr>
          <w:sz w:val="28"/>
          <w:szCs w:val="28"/>
          <w:lang w:val="uk-UA"/>
        </w:rPr>
        <w:t>у один</w:t>
      </w:r>
      <w:r w:rsidR="00BD665E" w:rsidRPr="001D77C9">
        <w:rPr>
          <w:sz w:val="28"/>
          <w:szCs w:val="28"/>
          <w:lang w:val="uk-UA"/>
        </w:rPr>
        <w:t>адцяти учнів, які набрали 14-20 </w:t>
      </w:r>
      <w:r w:rsidRPr="001D77C9">
        <w:rPr>
          <w:sz w:val="28"/>
          <w:szCs w:val="28"/>
          <w:lang w:val="uk-UA"/>
        </w:rPr>
        <w:t xml:space="preserve">балів, рівень розвитку комунікативних навичок та вмінь знаходиться на середньому рівні. Це означає, що учні відчувають деякі труднощі при викладі власних думок і при спробах самостійно формулювати питання співрозмовнику. Вони не завжди здатні відстояти свою позицію або змінювати її, також відчувають складності при зміні власного рішення для успіху спільної справи. Часто вони заперечуючи опонентові та бувають некоректними, іноді в ході спілкування можуть </w:t>
      </w:r>
      <w:r w:rsidR="009536C4" w:rsidRPr="001D77C9">
        <w:rPr>
          <w:sz w:val="28"/>
          <w:szCs w:val="28"/>
          <w:lang w:val="uk-UA"/>
        </w:rPr>
        <w:t>порушувати соціальну дистанцію.</w:t>
      </w:r>
    </w:p>
    <w:p w:rsidR="00E16652" w:rsidRPr="001D77C9" w:rsidRDefault="00E16652" w:rsidP="004F3BFA">
      <w:pPr>
        <w:pStyle w:val="a4"/>
        <w:widowControl w:val="0"/>
        <w:numPr>
          <w:ilvl w:val="0"/>
          <w:numId w:val="21"/>
        </w:numPr>
        <w:spacing w:line="360" w:lineRule="auto"/>
        <w:ind w:left="0" w:firstLine="709"/>
        <w:jc w:val="both"/>
        <w:rPr>
          <w:sz w:val="28"/>
          <w:szCs w:val="28"/>
          <w:lang w:val="uk-UA"/>
        </w:rPr>
      </w:pPr>
      <w:r w:rsidRPr="001D77C9">
        <w:rPr>
          <w:sz w:val="28"/>
          <w:szCs w:val="28"/>
          <w:lang w:val="uk-UA"/>
        </w:rPr>
        <w:t xml:space="preserve">у </w:t>
      </w:r>
      <w:r w:rsidR="00BD665E" w:rsidRPr="001D77C9">
        <w:rPr>
          <w:sz w:val="28"/>
          <w:szCs w:val="28"/>
          <w:lang w:val="uk-UA"/>
        </w:rPr>
        <w:t>п’яти учнів, які набрали 21-26 </w:t>
      </w:r>
      <w:r w:rsidRPr="001D77C9">
        <w:rPr>
          <w:sz w:val="28"/>
          <w:szCs w:val="28"/>
          <w:lang w:val="uk-UA"/>
        </w:rPr>
        <w:t xml:space="preserve">балів, рівень розвитку комунікативних навичок та вмінь </w:t>
      </w:r>
      <w:r w:rsidR="00BD665E" w:rsidRPr="001D77C9">
        <w:rPr>
          <w:sz w:val="28"/>
          <w:szCs w:val="28"/>
          <w:lang w:val="uk-UA"/>
        </w:rPr>
        <w:t xml:space="preserve">знаходиться на високому рівні. </w:t>
      </w:r>
      <w:r w:rsidRPr="001D77C9">
        <w:rPr>
          <w:sz w:val="28"/>
          <w:szCs w:val="28"/>
          <w:lang w:val="uk-UA"/>
        </w:rPr>
        <w:t>Діти цього рівня здатні ясно і чітко викладати свої думки, коректно відповідати на поставлені питання та формулювати питання співрозмовнику, заперечувати опонентові. Уміють аргументувати свою позицію або гнучко змінювати її в разі потреби. Здатні підкоритися рішенню групи заради успіху спільної справи, а також завжди утримують соціальн</w:t>
      </w:r>
      <w:r w:rsidR="009536C4" w:rsidRPr="001D77C9">
        <w:rPr>
          <w:sz w:val="28"/>
          <w:szCs w:val="28"/>
          <w:lang w:val="uk-UA"/>
        </w:rPr>
        <w:t>у дистанцію в ході спілкування.</w:t>
      </w:r>
    </w:p>
    <w:p w:rsidR="00E16652" w:rsidRPr="001D77C9" w:rsidRDefault="00E16652"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Загалом анкетування показало, що на заняттях «Літературного читання» </w:t>
      </w:r>
      <w:r w:rsidRPr="001D77C9">
        <w:rPr>
          <w:rFonts w:ascii="Times New Roman" w:eastAsia="Times New Roman" w:hAnsi="Times New Roman" w:cs="Times New Roman"/>
          <w:sz w:val="28"/>
          <w:szCs w:val="28"/>
          <w:lang w:val="uk-UA"/>
        </w:rPr>
        <w:lastRenderedPageBreak/>
        <w:t>необхідно розвивати прийоми участі в дискусії, формувати здатність обґрунтовувати свою позицію в суперечці, вчити бачити спільну мету ур</w:t>
      </w:r>
      <w:r w:rsidR="009536C4" w:rsidRPr="001D77C9">
        <w:rPr>
          <w:rFonts w:ascii="Times New Roman" w:eastAsia="Times New Roman" w:hAnsi="Times New Roman" w:cs="Times New Roman"/>
          <w:sz w:val="28"/>
          <w:szCs w:val="28"/>
          <w:lang w:val="uk-UA"/>
        </w:rPr>
        <w:t>оку та діяти відповідно до неї.</w:t>
      </w:r>
    </w:p>
    <w:p w:rsidR="00E16652" w:rsidRPr="001D77C9" w:rsidRDefault="00E16652"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Наступним кроком в аналізі був розгляд, навику спілкування у дитини, як однією з характеристик особистості. Для проведення даного спостереження була використана «Методика вивчення товариськості як характерист</w:t>
      </w:r>
      <w:r w:rsidR="00F12C9C" w:rsidRPr="001D77C9">
        <w:rPr>
          <w:rFonts w:ascii="Times New Roman" w:eastAsia="Times New Roman" w:hAnsi="Times New Roman" w:cs="Times New Roman"/>
          <w:sz w:val="28"/>
          <w:szCs w:val="28"/>
          <w:lang w:val="uk-UA"/>
        </w:rPr>
        <w:t xml:space="preserve">ики особистості» авторів М. Гамезо, В. Герасимова, Л. Орлова </w:t>
      </w:r>
      <w:r w:rsidR="007D2812" w:rsidRPr="001D77C9">
        <w:rPr>
          <w:rFonts w:ascii="Times New Roman" w:eastAsia="Times New Roman" w:hAnsi="Times New Roman" w:cs="Times New Roman"/>
          <w:color w:val="000000"/>
          <w:sz w:val="28"/>
          <w:szCs w:val="28"/>
          <w:lang w:val="uk-UA"/>
        </w:rPr>
        <w:t>[</w:t>
      </w:r>
      <w:r w:rsidR="00346B60" w:rsidRPr="001D77C9">
        <w:rPr>
          <w:rFonts w:ascii="Times New Roman" w:eastAsia="Times New Roman" w:hAnsi="Times New Roman" w:cs="Times New Roman"/>
          <w:sz w:val="28"/>
          <w:szCs w:val="28"/>
          <w:lang w:val="uk-UA"/>
        </w:rPr>
        <w:t>19,</w:t>
      </w:r>
      <w:r w:rsidR="00FB6C23" w:rsidRPr="001D77C9">
        <w:rPr>
          <w:rFonts w:ascii="Times New Roman" w:eastAsia="Times New Roman" w:hAnsi="Times New Roman" w:cs="Times New Roman"/>
          <w:sz w:val="28"/>
          <w:szCs w:val="28"/>
          <w:lang w:val="uk-UA"/>
        </w:rPr>
        <w:t xml:space="preserve"> с.</w:t>
      </w:r>
      <w:r w:rsidR="00346B60" w:rsidRPr="001D77C9">
        <w:rPr>
          <w:rFonts w:ascii="Times New Roman" w:eastAsia="Times New Roman" w:hAnsi="Times New Roman" w:cs="Times New Roman"/>
          <w:sz w:val="28"/>
          <w:szCs w:val="28"/>
          <w:lang w:val="uk-UA"/>
        </w:rPr>
        <w:t> 61</w:t>
      </w:r>
      <w:r w:rsidR="00346B60" w:rsidRPr="001D77C9">
        <w:rPr>
          <w:rFonts w:ascii="Times New Roman" w:eastAsia="Times New Roman" w:hAnsi="Times New Roman" w:cs="Times New Roman"/>
          <w:color w:val="000000"/>
          <w:sz w:val="28"/>
          <w:szCs w:val="28"/>
          <w:lang w:val="uk-UA"/>
        </w:rPr>
        <w:t>]</w:t>
      </w:r>
      <w:r w:rsidRPr="001D77C9">
        <w:rPr>
          <w:rFonts w:ascii="Times New Roman" w:eastAsia="Times New Roman" w:hAnsi="Times New Roman" w:cs="Times New Roman"/>
          <w:sz w:val="28"/>
          <w:szCs w:val="28"/>
          <w:lang w:val="uk-UA"/>
        </w:rPr>
        <w:t xml:space="preserve"> При спостереженні були відокремлені основні ознаки:</w:t>
      </w:r>
    </w:p>
    <w:p w:rsidR="00E16652" w:rsidRPr="001D77C9" w:rsidRDefault="00E16652" w:rsidP="004F3BFA">
      <w:pPr>
        <w:pStyle w:val="a4"/>
        <w:widowControl w:val="0"/>
        <w:numPr>
          <w:ilvl w:val="0"/>
          <w:numId w:val="22"/>
        </w:numPr>
        <w:spacing w:line="360" w:lineRule="auto"/>
        <w:ind w:hanging="11"/>
        <w:jc w:val="both"/>
        <w:rPr>
          <w:sz w:val="28"/>
          <w:szCs w:val="28"/>
          <w:lang w:val="uk-UA"/>
        </w:rPr>
      </w:pPr>
      <w:r w:rsidRPr="001D77C9">
        <w:rPr>
          <w:sz w:val="28"/>
          <w:szCs w:val="28"/>
          <w:lang w:val="uk-UA"/>
        </w:rPr>
        <w:t>потреба в спілкуванні;</w:t>
      </w:r>
    </w:p>
    <w:p w:rsidR="00E16652" w:rsidRPr="001D77C9" w:rsidRDefault="00E16652" w:rsidP="004F3BFA">
      <w:pPr>
        <w:pStyle w:val="a4"/>
        <w:widowControl w:val="0"/>
        <w:numPr>
          <w:ilvl w:val="0"/>
          <w:numId w:val="22"/>
        </w:numPr>
        <w:spacing w:line="360" w:lineRule="auto"/>
        <w:ind w:hanging="11"/>
        <w:jc w:val="both"/>
        <w:rPr>
          <w:sz w:val="28"/>
          <w:szCs w:val="28"/>
          <w:lang w:val="uk-UA"/>
        </w:rPr>
      </w:pPr>
      <w:r w:rsidRPr="001D77C9">
        <w:rPr>
          <w:sz w:val="28"/>
          <w:szCs w:val="28"/>
          <w:lang w:val="uk-UA"/>
        </w:rPr>
        <w:t>контактність;</w:t>
      </w:r>
    </w:p>
    <w:p w:rsidR="00E16652" w:rsidRPr="001D77C9" w:rsidRDefault="00E16652" w:rsidP="004F3BFA">
      <w:pPr>
        <w:pStyle w:val="a4"/>
        <w:widowControl w:val="0"/>
        <w:numPr>
          <w:ilvl w:val="0"/>
          <w:numId w:val="22"/>
        </w:numPr>
        <w:spacing w:line="360" w:lineRule="auto"/>
        <w:ind w:hanging="11"/>
        <w:jc w:val="both"/>
        <w:rPr>
          <w:sz w:val="28"/>
          <w:szCs w:val="28"/>
          <w:lang w:val="uk-UA"/>
        </w:rPr>
      </w:pPr>
      <w:r w:rsidRPr="001D77C9">
        <w:rPr>
          <w:sz w:val="28"/>
          <w:szCs w:val="28"/>
          <w:lang w:val="uk-UA"/>
        </w:rPr>
        <w:t>здатність розуміти іншу людину;</w:t>
      </w:r>
    </w:p>
    <w:p w:rsidR="00E16652" w:rsidRPr="001D77C9" w:rsidRDefault="00E16652" w:rsidP="004F3BFA">
      <w:pPr>
        <w:pStyle w:val="a4"/>
        <w:widowControl w:val="0"/>
        <w:numPr>
          <w:ilvl w:val="0"/>
          <w:numId w:val="22"/>
        </w:numPr>
        <w:spacing w:line="360" w:lineRule="auto"/>
        <w:ind w:hanging="11"/>
        <w:jc w:val="both"/>
        <w:rPr>
          <w:sz w:val="28"/>
          <w:szCs w:val="28"/>
          <w:lang w:val="uk-UA"/>
        </w:rPr>
      </w:pPr>
      <w:r w:rsidRPr="001D77C9">
        <w:rPr>
          <w:sz w:val="28"/>
          <w:szCs w:val="28"/>
          <w:lang w:val="uk-UA"/>
        </w:rPr>
        <w:t>здатність до співчуття, співпереживання;</w:t>
      </w:r>
    </w:p>
    <w:p w:rsidR="00E16652" w:rsidRPr="001D77C9" w:rsidRDefault="00E16652" w:rsidP="004F3BFA">
      <w:pPr>
        <w:pStyle w:val="a4"/>
        <w:widowControl w:val="0"/>
        <w:numPr>
          <w:ilvl w:val="0"/>
          <w:numId w:val="22"/>
        </w:numPr>
        <w:spacing w:line="360" w:lineRule="auto"/>
        <w:ind w:hanging="11"/>
        <w:jc w:val="both"/>
        <w:rPr>
          <w:sz w:val="28"/>
          <w:szCs w:val="28"/>
          <w:lang w:val="uk-UA"/>
        </w:rPr>
      </w:pPr>
      <w:r w:rsidRPr="001D77C9">
        <w:rPr>
          <w:sz w:val="28"/>
          <w:szCs w:val="28"/>
          <w:lang w:val="uk-UA"/>
        </w:rPr>
        <w:t>уміння користуватися засобами спілкування.</w:t>
      </w:r>
    </w:p>
    <w:p w:rsidR="00E16652" w:rsidRPr="001D77C9" w:rsidRDefault="00E16652"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Базою дослідження та основою результатів стали особисті нагляди та інформація із персональних бесід з учнями. Узагальнені результати спостереження за кожним показником (1-40) фіксувалися хрестиком відповідно до ступеня розвиненості тієї чи іншої якості в учня. Вища ступінь розвиненості якості відзначалася балом 7, нижча </w:t>
      </w:r>
      <w:r w:rsidR="003E62AA" w:rsidRPr="001D77C9">
        <w:rPr>
          <w:rFonts w:ascii="Times New Roman" w:eastAsia="Times New Roman" w:hAnsi="Times New Roman" w:cs="Times New Roman"/>
          <w:sz w:val="28"/>
          <w:szCs w:val="28"/>
          <w:lang w:val="uk-UA"/>
        </w:rPr>
        <w:t>–</w:t>
      </w:r>
      <w:r w:rsidRPr="001D77C9">
        <w:rPr>
          <w:rFonts w:ascii="Times New Roman" w:eastAsia="Times New Roman" w:hAnsi="Times New Roman" w:cs="Times New Roman"/>
          <w:sz w:val="28"/>
          <w:szCs w:val="28"/>
          <w:lang w:val="uk-UA"/>
        </w:rPr>
        <w:t xml:space="preserve"> балом 1. Сума балів за показниками 1,2,4,18 покаже ступінь контактності дитини. Сума балів за показниками 3,5,7,12 характеризує ступінь потреби в спілкуванні, за показниками 6,8,9,10 </w:t>
      </w:r>
      <w:r w:rsidR="003E62AA" w:rsidRPr="001D77C9">
        <w:rPr>
          <w:rFonts w:ascii="Times New Roman" w:eastAsia="Times New Roman" w:hAnsi="Times New Roman" w:cs="Times New Roman"/>
          <w:sz w:val="28"/>
          <w:szCs w:val="28"/>
          <w:lang w:val="uk-UA"/>
        </w:rPr>
        <w:t>–</w:t>
      </w:r>
      <w:r w:rsidRPr="001D77C9">
        <w:rPr>
          <w:rFonts w:ascii="Times New Roman" w:eastAsia="Times New Roman" w:hAnsi="Times New Roman" w:cs="Times New Roman"/>
          <w:sz w:val="28"/>
          <w:szCs w:val="28"/>
          <w:lang w:val="uk-UA"/>
        </w:rPr>
        <w:t xml:space="preserve"> емпатії, за показниками 13,15,16,17 </w:t>
      </w:r>
      <w:r w:rsidR="003E62AA" w:rsidRPr="001D77C9">
        <w:rPr>
          <w:rFonts w:ascii="Times New Roman" w:eastAsia="Times New Roman" w:hAnsi="Times New Roman" w:cs="Times New Roman"/>
          <w:sz w:val="28"/>
          <w:szCs w:val="28"/>
          <w:lang w:val="uk-UA"/>
        </w:rPr>
        <w:t>–</w:t>
      </w:r>
      <w:r w:rsidRPr="001D77C9">
        <w:rPr>
          <w:rFonts w:ascii="Times New Roman" w:eastAsia="Times New Roman" w:hAnsi="Times New Roman" w:cs="Times New Roman"/>
          <w:sz w:val="28"/>
          <w:szCs w:val="28"/>
          <w:lang w:val="uk-UA"/>
        </w:rPr>
        <w:t xml:space="preserve"> розуміння іншої людини, а показники 11,14, 19,20 </w:t>
      </w:r>
      <w:r w:rsidR="003E62AA" w:rsidRPr="001D77C9">
        <w:rPr>
          <w:rFonts w:ascii="Times New Roman" w:eastAsia="Times New Roman" w:hAnsi="Times New Roman" w:cs="Times New Roman"/>
          <w:sz w:val="28"/>
          <w:szCs w:val="28"/>
          <w:lang w:val="uk-UA"/>
        </w:rPr>
        <w:t>–</w:t>
      </w:r>
      <w:r w:rsidRPr="001D77C9">
        <w:rPr>
          <w:rFonts w:ascii="Times New Roman" w:eastAsia="Times New Roman" w:hAnsi="Times New Roman" w:cs="Times New Roman"/>
          <w:sz w:val="28"/>
          <w:szCs w:val="28"/>
          <w:lang w:val="uk-UA"/>
        </w:rPr>
        <w:t xml:space="preserve"> ступінь володіння елементарними засобами спілкування. В результаті підрахунку учні будуть розподілені на три групи: низький ріве</w:t>
      </w:r>
      <w:r w:rsidR="00DB72DB" w:rsidRPr="001D77C9">
        <w:rPr>
          <w:rFonts w:ascii="Times New Roman" w:eastAsia="Times New Roman" w:hAnsi="Times New Roman" w:cs="Times New Roman"/>
          <w:sz w:val="28"/>
          <w:szCs w:val="28"/>
          <w:lang w:val="uk-UA"/>
        </w:rPr>
        <w:t>нь (від 20 до 80 </w:t>
      </w:r>
      <w:r w:rsidRPr="001D77C9">
        <w:rPr>
          <w:rFonts w:ascii="Times New Roman" w:eastAsia="Times New Roman" w:hAnsi="Times New Roman" w:cs="Times New Roman"/>
          <w:sz w:val="28"/>
          <w:szCs w:val="28"/>
          <w:lang w:val="uk-UA"/>
        </w:rPr>
        <w:t>балів),</w:t>
      </w:r>
      <w:r w:rsidR="00DB72DB" w:rsidRPr="001D77C9">
        <w:rPr>
          <w:rFonts w:ascii="Times New Roman" w:eastAsia="Times New Roman" w:hAnsi="Times New Roman" w:cs="Times New Roman"/>
          <w:sz w:val="28"/>
          <w:szCs w:val="28"/>
          <w:lang w:val="uk-UA"/>
        </w:rPr>
        <w:t xml:space="preserve"> середній рівень (від 81 до 100 </w:t>
      </w:r>
      <w:r w:rsidRPr="001D77C9">
        <w:rPr>
          <w:rFonts w:ascii="Times New Roman" w:eastAsia="Times New Roman" w:hAnsi="Times New Roman" w:cs="Times New Roman"/>
          <w:sz w:val="28"/>
          <w:szCs w:val="28"/>
          <w:lang w:val="uk-UA"/>
        </w:rPr>
        <w:t>балів),</w:t>
      </w:r>
      <w:r w:rsidR="00DB72DB" w:rsidRPr="001D77C9">
        <w:rPr>
          <w:rFonts w:ascii="Times New Roman" w:eastAsia="Times New Roman" w:hAnsi="Times New Roman" w:cs="Times New Roman"/>
          <w:sz w:val="28"/>
          <w:szCs w:val="28"/>
          <w:lang w:val="uk-UA"/>
        </w:rPr>
        <w:t xml:space="preserve"> високий рівень (від 101 до 140 </w:t>
      </w:r>
      <w:r w:rsidRPr="001D77C9">
        <w:rPr>
          <w:rFonts w:ascii="Times New Roman" w:eastAsia="Times New Roman" w:hAnsi="Times New Roman" w:cs="Times New Roman"/>
          <w:sz w:val="28"/>
          <w:szCs w:val="28"/>
          <w:lang w:val="uk-UA"/>
        </w:rPr>
        <w:t>бала). Отрим</w:t>
      </w:r>
      <w:r w:rsidR="00B14CFD" w:rsidRPr="001D77C9">
        <w:rPr>
          <w:rFonts w:ascii="Times New Roman" w:eastAsia="Times New Roman" w:hAnsi="Times New Roman" w:cs="Times New Roman"/>
          <w:sz w:val="28"/>
          <w:szCs w:val="28"/>
          <w:lang w:val="uk-UA"/>
        </w:rPr>
        <w:t>анні дані занесемо в таблицю 2.2</w:t>
      </w:r>
      <w:r w:rsidRPr="001D77C9">
        <w:rPr>
          <w:rFonts w:ascii="Times New Roman" w:eastAsia="Times New Roman" w:hAnsi="Times New Roman" w:cs="Times New Roman"/>
          <w:sz w:val="28"/>
          <w:szCs w:val="28"/>
          <w:lang w:val="uk-UA"/>
        </w:rPr>
        <w:t>.</w:t>
      </w:r>
    </w:p>
    <w:p w:rsidR="00B14CFD" w:rsidRPr="001D77C9" w:rsidRDefault="00B14CFD" w:rsidP="004443EA">
      <w:pPr>
        <w:widowControl w:val="0"/>
        <w:spacing w:after="0" w:line="360" w:lineRule="auto"/>
        <w:ind w:firstLine="709"/>
        <w:jc w:val="right"/>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Таблиця 2.2</w:t>
      </w:r>
    </w:p>
    <w:p w:rsidR="00E16652" w:rsidRPr="001D77C9" w:rsidRDefault="00E16652" w:rsidP="004443EA">
      <w:pPr>
        <w:widowControl w:val="0"/>
        <w:spacing w:after="0" w:line="360" w:lineRule="auto"/>
        <w:ind w:firstLine="709"/>
        <w:jc w:val="center"/>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t xml:space="preserve">Результати спостережень навичок </w:t>
      </w:r>
      <w:r w:rsidR="00EA339C" w:rsidRPr="001D77C9">
        <w:rPr>
          <w:rFonts w:ascii="Times New Roman" w:eastAsia="Times New Roman" w:hAnsi="Times New Roman" w:cs="Times New Roman"/>
          <w:b/>
          <w:sz w:val="28"/>
          <w:szCs w:val="28"/>
          <w:lang w:val="uk-UA"/>
        </w:rPr>
        <w:t>спілкування у дітей на уроках літературного читання</w:t>
      </w:r>
    </w:p>
    <w:tbl>
      <w:tblPr>
        <w:tblStyle w:val="2"/>
        <w:tblW w:w="9747" w:type="dxa"/>
        <w:tblLayout w:type="fixed"/>
        <w:tblLook w:val="04A0"/>
      </w:tblPr>
      <w:tblGrid>
        <w:gridCol w:w="534"/>
        <w:gridCol w:w="4252"/>
        <w:gridCol w:w="709"/>
        <w:gridCol w:w="709"/>
        <w:gridCol w:w="708"/>
        <w:gridCol w:w="567"/>
        <w:gridCol w:w="709"/>
        <w:gridCol w:w="851"/>
        <w:gridCol w:w="708"/>
      </w:tblGrid>
      <w:tr w:rsidR="00E16652" w:rsidRPr="001D77C9" w:rsidTr="00E56954">
        <w:tc>
          <w:tcPr>
            <w:tcW w:w="534" w:type="dxa"/>
            <w:vMerge w:val="restart"/>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w:t>
            </w:r>
          </w:p>
        </w:tc>
        <w:tc>
          <w:tcPr>
            <w:tcW w:w="4252" w:type="dxa"/>
            <w:vMerge w:val="restart"/>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Показники</w:t>
            </w:r>
          </w:p>
        </w:tc>
        <w:tc>
          <w:tcPr>
            <w:tcW w:w="4961" w:type="dxa"/>
            <w:gridSpan w:val="7"/>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Кількість учнів, що дали відповідь</w:t>
            </w:r>
          </w:p>
        </w:tc>
      </w:tr>
      <w:tr w:rsidR="00E16652" w:rsidRPr="001D77C9" w:rsidTr="00E56954">
        <w:tc>
          <w:tcPr>
            <w:tcW w:w="534" w:type="dxa"/>
            <w:vMerge/>
            <w:tcBorders>
              <w:bottom w:val="single" w:sz="4" w:space="0" w:color="auto"/>
            </w:tcBorders>
          </w:tcPr>
          <w:p w:rsidR="00E16652" w:rsidRPr="001D77C9" w:rsidRDefault="00E16652" w:rsidP="004443EA">
            <w:pPr>
              <w:widowControl w:val="0"/>
              <w:rPr>
                <w:rFonts w:ascii="Times New Roman" w:eastAsia="Calibri" w:hAnsi="Times New Roman" w:cs="Times New Roman"/>
                <w:lang w:val="uk-UA"/>
              </w:rPr>
            </w:pPr>
          </w:p>
        </w:tc>
        <w:tc>
          <w:tcPr>
            <w:tcW w:w="4252" w:type="dxa"/>
            <w:vMerge/>
            <w:tcBorders>
              <w:bottom w:val="single" w:sz="4" w:space="0" w:color="auto"/>
            </w:tcBorders>
          </w:tcPr>
          <w:p w:rsidR="00E16652" w:rsidRPr="001D77C9" w:rsidRDefault="00E16652" w:rsidP="004443EA">
            <w:pPr>
              <w:widowControl w:val="0"/>
              <w:rPr>
                <w:rFonts w:ascii="Times New Roman" w:eastAsia="Calibri" w:hAnsi="Times New Roman" w:cs="Times New Roman"/>
                <w:lang w:val="uk-UA"/>
              </w:rPr>
            </w:pPr>
          </w:p>
        </w:tc>
        <w:tc>
          <w:tcPr>
            <w:tcW w:w="709" w:type="dxa"/>
            <w:tcBorders>
              <w:bottom w:val="single" w:sz="4" w:space="0" w:color="auto"/>
            </w:tcBorders>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1б </w:t>
            </w:r>
          </w:p>
        </w:tc>
        <w:tc>
          <w:tcPr>
            <w:tcW w:w="709" w:type="dxa"/>
            <w:tcBorders>
              <w:bottom w:val="single" w:sz="4" w:space="0" w:color="auto"/>
            </w:tcBorders>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2б</w:t>
            </w:r>
          </w:p>
        </w:tc>
        <w:tc>
          <w:tcPr>
            <w:tcW w:w="708" w:type="dxa"/>
            <w:tcBorders>
              <w:bottom w:val="single" w:sz="4" w:space="0" w:color="auto"/>
            </w:tcBorders>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3б</w:t>
            </w:r>
          </w:p>
        </w:tc>
        <w:tc>
          <w:tcPr>
            <w:tcW w:w="567" w:type="dxa"/>
            <w:tcBorders>
              <w:bottom w:val="single" w:sz="4" w:space="0" w:color="auto"/>
            </w:tcBorders>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4б</w:t>
            </w:r>
          </w:p>
        </w:tc>
        <w:tc>
          <w:tcPr>
            <w:tcW w:w="709" w:type="dxa"/>
            <w:tcBorders>
              <w:bottom w:val="single" w:sz="4" w:space="0" w:color="auto"/>
            </w:tcBorders>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5б</w:t>
            </w:r>
          </w:p>
        </w:tc>
        <w:tc>
          <w:tcPr>
            <w:tcW w:w="851" w:type="dxa"/>
            <w:tcBorders>
              <w:bottom w:val="single" w:sz="4" w:space="0" w:color="auto"/>
            </w:tcBorders>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6б</w:t>
            </w:r>
          </w:p>
        </w:tc>
        <w:tc>
          <w:tcPr>
            <w:tcW w:w="708" w:type="dxa"/>
            <w:tcBorders>
              <w:bottom w:val="single" w:sz="4" w:space="0" w:color="auto"/>
            </w:tcBorders>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7б</w:t>
            </w:r>
          </w:p>
        </w:tc>
      </w:tr>
      <w:tr w:rsidR="00E16652" w:rsidRPr="001D77C9" w:rsidTr="00E56954">
        <w:tc>
          <w:tcPr>
            <w:tcW w:w="534" w:type="dxa"/>
            <w:tcBorders>
              <w:bottom w:val="single" w:sz="4" w:space="0" w:color="auto"/>
            </w:tcBorders>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4252" w:type="dxa"/>
            <w:tcBorders>
              <w:bottom w:val="single" w:sz="4" w:space="0" w:color="auto"/>
            </w:tcBorders>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Має багато друзів </w:t>
            </w:r>
          </w:p>
        </w:tc>
        <w:tc>
          <w:tcPr>
            <w:tcW w:w="709" w:type="dxa"/>
            <w:tcBorders>
              <w:bottom w:val="single" w:sz="4" w:space="0" w:color="auto"/>
            </w:tcBorders>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9</w:t>
            </w:r>
          </w:p>
        </w:tc>
        <w:tc>
          <w:tcPr>
            <w:tcW w:w="709" w:type="dxa"/>
            <w:tcBorders>
              <w:bottom w:val="single" w:sz="4" w:space="0" w:color="auto"/>
            </w:tcBorders>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708" w:type="dxa"/>
            <w:tcBorders>
              <w:bottom w:val="single" w:sz="4" w:space="0" w:color="auto"/>
            </w:tcBorders>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567" w:type="dxa"/>
            <w:tcBorders>
              <w:bottom w:val="single" w:sz="4" w:space="0" w:color="auto"/>
            </w:tcBorders>
          </w:tcPr>
          <w:p w:rsidR="00E16652" w:rsidRPr="001D77C9" w:rsidRDefault="00BC07DE"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3</w:t>
            </w:r>
          </w:p>
        </w:tc>
        <w:tc>
          <w:tcPr>
            <w:tcW w:w="709" w:type="dxa"/>
            <w:tcBorders>
              <w:bottom w:val="single" w:sz="4" w:space="0" w:color="auto"/>
            </w:tcBorders>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5</w:t>
            </w:r>
          </w:p>
        </w:tc>
        <w:tc>
          <w:tcPr>
            <w:tcW w:w="851" w:type="dxa"/>
            <w:tcBorders>
              <w:bottom w:val="single" w:sz="4" w:space="0" w:color="auto"/>
            </w:tcBorders>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708" w:type="dxa"/>
            <w:tcBorders>
              <w:bottom w:val="single" w:sz="4" w:space="0" w:color="auto"/>
            </w:tcBorders>
          </w:tcPr>
          <w:p w:rsidR="00E16652" w:rsidRPr="001D77C9" w:rsidRDefault="005116D8"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1</w:t>
            </w:r>
          </w:p>
        </w:tc>
      </w:tr>
    </w:tbl>
    <w:p w:rsidR="00E56954" w:rsidRPr="001D77C9" w:rsidRDefault="00E56954" w:rsidP="00E56954">
      <w:pPr>
        <w:spacing w:after="0" w:line="360" w:lineRule="auto"/>
        <w:jc w:val="right"/>
      </w:pPr>
      <w:r w:rsidRPr="001D77C9">
        <w:rPr>
          <w:rFonts w:ascii="Times New Roman" w:eastAsia="Calibri" w:hAnsi="Times New Roman" w:cs="Times New Roman"/>
          <w:lang w:val="uk-UA"/>
        </w:rPr>
        <w:lastRenderedPageBreak/>
        <w:t>Продовження таблиці 2.2</w:t>
      </w:r>
    </w:p>
    <w:tbl>
      <w:tblPr>
        <w:tblStyle w:val="2"/>
        <w:tblW w:w="9747" w:type="dxa"/>
        <w:tblLayout w:type="fixed"/>
        <w:tblLook w:val="04A0"/>
      </w:tblPr>
      <w:tblGrid>
        <w:gridCol w:w="534"/>
        <w:gridCol w:w="4252"/>
        <w:gridCol w:w="709"/>
        <w:gridCol w:w="709"/>
        <w:gridCol w:w="708"/>
        <w:gridCol w:w="567"/>
        <w:gridCol w:w="709"/>
        <w:gridCol w:w="851"/>
        <w:gridCol w:w="708"/>
      </w:tblGrid>
      <w:tr w:rsidR="00E16652" w:rsidRPr="001D77C9" w:rsidTr="00E56954">
        <w:tc>
          <w:tcPr>
            <w:tcW w:w="534" w:type="dxa"/>
            <w:tcBorders>
              <w:top w:val="single" w:sz="4" w:space="0" w:color="auto"/>
              <w:bottom w:val="single" w:sz="4" w:space="0" w:color="auto"/>
            </w:tcBorders>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4252" w:type="dxa"/>
            <w:tcBorders>
              <w:top w:val="single" w:sz="4" w:space="0" w:color="auto"/>
              <w:bottom w:val="single" w:sz="4" w:space="0" w:color="auto"/>
            </w:tcBorders>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Відсутні недоброзичливці, недруги </w:t>
            </w:r>
          </w:p>
        </w:tc>
        <w:tc>
          <w:tcPr>
            <w:tcW w:w="709" w:type="dxa"/>
            <w:tcBorders>
              <w:top w:val="single" w:sz="4" w:space="0" w:color="auto"/>
              <w:bottom w:val="single" w:sz="4" w:space="0" w:color="auto"/>
            </w:tcBorders>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5</w:t>
            </w:r>
          </w:p>
        </w:tc>
        <w:tc>
          <w:tcPr>
            <w:tcW w:w="709" w:type="dxa"/>
            <w:tcBorders>
              <w:top w:val="single" w:sz="4" w:space="0" w:color="auto"/>
              <w:bottom w:val="single" w:sz="4" w:space="0" w:color="auto"/>
            </w:tcBorders>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708" w:type="dxa"/>
            <w:tcBorders>
              <w:top w:val="single" w:sz="4" w:space="0" w:color="auto"/>
              <w:bottom w:val="single" w:sz="4" w:space="0" w:color="auto"/>
            </w:tcBorders>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w:t>
            </w:r>
          </w:p>
        </w:tc>
        <w:tc>
          <w:tcPr>
            <w:tcW w:w="567" w:type="dxa"/>
            <w:tcBorders>
              <w:top w:val="single" w:sz="4" w:space="0" w:color="auto"/>
              <w:bottom w:val="single" w:sz="4" w:space="0" w:color="auto"/>
            </w:tcBorders>
            <w:vAlign w:val="center"/>
          </w:tcPr>
          <w:p w:rsidR="00E16652" w:rsidRPr="001D77C9" w:rsidRDefault="00BC07DE"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3</w:t>
            </w:r>
          </w:p>
        </w:tc>
        <w:tc>
          <w:tcPr>
            <w:tcW w:w="709" w:type="dxa"/>
            <w:tcBorders>
              <w:top w:val="single" w:sz="4" w:space="0" w:color="auto"/>
              <w:bottom w:val="single" w:sz="4" w:space="0" w:color="auto"/>
            </w:tcBorders>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4</w:t>
            </w:r>
          </w:p>
        </w:tc>
        <w:tc>
          <w:tcPr>
            <w:tcW w:w="851" w:type="dxa"/>
            <w:tcBorders>
              <w:top w:val="single" w:sz="4" w:space="0" w:color="auto"/>
              <w:bottom w:val="single" w:sz="4" w:space="0" w:color="auto"/>
            </w:tcBorders>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4</w:t>
            </w:r>
          </w:p>
        </w:tc>
        <w:tc>
          <w:tcPr>
            <w:tcW w:w="708" w:type="dxa"/>
            <w:tcBorders>
              <w:top w:val="single" w:sz="4" w:space="0" w:color="auto"/>
              <w:bottom w:val="single" w:sz="4" w:space="0" w:color="auto"/>
            </w:tcBorders>
            <w:vAlign w:val="center"/>
          </w:tcPr>
          <w:p w:rsidR="00E16652" w:rsidRPr="001D77C9" w:rsidRDefault="005116D8"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1</w:t>
            </w:r>
          </w:p>
        </w:tc>
      </w:tr>
      <w:tr w:rsidR="00E16652" w:rsidRPr="001D77C9" w:rsidTr="00E56954">
        <w:tc>
          <w:tcPr>
            <w:tcW w:w="534" w:type="dxa"/>
            <w:tcBorders>
              <w:top w:val="single" w:sz="4" w:space="0" w:color="auto"/>
            </w:tcBorders>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w:t>
            </w:r>
          </w:p>
        </w:tc>
        <w:tc>
          <w:tcPr>
            <w:tcW w:w="4252" w:type="dxa"/>
            <w:tcBorders>
              <w:top w:val="single" w:sz="4" w:space="0" w:color="auto"/>
            </w:tcBorders>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Любить бути на людях, шукає нових друзів </w:t>
            </w:r>
          </w:p>
        </w:tc>
        <w:tc>
          <w:tcPr>
            <w:tcW w:w="709" w:type="dxa"/>
            <w:tcBorders>
              <w:top w:val="single" w:sz="4" w:space="0" w:color="auto"/>
            </w:tcBorders>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4</w:t>
            </w:r>
          </w:p>
        </w:tc>
        <w:tc>
          <w:tcPr>
            <w:tcW w:w="709" w:type="dxa"/>
            <w:tcBorders>
              <w:top w:val="single" w:sz="4" w:space="0" w:color="auto"/>
            </w:tcBorders>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5</w:t>
            </w:r>
          </w:p>
        </w:tc>
        <w:tc>
          <w:tcPr>
            <w:tcW w:w="708" w:type="dxa"/>
            <w:tcBorders>
              <w:top w:val="single" w:sz="4" w:space="0" w:color="auto"/>
            </w:tcBorders>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w:t>
            </w:r>
          </w:p>
        </w:tc>
        <w:tc>
          <w:tcPr>
            <w:tcW w:w="567" w:type="dxa"/>
            <w:tcBorders>
              <w:top w:val="single" w:sz="4" w:space="0" w:color="auto"/>
            </w:tcBorders>
            <w:vAlign w:val="center"/>
          </w:tcPr>
          <w:p w:rsidR="00E16652" w:rsidRPr="001D77C9" w:rsidRDefault="00BC07DE"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2</w:t>
            </w:r>
          </w:p>
        </w:tc>
        <w:tc>
          <w:tcPr>
            <w:tcW w:w="709" w:type="dxa"/>
            <w:tcBorders>
              <w:top w:val="single" w:sz="4" w:space="0" w:color="auto"/>
            </w:tcBorders>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4</w:t>
            </w:r>
          </w:p>
        </w:tc>
        <w:tc>
          <w:tcPr>
            <w:tcW w:w="851" w:type="dxa"/>
            <w:tcBorders>
              <w:top w:val="single" w:sz="4" w:space="0" w:color="auto"/>
            </w:tcBorders>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w:t>
            </w:r>
          </w:p>
        </w:tc>
        <w:tc>
          <w:tcPr>
            <w:tcW w:w="708" w:type="dxa"/>
            <w:tcBorders>
              <w:top w:val="single" w:sz="4" w:space="0" w:color="auto"/>
            </w:tcBorders>
            <w:vAlign w:val="center"/>
          </w:tcPr>
          <w:p w:rsidR="00E16652" w:rsidRPr="001D77C9" w:rsidRDefault="005116D8"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0</w:t>
            </w:r>
          </w:p>
        </w:tc>
      </w:tr>
      <w:tr w:rsidR="00E16652" w:rsidRPr="001D77C9" w:rsidTr="00E56954">
        <w:tc>
          <w:tcPr>
            <w:tcW w:w="534"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4</w:t>
            </w:r>
          </w:p>
        </w:tc>
        <w:tc>
          <w:tcPr>
            <w:tcW w:w="4252"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Не боїться виступати перед людьми в новій обстановці </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8</w:t>
            </w:r>
          </w:p>
        </w:tc>
        <w:tc>
          <w:tcPr>
            <w:tcW w:w="708"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w:t>
            </w:r>
          </w:p>
        </w:tc>
        <w:tc>
          <w:tcPr>
            <w:tcW w:w="567" w:type="dxa"/>
            <w:vAlign w:val="center"/>
          </w:tcPr>
          <w:p w:rsidR="00E16652" w:rsidRPr="001D77C9" w:rsidRDefault="00BC07DE"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4</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6</w:t>
            </w:r>
          </w:p>
        </w:tc>
        <w:tc>
          <w:tcPr>
            <w:tcW w:w="851"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708" w:type="dxa"/>
            <w:vAlign w:val="center"/>
          </w:tcPr>
          <w:p w:rsidR="00E16652" w:rsidRPr="001D77C9" w:rsidRDefault="005116D8"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0</w:t>
            </w:r>
          </w:p>
        </w:tc>
      </w:tr>
      <w:tr w:rsidR="00E16652" w:rsidRPr="001D77C9" w:rsidTr="00E56954">
        <w:tc>
          <w:tcPr>
            <w:tcW w:w="534"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5</w:t>
            </w:r>
          </w:p>
        </w:tc>
        <w:tc>
          <w:tcPr>
            <w:tcW w:w="4252"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Відкритий </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708"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5</w:t>
            </w:r>
          </w:p>
        </w:tc>
        <w:tc>
          <w:tcPr>
            <w:tcW w:w="567" w:type="dxa"/>
            <w:vAlign w:val="center"/>
          </w:tcPr>
          <w:p w:rsidR="00E16652" w:rsidRPr="001D77C9" w:rsidRDefault="00BC07DE"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5</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8</w:t>
            </w:r>
          </w:p>
        </w:tc>
        <w:tc>
          <w:tcPr>
            <w:tcW w:w="851"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708" w:type="dxa"/>
            <w:vAlign w:val="center"/>
          </w:tcPr>
          <w:p w:rsidR="00E16652" w:rsidRPr="001D77C9" w:rsidRDefault="005116D8"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0</w:t>
            </w:r>
          </w:p>
        </w:tc>
      </w:tr>
      <w:tr w:rsidR="00E16652" w:rsidRPr="001D77C9" w:rsidTr="00E56954">
        <w:tc>
          <w:tcPr>
            <w:tcW w:w="534"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6</w:t>
            </w:r>
          </w:p>
        </w:tc>
        <w:tc>
          <w:tcPr>
            <w:tcW w:w="4252"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Чуйний </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708"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567" w:type="dxa"/>
            <w:vAlign w:val="center"/>
          </w:tcPr>
          <w:p w:rsidR="00E16652" w:rsidRPr="001D77C9" w:rsidRDefault="00BC07DE"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8</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6</w:t>
            </w:r>
          </w:p>
        </w:tc>
        <w:tc>
          <w:tcPr>
            <w:tcW w:w="851"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w:t>
            </w:r>
          </w:p>
        </w:tc>
        <w:tc>
          <w:tcPr>
            <w:tcW w:w="708" w:type="dxa"/>
            <w:vAlign w:val="center"/>
          </w:tcPr>
          <w:p w:rsidR="00E16652" w:rsidRPr="001D77C9" w:rsidRDefault="005116D8"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0</w:t>
            </w:r>
          </w:p>
        </w:tc>
      </w:tr>
      <w:tr w:rsidR="00E16652" w:rsidRPr="001D77C9" w:rsidTr="00E56954">
        <w:tc>
          <w:tcPr>
            <w:tcW w:w="534"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7</w:t>
            </w:r>
          </w:p>
        </w:tc>
        <w:tc>
          <w:tcPr>
            <w:tcW w:w="4252"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Орієнтується переважно на власну думку </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708"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4</w:t>
            </w:r>
          </w:p>
        </w:tc>
        <w:tc>
          <w:tcPr>
            <w:tcW w:w="567" w:type="dxa"/>
            <w:vAlign w:val="center"/>
          </w:tcPr>
          <w:p w:rsidR="00E16652" w:rsidRPr="001D77C9" w:rsidRDefault="00BC07DE"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6</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5</w:t>
            </w:r>
          </w:p>
        </w:tc>
        <w:tc>
          <w:tcPr>
            <w:tcW w:w="851"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708" w:type="dxa"/>
            <w:vAlign w:val="center"/>
          </w:tcPr>
          <w:p w:rsidR="00E16652" w:rsidRPr="001D77C9" w:rsidRDefault="005116D8"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4</w:t>
            </w:r>
          </w:p>
        </w:tc>
      </w:tr>
      <w:tr w:rsidR="00E16652" w:rsidRPr="001D77C9" w:rsidTr="00E56954">
        <w:tc>
          <w:tcPr>
            <w:tcW w:w="534"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8</w:t>
            </w:r>
          </w:p>
        </w:tc>
        <w:tc>
          <w:tcPr>
            <w:tcW w:w="4252"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Дає свої речі одноліткам, дарує</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4</w:t>
            </w:r>
          </w:p>
        </w:tc>
        <w:tc>
          <w:tcPr>
            <w:tcW w:w="708"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5</w:t>
            </w:r>
          </w:p>
        </w:tc>
        <w:tc>
          <w:tcPr>
            <w:tcW w:w="567" w:type="dxa"/>
            <w:vAlign w:val="center"/>
          </w:tcPr>
          <w:p w:rsidR="00E16652" w:rsidRPr="001D77C9" w:rsidRDefault="00BC07DE"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6</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6</w:t>
            </w:r>
          </w:p>
        </w:tc>
        <w:tc>
          <w:tcPr>
            <w:tcW w:w="851"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708" w:type="dxa"/>
            <w:vAlign w:val="center"/>
          </w:tcPr>
          <w:p w:rsidR="00E16652" w:rsidRPr="001D77C9" w:rsidRDefault="005116D8"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0</w:t>
            </w:r>
          </w:p>
        </w:tc>
      </w:tr>
      <w:tr w:rsidR="00E16652" w:rsidRPr="001D77C9" w:rsidTr="00E56954">
        <w:tc>
          <w:tcPr>
            <w:tcW w:w="534"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9</w:t>
            </w:r>
          </w:p>
        </w:tc>
        <w:tc>
          <w:tcPr>
            <w:tcW w:w="4252"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Радіє хорошою позначці однолітка, переживає за погані</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708"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w:t>
            </w:r>
          </w:p>
        </w:tc>
        <w:tc>
          <w:tcPr>
            <w:tcW w:w="567" w:type="dxa"/>
            <w:vAlign w:val="center"/>
          </w:tcPr>
          <w:p w:rsidR="00E16652" w:rsidRPr="001D77C9" w:rsidRDefault="00BC07DE"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0</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6</w:t>
            </w:r>
          </w:p>
        </w:tc>
        <w:tc>
          <w:tcPr>
            <w:tcW w:w="851"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4</w:t>
            </w:r>
          </w:p>
        </w:tc>
        <w:tc>
          <w:tcPr>
            <w:tcW w:w="708" w:type="dxa"/>
            <w:vAlign w:val="center"/>
          </w:tcPr>
          <w:p w:rsidR="00E16652" w:rsidRPr="001D77C9" w:rsidRDefault="005116D8"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6</w:t>
            </w:r>
          </w:p>
        </w:tc>
      </w:tr>
      <w:tr w:rsidR="00E16652" w:rsidRPr="001D77C9" w:rsidTr="00E56954">
        <w:tc>
          <w:tcPr>
            <w:tcW w:w="534"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10</w:t>
            </w:r>
          </w:p>
        </w:tc>
        <w:tc>
          <w:tcPr>
            <w:tcW w:w="4252"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Виконує роботу за інших (тих, хто запізнився, хворих) </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4</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708"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567" w:type="dxa"/>
            <w:vAlign w:val="center"/>
          </w:tcPr>
          <w:p w:rsidR="00E16652" w:rsidRPr="001D77C9" w:rsidRDefault="00BC07DE"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6</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4</w:t>
            </w:r>
          </w:p>
        </w:tc>
        <w:tc>
          <w:tcPr>
            <w:tcW w:w="851"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4</w:t>
            </w:r>
          </w:p>
        </w:tc>
        <w:tc>
          <w:tcPr>
            <w:tcW w:w="708" w:type="dxa"/>
            <w:vAlign w:val="center"/>
          </w:tcPr>
          <w:p w:rsidR="00E16652" w:rsidRPr="001D77C9" w:rsidRDefault="005116D8"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0</w:t>
            </w:r>
          </w:p>
        </w:tc>
      </w:tr>
      <w:tr w:rsidR="00E16652" w:rsidRPr="001D77C9" w:rsidTr="00E56954">
        <w:tc>
          <w:tcPr>
            <w:tcW w:w="534"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11</w:t>
            </w:r>
          </w:p>
        </w:tc>
        <w:tc>
          <w:tcPr>
            <w:tcW w:w="4252"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Щіро говорить «дякую» </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w:t>
            </w:r>
          </w:p>
        </w:tc>
        <w:tc>
          <w:tcPr>
            <w:tcW w:w="708"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567" w:type="dxa"/>
            <w:vAlign w:val="center"/>
          </w:tcPr>
          <w:p w:rsidR="00E16652" w:rsidRPr="001D77C9" w:rsidRDefault="00BC07DE"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3</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851"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708"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12</w:t>
            </w:r>
          </w:p>
        </w:tc>
      </w:tr>
      <w:tr w:rsidR="00E16652" w:rsidRPr="001D77C9" w:rsidTr="00E56954">
        <w:tc>
          <w:tcPr>
            <w:tcW w:w="534"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12</w:t>
            </w:r>
          </w:p>
        </w:tc>
        <w:tc>
          <w:tcPr>
            <w:tcW w:w="4252"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Ділиться з іншими своїми переживаннями </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5</w:t>
            </w:r>
          </w:p>
        </w:tc>
        <w:tc>
          <w:tcPr>
            <w:tcW w:w="708"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7</w:t>
            </w:r>
          </w:p>
        </w:tc>
        <w:tc>
          <w:tcPr>
            <w:tcW w:w="567" w:type="dxa"/>
            <w:vAlign w:val="center"/>
          </w:tcPr>
          <w:p w:rsidR="00E16652" w:rsidRPr="001D77C9" w:rsidRDefault="00BC07DE"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5</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4</w:t>
            </w:r>
          </w:p>
        </w:tc>
        <w:tc>
          <w:tcPr>
            <w:tcW w:w="851"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708" w:type="dxa"/>
            <w:vAlign w:val="center"/>
          </w:tcPr>
          <w:p w:rsidR="00E16652" w:rsidRPr="001D77C9" w:rsidRDefault="005116D8"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0</w:t>
            </w:r>
          </w:p>
        </w:tc>
      </w:tr>
      <w:tr w:rsidR="00E16652" w:rsidRPr="001D77C9" w:rsidTr="00E56954">
        <w:tc>
          <w:tcPr>
            <w:tcW w:w="534"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13</w:t>
            </w:r>
          </w:p>
        </w:tc>
        <w:tc>
          <w:tcPr>
            <w:tcW w:w="4252"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Вміє по обличчю дізнатися про поганий настрій </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708"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567"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11</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5</w:t>
            </w:r>
          </w:p>
        </w:tc>
        <w:tc>
          <w:tcPr>
            <w:tcW w:w="851"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w:t>
            </w:r>
          </w:p>
        </w:tc>
        <w:tc>
          <w:tcPr>
            <w:tcW w:w="708" w:type="dxa"/>
            <w:vAlign w:val="center"/>
          </w:tcPr>
          <w:p w:rsidR="00E16652" w:rsidRPr="001D77C9" w:rsidRDefault="005116D8"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0</w:t>
            </w:r>
          </w:p>
        </w:tc>
      </w:tr>
      <w:tr w:rsidR="00E16652" w:rsidRPr="001D77C9" w:rsidTr="00E56954">
        <w:tc>
          <w:tcPr>
            <w:tcW w:w="534"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14</w:t>
            </w:r>
          </w:p>
        </w:tc>
        <w:tc>
          <w:tcPr>
            <w:tcW w:w="4252"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Завжди уважно слухає оцінювачів, не перебиває </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w:t>
            </w:r>
          </w:p>
        </w:tc>
        <w:tc>
          <w:tcPr>
            <w:tcW w:w="708"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4</w:t>
            </w:r>
          </w:p>
        </w:tc>
        <w:tc>
          <w:tcPr>
            <w:tcW w:w="567" w:type="dxa"/>
            <w:vAlign w:val="center"/>
          </w:tcPr>
          <w:p w:rsidR="00E16652" w:rsidRPr="001D77C9" w:rsidRDefault="00BC07DE"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4</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w:t>
            </w:r>
          </w:p>
        </w:tc>
        <w:tc>
          <w:tcPr>
            <w:tcW w:w="851"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6</w:t>
            </w:r>
          </w:p>
        </w:tc>
        <w:tc>
          <w:tcPr>
            <w:tcW w:w="708" w:type="dxa"/>
            <w:vAlign w:val="center"/>
          </w:tcPr>
          <w:p w:rsidR="00E16652" w:rsidRPr="001D77C9" w:rsidRDefault="005116D8"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1</w:t>
            </w:r>
          </w:p>
        </w:tc>
      </w:tr>
      <w:tr w:rsidR="00E16652" w:rsidRPr="001D77C9" w:rsidTr="00E56954">
        <w:tc>
          <w:tcPr>
            <w:tcW w:w="534"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15</w:t>
            </w:r>
          </w:p>
        </w:tc>
        <w:tc>
          <w:tcPr>
            <w:tcW w:w="4252"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Добре визначає по обличчю стан байдужості </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708"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567"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11</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5</w:t>
            </w:r>
          </w:p>
        </w:tc>
        <w:tc>
          <w:tcPr>
            <w:tcW w:w="851"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w:t>
            </w:r>
          </w:p>
        </w:tc>
        <w:tc>
          <w:tcPr>
            <w:tcW w:w="708" w:type="dxa"/>
            <w:vAlign w:val="center"/>
          </w:tcPr>
          <w:p w:rsidR="00E16652" w:rsidRPr="001D77C9" w:rsidRDefault="005116D8"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0</w:t>
            </w:r>
          </w:p>
        </w:tc>
      </w:tr>
      <w:tr w:rsidR="00E16652" w:rsidRPr="001D77C9" w:rsidTr="00E56954">
        <w:tc>
          <w:tcPr>
            <w:tcW w:w="534"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16</w:t>
            </w:r>
          </w:p>
        </w:tc>
        <w:tc>
          <w:tcPr>
            <w:tcW w:w="4252"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Добре розрізняє пози ворожості</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708"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6</w:t>
            </w:r>
          </w:p>
        </w:tc>
        <w:tc>
          <w:tcPr>
            <w:tcW w:w="567" w:type="dxa"/>
            <w:vAlign w:val="center"/>
          </w:tcPr>
          <w:p w:rsidR="00E16652" w:rsidRPr="001D77C9" w:rsidRDefault="00BC07DE"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6</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5</w:t>
            </w:r>
          </w:p>
        </w:tc>
        <w:tc>
          <w:tcPr>
            <w:tcW w:w="851"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708" w:type="dxa"/>
            <w:vAlign w:val="center"/>
          </w:tcPr>
          <w:p w:rsidR="00E16652" w:rsidRPr="001D77C9" w:rsidRDefault="005116D8"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2</w:t>
            </w:r>
          </w:p>
        </w:tc>
      </w:tr>
      <w:tr w:rsidR="00E16652" w:rsidRPr="001D77C9" w:rsidTr="00E56954">
        <w:tc>
          <w:tcPr>
            <w:tcW w:w="534"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17</w:t>
            </w:r>
          </w:p>
        </w:tc>
        <w:tc>
          <w:tcPr>
            <w:tcW w:w="4252"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Розуміє позу переваги</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708"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6</w:t>
            </w:r>
          </w:p>
        </w:tc>
        <w:tc>
          <w:tcPr>
            <w:tcW w:w="567" w:type="dxa"/>
            <w:vAlign w:val="center"/>
          </w:tcPr>
          <w:p w:rsidR="00E16652" w:rsidRPr="001D77C9" w:rsidRDefault="00BC07DE"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6</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5</w:t>
            </w:r>
          </w:p>
        </w:tc>
        <w:tc>
          <w:tcPr>
            <w:tcW w:w="851"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708" w:type="dxa"/>
            <w:vAlign w:val="center"/>
          </w:tcPr>
          <w:p w:rsidR="00E16652" w:rsidRPr="001D77C9" w:rsidRDefault="005116D8"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2</w:t>
            </w:r>
          </w:p>
        </w:tc>
      </w:tr>
      <w:tr w:rsidR="00E16652" w:rsidRPr="001D77C9" w:rsidTr="00E56954">
        <w:tc>
          <w:tcPr>
            <w:tcW w:w="534"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18</w:t>
            </w:r>
          </w:p>
        </w:tc>
        <w:tc>
          <w:tcPr>
            <w:tcW w:w="4252"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Вільно спілкується з дорослими</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708"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567" w:type="dxa"/>
            <w:vAlign w:val="center"/>
          </w:tcPr>
          <w:p w:rsidR="00E16652" w:rsidRPr="001D77C9" w:rsidRDefault="00BC07DE"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5</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9</w:t>
            </w:r>
          </w:p>
        </w:tc>
        <w:tc>
          <w:tcPr>
            <w:tcW w:w="851"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7</w:t>
            </w:r>
          </w:p>
        </w:tc>
        <w:tc>
          <w:tcPr>
            <w:tcW w:w="708" w:type="dxa"/>
            <w:vAlign w:val="center"/>
          </w:tcPr>
          <w:p w:rsidR="00E16652" w:rsidRPr="001D77C9" w:rsidRDefault="005116D8"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0</w:t>
            </w:r>
          </w:p>
        </w:tc>
      </w:tr>
      <w:tr w:rsidR="00E16652" w:rsidRPr="001D77C9" w:rsidTr="00E56954">
        <w:tc>
          <w:tcPr>
            <w:tcW w:w="534"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19</w:t>
            </w:r>
          </w:p>
        </w:tc>
        <w:tc>
          <w:tcPr>
            <w:tcW w:w="4252"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Йдучи, завжди прощається</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708"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567" w:type="dxa"/>
            <w:vAlign w:val="center"/>
          </w:tcPr>
          <w:p w:rsidR="00E16652" w:rsidRPr="001D77C9" w:rsidRDefault="00BC07DE"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3</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851"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708"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14</w:t>
            </w:r>
          </w:p>
        </w:tc>
      </w:tr>
      <w:tr w:rsidR="00E16652" w:rsidRPr="001D77C9" w:rsidTr="00E56954">
        <w:tc>
          <w:tcPr>
            <w:tcW w:w="534"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20</w:t>
            </w:r>
          </w:p>
        </w:tc>
        <w:tc>
          <w:tcPr>
            <w:tcW w:w="4252"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Добре володіє собою, може стримувати прояви почуттів</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708"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4</w:t>
            </w:r>
          </w:p>
        </w:tc>
        <w:tc>
          <w:tcPr>
            <w:tcW w:w="567" w:type="dxa"/>
            <w:vAlign w:val="center"/>
          </w:tcPr>
          <w:p w:rsidR="00E16652" w:rsidRPr="001D77C9" w:rsidRDefault="00BC07DE"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2</w:t>
            </w:r>
          </w:p>
        </w:tc>
        <w:tc>
          <w:tcPr>
            <w:tcW w:w="709"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9</w:t>
            </w:r>
          </w:p>
        </w:tc>
        <w:tc>
          <w:tcPr>
            <w:tcW w:w="851"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4</w:t>
            </w:r>
          </w:p>
        </w:tc>
        <w:tc>
          <w:tcPr>
            <w:tcW w:w="708" w:type="dxa"/>
            <w:vAlign w:val="center"/>
          </w:tcPr>
          <w:p w:rsidR="00E16652" w:rsidRPr="001D77C9" w:rsidRDefault="005116D8"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1</w:t>
            </w:r>
          </w:p>
        </w:tc>
      </w:tr>
    </w:tbl>
    <w:p w:rsidR="00E16652" w:rsidRPr="001D77C9" w:rsidRDefault="00E16652" w:rsidP="004443EA">
      <w:pPr>
        <w:widowControl w:val="0"/>
        <w:spacing w:after="0" w:line="360" w:lineRule="auto"/>
        <w:ind w:firstLine="709"/>
        <w:jc w:val="both"/>
        <w:rPr>
          <w:rFonts w:ascii="Times New Roman" w:eastAsia="Times New Roman" w:hAnsi="Times New Roman" w:cs="Times New Roman"/>
          <w:sz w:val="28"/>
          <w:szCs w:val="28"/>
          <w:lang w:val="uk-UA"/>
        </w:rPr>
      </w:pPr>
    </w:p>
    <w:p w:rsidR="00E16652" w:rsidRPr="001D77C9" w:rsidRDefault="00E16652"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На основі результатів отриманих в ході спостережен</w:t>
      </w:r>
      <w:r w:rsidR="00DB72DB" w:rsidRPr="001D77C9">
        <w:rPr>
          <w:rFonts w:ascii="Times New Roman" w:eastAsia="Times New Roman" w:hAnsi="Times New Roman" w:cs="Times New Roman"/>
          <w:sz w:val="28"/>
          <w:szCs w:val="28"/>
          <w:lang w:val="uk-UA"/>
        </w:rPr>
        <w:t>ь</w:t>
      </w:r>
      <w:r w:rsidR="00967D98" w:rsidRPr="001D77C9">
        <w:rPr>
          <w:rFonts w:ascii="Times New Roman" w:eastAsia="Times New Roman" w:hAnsi="Times New Roman" w:cs="Times New Roman"/>
          <w:sz w:val="28"/>
          <w:szCs w:val="28"/>
          <w:lang w:val="uk-UA"/>
        </w:rPr>
        <w:t>, які відображені у таблиці 2.2</w:t>
      </w:r>
      <w:r w:rsidR="00DB72DB" w:rsidRPr="001D77C9">
        <w:rPr>
          <w:rFonts w:ascii="Times New Roman" w:eastAsia="Times New Roman" w:hAnsi="Times New Roman" w:cs="Times New Roman"/>
          <w:sz w:val="28"/>
          <w:szCs w:val="28"/>
          <w:lang w:val="uk-UA"/>
        </w:rPr>
        <w:t xml:space="preserve"> та Додатку </w:t>
      </w:r>
      <w:r w:rsidR="00B14CFD" w:rsidRPr="001D77C9">
        <w:rPr>
          <w:rFonts w:ascii="Times New Roman" w:eastAsia="Times New Roman" w:hAnsi="Times New Roman" w:cs="Times New Roman"/>
          <w:sz w:val="28"/>
          <w:szCs w:val="28"/>
          <w:lang w:val="uk-UA"/>
        </w:rPr>
        <w:t>А</w:t>
      </w:r>
      <w:r w:rsidRPr="001D77C9">
        <w:rPr>
          <w:rFonts w:ascii="Times New Roman" w:eastAsia="Times New Roman" w:hAnsi="Times New Roman" w:cs="Times New Roman"/>
          <w:sz w:val="28"/>
          <w:szCs w:val="28"/>
          <w:lang w:val="uk-UA"/>
        </w:rPr>
        <w:t>, можна прийти до висновку, що показники навичок спілкування у дітей, в цілому знаходяться на середньому рівні розвитку, адже під час дослідження тільки у п’яти дітей з класу спостерігався низький рівень, а у двох дітей він навіть досягнув високого рівня. Даний факт свідчить про те, що загалом більшість учнів доволі комунікабельні, мають достатньо друзів, та майже не відчувають труднощів в спілкуванні з дорослими, що говорить про добре розвинуту ступінь контактності у дитини.</w:t>
      </w:r>
    </w:p>
    <w:p w:rsidR="00E16652" w:rsidRPr="001D77C9" w:rsidRDefault="00E16652"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На достатньому рівні розвитку також знаходиться ступінь потреби в спілкуванні. Учні доволі відкрито показують власні емоцій, діляться своїми переживаннями. Діти також співчувають одноліткам, переживають за їх позначки та прогрес у навчанні, іноді виконують роботу за тих, хто захворів, що говорить про розвинуту емпатію в колективі.</w:t>
      </w:r>
    </w:p>
    <w:p w:rsidR="00E16652" w:rsidRPr="001D77C9" w:rsidRDefault="00E16652"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Слід окремо відмити ступінь володіння елементарними засобами </w:t>
      </w:r>
      <w:r w:rsidRPr="001D77C9">
        <w:rPr>
          <w:rFonts w:ascii="Times New Roman" w:eastAsia="Times New Roman" w:hAnsi="Times New Roman" w:cs="Times New Roman"/>
          <w:sz w:val="28"/>
          <w:szCs w:val="28"/>
          <w:lang w:val="uk-UA"/>
        </w:rPr>
        <w:lastRenderedPageBreak/>
        <w:t>спілкування, адже цей показник є найрозвинутіший серед дітей, він проявляться в уважному слуханні однокласників, контролю своїх почуттів та дотриманні правил етикету.</w:t>
      </w:r>
    </w:p>
    <w:p w:rsidR="00E16652" w:rsidRPr="001D77C9" w:rsidRDefault="00E16652"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Але не зважаючи на доволі гарні результати, існують аспекти, які потребують уваги, а саме: наявність проблем з пошуком нових друзів, страх перед виступом великої кількості людей та небажання ділитися власними речами з однолітками. Необхідно звернути увагу на розвиток даних аспектів для підвищення загального рівня спілкування</w:t>
      </w:r>
      <w:r w:rsidR="00002A47" w:rsidRPr="001D77C9">
        <w:rPr>
          <w:rFonts w:ascii="Times New Roman" w:eastAsia="Times New Roman" w:hAnsi="Times New Roman" w:cs="Times New Roman"/>
          <w:sz w:val="28"/>
          <w:szCs w:val="28"/>
          <w:lang w:val="uk-UA"/>
        </w:rPr>
        <w:t xml:space="preserve"> та комфорту дітей на уроках  літературного читання</w:t>
      </w:r>
      <w:r w:rsidR="009536C4" w:rsidRPr="001D77C9">
        <w:rPr>
          <w:rFonts w:ascii="Times New Roman" w:eastAsia="Times New Roman" w:hAnsi="Times New Roman" w:cs="Times New Roman"/>
          <w:sz w:val="28"/>
          <w:szCs w:val="28"/>
          <w:lang w:val="uk-UA"/>
        </w:rPr>
        <w:t>.</w:t>
      </w:r>
    </w:p>
    <w:p w:rsidR="00E16652" w:rsidRPr="001D77C9" w:rsidRDefault="00E16652"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Для поглибленого аналізу проблем у спілкуванні дітей, третім кроком дослідження рівня мотиваційного компоненту став аналіз рівня розвитку комунікативних умінь учнів та визначення труднощів в спілкуванні учнів у класі. Наведена методи</w:t>
      </w:r>
      <w:r w:rsidR="00DB72DB" w:rsidRPr="001D77C9">
        <w:rPr>
          <w:rFonts w:ascii="Times New Roman" w:eastAsia="Times New Roman" w:hAnsi="Times New Roman" w:cs="Times New Roman"/>
          <w:sz w:val="28"/>
          <w:szCs w:val="28"/>
          <w:lang w:val="uk-UA"/>
        </w:rPr>
        <w:t xml:space="preserve">ка була запропонована </w:t>
      </w:r>
      <w:r w:rsidR="00472426" w:rsidRPr="001D77C9">
        <w:rPr>
          <w:rFonts w:ascii="Times New Roman" w:eastAsia="Times New Roman" w:hAnsi="Times New Roman" w:cs="Times New Roman"/>
          <w:sz w:val="28"/>
          <w:szCs w:val="28"/>
          <w:lang w:val="uk-UA"/>
        </w:rPr>
        <w:t>Е.</w:t>
      </w:r>
      <w:r w:rsidR="00472426" w:rsidRPr="001D77C9">
        <w:rPr>
          <w:rFonts w:ascii="Times New Roman" w:eastAsia="Times New Roman" w:hAnsi="Times New Roman" w:cs="Times New Roman"/>
          <w:sz w:val="28"/>
          <w:szCs w:val="28"/>
          <w:lang w:val="en-US"/>
        </w:rPr>
        <w:t> </w:t>
      </w:r>
      <w:r w:rsidR="00DB72DB" w:rsidRPr="001D77C9">
        <w:rPr>
          <w:rFonts w:ascii="Times New Roman" w:eastAsia="Times New Roman" w:hAnsi="Times New Roman" w:cs="Times New Roman"/>
          <w:sz w:val="28"/>
          <w:szCs w:val="28"/>
          <w:lang w:val="uk-UA"/>
        </w:rPr>
        <w:t>Суворіним</w:t>
      </w:r>
      <w:r w:rsidR="00472426" w:rsidRPr="001D77C9">
        <w:rPr>
          <w:rFonts w:ascii="Times New Roman" w:eastAsia="Times New Roman" w:hAnsi="Times New Roman" w:cs="Times New Roman"/>
          <w:sz w:val="28"/>
          <w:szCs w:val="28"/>
        </w:rPr>
        <w:t xml:space="preserve"> </w:t>
      </w:r>
      <w:r w:rsidR="007D2812" w:rsidRPr="001D77C9">
        <w:rPr>
          <w:rFonts w:ascii="Times New Roman" w:eastAsia="Times New Roman" w:hAnsi="Times New Roman" w:cs="Times New Roman"/>
          <w:color w:val="000000"/>
          <w:sz w:val="28"/>
          <w:szCs w:val="28"/>
          <w:lang w:val="uk-UA"/>
        </w:rPr>
        <w:t>[</w:t>
      </w:r>
      <w:r w:rsidR="00BA2916" w:rsidRPr="001D77C9">
        <w:rPr>
          <w:rFonts w:ascii="Times New Roman" w:eastAsia="Times New Roman" w:hAnsi="Times New Roman" w:cs="Times New Roman"/>
          <w:sz w:val="28"/>
          <w:szCs w:val="28"/>
          <w:lang w:val="uk-UA"/>
        </w:rPr>
        <w:t>77,</w:t>
      </w:r>
      <w:r w:rsidR="00FB6C23" w:rsidRPr="001D77C9">
        <w:rPr>
          <w:rFonts w:ascii="Times New Roman" w:eastAsia="Times New Roman" w:hAnsi="Times New Roman" w:cs="Times New Roman"/>
          <w:sz w:val="28"/>
          <w:szCs w:val="28"/>
          <w:lang w:val="uk-UA"/>
        </w:rPr>
        <w:t xml:space="preserve"> с.</w:t>
      </w:r>
      <w:r w:rsidR="00BA2916" w:rsidRPr="001D77C9">
        <w:rPr>
          <w:rFonts w:ascii="Times New Roman" w:eastAsia="Times New Roman" w:hAnsi="Times New Roman" w:cs="Times New Roman"/>
          <w:sz w:val="28"/>
          <w:szCs w:val="28"/>
          <w:lang w:val="uk-UA"/>
        </w:rPr>
        <w:t> 21</w:t>
      </w:r>
      <w:r w:rsidR="00BA2916" w:rsidRPr="001D77C9">
        <w:rPr>
          <w:rFonts w:ascii="Times New Roman" w:eastAsia="Times New Roman" w:hAnsi="Times New Roman" w:cs="Times New Roman"/>
          <w:color w:val="000000"/>
          <w:sz w:val="28"/>
          <w:szCs w:val="28"/>
          <w:lang w:val="uk-UA"/>
        </w:rPr>
        <w:t>]</w:t>
      </w:r>
      <w:r w:rsidR="00B65843" w:rsidRPr="001D77C9">
        <w:rPr>
          <w:rFonts w:ascii="Times New Roman" w:eastAsia="Times New Roman" w:hAnsi="Times New Roman" w:cs="Times New Roman"/>
          <w:color w:val="000000"/>
          <w:sz w:val="28"/>
          <w:szCs w:val="28"/>
          <w:lang w:val="uk-UA"/>
        </w:rPr>
        <w:t>.</w:t>
      </w:r>
      <w:r w:rsidRPr="001D77C9">
        <w:rPr>
          <w:rFonts w:ascii="Times New Roman" w:eastAsia="Times New Roman" w:hAnsi="Times New Roman" w:cs="Times New Roman"/>
          <w:sz w:val="28"/>
          <w:szCs w:val="28"/>
          <w:lang w:val="uk-UA"/>
        </w:rPr>
        <w:t xml:space="preserve"> Мета даного анкетування: виявити труднощі в спілкуванні дітей та визначити рівень комунікативних умінь. В результаті підрахунку негативних відповідей, учні будуть розподілені на три групи: низький рівень (кількість відповідей легко від 1 до 3), середній рівень (кількість відповідей легко від 4 до 7), високий рівень (кількість відповідей легко від 8 до 12). Отримані під час дослідже</w:t>
      </w:r>
      <w:r w:rsidR="00E46480" w:rsidRPr="001D77C9">
        <w:rPr>
          <w:rFonts w:ascii="Times New Roman" w:eastAsia="Times New Roman" w:hAnsi="Times New Roman" w:cs="Times New Roman"/>
          <w:sz w:val="28"/>
          <w:szCs w:val="28"/>
          <w:lang w:val="uk-UA"/>
        </w:rPr>
        <w:t>ння дані занесемо в таблицю 2.</w:t>
      </w:r>
      <w:r w:rsidR="00B14CFD" w:rsidRPr="001D77C9">
        <w:rPr>
          <w:rFonts w:ascii="Times New Roman" w:eastAsia="Times New Roman" w:hAnsi="Times New Roman" w:cs="Times New Roman"/>
          <w:sz w:val="28"/>
          <w:szCs w:val="28"/>
          <w:lang w:val="uk-UA"/>
        </w:rPr>
        <w:t>3</w:t>
      </w:r>
      <w:r w:rsidR="009536C4" w:rsidRPr="001D77C9">
        <w:rPr>
          <w:rFonts w:ascii="Times New Roman" w:eastAsia="Times New Roman" w:hAnsi="Times New Roman" w:cs="Times New Roman"/>
          <w:sz w:val="28"/>
          <w:szCs w:val="28"/>
          <w:lang w:val="uk-UA"/>
        </w:rPr>
        <w:t>.</w:t>
      </w:r>
    </w:p>
    <w:p w:rsidR="00B14CFD" w:rsidRPr="001D77C9" w:rsidRDefault="00967D98" w:rsidP="004443EA">
      <w:pPr>
        <w:widowControl w:val="0"/>
        <w:spacing w:after="0" w:line="360" w:lineRule="auto"/>
        <w:ind w:firstLine="709"/>
        <w:jc w:val="right"/>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Таблиця 2.3</w:t>
      </w:r>
    </w:p>
    <w:p w:rsidR="00E16652" w:rsidRPr="001D77C9" w:rsidRDefault="00E16652" w:rsidP="004443EA">
      <w:pPr>
        <w:widowControl w:val="0"/>
        <w:spacing w:after="0" w:line="360" w:lineRule="auto"/>
        <w:ind w:firstLine="709"/>
        <w:jc w:val="center"/>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t>Аналіз виявлення рівня комунік</w:t>
      </w:r>
      <w:r w:rsidR="00EA339C" w:rsidRPr="001D77C9">
        <w:rPr>
          <w:rFonts w:ascii="Times New Roman" w:eastAsia="Times New Roman" w:hAnsi="Times New Roman" w:cs="Times New Roman"/>
          <w:b/>
          <w:sz w:val="28"/>
          <w:szCs w:val="28"/>
          <w:lang w:val="uk-UA"/>
        </w:rPr>
        <w:t>ативних умінь учнів на уроках літературного читання</w:t>
      </w:r>
    </w:p>
    <w:tbl>
      <w:tblPr>
        <w:tblStyle w:val="31"/>
        <w:tblW w:w="0" w:type="auto"/>
        <w:tblLook w:val="04A0"/>
      </w:tblPr>
      <w:tblGrid>
        <w:gridCol w:w="436"/>
        <w:gridCol w:w="6476"/>
        <w:gridCol w:w="1418"/>
        <w:gridCol w:w="1417"/>
      </w:tblGrid>
      <w:tr w:rsidR="00E16652" w:rsidRPr="001D77C9" w:rsidTr="00C633A1">
        <w:trPr>
          <w:trHeight w:val="180"/>
        </w:trPr>
        <w:tc>
          <w:tcPr>
            <w:tcW w:w="436" w:type="dxa"/>
            <w:vMerge w:val="restart"/>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w:t>
            </w:r>
          </w:p>
        </w:tc>
        <w:tc>
          <w:tcPr>
            <w:tcW w:w="6476" w:type="dxa"/>
            <w:vMerge w:val="restart"/>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Питання учням</w:t>
            </w:r>
          </w:p>
        </w:tc>
        <w:tc>
          <w:tcPr>
            <w:tcW w:w="2835" w:type="dxa"/>
            <w:gridSpan w:val="2"/>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Кількість учнів, що дали відповідь</w:t>
            </w:r>
          </w:p>
        </w:tc>
      </w:tr>
      <w:tr w:rsidR="00E16652" w:rsidRPr="001D77C9" w:rsidTr="00AF0B1C">
        <w:trPr>
          <w:trHeight w:val="280"/>
        </w:trPr>
        <w:tc>
          <w:tcPr>
            <w:tcW w:w="436" w:type="dxa"/>
            <w:vMerge/>
            <w:vAlign w:val="center"/>
          </w:tcPr>
          <w:p w:rsidR="00E16652" w:rsidRPr="001D77C9" w:rsidRDefault="00E16652" w:rsidP="004443EA">
            <w:pPr>
              <w:widowControl w:val="0"/>
              <w:jc w:val="center"/>
              <w:rPr>
                <w:rFonts w:ascii="Times New Roman" w:eastAsia="Calibri" w:hAnsi="Times New Roman" w:cs="Times New Roman"/>
                <w:lang w:val="uk-UA"/>
              </w:rPr>
            </w:pPr>
          </w:p>
        </w:tc>
        <w:tc>
          <w:tcPr>
            <w:tcW w:w="6476" w:type="dxa"/>
            <w:vMerge/>
            <w:vAlign w:val="center"/>
          </w:tcPr>
          <w:p w:rsidR="00E16652" w:rsidRPr="001D77C9" w:rsidRDefault="00E16652" w:rsidP="004443EA">
            <w:pPr>
              <w:widowControl w:val="0"/>
              <w:jc w:val="center"/>
              <w:rPr>
                <w:rFonts w:ascii="Times New Roman" w:eastAsia="Calibri" w:hAnsi="Times New Roman" w:cs="Times New Roman"/>
                <w:lang w:val="uk-UA"/>
              </w:rPr>
            </w:pPr>
          </w:p>
        </w:tc>
        <w:tc>
          <w:tcPr>
            <w:tcW w:w="1418" w:type="dxa"/>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Так</w:t>
            </w:r>
          </w:p>
        </w:tc>
        <w:tc>
          <w:tcPr>
            <w:tcW w:w="1417" w:type="dxa"/>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Ні</w:t>
            </w:r>
          </w:p>
        </w:tc>
      </w:tr>
      <w:tr w:rsidR="00E16652" w:rsidRPr="001D77C9" w:rsidTr="00AF0B1C">
        <w:tc>
          <w:tcPr>
            <w:tcW w:w="436"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6476"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важко тобі говорити перед класом?</w:t>
            </w:r>
          </w:p>
        </w:tc>
        <w:tc>
          <w:tcPr>
            <w:tcW w:w="1418" w:type="dxa"/>
            <w:vAlign w:val="center"/>
          </w:tcPr>
          <w:p w:rsidR="00E16652" w:rsidRPr="001D77C9" w:rsidRDefault="00E16652"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20</w:t>
            </w:r>
          </w:p>
        </w:tc>
        <w:tc>
          <w:tcPr>
            <w:tcW w:w="1417" w:type="dxa"/>
            <w:vAlign w:val="center"/>
          </w:tcPr>
          <w:p w:rsidR="00E16652" w:rsidRPr="001D77C9" w:rsidRDefault="005116D8"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E16652" w:rsidRPr="001D77C9">
              <w:rPr>
                <w:rFonts w:ascii="Times New Roman" w:eastAsia="Calibri" w:hAnsi="Times New Roman" w:cs="Times New Roman"/>
                <w:color w:val="000000"/>
              </w:rPr>
              <w:t>1</w:t>
            </w:r>
          </w:p>
        </w:tc>
      </w:tr>
      <w:tr w:rsidR="00E16652" w:rsidRPr="001D77C9" w:rsidTr="00AF0B1C">
        <w:tc>
          <w:tcPr>
            <w:tcW w:w="436"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6476"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важко тобі захопити однокласників своєю відповіддю?</w:t>
            </w:r>
          </w:p>
        </w:tc>
        <w:tc>
          <w:tcPr>
            <w:tcW w:w="1418" w:type="dxa"/>
            <w:vAlign w:val="center"/>
          </w:tcPr>
          <w:p w:rsidR="00E16652" w:rsidRPr="001D77C9" w:rsidRDefault="00E16652"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17</w:t>
            </w:r>
          </w:p>
        </w:tc>
        <w:tc>
          <w:tcPr>
            <w:tcW w:w="1417" w:type="dxa"/>
            <w:vAlign w:val="center"/>
          </w:tcPr>
          <w:p w:rsidR="00E16652" w:rsidRPr="001D77C9" w:rsidRDefault="005116D8"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E16652" w:rsidRPr="001D77C9">
              <w:rPr>
                <w:rFonts w:ascii="Times New Roman" w:eastAsia="Calibri" w:hAnsi="Times New Roman" w:cs="Times New Roman"/>
                <w:color w:val="000000"/>
              </w:rPr>
              <w:t>4</w:t>
            </w:r>
          </w:p>
        </w:tc>
      </w:tr>
      <w:tr w:rsidR="00E16652" w:rsidRPr="001D77C9" w:rsidTr="00AF0B1C">
        <w:tc>
          <w:tcPr>
            <w:tcW w:w="436"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w:t>
            </w:r>
          </w:p>
        </w:tc>
        <w:tc>
          <w:tcPr>
            <w:tcW w:w="6476"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важко тобі викладати матеріал послідовно і не втратити нитку міркувань?</w:t>
            </w:r>
          </w:p>
        </w:tc>
        <w:tc>
          <w:tcPr>
            <w:tcW w:w="1418" w:type="dxa"/>
            <w:vAlign w:val="center"/>
          </w:tcPr>
          <w:p w:rsidR="00E16652" w:rsidRPr="001D77C9" w:rsidRDefault="00E16652"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13</w:t>
            </w:r>
          </w:p>
        </w:tc>
        <w:tc>
          <w:tcPr>
            <w:tcW w:w="1417" w:type="dxa"/>
            <w:vAlign w:val="center"/>
          </w:tcPr>
          <w:p w:rsidR="00E16652" w:rsidRPr="001D77C9" w:rsidRDefault="005116D8"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E16652" w:rsidRPr="001D77C9">
              <w:rPr>
                <w:rFonts w:ascii="Times New Roman" w:eastAsia="Calibri" w:hAnsi="Times New Roman" w:cs="Times New Roman"/>
                <w:color w:val="000000"/>
              </w:rPr>
              <w:t>8</w:t>
            </w:r>
          </w:p>
        </w:tc>
      </w:tr>
      <w:tr w:rsidR="00E16652" w:rsidRPr="001D77C9" w:rsidTr="00AF0B1C">
        <w:tc>
          <w:tcPr>
            <w:tcW w:w="436"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4</w:t>
            </w:r>
          </w:p>
        </w:tc>
        <w:tc>
          <w:tcPr>
            <w:tcW w:w="6476"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важко тобі звертатися до вчителя за роз</w:t>
            </w:r>
            <w:r w:rsidR="008C47F3" w:rsidRPr="001D77C9">
              <w:rPr>
                <w:rFonts w:ascii="Times New Roman" w:eastAsia="Times New Roman" w:hAnsi="Times New Roman" w:cs="Times New Roman"/>
                <w:color w:val="000000"/>
                <w:szCs w:val="28"/>
                <w:lang w:val="uk-UA" w:eastAsia="ru-RU"/>
              </w:rPr>
              <w:t>’</w:t>
            </w:r>
            <w:r w:rsidRPr="001D77C9">
              <w:rPr>
                <w:rFonts w:ascii="Times New Roman" w:eastAsia="Calibri" w:hAnsi="Times New Roman" w:cs="Times New Roman"/>
                <w:lang w:val="uk-UA"/>
              </w:rPr>
              <w:t>ясненням, поясненням?</w:t>
            </w:r>
          </w:p>
        </w:tc>
        <w:tc>
          <w:tcPr>
            <w:tcW w:w="1418" w:type="dxa"/>
            <w:vAlign w:val="center"/>
          </w:tcPr>
          <w:p w:rsidR="00E16652" w:rsidRPr="001D77C9" w:rsidRDefault="00E16652"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12</w:t>
            </w:r>
          </w:p>
        </w:tc>
        <w:tc>
          <w:tcPr>
            <w:tcW w:w="1417" w:type="dxa"/>
            <w:vAlign w:val="center"/>
          </w:tcPr>
          <w:p w:rsidR="00E16652" w:rsidRPr="001D77C9" w:rsidRDefault="005116D8"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E16652" w:rsidRPr="001D77C9">
              <w:rPr>
                <w:rFonts w:ascii="Times New Roman" w:eastAsia="Calibri" w:hAnsi="Times New Roman" w:cs="Times New Roman"/>
                <w:color w:val="000000"/>
              </w:rPr>
              <w:t>9</w:t>
            </w:r>
          </w:p>
        </w:tc>
      </w:tr>
      <w:tr w:rsidR="0086558B" w:rsidRPr="001D77C9" w:rsidTr="00AF0B1C">
        <w:trPr>
          <w:trHeight w:val="280"/>
        </w:trPr>
        <w:tc>
          <w:tcPr>
            <w:tcW w:w="436" w:type="dxa"/>
            <w:vAlign w:val="center"/>
          </w:tcPr>
          <w:p w:rsidR="0086558B" w:rsidRPr="001D77C9" w:rsidRDefault="0086558B"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5</w:t>
            </w:r>
          </w:p>
        </w:tc>
        <w:tc>
          <w:tcPr>
            <w:tcW w:w="6476" w:type="dxa"/>
            <w:tcBorders>
              <w:bottom w:val="single" w:sz="4" w:space="0" w:color="auto"/>
            </w:tcBorders>
          </w:tcPr>
          <w:p w:rsidR="0086558B" w:rsidRPr="001D77C9" w:rsidRDefault="0086558B"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важко тобі звернеться за допомогою до товариша?</w:t>
            </w:r>
          </w:p>
        </w:tc>
        <w:tc>
          <w:tcPr>
            <w:tcW w:w="1418" w:type="dxa"/>
            <w:tcBorders>
              <w:bottom w:val="single" w:sz="4" w:space="0" w:color="auto"/>
            </w:tcBorders>
            <w:vAlign w:val="center"/>
          </w:tcPr>
          <w:p w:rsidR="0086558B" w:rsidRPr="001D77C9" w:rsidRDefault="0086558B"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13</w:t>
            </w:r>
          </w:p>
        </w:tc>
        <w:tc>
          <w:tcPr>
            <w:tcW w:w="1417" w:type="dxa"/>
            <w:tcBorders>
              <w:bottom w:val="single" w:sz="4" w:space="0" w:color="auto"/>
            </w:tcBorders>
            <w:vAlign w:val="center"/>
          </w:tcPr>
          <w:p w:rsidR="0086558B" w:rsidRPr="001D77C9" w:rsidRDefault="005116D8"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86558B" w:rsidRPr="001D77C9">
              <w:rPr>
                <w:rFonts w:ascii="Times New Roman" w:eastAsia="Calibri" w:hAnsi="Times New Roman" w:cs="Times New Roman"/>
                <w:color w:val="000000"/>
              </w:rPr>
              <w:t>8</w:t>
            </w:r>
          </w:p>
        </w:tc>
      </w:tr>
      <w:tr w:rsidR="00E16652" w:rsidRPr="001D77C9" w:rsidTr="00AF0B1C">
        <w:tc>
          <w:tcPr>
            <w:tcW w:w="436" w:type="dxa"/>
            <w:tcBorders>
              <w:top w:val="single" w:sz="4" w:space="0" w:color="auto"/>
            </w:tcBorders>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6</w:t>
            </w:r>
          </w:p>
        </w:tc>
        <w:tc>
          <w:tcPr>
            <w:tcW w:w="6476" w:type="dxa"/>
            <w:tcBorders>
              <w:top w:val="single" w:sz="4" w:space="0" w:color="auto"/>
            </w:tcBorders>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важко тобі при відповіді дивитися на вчителя?</w:t>
            </w:r>
          </w:p>
        </w:tc>
        <w:tc>
          <w:tcPr>
            <w:tcW w:w="1418" w:type="dxa"/>
            <w:tcBorders>
              <w:top w:val="single" w:sz="4" w:space="0" w:color="auto"/>
            </w:tcBorders>
            <w:vAlign w:val="center"/>
          </w:tcPr>
          <w:p w:rsidR="00E16652" w:rsidRPr="001D77C9" w:rsidRDefault="00E16652"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12</w:t>
            </w:r>
          </w:p>
        </w:tc>
        <w:tc>
          <w:tcPr>
            <w:tcW w:w="1417" w:type="dxa"/>
            <w:tcBorders>
              <w:top w:val="single" w:sz="4" w:space="0" w:color="auto"/>
            </w:tcBorders>
            <w:vAlign w:val="center"/>
          </w:tcPr>
          <w:p w:rsidR="00E16652" w:rsidRPr="001D77C9" w:rsidRDefault="005116D8"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E16652" w:rsidRPr="001D77C9">
              <w:rPr>
                <w:rFonts w:ascii="Times New Roman" w:eastAsia="Calibri" w:hAnsi="Times New Roman" w:cs="Times New Roman"/>
                <w:color w:val="000000"/>
              </w:rPr>
              <w:t>9</w:t>
            </w:r>
          </w:p>
        </w:tc>
      </w:tr>
      <w:tr w:rsidR="00A134F1" w:rsidRPr="001D77C9" w:rsidTr="00AF0B1C">
        <w:trPr>
          <w:trHeight w:val="294"/>
        </w:trPr>
        <w:tc>
          <w:tcPr>
            <w:tcW w:w="436" w:type="dxa"/>
            <w:vAlign w:val="center"/>
          </w:tcPr>
          <w:p w:rsidR="00A134F1" w:rsidRPr="001D77C9" w:rsidRDefault="00A134F1"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7</w:t>
            </w:r>
          </w:p>
        </w:tc>
        <w:tc>
          <w:tcPr>
            <w:tcW w:w="6476" w:type="dxa"/>
          </w:tcPr>
          <w:p w:rsidR="00A134F1" w:rsidRPr="001D77C9" w:rsidRDefault="00A134F1"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важко тобі спільно працювати в групі однокласників на уроці?</w:t>
            </w:r>
          </w:p>
        </w:tc>
        <w:tc>
          <w:tcPr>
            <w:tcW w:w="1418" w:type="dxa"/>
            <w:vAlign w:val="center"/>
          </w:tcPr>
          <w:p w:rsidR="00A134F1" w:rsidRPr="001D77C9" w:rsidRDefault="005116D8"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A134F1" w:rsidRPr="001D77C9">
              <w:rPr>
                <w:rFonts w:ascii="Times New Roman" w:eastAsia="Calibri" w:hAnsi="Times New Roman" w:cs="Times New Roman"/>
                <w:color w:val="000000"/>
              </w:rPr>
              <w:t>9</w:t>
            </w:r>
          </w:p>
        </w:tc>
        <w:tc>
          <w:tcPr>
            <w:tcW w:w="1417" w:type="dxa"/>
            <w:vAlign w:val="center"/>
          </w:tcPr>
          <w:p w:rsidR="00A134F1" w:rsidRPr="001D77C9" w:rsidRDefault="00A134F1"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12</w:t>
            </w:r>
          </w:p>
        </w:tc>
      </w:tr>
      <w:tr w:rsidR="00852784" w:rsidRPr="001D77C9" w:rsidTr="00AF0B1C">
        <w:trPr>
          <w:trHeight w:val="294"/>
        </w:trPr>
        <w:tc>
          <w:tcPr>
            <w:tcW w:w="436" w:type="dxa"/>
            <w:vAlign w:val="center"/>
          </w:tcPr>
          <w:p w:rsidR="00852784" w:rsidRPr="001D77C9" w:rsidRDefault="00852784" w:rsidP="00212ACC">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8</w:t>
            </w:r>
          </w:p>
        </w:tc>
        <w:tc>
          <w:tcPr>
            <w:tcW w:w="6476" w:type="dxa"/>
          </w:tcPr>
          <w:p w:rsidR="00852784" w:rsidRPr="001D77C9" w:rsidRDefault="00852784" w:rsidP="00212ACC">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важко тобі враховувати думку однокласників в ході дискусії?</w:t>
            </w:r>
          </w:p>
        </w:tc>
        <w:tc>
          <w:tcPr>
            <w:tcW w:w="1418" w:type="dxa"/>
            <w:vAlign w:val="center"/>
          </w:tcPr>
          <w:p w:rsidR="00852784" w:rsidRPr="001D77C9" w:rsidRDefault="00852784" w:rsidP="00212ACC">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Pr="001D77C9">
              <w:rPr>
                <w:rFonts w:ascii="Times New Roman" w:eastAsia="Calibri" w:hAnsi="Times New Roman" w:cs="Times New Roman"/>
                <w:color w:val="000000"/>
              </w:rPr>
              <w:t>5</w:t>
            </w:r>
          </w:p>
        </w:tc>
        <w:tc>
          <w:tcPr>
            <w:tcW w:w="1417" w:type="dxa"/>
            <w:vAlign w:val="center"/>
          </w:tcPr>
          <w:p w:rsidR="00852784" w:rsidRPr="001D77C9" w:rsidRDefault="00852784" w:rsidP="00212ACC">
            <w:pPr>
              <w:widowControl w:val="0"/>
              <w:jc w:val="center"/>
              <w:rPr>
                <w:rFonts w:ascii="Times New Roman" w:eastAsia="Calibri" w:hAnsi="Times New Roman" w:cs="Times New Roman"/>
                <w:color w:val="000000"/>
                <w:lang w:val="uk-UA"/>
              </w:rPr>
            </w:pPr>
            <w:r w:rsidRPr="001D77C9">
              <w:rPr>
                <w:rFonts w:ascii="Times New Roman" w:eastAsia="Calibri" w:hAnsi="Times New Roman" w:cs="Times New Roman"/>
                <w:color w:val="000000"/>
              </w:rPr>
              <w:t>16</w:t>
            </w:r>
          </w:p>
        </w:tc>
      </w:tr>
      <w:tr w:rsidR="00852784" w:rsidRPr="001D77C9" w:rsidTr="00AF0B1C">
        <w:trPr>
          <w:trHeight w:val="294"/>
        </w:trPr>
        <w:tc>
          <w:tcPr>
            <w:tcW w:w="436" w:type="dxa"/>
            <w:vAlign w:val="center"/>
          </w:tcPr>
          <w:p w:rsidR="00852784" w:rsidRPr="001D77C9" w:rsidRDefault="00852784" w:rsidP="00212ACC">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9</w:t>
            </w:r>
          </w:p>
        </w:tc>
        <w:tc>
          <w:tcPr>
            <w:tcW w:w="6476" w:type="dxa"/>
          </w:tcPr>
          <w:p w:rsidR="00852784" w:rsidRPr="001D77C9" w:rsidRDefault="00852784" w:rsidP="00852784">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важко тобі уважно і зацікавлено слухати однокласників?</w:t>
            </w:r>
          </w:p>
        </w:tc>
        <w:tc>
          <w:tcPr>
            <w:tcW w:w="1418" w:type="dxa"/>
            <w:vAlign w:val="center"/>
          </w:tcPr>
          <w:p w:rsidR="00852784" w:rsidRPr="001D77C9" w:rsidRDefault="00852784" w:rsidP="00212ACC">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13</w:t>
            </w:r>
          </w:p>
        </w:tc>
        <w:tc>
          <w:tcPr>
            <w:tcW w:w="1417" w:type="dxa"/>
            <w:vAlign w:val="center"/>
          </w:tcPr>
          <w:p w:rsidR="00852784" w:rsidRPr="001D77C9" w:rsidRDefault="00852784" w:rsidP="00212ACC">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Pr="001D77C9">
              <w:rPr>
                <w:rFonts w:ascii="Times New Roman" w:eastAsia="Calibri" w:hAnsi="Times New Roman" w:cs="Times New Roman"/>
                <w:color w:val="000000"/>
              </w:rPr>
              <w:t>8</w:t>
            </w:r>
          </w:p>
        </w:tc>
      </w:tr>
    </w:tbl>
    <w:p w:rsidR="00852784" w:rsidRPr="001D77C9" w:rsidRDefault="00852784" w:rsidP="00852784">
      <w:pPr>
        <w:widowControl w:val="0"/>
        <w:spacing w:after="0" w:line="360" w:lineRule="auto"/>
        <w:jc w:val="right"/>
        <w:rPr>
          <w:rFonts w:ascii="Times New Roman" w:eastAsia="Times New Roman" w:hAnsi="Times New Roman" w:cs="Times New Roman"/>
          <w:sz w:val="28"/>
          <w:szCs w:val="28"/>
          <w:lang w:val="uk-UA"/>
        </w:rPr>
      </w:pPr>
      <w:r w:rsidRPr="001D77C9">
        <w:rPr>
          <w:rFonts w:ascii="Times New Roman" w:eastAsia="Calibri" w:hAnsi="Times New Roman" w:cs="Times New Roman"/>
          <w:lang w:val="uk-UA"/>
        </w:rPr>
        <w:lastRenderedPageBreak/>
        <w:t>Продовження таблиці 2.3</w:t>
      </w:r>
    </w:p>
    <w:tbl>
      <w:tblPr>
        <w:tblStyle w:val="31"/>
        <w:tblW w:w="0" w:type="auto"/>
        <w:tblLook w:val="04A0"/>
      </w:tblPr>
      <w:tblGrid>
        <w:gridCol w:w="436"/>
        <w:gridCol w:w="6476"/>
        <w:gridCol w:w="1418"/>
        <w:gridCol w:w="1417"/>
      </w:tblGrid>
      <w:tr w:rsidR="00852784" w:rsidRPr="001D77C9" w:rsidTr="00AF0B1C">
        <w:trPr>
          <w:trHeight w:val="294"/>
        </w:trPr>
        <w:tc>
          <w:tcPr>
            <w:tcW w:w="436" w:type="dxa"/>
            <w:vAlign w:val="center"/>
          </w:tcPr>
          <w:p w:rsidR="00852784" w:rsidRPr="001D77C9" w:rsidRDefault="00852784" w:rsidP="00212ACC">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10</w:t>
            </w:r>
          </w:p>
        </w:tc>
        <w:tc>
          <w:tcPr>
            <w:tcW w:w="6476" w:type="dxa"/>
          </w:tcPr>
          <w:p w:rsidR="00852784" w:rsidRPr="001D77C9" w:rsidRDefault="00852784" w:rsidP="00212ACC">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важко тобі вести коректно бесіду під час роботи в групі?</w:t>
            </w:r>
          </w:p>
        </w:tc>
        <w:tc>
          <w:tcPr>
            <w:tcW w:w="1418" w:type="dxa"/>
            <w:vAlign w:val="center"/>
          </w:tcPr>
          <w:p w:rsidR="00852784" w:rsidRPr="001D77C9" w:rsidRDefault="00852784" w:rsidP="00212ACC">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12</w:t>
            </w:r>
          </w:p>
        </w:tc>
        <w:tc>
          <w:tcPr>
            <w:tcW w:w="1417" w:type="dxa"/>
            <w:vAlign w:val="center"/>
          </w:tcPr>
          <w:p w:rsidR="00852784" w:rsidRPr="001D77C9" w:rsidRDefault="00852784" w:rsidP="00212ACC">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Pr="001D77C9">
              <w:rPr>
                <w:rFonts w:ascii="Times New Roman" w:eastAsia="Calibri" w:hAnsi="Times New Roman" w:cs="Times New Roman"/>
                <w:color w:val="000000"/>
              </w:rPr>
              <w:t>9</w:t>
            </w:r>
          </w:p>
        </w:tc>
      </w:tr>
      <w:tr w:rsidR="00852784" w:rsidRPr="001D77C9" w:rsidTr="00AF0B1C">
        <w:trPr>
          <w:trHeight w:val="294"/>
        </w:trPr>
        <w:tc>
          <w:tcPr>
            <w:tcW w:w="436" w:type="dxa"/>
            <w:vAlign w:val="center"/>
          </w:tcPr>
          <w:p w:rsidR="00852784" w:rsidRPr="001D77C9" w:rsidRDefault="00852784" w:rsidP="00212ACC">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11</w:t>
            </w:r>
          </w:p>
        </w:tc>
        <w:tc>
          <w:tcPr>
            <w:tcW w:w="6476" w:type="dxa"/>
          </w:tcPr>
          <w:p w:rsidR="00852784" w:rsidRPr="001D77C9" w:rsidRDefault="00852784" w:rsidP="00212ACC">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важко тобі під час дискусії терпляче чекати можливості відповісти?</w:t>
            </w:r>
          </w:p>
        </w:tc>
        <w:tc>
          <w:tcPr>
            <w:tcW w:w="1418" w:type="dxa"/>
            <w:vAlign w:val="center"/>
          </w:tcPr>
          <w:p w:rsidR="00852784" w:rsidRPr="001D77C9" w:rsidRDefault="00852784" w:rsidP="00212ACC">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11</w:t>
            </w:r>
          </w:p>
        </w:tc>
        <w:tc>
          <w:tcPr>
            <w:tcW w:w="1417" w:type="dxa"/>
            <w:vAlign w:val="center"/>
          </w:tcPr>
          <w:p w:rsidR="00852784" w:rsidRPr="001D77C9" w:rsidRDefault="00852784" w:rsidP="00212ACC">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10</w:t>
            </w:r>
          </w:p>
        </w:tc>
      </w:tr>
      <w:tr w:rsidR="00852784" w:rsidRPr="001D77C9" w:rsidTr="00AF0B1C">
        <w:trPr>
          <w:trHeight w:val="294"/>
        </w:trPr>
        <w:tc>
          <w:tcPr>
            <w:tcW w:w="436" w:type="dxa"/>
            <w:vAlign w:val="center"/>
          </w:tcPr>
          <w:p w:rsidR="00852784" w:rsidRPr="001D77C9" w:rsidRDefault="00852784" w:rsidP="00212ACC">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12</w:t>
            </w:r>
          </w:p>
        </w:tc>
        <w:tc>
          <w:tcPr>
            <w:tcW w:w="6476" w:type="dxa"/>
            <w:tcBorders>
              <w:bottom w:val="single" w:sz="4" w:space="0" w:color="auto"/>
            </w:tcBorders>
          </w:tcPr>
          <w:p w:rsidR="00852784" w:rsidRPr="001D77C9" w:rsidRDefault="00852784" w:rsidP="00212ACC">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важко тобі уважно слухати довгий виступ, навіть якщо він дуже важливий?</w:t>
            </w:r>
          </w:p>
        </w:tc>
        <w:tc>
          <w:tcPr>
            <w:tcW w:w="1418" w:type="dxa"/>
            <w:tcBorders>
              <w:bottom w:val="single" w:sz="4" w:space="0" w:color="auto"/>
            </w:tcBorders>
            <w:vAlign w:val="center"/>
          </w:tcPr>
          <w:p w:rsidR="00852784" w:rsidRPr="001D77C9" w:rsidRDefault="00852784" w:rsidP="00212ACC">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18</w:t>
            </w:r>
          </w:p>
        </w:tc>
        <w:tc>
          <w:tcPr>
            <w:tcW w:w="1417" w:type="dxa"/>
            <w:tcBorders>
              <w:bottom w:val="single" w:sz="4" w:space="0" w:color="auto"/>
            </w:tcBorders>
            <w:vAlign w:val="center"/>
          </w:tcPr>
          <w:p w:rsidR="00852784" w:rsidRPr="001D77C9" w:rsidRDefault="00852784" w:rsidP="00212ACC">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Pr="001D77C9">
              <w:rPr>
                <w:rFonts w:ascii="Times New Roman" w:eastAsia="Calibri" w:hAnsi="Times New Roman" w:cs="Times New Roman"/>
                <w:color w:val="000000"/>
              </w:rPr>
              <w:t>3</w:t>
            </w:r>
          </w:p>
        </w:tc>
      </w:tr>
    </w:tbl>
    <w:p w:rsidR="00852784" w:rsidRPr="001D77C9" w:rsidRDefault="00852784" w:rsidP="004443EA">
      <w:pPr>
        <w:widowControl w:val="0"/>
        <w:spacing w:after="0" w:line="360" w:lineRule="auto"/>
        <w:ind w:firstLine="709"/>
        <w:jc w:val="both"/>
        <w:rPr>
          <w:lang w:val="uk-UA"/>
        </w:rPr>
      </w:pPr>
    </w:p>
    <w:p w:rsidR="00E16652" w:rsidRPr="001D77C9" w:rsidRDefault="00E16652"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Підводячи підсумки результатів отриманих під час дослідженн</w:t>
      </w:r>
      <w:r w:rsidR="00DB72DB" w:rsidRPr="001D77C9">
        <w:rPr>
          <w:rFonts w:ascii="Times New Roman" w:eastAsia="Times New Roman" w:hAnsi="Times New Roman" w:cs="Times New Roman"/>
          <w:sz w:val="28"/>
          <w:szCs w:val="28"/>
          <w:lang w:val="uk-UA"/>
        </w:rPr>
        <w:t>я, які відображені в таблиці</w:t>
      </w:r>
      <w:r w:rsidR="00DB72DB" w:rsidRPr="001D77C9">
        <w:rPr>
          <w:rFonts w:ascii="Times New Roman" w:eastAsia="Times New Roman" w:hAnsi="Times New Roman" w:cs="Times New Roman"/>
          <w:sz w:val="28"/>
          <w:szCs w:val="28"/>
          <w:lang w:val="en-US"/>
        </w:rPr>
        <w:t> </w:t>
      </w:r>
      <w:r w:rsidR="00967D98" w:rsidRPr="001D77C9">
        <w:rPr>
          <w:rFonts w:ascii="Times New Roman" w:eastAsia="Times New Roman" w:hAnsi="Times New Roman" w:cs="Times New Roman"/>
          <w:sz w:val="28"/>
          <w:szCs w:val="28"/>
          <w:lang w:val="uk-UA"/>
        </w:rPr>
        <w:t>2.3</w:t>
      </w:r>
      <w:r w:rsidR="00DB72DB" w:rsidRPr="001D77C9">
        <w:rPr>
          <w:rFonts w:ascii="Times New Roman" w:eastAsia="Times New Roman" w:hAnsi="Times New Roman" w:cs="Times New Roman"/>
          <w:sz w:val="28"/>
          <w:szCs w:val="28"/>
          <w:lang w:val="uk-UA"/>
        </w:rPr>
        <w:t xml:space="preserve"> та Додатку</w:t>
      </w:r>
      <w:r w:rsidR="00DB72DB" w:rsidRPr="001D77C9">
        <w:rPr>
          <w:rFonts w:ascii="Times New Roman" w:eastAsia="Times New Roman" w:hAnsi="Times New Roman" w:cs="Times New Roman"/>
          <w:sz w:val="28"/>
          <w:szCs w:val="28"/>
          <w:lang w:val="en-US"/>
        </w:rPr>
        <w:t> </w:t>
      </w:r>
      <w:r w:rsidR="0086558B" w:rsidRPr="001D77C9">
        <w:rPr>
          <w:rFonts w:ascii="Times New Roman" w:eastAsia="Times New Roman" w:hAnsi="Times New Roman" w:cs="Times New Roman"/>
          <w:sz w:val="28"/>
          <w:szCs w:val="28"/>
          <w:lang w:val="uk-UA"/>
        </w:rPr>
        <w:t>А</w:t>
      </w:r>
      <w:r w:rsidRPr="001D77C9">
        <w:rPr>
          <w:rFonts w:ascii="Times New Roman" w:eastAsia="Times New Roman" w:hAnsi="Times New Roman" w:cs="Times New Roman"/>
          <w:sz w:val="28"/>
          <w:szCs w:val="28"/>
          <w:lang w:val="uk-UA"/>
        </w:rPr>
        <w:t>, виділимо найголовніші аспекти дослідження. По перше зазначимо,</w:t>
      </w:r>
      <w:r w:rsidR="001E3206" w:rsidRPr="001D77C9">
        <w:rPr>
          <w:rFonts w:ascii="Times New Roman" w:eastAsia="Times New Roman" w:hAnsi="Times New Roman" w:cs="Times New Roman"/>
          <w:sz w:val="28"/>
          <w:szCs w:val="28"/>
          <w:lang w:val="uk-UA"/>
        </w:rPr>
        <w:t xml:space="preserve"> </w:t>
      </w:r>
      <w:r w:rsidRPr="001D77C9">
        <w:rPr>
          <w:rFonts w:ascii="Times New Roman" w:eastAsia="Times New Roman" w:hAnsi="Times New Roman" w:cs="Times New Roman"/>
          <w:sz w:val="28"/>
          <w:szCs w:val="28"/>
          <w:lang w:val="uk-UA"/>
        </w:rPr>
        <w:t>що рівень комунікативних умінь учнів, згідно відповідям дітей, у більшій своїй частин знаходиться на середньому рівні, до нього відносяться 13 дітей, на низькому рівня знаходяться 7 дітей, а на високому лише 1 дитина. Даний фактор свідчить про наявні складності у розвитку комунікативних умінь у дітей, а саме невміння уважно слухати довгий виступ, навіть якщо він важливий, захопити однокласників своєю відповіддю</w:t>
      </w:r>
      <w:r w:rsidR="00FD6C58" w:rsidRPr="001D77C9">
        <w:rPr>
          <w:rFonts w:ascii="Times New Roman" w:eastAsia="Times New Roman" w:hAnsi="Times New Roman" w:cs="Times New Roman"/>
          <w:sz w:val="28"/>
          <w:szCs w:val="28"/>
          <w:lang w:val="uk-UA"/>
        </w:rPr>
        <w:t>,</w:t>
      </w:r>
      <w:r w:rsidRPr="001D77C9">
        <w:rPr>
          <w:rFonts w:ascii="Times New Roman" w:eastAsia="Times New Roman" w:hAnsi="Times New Roman" w:cs="Times New Roman"/>
          <w:sz w:val="28"/>
          <w:szCs w:val="28"/>
          <w:lang w:val="uk-UA"/>
        </w:rPr>
        <w:t xml:space="preserve"> </w:t>
      </w:r>
      <w:r w:rsidR="00FD6C58" w:rsidRPr="001D77C9">
        <w:rPr>
          <w:rFonts w:ascii="Times New Roman" w:eastAsia="Times New Roman" w:hAnsi="Times New Roman" w:cs="Times New Roman"/>
          <w:sz w:val="28"/>
          <w:szCs w:val="28"/>
          <w:lang w:val="uk-UA"/>
        </w:rPr>
        <w:t xml:space="preserve">викладати матеріал послідовно і не втрачати нитку міркувань, під час дискусії терпляче чекати можливості відповісти, вести коректно бесіду під час роботи в групі </w:t>
      </w:r>
      <w:r w:rsidRPr="001D77C9">
        <w:rPr>
          <w:rFonts w:ascii="Times New Roman" w:eastAsia="Times New Roman" w:hAnsi="Times New Roman" w:cs="Times New Roman"/>
          <w:sz w:val="28"/>
          <w:szCs w:val="28"/>
          <w:lang w:val="uk-UA"/>
        </w:rPr>
        <w:t>та вільно говорити перед класом. Саме тому, учням необхідно тренування в спілкуванні, так як це дасть їм можливість не тільки підвищити свої навчальні досягнення, але і подолати свої страхи.</w:t>
      </w:r>
    </w:p>
    <w:p w:rsidR="007424C3" w:rsidRPr="001D77C9" w:rsidRDefault="00E16652" w:rsidP="00FD6C58">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Останнім кроком для визначення мотиваційного рівня сформованості комунікативної компетентності була використана методика виявлення рівнів комунікативних компетентностей учнів</w:t>
      </w:r>
      <w:r w:rsidR="00905D56" w:rsidRPr="001D77C9">
        <w:rPr>
          <w:rFonts w:ascii="Times New Roman" w:eastAsia="Times New Roman" w:hAnsi="Times New Roman" w:cs="Times New Roman"/>
          <w:sz w:val="28"/>
          <w:szCs w:val="28"/>
          <w:lang w:val="uk-UA"/>
        </w:rPr>
        <w:t xml:space="preserve"> ск</w:t>
      </w:r>
      <w:r w:rsidR="00B159A6" w:rsidRPr="001D77C9">
        <w:rPr>
          <w:rFonts w:ascii="Times New Roman" w:eastAsia="Times New Roman" w:hAnsi="Times New Roman" w:cs="Times New Roman"/>
          <w:sz w:val="28"/>
          <w:szCs w:val="28"/>
          <w:lang w:val="uk-UA"/>
        </w:rPr>
        <w:t>ладена на основі розробки Р. </w:t>
      </w:r>
      <w:r w:rsidRPr="001D77C9">
        <w:rPr>
          <w:rFonts w:ascii="Times New Roman" w:eastAsia="Times New Roman" w:hAnsi="Times New Roman" w:cs="Times New Roman"/>
          <w:sz w:val="28"/>
          <w:szCs w:val="28"/>
          <w:lang w:val="uk-UA"/>
        </w:rPr>
        <w:t>Овчаровой</w:t>
      </w:r>
      <w:r w:rsidR="007D2812" w:rsidRPr="001D77C9">
        <w:rPr>
          <w:rFonts w:ascii="Times New Roman" w:eastAsia="Times New Roman" w:hAnsi="Times New Roman" w:cs="Times New Roman"/>
          <w:sz w:val="28"/>
          <w:szCs w:val="28"/>
          <w:lang w:val="uk-UA"/>
        </w:rPr>
        <w:t xml:space="preserve"> </w:t>
      </w:r>
      <w:r w:rsidR="007D2812" w:rsidRPr="001D77C9">
        <w:rPr>
          <w:rFonts w:ascii="Times New Roman" w:eastAsia="Times New Roman" w:hAnsi="Times New Roman" w:cs="Times New Roman"/>
          <w:color w:val="000000"/>
          <w:sz w:val="28"/>
          <w:szCs w:val="28"/>
          <w:lang w:val="uk-UA"/>
        </w:rPr>
        <w:t>[</w:t>
      </w:r>
      <w:r w:rsidR="00716C1F" w:rsidRPr="001D77C9">
        <w:rPr>
          <w:rFonts w:ascii="Times New Roman" w:eastAsia="Times New Roman" w:hAnsi="Times New Roman" w:cs="Times New Roman"/>
          <w:sz w:val="28"/>
          <w:szCs w:val="28"/>
          <w:lang w:val="uk-UA"/>
        </w:rPr>
        <w:t>69,</w:t>
      </w:r>
      <w:r w:rsidR="00FB6C23" w:rsidRPr="001D77C9">
        <w:rPr>
          <w:rFonts w:ascii="Times New Roman" w:eastAsia="Times New Roman" w:hAnsi="Times New Roman" w:cs="Times New Roman"/>
          <w:sz w:val="28"/>
          <w:szCs w:val="28"/>
          <w:lang w:val="uk-UA"/>
        </w:rPr>
        <w:t xml:space="preserve"> с.</w:t>
      </w:r>
      <w:r w:rsidR="00716C1F" w:rsidRPr="001D77C9">
        <w:rPr>
          <w:rFonts w:ascii="Times New Roman" w:eastAsia="Times New Roman" w:hAnsi="Times New Roman" w:cs="Times New Roman"/>
          <w:sz w:val="28"/>
          <w:szCs w:val="28"/>
          <w:lang w:val="uk-UA"/>
        </w:rPr>
        <w:t> 167</w:t>
      </w:r>
      <w:r w:rsidR="007D2812" w:rsidRPr="001D77C9">
        <w:rPr>
          <w:rFonts w:ascii="Times New Roman" w:eastAsia="Times New Roman" w:hAnsi="Times New Roman" w:cs="Times New Roman"/>
          <w:color w:val="000000"/>
          <w:sz w:val="28"/>
          <w:szCs w:val="28"/>
          <w:lang w:val="uk-UA"/>
        </w:rPr>
        <w:t>]</w:t>
      </w:r>
      <w:r w:rsidRPr="001D77C9">
        <w:rPr>
          <w:rFonts w:ascii="Times New Roman" w:eastAsia="Times New Roman" w:hAnsi="Times New Roman" w:cs="Times New Roman"/>
          <w:sz w:val="28"/>
          <w:szCs w:val="28"/>
          <w:lang w:val="uk-UA"/>
        </w:rPr>
        <w:t>. Дана методика виявляє рівень комунікативних схильностей учнів початкової школи у віці 10-11 років. Дітям було запропоновано відповісти на 20 питань, висловлюючи свою думку і робити відповідні помітки («так» або «ні»). Показник враженості рівнів комунікативних компетентностей визначили за сумою позитивних відповідей. Потім отриману суму необхідно поділили на 20 та віднести до відповідного рівня сформованості компетен</w:t>
      </w:r>
      <w:r w:rsidR="001E3206" w:rsidRPr="001D77C9">
        <w:rPr>
          <w:rFonts w:ascii="Times New Roman" w:eastAsia="Times New Roman" w:hAnsi="Times New Roman" w:cs="Times New Roman"/>
          <w:sz w:val="28"/>
          <w:szCs w:val="28"/>
          <w:lang w:val="uk-UA"/>
        </w:rPr>
        <w:t>тності, а саме: низький рівень –</w:t>
      </w:r>
      <w:r w:rsidRPr="001D77C9">
        <w:rPr>
          <w:rFonts w:ascii="Times New Roman" w:eastAsia="Times New Roman" w:hAnsi="Times New Roman" w:cs="Times New Roman"/>
          <w:sz w:val="28"/>
          <w:szCs w:val="28"/>
          <w:lang w:val="uk-UA"/>
        </w:rPr>
        <w:t xml:space="preserve"> 0,</w:t>
      </w:r>
      <w:r w:rsidR="001E3206" w:rsidRPr="001D77C9">
        <w:rPr>
          <w:rFonts w:ascii="Times New Roman" w:eastAsia="Times New Roman" w:hAnsi="Times New Roman" w:cs="Times New Roman"/>
          <w:sz w:val="28"/>
          <w:szCs w:val="28"/>
          <w:lang w:val="uk-UA"/>
        </w:rPr>
        <w:t>1-0,55, середній рівень –</w:t>
      </w:r>
      <w:r w:rsidR="00DB72DB" w:rsidRPr="001D77C9">
        <w:rPr>
          <w:rFonts w:ascii="Times New Roman" w:eastAsia="Times New Roman" w:hAnsi="Times New Roman" w:cs="Times New Roman"/>
          <w:sz w:val="28"/>
          <w:szCs w:val="28"/>
        </w:rPr>
        <w:t xml:space="preserve"> </w:t>
      </w:r>
      <w:r w:rsidR="00DB72DB" w:rsidRPr="001D77C9">
        <w:rPr>
          <w:rFonts w:ascii="Times New Roman" w:eastAsia="Times New Roman" w:hAnsi="Times New Roman" w:cs="Times New Roman"/>
          <w:sz w:val="28"/>
          <w:szCs w:val="28"/>
          <w:lang w:val="uk-UA"/>
        </w:rPr>
        <w:t>0,56-</w:t>
      </w:r>
      <w:r w:rsidRPr="001D77C9">
        <w:rPr>
          <w:rFonts w:ascii="Times New Roman" w:eastAsia="Times New Roman" w:hAnsi="Times New Roman" w:cs="Times New Roman"/>
          <w:sz w:val="28"/>
          <w:szCs w:val="28"/>
          <w:lang w:val="uk-UA"/>
        </w:rPr>
        <w:t>0,75, високий р</w:t>
      </w:r>
      <w:r w:rsidR="001E3206" w:rsidRPr="001D77C9">
        <w:rPr>
          <w:rFonts w:ascii="Times New Roman" w:eastAsia="Times New Roman" w:hAnsi="Times New Roman" w:cs="Times New Roman"/>
          <w:sz w:val="28"/>
          <w:szCs w:val="28"/>
          <w:lang w:val="uk-UA"/>
        </w:rPr>
        <w:t>івень –</w:t>
      </w:r>
      <w:r w:rsidR="00DB72DB" w:rsidRPr="001D77C9">
        <w:rPr>
          <w:rFonts w:ascii="Times New Roman" w:eastAsia="Times New Roman" w:hAnsi="Times New Roman" w:cs="Times New Roman"/>
          <w:sz w:val="28"/>
          <w:szCs w:val="28"/>
          <w:lang w:val="uk-UA"/>
        </w:rPr>
        <w:t xml:space="preserve"> 0,76-</w:t>
      </w:r>
      <w:r w:rsidRPr="001D77C9">
        <w:rPr>
          <w:rFonts w:ascii="Times New Roman" w:eastAsia="Times New Roman" w:hAnsi="Times New Roman" w:cs="Times New Roman"/>
          <w:sz w:val="28"/>
          <w:szCs w:val="28"/>
          <w:lang w:val="uk-UA"/>
        </w:rPr>
        <w:t>1. Отримані під час дослідже</w:t>
      </w:r>
      <w:r w:rsidR="00DB72DB" w:rsidRPr="001D77C9">
        <w:rPr>
          <w:rFonts w:ascii="Times New Roman" w:eastAsia="Times New Roman" w:hAnsi="Times New Roman" w:cs="Times New Roman"/>
          <w:sz w:val="28"/>
          <w:szCs w:val="28"/>
          <w:lang w:val="uk-UA"/>
        </w:rPr>
        <w:t>ння дані занесемо в таблицю</w:t>
      </w:r>
      <w:r w:rsidR="00DB72DB" w:rsidRPr="001D77C9">
        <w:rPr>
          <w:rFonts w:ascii="Times New Roman" w:eastAsia="Times New Roman" w:hAnsi="Times New Roman" w:cs="Times New Roman"/>
          <w:sz w:val="28"/>
          <w:szCs w:val="28"/>
          <w:lang w:val="en-US"/>
        </w:rPr>
        <w:t> </w:t>
      </w:r>
      <w:r w:rsidR="0086558B" w:rsidRPr="001D77C9">
        <w:rPr>
          <w:rFonts w:ascii="Times New Roman" w:eastAsia="Times New Roman" w:hAnsi="Times New Roman" w:cs="Times New Roman"/>
          <w:sz w:val="28"/>
          <w:szCs w:val="28"/>
          <w:lang w:val="uk-UA"/>
        </w:rPr>
        <w:t>2.4</w:t>
      </w:r>
      <w:r w:rsidR="009536C4" w:rsidRPr="001D77C9">
        <w:rPr>
          <w:rFonts w:ascii="Times New Roman" w:eastAsia="Times New Roman" w:hAnsi="Times New Roman" w:cs="Times New Roman"/>
          <w:sz w:val="28"/>
          <w:szCs w:val="28"/>
          <w:lang w:val="uk-UA"/>
        </w:rPr>
        <w:t>.</w:t>
      </w:r>
    </w:p>
    <w:p w:rsidR="00C633A1" w:rsidRPr="001D77C9" w:rsidRDefault="00C633A1" w:rsidP="00FD6C58">
      <w:pPr>
        <w:widowControl w:val="0"/>
        <w:spacing w:after="0" w:line="360" w:lineRule="auto"/>
        <w:jc w:val="both"/>
        <w:rPr>
          <w:rFonts w:ascii="Times New Roman" w:eastAsia="Times New Roman" w:hAnsi="Times New Roman" w:cs="Times New Roman"/>
          <w:sz w:val="28"/>
          <w:szCs w:val="28"/>
          <w:lang w:val="uk-UA"/>
        </w:rPr>
      </w:pPr>
    </w:p>
    <w:p w:rsidR="0086558B" w:rsidRPr="001D77C9" w:rsidRDefault="0086558B" w:rsidP="004443EA">
      <w:pPr>
        <w:widowControl w:val="0"/>
        <w:spacing w:after="0" w:line="360" w:lineRule="auto"/>
        <w:ind w:firstLine="709"/>
        <w:jc w:val="right"/>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lastRenderedPageBreak/>
        <w:t>Таблиця 2.4</w:t>
      </w:r>
    </w:p>
    <w:p w:rsidR="00E16652" w:rsidRPr="001D77C9" w:rsidRDefault="00E16652" w:rsidP="004443EA">
      <w:pPr>
        <w:widowControl w:val="0"/>
        <w:spacing w:after="0" w:line="360" w:lineRule="auto"/>
        <w:ind w:firstLine="709"/>
        <w:jc w:val="center"/>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t>Рівень сфор</w:t>
      </w:r>
      <w:r w:rsidR="00EA339C" w:rsidRPr="001D77C9">
        <w:rPr>
          <w:rFonts w:ascii="Times New Roman" w:eastAsia="Times New Roman" w:hAnsi="Times New Roman" w:cs="Times New Roman"/>
          <w:b/>
          <w:sz w:val="28"/>
          <w:szCs w:val="28"/>
          <w:lang w:val="uk-UA"/>
        </w:rPr>
        <w:t>мованої схильностей на уроках літературного читання</w:t>
      </w:r>
    </w:p>
    <w:tbl>
      <w:tblPr>
        <w:tblStyle w:val="4"/>
        <w:tblW w:w="0" w:type="auto"/>
        <w:tblLook w:val="04A0"/>
      </w:tblPr>
      <w:tblGrid>
        <w:gridCol w:w="442"/>
        <w:gridCol w:w="7179"/>
        <w:gridCol w:w="1134"/>
        <w:gridCol w:w="992"/>
      </w:tblGrid>
      <w:tr w:rsidR="00E16652" w:rsidRPr="001D77C9" w:rsidTr="00AF0B1C">
        <w:tc>
          <w:tcPr>
            <w:tcW w:w="442" w:type="dxa"/>
            <w:vMerge w:val="restart"/>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w:t>
            </w:r>
          </w:p>
        </w:tc>
        <w:tc>
          <w:tcPr>
            <w:tcW w:w="7179" w:type="dxa"/>
            <w:vMerge w:val="restart"/>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Питання</w:t>
            </w:r>
          </w:p>
        </w:tc>
        <w:tc>
          <w:tcPr>
            <w:tcW w:w="2126" w:type="dxa"/>
            <w:gridSpan w:val="2"/>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Кількість учнів, що дали відповідь</w:t>
            </w:r>
          </w:p>
        </w:tc>
      </w:tr>
      <w:tr w:rsidR="00E16652" w:rsidRPr="001D77C9" w:rsidTr="00AF0B1C">
        <w:tc>
          <w:tcPr>
            <w:tcW w:w="442" w:type="dxa"/>
            <w:vMerge/>
            <w:vAlign w:val="center"/>
          </w:tcPr>
          <w:p w:rsidR="00E16652" w:rsidRPr="001D77C9" w:rsidRDefault="00E16652" w:rsidP="004443EA">
            <w:pPr>
              <w:widowControl w:val="0"/>
              <w:jc w:val="center"/>
              <w:rPr>
                <w:rFonts w:ascii="Times New Roman" w:eastAsia="Calibri" w:hAnsi="Times New Roman" w:cs="Times New Roman"/>
                <w:lang w:val="uk-UA"/>
              </w:rPr>
            </w:pPr>
          </w:p>
        </w:tc>
        <w:tc>
          <w:tcPr>
            <w:tcW w:w="7179" w:type="dxa"/>
            <w:vMerge/>
            <w:vAlign w:val="center"/>
          </w:tcPr>
          <w:p w:rsidR="00E16652" w:rsidRPr="001D77C9" w:rsidRDefault="00E16652" w:rsidP="004443EA">
            <w:pPr>
              <w:widowControl w:val="0"/>
              <w:jc w:val="center"/>
              <w:rPr>
                <w:rFonts w:ascii="Times New Roman" w:eastAsia="Calibri" w:hAnsi="Times New Roman" w:cs="Times New Roman"/>
                <w:lang w:val="uk-UA"/>
              </w:rPr>
            </w:pPr>
          </w:p>
        </w:tc>
        <w:tc>
          <w:tcPr>
            <w:tcW w:w="1134" w:type="dxa"/>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Так</w:t>
            </w:r>
          </w:p>
        </w:tc>
        <w:tc>
          <w:tcPr>
            <w:tcW w:w="992" w:type="dxa"/>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Ні</w:t>
            </w:r>
          </w:p>
        </w:tc>
      </w:tr>
      <w:tr w:rsidR="00E16652" w:rsidRPr="001D77C9" w:rsidTr="00AF0B1C">
        <w:tc>
          <w:tcPr>
            <w:tcW w:w="44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7179"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Вам вдається схилити більшість своїх однокласників до прийняття ними Вашої думки?</w:t>
            </w:r>
          </w:p>
        </w:tc>
        <w:tc>
          <w:tcPr>
            <w:tcW w:w="1134" w:type="dxa"/>
            <w:vAlign w:val="center"/>
          </w:tcPr>
          <w:p w:rsidR="00E16652" w:rsidRPr="001D77C9" w:rsidRDefault="005116D8"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9</w:t>
            </w:r>
          </w:p>
        </w:tc>
        <w:tc>
          <w:tcPr>
            <w:tcW w:w="99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12</w:t>
            </w:r>
          </w:p>
        </w:tc>
      </w:tr>
      <w:tr w:rsidR="00E16652" w:rsidRPr="001D77C9" w:rsidTr="00AF0B1C">
        <w:tc>
          <w:tcPr>
            <w:tcW w:w="44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7179"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Вам легко орієнтуватися в критичній ситуації?</w:t>
            </w:r>
          </w:p>
        </w:tc>
        <w:tc>
          <w:tcPr>
            <w:tcW w:w="1134" w:type="dxa"/>
            <w:vAlign w:val="center"/>
          </w:tcPr>
          <w:p w:rsidR="00E16652" w:rsidRPr="001D77C9" w:rsidRDefault="005116D8"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9</w:t>
            </w:r>
          </w:p>
        </w:tc>
        <w:tc>
          <w:tcPr>
            <w:tcW w:w="99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12</w:t>
            </w:r>
          </w:p>
        </w:tc>
      </w:tr>
      <w:tr w:rsidR="00E16652" w:rsidRPr="001D77C9" w:rsidTr="00AF0B1C">
        <w:tc>
          <w:tcPr>
            <w:tcW w:w="44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w:t>
            </w:r>
          </w:p>
        </w:tc>
        <w:tc>
          <w:tcPr>
            <w:tcW w:w="7179"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Вам подобається займатися громадською роботою?</w:t>
            </w:r>
          </w:p>
        </w:tc>
        <w:tc>
          <w:tcPr>
            <w:tcW w:w="1134" w:type="dxa"/>
            <w:vAlign w:val="center"/>
          </w:tcPr>
          <w:p w:rsidR="00E16652" w:rsidRPr="001D77C9" w:rsidRDefault="005116D8"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8</w:t>
            </w:r>
          </w:p>
        </w:tc>
        <w:tc>
          <w:tcPr>
            <w:tcW w:w="99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13</w:t>
            </w:r>
          </w:p>
        </w:tc>
      </w:tr>
      <w:tr w:rsidR="00E16652" w:rsidRPr="001D77C9" w:rsidTr="00AF0B1C">
        <w:tc>
          <w:tcPr>
            <w:tcW w:w="44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4</w:t>
            </w:r>
          </w:p>
        </w:tc>
        <w:tc>
          <w:tcPr>
            <w:tcW w:w="7179"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Якщо виникли деякі перешкоди у здійсненні Ваших намірів, Ви не відступаєте від задуманого?</w:t>
            </w:r>
          </w:p>
        </w:tc>
        <w:tc>
          <w:tcPr>
            <w:tcW w:w="1134" w:type="dxa"/>
            <w:vAlign w:val="center"/>
          </w:tcPr>
          <w:p w:rsidR="00E16652" w:rsidRPr="001D77C9" w:rsidRDefault="005116D8"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9</w:t>
            </w:r>
          </w:p>
        </w:tc>
        <w:tc>
          <w:tcPr>
            <w:tcW w:w="99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12</w:t>
            </w:r>
          </w:p>
        </w:tc>
      </w:tr>
      <w:tr w:rsidR="00E16652" w:rsidRPr="001D77C9" w:rsidTr="00AF0B1C">
        <w:tc>
          <w:tcPr>
            <w:tcW w:w="44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5</w:t>
            </w:r>
          </w:p>
        </w:tc>
        <w:tc>
          <w:tcPr>
            <w:tcW w:w="7179"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Любите придумувати або організовувати зі своїми товаришами різні ігри та розваги?</w:t>
            </w:r>
          </w:p>
        </w:tc>
        <w:tc>
          <w:tcPr>
            <w:tcW w:w="1134"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15</w:t>
            </w:r>
          </w:p>
        </w:tc>
        <w:tc>
          <w:tcPr>
            <w:tcW w:w="992" w:type="dxa"/>
            <w:vAlign w:val="center"/>
          </w:tcPr>
          <w:p w:rsidR="00E16652" w:rsidRPr="001D77C9" w:rsidRDefault="005116D8"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6</w:t>
            </w:r>
          </w:p>
        </w:tc>
      </w:tr>
      <w:tr w:rsidR="00E16652" w:rsidRPr="001D77C9" w:rsidTr="00AF0B1C">
        <w:tc>
          <w:tcPr>
            <w:tcW w:w="44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6</w:t>
            </w:r>
          </w:p>
        </w:tc>
        <w:tc>
          <w:tcPr>
            <w:tcW w:w="7179"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вірно твердження, що Ви рідко відкладаєте на інші дні ті справи, які потрібно було виконати сьогодні?</w:t>
            </w:r>
          </w:p>
        </w:tc>
        <w:tc>
          <w:tcPr>
            <w:tcW w:w="1134"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11</w:t>
            </w:r>
          </w:p>
        </w:tc>
        <w:tc>
          <w:tcPr>
            <w:tcW w:w="99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10</w:t>
            </w:r>
          </w:p>
        </w:tc>
      </w:tr>
      <w:tr w:rsidR="00E16652" w:rsidRPr="001D77C9" w:rsidTr="00AF0B1C">
        <w:tc>
          <w:tcPr>
            <w:tcW w:w="44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7</w:t>
            </w:r>
          </w:p>
        </w:tc>
        <w:tc>
          <w:tcPr>
            <w:tcW w:w="7179"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Прагнете Ви до того, щоб Ваші однокласники діяли відповідно з Вашою думкою? </w:t>
            </w:r>
          </w:p>
        </w:tc>
        <w:tc>
          <w:tcPr>
            <w:tcW w:w="1134" w:type="dxa"/>
            <w:vAlign w:val="center"/>
          </w:tcPr>
          <w:p w:rsidR="00E16652" w:rsidRPr="001D77C9" w:rsidRDefault="005116D8"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E16652" w:rsidRPr="001D77C9">
              <w:rPr>
                <w:rFonts w:ascii="Times New Roman" w:eastAsia="Calibri" w:hAnsi="Times New Roman" w:cs="Times New Roman"/>
                <w:color w:val="000000"/>
              </w:rPr>
              <w:t>4</w:t>
            </w:r>
          </w:p>
        </w:tc>
        <w:tc>
          <w:tcPr>
            <w:tcW w:w="992" w:type="dxa"/>
            <w:vAlign w:val="center"/>
          </w:tcPr>
          <w:p w:rsidR="00E16652" w:rsidRPr="001D77C9" w:rsidRDefault="00E16652"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17</w:t>
            </w:r>
          </w:p>
        </w:tc>
      </w:tr>
      <w:tr w:rsidR="00E16652" w:rsidRPr="001D77C9" w:rsidTr="00AF0B1C">
        <w:tc>
          <w:tcPr>
            <w:tcW w:w="44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8</w:t>
            </w:r>
          </w:p>
        </w:tc>
        <w:tc>
          <w:tcPr>
            <w:tcW w:w="7179"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вірно, що у Вас не буває конфліктів з однокласниками через невиконання ними своїх обіцянок, зобов</w:t>
            </w:r>
            <w:r w:rsidR="008C47F3" w:rsidRPr="001D77C9">
              <w:rPr>
                <w:rFonts w:ascii="Times New Roman" w:eastAsia="Times New Roman" w:hAnsi="Times New Roman" w:cs="Times New Roman"/>
                <w:color w:val="000000"/>
                <w:szCs w:val="28"/>
                <w:lang w:val="uk-UA" w:eastAsia="ru-RU"/>
              </w:rPr>
              <w:t>’</w:t>
            </w:r>
            <w:r w:rsidRPr="001D77C9">
              <w:rPr>
                <w:rFonts w:ascii="Times New Roman" w:eastAsia="Calibri" w:hAnsi="Times New Roman" w:cs="Times New Roman"/>
                <w:lang w:val="uk-UA"/>
              </w:rPr>
              <w:t>язань, обов</w:t>
            </w:r>
            <w:r w:rsidR="008C47F3" w:rsidRPr="001D77C9">
              <w:rPr>
                <w:rFonts w:ascii="Times New Roman" w:eastAsia="Times New Roman" w:hAnsi="Times New Roman" w:cs="Times New Roman"/>
                <w:color w:val="000000"/>
                <w:szCs w:val="28"/>
                <w:lang w:val="uk-UA" w:eastAsia="ru-RU"/>
              </w:rPr>
              <w:t>’</w:t>
            </w:r>
            <w:r w:rsidRPr="001D77C9">
              <w:rPr>
                <w:rFonts w:ascii="Times New Roman" w:eastAsia="Calibri" w:hAnsi="Times New Roman" w:cs="Times New Roman"/>
                <w:lang w:val="uk-UA"/>
              </w:rPr>
              <w:t>язків?</w:t>
            </w:r>
          </w:p>
        </w:tc>
        <w:tc>
          <w:tcPr>
            <w:tcW w:w="1134"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12</w:t>
            </w:r>
          </w:p>
        </w:tc>
        <w:tc>
          <w:tcPr>
            <w:tcW w:w="992" w:type="dxa"/>
            <w:vAlign w:val="center"/>
          </w:tcPr>
          <w:p w:rsidR="00E16652" w:rsidRPr="001D77C9" w:rsidRDefault="005116D8"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9</w:t>
            </w:r>
          </w:p>
        </w:tc>
      </w:tr>
      <w:tr w:rsidR="00E16652" w:rsidRPr="001D77C9" w:rsidTr="00AF0B1C">
        <w:tc>
          <w:tcPr>
            <w:tcW w:w="44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9</w:t>
            </w:r>
          </w:p>
        </w:tc>
        <w:tc>
          <w:tcPr>
            <w:tcW w:w="7179"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Часто Ви у вирішенні важливих питань берете ініціативу на себе? </w:t>
            </w:r>
          </w:p>
        </w:tc>
        <w:tc>
          <w:tcPr>
            <w:tcW w:w="1134"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10</w:t>
            </w:r>
          </w:p>
        </w:tc>
        <w:tc>
          <w:tcPr>
            <w:tcW w:w="99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11</w:t>
            </w:r>
          </w:p>
        </w:tc>
      </w:tr>
      <w:tr w:rsidR="00E16652" w:rsidRPr="001D77C9" w:rsidTr="00AF0B1C">
        <w:tc>
          <w:tcPr>
            <w:tcW w:w="44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10</w:t>
            </w:r>
          </w:p>
        </w:tc>
        <w:tc>
          <w:tcPr>
            <w:tcW w:w="7179"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Ви зазвичай добре орієнтуєтеся в незнайомій для Вас обстановці?</w:t>
            </w:r>
          </w:p>
        </w:tc>
        <w:tc>
          <w:tcPr>
            <w:tcW w:w="1134"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10</w:t>
            </w:r>
          </w:p>
        </w:tc>
        <w:tc>
          <w:tcPr>
            <w:tcW w:w="99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11</w:t>
            </w:r>
          </w:p>
        </w:tc>
      </w:tr>
      <w:tr w:rsidR="00E16652" w:rsidRPr="001D77C9" w:rsidTr="00AF0B1C">
        <w:tc>
          <w:tcPr>
            <w:tcW w:w="44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11</w:t>
            </w:r>
          </w:p>
        </w:tc>
        <w:tc>
          <w:tcPr>
            <w:tcW w:w="7179"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У Вас не виникає роздратування, якщо Вам не вдається закінчити розпочату справу?</w:t>
            </w:r>
          </w:p>
        </w:tc>
        <w:tc>
          <w:tcPr>
            <w:tcW w:w="1134"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10</w:t>
            </w:r>
          </w:p>
        </w:tc>
        <w:tc>
          <w:tcPr>
            <w:tcW w:w="99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11</w:t>
            </w:r>
          </w:p>
        </w:tc>
      </w:tr>
      <w:tr w:rsidR="00E16652" w:rsidRPr="001D77C9" w:rsidTr="00AF0B1C">
        <w:tc>
          <w:tcPr>
            <w:tcW w:w="44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12</w:t>
            </w:r>
          </w:p>
        </w:tc>
        <w:tc>
          <w:tcPr>
            <w:tcW w:w="7179"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Ви не втомлюєтеся від частого спілкування з однокласниками?</w:t>
            </w:r>
          </w:p>
        </w:tc>
        <w:tc>
          <w:tcPr>
            <w:tcW w:w="1134" w:type="dxa"/>
            <w:vAlign w:val="center"/>
          </w:tcPr>
          <w:p w:rsidR="00E16652" w:rsidRPr="001D77C9" w:rsidRDefault="005116D8"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E16652" w:rsidRPr="001D77C9">
              <w:rPr>
                <w:rFonts w:ascii="Times New Roman" w:eastAsia="Calibri" w:hAnsi="Times New Roman" w:cs="Times New Roman"/>
                <w:color w:val="000000"/>
              </w:rPr>
              <w:t>6</w:t>
            </w:r>
          </w:p>
        </w:tc>
        <w:tc>
          <w:tcPr>
            <w:tcW w:w="992" w:type="dxa"/>
            <w:vAlign w:val="center"/>
          </w:tcPr>
          <w:p w:rsidR="00E16652" w:rsidRPr="001D77C9" w:rsidRDefault="00E16652"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15</w:t>
            </w:r>
          </w:p>
        </w:tc>
      </w:tr>
      <w:tr w:rsidR="00E16652" w:rsidRPr="001D77C9" w:rsidTr="00AF0B1C">
        <w:tc>
          <w:tcPr>
            <w:tcW w:w="44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13</w:t>
            </w:r>
          </w:p>
        </w:tc>
        <w:tc>
          <w:tcPr>
            <w:tcW w:w="7179"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Часто Ви проявляєте ініціативу при вирішенні питань, які зачіпають інтереси Ваших однокласників?</w:t>
            </w:r>
          </w:p>
        </w:tc>
        <w:tc>
          <w:tcPr>
            <w:tcW w:w="1134" w:type="dxa"/>
            <w:vAlign w:val="center"/>
          </w:tcPr>
          <w:p w:rsidR="00E16652" w:rsidRPr="001D77C9" w:rsidRDefault="005116D8"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E16652" w:rsidRPr="001D77C9">
              <w:rPr>
                <w:rFonts w:ascii="Times New Roman" w:eastAsia="Calibri" w:hAnsi="Times New Roman" w:cs="Times New Roman"/>
                <w:color w:val="000000"/>
              </w:rPr>
              <w:t>5</w:t>
            </w:r>
          </w:p>
        </w:tc>
        <w:tc>
          <w:tcPr>
            <w:tcW w:w="992" w:type="dxa"/>
            <w:vAlign w:val="center"/>
          </w:tcPr>
          <w:p w:rsidR="00E16652" w:rsidRPr="001D77C9" w:rsidRDefault="00E16652"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16</w:t>
            </w:r>
          </w:p>
        </w:tc>
      </w:tr>
      <w:tr w:rsidR="00E16652" w:rsidRPr="001D77C9" w:rsidTr="00AF0B1C">
        <w:tc>
          <w:tcPr>
            <w:tcW w:w="44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14</w:t>
            </w:r>
          </w:p>
        </w:tc>
        <w:tc>
          <w:tcPr>
            <w:tcW w:w="7179"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Ви наполегливо прагнете довести свою правоту?</w:t>
            </w:r>
          </w:p>
        </w:tc>
        <w:tc>
          <w:tcPr>
            <w:tcW w:w="1134" w:type="dxa"/>
            <w:vAlign w:val="center"/>
          </w:tcPr>
          <w:p w:rsidR="00E16652" w:rsidRPr="001D77C9" w:rsidRDefault="005116D8"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E16652" w:rsidRPr="001D77C9">
              <w:rPr>
                <w:rFonts w:ascii="Times New Roman" w:eastAsia="Calibri" w:hAnsi="Times New Roman" w:cs="Times New Roman"/>
                <w:color w:val="000000"/>
              </w:rPr>
              <w:t>8</w:t>
            </w:r>
          </w:p>
        </w:tc>
        <w:tc>
          <w:tcPr>
            <w:tcW w:w="992" w:type="dxa"/>
            <w:vAlign w:val="center"/>
          </w:tcPr>
          <w:p w:rsidR="00E16652" w:rsidRPr="001D77C9" w:rsidRDefault="00E16652"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13</w:t>
            </w:r>
          </w:p>
        </w:tc>
      </w:tr>
      <w:tr w:rsidR="00E16652" w:rsidRPr="001D77C9" w:rsidTr="00AF0B1C">
        <w:tc>
          <w:tcPr>
            <w:tcW w:w="44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15</w:t>
            </w:r>
          </w:p>
        </w:tc>
        <w:tc>
          <w:tcPr>
            <w:tcW w:w="7179"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Приймаєте участь у громадській роботі?</w:t>
            </w:r>
          </w:p>
        </w:tc>
        <w:tc>
          <w:tcPr>
            <w:tcW w:w="1134"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12</w:t>
            </w:r>
          </w:p>
        </w:tc>
        <w:tc>
          <w:tcPr>
            <w:tcW w:w="992" w:type="dxa"/>
            <w:vAlign w:val="center"/>
          </w:tcPr>
          <w:p w:rsidR="00E16652" w:rsidRPr="001D77C9" w:rsidRDefault="005116D8"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9</w:t>
            </w:r>
          </w:p>
        </w:tc>
      </w:tr>
      <w:tr w:rsidR="00E16652" w:rsidRPr="001D77C9" w:rsidTr="00AF0B1C">
        <w:tc>
          <w:tcPr>
            <w:tcW w:w="44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16</w:t>
            </w:r>
          </w:p>
        </w:tc>
        <w:tc>
          <w:tcPr>
            <w:tcW w:w="7179"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правда, що Ви прагнете відстоювати свою думку або рішення, навіть якщо воно не було відразу прийняте Вашими однокласниками?</w:t>
            </w:r>
          </w:p>
        </w:tc>
        <w:tc>
          <w:tcPr>
            <w:tcW w:w="1134" w:type="dxa"/>
            <w:vAlign w:val="center"/>
          </w:tcPr>
          <w:p w:rsidR="00E16652" w:rsidRPr="001D77C9" w:rsidRDefault="005116D8"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5</w:t>
            </w:r>
          </w:p>
        </w:tc>
        <w:tc>
          <w:tcPr>
            <w:tcW w:w="99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16</w:t>
            </w:r>
          </w:p>
        </w:tc>
      </w:tr>
      <w:tr w:rsidR="00E16652" w:rsidRPr="001D77C9" w:rsidTr="00AF0B1C">
        <w:tc>
          <w:tcPr>
            <w:tcW w:w="44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17</w:t>
            </w:r>
          </w:p>
        </w:tc>
        <w:tc>
          <w:tcPr>
            <w:tcW w:w="7179"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Ви приймаєте участь в організації різних заходів для своїх однокласників?</w:t>
            </w:r>
          </w:p>
        </w:tc>
        <w:tc>
          <w:tcPr>
            <w:tcW w:w="1134"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12</w:t>
            </w:r>
          </w:p>
        </w:tc>
        <w:tc>
          <w:tcPr>
            <w:tcW w:w="992" w:type="dxa"/>
            <w:vAlign w:val="center"/>
          </w:tcPr>
          <w:p w:rsidR="00E16652" w:rsidRPr="001D77C9" w:rsidRDefault="005116D8"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9</w:t>
            </w:r>
          </w:p>
        </w:tc>
      </w:tr>
      <w:tr w:rsidR="00E16652" w:rsidRPr="001D77C9" w:rsidTr="00AF0B1C">
        <w:tc>
          <w:tcPr>
            <w:tcW w:w="44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18</w:t>
            </w:r>
          </w:p>
        </w:tc>
        <w:tc>
          <w:tcPr>
            <w:tcW w:w="7179"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Ви приходите на урок вчасно?</w:t>
            </w:r>
          </w:p>
        </w:tc>
        <w:tc>
          <w:tcPr>
            <w:tcW w:w="1134" w:type="dxa"/>
            <w:vAlign w:val="center"/>
          </w:tcPr>
          <w:p w:rsidR="00E16652" w:rsidRPr="001D77C9" w:rsidRDefault="005116D8"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6</w:t>
            </w:r>
          </w:p>
        </w:tc>
        <w:tc>
          <w:tcPr>
            <w:tcW w:w="99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15</w:t>
            </w:r>
          </w:p>
        </w:tc>
      </w:tr>
      <w:tr w:rsidR="00E16652" w:rsidRPr="001D77C9" w:rsidTr="00AF0B1C">
        <w:tc>
          <w:tcPr>
            <w:tcW w:w="44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19</w:t>
            </w:r>
          </w:p>
        </w:tc>
        <w:tc>
          <w:tcPr>
            <w:tcW w:w="7179"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Ви часто опиняєтеся в центрі уваги своїх однокласників?</w:t>
            </w:r>
          </w:p>
        </w:tc>
        <w:tc>
          <w:tcPr>
            <w:tcW w:w="1134" w:type="dxa"/>
            <w:vAlign w:val="center"/>
          </w:tcPr>
          <w:p w:rsidR="00E16652" w:rsidRPr="001D77C9" w:rsidRDefault="005116D8"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7</w:t>
            </w:r>
          </w:p>
        </w:tc>
        <w:tc>
          <w:tcPr>
            <w:tcW w:w="99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14</w:t>
            </w:r>
          </w:p>
        </w:tc>
      </w:tr>
      <w:tr w:rsidR="00E16652" w:rsidRPr="001D77C9" w:rsidTr="00AF0B1C">
        <w:tc>
          <w:tcPr>
            <w:tcW w:w="44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20</w:t>
            </w:r>
          </w:p>
        </w:tc>
        <w:tc>
          <w:tcPr>
            <w:tcW w:w="7179" w:type="dxa"/>
          </w:tcPr>
          <w:p w:rsidR="00E16652" w:rsidRPr="001D77C9" w:rsidRDefault="00E16652"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правда, що Ви впевнено почуваєте себе в оточенні великої групи своїх однокласників?</w:t>
            </w:r>
          </w:p>
        </w:tc>
        <w:tc>
          <w:tcPr>
            <w:tcW w:w="1134" w:type="dxa"/>
            <w:vAlign w:val="center"/>
          </w:tcPr>
          <w:p w:rsidR="00E16652" w:rsidRPr="001D77C9" w:rsidRDefault="005116D8"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E16652" w:rsidRPr="001D77C9">
              <w:rPr>
                <w:rFonts w:ascii="Times New Roman" w:eastAsia="Calibri" w:hAnsi="Times New Roman" w:cs="Times New Roman"/>
                <w:lang w:val="uk-UA"/>
              </w:rPr>
              <w:t>5</w:t>
            </w:r>
          </w:p>
        </w:tc>
        <w:tc>
          <w:tcPr>
            <w:tcW w:w="992" w:type="dxa"/>
            <w:vAlign w:val="center"/>
          </w:tcPr>
          <w:p w:rsidR="00E16652" w:rsidRPr="001D77C9" w:rsidRDefault="00E16652"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16</w:t>
            </w:r>
          </w:p>
        </w:tc>
      </w:tr>
    </w:tbl>
    <w:p w:rsidR="00E16652" w:rsidRPr="001D77C9" w:rsidRDefault="00E16652" w:rsidP="004443EA">
      <w:pPr>
        <w:widowControl w:val="0"/>
        <w:spacing w:after="0" w:line="360" w:lineRule="auto"/>
        <w:ind w:firstLine="709"/>
        <w:jc w:val="both"/>
        <w:rPr>
          <w:rFonts w:ascii="Times New Roman" w:eastAsia="Times New Roman" w:hAnsi="Times New Roman" w:cs="Times New Roman"/>
          <w:sz w:val="28"/>
          <w:szCs w:val="28"/>
          <w:lang w:val="uk-UA"/>
        </w:rPr>
      </w:pPr>
    </w:p>
    <w:p w:rsidR="00E16652" w:rsidRPr="001D77C9" w:rsidRDefault="00E16652" w:rsidP="004443EA">
      <w:pPr>
        <w:widowControl w:val="0"/>
        <w:spacing w:after="0" w:line="360" w:lineRule="auto"/>
        <w:ind w:firstLine="709"/>
        <w:jc w:val="both"/>
        <w:rPr>
          <w:rFonts w:ascii="Times New Roman" w:eastAsia="Times New Roman" w:hAnsi="Times New Roman" w:cs="Times New Roman"/>
          <w:sz w:val="28"/>
          <w:szCs w:val="28"/>
        </w:rPr>
      </w:pPr>
      <w:r w:rsidRPr="001D77C9">
        <w:rPr>
          <w:rFonts w:ascii="Times New Roman" w:eastAsia="Times New Roman" w:hAnsi="Times New Roman" w:cs="Times New Roman"/>
          <w:sz w:val="28"/>
          <w:szCs w:val="28"/>
          <w:lang w:val="uk-UA"/>
        </w:rPr>
        <w:t>Згідно даних отриманих під час дослідж</w:t>
      </w:r>
      <w:r w:rsidR="00DB72DB" w:rsidRPr="001D77C9">
        <w:rPr>
          <w:rFonts w:ascii="Times New Roman" w:eastAsia="Times New Roman" w:hAnsi="Times New Roman" w:cs="Times New Roman"/>
          <w:sz w:val="28"/>
          <w:szCs w:val="28"/>
          <w:lang w:val="uk-UA"/>
        </w:rPr>
        <w:t>ення та зображених у таблиці</w:t>
      </w:r>
      <w:r w:rsidR="00DB72DB" w:rsidRPr="001D77C9">
        <w:rPr>
          <w:rFonts w:ascii="Times New Roman" w:eastAsia="Times New Roman" w:hAnsi="Times New Roman" w:cs="Times New Roman"/>
          <w:sz w:val="28"/>
          <w:szCs w:val="28"/>
          <w:lang w:val="en-US"/>
        </w:rPr>
        <w:t> </w:t>
      </w:r>
      <w:r w:rsidR="0086558B" w:rsidRPr="001D77C9">
        <w:rPr>
          <w:rFonts w:ascii="Times New Roman" w:eastAsia="Times New Roman" w:hAnsi="Times New Roman" w:cs="Times New Roman"/>
          <w:sz w:val="28"/>
          <w:szCs w:val="28"/>
          <w:lang w:val="uk-UA"/>
        </w:rPr>
        <w:t>2.4</w:t>
      </w:r>
      <w:r w:rsidRPr="001D77C9">
        <w:rPr>
          <w:rFonts w:ascii="Times New Roman" w:eastAsia="Times New Roman" w:hAnsi="Times New Roman" w:cs="Times New Roman"/>
          <w:sz w:val="28"/>
          <w:szCs w:val="28"/>
          <w:lang w:val="uk-UA"/>
        </w:rPr>
        <w:t xml:space="preserve"> та Додат</w:t>
      </w:r>
      <w:r w:rsidR="00DB72DB" w:rsidRPr="001D77C9">
        <w:rPr>
          <w:rFonts w:ascii="Times New Roman" w:eastAsia="Times New Roman" w:hAnsi="Times New Roman" w:cs="Times New Roman"/>
          <w:sz w:val="28"/>
          <w:szCs w:val="28"/>
          <w:lang w:val="uk-UA"/>
        </w:rPr>
        <w:t>ку</w:t>
      </w:r>
      <w:r w:rsidR="00DB72DB" w:rsidRPr="001D77C9">
        <w:rPr>
          <w:rFonts w:ascii="Times New Roman" w:eastAsia="Times New Roman" w:hAnsi="Times New Roman" w:cs="Times New Roman"/>
          <w:sz w:val="28"/>
          <w:szCs w:val="28"/>
          <w:lang w:val="en-US"/>
        </w:rPr>
        <w:t> </w:t>
      </w:r>
      <w:r w:rsidR="0086558B" w:rsidRPr="001D77C9">
        <w:rPr>
          <w:rFonts w:ascii="Times New Roman" w:eastAsia="Times New Roman" w:hAnsi="Times New Roman" w:cs="Times New Roman"/>
          <w:sz w:val="28"/>
          <w:szCs w:val="28"/>
          <w:lang w:val="uk-UA"/>
        </w:rPr>
        <w:t>А</w:t>
      </w:r>
      <w:r w:rsidRPr="001D77C9">
        <w:rPr>
          <w:rFonts w:ascii="Times New Roman" w:eastAsia="Times New Roman" w:hAnsi="Times New Roman" w:cs="Times New Roman"/>
          <w:sz w:val="28"/>
          <w:szCs w:val="28"/>
          <w:lang w:val="uk-UA"/>
        </w:rPr>
        <w:t xml:space="preserve">, можна прийти до висновку, що рівень сформованості схильностей у класі знаходиться на низькому рівні. Про це свідчать результати розподілу на рівні, а саме 16 дітей з класу відносяться до низького рівня, 3 дітей до середнього та 2 дітей до високого. Виявленні проблеми з проявами ініціативи при вирішенні питань, надмірною поступливістю в відстоюванні власної думки та проявами непевності при знаходженні у великій кількості однокласників. Наявність цих проблем свідчить, по необхідність створення умов для гармонійного розвитку рівня сформованості схильностей учнів на </w:t>
      </w:r>
      <w:r w:rsidR="00DB72DB" w:rsidRPr="001D77C9">
        <w:rPr>
          <w:rFonts w:ascii="Times New Roman" w:eastAsia="Times New Roman" w:hAnsi="Times New Roman" w:cs="Times New Roman"/>
          <w:sz w:val="28"/>
          <w:szCs w:val="28"/>
          <w:lang w:val="uk-UA"/>
        </w:rPr>
        <w:lastRenderedPageBreak/>
        <w:t>заняттях «Літературне читання».</w:t>
      </w:r>
    </w:p>
    <w:p w:rsidR="00E16652" w:rsidRPr="001D77C9" w:rsidRDefault="00E16652" w:rsidP="004443EA">
      <w:pPr>
        <w:widowControl w:val="0"/>
        <w:spacing w:after="0" w:line="360" w:lineRule="auto"/>
        <w:ind w:firstLine="709"/>
        <w:jc w:val="both"/>
        <w:rPr>
          <w:rFonts w:ascii="Times New Roman" w:eastAsia="Times New Roman" w:hAnsi="Times New Roman" w:cs="Times New Roman"/>
          <w:sz w:val="28"/>
          <w:szCs w:val="28"/>
        </w:rPr>
      </w:pPr>
      <w:r w:rsidRPr="001D77C9">
        <w:rPr>
          <w:rFonts w:ascii="Times New Roman" w:eastAsia="Times New Roman" w:hAnsi="Times New Roman" w:cs="Times New Roman"/>
          <w:sz w:val="28"/>
          <w:szCs w:val="28"/>
          <w:lang w:val="uk-UA"/>
        </w:rPr>
        <w:t>Для підсумкового визначення рівня</w:t>
      </w:r>
      <w:r w:rsidR="00DB72DB" w:rsidRPr="001D77C9">
        <w:rPr>
          <w:rFonts w:ascii="Times New Roman" w:eastAsia="Times New Roman" w:hAnsi="Times New Roman" w:cs="Times New Roman"/>
          <w:sz w:val="28"/>
          <w:szCs w:val="28"/>
          <w:lang w:val="uk-UA"/>
        </w:rPr>
        <w:t xml:space="preserve"> мотиваційного компоненту у 4-Б</w:t>
      </w:r>
      <w:r w:rsidR="00DB72DB" w:rsidRPr="001D77C9">
        <w:rPr>
          <w:rFonts w:ascii="Times New Roman" w:eastAsia="Times New Roman" w:hAnsi="Times New Roman" w:cs="Times New Roman"/>
          <w:sz w:val="28"/>
          <w:szCs w:val="28"/>
        </w:rPr>
        <w:t xml:space="preserve"> </w:t>
      </w:r>
      <w:r w:rsidRPr="001D77C9">
        <w:rPr>
          <w:rFonts w:ascii="Times New Roman" w:eastAsia="Times New Roman" w:hAnsi="Times New Roman" w:cs="Times New Roman"/>
          <w:sz w:val="28"/>
          <w:szCs w:val="28"/>
          <w:lang w:val="uk-UA"/>
        </w:rPr>
        <w:t>класі об’єднаємо о</w:t>
      </w:r>
      <w:r w:rsidR="00DB72DB" w:rsidRPr="001D77C9">
        <w:rPr>
          <w:rFonts w:ascii="Times New Roman" w:eastAsia="Times New Roman" w:hAnsi="Times New Roman" w:cs="Times New Roman"/>
          <w:sz w:val="28"/>
          <w:szCs w:val="28"/>
          <w:lang w:val="uk-UA"/>
        </w:rPr>
        <w:t>триману інформацію у таблицю</w:t>
      </w:r>
      <w:r w:rsidR="00DB72DB" w:rsidRPr="001D77C9">
        <w:rPr>
          <w:rFonts w:ascii="Times New Roman" w:eastAsia="Times New Roman" w:hAnsi="Times New Roman" w:cs="Times New Roman"/>
          <w:sz w:val="28"/>
          <w:szCs w:val="28"/>
          <w:lang w:val="en-US"/>
        </w:rPr>
        <w:t> </w:t>
      </w:r>
      <w:r w:rsidR="0086558B" w:rsidRPr="001D77C9">
        <w:rPr>
          <w:rFonts w:ascii="Times New Roman" w:eastAsia="Times New Roman" w:hAnsi="Times New Roman" w:cs="Times New Roman"/>
          <w:sz w:val="28"/>
          <w:szCs w:val="28"/>
          <w:lang w:val="uk-UA"/>
        </w:rPr>
        <w:t>2.5</w:t>
      </w:r>
      <w:r w:rsidRPr="001D77C9">
        <w:rPr>
          <w:rFonts w:ascii="Times New Roman" w:eastAsia="Times New Roman" w:hAnsi="Times New Roman" w:cs="Times New Roman"/>
          <w:sz w:val="28"/>
          <w:szCs w:val="28"/>
          <w:lang w:val="uk-UA"/>
        </w:rPr>
        <w:t xml:space="preserve"> та обчислимо отриманні результати, як середнє арифметичне всіх етапів досліджень у відсотках, на їх осн</w:t>
      </w:r>
      <w:r w:rsidR="00DB72DB" w:rsidRPr="001D77C9">
        <w:rPr>
          <w:rFonts w:ascii="Times New Roman" w:eastAsia="Times New Roman" w:hAnsi="Times New Roman" w:cs="Times New Roman"/>
          <w:sz w:val="28"/>
          <w:szCs w:val="28"/>
          <w:lang w:val="uk-UA"/>
        </w:rPr>
        <w:t>ові зробимо загальні висновки.</w:t>
      </w:r>
    </w:p>
    <w:p w:rsidR="0086558B" w:rsidRPr="001D77C9" w:rsidRDefault="00967D98" w:rsidP="004443EA">
      <w:pPr>
        <w:widowControl w:val="0"/>
        <w:spacing w:after="0" w:line="360" w:lineRule="auto"/>
        <w:ind w:firstLine="709"/>
        <w:jc w:val="right"/>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Таблиця 2.5</w:t>
      </w:r>
    </w:p>
    <w:p w:rsidR="00E16652" w:rsidRPr="001D77C9" w:rsidRDefault="00E16652" w:rsidP="004443EA">
      <w:pPr>
        <w:widowControl w:val="0"/>
        <w:spacing w:after="0" w:line="360" w:lineRule="auto"/>
        <w:ind w:firstLine="709"/>
        <w:jc w:val="center"/>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t>Рівень сформованості мотиваційного к</w:t>
      </w:r>
      <w:r w:rsidR="00FB1C1B" w:rsidRPr="001D77C9">
        <w:rPr>
          <w:rFonts w:ascii="Times New Roman" w:eastAsia="Times New Roman" w:hAnsi="Times New Roman" w:cs="Times New Roman"/>
          <w:b/>
          <w:sz w:val="28"/>
          <w:szCs w:val="28"/>
          <w:lang w:val="uk-UA"/>
        </w:rPr>
        <w:t>омпоненту</w:t>
      </w:r>
      <w:r w:rsidR="00EA339C" w:rsidRPr="001D77C9">
        <w:rPr>
          <w:rFonts w:ascii="Times New Roman" w:eastAsia="Times New Roman" w:hAnsi="Times New Roman" w:cs="Times New Roman"/>
          <w:b/>
          <w:sz w:val="28"/>
          <w:szCs w:val="28"/>
          <w:lang w:val="uk-UA"/>
        </w:rPr>
        <w:t xml:space="preserve"> на уроках літературного читання</w:t>
      </w:r>
    </w:p>
    <w:tbl>
      <w:tblPr>
        <w:tblStyle w:val="ab"/>
        <w:tblW w:w="0" w:type="auto"/>
        <w:tblLook w:val="04A0"/>
      </w:tblPr>
      <w:tblGrid>
        <w:gridCol w:w="4077"/>
        <w:gridCol w:w="1985"/>
        <w:gridCol w:w="1843"/>
        <w:gridCol w:w="1842"/>
      </w:tblGrid>
      <w:tr w:rsidR="00B24C7F" w:rsidRPr="001D77C9" w:rsidTr="00AF0B1C">
        <w:tc>
          <w:tcPr>
            <w:tcW w:w="4077" w:type="dxa"/>
            <w:vMerge w:val="restart"/>
            <w:vAlign w:val="center"/>
          </w:tcPr>
          <w:p w:rsidR="00B24C7F" w:rsidRPr="001D77C9" w:rsidRDefault="00B24C7F" w:rsidP="004443EA">
            <w:pPr>
              <w:widowControl w:val="0"/>
              <w:jc w:val="center"/>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Дослідження</w:t>
            </w:r>
          </w:p>
        </w:tc>
        <w:tc>
          <w:tcPr>
            <w:tcW w:w="5670" w:type="dxa"/>
            <w:gridSpan w:val="3"/>
            <w:vAlign w:val="center"/>
          </w:tcPr>
          <w:p w:rsidR="00B24C7F" w:rsidRPr="001D77C9" w:rsidRDefault="00B24C7F" w:rsidP="004443EA">
            <w:pPr>
              <w:widowControl w:val="0"/>
              <w:ind w:firstLine="709"/>
              <w:jc w:val="center"/>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Кількість учнів, які мають</w:t>
            </w:r>
          </w:p>
        </w:tc>
      </w:tr>
      <w:tr w:rsidR="00B24C7F" w:rsidRPr="001D77C9" w:rsidTr="00AF0B1C">
        <w:tc>
          <w:tcPr>
            <w:tcW w:w="4077" w:type="dxa"/>
            <w:vMerge/>
            <w:vAlign w:val="center"/>
          </w:tcPr>
          <w:p w:rsidR="00B24C7F" w:rsidRPr="001D77C9" w:rsidRDefault="00B24C7F" w:rsidP="004443EA">
            <w:pPr>
              <w:widowControl w:val="0"/>
              <w:ind w:firstLine="709"/>
              <w:jc w:val="center"/>
              <w:rPr>
                <w:rFonts w:ascii="Times New Roman" w:eastAsia="Times New Roman" w:hAnsi="Times New Roman" w:cs="Times New Roman"/>
                <w:szCs w:val="28"/>
                <w:lang w:val="uk-UA"/>
              </w:rPr>
            </w:pPr>
          </w:p>
        </w:tc>
        <w:tc>
          <w:tcPr>
            <w:tcW w:w="1985" w:type="dxa"/>
            <w:vAlign w:val="center"/>
          </w:tcPr>
          <w:p w:rsidR="00B24C7F" w:rsidRPr="001D77C9" w:rsidRDefault="00B24C7F" w:rsidP="004443EA">
            <w:pPr>
              <w:widowControl w:val="0"/>
              <w:jc w:val="center"/>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Високий рівень чол.(%)</w:t>
            </w:r>
          </w:p>
        </w:tc>
        <w:tc>
          <w:tcPr>
            <w:tcW w:w="1843" w:type="dxa"/>
            <w:vAlign w:val="center"/>
          </w:tcPr>
          <w:p w:rsidR="00B24C7F" w:rsidRPr="001D77C9" w:rsidRDefault="00B24C7F" w:rsidP="004443EA">
            <w:pPr>
              <w:widowControl w:val="0"/>
              <w:jc w:val="center"/>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Середній рівень чол.(%)</w:t>
            </w:r>
          </w:p>
        </w:tc>
        <w:tc>
          <w:tcPr>
            <w:tcW w:w="1842" w:type="dxa"/>
            <w:vAlign w:val="center"/>
          </w:tcPr>
          <w:p w:rsidR="00B24C7F" w:rsidRPr="001D77C9" w:rsidRDefault="00B24C7F" w:rsidP="004443EA">
            <w:pPr>
              <w:widowControl w:val="0"/>
              <w:jc w:val="center"/>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Низький рівень чол.(%)</w:t>
            </w:r>
          </w:p>
        </w:tc>
      </w:tr>
      <w:tr w:rsidR="00831F91" w:rsidRPr="001D77C9" w:rsidTr="00AF0B1C">
        <w:tc>
          <w:tcPr>
            <w:tcW w:w="4077" w:type="dxa"/>
          </w:tcPr>
          <w:p w:rsidR="00831F91" w:rsidRPr="001D77C9" w:rsidRDefault="00831F91" w:rsidP="004443EA">
            <w:pPr>
              <w:widowControl w:val="0"/>
              <w:jc w:val="both"/>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Комунікативні вміння і навички дитини</w:t>
            </w:r>
          </w:p>
        </w:tc>
        <w:tc>
          <w:tcPr>
            <w:tcW w:w="1985" w:type="dxa"/>
            <w:vAlign w:val="center"/>
          </w:tcPr>
          <w:p w:rsidR="00831F91" w:rsidRPr="001D77C9" w:rsidRDefault="00831F91" w:rsidP="00212ACC">
            <w:pPr>
              <w:widowControl w:val="0"/>
              <w:jc w:val="center"/>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5 (23,81)</w:t>
            </w:r>
          </w:p>
        </w:tc>
        <w:tc>
          <w:tcPr>
            <w:tcW w:w="1843" w:type="dxa"/>
            <w:vAlign w:val="center"/>
          </w:tcPr>
          <w:p w:rsidR="00831F91" w:rsidRPr="001D77C9" w:rsidRDefault="00831F91" w:rsidP="00212ACC">
            <w:pPr>
              <w:widowControl w:val="0"/>
              <w:jc w:val="center"/>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11 (52,38)</w:t>
            </w:r>
          </w:p>
        </w:tc>
        <w:tc>
          <w:tcPr>
            <w:tcW w:w="1842" w:type="dxa"/>
            <w:vAlign w:val="center"/>
          </w:tcPr>
          <w:p w:rsidR="00831F91" w:rsidRPr="001D77C9" w:rsidRDefault="002E07C3" w:rsidP="00212ACC">
            <w:pPr>
              <w:widowControl w:val="0"/>
              <w:jc w:val="center"/>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 xml:space="preserve"> </w:t>
            </w:r>
            <w:r w:rsidR="00831F91" w:rsidRPr="001D77C9">
              <w:rPr>
                <w:rFonts w:ascii="Times New Roman" w:eastAsia="Times New Roman" w:hAnsi="Times New Roman" w:cs="Times New Roman"/>
                <w:szCs w:val="28"/>
                <w:lang w:val="uk-UA"/>
              </w:rPr>
              <w:t>5 (23,81)</w:t>
            </w:r>
          </w:p>
        </w:tc>
      </w:tr>
      <w:tr w:rsidR="00831F91" w:rsidRPr="001D77C9" w:rsidTr="00AF0B1C">
        <w:tc>
          <w:tcPr>
            <w:tcW w:w="4077" w:type="dxa"/>
          </w:tcPr>
          <w:p w:rsidR="00831F91" w:rsidRPr="001D77C9" w:rsidRDefault="00831F91" w:rsidP="004443EA">
            <w:pPr>
              <w:widowControl w:val="0"/>
              <w:jc w:val="both"/>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Рівень навику спілкування у дитини</w:t>
            </w:r>
          </w:p>
        </w:tc>
        <w:tc>
          <w:tcPr>
            <w:tcW w:w="1985" w:type="dxa"/>
            <w:vAlign w:val="center"/>
          </w:tcPr>
          <w:p w:rsidR="00831F91" w:rsidRPr="001D77C9" w:rsidRDefault="00831F91" w:rsidP="00212ACC">
            <w:pPr>
              <w:widowControl w:val="0"/>
              <w:jc w:val="center"/>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2 (</w:t>
            </w:r>
            <w:r w:rsidR="002E07C3" w:rsidRPr="001D77C9">
              <w:rPr>
                <w:rFonts w:ascii="Times New Roman" w:eastAsia="Times New Roman" w:hAnsi="Times New Roman" w:cs="Times New Roman"/>
                <w:szCs w:val="28"/>
                <w:lang w:val="uk-UA"/>
              </w:rPr>
              <w:t xml:space="preserve"> </w:t>
            </w:r>
            <w:r w:rsidRPr="001D77C9">
              <w:rPr>
                <w:rFonts w:ascii="Times New Roman" w:eastAsia="Times New Roman" w:hAnsi="Times New Roman" w:cs="Times New Roman"/>
                <w:szCs w:val="28"/>
                <w:lang w:val="uk-UA"/>
              </w:rPr>
              <w:t>9,52)</w:t>
            </w:r>
          </w:p>
        </w:tc>
        <w:tc>
          <w:tcPr>
            <w:tcW w:w="1843" w:type="dxa"/>
            <w:vAlign w:val="center"/>
          </w:tcPr>
          <w:p w:rsidR="00831F91" w:rsidRPr="001D77C9" w:rsidRDefault="00831F91" w:rsidP="00212ACC">
            <w:pPr>
              <w:widowControl w:val="0"/>
              <w:jc w:val="center"/>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14 (66,67)</w:t>
            </w:r>
          </w:p>
        </w:tc>
        <w:tc>
          <w:tcPr>
            <w:tcW w:w="1842" w:type="dxa"/>
            <w:vAlign w:val="center"/>
          </w:tcPr>
          <w:p w:rsidR="00831F91" w:rsidRPr="001D77C9" w:rsidRDefault="002E07C3" w:rsidP="00212ACC">
            <w:pPr>
              <w:widowControl w:val="0"/>
              <w:jc w:val="center"/>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 xml:space="preserve"> </w:t>
            </w:r>
            <w:r w:rsidR="00831F91" w:rsidRPr="001D77C9">
              <w:rPr>
                <w:rFonts w:ascii="Times New Roman" w:eastAsia="Times New Roman" w:hAnsi="Times New Roman" w:cs="Times New Roman"/>
                <w:szCs w:val="28"/>
                <w:lang w:val="uk-UA"/>
              </w:rPr>
              <w:t>5 (23,81)</w:t>
            </w:r>
          </w:p>
        </w:tc>
      </w:tr>
      <w:tr w:rsidR="00831F91" w:rsidRPr="001D77C9" w:rsidTr="00AF0B1C">
        <w:tc>
          <w:tcPr>
            <w:tcW w:w="4077" w:type="dxa"/>
          </w:tcPr>
          <w:p w:rsidR="00831F91" w:rsidRPr="001D77C9" w:rsidRDefault="00831F91" w:rsidP="004443EA">
            <w:pPr>
              <w:widowControl w:val="0"/>
              <w:jc w:val="both"/>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Рівень комунікативних умінь учнів</w:t>
            </w:r>
          </w:p>
        </w:tc>
        <w:tc>
          <w:tcPr>
            <w:tcW w:w="1985" w:type="dxa"/>
            <w:vAlign w:val="center"/>
          </w:tcPr>
          <w:p w:rsidR="00831F91" w:rsidRPr="001D77C9" w:rsidRDefault="00831F91" w:rsidP="00212ACC">
            <w:pPr>
              <w:widowControl w:val="0"/>
              <w:jc w:val="center"/>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1 (</w:t>
            </w:r>
            <w:r w:rsidR="002E07C3" w:rsidRPr="001D77C9">
              <w:rPr>
                <w:rFonts w:ascii="Times New Roman" w:eastAsia="Times New Roman" w:hAnsi="Times New Roman" w:cs="Times New Roman"/>
                <w:szCs w:val="28"/>
                <w:lang w:val="uk-UA"/>
              </w:rPr>
              <w:t xml:space="preserve"> </w:t>
            </w:r>
            <w:r w:rsidRPr="001D77C9">
              <w:rPr>
                <w:rFonts w:ascii="Times New Roman" w:eastAsia="Times New Roman" w:hAnsi="Times New Roman" w:cs="Times New Roman"/>
                <w:szCs w:val="28"/>
                <w:lang w:val="uk-UA"/>
              </w:rPr>
              <w:t>4,76)</w:t>
            </w:r>
          </w:p>
        </w:tc>
        <w:tc>
          <w:tcPr>
            <w:tcW w:w="1843" w:type="dxa"/>
            <w:vAlign w:val="center"/>
          </w:tcPr>
          <w:p w:rsidR="00831F91" w:rsidRPr="001D77C9" w:rsidRDefault="00831F91" w:rsidP="00212ACC">
            <w:pPr>
              <w:widowControl w:val="0"/>
              <w:jc w:val="center"/>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13 (61,90)</w:t>
            </w:r>
          </w:p>
        </w:tc>
        <w:tc>
          <w:tcPr>
            <w:tcW w:w="1842" w:type="dxa"/>
            <w:vAlign w:val="center"/>
          </w:tcPr>
          <w:p w:rsidR="00831F91" w:rsidRPr="001D77C9" w:rsidRDefault="002E07C3" w:rsidP="00212ACC">
            <w:pPr>
              <w:widowControl w:val="0"/>
              <w:jc w:val="center"/>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 xml:space="preserve"> </w:t>
            </w:r>
            <w:r w:rsidR="00831F91" w:rsidRPr="001D77C9">
              <w:rPr>
                <w:rFonts w:ascii="Times New Roman" w:eastAsia="Times New Roman" w:hAnsi="Times New Roman" w:cs="Times New Roman"/>
                <w:szCs w:val="28"/>
                <w:lang w:val="uk-UA"/>
              </w:rPr>
              <w:t>7 (33,33)</w:t>
            </w:r>
          </w:p>
        </w:tc>
      </w:tr>
      <w:tr w:rsidR="00831F91" w:rsidRPr="001D77C9" w:rsidTr="00AF0B1C">
        <w:tc>
          <w:tcPr>
            <w:tcW w:w="4077" w:type="dxa"/>
          </w:tcPr>
          <w:p w:rsidR="00831F91" w:rsidRPr="001D77C9" w:rsidRDefault="00831F91" w:rsidP="004443EA">
            <w:pPr>
              <w:widowControl w:val="0"/>
              <w:jc w:val="both"/>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Рівень сформованості схильностей учнів</w:t>
            </w:r>
          </w:p>
        </w:tc>
        <w:tc>
          <w:tcPr>
            <w:tcW w:w="1985" w:type="dxa"/>
            <w:vAlign w:val="center"/>
          </w:tcPr>
          <w:p w:rsidR="00831F91" w:rsidRPr="001D77C9" w:rsidRDefault="00831F91" w:rsidP="00212ACC">
            <w:pPr>
              <w:widowControl w:val="0"/>
              <w:jc w:val="center"/>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2 (</w:t>
            </w:r>
            <w:r w:rsidR="002E07C3" w:rsidRPr="001D77C9">
              <w:rPr>
                <w:rFonts w:ascii="Times New Roman" w:eastAsia="Times New Roman" w:hAnsi="Times New Roman" w:cs="Times New Roman"/>
                <w:szCs w:val="28"/>
                <w:lang w:val="uk-UA"/>
              </w:rPr>
              <w:t xml:space="preserve"> </w:t>
            </w:r>
            <w:r w:rsidRPr="001D77C9">
              <w:rPr>
                <w:rFonts w:ascii="Times New Roman" w:eastAsia="Times New Roman" w:hAnsi="Times New Roman" w:cs="Times New Roman"/>
                <w:szCs w:val="28"/>
                <w:lang w:val="uk-UA"/>
              </w:rPr>
              <w:t>9,52)</w:t>
            </w:r>
          </w:p>
        </w:tc>
        <w:tc>
          <w:tcPr>
            <w:tcW w:w="1843" w:type="dxa"/>
            <w:vAlign w:val="center"/>
          </w:tcPr>
          <w:p w:rsidR="00831F91" w:rsidRPr="001D77C9" w:rsidRDefault="002E07C3" w:rsidP="00212ACC">
            <w:pPr>
              <w:widowControl w:val="0"/>
              <w:jc w:val="center"/>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 xml:space="preserve"> </w:t>
            </w:r>
            <w:r w:rsidR="00831F91" w:rsidRPr="001D77C9">
              <w:rPr>
                <w:rFonts w:ascii="Times New Roman" w:eastAsia="Times New Roman" w:hAnsi="Times New Roman" w:cs="Times New Roman"/>
                <w:szCs w:val="28"/>
                <w:lang w:val="uk-UA"/>
              </w:rPr>
              <w:t>3 (14,29)</w:t>
            </w:r>
          </w:p>
        </w:tc>
        <w:tc>
          <w:tcPr>
            <w:tcW w:w="1842" w:type="dxa"/>
            <w:vAlign w:val="center"/>
          </w:tcPr>
          <w:p w:rsidR="00831F91" w:rsidRPr="001D77C9" w:rsidRDefault="00831F91" w:rsidP="00212ACC">
            <w:pPr>
              <w:widowControl w:val="0"/>
              <w:jc w:val="center"/>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16 (76,19)</w:t>
            </w:r>
          </w:p>
        </w:tc>
      </w:tr>
    </w:tbl>
    <w:p w:rsidR="00B24C7F" w:rsidRPr="001D77C9" w:rsidRDefault="00B24C7F" w:rsidP="004443EA">
      <w:pPr>
        <w:widowControl w:val="0"/>
        <w:spacing w:after="0" w:line="360" w:lineRule="auto"/>
        <w:ind w:firstLine="709"/>
        <w:jc w:val="both"/>
        <w:rPr>
          <w:rFonts w:ascii="Times New Roman" w:eastAsia="Times New Roman" w:hAnsi="Times New Roman" w:cs="Times New Roman"/>
          <w:sz w:val="28"/>
          <w:szCs w:val="28"/>
          <w:lang w:val="uk-UA"/>
        </w:rPr>
      </w:pPr>
    </w:p>
    <w:p w:rsidR="00B24C7F" w:rsidRPr="001D77C9" w:rsidRDefault="00B24C7F"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На основі проведених досліджень сформованості мотиваційного компоненту у 4-Б класі, можемо зробити висновки:</w:t>
      </w:r>
    </w:p>
    <w:p w:rsidR="00B24C7F" w:rsidRPr="001D77C9" w:rsidRDefault="00021A0C" w:rsidP="00967D98">
      <w:pPr>
        <w:pStyle w:val="a4"/>
        <w:widowControl w:val="0"/>
        <w:numPr>
          <w:ilvl w:val="0"/>
          <w:numId w:val="23"/>
        </w:numPr>
        <w:spacing w:line="360" w:lineRule="auto"/>
        <w:ind w:left="0" w:firstLine="709"/>
        <w:jc w:val="both"/>
        <w:rPr>
          <w:sz w:val="28"/>
          <w:szCs w:val="28"/>
          <w:lang w:val="uk-UA"/>
        </w:rPr>
      </w:pPr>
      <w:r w:rsidRPr="001D77C9">
        <w:rPr>
          <w:sz w:val="28"/>
          <w:szCs w:val="28"/>
          <w:lang w:val="uk-UA"/>
        </w:rPr>
        <w:t>39</w:t>
      </w:r>
      <w:r w:rsidR="00B24C7F" w:rsidRPr="001D77C9">
        <w:rPr>
          <w:sz w:val="28"/>
          <w:szCs w:val="28"/>
          <w:lang w:val="uk-UA"/>
        </w:rPr>
        <w:t>% учнів показали досить низькі показники рівня мотивації, що свідчить про їх слабкий інтерес, бажання та готовність до спілкуван</w:t>
      </w:r>
      <w:r w:rsidR="00DB72DB" w:rsidRPr="001D77C9">
        <w:rPr>
          <w:sz w:val="28"/>
          <w:szCs w:val="28"/>
          <w:lang w:val="uk-UA"/>
        </w:rPr>
        <w:t>ня в процесі вивчення предмету.</w:t>
      </w:r>
    </w:p>
    <w:p w:rsidR="00B24C7F" w:rsidRPr="001D77C9" w:rsidRDefault="00B24C7F" w:rsidP="00967D98">
      <w:pPr>
        <w:pStyle w:val="a4"/>
        <w:widowControl w:val="0"/>
        <w:numPr>
          <w:ilvl w:val="0"/>
          <w:numId w:val="23"/>
        </w:numPr>
        <w:spacing w:line="360" w:lineRule="auto"/>
        <w:ind w:left="0" w:firstLine="709"/>
        <w:jc w:val="both"/>
        <w:rPr>
          <w:sz w:val="28"/>
          <w:szCs w:val="28"/>
          <w:lang w:val="uk-UA"/>
        </w:rPr>
      </w:pPr>
      <w:r w:rsidRPr="001D77C9">
        <w:rPr>
          <w:sz w:val="28"/>
          <w:szCs w:val="28"/>
          <w:lang w:val="uk-UA"/>
        </w:rPr>
        <w:t>49% учнів  мають середній рівень мотивації. У цих учнів спостерігається наявність позитивних мотивів при сприйнятті і розумінні партнера по спілкуванню, але вони не завж</w:t>
      </w:r>
      <w:r w:rsidR="00DB72DB" w:rsidRPr="001D77C9">
        <w:rPr>
          <w:sz w:val="28"/>
          <w:szCs w:val="28"/>
          <w:lang w:val="uk-UA"/>
        </w:rPr>
        <w:t>ди проявляють до цього інтерес.</w:t>
      </w:r>
    </w:p>
    <w:p w:rsidR="00B24C7F" w:rsidRPr="001D77C9" w:rsidRDefault="00B24C7F" w:rsidP="00967D98">
      <w:pPr>
        <w:pStyle w:val="a4"/>
        <w:widowControl w:val="0"/>
        <w:numPr>
          <w:ilvl w:val="0"/>
          <w:numId w:val="23"/>
        </w:numPr>
        <w:spacing w:line="360" w:lineRule="auto"/>
        <w:ind w:left="0" w:firstLine="709"/>
        <w:jc w:val="both"/>
        <w:rPr>
          <w:sz w:val="28"/>
          <w:szCs w:val="28"/>
          <w:lang w:val="uk-UA"/>
        </w:rPr>
      </w:pPr>
      <w:r w:rsidRPr="001D77C9">
        <w:rPr>
          <w:sz w:val="28"/>
          <w:szCs w:val="28"/>
          <w:lang w:val="uk-UA"/>
        </w:rPr>
        <w:t>у 12% учнів спостерігається високий рівень мотивації, що свідчить про наявність в учнів бажання пізнавати нове, усвідомлення необхідністі отримання інформації з різних джерел та їх подальшої передачі.</w:t>
      </w:r>
    </w:p>
    <w:p w:rsidR="00B24C7F" w:rsidRPr="001D77C9" w:rsidRDefault="00B24C7F"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Загалом, можна зауважити, що високі показники низького та середнього рівня розвитку у учнів свідчать про необхідність розробки заходів для підвищення мотиваційного ком</w:t>
      </w:r>
      <w:r w:rsidR="00002A47" w:rsidRPr="001D77C9">
        <w:rPr>
          <w:rFonts w:ascii="Times New Roman" w:eastAsia="Times New Roman" w:hAnsi="Times New Roman" w:cs="Times New Roman"/>
          <w:sz w:val="28"/>
          <w:szCs w:val="28"/>
          <w:lang w:val="uk-UA"/>
        </w:rPr>
        <w:t>поненту у 4-Б класі на уроках літературного читання</w:t>
      </w:r>
      <w:r w:rsidRPr="001D77C9">
        <w:rPr>
          <w:rFonts w:ascii="Times New Roman" w:eastAsia="Times New Roman" w:hAnsi="Times New Roman" w:cs="Times New Roman"/>
          <w:sz w:val="28"/>
          <w:szCs w:val="28"/>
          <w:lang w:val="uk-UA"/>
        </w:rPr>
        <w:t>.</w:t>
      </w:r>
    </w:p>
    <w:p w:rsidR="00B24C7F" w:rsidRPr="001D77C9" w:rsidRDefault="00B24C7F"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Другим розглянемо рівень сформованості діяльнісного к</w:t>
      </w:r>
      <w:r w:rsidR="00FB1C1B" w:rsidRPr="001D77C9">
        <w:rPr>
          <w:rFonts w:ascii="Times New Roman" w:eastAsia="Times New Roman" w:hAnsi="Times New Roman" w:cs="Times New Roman"/>
          <w:sz w:val="28"/>
          <w:szCs w:val="28"/>
          <w:lang w:val="uk-UA"/>
        </w:rPr>
        <w:t>омпоненту</w:t>
      </w:r>
      <w:r w:rsidRPr="001D77C9">
        <w:rPr>
          <w:rFonts w:ascii="Times New Roman" w:eastAsia="Times New Roman" w:hAnsi="Times New Roman" w:cs="Times New Roman"/>
          <w:sz w:val="28"/>
          <w:szCs w:val="28"/>
          <w:lang w:val="uk-UA"/>
        </w:rPr>
        <w:t xml:space="preserve">. Для визначення сформованості компонента буде використано результати діагностик </w:t>
      </w:r>
      <w:r w:rsidRPr="001D77C9">
        <w:rPr>
          <w:rFonts w:ascii="Times New Roman" w:eastAsia="Times New Roman" w:hAnsi="Times New Roman" w:cs="Times New Roman"/>
          <w:sz w:val="28"/>
          <w:szCs w:val="28"/>
          <w:lang w:val="uk-UA"/>
        </w:rPr>
        <w:lastRenderedPageBreak/>
        <w:t>«Виявлені коммунікативно-мовних дій учнів», «Виявлення комунікативних дій учнів», «Діагностика рівня творчої активності учнів», спостережень, бесід.</w:t>
      </w:r>
    </w:p>
    <w:p w:rsidR="00B24C7F" w:rsidRPr="001D77C9" w:rsidRDefault="00B24C7F" w:rsidP="004443EA">
      <w:pPr>
        <w:widowControl w:val="0"/>
        <w:spacing w:after="0" w:line="360" w:lineRule="auto"/>
        <w:ind w:firstLine="709"/>
        <w:jc w:val="both"/>
        <w:rPr>
          <w:rFonts w:ascii="Times New Roman" w:eastAsia="Times New Roman" w:hAnsi="Times New Roman" w:cs="Times New Roman"/>
          <w:sz w:val="28"/>
          <w:szCs w:val="28"/>
        </w:rPr>
      </w:pPr>
      <w:r w:rsidRPr="001D77C9">
        <w:rPr>
          <w:rFonts w:ascii="Times New Roman" w:eastAsia="Times New Roman" w:hAnsi="Times New Roman" w:cs="Times New Roman"/>
          <w:sz w:val="28"/>
          <w:szCs w:val="28"/>
          <w:lang w:val="uk-UA"/>
        </w:rPr>
        <w:t>Аналіз другого компонентну розпочнемо з методики виявлення комунікативних дій учнів, складе</w:t>
      </w:r>
      <w:r w:rsidR="005E6EC5" w:rsidRPr="001D77C9">
        <w:rPr>
          <w:rFonts w:ascii="Times New Roman" w:eastAsia="Times New Roman" w:hAnsi="Times New Roman" w:cs="Times New Roman"/>
          <w:sz w:val="28"/>
          <w:szCs w:val="28"/>
          <w:lang w:val="uk-UA"/>
        </w:rPr>
        <w:t xml:space="preserve">ної на основі автора А. Бурменской </w:t>
      </w:r>
      <w:r w:rsidR="007D2812" w:rsidRPr="001D77C9">
        <w:rPr>
          <w:rFonts w:ascii="Times New Roman" w:eastAsia="Times New Roman" w:hAnsi="Times New Roman" w:cs="Times New Roman"/>
          <w:color w:val="000000"/>
          <w:sz w:val="28"/>
          <w:szCs w:val="28"/>
          <w:lang w:val="uk-UA"/>
        </w:rPr>
        <w:t>[</w:t>
      </w:r>
      <w:r w:rsidR="00716C1F" w:rsidRPr="001D77C9">
        <w:rPr>
          <w:rFonts w:ascii="Times New Roman" w:eastAsia="Times New Roman" w:hAnsi="Times New Roman" w:cs="Times New Roman"/>
          <w:sz w:val="28"/>
          <w:szCs w:val="28"/>
          <w:lang w:val="uk-UA"/>
        </w:rPr>
        <w:t>11,</w:t>
      </w:r>
      <w:r w:rsidR="00AC329E" w:rsidRPr="001D77C9">
        <w:rPr>
          <w:rFonts w:ascii="Times New Roman" w:eastAsia="Times New Roman" w:hAnsi="Times New Roman" w:cs="Times New Roman"/>
          <w:sz w:val="28"/>
          <w:szCs w:val="28"/>
          <w:lang w:val="uk-UA"/>
        </w:rPr>
        <w:t xml:space="preserve"> с.</w:t>
      </w:r>
      <w:r w:rsidR="00716C1F" w:rsidRPr="001D77C9">
        <w:rPr>
          <w:rFonts w:ascii="Times New Roman" w:eastAsia="Times New Roman" w:hAnsi="Times New Roman" w:cs="Times New Roman"/>
          <w:sz w:val="28"/>
          <w:szCs w:val="28"/>
          <w:lang w:val="uk-UA"/>
        </w:rPr>
        <w:t> 4</w:t>
      </w:r>
      <w:r w:rsidR="007D2812" w:rsidRPr="001D77C9">
        <w:rPr>
          <w:rFonts w:ascii="Times New Roman" w:eastAsia="Times New Roman" w:hAnsi="Times New Roman" w:cs="Times New Roman"/>
          <w:color w:val="000000"/>
          <w:sz w:val="28"/>
          <w:szCs w:val="28"/>
          <w:lang w:val="uk-UA"/>
        </w:rPr>
        <w:t>]</w:t>
      </w:r>
      <w:r w:rsidR="00716C1F" w:rsidRPr="001D77C9">
        <w:rPr>
          <w:rFonts w:ascii="Times New Roman" w:eastAsia="Times New Roman" w:hAnsi="Times New Roman" w:cs="Times New Roman"/>
          <w:color w:val="000000"/>
          <w:sz w:val="28"/>
          <w:szCs w:val="28"/>
          <w:lang w:val="uk-UA"/>
        </w:rPr>
        <w:t>.</w:t>
      </w:r>
      <w:r w:rsidR="007D2812" w:rsidRPr="001D77C9">
        <w:rPr>
          <w:rFonts w:ascii="Times New Roman" w:eastAsia="Times New Roman" w:hAnsi="Times New Roman" w:cs="Times New Roman"/>
          <w:color w:val="000000"/>
          <w:sz w:val="28"/>
          <w:szCs w:val="28"/>
          <w:lang w:val="uk-UA"/>
        </w:rPr>
        <w:t xml:space="preserve"> </w:t>
      </w:r>
      <w:r w:rsidRPr="001D77C9">
        <w:rPr>
          <w:rFonts w:ascii="Times New Roman" w:eastAsia="Times New Roman" w:hAnsi="Times New Roman" w:cs="Times New Roman"/>
          <w:sz w:val="28"/>
          <w:szCs w:val="28"/>
          <w:lang w:val="uk-UA"/>
        </w:rPr>
        <w:t>Дана методика спрямована на виявлення комунікативних дій щодо позиції співрозмовника (партнера), що враховує інте</w:t>
      </w:r>
      <w:r w:rsidR="00DB72DB" w:rsidRPr="001D77C9">
        <w:rPr>
          <w:rFonts w:ascii="Times New Roman" w:eastAsia="Times New Roman" w:hAnsi="Times New Roman" w:cs="Times New Roman"/>
          <w:sz w:val="28"/>
          <w:szCs w:val="28"/>
          <w:lang w:val="uk-UA"/>
        </w:rPr>
        <w:t>лектуальний аспект спілкування.</w:t>
      </w:r>
    </w:p>
    <w:p w:rsidR="00B24C7F" w:rsidRPr="001D77C9" w:rsidRDefault="00B24C7F"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При виконані завдання «Спільна сортування» оцінювали комунікативні дії за погодженням зусиль у процесі організації та здійснення співробітництва. Спостереження та фіксація результатів проводилися для аналізу взаємодії між дітьми. Суть завдання полягала в наступному: дітям, що сидять парами, надавався набір карток з літературними героями різного кольору, картки необхідно було сортувати (розподілу між собою) відповідно за належністю з якої казки</w:t>
      </w:r>
      <w:r w:rsidR="00DB72DB" w:rsidRPr="001D77C9">
        <w:rPr>
          <w:rFonts w:ascii="Times New Roman" w:eastAsia="Times New Roman" w:hAnsi="Times New Roman" w:cs="Times New Roman"/>
          <w:sz w:val="28"/>
          <w:szCs w:val="28"/>
          <w:lang w:val="uk-UA"/>
        </w:rPr>
        <w:t xml:space="preserve"> герої та якого кольору картка.</w:t>
      </w:r>
    </w:p>
    <w:p w:rsidR="00B24C7F" w:rsidRPr="001D77C9" w:rsidRDefault="00B24C7F" w:rsidP="004443EA">
      <w:pPr>
        <w:widowControl w:val="0"/>
        <w:spacing w:after="0" w:line="360" w:lineRule="auto"/>
        <w:ind w:firstLine="709"/>
        <w:jc w:val="both"/>
        <w:rPr>
          <w:rFonts w:ascii="Times New Roman" w:eastAsia="Times New Roman" w:hAnsi="Times New Roman" w:cs="Times New Roman"/>
          <w:sz w:val="28"/>
          <w:szCs w:val="28"/>
        </w:rPr>
      </w:pPr>
      <w:r w:rsidRPr="001D77C9">
        <w:rPr>
          <w:rFonts w:ascii="Times New Roman" w:eastAsia="Times New Roman" w:hAnsi="Times New Roman" w:cs="Times New Roman"/>
          <w:sz w:val="28"/>
          <w:szCs w:val="28"/>
          <w:lang w:val="uk-UA"/>
        </w:rPr>
        <w:t>Також при виконанні вправ</w:t>
      </w:r>
      <w:r w:rsidR="00DB72DB" w:rsidRPr="001D77C9">
        <w:rPr>
          <w:rFonts w:ascii="Times New Roman" w:eastAsia="Times New Roman" w:hAnsi="Times New Roman" w:cs="Times New Roman"/>
          <w:sz w:val="28"/>
          <w:szCs w:val="28"/>
          <w:lang w:val="uk-UA"/>
        </w:rPr>
        <w:t>и оцінювалися такі критерії як:</w:t>
      </w:r>
    </w:p>
    <w:p w:rsidR="00B24C7F" w:rsidRPr="001D77C9" w:rsidRDefault="00B24C7F" w:rsidP="00967D98">
      <w:pPr>
        <w:pStyle w:val="a4"/>
        <w:widowControl w:val="0"/>
        <w:numPr>
          <w:ilvl w:val="0"/>
          <w:numId w:val="24"/>
        </w:numPr>
        <w:spacing w:line="360" w:lineRule="auto"/>
        <w:ind w:left="0" w:firstLine="709"/>
        <w:jc w:val="both"/>
        <w:rPr>
          <w:sz w:val="28"/>
          <w:szCs w:val="28"/>
          <w:lang w:val="uk-UA"/>
        </w:rPr>
      </w:pPr>
      <w:r w:rsidRPr="001D77C9">
        <w:rPr>
          <w:sz w:val="28"/>
          <w:szCs w:val="28"/>
          <w:lang w:val="uk-UA"/>
        </w:rPr>
        <w:t>продуктивність спільної діяльності при розподілі карток;</w:t>
      </w:r>
    </w:p>
    <w:p w:rsidR="00B24C7F" w:rsidRPr="001D77C9" w:rsidRDefault="00B24C7F" w:rsidP="00967D98">
      <w:pPr>
        <w:pStyle w:val="a4"/>
        <w:widowControl w:val="0"/>
        <w:numPr>
          <w:ilvl w:val="0"/>
          <w:numId w:val="24"/>
        </w:numPr>
        <w:spacing w:line="360" w:lineRule="auto"/>
        <w:ind w:left="0" w:firstLine="709"/>
        <w:jc w:val="both"/>
        <w:rPr>
          <w:sz w:val="28"/>
          <w:szCs w:val="28"/>
          <w:lang w:val="uk-UA"/>
        </w:rPr>
      </w:pPr>
      <w:r w:rsidRPr="001D77C9">
        <w:rPr>
          <w:sz w:val="28"/>
          <w:szCs w:val="28"/>
          <w:lang w:val="uk-UA"/>
        </w:rPr>
        <w:t>вміння домовлятися;</w:t>
      </w:r>
    </w:p>
    <w:p w:rsidR="00B24C7F" w:rsidRPr="001D77C9" w:rsidRDefault="00B24C7F" w:rsidP="00967D98">
      <w:pPr>
        <w:pStyle w:val="a4"/>
        <w:widowControl w:val="0"/>
        <w:numPr>
          <w:ilvl w:val="0"/>
          <w:numId w:val="24"/>
        </w:numPr>
        <w:spacing w:line="360" w:lineRule="auto"/>
        <w:ind w:left="0" w:firstLine="709"/>
        <w:jc w:val="both"/>
        <w:rPr>
          <w:sz w:val="28"/>
          <w:szCs w:val="28"/>
          <w:lang w:val="uk-UA"/>
        </w:rPr>
      </w:pPr>
      <w:r w:rsidRPr="001D77C9">
        <w:rPr>
          <w:sz w:val="28"/>
          <w:szCs w:val="28"/>
          <w:lang w:val="uk-UA"/>
        </w:rPr>
        <w:t xml:space="preserve">здатність зберігати доброзичливі відносини один до одного в ситуації конфлікту інтересів; </w:t>
      </w:r>
    </w:p>
    <w:p w:rsidR="00B24C7F" w:rsidRPr="001D77C9" w:rsidRDefault="00B24C7F" w:rsidP="00967D98">
      <w:pPr>
        <w:pStyle w:val="a4"/>
        <w:widowControl w:val="0"/>
        <w:numPr>
          <w:ilvl w:val="0"/>
          <w:numId w:val="24"/>
        </w:numPr>
        <w:spacing w:line="360" w:lineRule="auto"/>
        <w:ind w:left="0" w:firstLine="709"/>
        <w:jc w:val="both"/>
        <w:rPr>
          <w:sz w:val="28"/>
          <w:szCs w:val="28"/>
          <w:lang w:val="uk-UA"/>
        </w:rPr>
      </w:pPr>
      <w:r w:rsidRPr="001D77C9">
        <w:rPr>
          <w:sz w:val="28"/>
          <w:szCs w:val="28"/>
          <w:lang w:val="uk-UA"/>
        </w:rPr>
        <w:t xml:space="preserve">вміння аргументувати свої пропозиції; </w:t>
      </w:r>
    </w:p>
    <w:p w:rsidR="00B24C7F" w:rsidRPr="001D77C9" w:rsidRDefault="00B24C7F" w:rsidP="00967D98">
      <w:pPr>
        <w:pStyle w:val="a4"/>
        <w:widowControl w:val="0"/>
        <w:numPr>
          <w:ilvl w:val="0"/>
          <w:numId w:val="24"/>
        </w:numPr>
        <w:spacing w:line="360" w:lineRule="auto"/>
        <w:ind w:left="0" w:firstLine="709"/>
        <w:jc w:val="both"/>
        <w:rPr>
          <w:sz w:val="28"/>
          <w:szCs w:val="28"/>
          <w:lang w:val="uk-UA"/>
        </w:rPr>
      </w:pPr>
      <w:r w:rsidRPr="001D77C9">
        <w:rPr>
          <w:sz w:val="28"/>
          <w:szCs w:val="28"/>
          <w:lang w:val="uk-UA"/>
        </w:rPr>
        <w:t>переконувати і поступатися.</w:t>
      </w:r>
    </w:p>
    <w:p w:rsidR="00B24C7F" w:rsidRPr="001D77C9" w:rsidRDefault="00B24C7F"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З урахуванням даних критеріїв підведемо підсумки спостережень за виконанням завдання. По перше слід зазначити, що крім 2 пар, в усіх інших командах спостерігався лідер, який керував процесом розподілу. По друге процес майже в усіх пар проходив спокійно, діти працювали з задоволенням та інтересом. По завершенню завдання результати учнів були розподілені на три рівня: низький рівень (не вдалося розподілити картки), середній рівень (розподілили картки лише частково), високий рівень (розподілила картки правильно). Розглянемо ці рівні більш детально:</w:t>
      </w:r>
    </w:p>
    <w:p w:rsidR="00B24C7F" w:rsidRPr="001D77C9" w:rsidRDefault="00B24C7F"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1) низький рівень (4 учня) </w:t>
      </w:r>
      <w:r w:rsidR="00967D98" w:rsidRPr="001D77C9">
        <w:rPr>
          <w:rFonts w:ascii="Times New Roman" w:eastAsia="Times New Roman" w:hAnsi="Times New Roman" w:cs="Times New Roman"/>
          <w:sz w:val="28"/>
          <w:szCs w:val="28"/>
          <w:lang w:val="uk-UA"/>
        </w:rPr>
        <w:t>–</w:t>
      </w:r>
      <w:r w:rsidRPr="001D77C9">
        <w:rPr>
          <w:rFonts w:ascii="Times New Roman" w:eastAsia="Times New Roman" w:hAnsi="Times New Roman" w:cs="Times New Roman"/>
          <w:sz w:val="28"/>
          <w:szCs w:val="28"/>
          <w:lang w:val="uk-UA"/>
        </w:rPr>
        <w:t xml:space="preserve"> завдання виконати не вдалось, картки були розподілені не правильно. Також в процесі виконання завдання діти майже не </w:t>
      </w:r>
      <w:r w:rsidRPr="001D77C9">
        <w:rPr>
          <w:rFonts w:ascii="Times New Roman" w:eastAsia="Times New Roman" w:hAnsi="Times New Roman" w:cs="Times New Roman"/>
          <w:sz w:val="28"/>
          <w:szCs w:val="28"/>
          <w:lang w:val="uk-UA"/>
        </w:rPr>
        <w:lastRenderedPageBreak/>
        <w:t>намагалися домовитися або не могли прийти до згоди, як правильно організувати процес розподілу.</w:t>
      </w:r>
    </w:p>
    <w:p w:rsidR="00B24C7F" w:rsidRPr="001D77C9" w:rsidRDefault="00B24C7F"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2) середній рівень (13 учнів) </w:t>
      </w:r>
      <w:r w:rsidR="00967D98" w:rsidRPr="001D77C9">
        <w:rPr>
          <w:rFonts w:ascii="Times New Roman" w:eastAsia="Times New Roman" w:hAnsi="Times New Roman" w:cs="Times New Roman"/>
          <w:sz w:val="28"/>
          <w:szCs w:val="28"/>
          <w:lang w:val="uk-UA"/>
        </w:rPr>
        <w:t>–</w:t>
      </w:r>
      <w:r w:rsidRPr="001D77C9">
        <w:rPr>
          <w:rFonts w:ascii="Times New Roman" w:eastAsia="Times New Roman" w:hAnsi="Times New Roman" w:cs="Times New Roman"/>
          <w:sz w:val="28"/>
          <w:szCs w:val="28"/>
          <w:lang w:val="uk-UA"/>
        </w:rPr>
        <w:t xml:space="preserve"> завдання виконано частково, не всі картки були розподілені правильно. Слід зауважити, що в ході виконання завдання більшість труднощів у дітей виникали через невмінням аргументувати свою позицію та уважно слухати партнера.</w:t>
      </w:r>
    </w:p>
    <w:p w:rsidR="00B24C7F" w:rsidRPr="001D77C9" w:rsidRDefault="00B24C7F"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3) високий рівень (4 учня) – завдання виконано правильно, всі картки розділені за героями та кольорами. Під час виконання завдання спостерігалася взаєморозуміння, діти прислухалися та пристосовувалися до одне одного.</w:t>
      </w:r>
    </w:p>
    <w:p w:rsidR="00B24C7F" w:rsidRPr="001D77C9" w:rsidRDefault="00B24C7F"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Загалом можна вважати, що завдання пройшло успішно, адже більшість дітей виконали його на високому та середньому рівні, але слід </w:t>
      </w:r>
      <w:r w:rsidR="00002A47" w:rsidRPr="001D77C9">
        <w:rPr>
          <w:rFonts w:ascii="Times New Roman" w:eastAsia="Times New Roman" w:hAnsi="Times New Roman" w:cs="Times New Roman"/>
          <w:sz w:val="28"/>
          <w:szCs w:val="28"/>
          <w:lang w:val="uk-UA"/>
        </w:rPr>
        <w:t>також зауважити, що на уроках літературного читання</w:t>
      </w:r>
      <w:r w:rsidRPr="001D77C9">
        <w:rPr>
          <w:rFonts w:ascii="Times New Roman" w:eastAsia="Times New Roman" w:hAnsi="Times New Roman" w:cs="Times New Roman"/>
          <w:sz w:val="28"/>
          <w:szCs w:val="28"/>
          <w:lang w:val="uk-UA"/>
        </w:rPr>
        <w:t xml:space="preserve"> існують наявні проблеми з передачею інформації, які необхідно обов</w:t>
      </w:r>
      <w:r w:rsidR="00DB72DB" w:rsidRPr="001D77C9">
        <w:rPr>
          <w:rFonts w:ascii="Times New Roman" w:eastAsia="Times New Roman" w:hAnsi="Times New Roman" w:cs="Times New Roman"/>
          <w:sz w:val="28"/>
          <w:szCs w:val="28"/>
          <w:lang w:val="uk-UA"/>
        </w:rPr>
        <w:t>’язково вирішити у майбутньому.</w:t>
      </w:r>
    </w:p>
    <w:p w:rsidR="00B24C7F" w:rsidRPr="001D77C9" w:rsidRDefault="00B24C7F"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Розглянемо наступну методику виявлення діяльнісного компоненту, а саме методику комунікативно-мовних дій учнів складена</w:t>
      </w:r>
      <w:r w:rsidR="00DB72DB" w:rsidRPr="001D77C9">
        <w:rPr>
          <w:rFonts w:ascii="Times New Roman" w:eastAsia="Times New Roman" w:hAnsi="Times New Roman" w:cs="Times New Roman"/>
          <w:sz w:val="28"/>
          <w:szCs w:val="28"/>
          <w:lang w:val="uk-UA"/>
        </w:rPr>
        <w:t xml:space="preserve"> на основі діагностики </w:t>
      </w:r>
      <w:r w:rsidR="00932A6B" w:rsidRPr="001D77C9">
        <w:rPr>
          <w:rFonts w:ascii="Times New Roman" w:eastAsia="Times New Roman" w:hAnsi="Times New Roman" w:cs="Times New Roman"/>
          <w:sz w:val="28"/>
          <w:szCs w:val="28"/>
          <w:lang w:val="uk-UA"/>
        </w:rPr>
        <w:t>Г.</w:t>
      </w:r>
      <w:r w:rsidR="00932A6B" w:rsidRPr="001D77C9">
        <w:rPr>
          <w:rFonts w:ascii="Times New Roman" w:eastAsia="Times New Roman" w:hAnsi="Times New Roman" w:cs="Times New Roman"/>
          <w:sz w:val="28"/>
          <w:szCs w:val="28"/>
          <w:lang w:val="en-US"/>
        </w:rPr>
        <w:t> </w:t>
      </w:r>
      <w:r w:rsidR="00DB72DB" w:rsidRPr="001D77C9">
        <w:rPr>
          <w:rFonts w:ascii="Times New Roman" w:eastAsia="Times New Roman" w:hAnsi="Times New Roman" w:cs="Times New Roman"/>
          <w:sz w:val="28"/>
          <w:szCs w:val="28"/>
          <w:lang w:val="uk-UA"/>
        </w:rPr>
        <w:t>Цукерман</w:t>
      </w:r>
      <w:r w:rsidR="00932A6B" w:rsidRPr="001D77C9">
        <w:rPr>
          <w:rFonts w:ascii="Times New Roman" w:eastAsia="Times New Roman" w:hAnsi="Times New Roman" w:cs="Times New Roman"/>
          <w:sz w:val="28"/>
          <w:szCs w:val="28"/>
        </w:rPr>
        <w:t xml:space="preserve"> </w:t>
      </w:r>
      <w:r w:rsidR="007D2812" w:rsidRPr="001D77C9">
        <w:rPr>
          <w:rFonts w:ascii="Times New Roman" w:eastAsia="Times New Roman" w:hAnsi="Times New Roman" w:cs="Times New Roman"/>
          <w:color w:val="000000"/>
          <w:sz w:val="28"/>
          <w:szCs w:val="28"/>
          <w:lang w:val="uk-UA"/>
        </w:rPr>
        <w:t>[</w:t>
      </w:r>
      <w:r w:rsidR="0084656B" w:rsidRPr="001D77C9">
        <w:rPr>
          <w:rFonts w:ascii="Times New Roman" w:eastAsia="Times New Roman" w:hAnsi="Times New Roman" w:cs="Times New Roman"/>
          <w:sz w:val="28"/>
          <w:szCs w:val="28"/>
          <w:lang w:val="uk-UA"/>
        </w:rPr>
        <w:t>80,</w:t>
      </w:r>
      <w:r w:rsidR="00AC329E" w:rsidRPr="001D77C9">
        <w:rPr>
          <w:rFonts w:ascii="Times New Roman" w:eastAsia="Times New Roman" w:hAnsi="Times New Roman" w:cs="Times New Roman"/>
          <w:sz w:val="28"/>
          <w:szCs w:val="28"/>
          <w:lang w:val="uk-UA"/>
        </w:rPr>
        <w:t xml:space="preserve"> с.</w:t>
      </w:r>
      <w:r w:rsidR="0084656B" w:rsidRPr="001D77C9">
        <w:rPr>
          <w:rFonts w:ascii="Times New Roman" w:eastAsia="Times New Roman" w:hAnsi="Times New Roman" w:cs="Times New Roman"/>
          <w:sz w:val="28"/>
          <w:szCs w:val="28"/>
          <w:lang w:val="uk-UA"/>
        </w:rPr>
        <w:t> 17</w:t>
      </w:r>
      <w:r w:rsidR="007D2812" w:rsidRPr="001D77C9">
        <w:rPr>
          <w:rFonts w:ascii="Times New Roman" w:eastAsia="Times New Roman" w:hAnsi="Times New Roman" w:cs="Times New Roman"/>
          <w:color w:val="000000"/>
          <w:sz w:val="28"/>
          <w:szCs w:val="28"/>
          <w:lang w:val="uk-UA"/>
        </w:rPr>
        <w:t>]</w:t>
      </w:r>
      <w:r w:rsidR="0084656B" w:rsidRPr="001D77C9">
        <w:rPr>
          <w:rFonts w:ascii="Times New Roman" w:eastAsia="Times New Roman" w:hAnsi="Times New Roman" w:cs="Times New Roman"/>
          <w:color w:val="000000"/>
          <w:sz w:val="28"/>
          <w:szCs w:val="28"/>
          <w:lang w:val="uk-UA"/>
        </w:rPr>
        <w:t>.</w:t>
      </w:r>
      <w:r w:rsidRPr="001D77C9">
        <w:rPr>
          <w:rFonts w:ascii="Times New Roman" w:eastAsia="Times New Roman" w:hAnsi="Times New Roman" w:cs="Times New Roman"/>
          <w:sz w:val="28"/>
          <w:szCs w:val="28"/>
          <w:lang w:val="uk-UA"/>
        </w:rPr>
        <w:t xml:space="preserve"> Дана методика виявляє рівень комунікативно-мовленнєвих дій по передачі інформації і відображення предметного змісту і умов діяльності.</w:t>
      </w:r>
    </w:p>
    <w:p w:rsidR="00B24C7F" w:rsidRPr="001D77C9" w:rsidRDefault="00B24C7F"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При дослідженні даного рівня розвитку було використано завдання «Візерунок під диктовку» оцінювалися вміння виділити і відобразити в мові істотні орієнтири дії, а також повідомити про них партнеру</w:t>
      </w:r>
      <w:r w:rsidR="00967D98" w:rsidRPr="001D77C9">
        <w:rPr>
          <w:rFonts w:ascii="Times New Roman" w:eastAsia="Times New Roman" w:hAnsi="Times New Roman" w:cs="Times New Roman"/>
          <w:sz w:val="28"/>
          <w:szCs w:val="28"/>
          <w:lang w:val="uk-UA"/>
        </w:rPr>
        <w:t xml:space="preserve">. При оцінюванні результатів </w:t>
      </w:r>
      <w:r w:rsidRPr="001D77C9">
        <w:rPr>
          <w:rFonts w:ascii="Times New Roman" w:eastAsia="Times New Roman" w:hAnsi="Times New Roman" w:cs="Times New Roman"/>
          <w:sz w:val="28"/>
          <w:szCs w:val="28"/>
          <w:lang w:val="uk-UA"/>
        </w:rPr>
        <w:t xml:space="preserve">проводилося спостереження за процесом спільної діяльності. В ході роботи учням було необхідно скласти візерунок, зображений на картці. Дітей поділяли на групи по 2 людини, де одна дитина диктує, як викладати візерунок, друга </w:t>
      </w:r>
      <w:r w:rsidR="00DB72DB" w:rsidRPr="001D77C9">
        <w:rPr>
          <w:rFonts w:ascii="Times New Roman" w:eastAsia="Times New Roman" w:hAnsi="Times New Roman" w:cs="Times New Roman"/>
          <w:sz w:val="28"/>
          <w:szCs w:val="28"/>
          <w:lang w:val="uk-UA"/>
        </w:rPr>
        <w:t>–</w:t>
      </w:r>
      <w:r w:rsidRPr="001D77C9">
        <w:rPr>
          <w:rFonts w:ascii="Times New Roman" w:eastAsia="Times New Roman" w:hAnsi="Times New Roman" w:cs="Times New Roman"/>
          <w:sz w:val="28"/>
          <w:szCs w:val="28"/>
          <w:lang w:val="uk-UA"/>
        </w:rPr>
        <w:t xml:space="preserve"> розкладає фішки згідно інструкції. Потім в парах діти міняються місцями.</w:t>
      </w:r>
    </w:p>
    <w:p w:rsidR="00B24C7F" w:rsidRPr="001D77C9" w:rsidRDefault="00B24C7F"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Зауважимо, що основа аналізу це оцінка продуктивності спільної діяльності, здатність будувати зрозумілі для партнера висловлювання, вміння ставити запитання, способи взаємного контролю і взаємодопомоги, а також емоційне ст</w:t>
      </w:r>
      <w:r w:rsidR="00DB72DB" w:rsidRPr="001D77C9">
        <w:rPr>
          <w:rFonts w:ascii="Times New Roman" w:eastAsia="Times New Roman" w:hAnsi="Times New Roman" w:cs="Times New Roman"/>
          <w:sz w:val="28"/>
          <w:szCs w:val="28"/>
          <w:lang w:val="uk-UA"/>
        </w:rPr>
        <w:t>авлення до спільної діяльності.</w:t>
      </w:r>
    </w:p>
    <w:p w:rsidR="00B24C7F" w:rsidRPr="001D77C9" w:rsidRDefault="00B24C7F"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lastRenderedPageBreak/>
        <w:t>Після ознайомлення с нюансами та метою проведення завдання, проаналізуємо отримані під час спостереження результати. В процесі виконання завдання майже в усіх групах спостерігалася злагоджена та приємна атмосфера, діти намагалися знаходити підхід до одне одного та пояснити суть завдання. Зазначмо, що по завершенню вправи учні були розподілені на три рівня: низький рівень (не вдалося домовитися і візерунок вийшов не схожий), середній рівень (вдалося частково домовитися і візерунок тільки частково не схожий), високий рівень (змогли домовитися та відтворити візерунок). Розг</w:t>
      </w:r>
      <w:r w:rsidR="00DB72DB" w:rsidRPr="001D77C9">
        <w:rPr>
          <w:rFonts w:ascii="Times New Roman" w:eastAsia="Times New Roman" w:hAnsi="Times New Roman" w:cs="Times New Roman"/>
          <w:sz w:val="28"/>
          <w:szCs w:val="28"/>
          <w:lang w:val="uk-UA"/>
        </w:rPr>
        <w:t>лянемо ці рівні більш детально:</w:t>
      </w:r>
    </w:p>
    <w:p w:rsidR="00B24C7F" w:rsidRPr="001D77C9" w:rsidRDefault="00B24C7F"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1) низький рівень (4 учня) </w:t>
      </w:r>
      <w:r w:rsidR="00967D98" w:rsidRPr="001D77C9">
        <w:rPr>
          <w:rFonts w:ascii="Times New Roman" w:eastAsia="Times New Roman" w:hAnsi="Times New Roman" w:cs="Times New Roman"/>
          <w:sz w:val="28"/>
          <w:szCs w:val="28"/>
          <w:lang w:val="uk-UA"/>
        </w:rPr>
        <w:t>–</w:t>
      </w:r>
      <w:r w:rsidRPr="001D77C9">
        <w:rPr>
          <w:rFonts w:ascii="Times New Roman" w:eastAsia="Times New Roman" w:hAnsi="Times New Roman" w:cs="Times New Roman"/>
          <w:sz w:val="28"/>
          <w:szCs w:val="28"/>
          <w:lang w:val="uk-UA"/>
        </w:rPr>
        <w:t xml:space="preserve"> завдання виконати не вдалось, візерунок вийшов не схожий на оригінал, через відсутність взаєморозуміння в парі та здатності зрозуміло будувати висловлювання для парт</w:t>
      </w:r>
      <w:r w:rsidR="00DB72DB" w:rsidRPr="001D77C9">
        <w:rPr>
          <w:rFonts w:ascii="Times New Roman" w:eastAsia="Times New Roman" w:hAnsi="Times New Roman" w:cs="Times New Roman"/>
          <w:sz w:val="28"/>
          <w:szCs w:val="28"/>
          <w:lang w:val="uk-UA"/>
        </w:rPr>
        <w:t>нера.</w:t>
      </w:r>
    </w:p>
    <w:p w:rsidR="00B24C7F" w:rsidRPr="001D77C9" w:rsidRDefault="00B24C7F"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2) середній рівень (8 учнів) </w:t>
      </w:r>
      <w:r w:rsidR="00967D98" w:rsidRPr="001D77C9">
        <w:rPr>
          <w:rFonts w:ascii="Times New Roman" w:eastAsia="Times New Roman" w:hAnsi="Times New Roman" w:cs="Times New Roman"/>
          <w:sz w:val="28"/>
          <w:szCs w:val="28"/>
          <w:lang w:val="uk-UA"/>
        </w:rPr>
        <w:t>–</w:t>
      </w:r>
      <w:r w:rsidRPr="001D77C9">
        <w:rPr>
          <w:rFonts w:ascii="Times New Roman" w:eastAsia="Times New Roman" w:hAnsi="Times New Roman" w:cs="Times New Roman"/>
          <w:sz w:val="28"/>
          <w:szCs w:val="28"/>
          <w:lang w:val="uk-UA"/>
        </w:rPr>
        <w:t xml:space="preserve"> завдання виконано частково, візерунок майже схожий на оригінал. В ході виконання завдання більшість труднощів у дітей виникали через невмінням правильно ставити запитання та взаємно контролювати одне одного.</w:t>
      </w:r>
    </w:p>
    <w:p w:rsidR="00B24C7F" w:rsidRPr="001D77C9" w:rsidRDefault="00B24C7F"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3) високий рівень (9 учня) – завдання виконано правильно, візерунок відтворений повністю. Під час виконання завдання спостерігалася гармонія, діти чули одне одного та корегували свої дії в залежності від інструкції іншого учасника.</w:t>
      </w:r>
    </w:p>
    <w:p w:rsidR="00B24C7F" w:rsidRPr="001D77C9" w:rsidRDefault="00B24C7F"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Загалом, учні показали гарний результат виконання завдання. Є часткова подібність візерунків із зразками, вказівки давалися відповідно до необхідних орієнтирів, питання та відповіді дозволяли отримати необхідну інформацію, а в деяких парах спостерігалося повне взаєморозуміння,</w:t>
      </w:r>
      <w:r w:rsidR="009821AD" w:rsidRPr="001D77C9">
        <w:rPr>
          <w:rFonts w:ascii="Times New Roman" w:eastAsia="Times New Roman" w:hAnsi="Times New Roman" w:cs="Times New Roman"/>
          <w:sz w:val="28"/>
          <w:szCs w:val="28"/>
          <w:lang w:val="uk-UA"/>
        </w:rPr>
        <w:t xml:space="preserve"> </w:t>
      </w:r>
      <w:r w:rsidRPr="001D77C9">
        <w:rPr>
          <w:rFonts w:ascii="Times New Roman" w:eastAsia="Times New Roman" w:hAnsi="Times New Roman" w:cs="Times New Roman"/>
          <w:sz w:val="28"/>
          <w:szCs w:val="28"/>
          <w:lang w:val="uk-UA"/>
        </w:rPr>
        <w:t>але також слід зауважити, що як і у випадку з виконанням завдання «Спільне сортування» спостерігаються проблеми при передачі конкретної інформації, ці наявні проблеми також необхідно вирішити у майбутньому.</w:t>
      </w:r>
    </w:p>
    <w:p w:rsidR="00B24C7F" w:rsidRPr="001D77C9" w:rsidRDefault="00B24C7F"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Останнім кроком для визначення діяльнісного компоненту стала методика рівня творчої активності, адже творча активність дуже важлива для досягнення успішних результатів на уроці «Літературне читання». Саме тому </w:t>
      </w:r>
      <w:r w:rsidRPr="001D77C9">
        <w:rPr>
          <w:rFonts w:ascii="Times New Roman" w:eastAsia="Times New Roman" w:hAnsi="Times New Roman" w:cs="Times New Roman"/>
          <w:sz w:val="28"/>
          <w:szCs w:val="28"/>
          <w:lang w:val="uk-UA"/>
        </w:rPr>
        <w:lastRenderedPageBreak/>
        <w:t>необхідна діагностика для порівняльного аналізу змін сформованості в учнів творчої активності.</w:t>
      </w:r>
    </w:p>
    <w:p w:rsidR="00B24C7F" w:rsidRPr="001D77C9" w:rsidRDefault="00B24C7F"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Для діагностики використаємо методику рівня творчої активності</w:t>
      </w:r>
      <w:r w:rsidR="00932A6B" w:rsidRPr="001D77C9">
        <w:rPr>
          <w:rFonts w:ascii="Times New Roman" w:eastAsia="Times New Roman" w:hAnsi="Times New Roman" w:cs="Times New Roman"/>
          <w:sz w:val="28"/>
          <w:szCs w:val="28"/>
          <w:lang w:val="uk-UA"/>
        </w:rPr>
        <w:t xml:space="preserve">  та новизни підготовлену М. </w:t>
      </w:r>
      <w:r w:rsidRPr="001D77C9">
        <w:rPr>
          <w:rFonts w:ascii="Times New Roman" w:eastAsia="Times New Roman" w:hAnsi="Times New Roman" w:cs="Times New Roman"/>
          <w:sz w:val="28"/>
          <w:szCs w:val="28"/>
          <w:lang w:val="uk-UA"/>
        </w:rPr>
        <w:t>Рожковим, Ю.</w:t>
      </w:r>
      <w:r w:rsidR="00932A6B" w:rsidRPr="001D77C9">
        <w:rPr>
          <w:rFonts w:ascii="Times New Roman" w:eastAsia="Times New Roman" w:hAnsi="Times New Roman" w:cs="Times New Roman"/>
          <w:sz w:val="28"/>
          <w:szCs w:val="28"/>
          <w:lang w:val="uk-UA"/>
        </w:rPr>
        <w:t> </w:t>
      </w:r>
      <w:r w:rsidRPr="001D77C9">
        <w:rPr>
          <w:rFonts w:ascii="Times New Roman" w:eastAsia="Times New Roman" w:hAnsi="Times New Roman" w:cs="Times New Roman"/>
          <w:sz w:val="28"/>
          <w:szCs w:val="28"/>
          <w:lang w:val="uk-UA"/>
        </w:rPr>
        <w:t>Тюнніковим, Б.</w:t>
      </w:r>
      <w:r w:rsidR="00932A6B" w:rsidRPr="001D77C9">
        <w:rPr>
          <w:rFonts w:ascii="Times New Roman" w:eastAsia="Times New Roman" w:hAnsi="Times New Roman" w:cs="Times New Roman"/>
          <w:sz w:val="28"/>
          <w:szCs w:val="28"/>
          <w:lang w:val="uk-UA"/>
        </w:rPr>
        <w:t> </w:t>
      </w:r>
      <w:r w:rsidRPr="001D77C9">
        <w:rPr>
          <w:rFonts w:ascii="Times New Roman" w:eastAsia="Times New Roman" w:hAnsi="Times New Roman" w:cs="Times New Roman"/>
          <w:sz w:val="28"/>
          <w:szCs w:val="28"/>
          <w:lang w:val="uk-UA"/>
        </w:rPr>
        <w:t>Алишева, Л.</w:t>
      </w:r>
      <w:r w:rsidR="00932A6B" w:rsidRPr="001D77C9">
        <w:rPr>
          <w:rFonts w:ascii="Times New Roman" w:eastAsia="Times New Roman" w:hAnsi="Times New Roman" w:cs="Times New Roman"/>
          <w:sz w:val="28"/>
          <w:szCs w:val="28"/>
          <w:lang w:val="uk-UA"/>
        </w:rPr>
        <w:t> </w:t>
      </w:r>
      <w:r w:rsidRPr="001D77C9">
        <w:rPr>
          <w:rFonts w:ascii="Times New Roman" w:eastAsia="Times New Roman" w:hAnsi="Times New Roman" w:cs="Times New Roman"/>
          <w:sz w:val="28"/>
          <w:szCs w:val="28"/>
          <w:lang w:val="uk-UA"/>
        </w:rPr>
        <w:t xml:space="preserve">Воловичем. Основою методики є тестування. У даній методиці необхідно аналізувати по чотирьом критеріям, при дослідженні були використані тільки визначення і виміри спрямованості на творчість і відчуття новизни, тому дані критерії повністю відображають рівень творчої активності, необхідної для заняттях. Також з учнями було проведено опитування, згідно якого порівнювалася оцінка відповідей і самооцінка якостей, здійснюваними дітьми. Оцінювання критерію та самооцінки здійснюється за середньою оцінкою, одержуваної учнями за кожним критерієм. Згідно цього можна бути виділити три рівня творчої активності учнів: низький </w:t>
      </w:r>
      <w:r w:rsidR="00A54274" w:rsidRPr="001D77C9">
        <w:rPr>
          <w:rFonts w:ascii="Times New Roman" w:eastAsia="Times New Roman" w:hAnsi="Times New Roman" w:cs="Times New Roman"/>
          <w:sz w:val="28"/>
          <w:szCs w:val="28"/>
          <w:lang w:val="uk-UA"/>
        </w:rPr>
        <w:t>–</w:t>
      </w:r>
      <w:r w:rsidRPr="001D77C9">
        <w:rPr>
          <w:rFonts w:ascii="Times New Roman" w:eastAsia="Times New Roman" w:hAnsi="Times New Roman" w:cs="Times New Roman"/>
          <w:sz w:val="28"/>
          <w:szCs w:val="28"/>
          <w:lang w:val="uk-UA"/>
        </w:rPr>
        <w:t xml:space="preserve"> від 0 до 1,0; середній </w:t>
      </w:r>
      <w:r w:rsidR="00A54274" w:rsidRPr="001D77C9">
        <w:rPr>
          <w:rFonts w:ascii="Times New Roman" w:eastAsia="Times New Roman" w:hAnsi="Times New Roman" w:cs="Times New Roman"/>
          <w:sz w:val="28"/>
          <w:szCs w:val="28"/>
          <w:lang w:val="uk-UA"/>
        </w:rPr>
        <w:t>–</w:t>
      </w:r>
      <w:r w:rsidRPr="001D77C9">
        <w:rPr>
          <w:rFonts w:ascii="Times New Roman" w:eastAsia="Times New Roman" w:hAnsi="Times New Roman" w:cs="Times New Roman"/>
          <w:sz w:val="28"/>
          <w:szCs w:val="28"/>
          <w:lang w:val="uk-UA"/>
        </w:rPr>
        <w:t xml:space="preserve"> від 1,1 до 2,0; високий </w:t>
      </w:r>
      <w:r w:rsidR="00A54274" w:rsidRPr="001D77C9">
        <w:rPr>
          <w:rFonts w:ascii="Times New Roman" w:eastAsia="Times New Roman" w:hAnsi="Times New Roman" w:cs="Times New Roman"/>
          <w:sz w:val="28"/>
          <w:szCs w:val="28"/>
          <w:lang w:val="uk-UA"/>
        </w:rPr>
        <w:t>–</w:t>
      </w:r>
      <w:r w:rsidRPr="001D77C9">
        <w:rPr>
          <w:rFonts w:ascii="Times New Roman" w:eastAsia="Times New Roman" w:hAnsi="Times New Roman" w:cs="Times New Roman"/>
          <w:sz w:val="28"/>
          <w:szCs w:val="28"/>
          <w:lang w:val="uk-UA"/>
        </w:rPr>
        <w:t xml:space="preserve"> від 2,1 до 3,4. Отримані під час дослідж</w:t>
      </w:r>
      <w:r w:rsidR="00A54274" w:rsidRPr="001D77C9">
        <w:rPr>
          <w:rFonts w:ascii="Times New Roman" w:eastAsia="Times New Roman" w:hAnsi="Times New Roman" w:cs="Times New Roman"/>
          <w:sz w:val="28"/>
          <w:szCs w:val="28"/>
          <w:lang w:val="uk-UA"/>
        </w:rPr>
        <w:t>ення дані занесемо в таблицю </w:t>
      </w:r>
      <w:r w:rsidR="007424C3" w:rsidRPr="001D77C9">
        <w:rPr>
          <w:rFonts w:ascii="Times New Roman" w:eastAsia="Times New Roman" w:hAnsi="Times New Roman" w:cs="Times New Roman"/>
          <w:sz w:val="28"/>
          <w:szCs w:val="28"/>
          <w:lang w:val="uk-UA"/>
        </w:rPr>
        <w:t>2.6</w:t>
      </w:r>
      <w:r w:rsidRPr="001D77C9">
        <w:rPr>
          <w:rFonts w:ascii="Times New Roman" w:eastAsia="Times New Roman" w:hAnsi="Times New Roman" w:cs="Times New Roman"/>
          <w:sz w:val="28"/>
          <w:szCs w:val="28"/>
          <w:lang w:val="uk-UA"/>
        </w:rPr>
        <w:t>.</w:t>
      </w:r>
    </w:p>
    <w:p w:rsidR="0086558B" w:rsidRPr="001D77C9" w:rsidRDefault="007424C3" w:rsidP="004443EA">
      <w:pPr>
        <w:widowControl w:val="0"/>
        <w:spacing w:after="0" w:line="360" w:lineRule="auto"/>
        <w:ind w:firstLine="709"/>
        <w:jc w:val="right"/>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Таблиця 2.6</w:t>
      </w:r>
    </w:p>
    <w:p w:rsidR="00E16652" w:rsidRPr="001D77C9" w:rsidRDefault="00B24C7F" w:rsidP="004443EA">
      <w:pPr>
        <w:widowControl w:val="0"/>
        <w:spacing w:after="0" w:line="360" w:lineRule="auto"/>
        <w:ind w:firstLine="709"/>
        <w:jc w:val="center"/>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t>Рівень творчої активності та новизни</w:t>
      </w:r>
    </w:p>
    <w:tbl>
      <w:tblPr>
        <w:tblStyle w:val="5"/>
        <w:tblW w:w="0" w:type="auto"/>
        <w:tblLayout w:type="fixed"/>
        <w:tblLook w:val="04A0"/>
      </w:tblPr>
      <w:tblGrid>
        <w:gridCol w:w="817"/>
        <w:gridCol w:w="6095"/>
        <w:gridCol w:w="2835"/>
      </w:tblGrid>
      <w:tr w:rsidR="00B24C7F" w:rsidRPr="001D77C9" w:rsidTr="00AF0B1C">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Бали</w:t>
            </w:r>
          </w:p>
        </w:tc>
        <w:tc>
          <w:tcPr>
            <w:tcW w:w="6095"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Питання</w:t>
            </w:r>
          </w:p>
        </w:tc>
        <w:tc>
          <w:tcPr>
            <w:tcW w:w="2835" w:type="dxa"/>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Кількість учнів</w:t>
            </w:r>
          </w:p>
        </w:tc>
      </w:tr>
      <w:tr w:rsidR="00B24C7F" w:rsidRPr="001D77C9" w:rsidTr="00AF0B1C">
        <w:tc>
          <w:tcPr>
            <w:tcW w:w="9747" w:type="dxa"/>
            <w:gridSpan w:val="3"/>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«Почуття новизни» </w:t>
            </w:r>
          </w:p>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 Якщо мені потрібно розважати гостей, то я:</w:t>
            </w:r>
          </w:p>
        </w:tc>
      </w:tr>
      <w:tr w:rsidR="00B24C7F" w:rsidRPr="001D77C9" w:rsidTr="00AF0B1C">
        <w:trPr>
          <w:trHeight w:val="305"/>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6095" w:type="dxa"/>
          </w:tcPr>
          <w:p w:rsidR="00B24C7F" w:rsidRPr="001D77C9" w:rsidRDefault="00B24C7F"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а) проводжу вечір, як проводять мої батьки зі своїми знайомими;</w:t>
            </w:r>
          </w:p>
        </w:tc>
        <w:tc>
          <w:tcPr>
            <w:tcW w:w="2835" w:type="dxa"/>
            <w:vAlign w:val="center"/>
          </w:tcPr>
          <w:p w:rsidR="00B24C7F" w:rsidRPr="001D77C9" w:rsidRDefault="00B24C7F"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15</w:t>
            </w:r>
          </w:p>
        </w:tc>
      </w:tr>
      <w:tr w:rsidR="00B24C7F" w:rsidRPr="001D77C9" w:rsidTr="00AF0B1C">
        <w:trPr>
          <w:trHeight w:val="304"/>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6095" w:type="dxa"/>
          </w:tcPr>
          <w:p w:rsidR="00B24C7F" w:rsidRPr="001D77C9" w:rsidRDefault="00B24C7F"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б) складаю сам сюрприз для гостей;</w:t>
            </w:r>
          </w:p>
        </w:tc>
        <w:tc>
          <w:tcPr>
            <w:tcW w:w="2835" w:type="dxa"/>
            <w:vAlign w:val="center"/>
          </w:tcPr>
          <w:p w:rsidR="00B24C7F" w:rsidRPr="001D77C9" w:rsidRDefault="00713DDA"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B24C7F" w:rsidRPr="001D77C9">
              <w:rPr>
                <w:rFonts w:ascii="Times New Roman" w:eastAsia="Calibri" w:hAnsi="Times New Roman" w:cs="Times New Roman"/>
                <w:color w:val="000000"/>
              </w:rPr>
              <w:t>0</w:t>
            </w:r>
          </w:p>
        </w:tc>
      </w:tr>
      <w:tr w:rsidR="00B24C7F" w:rsidRPr="001D77C9" w:rsidTr="00AF0B1C">
        <w:trPr>
          <w:trHeight w:val="277"/>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6095" w:type="dxa"/>
          </w:tcPr>
          <w:p w:rsidR="00B24C7F" w:rsidRPr="001D77C9" w:rsidRDefault="00B24C7F"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в) намагаюся провести вечір, як улюблені герої в кіно.</w:t>
            </w:r>
          </w:p>
        </w:tc>
        <w:tc>
          <w:tcPr>
            <w:tcW w:w="2835" w:type="dxa"/>
            <w:vAlign w:val="center"/>
          </w:tcPr>
          <w:p w:rsidR="00B24C7F" w:rsidRPr="001D77C9" w:rsidRDefault="00713DDA"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B24C7F" w:rsidRPr="001D77C9">
              <w:rPr>
                <w:rFonts w:ascii="Times New Roman" w:eastAsia="Calibri" w:hAnsi="Times New Roman" w:cs="Times New Roman"/>
                <w:color w:val="000000"/>
              </w:rPr>
              <w:t>6</w:t>
            </w:r>
          </w:p>
        </w:tc>
      </w:tr>
      <w:tr w:rsidR="00B24C7F" w:rsidRPr="001D77C9" w:rsidTr="00AF0B1C">
        <w:trPr>
          <w:trHeight w:val="277"/>
        </w:trPr>
        <w:tc>
          <w:tcPr>
            <w:tcW w:w="9747" w:type="dxa"/>
            <w:gridSpan w:val="3"/>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 Серед запропонованих завдань на контрольній я вибираю:</w:t>
            </w:r>
          </w:p>
        </w:tc>
      </w:tr>
      <w:tr w:rsidR="00B24C7F" w:rsidRPr="001D77C9" w:rsidTr="00AF0B1C">
        <w:trPr>
          <w:trHeight w:val="263"/>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6095" w:type="dxa"/>
          </w:tcPr>
          <w:p w:rsidR="00B24C7F" w:rsidRPr="001D77C9" w:rsidRDefault="00B24C7F"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а) оригінальну;</w:t>
            </w:r>
          </w:p>
        </w:tc>
        <w:tc>
          <w:tcPr>
            <w:tcW w:w="2835" w:type="dxa"/>
            <w:vAlign w:val="center"/>
          </w:tcPr>
          <w:p w:rsidR="00B24C7F" w:rsidRPr="001D77C9" w:rsidRDefault="00713DDA"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B24C7F" w:rsidRPr="001D77C9">
              <w:rPr>
                <w:rFonts w:ascii="Times New Roman" w:eastAsia="Calibri" w:hAnsi="Times New Roman" w:cs="Times New Roman"/>
                <w:color w:val="000000"/>
              </w:rPr>
              <w:t>2</w:t>
            </w:r>
          </w:p>
        </w:tc>
      </w:tr>
      <w:tr w:rsidR="00B24C7F" w:rsidRPr="001D77C9" w:rsidTr="00AF0B1C">
        <w:trPr>
          <w:trHeight w:val="304"/>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6095" w:type="dxa"/>
          </w:tcPr>
          <w:p w:rsidR="00B24C7F" w:rsidRPr="001D77C9" w:rsidRDefault="00B24C7F"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б) важку;</w:t>
            </w:r>
          </w:p>
        </w:tc>
        <w:tc>
          <w:tcPr>
            <w:tcW w:w="2835" w:type="dxa"/>
            <w:vAlign w:val="center"/>
          </w:tcPr>
          <w:p w:rsidR="00B24C7F" w:rsidRPr="001D77C9" w:rsidRDefault="00713DDA"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B24C7F" w:rsidRPr="001D77C9">
              <w:rPr>
                <w:rFonts w:ascii="Times New Roman" w:eastAsia="Calibri" w:hAnsi="Times New Roman" w:cs="Times New Roman"/>
                <w:color w:val="000000"/>
              </w:rPr>
              <w:t>3</w:t>
            </w:r>
          </w:p>
        </w:tc>
      </w:tr>
      <w:tr w:rsidR="00B24C7F" w:rsidRPr="001D77C9" w:rsidTr="00AF0B1C">
        <w:trPr>
          <w:trHeight w:val="219"/>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6095" w:type="dxa"/>
          </w:tcPr>
          <w:p w:rsidR="00B24C7F" w:rsidRPr="001D77C9" w:rsidRDefault="00B24C7F"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в) просту.</w:t>
            </w:r>
          </w:p>
        </w:tc>
        <w:tc>
          <w:tcPr>
            <w:tcW w:w="2835" w:type="dxa"/>
            <w:vAlign w:val="center"/>
          </w:tcPr>
          <w:p w:rsidR="00B24C7F" w:rsidRPr="001D77C9" w:rsidRDefault="00B24C7F"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16</w:t>
            </w:r>
          </w:p>
        </w:tc>
      </w:tr>
      <w:tr w:rsidR="00B24C7F" w:rsidRPr="001D77C9" w:rsidTr="00AF0B1C">
        <w:trPr>
          <w:trHeight w:val="304"/>
        </w:trPr>
        <w:tc>
          <w:tcPr>
            <w:tcW w:w="9747" w:type="dxa"/>
            <w:gridSpan w:val="3"/>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 Якби я написав картину, то вибрав би для неї назву:</w:t>
            </w:r>
          </w:p>
        </w:tc>
      </w:tr>
      <w:tr w:rsidR="007424C3" w:rsidRPr="001D77C9" w:rsidTr="00AF0B1C">
        <w:trPr>
          <w:trHeight w:val="307"/>
        </w:trPr>
        <w:tc>
          <w:tcPr>
            <w:tcW w:w="817" w:type="dxa"/>
            <w:vAlign w:val="center"/>
          </w:tcPr>
          <w:p w:rsidR="007424C3" w:rsidRPr="001D77C9" w:rsidRDefault="007424C3"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6095" w:type="dxa"/>
            <w:tcBorders>
              <w:bottom w:val="single" w:sz="4" w:space="0" w:color="auto"/>
            </w:tcBorders>
          </w:tcPr>
          <w:p w:rsidR="007424C3" w:rsidRPr="001D77C9" w:rsidRDefault="007424C3"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а) гарне;</w:t>
            </w:r>
          </w:p>
        </w:tc>
        <w:tc>
          <w:tcPr>
            <w:tcW w:w="2835" w:type="dxa"/>
            <w:tcBorders>
              <w:bottom w:val="single" w:sz="4" w:space="0" w:color="auto"/>
            </w:tcBorders>
            <w:vAlign w:val="center"/>
          </w:tcPr>
          <w:p w:rsidR="007424C3" w:rsidRPr="001D77C9" w:rsidRDefault="00713DDA"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7424C3" w:rsidRPr="001D77C9">
              <w:rPr>
                <w:rFonts w:ascii="Times New Roman" w:eastAsia="Calibri" w:hAnsi="Times New Roman" w:cs="Times New Roman"/>
                <w:color w:val="000000"/>
              </w:rPr>
              <w:t>9</w:t>
            </w:r>
          </w:p>
        </w:tc>
      </w:tr>
      <w:tr w:rsidR="00B24C7F" w:rsidRPr="001D77C9" w:rsidTr="00AF0B1C">
        <w:trPr>
          <w:trHeight w:val="249"/>
        </w:trPr>
        <w:tc>
          <w:tcPr>
            <w:tcW w:w="817" w:type="dxa"/>
            <w:tcBorders>
              <w:top w:val="single" w:sz="4" w:space="0" w:color="auto"/>
            </w:tcBorders>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6095" w:type="dxa"/>
            <w:tcBorders>
              <w:top w:val="single" w:sz="4" w:space="0" w:color="auto"/>
            </w:tcBorders>
          </w:tcPr>
          <w:p w:rsidR="00B24C7F" w:rsidRPr="001D77C9" w:rsidRDefault="00B24C7F"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б) точне;</w:t>
            </w:r>
          </w:p>
        </w:tc>
        <w:tc>
          <w:tcPr>
            <w:tcW w:w="2835" w:type="dxa"/>
            <w:tcBorders>
              <w:top w:val="single" w:sz="4" w:space="0" w:color="auto"/>
            </w:tcBorders>
            <w:vAlign w:val="center"/>
          </w:tcPr>
          <w:p w:rsidR="00B24C7F" w:rsidRPr="001D77C9" w:rsidRDefault="00713DDA"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B24C7F" w:rsidRPr="001D77C9">
              <w:rPr>
                <w:rFonts w:ascii="Times New Roman" w:eastAsia="Calibri" w:hAnsi="Times New Roman" w:cs="Times New Roman"/>
                <w:color w:val="000000"/>
              </w:rPr>
              <w:t>0</w:t>
            </w:r>
          </w:p>
        </w:tc>
      </w:tr>
      <w:tr w:rsidR="00B24C7F" w:rsidRPr="001D77C9" w:rsidTr="00AF0B1C">
        <w:trPr>
          <w:trHeight w:val="246"/>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6095" w:type="dxa"/>
          </w:tcPr>
          <w:p w:rsidR="00B24C7F" w:rsidRPr="001D77C9" w:rsidRDefault="00B24C7F"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в) незвичайне.</w:t>
            </w:r>
          </w:p>
        </w:tc>
        <w:tc>
          <w:tcPr>
            <w:tcW w:w="2835" w:type="dxa"/>
            <w:vAlign w:val="center"/>
          </w:tcPr>
          <w:p w:rsidR="00B24C7F" w:rsidRPr="001D77C9" w:rsidRDefault="00B24C7F"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12</w:t>
            </w:r>
          </w:p>
        </w:tc>
      </w:tr>
      <w:tr w:rsidR="00B24C7F" w:rsidRPr="001D77C9" w:rsidTr="00AF0B1C">
        <w:trPr>
          <w:trHeight w:val="305"/>
        </w:trPr>
        <w:tc>
          <w:tcPr>
            <w:tcW w:w="9747" w:type="dxa"/>
            <w:gridSpan w:val="3"/>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4. Коли я пишу твір, то:</w:t>
            </w:r>
          </w:p>
        </w:tc>
      </w:tr>
      <w:tr w:rsidR="00B24C7F" w:rsidRPr="001D77C9" w:rsidTr="00AF0B1C">
        <w:trPr>
          <w:trHeight w:val="298"/>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6095" w:type="dxa"/>
          </w:tcPr>
          <w:p w:rsidR="00B24C7F" w:rsidRPr="001D77C9" w:rsidRDefault="00B24C7F"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а) підбираю слова якомога простіше;</w:t>
            </w:r>
          </w:p>
        </w:tc>
        <w:tc>
          <w:tcPr>
            <w:tcW w:w="2835" w:type="dxa"/>
            <w:vAlign w:val="center"/>
          </w:tcPr>
          <w:p w:rsidR="00B24C7F" w:rsidRPr="001D77C9" w:rsidRDefault="00713DDA"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B24C7F" w:rsidRPr="001D77C9">
              <w:rPr>
                <w:rFonts w:ascii="Times New Roman" w:eastAsia="Calibri" w:hAnsi="Times New Roman" w:cs="Times New Roman"/>
                <w:color w:val="000000"/>
              </w:rPr>
              <w:t>7</w:t>
            </w:r>
          </w:p>
        </w:tc>
      </w:tr>
      <w:tr w:rsidR="00B24C7F" w:rsidRPr="001D77C9" w:rsidTr="00AF0B1C">
        <w:trPr>
          <w:trHeight w:val="390"/>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6095" w:type="dxa"/>
          </w:tcPr>
          <w:p w:rsidR="00B24C7F" w:rsidRPr="001D77C9" w:rsidRDefault="00B24C7F"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б) прагну вживати ті слова, які звичні для слуху і добре відображають мої думки;</w:t>
            </w:r>
          </w:p>
        </w:tc>
        <w:tc>
          <w:tcPr>
            <w:tcW w:w="2835" w:type="dxa"/>
            <w:vAlign w:val="center"/>
          </w:tcPr>
          <w:p w:rsidR="00B24C7F" w:rsidRPr="001D77C9" w:rsidRDefault="00B24C7F"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13</w:t>
            </w:r>
          </w:p>
        </w:tc>
      </w:tr>
      <w:tr w:rsidR="00B24C7F" w:rsidRPr="001D77C9" w:rsidTr="00AF0B1C">
        <w:trPr>
          <w:trHeight w:val="224"/>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6095" w:type="dxa"/>
          </w:tcPr>
          <w:p w:rsidR="00B24C7F" w:rsidRPr="001D77C9" w:rsidRDefault="00B24C7F"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в) намагаюся вжити оригінальні, нові для мене слова.</w:t>
            </w:r>
          </w:p>
        </w:tc>
        <w:tc>
          <w:tcPr>
            <w:tcW w:w="2835" w:type="dxa"/>
            <w:vAlign w:val="center"/>
          </w:tcPr>
          <w:p w:rsidR="00B24C7F" w:rsidRPr="001D77C9" w:rsidRDefault="00713DDA"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B24C7F" w:rsidRPr="001D77C9">
              <w:rPr>
                <w:rFonts w:ascii="Times New Roman" w:eastAsia="Calibri" w:hAnsi="Times New Roman" w:cs="Times New Roman"/>
                <w:color w:val="000000"/>
              </w:rPr>
              <w:t>1</w:t>
            </w:r>
          </w:p>
        </w:tc>
      </w:tr>
      <w:tr w:rsidR="00B24C7F" w:rsidRPr="001D77C9" w:rsidTr="00AF0B1C">
        <w:trPr>
          <w:trHeight w:val="277"/>
        </w:trPr>
        <w:tc>
          <w:tcPr>
            <w:tcW w:w="9747" w:type="dxa"/>
            <w:gridSpan w:val="3"/>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5. Мені хочеться, щоб на уроках:</w:t>
            </w:r>
          </w:p>
        </w:tc>
      </w:tr>
      <w:tr w:rsidR="00B24C7F" w:rsidRPr="001D77C9" w:rsidTr="00AF0B1C">
        <w:trPr>
          <w:trHeight w:val="307"/>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6095" w:type="dxa"/>
          </w:tcPr>
          <w:p w:rsidR="00B24C7F" w:rsidRPr="001D77C9" w:rsidRDefault="00B24C7F"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а) всі працювали;</w:t>
            </w:r>
          </w:p>
        </w:tc>
        <w:tc>
          <w:tcPr>
            <w:tcW w:w="2835" w:type="dxa"/>
            <w:vAlign w:val="center"/>
          </w:tcPr>
          <w:p w:rsidR="00B24C7F" w:rsidRPr="001D77C9" w:rsidRDefault="00713DDA"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B24C7F" w:rsidRPr="001D77C9">
              <w:rPr>
                <w:rFonts w:ascii="Times New Roman" w:eastAsia="Calibri" w:hAnsi="Times New Roman" w:cs="Times New Roman"/>
                <w:color w:val="000000"/>
              </w:rPr>
              <w:t>9</w:t>
            </w:r>
          </w:p>
        </w:tc>
      </w:tr>
    </w:tbl>
    <w:p w:rsidR="00AF0B1C" w:rsidRPr="001D77C9" w:rsidRDefault="00AF0B1C" w:rsidP="00AF0B1C">
      <w:pPr>
        <w:widowControl w:val="0"/>
        <w:spacing w:after="0" w:line="360" w:lineRule="auto"/>
        <w:jc w:val="right"/>
        <w:rPr>
          <w:rFonts w:ascii="Times New Roman" w:eastAsia="Times New Roman" w:hAnsi="Times New Roman" w:cs="Times New Roman"/>
          <w:sz w:val="28"/>
          <w:szCs w:val="28"/>
          <w:lang w:val="uk-UA"/>
        </w:rPr>
      </w:pPr>
      <w:r w:rsidRPr="001D77C9">
        <w:rPr>
          <w:rFonts w:ascii="Times New Roman" w:eastAsia="Calibri" w:hAnsi="Times New Roman" w:cs="Times New Roman"/>
          <w:color w:val="000000"/>
          <w:lang w:val="uk-UA"/>
        </w:rPr>
        <w:lastRenderedPageBreak/>
        <w:t>Продовження таблиці 2.6</w:t>
      </w:r>
    </w:p>
    <w:tbl>
      <w:tblPr>
        <w:tblStyle w:val="5"/>
        <w:tblW w:w="0" w:type="auto"/>
        <w:tblLayout w:type="fixed"/>
        <w:tblLook w:val="04A0"/>
      </w:tblPr>
      <w:tblGrid>
        <w:gridCol w:w="817"/>
        <w:gridCol w:w="6095"/>
        <w:gridCol w:w="2835"/>
      </w:tblGrid>
      <w:tr w:rsidR="00B24C7F" w:rsidRPr="001D77C9" w:rsidTr="00AF0B1C">
        <w:trPr>
          <w:trHeight w:val="291"/>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6095" w:type="dxa"/>
          </w:tcPr>
          <w:p w:rsidR="00B24C7F" w:rsidRPr="001D77C9" w:rsidRDefault="00B24C7F"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б) було весело;</w:t>
            </w:r>
          </w:p>
        </w:tc>
        <w:tc>
          <w:tcPr>
            <w:tcW w:w="2835" w:type="dxa"/>
            <w:vAlign w:val="center"/>
          </w:tcPr>
          <w:p w:rsidR="00B24C7F" w:rsidRPr="001D77C9" w:rsidRDefault="00B24C7F"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10</w:t>
            </w:r>
          </w:p>
        </w:tc>
      </w:tr>
      <w:tr w:rsidR="00B24C7F" w:rsidRPr="001D77C9" w:rsidTr="00AF0B1C">
        <w:trPr>
          <w:trHeight w:val="232"/>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6095" w:type="dxa"/>
          </w:tcPr>
          <w:p w:rsidR="00B24C7F" w:rsidRPr="001D77C9" w:rsidRDefault="00B24C7F"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в) було багато нового.</w:t>
            </w:r>
          </w:p>
        </w:tc>
        <w:tc>
          <w:tcPr>
            <w:tcW w:w="2835" w:type="dxa"/>
            <w:vAlign w:val="center"/>
          </w:tcPr>
          <w:p w:rsidR="00B24C7F" w:rsidRPr="001D77C9" w:rsidRDefault="00713DDA"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B24C7F" w:rsidRPr="001D77C9">
              <w:rPr>
                <w:rFonts w:ascii="Times New Roman" w:eastAsia="Calibri" w:hAnsi="Times New Roman" w:cs="Times New Roman"/>
                <w:color w:val="000000"/>
              </w:rPr>
              <w:t>2</w:t>
            </w:r>
          </w:p>
        </w:tc>
      </w:tr>
      <w:tr w:rsidR="00B24C7F" w:rsidRPr="001D77C9" w:rsidTr="00AF0B1C">
        <w:tc>
          <w:tcPr>
            <w:tcW w:w="9747" w:type="dxa"/>
            <w:gridSpan w:val="3"/>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Самооцінка (Так - 2; важко сказати-1; ні-0.)</w:t>
            </w:r>
          </w:p>
        </w:tc>
      </w:tr>
      <w:tr w:rsidR="00B24C7F" w:rsidRPr="001D77C9" w:rsidTr="00AF0B1C">
        <w:trPr>
          <w:trHeight w:val="318"/>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2-0</w:t>
            </w:r>
          </w:p>
        </w:tc>
        <w:tc>
          <w:tcPr>
            <w:tcW w:w="6095" w:type="dxa"/>
          </w:tcPr>
          <w:p w:rsidR="00B24C7F" w:rsidRPr="001D77C9" w:rsidRDefault="00B24C7F"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Мені подобається створювати фантастичні проекти.</w:t>
            </w:r>
          </w:p>
        </w:tc>
        <w:tc>
          <w:tcPr>
            <w:tcW w:w="2835" w:type="dxa"/>
            <w:vAlign w:val="center"/>
          </w:tcPr>
          <w:p w:rsidR="00B24C7F" w:rsidRPr="001D77C9" w:rsidRDefault="00B24C7F"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 б. - 10, 1 б. - 3, 2 б. - 8</w:t>
            </w:r>
          </w:p>
        </w:tc>
      </w:tr>
      <w:tr w:rsidR="00B24C7F" w:rsidRPr="001D77C9" w:rsidTr="00AF0B1C">
        <w:trPr>
          <w:trHeight w:val="208"/>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2-0</w:t>
            </w:r>
          </w:p>
        </w:tc>
        <w:tc>
          <w:tcPr>
            <w:tcW w:w="6095" w:type="dxa"/>
          </w:tcPr>
          <w:p w:rsidR="00B24C7F" w:rsidRPr="001D77C9" w:rsidRDefault="00B24C7F"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Буду брати участь в тій справі, яку для мене нове.</w:t>
            </w:r>
          </w:p>
        </w:tc>
        <w:tc>
          <w:tcPr>
            <w:tcW w:w="2835" w:type="dxa"/>
            <w:vAlign w:val="center"/>
          </w:tcPr>
          <w:p w:rsidR="00B24C7F" w:rsidRPr="001D77C9" w:rsidRDefault="00B24C7F"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 б. - 6, 1 б. - 9, 2 б. - 6</w:t>
            </w:r>
          </w:p>
        </w:tc>
      </w:tr>
      <w:tr w:rsidR="00B24C7F" w:rsidRPr="001D77C9" w:rsidTr="00AF0B1C">
        <w:tc>
          <w:tcPr>
            <w:tcW w:w="9747" w:type="dxa"/>
            <w:gridSpan w:val="3"/>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«Спрямованість на творчість»</w:t>
            </w:r>
          </w:p>
        </w:tc>
      </w:tr>
      <w:tr w:rsidR="00B24C7F" w:rsidRPr="001D77C9" w:rsidTr="00AF0B1C">
        <w:tc>
          <w:tcPr>
            <w:tcW w:w="9747" w:type="dxa"/>
            <w:gridSpan w:val="3"/>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Якби у Вас був вибір, то що Ви воліли б?</w:t>
            </w:r>
          </w:p>
        </w:tc>
      </w:tr>
      <w:tr w:rsidR="00B24C7F" w:rsidRPr="001D77C9" w:rsidTr="00AF0B1C">
        <w:trPr>
          <w:trHeight w:val="221"/>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6095" w:type="dxa"/>
            <w:vMerge w:val="restart"/>
          </w:tcPr>
          <w:p w:rsidR="00B24C7F" w:rsidRPr="001D77C9" w:rsidRDefault="00B24C7F" w:rsidP="009477AE">
            <w:pPr>
              <w:jc w:val="both"/>
              <w:rPr>
                <w:rFonts w:ascii="Times New Roman" w:hAnsi="Times New Roman" w:cs="Times New Roman"/>
                <w:lang w:val="uk-UA"/>
              </w:rPr>
            </w:pPr>
            <w:r w:rsidRPr="001D77C9">
              <w:rPr>
                <w:rFonts w:ascii="Times New Roman" w:hAnsi="Times New Roman" w:cs="Times New Roman"/>
                <w:lang w:val="uk-UA"/>
              </w:rPr>
              <w:t>а) читати книгу;</w:t>
            </w:r>
          </w:p>
          <w:p w:rsidR="00B24C7F" w:rsidRPr="001D77C9" w:rsidRDefault="00B24C7F" w:rsidP="009477AE">
            <w:pPr>
              <w:jc w:val="both"/>
              <w:rPr>
                <w:rFonts w:ascii="Times New Roman" w:hAnsi="Times New Roman" w:cs="Times New Roman"/>
                <w:lang w:val="uk-UA"/>
              </w:rPr>
            </w:pPr>
            <w:r w:rsidRPr="001D77C9">
              <w:rPr>
                <w:rFonts w:ascii="Times New Roman" w:hAnsi="Times New Roman" w:cs="Times New Roman"/>
                <w:lang w:val="uk-UA"/>
              </w:rPr>
              <w:t>б) складати книгу;</w:t>
            </w:r>
          </w:p>
          <w:p w:rsidR="00B24C7F" w:rsidRPr="001D77C9" w:rsidRDefault="00B24C7F" w:rsidP="009477AE">
            <w:pPr>
              <w:jc w:val="both"/>
              <w:rPr>
                <w:rFonts w:ascii="Times New Roman" w:hAnsi="Times New Roman" w:cs="Times New Roman"/>
                <w:lang w:val="uk-UA"/>
              </w:rPr>
            </w:pPr>
            <w:r w:rsidRPr="001D77C9">
              <w:rPr>
                <w:rFonts w:ascii="Times New Roman" w:hAnsi="Times New Roman" w:cs="Times New Roman"/>
                <w:lang w:val="uk-UA"/>
              </w:rPr>
              <w:t>в) переказувати зміст книги друзям.</w:t>
            </w:r>
          </w:p>
        </w:tc>
        <w:tc>
          <w:tcPr>
            <w:tcW w:w="2835" w:type="dxa"/>
            <w:vAlign w:val="center"/>
          </w:tcPr>
          <w:p w:rsidR="00B24C7F" w:rsidRPr="001D77C9" w:rsidRDefault="00713DDA"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B24C7F" w:rsidRPr="001D77C9">
              <w:rPr>
                <w:rFonts w:ascii="Times New Roman" w:eastAsia="Calibri" w:hAnsi="Times New Roman" w:cs="Times New Roman"/>
                <w:color w:val="000000"/>
              </w:rPr>
              <w:t>8</w:t>
            </w:r>
          </w:p>
        </w:tc>
      </w:tr>
      <w:tr w:rsidR="00B24C7F" w:rsidRPr="001D77C9" w:rsidTr="00AF0B1C">
        <w:trPr>
          <w:trHeight w:val="277"/>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6095" w:type="dxa"/>
            <w:vMerge/>
          </w:tcPr>
          <w:p w:rsidR="00B24C7F" w:rsidRPr="001D77C9" w:rsidRDefault="00B24C7F" w:rsidP="009477AE">
            <w:pPr>
              <w:jc w:val="both"/>
              <w:rPr>
                <w:rFonts w:ascii="Times New Roman" w:hAnsi="Times New Roman" w:cs="Times New Roman"/>
                <w:lang w:val="uk-UA"/>
              </w:rPr>
            </w:pPr>
          </w:p>
        </w:tc>
        <w:tc>
          <w:tcPr>
            <w:tcW w:w="2835" w:type="dxa"/>
            <w:vAlign w:val="center"/>
          </w:tcPr>
          <w:p w:rsidR="00B24C7F" w:rsidRPr="001D77C9" w:rsidRDefault="00713DDA"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B24C7F" w:rsidRPr="001D77C9">
              <w:rPr>
                <w:rFonts w:ascii="Times New Roman" w:eastAsia="Calibri" w:hAnsi="Times New Roman" w:cs="Times New Roman"/>
                <w:color w:val="000000"/>
              </w:rPr>
              <w:t>2</w:t>
            </w:r>
          </w:p>
        </w:tc>
      </w:tr>
      <w:tr w:rsidR="00B24C7F" w:rsidRPr="001D77C9" w:rsidTr="00AF0B1C">
        <w:trPr>
          <w:trHeight w:val="179"/>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6095" w:type="dxa"/>
            <w:vMerge/>
          </w:tcPr>
          <w:p w:rsidR="00B24C7F" w:rsidRPr="001D77C9" w:rsidRDefault="00B24C7F" w:rsidP="009477AE">
            <w:pPr>
              <w:jc w:val="both"/>
              <w:rPr>
                <w:rFonts w:ascii="Times New Roman" w:hAnsi="Times New Roman" w:cs="Times New Roman"/>
                <w:lang w:val="uk-UA"/>
              </w:rPr>
            </w:pPr>
          </w:p>
        </w:tc>
        <w:tc>
          <w:tcPr>
            <w:tcW w:w="2835" w:type="dxa"/>
            <w:vAlign w:val="center"/>
          </w:tcPr>
          <w:p w:rsidR="00B24C7F" w:rsidRPr="001D77C9" w:rsidRDefault="00B24C7F"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11</w:t>
            </w:r>
          </w:p>
        </w:tc>
      </w:tr>
      <w:tr w:rsidR="00B24C7F" w:rsidRPr="001D77C9" w:rsidTr="00AF0B1C">
        <w:trPr>
          <w:trHeight w:val="221"/>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6095" w:type="dxa"/>
            <w:vMerge w:val="restart"/>
          </w:tcPr>
          <w:p w:rsidR="00B24C7F" w:rsidRPr="001D77C9" w:rsidRDefault="00B24C7F" w:rsidP="009477AE">
            <w:pPr>
              <w:jc w:val="both"/>
              <w:rPr>
                <w:rFonts w:ascii="Times New Roman" w:hAnsi="Times New Roman" w:cs="Times New Roman"/>
                <w:lang w:val="uk-UA"/>
              </w:rPr>
            </w:pPr>
            <w:r w:rsidRPr="001D77C9">
              <w:rPr>
                <w:rFonts w:ascii="Times New Roman" w:hAnsi="Times New Roman" w:cs="Times New Roman"/>
                <w:lang w:val="uk-UA"/>
              </w:rPr>
              <w:t>а) виступати в ролі актора;</w:t>
            </w:r>
          </w:p>
          <w:p w:rsidR="00B24C7F" w:rsidRPr="001D77C9" w:rsidRDefault="00B24C7F" w:rsidP="009477AE">
            <w:pPr>
              <w:jc w:val="both"/>
              <w:rPr>
                <w:rFonts w:ascii="Times New Roman" w:hAnsi="Times New Roman" w:cs="Times New Roman"/>
                <w:lang w:val="uk-UA"/>
              </w:rPr>
            </w:pPr>
            <w:r w:rsidRPr="001D77C9">
              <w:rPr>
                <w:rFonts w:ascii="Times New Roman" w:hAnsi="Times New Roman" w:cs="Times New Roman"/>
                <w:lang w:val="uk-UA"/>
              </w:rPr>
              <w:t>б) виступати в ролі глядача;</w:t>
            </w:r>
          </w:p>
          <w:p w:rsidR="00B24C7F" w:rsidRPr="001D77C9" w:rsidRDefault="00B24C7F" w:rsidP="009477AE">
            <w:pPr>
              <w:jc w:val="both"/>
              <w:rPr>
                <w:rFonts w:ascii="Times New Roman" w:hAnsi="Times New Roman" w:cs="Times New Roman"/>
                <w:lang w:val="uk-UA"/>
              </w:rPr>
            </w:pPr>
            <w:r w:rsidRPr="001D77C9">
              <w:rPr>
                <w:rFonts w:ascii="Times New Roman" w:hAnsi="Times New Roman" w:cs="Times New Roman"/>
                <w:lang w:val="uk-UA"/>
              </w:rPr>
              <w:t>в) виступати в ролі критика.</w:t>
            </w:r>
          </w:p>
        </w:tc>
        <w:tc>
          <w:tcPr>
            <w:tcW w:w="2835" w:type="dxa"/>
            <w:vAlign w:val="center"/>
          </w:tcPr>
          <w:p w:rsidR="00B24C7F" w:rsidRPr="001D77C9" w:rsidRDefault="00713DDA"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B24C7F" w:rsidRPr="001D77C9">
              <w:rPr>
                <w:rFonts w:ascii="Times New Roman" w:eastAsia="Calibri" w:hAnsi="Times New Roman" w:cs="Times New Roman"/>
                <w:color w:val="000000"/>
              </w:rPr>
              <w:t>5</w:t>
            </w:r>
          </w:p>
        </w:tc>
      </w:tr>
      <w:tr w:rsidR="00B24C7F" w:rsidRPr="001D77C9" w:rsidTr="00AF0B1C">
        <w:trPr>
          <w:trHeight w:val="277"/>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6095" w:type="dxa"/>
            <w:vMerge/>
          </w:tcPr>
          <w:p w:rsidR="00B24C7F" w:rsidRPr="001D77C9" w:rsidRDefault="00B24C7F" w:rsidP="009477AE">
            <w:pPr>
              <w:jc w:val="both"/>
              <w:rPr>
                <w:rFonts w:ascii="Times New Roman" w:hAnsi="Times New Roman" w:cs="Times New Roman"/>
                <w:lang w:val="uk-UA"/>
              </w:rPr>
            </w:pPr>
          </w:p>
        </w:tc>
        <w:tc>
          <w:tcPr>
            <w:tcW w:w="2835" w:type="dxa"/>
            <w:vAlign w:val="center"/>
          </w:tcPr>
          <w:p w:rsidR="00B24C7F" w:rsidRPr="001D77C9" w:rsidRDefault="00713DDA"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B24C7F" w:rsidRPr="001D77C9">
              <w:rPr>
                <w:rFonts w:ascii="Times New Roman" w:eastAsia="Calibri" w:hAnsi="Times New Roman" w:cs="Times New Roman"/>
                <w:color w:val="000000"/>
              </w:rPr>
              <w:t>8</w:t>
            </w:r>
          </w:p>
        </w:tc>
      </w:tr>
      <w:tr w:rsidR="00B24C7F" w:rsidRPr="001D77C9" w:rsidTr="00AF0B1C">
        <w:trPr>
          <w:trHeight w:val="178"/>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6095" w:type="dxa"/>
            <w:vMerge/>
          </w:tcPr>
          <w:p w:rsidR="00B24C7F" w:rsidRPr="001D77C9" w:rsidRDefault="00B24C7F" w:rsidP="009477AE">
            <w:pPr>
              <w:jc w:val="both"/>
              <w:rPr>
                <w:rFonts w:ascii="Times New Roman" w:hAnsi="Times New Roman" w:cs="Times New Roman"/>
                <w:lang w:val="uk-UA"/>
              </w:rPr>
            </w:pPr>
          </w:p>
        </w:tc>
        <w:tc>
          <w:tcPr>
            <w:tcW w:w="2835" w:type="dxa"/>
            <w:vAlign w:val="center"/>
          </w:tcPr>
          <w:p w:rsidR="00B24C7F" w:rsidRPr="001D77C9" w:rsidRDefault="00713DDA"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B24C7F" w:rsidRPr="001D77C9">
              <w:rPr>
                <w:rFonts w:ascii="Times New Roman" w:eastAsia="Calibri" w:hAnsi="Times New Roman" w:cs="Times New Roman"/>
                <w:color w:val="000000"/>
              </w:rPr>
              <w:t>8</w:t>
            </w:r>
          </w:p>
        </w:tc>
      </w:tr>
      <w:tr w:rsidR="00B24C7F" w:rsidRPr="001D77C9" w:rsidTr="00AF0B1C">
        <w:trPr>
          <w:trHeight w:val="263"/>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6095" w:type="dxa"/>
            <w:vMerge w:val="restart"/>
          </w:tcPr>
          <w:p w:rsidR="00B24C7F" w:rsidRPr="001D77C9" w:rsidRDefault="00B24C7F" w:rsidP="009477AE">
            <w:pPr>
              <w:jc w:val="both"/>
              <w:rPr>
                <w:rFonts w:ascii="Times New Roman" w:hAnsi="Times New Roman" w:cs="Times New Roman"/>
                <w:lang w:val="uk-UA"/>
              </w:rPr>
            </w:pPr>
            <w:r w:rsidRPr="001D77C9">
              <w:rPr>
                <w:rFonts w:ascii="Times New Roman" w:hAnsi="Times New Roman" w:cs="Times New Roman"/>
                <w:lang w:val="uk-UA"/>
              </w:rPr>
              <w:t>а) придумувати нові способи виконання робіт;</w:t>
            </w:r>
          </w:p>
          <w:p w:rsidR="00B24C7F" w:rsidRPr="001D77C9" w:rsidRDefault="00B24C7F" w:rsidP="009477AE">
            <w:pPr>
              <w:jc w:val="both"/>
              <w:rPr>
                <w:rFonts w:ascii="Times New Roman" w:hAnsi="Times New Roman" w:cs="Times New Roman"/>
                <w:lang w:val="uk-UA"/>
              </w:rPr>
            </w:pPr>
            <w:r w:rsidRPr="001D77C9">
              <w:rPr>
                <w:rFonts w:ascii="Times New Roman" w:hAnsi="Times New Roman" w:cs="Times New Roman"/>
                <w:lang w:val="uk-UA"/>
              </w:rPr>
              <w:t>б) працювати, використовуючи випробувані прийоми;</w:t>
            </w:r>
          </w:p>
          <w:p w:rsidR="00B24C7F" w:rsidRPr="001D77C9" w:rsidRDefault="00B24C7F" w:rsidP="009477AE">
            <w:pPr>
              <w:jc w:val="both"/>
              <w:rPr>
                <w:rFonts w:ascii="Times New Roman" w:hAnsi="Times New Roman" w:cs="Times New Roman"/>
                <w:lang w:val="uk-UA"/>
              </w:rPr>
            </w:pPr>
            <w:r w:rsidRPr="001D77C9">
              <w:rPr>
                <w:rFonts w:ascii="Times New Roman" w:hAnsi="Times New Roman" w:cs="Times New Roman"/>
                <w:lang w:val="uk-UA"/>
              </w:rPr>
              <w:t>в) шукати в досвіді інших кращий спосіб роботи.</w:t>
            </w:r>
          </w:p>
        </w:tc>
        <w:tc>
          <w:tcPr>
            <w:tcW w:w="2835" w:type="dxa"/>
            <w:vAlign w:val="center"/>
          </w:tcPr>
          <w:p w:rsidR="00B24C7F" w:rsidRPr="001D77C9" w:rsidRDefault="00713DDA"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B24C7F" w:rsidRPr="001D77C9">
              <w:rPr>
                <w:rFonts w:ascii="Times New Roman" w:eastAsia="Calibri" w:hAnsi="Times New Roman" w:cs="Times New Roman"/>
                <w:color w:val="000000"/>
              </w:rPr>
              <w:t>3</w:t>
            </w:r>
          </w:p>
        </w:tc>
      </w:tr>
      <w:tr w:rsidR="00B24C7F" w:rsidRPr="001D77C9" w:rsidTr="00AF0B1C">
        <w:trPr>
          <w:trHeight w:val="304"/>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6095" w:type="dxa"/>
            <w:vMerge/>
          </w:tcPr>
          <w:p w:rsidR="00B24C7F" w:rsidRPr="001D77C9" w:rsidRDefault="00B24C7F" w:rsidP="009477AE">
            <w:pPr>
              <w:jc w:val="both"/>
              <w:rPr>
                <w:rFonts w:ascii="Times New Roman" w:hAnsi="Times New Roman" w:cs="Times New Roman"/>
                <w:lang w:val="uk-UA"/>
              </w:rPr>
            </w:pPr>
          </w:p>
        </w:tc>
        <w:tc>
          <w:tcPr>
            <w:tcW w:w="2835" w:type="dxa"/>
            <w:vAlign w:val="center"/>
          </w:tcPr>
          <w:p w:rsidR="00B24C7F" w:rsidRPr="001D77C9" w:rsidRDefault="00B24C7F"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18</w:t>
            </w:r>
          </w:p>
        </w:tc>
      </w:tr>
      <w:tr w:rsidR="00B24C7F" w:rsidRPr="001D77C9" w:rsidTr="00AF0B1C">
        <w:trPr>
          <w:trHeight w:val="162"/>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6095" w:type="dxa"/>
            <w:vMerge/>
          </w:tcPr>
          <w:p w:rsidR="00B24C7F" w:rsidRPr="001D77C9" w:rsidRDefault="00B24C7F" w:rsidP="009477AE">
            <w:pPr>
              <w:jc w:val="both"/>
              <w:rPr>
                <w:rFonts w:ascii="Times New Roman" w:hAnsi="Times New Roman" w:cs="Times New Roman"/>
                <w:lang w:val="uk-UA"/>
              </w:rPr>
            </w:pPr>
          </w:p>
        </w:tc>
        <w:tc>
          <w:tcPr>
            <w:tcW w:w="2835" w:type="dxa"/>
            <w:vAlign w:val="center"/>
          </w:tcPr>
          <w:p w:rsidR="00B24C7F" w:rsidRPr="001D77C9" w:rsidRDefault="00713DDA"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B24C7F" w:rsidRPr="001D77C9">
              <w:rPr>
                <w:rFonts w:ascii="Times New Roman" w:eastAsia="Calibri" w:hAnsi="Times New Roman" w:cs="Times New Roman"/>
                <w:color w:val="000000"/>
              </w:rPr>
              <w:t>0</w:t>
            </w:r>
          </w:p>
        </w:tc>
      </w:tr>
      <w:tr w:rsidR="00B24C7F" w:rsidRPr="001D77C9" w:rsidTr="00AF0B1C">
        <w:trPr>
          <w:trHeight w:val="221"/>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6095" w:type="dxa"/>
            <w:vMerge w:val="restart"/>
          </w:tcPr>
          <w:p w:rsidR="00B24C7F" w:rsidRPr="001D77C9" w:rsidRDefault="00B24C7F" w:rsidP="009477AE">
            <w:pPr>
              <w:jc w:val="both"/>
              <w:rPr>
                <w:rFonts w:ascii="Times New Roman" w:hAnsi="Times New Roman" w:cs="Times New Roman"/>
                <w:lang w:val="uk-UA"/>
              </w:rPr>
            </w:pPr>
            <w:r w:rsidRPr="001D77C9">
              <w:rPr>
                <w:rFonts w:ascii="Times New Roman" w:hAnsi="Times New Roman" w:cs="Times New Roman"/>
                <w:lang w:val="uk-UA"/>
              </w:rPr>
              <w:t>а) виконувати вказівки;</w:t>
            </w:r>
          </w:p>
          <w:p w:rsidR="00B24C7F" w:rsidRPr="001D77C9" w:rsidRDefault="00B24C7F" w:rsidP="009477AE">
            <w:pPr>
              <w:jc w:val="both"/>
              <w:rPr>
                <w:rFonts w:ascii="Times New Roman" w:hAnsi="Times New Roman" w:cs="Times New Roman"/>
                <w:lang w:val="uk-UA"/>
              </w:rPr>
            </w:pPr>
            <w:r w:rsidRPr="001D77C9">
              <w:rPr>
                <w:rFonts w:ascii="Times New Roman" w:hAnsi="Times New Roman" w:cs="Times New Roman"/>
                <w:lang w:val="uk-UA"/>
              </w:rPr>
              <w:t>б) організовувати людей;</w:t>
            </w:r>
          </w:p>
          <w:p w:rsidR="00B24C7F" w:rsidRPr="001D77C9" w:rsidRDefault="00B24C7F" w:rsidP="009477AE">
            <w:pPr>
              <w:jc w:val="both"/>
              <w:rPr>
                <w:rFonts w:ascii="Times New Roman" w:hAnsi="Times New Roman" w:cs="Times New Roman"/>
                <w:lang w:val="uk-UA"/>
              </w:rPr>
            </w:pPr>
            <w:r w:rsidRPr="001D77C9">
              <w:rPr>
                <w:rFonts w:ascii="Times New Roman" w:hAnsi="Times New Roman" w:cs="Times New Roman"/>
                <w:lang w:val="uk-UA"/>
              </w:rPr>
              <w:t>в) бути помічником керівника.</w:t>
            </w:r>
          </w:p>
        </w:tc>
        <w:tc>
          <w:tcPr>
            <w:tcW w:w="2835" w:type="dxa"/>
            <w:vAlign w:val="center"/>
          </w:tcPr>
          <w:p w:rsidR="00B24C7F" w:rsidRPr="001D77C9" w:rsidRDefault="00713DDA"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B24C7F" w:rsidRPr="001D77C9">
              <w:rPr>
                <w:rFonts w:ascii="Times New Roman" w:eastAsia="Calibri" w:hAnsi="Times New Roman" w:cs="Times New Roman"/>
                <w:color w:val="000000"/>
              </w:rPr>
              <w:t>0</w:t>
            </w:r>
          </w:p>
        </w:tc>
      </w:tr>
      <w:tr w:rsidR="00B24C7F" w:rsidRPr="001D77C9" w:rsidTr="00AF0B1C">
        <w:trPr>
          <w:trHeight w:val="222"/>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6095" w:type="dxa"/>
            <w:vMerge/>
          </w:tcPr>
          <w:p w:rsidR="00B24C7F" w:rsidRPr="001D77C9" w:rsidRDefault="00B24C7F" w:rsidP="009477AE">
            <w:pPr>
              <w:jc w:val="both"/>
              <w:rPr>
                <w:rFonts w:ascii="Times New Roman" w:hAnsi="Times New Roman" w:cs="Times New Roman"/>
                <w:lang w:val="uk-UA"/>
              </w:rPr>
            </w:pPr>
          </w:p>
        </w:tc>
        <w:tc>
          <w:tcPr>
            <w:tcW w:w="2835" w:type="dxa"/>
            <w:vAlign w:val="center"/>
          </w:tcPr>
          <w:p w:rsidR="00B24C7F" w:rsidRPr="001D77C9" w:rsidRDefault="00B24C7F" w:rsidP="004443EA">
            <w:pPr>
              <w:widowControl w:val="0"/>
              <w:jc w:val="center"/>
              <w:rPr>
                <w:rFonts w:ascii="Times New Roman" w:eastAsia="Calibri" w:hAnsi="Times New Roman" w:cs="Times New Roman"/>
                <w:color w:val="000000"/>
                <w:lang w:val="uk-UA"/>
              </w:rPr>
            </w:pPr>
            <w:r w:rsidRPr="001D77C9">
              <w:rPr>
                <w:rFonts w:ascii="Times New Roman" w:eastAsia="Calibri" w:hAnsi="Times New Roman" w:cs="Times New Roman"/>
                <w:color w:val="000000"/>
              </w:rPr>
              <w:t>1</w:t>
            </w:r>
            <w:r w:rsidRPr="001D77C9">
              <w:rPr>
                <w:rFonts w:ascii="Times New Roman" w:eastAsia="Calibri" w:hAnsi="Times New Roman" w:cs="Times New Roman"/>
                <w:color w:val="000000"/>
                <w:lang w:val="uk-UA"/>
              </w:rPr>
              <w:t>0</w:t>
            </w:r>
          </w:p>
        </w:tc>
      </w:tr>
      <w:tr w:rsidR="00B24C7F" w:rsidRPr="001D77C9" w:rsidTr="00AF0B1C">
        <w:trPr>
          <w:trHeight w:val="255"/>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6095" w:type="dxa"/>
            <w:vMerge/>
          </w:tcPr>
          <w:p w:rsidR="00B24C7F" w:rsidRPr="001D77C9" w:rsidRDefault="00B24C7F" w:rsidP="009477AE">
            <w:pPr>
              <w:jc w:val="both"/>
              <w:rPr>
                <w:rFonts w:ascii="Times New Roman" w:hAnsi="Times New Roman" w:cs="Times New Roman"/>
                <w:lang w:val="uk-UA"/>
              </w:rPr>
            </w:pPr>
          </w:p>
        </w:tc>
        <w:tc>
          <w:tcPr>
            <w:tcW w:w="2835" w:type="dxa"/>
            <w:vAlign w:val="center"/>
          </w:tcPr>
          <w:p w:rsidR="00B24C7F" w:rsidRPr="001D77C9" w:rsidRDefault="00B24C7F"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11</w:t>
            </w:r>
          </w:p>
        </w:tc>
      </w:tr>
      <w:tr w:rsidR="00B24C7F" w:rsidRPr="001D77C9" w:rsidTr="00AF0B1C">
        <w:trPr>
          <w:trHeight w:val="277"/>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6095" w:type="dxa"/>
            <w:vMerge w:val="restart"/>
          </w:tcPr>
          <w:p w:rsidR="00B24C7F" w:rsidRPr="001D77C9" w:rsidRDefault="00B24C7F" w:rsidP="009477AE">
            <w:pPr>
              <w:jc w:val="both"/>
              <w:rPr>
                <w:rFonts w:ascii="Times New Roman" w:hAnsi="Times New Roman" w:cs="Times New Roman"/>
                <w:lang w:val="uk-UA"/>
              </w:rPr>
            </w:pPr>
            <w:r w:rsidRPr="001D77C9">
              <w:rPr>
                <w:rFonts w:ascii="Times New Roman" w:hAnsi="Times New Roman" w:cs="Times New Roman"/>
                <w:lang w:val="uk-UA"/>
              </w:rPr>
              <w:t>а) грати в ігри, де кожен діє сам за себе;</w:t>
            </w:r>
          </w:p>
          <w:p w:rsidR="00B24C7F" w:rsidRPr="001D77C9" w:rsidRDefault="00B24C7F" w:rsidP="009477AE">
            <w:pPr>
              <w:jc w:val="both"/>
              <w:rPr>
                <w:rFonts w:ascii="Times New Roman" w:hAnsi="Times New Roman" w:cs="Times New Roman"/>
                <w:lang w:val="uk-UA"/>
              </w:rPr>
            </w:pPr>
            <w:r w:rsidRPr="001D77C9">
              <w:rPr>
                <w:rFonts w:ascii="Times New Roman" w:hAnsi="Times New Roman" w:cs="Times New Roman"/>
                <w:lang w:val="uk-UA"/>
              </w:rPr>
              <w:t>б) грати в ігри, де можна проявити себе;</w:t>
            </w:r>
          </w:p>
          <w:p w:rsidR="00B24C7F" w:rsidRPr="001D77C9" w:rsidRDefault="00B24C7F" w:rsidP="009477AE">
            <w:pPr>
              <w:jc w:val="both"/>
              <w:rPr>
                <w:rFonts w:ascii="Times New Roman" w:hAnsi="Times New Roman" w:cs="Times New Roman"/>
                <w:lang w:val="uk-UA"/>
              </w:rPr>
            </w:pPr>
            <w:r w:rsidRPr="001D77C9">
              <w:rPr>
                <w:rFonts w:ascii="Times New Roman" w:hAnsi="Times New Roman" w:cs="Times New Roman"/>
                <w:lang w:val="uk-UA"/>
              </w:rPr>
              <w:t>в) грати в команді.</w:t>
            </w:r>
          </w:p>
        </w:tc>
        <w:tc>
          <w:tcPr>
            <w:tcW w:w="2835" w:type="dxa"/>
            <w:vAlign w:val="center"/>
          </w:tcPr>
          <w:p w:rsidR="00B24C7F" w:rsidRPr="001D77C9" w:rsidRDefault="00713DDA"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B24C7F" w:rsidRPr="001D77C9">
              <w:rPr>
                <w:rFonts w:ascii="Times New Roman" w:eastAsia="Calibri" w:hAnsi="Times New Roman" w:cs="Times New Roman"/>
                <w:color w:val="000000"/>
              </w:rPr>
              <w:t>7</w:t>
            </w:r>
          </w:p>
        </w:tc>
      </w:tr>
      <w:tr w:rsidR="00B24C7F" w:rsidRPr="001D77C9" w:rsidTr="00AF0B1C">
        <w:trPr>
          <w:trHeight w:val="260"/>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6095" w:type="dxa"/>
            <w:vMerge/>
          </w:tcPr>
          <w:p w:rsidR="00B24C7F" w:rsidRPr="001D77C9" w:rsidRDefault="00B24C7F" w:rsidP="004443EA">
            <w:pPr>
              <w:widowControl w:val="0"/>
              <w:rPr>
                <w:rFonts w:ascii="Times New Roman" w:eastAsia="Calibri" w:hAnsi="Times New Roman" w:cs="Times New Roman"/>
                <w:lang w:val="uk-UA"/>
              </w:rPr>
            </w:pPr>
          </w:p>
        </w:tc>
        <w:tc>
          <w:tcPr>
            <w:tcW w:w="2835" w:type="dxa"/>
            <w:vAlign w:val="center"/>
          </w:tcPr>
          <w:p w:rsidR="00B24C7F" w:rsidRPr="001D77C9" w:rsidRDefault="00713DDA"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B24C7F" w:rsidRPr="001D77C9">
              <w:rPr>
                <w:rFonts w:ascii="Times New Roman" w:eastAsia="Calibri" w:hAnsi="Times New Roman" w:cs="Times New Roman"/>
                <w:color w:val="000000"/>
              </w:rPr>
              <w:t>1</w:t>
            </w:r>
          </w:p>
        </w:tc>
      </w:tr>
      <w:tr w:rsidR="00B24C7F" w:rsidRPr="001D77C9" w:rsidTr="00AF0B1C">
        <w:trPr>
          <w:trHeight w:val="65"/>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w:t>
            </w:r>
          </w:p>
        </w:tc>
        <w:tc>
          <w:tcPr>
            <w:tcW w:w="6095" w:type="dxa"/>
            <w:vMerge/>
          </w:tcPr>
          <w:p w:rsidR="00B24C7F" w:rsidRPr="001D77C9" w:rsidRDefault="00B24C7F" w:rsidP="004443EA">
            <w:pPr>
              <w:widowControl w:val="0"/>
              <w:rPr>
                <w:rFonts w:ascii="Times New Roman" w:eastAsia="Calibri" w:hAnsi="Times New Roman" w:cs="Times New Roman"/>
                <w:lang w:val="uk-UA"/>
              </w:rPr>
            </w:pPr>
          </w:p>
        </w:tc>
        <w:tc>
          <w:tcPr>
            <w:tcW w:w="2835" w:type="dxa"/>
            <w:vAlign w:val="center"/>
          </w:tcPr>
          <w:p w:rsidR="00B24C7F" w:rsidRPr="001D77C9" w:rsidRDefault="00B24C7F"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13</w:t>
            </w:r>
          </w:p>
        </w:tc>
      </w:tr>
      <w:tr w:rsidR="00B24C7F" w:rsidRPr="001D77C9" w:rsidTr="00AF0B1C">
        <w:tc>
          <w:tcPr>
            <w:tcW w:w="9747" w:type="dxa"/>
            <w:gridSpan w:val="3"/>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Самооцінка (Так - 2; важко сказати-1; ні-0.)</w:t>
            </w:r>
          </w:p>
        </w:tc>
      </w:tr>
      <w:tr w:rsidR="00B24C7F" w:rsidRPr="001D77C9" w:rsidTr="00AF0B1C">
        <w:trPr>
          <w:trHeight w:val="194"/>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2-0</w:t>
            </w:r>
          </w:p>
        </w:tc>
        <w:tc>
          <w:tcPr>
            <w:tcW w:w="6095" w:type="dxa"/>
          </w:tcPr>
          <w:p w:rsidR="00B24C7F" w:rsidRPr="001D77C9" w:rsidRDefault="00B24C7F"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Мені цікавіше працювати творчо, ніж по-іншому.</w:t>
            </w:r>
          </w:p>
        </w:tc>
        <w:tc>
          <w:tcPr>
            <w:tcW w:w="2835" w:type="dxa"/>
            <w:vAlign w:val="center"/>
          </w:tcPr>
          <w:p w:rsidR="00B24C7F" w:rsidRPr="001D77C9" w:rsidRDefault="00B24C7F"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 б. - 12, 2 б. - 9</w:t>
            </w:r>
          </w:p>
        </w:tc>
      </w:tr>
      <w:tr w:rsidR="00B24C7F" w:rsidRPr="001D77C9" w:rsidTr="00AF0B1C">
        <w:trPr>
          <w:trHeight w:val="222"/>
        </w:trPr>
        <w:tc>
          <w:tcPr>
            <w:tcW w:w="817"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2-0</w:t>
            </w:r>
          </w:p>
        </w:tc>
        <w:tc>
          <w:tcPr>
            <w:tcW w:w="6095" w:type="dxa"/>
          </w:tcPr>
          <w:p w:rsidR="00B24C7F" w:rsidRPr="001D77C9" w:rsidRDefault="00B24C7F" w:rsidP="009477AE">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Для мене дуже важливо, як оцінюють мою працю оточуючі.</w:t>
            </w:r>
          </w:p>
        </w:tc>
        <w:tc>
          <w:tcPr>
            <w:tcW w:w="2835" w:type="dxa"/>
            <w:vAlign w:val="center"/>
          </w:tcPr>
          <w:p w:rsidR="00B24C7F" w:rsidRPr="001D77C9" w:rsidRDefault="00B24C7F"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 б. - 11, 1 б. - 1, 2 б. - 9</w:t>
            </w:r>
          </w:p>
        </w:tc>
      </w:tr>
    </w:tbl>
    <w:p w:rsidR="00AF0B1C" w:rsidRPr="001D77C9" w:rsidRDefault="00AF0B1C" w:rsidP="004443EA">
      <w:pPr>
        <w:widowControl w:val="0"/>
        <w:spacing w:after="0" w:line="360" w:lineRule="auto"/>
        <w:ind w:firstLine="709"/>
        <w:jc w:val="both"/>
        <w:rPr>
          <w:rFonts w:ascii="Times New Roman" w:eastAsia="Times New Roman" w:hAnsi="Times New Roman" w:cs="Times New Roman"/>
          <w:sz w:val="28"/>
          <w:szCs w:val="28"/>
          <w:lang w:val="uk-UA"/>
        </w:rPr>
      </w:pPr>
    </w:p>
    <w:p w:rsidR="00B24C7F" w:rsidRPr="001D77C9" w:rsidRDefault="00B24C7F"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Згідно </w:t>
      </w:r>
      <w:r w:rsidR="00A54274" w:rsidRPr="001D77C9">
        <w:rPr>
          <w:rFonts w:ascii="Times New Roman" w:eastAsia="Times New Roman" w:hAnsi="Times New Roman" w:cs="Times New Roman"/>
          <w:sz w:val="28"/>
          <w:szCs w:val="28"/>
          <w:lang w:val="uk-UA"/>
        </w:rPr>
        <w:t>резу</w:t>
      </w:r>
      <w:r w:rsidR="003030B7" w:rsidRPr="001D77C9">
        <w:rPr>
          <w:rFonts w:ascii="Times New Roman" w:eastAsia="Times New Roman" w:hAnsi="Times New Roman" w:cs="Times New Roman"/>
          <w:sz w:val="28"/>
          <w:szCs w:val="28"/>
          <w:lang w:val="uk-UA"/>
        </w:rPr>
        <w:t>льтатів наведених у таблиці 2.6</w:t>
      </w:r>
      <w:r w:rsidR="00A54274" w:rsidRPr="001D77C9">
        <w:rPr>
          <w:rFonts w:ascii="Times New Roman" w:eastAsia="Times New Roman" w:hAnsi="Times New Roman" w:cs="Times New Roman"/>
          <w:sz w:val="28"/>
          <w:szCs w:val="28"/>
          <w:lang w:val="uk-UA"/>
        </w:rPr>
        <w:t xml:space="preserve"> та </w:t>
      </w:r>
      <w:r w:rsidR="007424C3" w:rsidRPr="001D77C9">
        <w:rPr>
          <w:rFonts w:ascii="Times New Roman" w:eastAsia="Times New Roman" w:hAnsi="Times New Roman" w:cs="Times New Roman"/>
          <w:sz w:val="28"/>
          <w:szCs w:val="28"/>
          <w:lang w:val="uk-UA"/>
        </w:rPr>
        <w:t>Додатку А</w:t>
      </w:r>
      <w:r w:rsidRPr="001D77C9">
        <w:rPr>
          <w:rFonts w:ascii="Times New Roman" w:eastAsia="Times New Roman" w:hAnsi="Times New Roman" w:cs="Times New Roman"/>
          <w:sz w:val="28"/>
          <w:szCs w:val="28"/>
          <w:lang w:val="uk-UA"/>
        </w:rPr>
        <w:t xml:space="preserve"> можна прийти до наступних висновків, що рівень розвитку творчої активності та новизни у класі знаходиться на низькому рівні. Про це свідчать результати розподілу на рівні, а саме 10 дітей з класу відносяться до низького рівня, 4 дітей до середнього та 7 дітей до високого. Також слід зауважити, що учням більш подобається створювати фантастичні проекти та приймати участь в реалізації нових проектів, чим працювати творчо. Але слід також відзначити, що у деяких дітей спостерігається схильність до конкретного виду творчості (письменства, акторства та організатора), яке може зіграти велику роль у майбутньому дитини, саме тому цей напрям також </w:t>
      </w:r>
      <w:r w:rsidR="007424C3" w:rsidRPr="001D77C9">
        <w:rPr>
          <w:rFonts w:ascii="Times New Roman" w:eastAsia="Times New Roman" w:hAnsi="Times New Roman" w:cs="Times New Roman"/>
          <w:sz w:val="28"/>
          <w:szCs w:val="28"/>
          <w:lang w:val="uk-UA"/>
        </w:rPr>
        <w:t>необхідно розвивати на уроках літературного читання</w:t>
      </w:r>
      <w:r w:rsidRPr="001D77C9">
        <w:rPr>
          <w:rFonts w:ascii="Times New Roman" w:eastAsia="Times New Roman" w:hAnsi="Times New Roman" w:cs="Times New Roman"/>
          <w:sz w:val="28"/>
          <w:szCs w:val="28"/>
          <w:lang w:val="uk-UA"/>
        </w:rPr>
        <w:t>.</w:t>
      </w:r>
    </w:p>
    <w:p w:rsidR="00B24C7F" w:rsidRPr="001D77C9" w:rsidRDefault="00B24C7F"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Для підсумкового визначення рівня діяльнісного компоненту у 4-Б класі об’єднаємо о</w:t>
      </w:r>
      <w:r w:rsidR="00A54274" w:rsidRPr="001D77C9">
        <w:rPr>
          <w:rFonts w:ascii="Times New Roman" w:eastAsia="Times New Roman" w:hAnsi="Times New Roman" w:cs="Times New Roman"/>
          <w:sz w:val="28"/>
          <w:szCs w:val="28"/>
          <w:lang w:val="uk-UA"/>
        </w:rPr>
        <w:t>триману інформацію у таблицю </w:t>
      </w:r>
      <w:r w:rsidR="007424C3" w:rsidRPr="001D77C9">
        <w:rPr>
          <w:rFonts w:ascii="Times New Roman" w:eastAsia="Times New Roman" w:hAnsi="Times New Roman" w:cs="Times New Roman"/>
          <w:sz w:val="28"/>
          <w:szCs w:val="28"/>
          <w:lang w:val="uk-UA"/>
        </w:rPr>
        <w:t>2.7</w:t>
      </w:r>
      <w:r w:rsidRPr="001D77C9">
        <w:rPr>
          <w:rFonts w:ascii="Times New Roman" w:eastAsia="Times New Roman" w:hAnsi="Times New Roman" w:cs="Times New Roman"/>
          <w:sz w:val="28"/>
          <w:szCs w:val="28"/>
          <w:lang w:val="uk-UA"/>
        </w:rPr>
        <w:t xml:space="preserve"> та обчислимо отриманні результати, як середнє арифметичне всіх етапів досліджень у відсотках, на їх </w:t>
      </w:r>
      <w:r w:rsidRPr="001D77C9">
        <w:rPr>
          <w:rFonts w:ascii="Times New Roman" w:eastAsia="Times New Roman" w:hAnsi="Times New Roman" w:cs="Times New Roman"/>
          <w:sz w:val="28"/>
          <w:szCs w:val="28"/>
          <w:lang w:val="uk-UA"/>
        </w:rPr>
        <w:lastRenderedPageBreak/>
        <w:t>осн</w:t>
      </w:r>
      <w:r w:rsidR="00A54274" w:rsidRPr="001D77C9">
        <w:rPr>
          <w:rFonts w:ascii="Times New Roman" w:eastAsia="Times New Roman" w:hAnsi="Times New Roman" w:cs="Times New Roman"/>
          <w:sz w:val="28"/>
          <w:szCs w:val="28"/>
          <w:lang w:val="uk-UA"/>
        </w:rPr>
        <w:t>ові зробимо загальні висновки.</w:t>
      </w:r>
    </w:p>
    <w:p w:rsidR="007424C3" w:rsidRPr="001D77C9" w:rsidRDefault="0032749B" w:rsidP="004443EA">
      <w:pPr>
        <w:widowControl w:val="0"/>
        <w:spacing w:after="0" w:line="360" w:lineRule="auto"/>
        <w:ind w:firstLine="709"/>
        <w:jc w:val="right"/>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Таблиця 2.7</w:t>
      </w:r>
    </w:p>
    <w:p w:rsidR="00B24C7F" w:rsidRPr="001D77C9" w:rsidRDefault="00B24C7F" w:rsidP="002E07C3">
      <w:pPr>
        <w:widowControl w:val="0"/>
        <w:spacing w:after="0" w:line="360" w:lineRule="auto"/>
        <w:ind w:firstLine="709"/>
        <w:jc w:val="center"/>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t>Рівень сформованості діяльнісного к</w:t>
      </w:r>
      <w:r w:rsidR="009821AD" w:rsidRPr="001D77C9">
        <w:rPr>
          <w:rFonts w:ascii="Times New Roman" w:eastAsia="Times New Roman" w:hAnsi="Times New Roman" w:cs="Times New Roman"/>
          <w:b/>
          <w:sz w:val="28"/>
          <w:szCs w:val="28"/>
          <w:lang w:val="uk-UA"/>
        </w:rPr>
        <w:t>омпоненту</w:t>
      </w:r>
      <w:r w:rsidR="00EA339C" w:rsidRPr="001D77C9">
        <w:rPr>
          <w:rFonts w:ascii="Times New Roman" w:eastAsia="Times New Roman" w:hAnsi="Times New Roman" w:cs="Times New Roman"/>
          <w:b/>
          <w:sz w:val="28"/>
          <w:szCs w:val="28"/>
          <w:lang w:val="uk-UA"/>
        </w:rPr>
        <w:t xml:space="preserve"> на уроках літературного читання</w:t>
      </w:r>
    </w:p>
    <w:tbl>
      <w:tblPr>
        <w:tblStyle w:val="ab"/>
        <w:tblW w:w="0" w:type="auto"/>
        <w:tblLook w:val="04A0"/>
      </w:tblPr>
      <w:tblGrid>
        <w:gridCol w:w="4219"/>
        <w:gridCol w:w="1701"/>
        <w:gridCol w:w="1843"/>
        <w:gridCol w:w="1808"/>
      </w:tblGrid>
      <w:tr w:rsidR="00B24C7F" w:rsidRPr="001D77C9" w:rsidTr="00B24C7F">
        <w:tc>
          <w:tcPr>
            <w:tcW w:w="4219" w:type="dxa"/>
            <w:vMerge w:val="restart"/>
            <w:vAlign w:val="center"/>
          </w:tcPr>
          <w:p w:rsidR="00B24C7F" w:rsidRPr="001D77C9" w:rsidRDefault="00B24C7F" w:rsidP="002E07C3">
            <w:pPr>
              <w:widowControl w:val="0"/>
              <w:jc w:val="center"/>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Дослідження</w:t>
            </w:r>
          </w:p>
        </w:tc>
        <w:tc>
          <w:tcPr>
            <w:tcW w:w="5352" w:type="dxa"/>
            <w:gridSpan w:val="3"/>
            <w:vAlign w:val="center"/>
          </w:tcPr>
          <w:p w:rsidR="00B24C7F" w:rsidRPr="001D77C9" w:rsidRDefault="00B24C7F" w:rsidP="002E07C3">
            <w:pPr>
              <w:widowControl w:val="0"/>
              <w:jc w:val="center"/>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Кількість учнів, які мають</w:t>
            </w:r>
          </w:p>
        </w:tc>
      </w:tr>
      <w:tr w:rsidR="00B24C7F" w:rsidRPr="001D77C9" w:rsidTr="00B24C7F">
        <w:tc>
          <w:tcPr>
            <w:tcW w:w="4219" w:type="dxa"/>
            <w:vMerge/>
            <w:vAlign w:val="center"/>
          </w:tcPr>
          <w:p w:rsidR="00B24C7F" w:rsidRPr="001D77C9" w:rsidRDefault="00B24C7F" w:rsidP="002E07C3">
            <w:pPr>
              <w:widowControl w:val="0"/>
              <w:ind w:firstLine="709"/>
              <w:jc w:val="center"/>
              <w:rPr>
                <w:rFonts w:ascii="Times New Roman" w:eastAsia="Times New Roman" w:hAnsi="Times New Roman" w:cs="Times New Roman"/>
                <w:szCs w:val="28"/>
                <w:lang w:val="uk-UA"/>
              </w:rPr>
            </w:pPr>
          </w:p>
        </w:tc>
        <w:tc>
          <w:tcPr>
            <w:tcW w:w="1701" w:type="dxa"/>
            <w:vAlign w:val="center"/>
          </w:tcPr>
          <w:p w:rsidR="00B24C7F" w:rsidRPr="001D77C9" w:rsidRDefault="00B24C7F" w:rsidP="002E07C3">
            <w:pPr>
              <w:widowControl w:val="0"/>
              <w:jc w:val="center"/>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Високий рівень чол.(%)</w:t>
            </w:r>
          </w:p>
        </w:tc>
        <w:tc>
          <w:tcPr>
            <w:tcW w:w="1843" w:type="dxa"/>
            <w:vAlign w:val="center"/>
          </w:tcPr>
          <w:p w:rsidR="00B24C7F" w:rsidRPr="001D77C9" w:rsidRDefault="00B24C7F" w:rsidP="002E07C3">
            <w:pPr>
              <w:widowControl w:val="0"/>
              <w:jc w:val="center"/>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Середній рівень чол.(%)</w:t>
            </w:r>
          </w:p>
        </w:tc>
        <w:tc>
          <w:tcPr>
            <w:tcW w:w="1808" w:type="dxa"/>
            <w:vAlign w:val="center"/>
          </w:tcPr>
          <w:p w:rsidR="00B24C7F" w:rsidRPr="001D77C9" w:rsidRDefault="00B24C7F" w:rsidP="002E07C3">
            <w:pPr>
              <w:widowControl w:val="0"/>
              <w:jc w:val="center"/>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Низький рівень чол.(%)</w:t>
            </w:r>
          </w:p>
        </w:tc>
      </w:tr>
      <w:tr w:rsidR="002E07C3" w:rsidRPr="001D77C9" w:rsidTr="00157437">
        <w:tc>
          <w:tcPr>
            <w:tcW w:w="4219" w:type="dxa"/>
          </w:tcPr>
          <w:p w:rsidR="002E07C3" w:rsidRPr="001D77C9" w:rsidRDefault="002E07C3" w:rsidP="002E07C3">
            <w:pPr>
              <w:widowControl w:val="0"/>
              <w:jc w:val="both"/>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Виявлені коммунікативно-мовних дій учнів</w:t>
            </w:r>
          </w:p>
        </w:tc>
        <w:tc>
          <w:tcPr>
            <w:tcW w:w="1701" w:type="dxa"/>
            <w:vAlign w:val="center"/>
          </w:tcPr>
          <w:p w:rsidR="002E07C3" w:rsidRPr="001D77C9" w:rsidRDefault="002E07C3" w:rsidP="002E07C3">
            <w:pPr>
              <w:widowControl w:val="0"/>
              <w:jc w:val="center"/>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4 (19,05)</w:t>
            </w:r>
          </w:p>
        </w:tc>
        <w:tc>
          <w:tcPr>
            <w:tcW w:w="1843" w:type="dxa"/>
            <w:vAlign w:val="center"/>
          </w:tcPr>
          <w:p w:rsidR="002E07C3" w:rsidRPr="001D77C9" w:rsidRDefault="000815B7" w:rsidP="002E07C3">
            <w:pPr>
              <w:widowControl w:val="0"/>
              <w:jc w:val="center"/>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13 (61,90</w:t>
            </w:r>
            <w:r w:rsidR="002E07C3" w:rsidRPr="001D77C9">
              <w:rPr>
                <w:rFonts w:ascii="Times New Roman" w:eastAsia="Times New Roman" w:hAnsi="Times New Roman" w:cs="Times New Roman"/>
                <w:szCs w:val="28"/>
                <w:lang w:val="uk-UA"/>
              </w:rPr>
              <w:t>)</w:t>
            </w:r>
          </w:p>
        </w:tc>
        <w:tc>
          <w:tcPr>
            <w:tcW w:w="1808" w:type="dxa"/>
            <w:vAlign w:val="center"/>
          </w:tcPr>
          <w:p w:rsidR="002E07C3" w:rsidRPr="001D77C9" w:rsidRDefault="002E07C3" w:rsidP="002E07C3">
            <w:pPr>
              <w:widowControl w:val="0"/>
              <w:jc w:val="center"/>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 xml:space="preserve"> 4 (19,05)</w:t>
            </w:r>
          </w:p>
        </w:tc>
      </w:tr>
      <w:tr w:rsidR="002E07C3" w:rsidRPr="001D77C9" w:rsidTr="00157437">
        <w:tc>
          <w:tcPr>
            <w:tcW w:w="4219" w:type="dxa"/>
          </w:tcPr>
          <w:p w:rsidR="002E07C3" w:rsidRPr="001D77C9" w:rsidRDefault="002E07C3" w:rsidP="002E07C3">
            <w:pPr>
              <w:widowControl w:val="0"/>
              <w:jc w:val="both"/>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Виявлення комунікативних дій учнів</w:t>
            </w:r>
          </w:p>
        </w:tc>
        <w:tc>
          <w:tcPr>
            <w:tcW w:w="1701" w:type="dxa"/>
            <w:vAlign w:val="center"/>
          </w:tcPr>
          <w:p w:rsidR="002E07C3" w:rsidRPr="001D77C9" w:rsidRDefault="002E07C3" w:rsidP="002E07C3">
            <w:pPr>
              <w:widowControl w:val="0"/>
              <w:jc w:val="center"/>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9 (42,86)</w:t>
            </w:r>
          </w:p>
        </w:tc>
        <w:tc>
          <w:tcPr>
            <w:tcW w:w="1843" w:type="dxa"/>
            <w:vAlign w:val="center"/>
          </w:tcPr>
          <w:p w:rsidR="002E07C3" w:rsidRPr="001D77C9" w:rsidRDefault="000815B7" w:rsidP="002E07C3">
            <w:pPr>
              <w:widowControl w:val="0"/>
              <w:jc w:val="center"/>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 xml:space="preserve"> 8 (38,10</w:t>
            </w:r>
            <w:r w:rsidR="002E07C3" w:rsidRPr="001D77C9">
              <w:rPr>
                <w:rFonts w:ascii="Times New Roman" w:eastAsia="Times New Roman" w:hAnsi="Times New Roman" w:cs="Times New Roman"/>
                <w:szCs w:val="28"/>
                <w:lang w:val="uk-UA"/>
              </w:rPr>
              <w:t>)</w:t>
            </w:r>
          </w:p>
        </w:tc>
        <w:tc>
          <w:tcPr>
            <w:tcW w:w="1808" w:type="dxa"/>
            <w:vAlign w:val="center"/>
          </w:tcPr>
          <w:p w:rsidR="002E07C3" w:rsidRPr="001D77C9" w:rsidRDefault="002E07C3" w:rsidP="002E07C3">
            <w:pPr>
              <w:widowControl w:val="0"/>
              <w:jc w:val="center"/>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 xml:space="preserve"> 4 (19,05)</w:t>
            </w:r>
          </w:p>
        </w:tc>
      </w:tr>
      <w:tr w:rsidR="002E07C3" w:rsidRPr="001D77C9" w:rsidTr="00157437">
        <w:trPr>
          <w:trHeight w:val="183"/>
        </w:trPr>
        <w:tc>
          <w:tcPr>
            <w:tcW w:w="4219" w:type="dxa"/>
          </w:tcPr>
          <w:p w:rsidR="002E07C3" w:rsidRPr="001D77C9" w:rsidRDefault="002E07C3" w:rsidP="002E07C3">
            <w:pPr>
              <w:widowControl w:val="0"/>
              <w:jc w:val="both"/>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Рівня творчої активності та новизни учнів</w:t>
            </w:r>
          </w:p>
        </w:tc>
        <w:tc>
          <w:tcPr>
            <w:tcW w:w="1701" w:type="dxa"/>
            <w:vAlign w:val="center"/>
          </w:tcPr>
          <w:p w:rsidR="002E07C3" w:rsidRPr="001D77C9" w:rsidRDefault="002E07C3" w:rsidP="002E07C3">
            <w:pPr>
              <w:widowControl w:val="0"/>
              <w:jc w:val="center"/>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7 (33,33)</w:t>
            </w:r>
          </w:p>
        </w:tc>
        <w:tc>
          <w:tcPr>
            <w:tcW w:w="1843" w:type="dxa"/>
            <w:vAlign w:val="center"/>
          </w:tcPr>
          <w:p w:rsidR="002E07C3" w:rsidRPr="001D77C9" w:rsidRDefault="002E07C3" w:rsidP="002E07C3">
            <w:pPr>
              <w:widowControl w:val="0"/>
              <w:jc w:val="center"/>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 xml:space="preserve"> 4 (19,05)</w:t>
            </w:r>
          </w:p>
        </w:tc>
        <w:tc>
          <w:tcPr>
            <w:tcW w:w="1808" w:type="dxa"/>
            <w:vAlign w:val="center"/>
          </w:tcPr>
          <w:p w:rsidR="002E07C3" w:rsidRPr="001D77C9" w:rsidRDefault="002E07C3" w:rsidP="002E07C3">
            <w:pPr>
              <w:widowControl w:val="0"/>
              <w:jc w:val="center"/>
              <w:rPr>
                <w:rFonts w:ascii="Times New Roman" w:eastAsia="Times New Roman" w:hAnsi="Times New Roman" w:cs="Times New Roman"/>
                <w:szCs w:val="28"/>
                <w:lang w:val="uk-UA"/>
              </w:rPr>
            </w:pPr>
            <w:r w:rsidRPr="001D77C9">
              <w:rPr>
                <w:rFonts w:ascii="Times New Roman" w:eastAsia="Times New Roman" w:hAnsi="Times New Roman" w:cs="Times New Roman"/>
                <w:szCs w:val="28"/>
                <w:lang w:val="uk-UA"/>
              </w:rPr>
              <w:t>10 (47,62)</w:t>
            </w:r>
          </w:p>
        </w:tc>
      </w:tr>
    </w:tbl>
    <w:p w:rsidR="00B24C7F" w:rsidRPr="001D77C9" w:rsidRDefault="00B24C7F" w:rsidP="004443EA">
      <w:pPr>
        <w:widowControl w:val="0"/>
        <w:spacing w:after="0" w:line="360" w:lineRule="auto"/>
        <w:ind w:firstLine="709"/>
        <w:jc w:val="both"/>
        <w:rPr>
          <w:rFonts w:ascii="Times New Roman" w:eastAsia="Times New Roman" w:hAnsi="Times New Roman" w:cs="Times New Roman"/>
          <w:sz w:val="28"/>
          <w:szCs w:val="28"/>
          <w:lang w:val="uk-UA"/>
        </w:rPr>
      </w:pPr>
    </w:p>
    <w:p w:rsidR="00B24C7F" w:rsidRPr="001D77C9" w:rsidRDefault="00B24C7F"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Підводячи підсумок досліджень сформованості діяльнісного компоненту у 4-Б класі, можемо зробити висновки:</w:t>
      </w:r>
    </w:p>
    <w:p w:rsidR="00B24C7F" w:rsidRPr="001D77C9" w:rsidRDefault="00B24C7F" w:rsidP="0032749B">
      <w:pPr>
        <w:pStyle w:val="a4"/>
        <w:widowControl w:val="0"/>
        <w:numPr>
          <w:ilvl w:val="0"/>
          <w:numId w:val="25"/>
        </w:numPr>
        <w:spacing w:line="360" w:lineRule="auto"/>
        <w:ind w:left="0" w:firstLine="709"/>
        <w:jc w:val="both"/>
        <w:rPr>
          <w:sz w:val="28"/>
          <w:szCs w:val="28"/>
          <w:lang w:val="uk-UA"/>
        </w:rPr>
      </w:pPr>
      <w:r w:rsidRPr="001D77C9">
        <w:rPr>
          <w:sz w:val="28"/>
          <w:szCs w:val="28"/>
          <w:lang w:val="uk-UA"/>
        </w:rPr>
        <w:t>29% учнів показали досить низькі показники рівня діяльнісного компоненту, що свідчить про відсутність у дитини розвинутих засобів попередження та вирішення конфліктних ситуацій.</w:t>
      </w:r>
    </w:p>
    <w:p w:rsidR="00B24C7F" w:rsidRPr="001D77C9" w:rsidRDefault="00B24C7F" w:rsidP="0032749B">
      <w:pPr>
        <w:pStyle w:val="a4"/>
        <w:widowControl w:val="0"/>
        <w:numPr>
          <w:ilvl w:val="0"/>
          <w:numId w:val="25"/>
        </w:numPr>
        <w:spacing w:line="360" w:lineRule="auto"/>
        <w:ind w:left="0" w:firstLine="709"/>
        <w:jc w:val="both"/>
        <w:rPr>
          <w:sz w:val="28"/>
          <w:szCs w:val="28"/>
          <w:lang w:val="uk-UA"/>
        </w:rPr>
      </w:pPr>
      <w:r w:rsidRPr="001D77C9">
        <w:rPr>
          <w:sz w:val="28"/>
          <w:szCs w:val="28"/>
          <w:lang w:val="uk-UA"/>
        </w:rPr>
        <w:t>у 40% учнів спостерігається середній рівень діяльнісного компоненту, що свідчить про недостатньо розвинутими комунікативні здібності, які проявляються в різних ситуаціях спілкування. Також слід зазначити, що діяльність в спілкуванні здійсню</w:t>
      </w:r>
      <w:r w:rsidR="00A54274" w:rsidRPr="001D77C9">
        <w:rPr>
          <w:sz w:val="28"/>
          <w:szCs w:val="28"/>
          <w:lang w:val="uk-UA"/>
        </w:rPr>
        <w:t>є загалом керівництву педагога.</w:t>
      </w:r>
    </w:p>
    <w:p w:rsidR="00B24C7F" w:rsidRPr="001D77C9" w:rsidRDefault="0032749B" w:rsidP="0032749B">
      <w:pPr>
        <w:pStyle w:val="a4"/>
        <w:widowControl w:val="0"/>
        <w:numPr>
          <w:ilvl w:val="0"/>
          <w:numId w:val="25"/>
        </w:numPr>
        <w:spacing w:line="360" w:lineRule="auto"/>
        <w:ind w:left="0" w:firstLine="709"/>
        <w:jc w:val="both"/>
        <w:rPr>
          <w:sz w:val="28"/>
          <w:szCs w:val="28"/>
          <w:lang w:val="uk-UA"/>
        </w:rPr>
      </w:pPr>
      <w:r w:rsidRPr="001D77C9">
        <w:rPr>
          <w:sz w:val="28"/>
          <w:szCs w:val="28"/>
          <w:lang w:val="uk-UA"/>
        </w:rPr>
        <w:t xml:space="preserve">31% учнів </w:t>
      </w:r>
      <w:r w:rsidR="00B24C7F" w:rsidRPr="001D77C9">
        <w:rPr>
          <w:sz w:val="28"/>
          <w:szCs w:val="28"/>
          <w:lang w:val="uk-UA"/>
        </w:rPr>
        <w:t>мають високий рівень мотивації. У цих учнів спостерігається наявність розвинутих навиків самоврядування діяльності та спілкування. Виявляються здатності в оформленні та поданні результатів роботи у вигляді презентації та проекту.</w:t>
      </w:r>
    </w:p>
    <w:p w:rsidR="00B24C7F" w:rsidRPr="001D77C9" w:rsidRDefault="00B24C7F"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Загалом, можна зазначити, що показник</w:t>
      </w:r>
      <w:r w:rsidR="0032749B" w:rsidRPr="001D77C9">
        <w:rPr>
          <w:rFonts w:ascii="Times New Roman" w:eastAsia="Times New Roman" w:hAnsi="Times New Roman" w:cs="Times New Roman"/>
          <w:sz w:val="28"/>
          <w:szCs w:val="28"/>
          <w:lang w:val="uk-UA"/>
        </w:rPr>
        <w:t xml:space="preserve">и високого та середнього рівня </w:t>
      </w:r>
      <w:r w:rsidRPr="001D77C9">
        <w:rPr>
          <w:rFonts w:ascii="Times New Roman" w:eastAsia="Times New Roman" w:hAnsi="Times New Roman" w:cs="Times New Roman"/>
          <w:sz w:val="28"/>
          <w:szCs w:val="28"/>
          <w:lang w:val="uk-UA"/>
        </w:rPr>
        <w:t>учнів свідчать про гармонійний розвиток діяльністного ком</w:t>
      </w:r>
      <w:r w:rsidR="00002A47" w:rsidRPr="001D77C9">
        <w:rPr>
          <w:rFonts w:ascii="Times New Roman" w:eastAsia="Times New Roman" w:hAnsi="Times New Roman" w:cs="Times New Roman"/>
          <w:sz w:val="28"/>
          <w:szCs w:val="28"/>
          <w:lang w:val="uk-UA"/>
        </w:rPr>
        <w:t>поненту у 4-Б класі на уроках літературного читання</w:t>
      </w:r>
      <w:r w:rsidRPr="001D77C9">
        <w:rPr>
          <w:rFonts w:ascii="Times New Roman" w:eastAsia="Times New Roman" w:hAnsi="Times New Roman" w:cs="Times New Roman"/>
          <w:sz w:val="28"/>
          <w:szCs w:val="28"/>
          <w:lang w:val="uk-UA"/>
        </w:rPr>
        <w:t xml:space="preserve">. Але слід також зауважити, що існує проблема виявлена під час усіх етапів дослідження, це проблеми пов’язана з передачею інформації, і для уникнення можливого сповільнення розвитку у майбутньому вона </w:t>
      </w:r>
      <w:r w:rsidR="00A54274" w:rsidRPr="001D77C9">
        <w:rPr>
          <w:rFonts w:ascii="Times New Roman" w:eastAsia="Times New Roman" w:hAnsi="Times New Roman" w:cs="Times New Roman"/>
          <w:sz w:val="28"/>
          <w:szCs w:val="28"/>
          <w:lang w:val="uk-UA"/>
        </w:rPr>
        <w:t>потребує обов’язкового рішення.</w:t>
      </w:r>
    </w:p>
    <w:p w:rsidR="00B24C7F" w:rsidRPr="001D77C9" w:rsidRDefault="00B24C7F"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Третім розглянемо рівень сформованості когнітивного к</w:t>
      </w:r>
      <w:r w:rsidR="009821AD" w:rsidRPr="001D77C9">
        <w:rPr>
          <w:rFonts w:ascii="Times New Roman" w:eastAsia="Times New Roman" w:hAnsi="Times New Roman" w:cs="Times New Roman"/>
          <w:sz w:val="28"/>
          <w:szCs w:val="28"/>
          <w:lang w:val="uk-UA"/>
        </w:rPr>
        <w:t>омпоненту</w:t>
      </w:r>
      <w:r w:rsidRPr="001D77C9">
        <w:rPr>
          <w:rFonts w:ascii="Times New Roman" w:eastAsia="Times New Roman" w:hAnsi="Times New Roman" w:cs="Times New Roman"/>
          <w:sz w:val="28"/>
          <w:szCs w:val="28"/>
          <w:lang w:val="uk-UA"/>
        </w:rPr>
        <w:t xml:space="preserve">. Основою в визначенні сформованості когнітивного компонента буде результати </w:t>
      </w:r>
      <w:r w:rsidRPr="001D77C9">
        <w:rPr>
          <w:rFonts w:ascii="Times New Roman" w:eastAsia="Times New Roman" w:hAnsi="Times New Roman" w:cs="Times New Roman"/>
          <w:sz w:val="28"/>
          <w:szCs w:val="28"/>
          <w:lang w:val="uk-UA"/>
        </w:rPr>
        <w:lastRenderedPageBreak/>
        <w:t>діагностики комунікативного контролю учнів, а також результати питань тесту «Виявлення рівня співпраці в дитячому колективі», спостережень.</w:t>
      </w:r>
    </w:p>
    <w:p w:rsidR="00B24C7F" w:rsidRPr="001D77C9" w:rsidRDefault="00B24C7F"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Перш за все розпочнемо аналіз з рівня комунікативного контролю когнітивного к</w:t>
      </w:r>
      <w:r w:rsidR="009821AD" w:rsidRPr="001D77C9">
        <w:rPr>
          <w:rFonts w:ascii="Times New Roman" w:eastAsia="Times New Roman" w:hAnsi="Times New Roman" w:cs="Times New Roman"/>
          <w:sz w:val="28"/>
          <w:szCs w:val="28"/>
          <w:lang w:val="uk-UA"/>
        </w:rPr>
        <w:t>омпоненту</w:t>
      </w:r>
      <w:r w:rsidRPr="001D77C9">
        <w:rPr>
          <w:rFonts w:ascii="Times New Roman" w:eastAsia="Times New Roman" w:hAnsi="Times New Roman" w:cs="Times New Roman"/>
          <w:sz w:val="28"/>
          <w:szCs w:val="28"/>
          <w:lang w:val="uk-UA"/>
        </w:rPr>
        <w:t>, адже  при спілкуванні один з одним, з дорослими людьми необхідно вміти контролювати свої дії, поведінку, тому що даний фактор також характеризує комунікативні здібності дитини. Для вивчення рівня комунікативного контролю була використана метод</w:t>
      </w:r>
      <w:r w:rsidR="00A54274" w:rsidRPr="001D77C9">
        <w:rPr>
          <w:rFonts w:ascii="Times New Roman" w:eastAsia="Times New Roman" w:hAnsi="Times New Roman" w:cs="Times New Roman"/>
          <w:sz w:val="28"/>
          <w:szCs w:val="28"/>
          <w:lang w:val="uk-UA"/>
        </w:rPr>
        <w:t>ика американського психолога М. </w:t>
      </w:r>
      <w:r w:rsidR="00E46480" w:rsidRPr="001D77C9">
        <w:rPr>
          <w:rFonts w:ascii="Times New Roman" w:eastAsia="Times New Roman" w:hAnsi="Times New Roman" w:cs="Times New Roman"/>
          <w:sz w:val="28"/>
          <w:szCs w:val="28"/>
          <w:lang w:val="uk-UA"/>
        </w:rPr>
        <w:t>Снайдера</w:t>
      </w:r>
      <w:r w:rsidR="007D2812" w:rsidRPr="001D77C9">
        <w:rPr>
          <w:rFonts w:ascii="Times New Roman" w:eastAsia="Times New Roman" w:hAnsi="Times New Roman" w:cs="Times New Roman"/>
          <w:color w:val="000000"/>
          <w:sz w:val="28"/>
          <w:szCs w:val="28"/>
          <w:lang w:val="uk-UA"/>
        </w:rPr>
        <w:t xml:space="preserve"> [</w:t>
      </w:r>
      <w:r w:rsidR="005C371E" w:rsidRPr="001D77C9">
        <w:rPr>
          <w:rFonts w:ascii="Times New Roman" w:eastAsia="Times New Roman" w:hAnsi="Times New Roman" w:cs="Times New Roman"/>
          <w:sz w:val="28"/>
          <w:szCs w:val="28"/>
          <w:lang w:val="uk-UA"/>
        </w:rPr>
        <w:t>73,</w:t>
      </w:r>
      <w:r w:rsidR="00AC329E" w:rsidRPr="001D77C9">
        <w:rPr>
          <w:rFonts w:ascii="Times New Roman" w:eastAsia="Times New Roman" w:hAnsi="Times New Roman" w:cs="Times New Roman"/>
          <w:sz w:val="28"/>
          <w:szCs w:val="28"/>
          <w:lang w:val="uk-UA"/>
        </w:rPr>
        <w:t xml:space="preserve"> с.</w:t>
      </w:r>
      <w:r w:rsidR="005C371E" w:rsidRPr="001D77C9">
        <w:rPr>
          <w:rFonts w:ascii="Times New Roman" w:eastAsia="Times New Roman" w:hAnsi="Times New Roman" w:cs="Times New Roman"/>
          <w:sz w:val="28"/>
          <w:szCs w:val="28"/>
          <w:lang w:val="uk-UA"/>
        </w:rPr>
        <w:t> 221</w:t>
      </w:r>
      <w:r w:rsidR="007D2812" w:rsidRPr="001D77C9">
        <w:rPr>
          <w:rFonts w:ascii="Times New Roman" w:eastAsia="Times New Roman" w:hAnsi="Times New Roman" w:cs="Times New Roman"/>
          <w:color w:val="000000"/>
          <w:sz w:val="28"/>
          <w:szCs w:val="28"/>
          <w:lang w:val="uk-UA"/>
        </w:rPr>
        <w:t>]</w:t>
      </w:r>
      <w:r w:rsidR="005C371E" w:rsidRPr="001D77C9">
        <w:rPr>
          <w:rFonts w:ascii="Times New Roman" w:eastAsia="Times New Roman" w:hAnsi="Times New Roman" w:cs="Times New Roman"/>
          <w:color w:val="000000"/>
          <w:sz w:val="28"/>
          <w:szCs w:val="28"/>
          <w:lang w:val="uk-UA"/>
        </w:rPr>
        <w:t>.</w:t>
      </w:r>
      <w:r w:rsidR="00A54274" w:rsidRPr="001D77C9">
        <w:rPr>
          <w:rFonts w:ascii="Times New Roman" w:eastAsia="Times New Roman" w:hAnsi="Times New Roman" w:cs="Times New Roman"/>
          <w:sz w:val="28"/>
          <w:szCs w:val="28"/>
          <w:lang w:val="uk-UA"/>
        </w:rPr>
        <w:t xml:space="preserve"> Згідно М. </w:t>
      </w:r>
      <w:r w:rsidRPr="001D77C9">
        <w:rPr>
          <w:rFonts w:ascii="Times New Roman" w:eastAsia="Times New Roman" w:hAnsi="Times New Roman" w:cs="Times New Roman"/>
          <w:sz w:val="28"/>
          <w:szCs w:val="28"/>
          <w:lang w:val="uk-UA"/>
        </w:rPr>
        <w:t>Снайдеру, люди з високим комунікативним контролем постійно стежать за собою, добре обізнані, де і як себе вести. Також такі люди відчувають значні труднощі в самовираженні, губляться в непередбачених ситуаціях. Стосовно осіб з низьким комунікативним контролем, то вони безпосередні і відкриті, але можуть сприйматися оточуючими надто</w:t>
      </w:r>
      <w:r w:rsidR="00A54274" w:rsidRPr="001D77C9">
        <w:rPr>
          <w:rFonts w:ascii="Times New Roman" w:eastAsia="Times New Roman" w:hAnsi="Times New Roman" w:cs="Times New Roman"/>
          <w:sz w:val="28"/>
          <w:szCs w:val="28"/>
          <w:lang w:val="uk-UA"/>
        </w:rPr>
        <w:t xml:space="preserve"> прямолінійними і нав</w:t>
      </w:r>
      <w:r w:rsidR="008C47F3" w:rsidRPr="001D77C9">
        <w:rPr>
          <w:rFonts w:ascii="Times New Roman" w:eastAsia="Times New Roman" w:hAnsi="Times New Roman" w:cs="Times New Roman"/>
          <w:color w:val="000000"/>
          <w:sz w:val="28"/>
          <w:szCs w:val="28"/>
          <w:lang w:val="uk-UA" w:eastAsia="ru-RU"/>
        </w:rPr>
        <w:t>’</w:t>
      </w:r>
      <w:r w:rsidR="00A54274" w:rsidRPr="001D77C9">
        <w:rPr>
          <w:rFonts w:ascii="Times New Roman" w:eastAsia="Times New Roman" w:hAnsi="Times New Roman" w:cs="Times New Roman"/>
          <w:sz w:val="28"/>
          <w:szCs w:val="28"/>
          <w:lang w:val="uk-UA"/>
        </w:rPr>
        <w:t>язливими.</w:t>
      </w:r>
    </w:p>
    <w:p w:rsidR="00B24C7F" w:rsidRPr="001D77C9" w:rsidRDefault="00B24C7F"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З цілю дослідити цю тенденцію дітям було запропоновано відповісти на 10 висловлювань, що відповідають реакції на деякі ситуації у спілкуванні. Необхідно було поставити букву «В», якщо висловлювання вірне і «Н», якщо невірне. Показник визначили за сумою позитивних відповідей на запитання, та згідно цього виділити три рівня комунікати</w:t>
      </w:r>
      <w:r w:rsidR="00A54274" w:rsidRPr="001D77C9">
        <w:rPr>
          <w:rFonts w:ascii="Times New Roman" w:eastAsia="Times New Roman" w:hAnsi="Times New Roman" w:cs="Times New Roman"/>
          <w:sz w:val="28"/>
          <w:szCs w:val="28"/>
          <w:lang w:val="uk-UA"/>
        </w:rPr>
        <w:t xml:space="preserve">вного контролю учнів: низький – </w:t>
      </w:r>
      <w:r w:rsidRPr="001D77C9">
        <w:rPr>
          <w:rFonts w:ascii="Times New Roman" w:eastAsia="Times New Roman" w:hAnsi="Times New Roman" w:cs="Times New Roman"/>
          <w:sz w:val="28"/>
          <w:szCs w:val="28"/>
          <w:lang w:val="uk-UA"/>
        </w:rPr>
        <w:t xml:space="preserve">від 0 до 3, середній </w:t>
      </w:r>
      <w:r w:rsidR="00A54274" w:rsidRPr="001D77C9">
        <w:rPr>
          <w:rFonts w:ascii="Times New Roman" w:eastAsia="Times New Roman" w:hAnsi="Times New Roman" w:cs="Times New Roman"/>
          <w:sz w:val="28"/>
          <w:szCs w:val="28"/>
          <w:lang w:val="uk-UA"/>
        </w:rPr>
        <w:t>–</w:t>
      </w:r>
      <w:r w:rsidRPr="001D77C9">
        <w:rPr>
          <w:rFonts w:ascii="Times New Roman" w:eastAsia="Times New Roman" w:hAnsi="Times New Roman" w:cs="Times New Roman"/>
          <w:sz w:val="28"/>
          <w:szCs w:val="28"/>
          <w:lang w:val="uk-UA"/>
        </w:rPr>
        <w:t xml:space="preserve"> від 4 до 6, високий </w:t>
      </w:r>
      <w:r w:rsidR="00A54274" w:rsidRPr="001D77C9">
        <w:rPr>
          <w:rFonts w:ascii="Times New Roman" w:eastAsia="Times New Roman" w:hAnsi="Times New Roman" w:cs="Times New Roman"/>
          <w:sz w:val="28"/>
          <w:szCs w:val="28"/>
          <w:lang w:val="uk-UA"/>
        </w:rPr>
        <w:t xml:space="preserve">– </w:t>
      </w:r>
      <w:r w:rsidRPr="001D77C9">
        <w:rPr>
          <w:rFonts w:ascii="Times New Roman" w:eastAsia="Times New Roman" w:hAnsi="Times New Roman" w:cs="Times New Roman"/>
          <w:sz w:val="28"/>
          <w:szCs w:val="28"/>
          <w:lang w:val="uk-UA"/>
        </w:rPr>
        <w:t>від 7 до 10. Отримані під час дослідж</w:t>
      </w:r>
      <w:r w:rsidR="00A54274" w:rsidRPr="001D77C9">
        <w:rPr>
          <w:rFonts w:ascii="Times New Roman" w:eastAsia="Times New Roman" w:hAnsi="Times New Roman" w:cs="Times New Roman"/>
          <w:sz w:val="28"/>
          <w:szCs w:val="28"/>
          <w:lang w:val="uk-UA"/>
        </w:rPr>
        <w:t>ення дані занесемо в таблицю </w:t>
      </w:r>
      <w:r w:rsidR="007424C3" w:rsidRPr="001D77C9">
        <w:rPr>
          <w:rFonts w:ascii="Times New Roman" w:eastAsia="Times New Roman" w:hAnsi="Times New Roman" w:cs="Times New Roman"/>
          <w:sz w:val="28"/>
          <w:szCs w:val="28"/>
          <w:lang w:val="uk-UA"/>
        </w:rPr>
        <w:t>2.8</w:t>
      </w:r>
      <w:r w:rsidRPr="001D77C9">
        <w:rPr>
          <w:rFonts w:ascii="Times New Roman" w:eastAsia="Times New Roman" w:hAnsi="Times New Roman" w:cs="Times New Roman"/>
          <w:sz w:val="28"/>
          <w:szCs w:val="28"/>
          <w:lang w:val="uk-UA"/>
        </w:rPr>
        <w:t>.</w:t>
      </w:r>
    </w:p>
    <w:p w:rsidR="007424C3" w:rsidRPr="001D77C9" w:rsidRDefault="0032749B" w:rsidP="004443EA">
      <w:pPr>
        <w:widowControl w:val="0"/>
        <w:spacing w:after="0" w:line="360" w:lineRule="auto"/>
        <w:ind w:firstLine="709"/>
        <w:jc w:val="right"/>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Таблиця 2.8</w:t>
      </w:r>
    </w:p>
    <w:p w:rsidR="00B24C7F" w:rsidRPr="001D77C9" w:rsidRDefault="00B24C7F" w:rsidP="004443EA">
      <w:pPr>
        <w:widowControl w:val="0"/>
        <w:spacing w:after="0" w:line="360" w:lineRule="auto"/>
        <w:ind w:firstLine="709"/>
        <w:jc w:val="center"/>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t>Рівень комунікатив</w:t>
      </w:r>
      <w:r w:rsidR="0059458C" w:rsidRPr="001D77C9">
        <w:rPr>
          <w:rFonts w:ascii="Times New Roman" w:eastAsia="Times New Roman" w:hAnsi="Times New Roman" w:cs="Times New Roman"/>
          <w:b/>
          <w:sz w:val="28"/>
          <w:szCs w:val="28"/>
          <w:lang w:val="uk-UA"/>
        </w:rPr>
        <w:t>ного контролю учнів на уроках</w:t>
      </w:r>
      <w:r w:rsidR="00EA339C" w:rsidRPr="001D77C9">
        <w:rPr>
          <w:rFonts w:ascii="Times New Roman" w:eastAsia="Times New Roman" w:hAnsi="Times New Roman" w:cs="Times New Roman"/>
          <w:b/>
          <w:sz w:val="28"/>
          <w:szCs w:val="28"/>
          <w:lang w:val="uk-UA"/>
        </w:rPr>
        <w:t xml:space="preserve"> читання</w:t>
      </w:r>
    </w:p>
    <w:tbl>
      <w:tblPr>
        <w:tblStyle w:val="6"/>
        <w:tblW w:w="0" w:type="auto"/>
        <w:tblLook w:val="04A0"/>
      </w:tblPr>
      <w:tblGrid>
        <w:gridCol w:w="534"/>
        <w:gridCol w:w="5670"/>
        <w:gridCol w:w="1842"/>
        <w:gridCol w:w="1701"/>
      </w:tblGrid>
      <w:tr w:rsidR="00B24C7F" w:rsidRPr="001D77C9" w:rsidTr="00794BCF">
        <w:tc>
          <w:tcPr>
            <w:tcW w:w="534" w:type="dxa"/>
            <w:vMerge w:val="restart"/>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w:t>
            </w:r>
          </w:p>
        </w:tc>
        <w:tc>
          <w:tcPr>
            <w:tcW w:w="5670" w:type="dxa"/>
            <w:vMerge w:val="restart"/>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Питання</w:t>
            </w:r>
          </w:p>
        </w:tc>
        <w:tc>
          <w:tcPr>
            <w:tcW w:w="3543" w:type="dxa"/>
            <w:gridSpan w:val="2"/>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Кількість учнів</w:t>
            </w:r>
          </w:p>
        </w:tc>
      </w:tr>
      <w:tr w:rsidR="00B24C7F" w:rsidRPr="001D77C9" w:rsidTr="00F730A5">
        <w:tc>
          <w:tcPr>
            <w:tcW w:w="534" w:type="dxa"/>
            <w:vMerge/>
          </w:tcPr>
          <w:p w:rsidR="00B24C7F" w:rsidRPr="001D77C9" w:rsidRDefault="00B24C7F" w:rsidP="004443EA">
            <w:pPr>
              <w:widowControl w:val="0"/>
              <w:jc w:val="center"/>
              <w:rPr>
                <w:rFonts w:ascii="Times New Roman" w:eastAsia="Calibri" w:hAnsi="Times New Roman" w:cs="Times New Roman"/>
                <w:lang w:val="uk-UA"/>
              </w:rPr>
            </w:pPr>
          </w:p>
        </w:tc>
        <w:tc>
          <w:tcPr>
            <w:tcW w:w="5670" w:type="dxa"/>
            <w:vMerge/>
          </w:tcPr>
          <w:p w:rsidR="00B24C7F" w:rsidRPr="001D77C9" w:rsidRDefault="00B24C7F" w:rsidP="004443EA">
            <w:pPr>
              <w:widowControl w:val="0"/>
              <w:jc w:val="center"/>
              <w:rPr>
                <w:rFonts w:ascii="Times New Roman" w:eastAsia="Calibri" w:hAnsi="Times New Roman" w:cs="Times New Roman"/>
                <w:lang w:val="uk-UA"/>
              </w:rPr>
            </w:pPr>
          </w:p>
        </w:tc>
        <w:tc>
          <w:tcPr>
            <w:tcW w:w="1842" w:type="dxa"/>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Вірно</w:t>
            </w:r>
          </w:p>
        </w:tc>
        <w:tc>
          <w:tcPr>
            <w:tcW w:w="1701" w:type="dxa"/>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Не вірно</w:t>
            </w:r>
          </w:p>
        </w:tc>
      </w:tr>
      <w:tr w:rsidR="00B24C7F" w:rsidRPr="001D77C9" w:rsidTr="00F730A5">
        <w:tc>
          <w:tcPr>
            <w:tcW w:w="534"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5670" w:type="dxa"/>
            <w:vAlign w:val="center"/>
          </w:tcPr>
          <w:p w:rsidR="00B24C7F" w:rsidRPr="001D77C9" w:rsidRDefault="00B24C7F" w:rsidP="00AE6585">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Мені важко копіювати звички інших людей.</w:t>
            </w:r>
          </w:p>
        </w:tc>
        <w:tc>
          <w:tcPr>
            <w:tcW w:w="1842" w:type="dxa"/>
            <w:vAlign w:val="center"/>
          </w:tcPr>
          <w:p w:rsidR="00B24C7F" w:rsidRPr="001D77C9" w:rsidRDefault="00B24C7F"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18</w:t>
            </w:r>
          </w:p>
        </w:tc>
        <w:tc>
          <w:tcPr>
            <w:tcW w:w="1701" w:type="dxa"/>
            <w:vAlign w:val="center"/>
          </w:tcPr>
          <w:p w:rsidR="00B24C7F" w:rsidRPr="001D77C9" w:rsidRDefault="00AE6585"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B24C7F" w:rsidRPr="001D77C9">
              <w:rPr>
                <w:rFonts w:ascii="Times New Roman" w:eastAsia="Calibri" w:hAnsi="Times New Roman" w:cs="Times New Roman"/>
                <w:color w:val="000000"/>
              </w:rPr>
              <w:t>3</w:t>
            </w:r>
          </w:p>
        </w:tc>
      </w:tr>
      <w:tr w:rsidR="00B24C7F" w:rsidRPr="001D77C9" w:rsidTr="00F730A5">
        <w:tc>
          <w:tcPr>
            <w:tcW w:w="534"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5670" w:type="dxa"/>
            <w:vAlign w:val="center"/>
          </w:tcPr>
          <w:p w:rsidR="00B24C7F" w:rsidRPr="001D77C9" w:rsidRDefault="00B24C7F" w:rsidP="00AE6585">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Для привернення уваги або веселощів оточуючих, я можу зваляти дурня.</w:t>
            </w:r>
          </w:p>
        </w:tc>
        <w:tc>
          <w:tcPr>
            <w:tcW w:w="1842" w:type="dxa"/>
            <w:vAlign w:val="center"/>
          </w:tcPr>
          <w:p w:rsidR="00B24C7F" w:rsidRPr="001D77C9" w:rsidRDefault="00AE6585"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B24C7F" w:rsidRPr="001D77C9">
              <w:rPr>
                <w:rFonts w:ascii="Times New Roman" w:eastAsia="Calibri" w:hAnsi="Times New Roman" w:cs="Times New Roman"/>
                <w:color w:val="000000"/>
              </w:rPr>
              <w:t>3</w:t>
            </w:r>
          </w:p>
        </w:tc>
        <w:tc>
          <w:tcPr>
            <w:tcW w:w="1701" w:type="dxa"/>
            <w:vAlign w:val="center"/>
          </w:tcPr>
          <w:p w:rsidR="00B24C7F" w:rsidRPr="001D77C9" w:rsidRDefault="00B24C7F"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18</w:t>
            </w:r>
          </w:p>
        </w:tc>
      </w:tr>
      <w:tr w:rsidR="00B24C7F" w:rsidRPr="001D77C9" w:rsidTr="00F730A5">
        <w:tc>
          <w:tcPr>
            <w:tcW w:w="534"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w:t>
            </w:r>
          </w:p>
        </w:tc>
        <w:tc>
          <w:tcPr>
            <w:tcW w:w="5670" w:type="dxa"/>
            <w:vAlign w:val="center"/>
          </w:tcPr>
          <w:p w:rsidR="00B24C7F" w:rsidRPr="001D77C9" w:rsidRDefault="00B24C7F" w:rsidP="00AE6585">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З мене міг би вийти непоганий актор.</w:t>
            </w:r>
          </w:p>
        </w:tc>
        <w:tc>
          <w:tcPr>
            <w:tcW w:w="1842" w:type="dxa"/>
            <w:vAlign w:val="center"/>
          </w:tcPr>
          <w:p w:rsidR="00B24C7F" w:rsidRPr="001D77C9" w:rsidRDefault="00AE6585"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B24C7F" w:rsidRPr="001D77C9">
              <w:rPr>
                <w:rFonts w:ascii="Times New Roman" w:eastAsia="Calibri" w:hAnsi="Times New Roman" w:cs="Times New Roman"/>
                <w:color w:val="000000"/>
              </w:rPr>
              <w:t>8</w:t>
            </w:r>
          </w:p>
        </w:tc>
        <w:tc>
          <w:tcPr>
            <w:tcW w:w="1701" w:type="dxa"/>
            <w:vAlign w:val="center"/>
          </w:tcPr>
          <w:p w:rsidR="00B24C7F" w:rsidRPr="001D77C9" w:rsidRDefault="00B24C7F"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13</w:t>
            </w:r>
          </w:p>
        </w:tc>
      </w:tr>
      <w:tr w:rsidR="00B24C7F" w:rsidRPr="001D77C9" w:rsidTr="00F730A5">
        <w:tc>
          <w:tcPr>
            <w:tcW w:w="534"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4</w:t>
            </w:r>
          </w:p>
        </w:tc>
        <w:tc>
          <w:tcPr>
            <w:tcW w:w="5670" w:type="dxa"/>
            <w:vAlign w:val="center"/>
          </w:tcPr>
          <w:p w:rsidR="00B24C7F" w:rsidRPr="001D77C9" w:rsidRDefault="00B24C7F" w:rsidP="00AE6585">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Іншим людям іноді здається, що я переживаю щось більш глибоко, ніж це є насправді.</w:t>
            </w:r>
          </w:p>
        </w:tc>
        <w:tc>
          <w:tcPr>
            <w:tcW w:w="1842" w:type="dxa"/>
            <w:vAlign w:val="center"/>
          </w:tcPr>
          <w:p w:rsidR="00B24C7F" w:rsidRPr="001D77C9" w:rsidRDefault="00AE6585"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B24C7F" w:rsidRPr="001D77C9">
              <w:rPr>
                <w:rFonts w:ascii="Times New Roman" w:eastAsia="Calibri" w:hAnsi="Times New Roman" w:cs="Times New Roman"/>
                <w:color w:val="000000"/>
              </w:rPr>
              <w:t>6</w:t>
            </w:r>
          </w:p>
        </w:tc>
        <w:tc>
          <w:tcPr>
            <w:tcW w:w="1701" w:type="dxa"/>
            <w:vAlign w:val="center"/>
          </w:tcPr>
          <w:p w:rsidR="00B24C7F" w:rsidRPr="001D77C9" w:rsidRDefault="00B24C7F"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15</w:t>
            </w:r>
          </w:p>
        </w:tc>
      </w:tr>
      <w:tr w:rsidR="00B24C7F" w:rsidRPr="001D77C9" w:rsidTr="00F730A5">
        <w:tc>
          <w:tcPr>
            <w:tcW w:w="534"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5</w:t>
            </w:r>
          </w:p>
        </w:tc>
        <w:tc>
          <w:tcPr>
            <w:tcW w:w="5670" w:type="dxa"/>
            <w:vAlign w:val="center"/>
          </w:tcPr>
          <w:p w:rsidR="00B24C7F" w:rsidRPr="001D77C9" w:rsidRDefault="00B24C7F" w:rsidP="00AE6585">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У класі я часто опиняюся в центрі уваги. </w:t>
            </w:r>
          </w:p>
        </w:tc>
        <w:tc>
          <w:tcPr>
            <w:tcW w:w="1842" w:type="dxa"/>
            <w:vAlign w:val="center"/>
          </w:tcPr>
          <w:p w:rsidR="00B24C7F" w:rsidRPr="001D77C9" w:rsidRDefault="00AE6585"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B24C7F" w:rsidRPr="001D77C9">
              <w:rPr>
                <w:rFonts w:ascii="Times New Roman" w:eastAsia="Calibri" w:hAnsi="Times New Roman" w:cs="Times New Roman"/>
                <w:color w:val="000000"/>
              </w:rPr>
              <w:t>6</w:t>
            </w:r>
          </w:p>
        </w:tc>
        <w:tc>
          <w:tcPr>
            <w:tcW w:w="1701" w:type="dxa"/>
            <w:vAlign w:val="center"/>
          </w:tcPr>
          <w:p w:rsidR="00B24C7F" w:rsidRPr="001D77C9" w:rsidRDefault="00B24C7F"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15</w:t>
            </w:r>
          </w:p>
        </w:tc>
      </w:tr>
      <w:tr w:rsidR="00B24C7F" w:rsidRPr="001D77C9" w:rsidTr="00F730A5">
        <w:tc>
          <w:tcPr>
            <w:tcW w:w="534"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6</w:t>
            </w:r>
          </w:p>
        </w:tc>
        <w:tc>
          <w:tcPr>
            <w:tcW w:w="5670" w:type="dxa"/>
            <w:vAlign w:val="center"/>
          </w:tcPr>
          <w:p w:rsidR="00B24C7F" w:rsidRPr="001D77C9" w:rsidRDefault="00B24C7F" w:rsidP="00AE6585">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У різних ситуаціях та з різними людьми я часто поводжуся абсолютно по-різному.</w:t>
            </w:r>
          </w:p>
        </w:tc>
        <w:tc>
          <w:tcPr>
            <w:tcW w:w="1842" w:type="dxa"/>
            <w:vAlign w:val="center"/>
          </w:tcPr>
          <w:p w:rsidR="00B24C7F" w:rsidRPr="001D77C9" w:rsidRDefault="00B24C7F"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15</w:t>
            </w:r>
          </w:p>
        </w:tc>
        <w:tc>
          <w:tcPr>
            <w:tcW w:w="1701" w:type="dxa"/>
            <w:vAlign w:val="center"/>
          </w:tcPr>
          <w:p w:rsidR="00B24C7F" w:rsidRPr="001D77C9" w:rsidRDefault="00AE6585"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B24C7F" w:rsidRPr="001D77C9">
              <w:rPr>
                <w:rFonts w:ascii="Times New Roman" w:eastAsia="Calibri" w:hAnsi="Times New Roman" w:cs="Times New Roman"/>
                <w:color w:val="000000"/>
              </w:rPr>
              <w:t>6</w:t>
            </w:r>
          </w:p>
        </w:tc>
      </w:tr>
      <w:tr w:rsidR="00B24C7F" w:rsidRPr="001D77C9" w:rsidTr="00F730A5">
        <w:tc>
          <w:tcPr>
            <w:tcW w:w="534"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7</w:t>
            </w:r>
          </w:p>
        </w:tc>
        <w:tc>
          <w:tcPr>
            <w:tcW w:w="5670" w:type="dxa"/>
            <w:vAlign w:val="center"/>
          </w:tcPr>
          <w:p w:rsidR="00B24C7F" w:rsidRPr="001D77C9" w:rsidRDefault="00B24C7F" w:rsidP="00AE6585">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Я можу відстоювати тільки те, в чому я щиро переконаний.</w:t>
            </w:r>
          </w:p>
        </w:tc>
        <w:tc>
          <w:tcPr>
            <w:tcW w:w="1842" w:type="dxa"/>
            <w:vAlign w:val="center"/>
          </w:tcPr>
          <w:p w:rsidR="00B24C7F" w:rsidRPr="001D77C9" w:rsidRDefault="00B24C7F"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21</w:t>
            </w:r>
          </w:p>
        </w:tc>
        <w:tc>
          <w:tcPr>
            <w:tcW w:w="1701" w:type="dxa"/>
            <w:vAlign w:val="center"/>
          </w:tcPr>
          <w:p w:rsidR="00B24C7F" w:rsidRPr="001D77C9" w:rsidRDefault="00AE6585"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B24C7F" w:rsidRPr="001D77C9">
              <w:rPr>
                <w:rFonts w:ascii="Times New Roman" w:eastAsia="Calibri" w:hAnsi="Times New Roman" w:cs="Times New Roman"/>
                <w:color w:val="000000"/>
              </w:rPr>
              <w:t>0</w:t>
            </w:r>
          </w:p>
        </w:tc>
      </w:tr>
      <w:tr w:rsidR="00B24C7F" w:rsidRPr="001D77C9" w:rsidTr="00F730A5">
        <w:tc>
          <w:tcPr>
            <w:tcW w:w="534"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8</w:t>
            </w:r>
          </w:p>
        </w:tc>
        <w:tc>
          <w:tcPr>
            <w:tcW w:w="5670" w:type="dxa"/>
            <w:vAlign w:val="center"/>
          </w:tcPr>
          <w:p w:rsidR="00B24C7F" w:rsidRPr="001D77C9" w:rsidRDefault="00B24C7F" w:rsidP="00AE6585">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Щоб досягти успіху в стосунках з людьми, я намагаюся бути таким, яким мене бажають бачити оточуючі.</w:t>
            </w:r>
          </w:p>
        </w:tc>
        <w:tc>
          <w:tcPr>
            <w:tcW w:w="1842" w:type="dxa"/>
            <w:vAlign w:val="center"/>
          </w:tcPr>
          <w:p w:rsidR="00B24C7F" w:rsidRPr="001D77C9" w:rsidRDefault="00AE6585"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B24C7F" w:rsidRPr="001D77C9">
              <w:rPr>
                <w:rFonts w:ascii="Times New Roman" w:eastAsia="Calibri" w:hAnsi="Times New Roman" w:cs="Times New Roman"/>
                <w:color w:val="000000"/>
              </w:rPr>
              <w:t>2</w:t>
            </w:r>
          </w:p>
        </w:tc>
        <w:tc>
          <w:tcPr>
            <w:tcW w:w="1701" w:type="dxa"/>
            <w:vAlign w:val="center"/>
          </w:tcPr>
          <w:p w:rsidR="00B24C7F" w:rsidRPr="001D77C9" w:rsidRDefault="00B24C7F"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19</w:t>
            </w:r>
          </w:p>
        </w:tc>
      </w:tr>
    </w:tbl>
    <w:p w:rsidR="00794BCF" w:rsidRPr="001D77C9" w:rsidRDefault="00794BCF" w:rsidP="00794BCF">
      <w:pPr>
        <w:widowControl w:val="0"/>
        <w:spacing w:after="0" w:line="360" w:lineRule="auto"/>
        <w:jc w:val="right"/>
        <w:rPr>
          <w:rFonts w:ascii="Times New Roman" w:eastAsia="Times New Roman" w:hAnsi="Times New Roman" w:cs="Times New Roman"/>
          <w:sz w:val="28"/>
          <w:szCs w:val="28"/>
          <w:lang w:val="uk-UA"/>
        </w:rPr>
      </w:pPr>
      <w:r w:rsidRPr="001D77C9">
        <w:rPr>
          <w:rFonts w:ascii="Times New Roman" w:hAnsi="Times New Roman" w:cs="Times New Roman"/>
        </w:rPr>
        <w:lastRenderedPageBreak/>
        <w:t>Продовження таблиці 2.</w:t>
      </w:r>
      <w:r w:rsidRPr="001D77C9">
        <w:rPr>
          <w:rFonts w:ascii="Times New Roman" w:hAnsi="Times New Roman" w:cs="Times New Roman"/>
          <w:lang w:val="uk-UA"/>
        </w:rPr>
        <w:t>8</w:t>
      </w:r>
    </w:p>
    <w:tbl>
      <w:tblPr>
        <w:tblStyle w:val="6"/>
        <w:tblW w:w="0" w:type="auto"/>
        <w:tblLook w:val="04A0"/>
      </w:tblPr>
      <w:tblGrid>
        <w:gridCol w:w="534"/>
        <w:gridCol w:w="5670"/>
        <w:gridCol w:w="1701"/>
        <w:gridCol w:w="1842"/>
      </w:tblGrid>
      <w:tr w:rsidR="00B24C7F" w:rsidRPr="001D77C9" w:rsidTr="00794BCF">
        <w:tc>
          <w:tcPr>
            <w:tcW w:w="534"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9</w:t>
            </w:r>
          </w:p>
        </w:tc>
        <w:tc>
          <w:tcPr>
            <w:tcW w:w="5670" w:type="dxa"/>
            <w:vAlign w:val="center"/>
          </w:tcPr>
          <w:p w:rsidR="00B24C7F" w:rsidRPr="001D77C9" w:rsidRDefault="00B24C7F" w:rsidP="00AE6585">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Я можу бути дружелюбним з людьми, яких я не дужу люблю.</w:t>
            </w:r>
          </w:p>
        </w:tc>
        <w:tc>
          <w:tcPr>
            <w:tcW w:w="1701" w:type="dxa"/>
            <w:vAlign w:val="center"/>
          </w:tcPr>
          <w:p w:rsidR="00B24C7F" w:rsidRPr="001D77C9" w:rsidRDefault="00B24C7F"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12</w:t>
            </w:r>
          </w:p>
        </w:tc>
        <w:tc>
          <w:tcPr>
            <w:tcW w:w="1842" w:type="dxa"/>
            <w:vAlign w:val="center"/>
          </w:tcPr>
          <w:p w:rsidR="00B24C7F" w:rsidRPr="001D77C9" w:rsidRDefault="00AE6585"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B24C7F" w:rsidRPr="001D77C9">
              <w:rPr>
                <w:rFonts w:ascii="Times New Roman" w:eastAsia="Calibri" w:hAnsi="Times New Roman" w:cs="Times New Roman"/>
                <w:color w:val="000000"/>
              </w:rPr>
              <w:t>9</w:t>
            </w:r>
          </w:p>
        </w:tc>
      </w:tr>
      <w:tr w:rsidR="00B24C7F" w:rsidRPr="001D77C9" w:rsidTr="00794BCF">
        <w:tc>
          <w:tcPr>
            <w:tcW w:w="534" w:type="dxa"/>
            <w:vAlign w:val="center"/>
          </w:tcPr>
          <w:p w:rsidR="00B24C7F" w:rsidRPr="001D77C9" w:rsidRDefault="00B24C7F"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10</w:t>
            </w:r>
          </w:p>
        </w:tc>
        <w:tc>
          <w:tcPr>
            <w:tcW w:w="5670" w:type="dxa"/>
            <w:vAlign w:val="center"/>
          </w:tcPr>
          <w:p w:rsidR="00B24C7F" w:rsidRPr="001D77C9" w:rsidRDefault="00B24C7F" w:rsidP="00AE6585">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Я не завжди такий, яким здаюся. </w:t>
            </w:r>
          </w:p>
        </w:tc>
        <w:tc>
          <w:tcPr>
            <w:tcW w:w="1701" w:type="dxa"/>
            <w:vAlign w:val="center"/>
          </w:tcPr>
          <w:p w:rsidR="00B24C7F" w:rsidRPr="001D77C9" w:rsidRDefault="00AE6585"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B24C7F" w:rsidRPr="001D77C9">
              <w:rPr>
                <w:rFonts w:ascii="Times New Roman" w:eastAsia="Calibri" w:hAnsi="Times New Roman" w:cs="Times New Roman"/>
                <w:color w:val="000000"/>
              </w:rPr>
              <w:t>4</w:t>
            </w:r>
          </w:p>
        </w:tc>
        <w:tc>
          <w:tcPr>
            <w:tcW w:w="1842" w:type="dxa"/>
            <w:vAlign w:val="center"/>
          </w:tcPr>
          <w:p w:rsidR="00B24C7F" w:rsidRPr="001D77C9" w:rsidRDefault="00B24C7F"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17</w:t>
            </w:r>
          </w:p>
        </w:tc>
      </w:tr>
    </w:tbl>
    <w:p w:rsidR="00794BCF" w:rsidRPr="001D77C9" w:rsidRDefault="00794BCF" w:rsidP="004443EA">
      <w:pPr>
        <w:widowControl w:val="0"/>
        <w:spacing w:after="0" w:line="360" w:lineRule="auto"/>
        <w:ind w:firstLine="709"/>
        <w:jc w:val="both"/>
        <w:rPr>
          <w:rFonts w:ascii="Times New Roman" w:eastAsia="Times New Roman" w:hAnsi="Times New Roman" w:cs="Times New Roman"/>
          <w:sz w:val="28"/>
          <w:szCs w:val="28"/>
          <w:lang w:val="uk-UA"/>
        </w:rPr>
      </w:pPr>
    </w:p>
    <w:p w:rsidR="00CD0824" w:rsidRPr="001D77C9" w:rsidRDefault="00CD0824"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Згідно отриманим резу</w:t>
      </w:r>
      <w:r w:rsidR="00A54274" w:rsidRPr="001D77C9">
        <w:rPr>
          <w:rFonts w:ascii="Times New Roman" w:eastAsia="Times New Roman" w:hAnsi="Times New Roman" w:cs="Times New Roman"/>
          <w:sz w:val="28"/>
          <w:szCs w:val="28"/>
          <w:lang w:val="uk-UA"/>
        </w:rPr>
        <w:t>льтатам, наведеним у таблиці </w:t>
      </w:r>
      <w:r w:rsidR="0032749B" w:rsidRPr="001D77C9">
        <w:rPr>
          <w:rFonts w:ascii="Times New Roman" w:eastAsia="Times New Roman" w:hAnsi="Times New Roman" w:cs="Times New Roman"/>
          <w:sz w:val="28"/>
          <w:szCs w:val="28"/>
          <w:lang w:val="uk-UA"/>
        </w:rPr>
        <w:t>2.8</w:t>
      </w:r>
      <w:r w:rsidR="00A54274" w:rsidRPr="001D77C9">
        <w:rPr>
          <w:rFonts w:ascii="Times New Roman" w:eastAsia="Times New Roman" w:hAnsi="Times New Roman" w:cs="Times New Roman"/>
          <w:sz w:val="28"/>
          <w:szCs w:val="28"/>
          <w:lang w:val="uk-UA"/>
        </w:rPr>
        <w:t xml:space="preserve"> та Додатку </w:t>
      </w:r>
      <w:r w:rsidR="007424C3" w:rsidRPr="001D77C9">
        <w:rPr>
          <w:rFonts w:ascii="Times New Roman" w:eastAsia="Times New Roman" w:hAnsi="Times New Roman" w:cs="Times New Roman"/>
          <w:sz w:val="28"/>
          <w:szCs w:val="28"/>
          <w:lang w:val="uk-UA"/>
        </w:rPr>
        <w:t>А</w:t>
      </w:r>
      <w:r w:rsidRPr="001D77C9">
        <w:rPr>
          <w:rFonts w:ascii="Times New Roman" w:eastAsia="Times New Roman" w:hAnsi="Times New Roman" w:cs="Times New Roman"/>
          <w:sz w:val="28"/>
          <w:szCs w:val="28"/>
          <w:lang w:val="uk-UA"/>
        </w:rPr>
        <w:t>, можна сформулювати наступні висновки:</w:t>
      </w:r>
    </w:p>
    <w:p w:rsidR="00CD0824" w:rsidRPr="001D77C9" w:rsidRDefault="00CD0824" w:rsidP="0032749B">
      <w:pPr>
        <w:pStyle w:val="a4"/>
        <w:widowControl w:val="0"/>
        <w:numPr>
          <w:ilvl w:val="0"/>
          <w:numId w:val="26"/>
        </w:numPr>
        <w:spacing w:line="360" w:lineRule="auto"/>
        <w:ind w:left="0" w:firstLine="709"/>
        <w:jc w:val="both"/>
        <w:rPr>
          <w:sz w:val="28"/>
          <w:szCs w:val="28"/>
          <w:lang w:val="uk-UA"/>
        </w:rPr>
      </w:pPr>
      <w:r w:rsidRPr="001D77C9">
        <w:rPr>
          <w:sz w:val="28"/>
          <w:szCs w:val="28"/>
          <w:lang w:val="uk-UA"/>
        </w:rPr>
        <w:t>Низький комунікативний контроль (0-3 бали) показало 3 учня. Дітям, що відносяться до цієї категорії притаманна висока імпульсивність у спілкуванні, відкритість, розкутість, їх поведінка мало піддається змінам в залежності від ситуації спілкування.</w:t>
      </w:r>
    </w:p>
    <w:p w:rsidR="00CD0824" w:rsidRPr="001D77C9" w:rsidRDefault="00CD0824" w:rsidP="0032749B">
      <w:pPr>
        <w:pStyle w:val="a4"/>
        <w:widowControl w:val="0"/>
        <w:numPr>
          <w:ilvl w:val="0"/>
          <w:numId w:val="26"/>
        </w:numPr>
        <w:spacing w:line="360" w:lineRule="auto"/>
        <w:ind w:left="0" w:firstLine="709"/>
        <w:jc w:val="both"/>
        <w:rPr>
          <w:sz w:val="28"/>
          <w:szCs w:val="28"/>
          <w:lang w:val="uk-UA"/>
        </w:rPr>
      </w:pPr>
      <w:r w:rsidRPr="001D77C9">
        <w:rPr>
          <w:sz w:val="28"/>
          <w:szCs w:val="28"/>
          <w:lang w:val="uk-UA"/>
        </w:rPr>
        <w:t>Середній комунікативний контроль (4-6 балів) показали 16 учнів. Діти, що відносяться до цієї категорії щиро та добре ставляться до інших. Але зазвичай намагаються бути стриманими в надлишкових емоціях, співвідносять свої реакці</w:t>
      </w:r>
      <w:r w:rsidR="00A54274" w:rsidRPr="001D77C9">
        <w:rPr>
          <w:sz w:val="28"/>
          <w:szCs w:val="28"/>
          <w:lang w:val="uk-UA"/>
        </w:rPr>
        <w:t>ї з поведінкою оточуючих людей.</w:t>
      </w:r>
    </w:p>
    <w:p w:rsidR="00CD0824" w:rsidRPr="001D77C9" w:rsidRDefault="00CD0824" w:rsidP="0032749B">
      <w:pPr>
        <w:pStyle w:val="a4"/>
        <w:widowControl w:val="0"/>
        <w:numPr>
          <w:ilvl w:val="0"/>
          <w:numId w:val="26"/>
        </w:numPr>
        <w:spacing w:line="360" w:lineRule="auto"/>
        <w:ind w:left="0" w:firstLine="709"/>
        <w:jc w:val="both"/>
        <w:rPr>
          <w:sz w:val="28"/>
          <w:szCs w:val="28"/>
          <w:lang w:val="uk-UA"/>
        </w:rPr>
      </w:pPr>
      <w:r w:rsidRPr="001D77C9">
        <w:rPr>
          <w:sz w:val="28"/>
          <w:szCs w:val="28"/>
          <w:lang w:val="uk-UA"/>
        </w:rPr>
        <w:t xml:space="preserve">Високий комунікативний контроль (7-10 балів) показали 2 учня. Діти, що відносяться до цієї категорії постійно стежить за собою, </w:t>
      </w:r>
      <w:r w:rsidR="00A54274" w:rsidRPr="001D77C9">
        <w:rPr>
          <w:sz w:val="28"/>
          <w:szCs w:val="28"/>
          <w:lang w:val="uk-UA"/>
        </w:rPr>
        <w:t>керують вираження своїх емоцій.</w:t>
      </w:r>
    </w:p>
    <w:p w:rsidR="00CD0824" w:rsidRPr="001D77C9" w:rsidRDefault="00CD0824"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Загалом анкетування показало, що на заняттях «Літературного читання» необхідно продовжувати розвивати рівень комунікативного контролю з метою розвитку у подальшому вміння контролювати свої дії та поведінку.</w:t>
      </w:r>
    </w:p>
    <w:p w:rsidR="007D2812" w:rsidRPr="001D77C9" w:rsidRDefault="00CD0824"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Наступним кроком став аналіз рівня співпраці в колективі, тому що на заняттях «Літературного читання» необхідна співпраця між дітьми при підготовці і виконанні різних завдань та заходів. Для проведення аналізу учням було запропоновано тест «Рівень співпраці в дитячому колективі». Метод</w:t>
      </w:r>
      <w:r w:rsidR="00E42A70" w:rsidRPr="001D77C9">
        <w:rPr>
          <w:rFonts w:ascii="Times New Roman" w:eastAsia="Times New Roman" w:hAnsi="Times New Roman" w:cs="Times New Roman"/>
          <w:sz w:val="28"/>
          <w:szCs w:val="28"/>
          <w:lang w:val="uk-UA"/>
        </w:rPr>
        <w:t>ика</w:t>
      </w:r>
      <w:r w:rsidR="00932A6B" w:rsidRPr="001D77C9">
        <w:rPr>
          <w:rFonts w:ascii="Times New Roman" w:eastAsia="Times New Roman" w:hAnsi="Times New Roman" w:cs="Times New Roman"/>
          <w:sz w:val="28"/>
          <w:szCs w:val="28"/>
          <w:lang w:val="uk-UA"/>
        </w:rPr>
        <w:t xml:space="preserve"> складена на основі тесту Д. </w:t>
      </w:r>
      <w:r w:rsidRPr="001D77C9">
        <w:rPr>
          <w:rFonts w:ascii="Times New Roman" w:eastAsia="Times New Roman" w:hAnsi="Times New Roman" w:cs="Times New Roman"/>
          <w:sz w:val="28"/>
          <w:szCs w:val="28"/>
          <w:lang w:val="uk-UA"/>
        </w:rPr>
        <w:t>Ельконіна.</w:t>
      </w:r>
      <w:r w:rsidR="007D2812" w:rsidRPr="001D77C9">
        <w:rPr>
          <w:rFonts w:ascii="Times New Roman" w:eastAsia="Times New Roman" w:hAnsi="Times New Roman" w:cs="Times New Roman"/>
          <w:color w:val="000000"/>
          <w:sz w:val="28"/>
          <w:szCs w:val="28"/>
          <w:lang w:val="uk-UA"/>
        </w:rPr>
        <w:t xml:space="preserve"> [</w:t>
      </w:r>
      <w:r w:rsidR="00E42A70" w:rsidRPr="001D77C9">
        <w:rPr>
          <w:rFonts w:ascii="Times New Roman" w:eastAsia="Times New Roman" w:hAnsi="Times New Roman" w:cs="Times New Roman"/>
          <w:sz w:val="28"/>
          <w:szCs w:val="28"/>
          <w:lang w:val="uk-UA"/>
        </w:rPr>
        <w:t>38,</w:t>
      </w:r>
      <w:r w:rsidR="00AC329E" w:rsidRPr="001D77C9">
        <w:rPr>
          <w:rFonts w:ascii="Times New Roman" w:eastAsia="Times New Roman" w:hAnsi="Times New Roman" w:cs="Times New Roman"/>
          <w:sz w:val="28"/>
          <w:szCs w:val="28"/>
          <w:lang w:val="uk-UA"/>
        </w:rPr>
        <w:t xml:space="preserve"> с.</w:t>
      </w:r>
      <w:r w:rsidR="00E42A70" w:rsidRPr="001D77C9">
        <w:rPr>
          <w:rFonts w:ascii="Times New Roman" w:eastAsia="Times New Roman" w:hAnsi="Times New Roman" w:cs="Times New Roman"/>
          <w:sz w:val="28"/>
          <w:szCs w:val="28"/>
          <w:lang w:val="uk-UA"/>
        </w:rPr>
        <w:t> 187</w:t>
      </w:r>
      <w:r w:rsidR="00E42A70" w:rsidRPr="001D77C9">
        <w:rPr>
          <w:rFonts w:ascii="Times New Roman" w:eastAsia="Times New Roman" w:hAnsi="Times New Roman" w:cs="Times New Roman"/>
          <w:color w:val="000000"/>
          <w:sz w:val="28"/>
          <w:szCs w:val="28"/>
          <w:lang w:val="uk-UA"/>
        </w:rPr>
        <w:t>].</w:t>
      </w:r>
      <w:r w:rsidRPr="001D77C9">
        <w:rPr>
          <w:rFonts w:ascii="Times New Roman" w:eastAsia="Times New Roman" w:hAnsi="Times New Roman" w:cs="Times New Roman"/>
          <w:sz w:val="28"/>
          <w:szCs w:val="28"/>
          <w:lang w:val="uk-UA"/>
        </w:rPr>
        <w:t xml:space="preserve"> При виконанні тесту дітям було необхідно в разі згоди з твердженням поставити «Так» та в разі незгоди «Ні». Усі твердження відносяться до 10 шкал: 1 </w:t>
      </w:r>
      <w:r w:rsidR="00A54274" w:rsidRPr="001D77C9">
        <w:rPr>
          <w:rFonts w:ascii="Times New Roman" w:eastAsia="Times New Roman" w:hAnsi="Times New Roman" w:cs="Times New Roman"/>
          <w:sz w:val="28"/>
          <w:szCs w:val="28"/>
          <w:lang w:val="uk-UA"/>
        </w:rPr>
        <w:t>–</w:t>
      </w:r>
      <w:r w:rsidRPr="001D77C9">
        <w:rPr>
          <w:rFonts w:ascii="Times New Roman" w:eastAsia="Times New Roman" w:hAnsi="Times New Roman" w:cs="Times New Roman"/>
          <w:sz w:val="28"/>
          <w:szCs w:val="28"/>
          <w:lang w:val="uk-UA"/>
        </w:rPr>
        <w:t xml:space="preserve"> цінність школи, 2 – цінність класу, 3 </w:t>
      </w:r>
      <w:r w:rsidR="00A54274" w:rsidRPr="001D77C9">
        <w:rPr>
          <w:rFonts w:ascii="Times New Roman" w:eastAsia="Times New Roman" w:hAnsi="Times New Roman" w:cs="Times New Roman"/>
          <w:sz w:val="28"/>
          <w:szCs w:val="28"/>
          <w:lang w:val="uk-UA"/>
        </w:rPr>
        <w:t>–</w:t>
      </w:r>
      <w:r w:rsidRPr="001D77C9">
        <w:rPr>
          <w:rFonts w:ascii="Times New Roman" w:eastAsia="Times New Roman" w:hAnsi="Times New Roman" w:cs="Times New Roman"/>
          <w:sz w:val="28"/>
          <w:szCs w:val="28"/>
          <w:lang w:val="uk-UA"/>
        </w:rPr>
        <w:t xml:space="preserve"> цінність особистості, 4 </w:t>
      </w:r>
      <w:r w:rsidR="00A54274" w:rsidRPr="001D77C9">
        <w:rPr>
          <w:rFonts w:ascii="Times New Roman" w:eastAsia="Times New Roman" w:hAnsi="Times New Roman" w:cs="Times New Roman"/>
          <w:sz w:val="28"/>
          <w:szCs w:val="28"/>
          <w:lang w:val="uk-UA"/>
        </w:rPr>
        <w:t>–</w:t>
      </w:r>
      <w:r w:rsidRPr="001D77C9">
        <w:rPr>
          <w:rFonts w:ascii="Times New Roman" w:eastAsia="Times New Roman" w:hAnsi="Times New Roman" w:cs="Times New Roman"/>
          <w:sz w:val="28"/>
          <w:szCs w:val="28"/>
          <w:lang w:val="uk-UA"/>
        </w:rPr>
        <w:t xml:space="preserve"> цінність творчості, 5 </w:t>
      </w:r>
      <w:r w:rsidR="00A54274" w:rsidRPr="001D77C9">
        <w:rPr>
          <w:rFonts w:ascii="Times New Roman" w:eastAsia="Times New Roman" w:hAnsi="Times New Roman" w:cs="Times New Roman"/>
          <w:sz w:val="28"/>
          <w:szCs w:val="28"/>
          <w:lang w:val="uk-UA"/>
        </w:rPr>
        <w:t xml:space="preserve">– цінність діалогу, 6 – цінність рефлексії, 7 – </w:t>
      </w:r>
      <w:r w:rsidRPr="001D77C9">
        <w:rPr>
          <w:rFonts w:ascii="Times New Roman" w:eastAsia="Times New Roman" w:hAnsi="Times New Roman" w:cs="Times New Roman"/>
          <w:sz w:val="28"/>
          <w:szCs w:val="28"/>
          <w:lang w:val="uk-UA"/>
        </w:rPr>
        <w:t xml:space="preserve">відвертість. Позитивні відповіді за кожною шкалою підсумовуються, обчислюється як середнє арифметичне всіх семи шкал і </w:t>
      </w:r>
      <w:r w:rsidRPr="001D77C9">
        <w:rPr>
          <w:rFonts w:ascii="Times New Roman" w:eastAsia="Times New Roman" w:hAnsi="Times New Roman" w:cs="Times New Roman"/>
          <w:sz w:val="28"/>
          <w:szCs w:val="28"/>
          <w:lang w:val="uk-UA"/>
        </w:rPr>
        <w:lastRenderedPageBreak/>
        <w:t xml:space="preserve">переводяться у відсотки від 0 до 100%. Згідно даного методу розрахунку можна виділити три рівня комунікативного контролю учнів: </w:t>
      </w:r>
      <w:r w:rsidR="00A54274" w:rsidRPr="001D77C9">
        <w:rPr>
          <w:rFonts w:ascii="Times New Roman" w:eastAsia="Times New Roman" w:hAnsi="Times New Roman" w:cs="Times New Roman"/>
          <w:sz w:val="28"/>
          <w:szCs w:val="28"/>
          <w:lang w:val="uk-UA"/>
        </w:rPr>
        <w:t xml:space="preserve">низький – нижче 60%, середній – в інтервалі 61-80%, високий – </w:t>
      </w:r>
      <w:r w:rsidRPr="001D77C9">
        <w:rPr>
          <w:rFonts w:ascii="Times New Roman" w:eastAsia="Times New Roman" w:hAnsi="Times New Roman" w:cs="Times New Roman"/>
          <w:sz w:val="28"/>
          <w:szCs w:val="28"/>
          <w:lang w:val="uk-UA"/>
        </w:rPr>
        <w:t>в інтервалі 81-100%. Отримані під час дослідже</w:t>
      </w:r>
      <w:r w:rsidR="00A54274" w:rsidRPr="001D77C9">
        <w:rPr>
          <w:rFonts w:ascii="Times New Roman" w:eastAsia="Times New Roman" w:hAnsi="Times New Roman" w:cs="Times New Roman"/>
          <w:sz w:val="28"/>
          <w:szCs w:val="28"/>
          <w:lang w:val="uk-UA"/>
        </w:rPr>
        <w:t>ння дані занесемо в таблицю </w:t>
      </w:r>
      <w:r w:rsidR="007424C3" w:rsidRPr="001D77C9">
        <w:rPr>
          <w:rFonts w:ascii="Times New Roman" w:eastAsia="Times New Roman" w:hAnsi="Times New Roman" w:cs="Times New Roman"/>
          <w:sz w:val="28"/>
          <w:szCs w:val="28"/>
          <w:lang w:val="uk-UA"/>
        </w:rPr>
        <w:t>2.9</w:t>
      </w:r>
      <w:r w:rsidRPr="001D77C9">
        <w:rPr>
          <w:rFonts w:ascii="Times New Roman" w:eastAsia="Times New Roman" w:hAnsi="Times New Roman" w:cs="Times New Roman"/>
          <w:sz w:val="28"/>
          <w:szCs w:val="28"/>
          <w:lang w:val="uk-UA"/>
        </w:rPr>
        <w:t>.</w:t>
      </w:r>
    </w:p>
    <w:p w:rsidR="007424C3" w:rsidRPr="001D77C9" w:rsidRDefault="0032749B" w:rsidP="004443EA">
      <w:pPr>
        <w:widowControl w:val="0"/>
        <w:spacing w:after="0" w:line="360" w:lineRule="auto"/>
        <w:ind w:firstLine="709"/>
        <w:jc w:val="right"/>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Таблиця 2.9</w:t>
      </w:r>
    </w:p>
    <w:p w:rsidR="00CD0824" w:rsidRPr="001D77C9" w:rsidRDefault="00CD0824" w:rsidP="004443EA">
      <w:pPr>
        <w:widowControl w:val="0"/>
        <w:spacing w:after="0" w:line="360" w:lineRule="auto"/>
        <w:ind w:firstLine="709"/>
        <w:jc w:val="center"/>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t>Рівень сп</w:t>
      </w:r>
      <w:r w:rsidR="00EA339C" w:rsidRPr="001D77C9">
        <w:rPr>
          <w:rFonts w:ascii="Times New Roman" w:eastAsia="Times New Roman" w:hAnsi="Times New Roman" w:cs="Times New Roman"/>
          <w:b/>
          <w:sz w:val="28"/>
          <w:szCs w:val="28"/>
          <w:lang w:val="uk-UA"/>
        </w:rPr>
        <w:t>івпраці в колективі на уроках літературного читання</w:t>
      </w:r>
    </w:p>
    <w:tbl>
      <w:tblPr>
        <w:tblStyle w:val="7"/>
        <w:tblW w:w="9889" w:type="dxa"/>
        <w:tblLayout w:type="fixed"/>
        <w:tblLook w:val="04A0"/>
      </w:tblPr>
      <w:tblGrid>
        <w:gridCol w:w="503"/>
        <w:gridCol w:w="7260"/>
        <w:gridCol w:w="1134"/>
        <w:gridCol w:w="992"/>
      </w:tblGrid>
      <w:tr w:rsidR="00CD0824" w:rsidRPr="001D77C9" w:rsidTr="00F730A5">
        <w:tc>
          <w:tcPr>
            <w:tcW w:w="503" w:type="dxa"/>
            <w:vMerge w:val="restart"/>
            <w:vAlign w:val="center"/>
          </w:tcPr>
          <w:p w:rsidR="00CD0824" w:rsidRPr="001D77C9" w:rsidRDefault="00CD0824"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w:t>
            </w:r>
          </w:p>
        </w:tc>
        <w:tc>
          <w:tcPr>
            <w:tcW w:w="7260" w:type="dxa"/>
            <w:vMerge w:val="restart"/>
            <w:vAlign w:val="center"/>
          </w:tcPr>
          <w:p w:rsidR="00CD0824" w:rsidRPr="001D77C9" w:rsidRDefault="00CD0824"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Питання</w:t>
            </w:r>
          </w:p>
        </w:tc>
        <w:tc>
          <w:tcPr>
            <w:tcW w:w="2126" w:type="dxa"/>
            <w:gridSpan w:val="2"/>
          </w:tcPr>
          <w:p w:rsidR="00CD0824" w:rsidRPr="001D77C9" w:rsidRDefault="00CD0824"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Кількість учнів</w:t>
            </w:r>
          </w:p>
        </w:tc>
      </w:tr>
      <w:tr w:rsidR="00CD0824" w:rsidRPr="001D77C9" w:rsidTr="00F730A5">
        <w:tc>
          <w:tcPr>
            <w:tcW w:w="503" w:type="dxa"/>
            <w:vMerge/>
          </w:tcPr>
          <w:p w:rsidR="00CD0824" w:rsidRPr="001D77C9" w:rsidRDefault="00CD0824" w:rsidP="004443EA">
            <w:pPr>
              <w:widowControl w:val="0"/>
              <w:jc w:val="center"/>
              <w:rPr>
                <w:rFonts w:ascii="Times New Roman" w:eastAsia="Calibri" w:hAnsi="Times New Roman" w:cs="Times New Roman"/>
                <w:lang w:val="uk-UA"/>
              </w:rPr>
            </w:pPr>
          </w:p>
        </w:tc>
        <w:tc>
          <w:tcPr>
            <w:tcW w:w="7260" w:type="dxa"/>
            <w:vMerge/>
          </w:tcPr>
          <w:p w:rsidR="00CD0824" w:rsidRPr="001D77C9" w:rsidRDefault="00CD0824" w:rsidP="004443EA">
            <w:pPr>
              <w:widowControl w:val="0"/>
              <w:jc w:val="center"/>
              <w:rPr>
                <w:rFonts w:ascii="Times New Roman" w:eastAsia="Calibri" w:hAnsi="Times New Roman" w:cs="Times New Roman"/>
                <w:lang w:val="uk-UA"/>
              </w:rPr>
            </w:pPr>
          </w:p>
        </w:tc>
        <w:tc>
          <w:tcPr>
            <w:tcW w:w="1134" w:type="dxa"/>
          </w:tcPr>
          <w:p w:rsidR="00CD0824" w:rsidRPr="001D77C9" w:rsidRDefault="00CD0824"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Так</w:t>
            </w:r>
          </w:p>
        </w:tc>
        <w:tc>
          <w:tcPr>
            <w:tcW w:w="992" w:type="dxa"/>
          </w:tcPr>
          <w:p w:rsidR="00CD0824" w:rsidRPr="001D77C9" w:rsidRDefault="00CD0824"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Ні</w:t>
            </w:r>
          </w:p>
        </w:tc>
      </w:tr>
      <w:tr w:rsidR="00CD0824" w:rsidRPr="001D77C9" w:rsidTr="00F730A5">
        <w:tc>
          <w:tcPr>
            <w:tcW w:w="503" w:type="dxa"/>
            <w:vAlign w:val="center"/>
          </w:tcPr>
          <w:p w:rsidR="00CD0824" w:rsidRPr="001D77C9" w:rsidRDefault="00CD0824"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7260" w:type="dxa"/>
            <w:vAlign w:val="center"/>
          </w:tcPr>
          <w:p w:rsidR="00CD0824" w:rsidRPr="001D77C9" w:rsidRDefault="00CD0824" w:rsidP="00AE6585">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Я стараються добре виконувати справи, корисні всій школі.</w:t>
            </w:r>
          </w:p>
        </w:tc>
        <w:tc>
          <w:tcPr>
            <w:tcW w:w="1134" w:type="dxa"/>
            <w:vAlign w:val="center"/>
          </w:tcPr>
          <w:p w:rsidR="00CD0824" w:rsidRPr="001D77C9" w:rsidRDefault="00CD0824"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19</w:t>
            </w:r>
          </w:p>
        </w:tc>
        <w:tc>
          <w:tcPr>
            <w:tcW w:w="992" w:type="dxa"/>
            <w:vAlign w:val="center"/>
          </w:tcPr>
          <w:p w:rsidR="00CD0824" w:rsidRPr="001D77C9" w:rsidRDefault="00AE6585"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CD0824" w:rsidRPr="001D77C9">
              <w:rPr>
                <w:rFonts w:ascii="Times New Roman" w:eastAsia="Calibri" w:hAnsi="Times New Roman" w:cs="Times New Roman"/>
                <w:color w:val="000000"/>
              </w:rPr>
              <w:t>2</w:t>
            </w:r>
          </w:p>
        </w:tc>
      </w:tr>
      <w:tr w:rsidR="00CD0824" w:rsidRPr="001D77C9" w:rsidTr="00F730A5">
        <w:tc>
          <w:tcPr>
            <w:tcW w:w="503" w:type="dxa"/>
            <w:vAlign w:val="center"/>
          </w:tcPr>
          <w:p w:rsidR="00CD0824" w:rsidRPr="001D77C9" w:rsidRDefault="00CD0824"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7260" w:type="dxa"/>
            <w:vAlign w:val="center"/>
          </w:tcPr>
          <w:p w:rsidR="00CD0824" w:rsidRPr="001D77C9" w:rsidRDefault="00CD0824" w:rsidP="00AE6585">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Коли ми збираємося разом, ми обов</w:t>
            </w:r>
            <w:r w:rsidR="008C47F3" w:rsidRPr="001D77C9">
              <w:rPr>
                <w:rFonts w:ascii="Times New Roman" w:eastAsia="Times New Roman" w:hAnsi="Times New Roman" w:cs="Times New Roman"/>
                <w:color w:val="000000"/>
                <w:szCs w:val="28"/>
                <w:lang w:val="uk-UA" w:eastAsia="ru-RU"/>
              </w:rPr>
              <w:t>’</w:t>
            </w:r>
            <w:r w:rsidRPr="001D77C9">
              <w:rPr>
                <w:rFonts w:ascii="Times New Roman" w:eastAsia="Calibri" w:hAnsi="Times New Roman" w:cs="Times New Roman"/>
                <w:lang w:val="uk-UA"/>
              </w:rPr>
              <w:t>язково говоримо про загальні справах класу.</w:t>
            </w:r>
          </w:p>
        </w:tc>
        <w:tc>
          <w:tcPr>
            <w:tcW w:w="1134" w:type="dxa"/>
            <w:vAlign w:val="center"/>
          </w:tcPr>
          <w:p w:rsidR="00CD0824" w:rsidRPr="001D77C9" w:rsidRDefault="00AE6585"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CD0824" w:rsidRPr="001D77C9">
              <w:rPr>
                <w:rFonts w:ascii="Times New Roman" w:eastAsia="Calibri" w:hAnsi="Times New Roman" w:cs="Times New Roman"/>
                <w:color w:val="000000"/>
              </w:rPr>
              <w:t>4</w:t>
            </w:r>
          </w:p>
        </w:tc>
        <w:tc>
          <w:tcPr>
            <w:tcW w:w="992" w:type="dxa"/>
            <w:vAlign w:val="center"/>
          </w:tcPr>
          <w:p w:rsidR="00CD0824" w:rsidRPr="001D77C9" w:rsidRDefault="00CD0824"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17</w:t>
            </w:r>
          </w:p>
        </w:tc>
      </w:tr>
      <w:tr w:rsidR="00CD0824" w:rsidRPr="001D77C9" w:rsidTr="00F730A5">
        <w:tc>
          <w:tcPr>
            <w:tcW w:w="503" w:type="dxa"/>
            <w:vAlign w:val="center"/>
          </w:tcPr>
          <w:p w:rsidR="00CD0824" w:rsidRPr="001D77C9" w:rsidRDefault="00CD0824"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w:t>
            </w:r>
          </w:p>
        </w:tc>
        <w:tc>
          <w:tcPr>
            <w:tcW w:w="7260" w:type="dxa"/>
            <w:vAlign w:val="center"/>
          </w:tcPr>
          <w:p w:rsidR="00CD0824" w:rsidRPr="001D77C9" w:rsidRDefault="00CD0824" w:rsidP="00AE6585">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Для мене важливо, щоб кожен в класі міг висловлювати свою думку.</w:t>
            </w:r>
          </w:p>
        </w:tc>
        <w:tc>
          <w:tcPr>
            <w:tcW w:w="1134" w:type="dxa"/>
            <w:vAlign w:val="center"/>
          </w:tcPr>
          <w:p w:rsidR="00CD0824" w:rsidRPr="001D77C9" w:rsidRDefault="00CD0824"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13</w:t>
            </w:r>
          </w:p>
        </w:tc>
        <w:tc>
          <w:tcPr>
            <w:tcW w:w="992" w:type="dxa"/>
            <w:vAlign w:val="center"/>
          </w:tcPr>
          <w:p w:rsidR="00CD0824" w:rsidRPr="001D77C9" w:rsidRDefault="00AE6585"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CD0824" w:rsidRPr="001D77C9">
              <w:rPr>
                <w:rFonts w:ascii="Times New Roman" w:eastAsia="Calibri" w:hAnsi="Times New Roman" w:cs="Times New Roman"/>
                <w:color w:val="000000"/>
              </w:rPr>
              <w:t>8</w:t>
            </w:r>
          </w:p>
        </w:tc>
      </w:tr>
      <w:tr w:rsidR="00CD0824" w:rsidRPr="001D77C9" w:rsidTr="00F730A5">
        <w:tc>
          <w:tcPr>
            <w:tcW w:w="503" w:type="dxa"/>
            <w:vAlign w:val="center"/>
          </w:tcPr>
          <w:p w:rsidR="00CD0824" w:rsidRPr="001D77C9" w:rsidRDefault="00CD0824"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4</w:t>
            </w:r>
          </w:p>
        </w:tc>
        <w:tc>
          <w:tcPr>
            <w:tcW w:w="7260" w:type="dxa"/>
            <w:vAlign w:val="center"/>
          </w:tcPr>
          <w:p w:rsidR="00CD0824" w:rsidRPr="001D77C9" w:rsidRDefault="00CD0824" w:rsidP="00AE6585">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У нас виходить краще, якщо ми щось робимо все разом, а не кожен окремо.</w:t>
            </w:r>
          </w:p>
        </w:tc>
        <w:tc>
          <w:tcPr>
            <w:tcW w:w="1134" w:type="dxa"/>
            <w:vAlign w:val="center"/>
          </w:tcPr>
          <w:p w:rsidR="00CD0824" w:rsidRPr="001D77C9" w:rsidRDefault="00CD0824"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18</w:t>
            </w:r>
          </w:p>
        </w:tc>
        <w:tc>
          <w:tcPr>
            <w:tcW w:w="992" w:type="dxa"/>
            <w:vAlign w:val="center"/>
          </w:tcPr>
          <w:p w:rsidR="00CD0824" w:rsidRPr="001D77C9" w:rsidRDefault="00AE6585"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CD0824" w:rsidRPr="001D77C9">
              <w:rPr>
                <w:rFonts w:ascii="Times New Roman" w:eastAsia="Calibri" w:hAnsi="Times New Roman" w:cs="Times New Roman"/>
                <w:color w:val="000000"/>
              </w:rPr>
              <w:t>3</w:t>
            </w:r>
          </w:p>
        </w:tc>
      </w:tr>
      <w:tr w:rsidR="00CD0824" w:rsidRPr="001D77C9" w:rsidTr="00F730A5">
        <w:tc>
          <w:tcPr>
            <w:tcW w:w="503" w:type="dxa"/>
            <w:vAlign w:val="center"/>
          </w:tcPr>
          <w:p w:rsidR="00CD0824" w:rsidRPr="001D77C9" w:rsidRDefault="00CD0824"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5</w:t>
            </w:r>
          </w:p>
        </w:tc>
        <w:tc>
          <w:tcPr>
            <w:tcW w:w="7260" w:type="dxa"/>
            <w:vAlign w:val="center"/>
          </w:tcPr>
          <w:p w:rsidR="00CD0824" w:rsidRPr="001D77C9" w:rsidRDefault="00CD0824" w:rsidP="00AE6585">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Після уроків ми не поспішаємо розходитися і продовжуємо спілкуватися один з одним.</w:t>
            </w:r>
          </w:p>
        </w:tc>
        <w:tc>
          <w:tcPr>
            <w:tcW w:w="1134" w:type="dxa"/>
            <w:vAlign w:val="center"/>
          </w:tcPr>
          <w:p w:rsidR="00CD0824" w:rsidRPr="001D77C9" w:rsidRDefault="00CD0824"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19</w:t>
            </w:r>
          </w:p>
        </w:tc>
        <w:tc>
          <w:tcPr>
            <w:tcW w:w="992" w:type="dxa"/>
            <w:vAlign w:val="center"/>
          </w:tcPr>
          <w:p w:rsidR="00CD0824" w:rsidRPr="001D77C9" w:rsidRDefault="00AE6585"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CD0824" w:rsidRPr="001D77C9">
              <w:rPr>
                <w:rFonts w:ascii="Times New Roman" w:eastAsia="Calibri" w:hAnsi="Times New Roman" w:cs="Times New Roman"/>
                <w:color w:val="000000"/>
              </w:rPr>
              <w:t>2</w:t>
            </w:r>
          </w:p>
        </w:tc>
      </w:tr>
      <w:tr w:rsidR="00CD0824" w:rsidRPr="001D77C9" w:rsidTr="00F730A5">
        <w:tc>
          <w:tcPr>
            <w:tcW w:w="503" w:type="dxa"/>
            <w:vAlign w:val="center"/>
          </w:tcPr>
          <w:p w:rsidR="00CD0824" w:rsidRPr="001D77C9" w:rsidRDefault="00CD0824"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6</w:t>
            </w:r>
          </w:p>
        </w:tc>
        <w:tc>
          <w:tcPr>
            <w:tcW w:w="7260" w:type="dxa"/>
            <w:vAlign w:val="center"/>
          </w:tcPr>
          <w:p w:rsidR="00CD0824" w:rsidRPr="001D77C9" w:rsidRDefault="00CD0824" w:rsidP="00AE6585">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Ми беремо участь у чомусь, не розраховуючи на нагороду або успіх.</w:t>
            </w:r>
          </w:p>
        </w:tc>
        <w:tc>
          <w:tcPr>
            <w:tcW w:w="1134" w:type="dxa"/>
            <w:vAlign w:val="center"/>
          </w:tcPr>
          <w:p w:rsidR="00CD0824" w:rsidRPr="001D77C9" w:rsidRDefault="00AE6585"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CD0824" w:rsidRPr="001D77C9">
              <w:rPr>
                <w:rFonts w:ascii="Times New Roman" w:eastAsia="Calibri" w:hAnsi="Times New Roman" w:cs="Times New Roman"/>
                <w:color w:val="000000"/>
              </w:rPr>
              <w:t>3</w:t>
            </w:r>
          </w:p>
        </w:tc>
        <w:tc>
          <w:tcPr>
            <w:tcW w:w="992" w:type="dxa"/>
            <w:vAlign w:val="center"/>
          </w:tcPr>
          <w:p w:rsidR="00CD0824" w:rsidRPr="001D77C9" w:rsidRDefault="00CD0824"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18</w:t>
            </w:r>
          </w:p>
        </w:tc>
      </w:tr>
      <w:tr w:rsidR="00CD0824" w:rsidRPr="001D77C9" w:rsidTr="00F730A5">
        <w:tc>
          <w:tcPr>
            <w:tcW w:w="503" w:type="dxa"/>
            <w:vAlign w:val="center"/>
          </w:tcPr>
          <w:p w:rsidR="00CD0824" w:rsidRPr="001D77C9" w:rsidRDefault="00CD0824"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7</w:t>
            </w:r>
          </w:p>
        </w:tc>
        <w:tc>
          <w:tcPr>
            <w:tcW w:w="7260" w:type="dxa"/>
            <w:vAlign w:val="center"/>
          </w:tcPr>
          <w:p w:rsidR="00CD0824" w:rsidRPr="001D77C9" w:rsidRDefault="00CD0824" w:rsidP="00AE6585">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Діти нашого класу добре себе ведуть.</w:t>
            </w:r>
          </w:p>
        </w:tc>
        <w:tc>
          <w:tcPr>
            <w:tcW w:w="1134" w:type="dxa"/>
            <w:vAlign w:val="center"/>
          </w:tcPr>
          <w:p w:rsidR="00CD0824" w:rsidRPr="001D77C9" w:rsidRDefault="00AE6585"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CD0824" w:rsidRPr="001D77C9">
              <w:rPr>
                <w:rFonts w:ascii="Times New Roman" w:eastAsia="Calibri" w:hAnsi="Times New Roman" w:cs="Times New Roman"/>
                <w:color w:val="000000"/>
              </w:rPr>
              <w:t>0</w:t>
            </w:r>
          </w:p>
        </w:tc>
        <w:tc>
          <w:tcPr>
            <w:tcW w:w="992" w:type="dxa"/>
            <w:vAlign w:val="center"/>
          </w:tcPr>
          <w:p w:rsidR="00CD0824" w:rsidRPr="001D77C9" w:rsidRDefault="00CD0824"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21</w:t>
            </w:r>
          </w:p>
        </w:tc>
      </w:tr>
    </w:tbl>
    <w:p w:rsidR="00CD0824" w:rsidRPr="001D77C9" w:rsidRDefault="00CD0824" w:rsidP="004443EA">
      <w:pPr>
        <w:widowControl w:val="0"/>
        <w:spacing w:after="0" w:line="360" w:lineRule="auto"/>
        <w:ind w:firstLine="709"/>
        <w:jc w:val="both"/>
        <w:rPr>
          <w:rFonts w:ascii="Times New Roman" w:eastAsia="Times New Roman" w:hAnsi="Times New Roman" w:cs="Times New Roman"/>
          <w:sz w:val="28"/>
          <w:szCs w:val="28"/>
          <w:lang w:val="uk-UA"/>
        </w:rPr>
      </w:pPr>
    </w:p>
    <w:p w:rsidR="00CD0824" w:rsidRPr="001D77C9" w:rsidRDefault="00CD0824"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Для спрощення аналізу інформації отримані результати розглян</w:t>
      </w:r>
      <w:r w:rsidR="007424C3" w:rsidRPr="001D77C9">
        <w:rPr>
          <w:rFonts w:ascii="Times New Roman" w:eastAsia="Times New Roman" w:hAnsi="Times New Roman" w:cs="Times New Roman"/>
          <w:sz w:val="28"/>
          <w:szCs w:val="28"/>
          <w:lang w:val="uk-UA"/>
        </w:rPr>
        <w:t xml:space="preserve">емо графічно, дивися </w:t>
      </w:r>
      <w:r w:rsidR="000B2649" w:rsidRPr="001D77C9">
        <w:rPr>
          <w:rFonts w:ascii="Times New Roman" w:eastAsia="Times New Roman" w:hAnsi="Times New Roman" w:cs="Times New Roman"/>
          <w:sz w:val="28"/>
          <w:szCs w:val="28"/>
          <w:lang w:val="uk-UA"/>
        </w:rPr>
        <w:t>рисунок</w:t>
      </w:r>
      <w:r w:rsidR="007424C3" w:rsidRPr="001D77C9">
        <w:rPr>
          <w:rFonts w:ascii="Times New Roman" w:eastAsia="Times New Roman" w:hAnsi="Times New Roman" w:cs="Times New Roman"/>
          <w:sz w:val="28"/>
          <w:szCs w:val="28"/>
          <w:lang w:val="uk-UA"/>
        </w:rPr>
        <w:t xml:space="preserve"> 2.1</w:t>
      </w:r>
      <w:r w:rsidRPr="001D77C9">
        <w:rPr>
          <w:rFonts w:ascii="Times New Roman" w:eastAsia="Times New Roman" w:hAnsi="Times New Roman" w:cs="Times New Roman"/>
          <w:sz w:val="28"/>
          <w:szCs w:val="28"/>
          <w:lang w:val="uk-UA"/>
        </w:rPr>
        <w:t>.</w:t>
      </w:r>
    </w:p>
    <w:p w:rsidR="00CD0824" w:rsidRPr="001D77C9" w:rsidRDefault="00CD0824" w:rsidP="004443EA">
      <w:pPr>
        <w:widowControl w:val="0"/>
        <w:spacing w:after="0" w:line="360" w:lineRule="auto"/>
        <w:ind w:firstLine="709"/>
        <w:jc w:val="center"/>
        <w:rPr>
          <w:rFonts w:ascii="Times New Roman" w:eastAsia="Times New Roman" w:hAnsi="Times New Roman" w:cs="Times New Roman"/>
          <w:sz w:val="28"/>
          <w:szCs w:val="28"/>
          <w:lang w:val="uk-UA"/>
        </w:rPr>
      </w:pPr>
      <w:r w:rsidRPr="001D77C9">
        <w:rPr>
          <w:rFonts w:ascii="Times New Roman" w:eastAsia="Times New Roman" w:hAnsi="Times New Roman" w:cs="Times New Roman"/>
          <w:noProof/>
          <w:sz w:val="28"/>
          <w:szCs w:val="28"/>
          <w:lang w:eastAsia="ru-RU"/>
        </w:rPr>
        <w:drawing>
          <wp:inline distT="0" distB="0" distL="0" distR="0">
            <wp:extent cx="3947444" cy="1809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2402" cy="1816608"/>
                    </a:xfrm>
                    <a:prstGeom prst="rect">
                      <a:avLst/>
                    </a:prstGeom>
                    <a:noFill/>
                  </pic:spPr>
                </pic:pic>
              </a:graphicData>
            </a:graphic>
          </wp:inline>
        </w:drawing>
      </w:r>
    </w:p>
    <w:p w:rsidR="00CD0824" w:rsidRPr="001D77C9" w:rsidRDefault="000B2649" w:rsidP="00F730A5">
      <w:pPr>
        <w:widowControl w:val="0"/>
        <w:spacing w:after="0" w:line="360" w:lineRule="auto"/>
        <w:jc w:val="center"/>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t>Рисунок</w:t>
      </w:r>
      <w:r w:rsidR="005F3E46" w:rsidRPr="001D77C9">
        <w:rPr>
          <w:rFonts w:ascii="Times New Roman" w:eastAsia="Times New Roman" w:hAnsi="Times New Roman" w:cs="Times New Roman"/>
          <w:b/>
          <w:sz w:val="28"/>
          <w:szCs w:val="28"/>
          <w:lang w:val="uk-UA"/>
        </w:rPr>
        <w:t xml:space="preserve"> </w:t>
      </w:r>
      <w:r w:rsidR="00CD0824" w:rsidRPr="001D77C9">
        <w:rPr>
          <w:rFonts w:ascii="Times New Roman" w:eastAsia="Times New Roman" w:hAnsi="Times New Roman" w:cs="Times New Roman"/>
          <w:b/>
          <w:sz w:val="28"/>
          <w:szCs w:val="28"/>
          <w:lang w:val="uk-UA"/>
        </w:rPr>
        <w:t>2.1</w:t>
      </w:r>
      <w:r w:rsidR="005F3E46" w:rsidRPr="001D77C9">
        <w:rPr>
          <w:rFonts w:ascii="Times New Roman" w:eastAsia="Times New Roman" w:hAnsi="Times New Roman" w:cs="Times New Roman"/>
          <w:b/>
          <w:sz w:val="28"/>
          <w:szCs w:val="28"/>
          <w:lang w:val="uk-UA"/>
        </w:rPr>
        <w:t>. Діаграма результатів визначення рівня</w:t>
      </w:r>
      <w:r w:rsidR="00CD0824" w:rsidRPr="001D77C9">
        <w:rPr>
          <w:rFonts w:ascii="Times New Roman" w:eastAsia="Times New Roman" w:hAnsi="Times New Roman" w:cs="Times New Roman"/>
          <w:b/>
          <w:sz w:val="28"/>
          <w:szCs w:val="28"/>
          <w:lang w:val="uk-UA"/>
        </w:rPr>
        <w:t xml:space="preserve"> співпраці в дитячому колективі</w:t>
      </w:r>
    </w:p>
    <w:p w:rsidR="007D2812" w:rsidRPr="001D77C9" w:rsidRDefault="007D2812" w:rsidP="004443EA">
      <w:pPr>
        <w:widowControl w:val="0"/>
        <w:spacing w:after="0" w:line="360" w:lineRule="auto"/>
        <w:ind w:firstLine="709"/>
        <w:jc w:val="center"/>
        <w:rPr>
          <w:rFonts w:ascii="Times New Roman" w:eastAsia="Times New Roman" w:hAnsi="Times New Roman" w:cs="Times New Roman"/>
          <w:sz w:val="28"/>
          <w:szCs w:val="28"/>
          <w:lang w:val="uk-UA"/>
        </w:rPr>
      </w:pPr>
    </w:p>
    <w:p w:rsidR="00CD0824" w:rsidRPr="001D77C9" w:rsidRDefault="00CD0824"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На основ</w:t>
      </w:r>
      <w:r w:rsidR="00A54274" w:rsidRPr="001D77C9">
        <w:rPr>
          <w:rFonts w:ascii="Times New Roman" w:eastAsia="Times New Roman" w:hAnsi="Times New Roman" w:cs="Times New Roman"/>
          <w:sz w:val="28"/>
          <w:szCs w:val="28"/>
          <w:lang w:val="uk-UA"/>
        </w:rPr>
        <w:t>і наведених даних у таблиці 2.9, Додатку </w:t>
      </w:r>
      <w:r w:rsidR="0022784F" w:rsidRPr="001D77C9">
        <w:rPr>
          <w:rFonts w:ascii="Times New Roman" w:eastAsia="Times New Roman" w:hAnsi="Times New Roman" w:cs="Times New Roman"/>
          <w:sz w:val="28"/>
          <w:szCs w:val="28"/>
          <w:lang w:val="uk-UA"/>
        </w:rPr>
        <w:t>А</w:t>
      </w:r>
      <w:r w:rsidRPr="001D77C9">
        <w:rPr>
          <w:rFonts w:ascii="Times New Roman" w:eastAsia="Times New Roman" w:hAnsi="Times New Roman" w:cs="Times New Roman"/>
          <w:sz w:val="28"/>
          <w:szCs w:val="28"/>
          <w:lang w:val="uk-UA"/>
        </w:rPr>
        <w:t xml:space="preserve"> та </w:t>
      </w:r>
      <w:r w:rsidR="00A54274" w:rsidRPr="001D77C9">
        <w:rPr>
          <w:rFonts w:ascii="Times New Roman" w:eastAsia="Times New Roman" w:hAnsi="Times New Roman" w:cs="Times New Roman"/>
          <w:sz w:val="28"/>
          <w:szCs w:val="28"/>
          <w:lang w:val="uk-UA"/>
        </w:rPr>
        <w:t>рисунку </w:t>
      </w:r>
      <w:r w:rsidR="00F730A5" w:rsidRPr="001D77C9">
        <w:rPr>
          <w:rFonts w:ascii="Times New Roman" w:eastAsia="Times New Roman" w:hAnsi="Times New Roman" w:cs="Times New Roman"/>
          <w:sz w:val="28"/>
          <w:szCs w:val="28"/>
          <w:lang w:val="uk-UA"/>
        </w:rPr>
        <w:t>2.1</w:t>
      </w:r>
      <w:r w:rsidRPr="001D77C9">
        <w:rPr>
          <w:rFonts w:ascii="Times New Roman" w:eastAsia="Times New Roman" w:hAnsi="Times New Roman" w:cs="Times New Roman"/>
          <w:sz w:val="28"/>
          <w:szCs w:val="28"/>
          <w:lang w:val="uk-UA"/>
        </w:rPr>
        <w:t xml:space="preserve">, можна прийти до наступних висновків, що рівень співпраці в колективі знаходиться на низькому рівні. Про це свідчать результати розподілу на рівні, а саме 17 дітей з класу відносяться до низького рівня, 4 дитини до середнього та 0 дітей до високого. Також візуалізації допомогла помітити, що найвищий </w:t>
      </w:r>
      <w:r w:rsidRPr="001D77C9">
        <w:rPr>
          <w:rFonts w:ascii="Times New Roman" w:eastAsia="Times New Roman" w:hAnsi="Times New Roman" w:cs="Times New Roman"/>
          <w:sz w:val="28"/>
          <w:szCs w:val="28"/>
          <w:lang w:val="uk-UA"/>
        </w:rPr>
        <w:lastRenderedPageBreak/>
        <w:t>результат має шкали №</w:t>
      </w:r>
      <w:r w:rsidR="00A54274" w:rsidRPr="001D77C9">
        <w:rPr>
          <w:rFonts w:ascii="Times New Roman" w:eastAsia="Times New Roman" w:hAnsi="Times New Roman" w:cs="Times New Roman"/>
          <w:sz w:val="28"/>
          <w:szCs w:val="28"/>
          <w:lang w:val="uk-UA"/>
        </w:rPr>
        <w:t> </w:t>
      </w:r>
      <w:r w:rsidRPr="001D77C9">
        <w:rPr>
          <w:rFonts w:ascii="Times New Roman" w:eastAsia="Times New Roman" w:hAnsi="Times New Roman" w:cs="Times New Roman"/>
          <w:sz w:val="28"/>
          <w:szCs w:val="28"/>
          <w:lang w:val="uk-UA"/>
        </w:rPr>
        <w:t>1 та №</w:t>
      </w:r>
      <w:r w:rsidR="00A54274" w:rsidRPr="001D77C9">
        <w:rPr>
          <w:rFonts w:ascii="Times New Roman" w:eastAsia="Times New Roman" w:hAnsi="Times New Roman" w:cs="Times New Roman"/>
          <w:sz w:val="28"/>
          <w:szCs w:val="28"/>
          <w:lang w:val="uk-UA"/>
        </w:rPr>
        <w:t> </w:t>
      </w:r>
      <w:r w:rsidRPr="001D77C9">
        <w:rPr>
          <w:rFonts w:ascii="Times New Roman" w:eastAsia="Times New Roman" w:hAnsi="Times New Roman" w:cs="Times New Roman"/>
          <w:sz w:val="28"/>
          <w:szCs w:val="28"/>
          <w:lang w:val="uk-UA"/>
        </w:rPr>
        <w:t>5, які визначають цінність школи та діалогу. Отриманні результати свідчать про те, що учні орієнтовані на школу, активні в загальношкільних справах, включені в ритм життя школи та мають широке коло спі</w:t>
      </w:r>
      <w:r w:rsidR="00A54274" w:rsidRPr="001D77C9">
        <w:rPr>
          <w:rFonts w:ascii="Times New Roman" w:eastAsia="Times New Roman" w:hAnsi="Times New Roman" w:cs="Times New Roman"/>
          <w:sz w:val="28"/>
          <w:szCs w:val="28"/>
          <w:lang w:val="uk-UA"/>
        </w:rPr>
        <w:t>лкування в шкільному колективі.</w:t>
      </w:r>
    </w:p>
    <w:p w:rsidR="00CD0824" w:rsidRPr="001D77C9" w:rsidRDefault="00CD0824"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Для підсумкового визначення рівня когнітивного компоненту у 4-Б класі об’єднаємо от</w:t>
      </w:r>
      <w:r w:rsidR="00A54274" w:rsidRPr="001D77C9">
        <w:rPr>
          <w:rFonts w:ascii="Times New Roman" w:eastAsia="Times New Roman" w:hAnsi="Times New Roman" w:cs="Times New Roman"/>
          <w:sz w:val="28"/>
          <w:szCs w:val="28"/>
          <w:lang w:val="uk-UA"/>
        </w:rPr>
        <w:t>риману інформацію у таблицю </w:t>
      </w:r>
      <w:r w:rsidR="00E16D5D" w:rsidRPr="001D77C9">
        <w:rPr>
          <w:rFonts w:ascii="Times New Roman" w:eastAsia="Times New Roman" w:hAnsi="Times New Roman" w:cs="Times New Roman"/>
          <w:sz w:val="28"/>
          <w:szCs w:val="28"/>
          <w:lang w:val="uk-UA"/>
        </w:rPr>
        <w:t>2.10</w:t>
      </w:r>
      <w:r w:rsidRPr="001D77C9">
        <w:rPr>
          <w:rFonts w:ascii="Times New Roman" w:eastAsia="Times New Roman" w:hAnsi="Times New Roman" w:cs="Times New Roman"/>
          <w:sz w:val="28"/>
          <w:szCs w:val="28"/>
          <w:lang w:val="uk-UA"/>
        </w:rPr>
        <w:t xml:space="preserve"> та обчислимо отриманні результати, як середнє арифметичне всіх етапів досліджень у відсотках, на їх осн</w:t>
      </w:r>
      <w:r w:rsidR="00A54274" w:rsidRPr="001D77C9">
        <w:rPr>
          <w:rFonts w:ascii="Times New Roman" w:eastAsia="Times New Roman" w:hAnsi="Times New Roman" w:cs="Times New Roman"/>
          <w:sz w:val="28"/>
          <w:szCs w:val="28"/>
          <w:lang w:val="uk-UA"/>
        </w:rPr>
        <w:t>ові зробимо загальні висновки.</w:t>
      </w:r>
    </w:p>
    <w:p w:rsidR="00E16D5D" w:rsidRPr="001D77C9" w:rsidRDefault="0059458C" w:rsidP="004443EA">
      <w:pPr>
        <w:widowControl w:val="0"/>
        <w:spacing w:after="0" w:line="360" w:lineRule="auto"/>
        <w:ind w:firstLine="709"/>
        <w:jc w:val="right"/>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Таблиця 2.10</w:t>
      </w:r>
    </w:p>
    <w:p w:rsidR="00CD0824" w:rsidRPr="001D77C9" w:rsidRDefault="00CD0824" w:rsidP="004443EA">
      <w:pPr>
        <w:widowControl w:val="0"/>
        <w:spacing w:after="0" w:line="360" w:lineRule="auto"/>
        <w:ind w:firstLine="709"/>
        <w:jc w:val="center"/>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t>Рівень сформованості когнітивного к</w:t>
      </w:r>
      <w:r w:rsidR="009821AD" w:rsidRPr="001D77C9">
        <w:rPr>
          <w:rFonts w:ascii="Times New Roman" w:eastAsia="Times New Roman" w:hAnsi="Times New Roman" w:cs="Times New Roman"/>
          <w:b/>
          <w:sz w:val="28"/>
          <w:szCs w:val="28"/>
          <w:lang w:val="uk-UA"/>
        </w:rPr>
        <w:t>омпоненту</w:t>
      </w:r>
      <w:r w:rsidR="00EA339C" w:rsidRPr="001D77C9">
        <w:rPr>
          <w:rFonts w:ascii="Times New Roman" w:eastAsia="Times New Roman" w:hAnsi="Times New Roman" w:cs="Times New Roman"/>
          <w:b/>
          <w:sz w:val="28"/>
          <w:szCs w:val="28"/>
          <w:lang w:val="uk-UA"/>
        </w:rPr>
        <w:t xml:space="preserve"> на уроках літературного читання</w:t>
      </w:r>
    </w:p>
    <w:tbl>
      <w:tblPr>
        <w:tblStyle w:val="8"/>
        <w:tblW w:w="0" w:type="auto"/>
        <w:tblLook w:val="04A0"/>
      </w:tblPr>
      <w:tblGrid>
        <w:gridCol w:w="4077"/>
        <w:gridCol w:w="1843"/>
        <w:gridCol w:w="1843"/>
        <w:gridCol w:w="1808"/>
      </w:tblGrid>
      <w:tr w:rsidR="00CD0824" w:rsidRPr="001D77C9" w:rsidTr="00DE6BB3">
        <w:trPr>
          <w:trHeight w:val="489"/>
        </w:trPr>
        <w:tc>
          <w:tcPr>
            <w:tcW w:w="4077" w:type="dxa"/>
            <w:vMerge w:val="restart"/>
            <w:vAlign w:val="center"/>
          </w:tcPr>
          <w:p w:rsidR="00CD0824" w:rsidRPr="001D77C9" w:rsidRDefault="00CD0824" w:rsidP="004443EA">
            <w:pPr>
              <w:widowControl w:val="0"/>
              <w:jc w:val="center"/>
              <w:rPr>
                <w:rFonts w:ascii="Times New Roman" w:eastAsia="Calibri" w:hAnsi="Times New Roman" w:cs="Times New Roman"/>
                <w:szCs w:val="24"/>
                <w:lang w:val="uk-UA"/>
              </w:rPr>
            </w:pPr>
            <w:r w:rsidRPr="001D77C9">
              <w:rPr>
                <w:rFonts w:ascii="Times New Roman" w:eastAsia="Calibri" w:hAnsi="Times New Roman" w:cs="Times New Roman"/>
                <w:szCs w:val="24"/>
                <w:lang w:val="uk-UA"/>
              </w:rPr>
              <w:t>Дослідження</w:t>
            </w:r>
          </w:p>
        </w:tc>
        <w:tc>
          <w:tcPr>
            <w:tcW w:w="5494" w:type="dxa"/>
            <w:gridSpan w:val="3"/>
            <w:vAlign w:val="center"/>
          </w:tcPr>
          <w:p w:rsidR="00CD0824" w:rsidRPr="001D77C9" w:rsidRDefault="00CD0824" w:rsidP="00DE6BB3">
            <w:pPr>
              <w:widowControl w:val="0"/>
              <w:jc w:val="center"/>
              <w:rPr>
                <w:rFonts w:ascii="Times New Roman" w:eastAsia="Calibri" w:hAnsi="Times New Roman" w:cs="Times New Roman"/>
                <w:szCs w:val="24"/>
                <w:lang w:val="uk-UA"/>
              </w:rPr>
            </w:pPr>
            <w:r w:rsidRPr="001D77C9">
              <w:rPr>
                <w:rFonts w:ascii="Times New Roman" w:eastAsia="Calibri" w:hAnsi="Times New Roman" w:cs="Times New Roman"/>
                <w:szCs w:val="24"/>
                <w:lang w:val="uk-UA"/>
              </w:rPr>
              <w:t>Кількість учнів, які мають</w:t>
            </w:r>
          </w:p>
        </w:tc>
      </w:tr>
      <w:tr w:rsidR="00CD0824" w:rsidRPr="001D77C9" w:rsidTr="00DE6BB3">
        <w:trPr>
          <w:trHeight w:val="693"/>
        </w:trPr>
        <w:tc>
          <w:tcPr>
            <w:tcW w:w="4077" w:type="dxa"/>
            <w:vMerge/>
          </w:tcPr>
          <w:p w:rsidR="00CD0824" w:rsidRPr="001D77C9" w:rsidRDefault="00CD0824" w:rsidP="004443EA">
            <w:pPr>
              <w:widowControl w:val="0"/>
              <w:rPr>
                <w:rFonts w:ascii="Times New Roman" w:eastAsia="Calibri" w:hAnsi="Times New Roman" w:cs="Times New Roman"/>
                <w:szCs w:val="24"/>
                <w:lang w:val="uk-UA"/>
              </w:rPr>
            </w:pPr>
          </w:p>
        </w:tc>
        <w:tc>
          <w:tcPr>
            <w:tcW w:w="1843" w:type="dxa"/>
            <w:vAlign w:val="center"/>
          </w:tcPr>
          <w:p w:rsidR="00CD0824" w:rsidRPr="001D77C9" w:rsidRDefault="00CD0824" w:rsidP="00DE6BB3">
            <w:pPr>
              <w:widowControl w:val="0"/>
              <w:jc w:val="center"/>
              <w:rPr>
                <w:rFonts w:ascii="Times New Roman" w:eastAsia="Calibri" w:hAnsi="Times New Roman" w:cs="Times New Roman"/>
                <w:szCs w:val="24"/>
                <w:lang w:val="uk-UA"/>
              </w:rPr>
            </w:pPr>
            <w:r w:rsidRPr="001D77C9">
              <w:rPr>
                <w:rFonts w:ascii="Times New Roman" w:eastAsia="Calibri" w:hAnsi="Times New Roman" w:cs="Times New Roman"/>
                <w:szCs w:val="24"/>
                <w:lang w:val="uk-UA"/>
              </w:rPr>
              <w:t>Високий рівень чол.(%)</w:t>
            </w:r>
          </w:p>
        </w:tc>
        <w:tc>
          <w:tcPr>
            <w:tcW w:w="1843" w:type="dxa"/>
            <w:vAlign w:val="center"/>
          </w:tcPr>
          <w:p w:rsidR="00CD0824" w:rsidRPr="001D77C9" w:rsidRDefault="00CD0824" w:rsidP="00DE6BB3">
            <w:pPr>
              <w:widowControl w:val="0"/>
              <w:tabs>
                <w:tab w:val="left" w:pos="208"/>
                <w:tab w:val="center" w:pos="813"/>
              </w:tabs>
              <w:jc w:val="center"/>
              <w:rPr>
                <w:rFonts w:ascii="Times New Roman" w:eastAsia="Calibri" w:hAnsi="Times New Roman" w:cs="Times New Roman"/>
                <w:szCs w:val="24"/>
                <w:lang w:val="uk-UA"/>
              </w:rPr>
            </w:pPr>
            <w:r w:rsidRPr="001D77C9">
              <w:rPr>
                <w:rFonts w:ascii="Times New Roman" w:eastAsia="Calibri" w:hAnsi="Times New Roman" w:cs="Times New Roman"/>
                <w:szCs w:val="24"/>
                <w:lang w:val="uk-UA"/>
              </w:rPr>
              <w:t>Середній рівень чол.(%)</w:t>
            </w:r>
          </w:p>
        </w:tc>
        <w:tc>
          <w:tcPr>
            <w:tcW w:w="1808" w:type="dxa"/>
            <w:vAlign w:val="center"/>
          </w:tcPr>
          <w:p w:rsidR="00CD0824" w:rsidRPr="001D77C9" w:rsidRDefault="00CD0824" w:rsidP="00DE6BB3">
            <w:pPr>
              <w:widowControl w:val="0"/>
              <w:jc w:val="center"/>
              <w:rPr>
                <w:rFonts w:ascii="Times New Roman" w:eastAsia="Calibri" w:hAnsi="Times New Roman" w:cs="Times New Roman"/>
                <w:szCs w:val="24"/>
                <w:lang w:val="uk-UA"/>
              </w:rPr>
            </w:pPr>
            <w:r w:rsidRPr="001D77C9">
              <w:rPr>
                <w:rFonts w:ascii="Times New Roman" w:eastAsia="Calibri" w:hAnsi="Times New Roman" w:cs="Times New Roman"/>
                <w:szCs w:val="24"/>
                <w:lang w:val="uk-UA"/>
              </w:rPr>
              <w:t>Низький рівень чол.(%)</w:t>
            </w:r>
          </w:p>
        </w:tc>
      </w:tr>
      <w:tr w:rsidR="002E07C3" w:rsidRPr="001D77C9" w:rsidTr="00DE6BB3">
        <w:trPr>
          <w:trHeight w:val="434"/>
        </w:trPr>
        <w:tc>
          <w:tcPr>
            <w:tcW w:w="4077" w:type="dxa"/>
            <w:vAlign w:val="center"/>
          </w:tcPr>
          <w:p w:rsidR="002E07C3" w:rsidRPr="001D77C9" w:rsidRDefault="002E07C3" w:rsidP="00DE6BB3">
            <w:pPr>
              <w:widowControl w:val="0"/>
              <w:rPr>
                <w:rFonts w:ascii="Times New Roman" w:eastAsia="Calibri" w:hAnsi="Times New Roman" w:cs="Times New Roman"/>
                <w:szCs w:val="24"/>
                <w:lang w:val="uk-UA"/>
              </w:rPr>
            </w:pPr>
            <w:r w:rsidRPr="001D77C9">
              <w:rPr>
                <w:rFonts w:ascii="Times New Roman" w:eastAsia="Calibri" w:hAnsi="Times New Roman" w:cs="Times New Roman"/>
                <w:szCs w:val="24"/>
                <w:lang w:val="uk-UA"/>
              </w:rPr>
              <w:t xml:space="preserve">Рівень комунікативного контролю учнів </w:t>
            </w:r>
          </w:p>
        </w:tc>
        <w:tc>
          <w:tcPr>
            <w:tcW w:w="1843" w:type="dxa"/>
            <w:vAlign w:val="center"/>
          </w:tcPr>
          <w:p w:rsidR="002E07C3" w:rsidRPr="001D77C9" w:rsidRDefault="002E07C3" w:rsidP="00DE6BB3">
            <w:pPr>
              <w:widowControl w:val="0"/>
              <w:jc w:val="center"/>
              <w:rPr>
                <w:rFonts w:ascii="Times New Roman" w:eastAsia="Calibri" w:hAnsi="Times New Roman" w:cs="Times New Roman"/>
                <w:szCs w:val="24"/>
                <w:lang w:val="uk-UA"/>
              </w:rPr>
            </w:pPr>
            <w:r w:rsidRPr="001D77C9">
              <w:rPr>
                <w:rFonts w:ascii="Times New Roman" w:eastAsia="Calibri" w:hAnsi="Times New Roman" w:cs="Times New Roman"/>
                <w:szCs w:val="24"/>
                <w:lang w:val="uk-UA"/>
              </w:rPr>
              <w:t>2 (9,52)</w:t>
            </w:r>
          </w:p>
        </w:tc>
        <w:tc>
          <w:tcPr>
            <w:tcW w:w="1843" w:type="dxa"/>
            <w:vAlign w:val="center"/>
          </w:tcPr>
          <w:p w:rsidR="002E07C3" w:rsidRPr="001D77C9" w:rsidRDefault="002E07C3" w:rsidP="00DE6BB3">
            <w:pPr>
              <w:widowControl w:val="0"/>
              <w:jc w:val="center"/>
              <w:rPr>
                <w:rFonts w:ascii="Times New Roman" w:eastAsia="Calibri" w:hAnsi="Times New Roman" w:cs="Times New Roman"/>
                <w:szCs w:val="24"/>
                <w:lang w:val="uk-UA"/>
              </w:rPr>
            </w:pPr>
            <w:r w:rsidRPr="001D77C9">
              <w:rPr>
                <w:rFonts w:ascii="Times New Roman" w:eastAsia="Calibri" w:hAnsi="Times New Roman" w:cs="Times New Roman"/>
                <w:szCs w:val="24"/>
                <w:lang w:val="uk-UA"/>
              </w:rPr>
              <w:t>16 (76,19)</w:t>
            </w:r>
          </w:p>
        </w:tc>
        <w:tc>
          <w:tcPr>
            <w:tcW w:w="1808" w:type="dxa"/>
            <w:vAlign w:val="center"/>
          </w:tcPr>
          <w:p w:rsidR="002E07C3" w:rsidRPr="001D77C9" w:rsidRDefault="002E07C3" w:rsidP="00DE6BB3">
            <w:pPr>
              <w:widowControl w:val="0"/>
              <w:jc w:val="center"/>
              <w:rPr>
                <w:rFonts w:ascii="Times New Roman" w:eastAsia="Calibri" w:hAnsi="Times New Roman" w:cs="Times New Roman"/>
                <w:szCs w:val="24"/>
                <w:lang w:val="uk-UA"/>
              </w:rPr>
            </w:pPr>
            <w:r w:rsidRPr="001D77C9">
              <w:rPr>
                <w:rFonts w:ascii="Times New Roman" w:eastAsia="Calibri" w:hAnsi="Times New Roman" w:cs="Times New Roman"/>
                <w:szCs w:val="24"/>
                <w:lang w:val="uk-UA"/>
              </w:rPr>
              <w:t>3 (14,29)</w:t>
            </w:r>
          </w:p>
        </w:tc>
      </w:tr>
      <w:tr w:rsidR="002E07C3" w:rsidRPr="001D77C9" w:rsidTr="00DE6BB3">
        <w:trPr>
          <w:trHeight w:val="398"/>
        </w:trPr>
        <w:tc>
          <w:tcPr>
            <w:tcW w:w="4077" w:type="dxa"/>
            <w:vAlign w:val="center"/>
          </w:tcPr>
          <w:p w:rsidR="002E07C3" w:rsidRPr="001D77C9" w:rsidRDefault="002E07C3" w:rsidP="00DE6BB3">
            <w:pPr>
              <w:widowControl w:val="0"/>
              <w:rPr>
                <w:rFonts w:ascii="Times New Roman" w:eastAsia="Calibri" w:hAnsi="Times New Roman" w:cs="Times New Roman"/>
                <w:szCs w:val="24"/>
                <w:lang w:val="uk-UA"/>
              </w:rPr>
            </w:pPr>
            <w:r w:rsidRPr="001D77C9">
              <w:rPr>
                <w:rFonts w:ascii="Times New Roman" w:eastAsia="Calibri" w:hAnsi="Times New Roman" w:cs="Times New Roman"/>
                <w:szCs w:val="24"/>
                <w:lang w:val="uk-UA"/>
              </w:rPr>
              <w:t>Рівень співпраці</w:t>
            </w:r>
          </w:p>
        </w:tc>
        <w:tc>
          <w:tcPr>
            <w:tcW w:w="1843" w:type="dxa"/>
            <w:vAlign w:val="center"/>
          </w:tcPr>
          <w:p w:rsidR="002E07C3" w:rsidRPr="001D77C9" w:rsidRDefault="002E07C3" w:rsidP="00DE6BB3">
            <w:pPr>
              <w:widowControl w:val="0"/>
              <w:jc w:val="center"/>
              <w:rPr>
                <w:rFonts w:ascii="Times New Roman" w:eastAsia="Calibri" w:hAnsi="Times New Roman" w:cs="Times New Roman"/>
                <w:szCs w:val="24"/>
                <w:lang w:val="uk-UA"/>
              </w:rPr>
            </w:pPr>
            <w:r w:rsidRPr="001D77C9">
              <w:rPr>
                <w:rFonts w:ascii="Times New Roman" w:eastAsia="Calibri" w:hAnsi="Times New Roman" w:cs="Times New Roman"/>
                <w:szCs w:val="24"/>
                <w:lang w:val="uk-UA"/>
              </w:rPr>
              <w:t>0 (</w:t>
            </w:r>
            <w:r w:rsidR="000815B7" w:rsidRPr="001D77C9">
              <w:rPr>
                <w:rFonts w:ascii="Times New Roman" w:eastAsia="Calibri" w:hAnsi="Times New Roman" w:cs="Times New Roman"/>
                <w:szCs w:val="24"/>
                <w:lang w:val="uk-UA"/>
              </w:rPr>
              <w:t>0,0</w:t>
            </w:r>
            <w:r w:rsidRPr="001D77C9">
              <w:rPr>
                <w:rFonts w:ascii="Times New Roman" w:eastAsia="Calibri" w:hAnsi="Times New Roman" w:cs="Times New Roman"/>
                <w:szCs w:val="24"/>
                <w:lang w:val="uk-UA"/>
              </w:rPr>
              <w:t>0)</w:t>
            </w:r>
          </w:p>
        </w:tc>
        <w:tc>
          <w:tcPr>
            <w:tcW w:w="1843" w:type="dxa"/>
            <w:vAlign w:val="center"/>
          </w:tcPr>
          <w:p w:rsidR="002E07C3" w:rsidRPr="001D77C9" w:rsidRDefault="002E07C3" w:rsidP="00DE6BB3">
            <w:pPr>
              <w:widowControl w:val="0"/>
              <w:jc w:val="center"/>
              <w:rPr>
                <w:rFonts w:ascii="Times New Roman" w:eastAsia="Calibri" w:hAnsi="Times New Roman" w:cs="Times New Roman"/>
                <w:szCs w:val="24"/>
                <w:lang w:val="uk-UA"/>
              </w:rPr>
            </w:pPr>
            <w:r w:rsidRPr="001D77C9">
              <w:rPr>
                <w:rFonts w:ascii="Times New Roman" w:eastAsia="Calibri" w:hAnsi="Times New Roman" w:cs="Times New Roman"/>
                <w:szCs w:val="24"/>
                <w:lang w:val="uk-UA"/>
              </w:rPr>
              <w:t>4 (19,05)</w:t>
            </w:r>
          </w:p>
        </w:tc>
        <w:tc>
          <w:tcPr>
            <w:tcW w:w="1808" w:type="dxa"/>
            <w:vAlign w:val="center"/>
          </w:tcPr>
          <w:p w:rsidR="002E07C3" w:rsidRPr="001D77C9" w:rsidRDefault="002E07C3" w:rsidP="00DE6BB3">
            <w:pPr>
              <w:widowControl w:val="0"/>
              <w:jc w:val="center"/>
              <w:rPr>
                <w:rFonts w:ascii="Times New Roman" w:eastAsia="Calibri" w:hAnsi="Times New Roman" w:cs="Times New Roman"/>
                <w:szCs w:val="24"/>
                <w:lang w:val="uk-UA"/>
              </w:rPr>
            </w:pPr>
            <w:r w:rsidRPr="001D77C9">
              <w:rPr>
                <w:rFonts w:ascii="Times New Roman" w:eastAsia="Calibri" w:hAnsi="Times New Roman" w:cs="Times New Roman"/>
                <w:szCs w:val="24"/>
                <w:lang w:val="uk-UA"/>
              </w:rPr>
              <w:t>17 (80,95)</w:t>
            </w:r>
          </w:p>
        </w:tc>
      </w:tr>
    </w:tbl>
    <w:p w:rsidR="00CD0824" w:rsidRPr="001D77C9" w:rsidRDefault="00CD0824" w:rsidP="004443EA">
      <w:pPr>
        <w:widowControl w:val="0"/>
        <w:spacing w:after="0" w:line="360" w:lineRule="auto"/>
        <w:ind w:firstLine="709"/>
        <w:rPr>
          <w:rFonts w:ascii="Times New Roman" w:eastAsia="Times New Roman" w:hAnsi="Times New Roman" w:cs="Times New Roman"/>
          <w:sz w:val="28"/>
          <w:szCs w:val="28"/>
          <w:lang w:val="uk-UA"/>
        </w:rPr>
      </w:pPr>
    </w:p>
    <w:p w:rsidR="00CD0824" w:rsidRPr="001D77C9" w:rsidRDefault="00CD0824"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На основі проведених досліджень сформованості когнітивного компоненту у 4-Б класі, можемо зробити висновки:</w:t>
      </w:r>
    </w:p>
    <w:p w:rsidR="00CD0824" w:rsidRPr="001D77C9" w:rsidRDefault="00021A0C" w:rsidP="0059458C">
      <w:pPr>
        <w:pStyle w:val="a4"/>
        <w:widowControl w:val="0"/>
        <w:numPr>
          <w:ilvl w:val="0"/>
          <w:numId w:val="27"/>
        </w:numPr>
        <w:spacing w:line="360" w:lineRule="auto"/>
        <w:ind w:left="0" w:firstLine="709"/>
        <w:jc w:val="both"/>
        <w:rPr>
          <w:sz w:val="28"/>
          <w:szCs w:val="28"/>
          <w:lang w:val="uk-UA"/>
        </w:rPr>
      </w:pPr>
      <w:r w:rsidRPr="001D77C9">
        <w:rPr>
          <w:sz w:val="28"/>
          <w:szCs w:val="28"/>
          <w:lang w:val="uk-UA"/>
        </w:rPr>
        <w:t>47</w:t>
      </w:r>
      <w:r w:rsidR="00CD0824" w:rsidRPr="001D77C9">
        <w:rPr>
          <w:sz w:val="28"/>
          <w:szCs w:val="28"/>
          <w:lang w:val="uk-UA"/>
        </w:rPr>
        <w:t>% учнів показали досить низькі показники рівня когнітивного компоненту, що свідчить про погану орієнтованість в вербальних і не</w:t>
      </w:r>
      <w:r w:rsidR="00A54274" w:rsidRPr="001D77C9">
        <w:rPr>
          <w:sz w:val="28"/>
          <w:szCs w:val="28"/>
          <w:lang w:val="uk-UA"/>
        </w:rPr>
        <w:t>вербальних засобах спілкування.</w:t>
      </w:r>
    </w:p>
    <w:p w:rsidR="00CD0824" w:rsidRPr="001D77C9" w:rsidRDefault="00021A0C" w:rsidP="0059458C">
      <w:pPr>
        <w:pStyle w:val="a4"/>
        <w:widowControl w:val="0"/>
        <w:numPr>
          <w:ilvl w:val="0"/>
          <w:numId w:val="27"/>
        </w:numPr>
        <w:spacing w:line="360" w:lineRule="auto"/>
        <w:ind w:left="0" w:firstLine="709"/>
        <w:jc w:val="both"/>
        <w:rPr>
          <w:sz w:val="28"/>
          <w:szCs w:val="28"/>
          <w:lang w:val="uk-UA"/>
        </w:rPr>
      </w:pPr>
      <w:r w:rsidRPr="001D77C9">
        <w:rPr>
          <w:sz w:val="28"/>
          <w:szCs w:val="28"/>
          <w:lang w:val="uk-UA"/>
        </w:rPr>
        <w:t>у 48</w:t>
      </w:r>
      <w:r w:rsidR="00CD0824" w:rsidRPr="001D77C9">
        <w:rPr>
          <w:sz w:val="28"/>
          <w:szCs w:val="28"/>
          <w:lang w:val="uk-UA"/>
        </w:rPr>
        <w:t xml:space="preserve">% учнів спостерігається середній рівень когнітивного компоненту, що свідчить про часткову комунікативну активність </w:t>
      </w:r>
      <w:r w:rsidR="00A54274" w:rsidRPr="001D77C9">
        <w:rPr>
          <w:sz w:val="28"/>
          <w:szCs w:val="28"/>
          <w:lang w:val="uk-UA"/>
        </w:rPr>
        <w:t>та прагнення вступати в діалог.</w:t>
      </w:r>
    </w:p>
    <w:p w:rsidR="00CD0824" w:rsidRPr="001D77C9" w:rsidRDefault="00021A0C" w:rsidP="0059458C">
      <w:pPr>
        <w:pStyle w:val="a4"/>
        <w:widowControl w:val="0"/>
        <w:numPr>
          <w:ilvl w:val="0"/>
          <w:numId w:val="27"/>
        </w:numPr>
        <w:spacing w:line="360" w:lineRule="auto"/>
        <w:ind w:left="0" w:firstLine="709"/>
        <w:jc w:val="both"/>
        <w:rPr>
          <w:sz w:val="28"/>
          <w:szCs w:val="28"/>
          <w:lang w:val="uk-UA"/>
        </w:rPr>
      </w:pPr>
      <w:r w:rsidRPr="001D77C9">
        <w:rPr>
          <w:sz w:val="28"/>
          <w:szCs w:val="28"/>
          <w:lang w:val="uk-UA"/>
        </w:rPr>
        <w:t>5</w:t>
      </w:r>
      <w:r w:rsidR="00DE6BB3" w:rsidRPr="001D77C9">
        <w:rPr>
          <w:sz w:val="28"/>
          <w:szCs w:val="28"/>
          <w:lang w:val="uk-UA"/>
        </w:rPr>
        <w:t xml:space="preserve">% учнів </w:t>
      </w:r>
      <w:r w:rsidR="00CD0824" w:rsidRPr="001D77C9">
        <w:rPr>
          <w:sz w:val="28"/>
          <w:szCs w:val="28"/>
          <w:lang w:val="uk-UA"/>
        </w:rPr>
        <w:t xml:space="preserve">мають високий рівень когнітивного компоненту. У цих учнів спостерігається наявність високої комунікативної активності, прагнення до активної участі в обговоренні, діалогах. Також у таких учнів виявляється здатність долати і </w:t>
      </w:r>
      <w:r w:rsidR="00A54274" w:rsidRPr="001D77C9">
        <w:rPr>
          <w:sz w:val="28"/>
          <w:szCs w:val="28"/>
          <w:lang w:val="uk-UA"/>
        </w:rPr>
        <w:t>вирішувати конфліктні ситуації.</w:t>
      </w:r>
    </w:p>
    <w:p w:rsidR="00CD0824" w:rsidRPr="001D77C9" w:rsidRDefault="00CD0824"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Загалом, можна зауважити, що показники низького та середнього рівня розвитку у учнів свідчать про необхідність розробки заходів для підвищення </w:t>
      </w:r>
      <w:r w:rsidRPr="001D77C9">
        <w:rPr>
          <w:rFonts w:ascii="Times New Roman" w:eastAsia="Times New Roman" w:hAnsi="Times New Roman" w:cs="Times New Roman"/>
          <w:sz w:val="28"/>
          <w:szCs w:val="28"/>
          <w:lang w:val="uk-UA"/>
        </w:rPr>
        <w:lastRenderedPageBreak/>
        <w:t>когнітивного ком</w:t>
      </w:r>
      <w:r w:rsidR="00002A47" w:rsidRPr="001D77C9">
        <w:rPr>
          <w:rFonts w:ascii="Times New Roman" w:eastAsia="Times New Roman" w:hAnsi="Times New Roman" w:cs="Times New Roman"/>
          <w:sz w:val="28"/>
          <w:szCs w:val="28"/>
          <w:lang w:val="uk-UA"/>
        </w:rPr>
        <w:t>поненту у 4-Б класі на уроках літературного читання</w:t>
      </w:r>
      <w:r w:rsidRPr="001D77C9">
        <w:rPr>
          <w:rFonts w:ascii="Times New Roman" w:eastAsia="Times New Roman" w:hAnsi="Times New Roman" w:cs="Times New Roman"/>
          <w:sz w:val="28"/>
          <w:szCs w:val="28"/>
          <w:lang w:val="uk-UA"/>
        </w:rPr>
        <w:t>.</w:t>
      </w:r>
    </w:p>
    <w:p w:rsidR="00CD0824" w:rsidRPr="001D77C9" w:rsidRDefault="00CD0824"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Після ґрунтовного аналізу к</w:t>
      </w:r>
      <w:r w:rsidR="009821AD" w:rsidRPr="001D77C9">
        <w:rPr>
          <w:rFonts w:ascii="Times New Roman" w:eastAsia="Times New Roman" w:hAnsi="Times New Roman" w:cs="Times New Roman"/>
          <w:sz w:val="28"/>
          <w:szCs w:val="28"/>
          <w:lang w:val="uk-UA"/>
        </w:rPr>
        <w:t>омпонентів</w:t>
      </w:r>
      <w:r w:rsidRPr="001D77C9">
        <w:rPr>
          <w:rFonts w:ascii="Times New Roman" w:eastAsia="Times New Roman" w:hAnsi="Times New Roman" w:cs="Times New Roman"/>
          <w:sz w:val="28"/>
          <w:szCs w:val="28"/>
          <w:lang w:val="uk-UA"/>
        </w:rPr>
        <w:t xml:space="preserve"> рівня сформованості комунікативної компетенції</w:t>
      </w:r>
      <w:r w:rsidR="00A54274" w:rsidRPr="001D77C9">
        <w:rPr>
          <w:rFonts w:ascii="Times New Roman" w:eastAsia="Times New Roman" w:hAnsi="Times New Roman" w:cs="Times New Roman"/>
          <w:sz w:val="28"/>
          <w:szCs w:val="28"/>
          <w:lang w:val="uk-UA"/>
        </w:rPr>
        <w:t xml:space="preserve"> </w:t>
      </w:r>
      <w:r w:rsidRPr="001D77C9">
        <w:rPr>
          <w:rFonts w:ascii="Times New Roman" w:eastAsia="Times New Roman" w:hAnsi="Times New Roman" w:cs="Times New Roman"/>
          <w:sz w:val="28"/>
          <w:szCs w:val="28"/>
          <w:lang w:val="uk-UA"/>
        </w:rPr>
        <w:t>учнів, консолідуємо отриману інформацію, та визначимо рівень сформованості комунікативних компетенції 4-Б класу, як середнє арифметичне по кожному з к</w:t>
      </w:r>
      <w:r w:rsidR="00DF787B" w:rsidRPr="001D77C9">
        <w:rPr>
          <w:rFonts w:ascii="Times New Roman" w:eastAsia="Times New Roman" w:hAnsi="Times New Roman" w:cs="Times New Roman"/>
          <w:sz w:val="28"/>
          <w:szCs w:val="28"/>
          <w:lang w:val="uk-UA"/>
        </w:rPr>
        <w:t>омпоненту</w:t>
      </w:r>
      <w:r w:rsidRPr="001D77C9">
        <w:rPr>
          <w:rFonts w:ascii="Times New Roman" w:eastAsia="Times New Roman" w:hAnsi="Times New Roman" w:cs="Times New Roman"/>
          <w:sz w:val="28"/>
          <w:szCs w:val="28"/>
          <w:lang w:val="uk-UA"/>
        </w:rPr>
        <w:t xml:space="preserve"> в процентах. Отриманні дані занесемо в таблицю </w:t>
      </w:r>
      <w:r w:rsidR="00E16D5D" w:rsidRPr="001D77C9">
        <w:rPr>
          <w:rFonts w:ascii="Times New Roman" w:eastAsia="Times New Roman" w:hAnsi="Times New Roman" w:cs="Times New Roman"/>
          <w:sz w:val="28"/>
          <w:szCs w:val="28"/>
          <w:lang w:val="uk-UA"/>
        </w:rPr>
        <w:t>2.11</w:t>
      </w:r>
      <w:r w:rsidR="00A54274" w:rsidRPr="001D77C9">
        <w:rPr>
          <w:rFonts w:ascii="Times New Roman" w:eastAsia="Times New Roman" w:hAnsi="Times New Roman" w:cs="Times New Roman"/>
          <w:sz w:val="28"/>
          <w:szCs w:val="28"/>
          <w:lang w:val="uk-UA"/>
        </w:rPr>
        <w:t>.</w:t>
      </w:r>
    </w:p>
    <w:p w:rsidR="00E16D5D" w:rsidRPr="001D77C9" w:rsidRDefault="00E16D5D" w:rsidP="004443EA">
      <w:pPr>
        <w:widowControl w:val="0"/>
        <w:spacing w:after="0" w:line="360" w:lineRule="auto"/>
        <w:ind w:firstLine="709"/>
        <w:jc w:val="right"/>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Таблиця 2.11</w:t>
      </w:r>
    </w:p>
    <w:p w:rsidR="00CD0824" w:rsidRPr="001D77C9" w:rsidRDefault="00CD0824" w:rsidP="004443EA">
      <w:pPr>
        <w:widowControl w:val="0"/>
        <w:spacing w:after="0" w:line="360" w:lineRule="auto"/>
        <w:ind w:firstLine="709"/>
        <w:jc w:val="center"/>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t>Рівень сформованості комунікативних компетенції учнів</w:t>
      </w:r>
    </w:p>
    <w:tbl>
      <w:tblPr>
        <w:tblStyle w:val="9"/>
        <w:tblW w:w="0" w:type="auto"/>
        <w:tblLook w:val="04A0"/>
      </w:tblPr>
      <w:tblGrid>
        <w:gridCol w:w="2392"/>
        <w:gridCol w:w="2393"/>
        <w:gridCol w:w="2393"/>
        <w:gridCol w:w="2393"/>
      </w:tblGrid>
      <w:tr w:rsidR="00CD0824" w:rsidRPr="001D77C9" w:rsidTr="00DE6BB3">
        <w:trPr>
          <w:trHeight w:val="356"/>
        </w:trPr>
        <w:tc>
          <w:tcPr>
            <w:tcW w:w="2392" w:type="dxa"/>
            <w:vMerge w:val="restart"/>
            <w:vAlign w:val="center"/>
          </w:tcPr>
          <w:p w:rsidR="00CD0824" w:rsidRPr="001D77C9" w:rsidRDefault="00B4731D" w:rsidP="00DE6BB3">
            <w:pPr>
              <w:widowControl w:val="0"/>
              <w:rPr>
                <w:rFonts w:ascii="Times New Roman" w:eastAsia="Calibri" w:hAnsi="Times New Roman" w:cs="Times New Roman"/>
                <w:sz w:val="24"/>
                <w:lang w:val="uk-UA"/>
              </w:rPr>
            </w:pPr>
            <w:r w:rsidRPr="001D77C9">
              <w:rPr>
                <w:rFonts w:ascii="Times New Roman" w:eastAsia="Calibri" w:hAnsi="Times New Roman" w:cs="Times New Roman"/>
                <w:sz w:val="24"/>
                <w:lang w:val="uk-UA"/>
              </w:rPr>
              <w:t>Компонент</w:t>
            </w:r>
          </w:p>
        </w:tc>
        <w:tc>
          <w:tcPr>
            <w:tcW w:w="7179" w:type="dxa"/>
            <w:gridSpan w:val="3"/>
            <w:vAlign w:val="center"/>
          </w:tcPr>
          <w:p w:rsidR="00CD0824" w:rsidRPr="001D77C9" w:rsidRDefault="00CD0824" w:rsidP="00DE6BB3">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Кількість учнів, які мають</w:t>
            </w:r>
          </w:p>
        </w:tc>
      </w:tr>
      <w:tr w:rsidR="00CD0824" w:rsidRPr="001D77C9" w:rsidTr="00DE6BB3">
        <w:trPr>
          <w:trHeight w:val="417"/>
        </w:trPr>
        <w:tc>
          <w:tcPr>
            <w:tcW w:w="2392" w:type="dxa"/>
            <w:vMerge/>
          </w:tcPr>
          <w:p w:rsidR="00CD0824" w:rsidRPr="001D77C9" w:rsidRDefault="00CD0824" w:rsidP="004443EA">
            <w:pPr>
              <w:widowControl w:val="0"/>
              <w:rPr>
                <w:rFonts w:ascii="Times New Roman" w:eastAsia="Calibri" w:hAnsi="Times New Roman" w:cs="Times New Roman"/>
                <w:sz w:val="24"/>
                <w:lang w:val="uk-UA"/>
              </w:rPr>
            </w:pPr>
          </w:p>
        </w:tc>
        <w:tc>
          <w:tcPr>
            <w:tcW w:w="2393" w:type="dxa"/>
            <w:vAlign w:val="center"/>
          </w:tcPr>
          <w:p w:rsidR="00CD0824" w:rsidRPr="001D77C9" w:rsidRDefault="00CD0824" w:rsidP="00DE6BB3">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Високий рівень(%)</w:t>
            </w:r>
          </w:p>
        </w:tc>
        <w:tc>
          <w:tcPr>
            <w:tcW w:w="2393" w:type="dxa"/>
            <w:vAlign w:val="center"/>
          </w:tcPr>
          <w:p w:rsidR="00CD0824" w:rsidRPr="001D77C9" w:rsidRDefault="00CD0824" w:rsidP="00DE6BB3">
            <w:pPr>
              <w:widowControl w:val="0"/>
              <w:tabs>
                <w:tab w:val="left" w:pos="208"/>
                <w:tab w:val="center" w:pos="813"/>
              </w:tabs>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Середній рівень(%)</w:t>
            </w:r>
          </w:p>
        </w:tc>
        <w:tc>
          <w:tcPr>
            <w:tcW w:w="2393" w:type="dxa"/>
            <w:vAlign w:val="center"/>
          </w:tcPr>
          <w:p w:rsidR="00CD0824" w:rsidRPr="001D77C9" w:rsidRDefault="00CD0824" w:rsidP="00DE6BB3">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Низький рівень(%)</w:t>
            </w:r>
          </w:p>
        </w:tc>
      </w:tr>
      <w:tr w:rsidR="00CD0824" w:rsidRPr="001D77C9" w:rsidTr="00DE6BB3">
        <w:trPr>
          <w:trHeight w:val="409"/>
        </w:trPr>
        <w:tc>
          <w:tcPr>
            <w:tcW w:w="2392" w:type="dxa"/>
            <w:vAlign w:val="center"/>
          </w:tcPr>
          <w:p w:rsidR="00CD0824" w:rsidRPr="001D77C9" w:rsidRDefault="00CD0824" w:rsidP="00DE6BB3">
            <w:pPr>
              <w:widowControl w:val="0"/>
              <w:rPr>
                <w:rFonts w:ascii="Times New Roman" w:eastAsia="Calibri" w:hAnsi="Times New Roman" w:cs="Times New Roman"/>
                <w:sz w:val="24"/>
                <w:lang w:val="uk-UA"/>
              </w:rPr>
            </w:pPr>
            <w:r w:rsidRPr="001D77C9">
              <w:rPr>
                <w:rFonts w:ascii="Times New Roman" w:eastAsia="Calibri" w:hAnsi="Times New Roman" w:cs="Times New Roman"/>
                <w:sz w:val="24"/>
                <w:lang w:val="uk-UA"/>
              </w:rPr>
              <w:t>Мотиваційний</w:t>
            </w:r>
          </w:p>
        </w:tc>
        <w:tc>
          <w:tcPr>
            <w:tcW w:w="2393" w:type="dxa"/>
            <w:vAlign w:val="center"/>
          </w:tcPr>
          <w:p w:rsidR="00CD0824" w:rsidRPr="001D77C9" w:rsidRDefault="00CD0824"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rPr>
              <w:t>12</w:t>
            </w:r>
          </w:p>
        </w:tc>
        <w:tc>
          <w:tcPr>
            <w:tcW w:w="2393" w:type="dxa"/>
            <w:vAlign w:val="center"/>
          </w:tcPr>
          <w:p w:rsidR="00CD0824" w:rsidRPr="001D77C9" w:rsidRDefault="00CD0824"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rPr>
              <w:t>49</w:t>
            </w:r>
          </w:p>
        </w:tc>
        <w:tc>
          <w:tcPr>
            <w:tcW w:w="2393" w:type="dxa"/>
            <w:vAlign w:val="center"/>
          </w:tcPr>
          <w:p w:rsidR="00CD0824" w:rsidRPr="001D77C9" w:rsidRDefault="00CD0824"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rPr>
              <w:t>39</w:t>
            </w:r>
          </w:p>
        </w:tc>
      </w:tr>
      <w:tr w:rsidR="00CD0824" w:rsidRPr="001D77C9" w:rsidTr="00DE6BB3">
        <w:trPr>
          <w:trHeight w:val="416"/>
        </w:trPr>
        <w:tc>
          <w:tcPr>
            <w:tcW w:w="2392" w:type="dxa"/>
            <w:vAlign w:val="center"/>
          </w:tcPr>
          <w:p w:rsidR="00CD0824" w:rsidRPr="001D77C9" w:rsidRDefault="00CD0824" w:rsidP="00DE6BB3">
            <w:pPr>
              <w:widowControl w:val="0"/>
              <w:rPr>
                <w:rFonts w:ascii="Times New Roman" w:eastAsia="Calibri" w:hAnsi="Times New Roman" w:cs="Times New Roman"/>
                <w:sz w:val="24"/>
                <w:lang w:val="uk-UA"/>
              </w:rPr>
            </w:pPr>
            <w:r w:rsidRPr="001D77C9">
              <w:rPr>
                <w:rFonts w:ascii="Times New Roman" w:eastAsia="Calibri" w:hAnsi="Times New Roman" w:cs="Times New Roman"/>
                <w:sz w:val="24"/>
                <w:lang w:val="uk-UA"/>
              </w:rPr>
              <w:t xml:space="preserve">Діяльнісний </w:t>
            </w:r>
          </w:p>
        </w:tc>
        <w:tc>
          <w:tcPr>
            <w:tcW w:w="2393" w:type="dxa"/>
            <w:vAlign w:val="center"/>
          </w:tcPr>
          <w:p w:rsidR="00CD0824" w:rsidRPr="001D77C9" w:rsidRDefault="00CD0824"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rPr>
              <w:t>31</w:t>
            </w:r>
          </w:p>
        </w:tc>
        <w:tc>
          <w:tcPr>
            <w:tcW w:w="2393" w:type="dxa"/>
            <w:vAlign w:val="center"/>
          </w:tcPr>
          <w:p w:rsidR="00CD0824" w:rsidRPr="001D77C9" w:rsidRDefault="00CD0824"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rPr>
              <w:t>40</w:t>
            </w:r>
          </w:p>
        </w:tc>
        <w:tc>
          <w:tcPr>
            <w:tcW w:w="2393" w:type="dxa"/>
            <w:vAlign w:val="center"/>
          </w:tcPr>
          <w:p w:rsidR="00CD0824" w:rsidRPr="001D77C9" w:rsidRDefault="00CD0824"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rPr>
              <w:t>29</w:t>
            </w:r>
          </w:p>
        </w:tc>
      </w:tr>
      <w:tr w:rsidR="00CD0824" w:rsidRPr="001D77C9" w:rsidTr="00DE6BB3">
        <w:trPr>
          <w:trHeight w:val="422"/>
        </w:trPr>
        <w:tc>
          <w:tcPr>
            <w:tcW w:w="2392" w:type="dxa"/>
            <w:vAlign w:val="center"/>
          </w:tcPr>
          <w:p w:rsidR="00CD0824" w:rsidRPr="001D77C9" w:rsidRDefault="00CD0824" w:rsidP="00DE6BB3">
            <w:pPr>
              <w:widowControl w:val="0"/>
              <w:rPr>
                <w:rFonts w:ascii="Times New Roman" w:eastAsia="Calibri" w:hAnsi="Times New Roman" w:cs="Times New Roman"/>
                <w:sz w:val="24"/>
                <w:lang w:val="uk-UA"/>
              </w:rPr>
            </w:pPr>
            <w:r w:rsidRPr="001D77C9">
              <w:rPr>
                <w:rFonts w:ascii="Times New Roman" w:eastAsia="Calibri" w:hAnsi="Times New Roman" w:cs="Times New Roman"/>
                <w:sz w:val="24"/>
                <w:lang w:val="uk-UA"/>
              </w:rPr>
              <w:t>Когнітивний</w:t>
            </w:r>
          </w:p>
        </w:tc>
        <w:tc>
          <w:tcPr>
            <w:tcW w:w="2393" w:type="dxa"/>
            <w:vAlign w:val="center"/>
          </w:tcPr>
          <w:p w:rsidR="00CD0824" w:rsidRPr="001D77C9" w:rsidRDefault="00126AB9"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lang w:val="uk-UA"/>
              </w:rPr>
              <w:t xml:space="preserve"> </w:t>
            </w:r>
            <w:r w:rsidR="00CD0824" w:rsidRPr="001D77C9">
              <w:rPr>
                <w:rFonts w:ascii="Times New Roman" w:eastAsia="Calibri" w:hAnsi="Times New Roman" w:cs="Times New Roman"/>
                <w:color w:val="000000"/>
                <w:sz w:val="24"/>
              </w:rPr>
              <w:t>5</w:t>
            </w:r>
          </w:p>
        </w:tc>
        <w:tc>
          <w:tcPr>
            <w:tcW w:w="2393" w:type="dxa"/>
            <w:vAlign w:val="center"/>
          </w:tcPr>
          <w:p w:rsidR="00CD0824" w:rsidRPr="001D77C9" w:rsidRDefault="00CD0824"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rPr>
              <w:t>48</w:t>
            </w:r>
          </w:p>
        </w:tc>
        <w:tc>
          <w:tcPr>
            <w:tcW w:w="2393" w:type="dxa"/>
            <w:vAlign w:val="center"/>
          </w:tcPr>
          <w:p w:rsidR="00CD0824" w:rsidRPr="001D77C9" w:rsidRDefault="00CD0824"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rPr>
              <w:t>47</w:t>
            </w:r>
          </w:p>
        </w:tc>
      </w:tr>
    </w:tbl>
    <w:p w:rsidR="00CD0824" w:rsidRPr="001D77C9" w:rsidRDefault="00CD0824" w:rsidP="004443EA">
      <w:pPr>
        <w:widowControl w:val="0"/>
        <w:spacing w:after="0" w:line="360" w:lineRule="auto"/>
        <w:ind w:firstLine="709"/>
        <w:rPr>
          <w:rFonts w:ascii="Times New Roman" w:eastAsia="Times New Roman" w:hAnsi="Times New Roman" w:cs="Times New Roman"/>
          <w:sz w:val="28"/>
          <w:szCs w:val="28"/>
          <w:lang w:val="uk-UA"/>
        </w:rPr>
      </w:pPr>
    </w:p>
    <w:p w:rsidR="00CD0824" w:rsidRPr="001D77C9" w:rsidRDefault="00CD0824"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Підводячи підсумок ґрунтовного аналізу рівня сформованості комун</w:t>
      </w:r>
      <w:r w:rsidR="00A54274" w:rsidRPr="001D77C9">
        <w:rPr>
          <w:rFonts w:ascii="Times New Roman" w:eastAsia="Times New Roman" w:hAnsi="Times New Roman" w:cs="Times New Roman"/>
          <w:sz w:val="28"/>
          <w:szCs w:val="28"/>
          <w:lang w:val="uk-UA"/>
        </w:rPr>
        <w:t xml:space="preserve">ікативної компетенції </w:t>
      </w:r>
      <w:r w:rsidRPr="001D77C9">
        <w:rPr>
          <w:rFonts w:ascii="Times New Roman" w:eastAsia="Times New Roman" w:hAnsi="Times New Roman" w:cs="Times New Roman"/>
          <w:sz w:val="28"/>
          <w:szCs w:val="28"/>
          <w:lang w:val="uk-UA"/>
        </w:rPr>
        <w:t>учнів 4-Б класу, можна визначити, що найбільша частина класу має середній рівень розвитку (46%), інша по кількості частина має низький рівень розвитку (38%), і найменша група дітей має</w:t>
      </w:r>
      <w:r w:rsidR="00A54274" w:rsidRPr="001D77C9">
        <w:rPr>
          <w:rFonts w:ascii="Times New Roman" w:eastAsia="Times New Roman" w:hAnsi="Times New Roman" w:cs="Times New Roman"/>
          <w:sz w:val="28"/>
          <w:szCs w:val="28"/>
          <w:lang w:val="uk-UA"/>
        </w:rPr>
        <w:t xml:space="preserve"> високий рівень розвитку (16%).</w:t>
      </w:r>
    </w:p>
    <w:p w:rsidR="000C78F5" w:rsidRPr="001D77C9" w:rsidRDefault="00CD0824"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Отриманий результат свідчить, що більшість учн</w:t>
      </w:r>
      <w:r w:rsidR="00FD6C58" w:rsidRPr="001D77C9">
        <w:rPr>
          <w:rFonts w:ascii="Times New Roman" w:eastAsia="Times New Roman" w:hAnsi="Times New Roman" w:cs="Times New Roman"/>
          <w:sz w:val="28"/>
          <w:szCs w:val="28"/>
          <w:lang w:val="uk-UA"/>
        </w:rPr>
        <w:t xml:space="preserve">ів </w:t>
      </w:r>
      <w:r w:rsidRPr="001D77C9">
        <w:rPr>
          <w:rFonts w:ascii="Times New Roman" w:eastAsia="Times New Roman" w:hAnsi="Times New Roman" w:cs="Times New Roman"/>
          <w:sz w:val="28"/>
          <w:szCs w:val="28"/>
          <w:lang w:val="uk-UA"/>
        </w:rPr>
        <w:t>у класі мають базовий чи низький рівень сформованості комунікативних компетентностей, через що у дітей спостерігаються складності в процесі розвитку особистості, здатностей до спілкування у</w:t>
      </w:r>
      <w:r w:rsidR="00FD6C58" w:rsidRPr="001D77C9">
        <w:rPr>
          <w:rFonts w:ascii="Times New Roman" w:eastAsia="Times New Roman" w:hAnsi="Times New Roman" w:cs="Times New Roman"/>
          <w:sz w:val="28"/>
          <w:szCs w:val="28"/>
          <w:lang w:val="uk-UA"/>
        </w:rPr>
        <w:t>країнською мовою для духовного,</w:t>
      </w:r>
      <w:r w:rsidRPr="001D77C9">
        <w:rPr>
          <w:rFonts w:ascii="Times New Roman" w:eastAsia="Times New Roman" w:hAnsi="Times New Roman" w:cs="Times New Roman"/>
          <w:sz w:val="28"/>
          <w:szCs w:val="28"/>
          <w:lang w:val="uk-UA"/>
        </w:rPr>
        <w:t xml:space="preserve"> культур</w:t>
      </w:r>
      <w:r w:rsidR="00A54274" w:rsidRPr="001D77C9">
        <w:rPr>
          <w:rFonts w:ascii="Times New Roman" w:eastAsia="Times New Roman" w:hAnsi="Times New Roman" w:cs="Times New Roman"/>
          <w:sz w:val="28"/>
          <w:szCs w:val="28"/>
          <w:lang w:val="uk-UA"/>
        </w:rPr>
        <w:t>ного й національного самовияву.</w:t>
      </w:r>
    </w:p>
    <w:p w:rsidR="00CD0824" w:rsidRPr="001D77C9" w:rsidRDefault="000C78F5"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З</w:t>
      </w:r>
      <w:r w:rsidR="00B756C2" w:rsidRPr="001D77C9">
        <w:rPr>
          <w:rFonts w:ascii="Times New Roman" w:eastAsia="Times New Roman" w:hAnsi="Times New Roman" w:cs="Times New Roman"/>
          <w:sz w:val="28"/>
          <w:szCs w:val="28"/>
          <w:lang w:val="uk-UA"/>
        </w:rPr>
        <w:t xml:space="preserve"> метою </w:t>
      </w:r>
      <w:r w:rsidR="00E25A84" w:rsidRPr="001D77C9">
        <w:rPr>
          <w:rFonts w:ascii="Times New Roman" w:eastAsia="Times New Roman" w:hAnsi="Times New Roman" w:cs="Times New Roman"/>
          <w:sz w:val="28"/>
          <w:szCs w:val="28"/>
          <w:lang w:val="uk-UA"/>
        </w:rPr>
        <w:t xml:space="preserve">покращення </w:t>
      </w:r>
      <w:r w:rsidRPr="001D77C9">
        <w:rPr>
          <w:rFonts w:ascii="Times New Roman" w:eastAsia="Times New Roman" w:hAnsi="Times New Roman" w:cs="Times New Roman"/>
          <w:sz w:val="28"/>
          <w:szCs w:val="28"/>
          <w:lang w:val="uk-UA"/>
        </w:rPr>
        <w:t>отриманих результатів</w:t>
      </w:r>
      <w:r w:rsidR="00E25A84" w:rsidRPr="001D77C9">
        <w:rPr>
          <w:rFonts w:ascii="Times New Roman" w:eastAsia="Times New Roman" w:hAnsi="Times New Roman" w:cs="Times New Roman"/>
          <w:sz w:val="28"/>
          <w:szCs w:val="28"/>
          <w:lang w:val="uk-UA"/>
        </w:rPr>
        <w:t xml:space="preserve"> </w:t>
      </w:r>
      <w:r w:rsidRPr="001D77C9">
        <w:rPr>
          <w:rFonts w:ascii="Times New Roman" w:eastAsia="Times New Roman" w:hAnsi="Times New Roman" w:cs="Times New Roman"/>
          <w:sz w:val="28"/>
          <w:szCs w:val="28"/>
          <w:lang w:val="uk-UA"/>
        </w:rPr>
        <w:t>розробимо</w:t>
      </w:r>
      <w:r w:rsidR="00CD0824" w:rsidRPr="001D77C9">
        <w:rPr>
          <w:rFonts w:ascii="Times New Roman" w:eastAsia="Times New Roman" w:hAnsi="Times New Roman" w:cs="Times New Roman"/>
          <w:sz w:val="28"/>
          <w:szCs w:val="28"/>
          <w:lang w:val="uk-UA"/>
        </w:rPr>
        <w:t xml:space="preserve"> </w:t>
      </w:r>
      <w:r w:rsidR="00B756C2" w:rsidRPr="001D77C9">
        <w:rPr>
          <w:rFonts w:ascii="Times New Roman" w:eastAsia="Times New Roman" w:hAnsi="Times New Roman" w:cs="Times New Roman"/>
          <w:sz w:val="28"/>
          <w:szCs w:val="28"/>
          <w:lang w:val="uk-UA"/>
        </w:rPr>
        <w:t>програму</w:t>
      </w:r>
      <w:r w:rsidR="00AD6706" w:rsidRPr="001D77C9">
        <w:rPr>
          <w:rFonts w:ascii="Times New Roman" w:eastAsia="Times New Roman" w:hAnsi="Times New Roman" w:cs="Times New Roman"/>
          <w:sz w:val="28"/>
          <w:szCs w:val="28"/>
          <w:lang w:val="uk-UA"/>
        </w:rPr>
        <w:t xml:space="preserve"> </w:t>
      </w:r>
      <w:r w:rsidR="00B756C2" w:rsidRPr="001D77C9">
        <w:rPr>
          <w:rFonts w:ascii="Times New Roman" w:eastAsia="Times New Roman" w:hAnsi="Times New Roman" w:cs="Times New Roman"/>
          <w:sz w:val="28"/>
          <w:szCs w:val="28"/>
          <w:lang w:val="uk-UA"/>
        </w:rPr>
        <w:t>розвитку рівня</w:t>
      </w:r>
      <w:r w:rsidR="00CD0824" w:rsidRPr="001D77C9">
        <w:rPr>
          <w:rFonts w:ascii="Times New Roman" w:eastAsia="Times New Roman" w:hAnsi="Times New Roman" w:cs="Times New Roman"/>
          <w:sz w:val="28"/>
          <w:szCs w:val="28"/>
          <w:lang w:val="uk-UA"/>
        </w:rPr>
        <w:t xml:space="preserve"> </w:t>
      </w:r>
      <w:r w:rsidRPr="001D77C9">
        <w:rPr>
          <w:rFonts w:ascii="Times New Roman" w:eastAsia="Times New Roman" w:hAnsi="Times New Roman" w:cs="Times New Roman"/>
          <w:sz w:val="28"/>
          <w:szCs w:val="28"/>
          <w:lang w:val="uk-UA"/>
        </w:rPr>
        <w:t>с</w:t>
      </w:r>
      <w:r w:rsidR="00CD0824" w:rsidRPr="001D77C9">
        <w:rPr>
          <w:rFonts w:ascii="Times New Roman" w:eastAsia="Times New Roman" w:hAnsi="Times New Roman" w:cs="Times New Roman"/>
          <w:sz w:val="28"/>
          <w:szCs w:val="28"/>
          <w:lang w:val="uk-UA"/>
        </w:rPr>
        <w:t>форм</w:t>
      </w:r>
      <w:r w:rsidRPr="001D77C9">
        <w:rPr>
          <w:rFonts w:ascii="Times New Roman" w:eastAsia="Times New Roman" w:hAnsi="Times New Roman" w:cs="Times New Roman"/>
          <w:sz w:val="28"/>
          <w:szCs w:val="28"/>
          <w:lang w:val="uk-UA"/>
        </w:rPr>
        <w:t>ованості</w:t>
      </w:r>
      <w:r w:rsidR="00CD0824" w:rsidRPr="001D77C9">
        <w:rPr>
          <w:rFonts w:ascii="Times New Roman" w:eastAsia="Times New Roman" w:hAnsi="Times New Roman" w:cs="Times New Roman"/>
          <w:sz w:val="28"/>
          <w:szCs w:val="28"/>
          <w:lang w:val="uk-UA"/>
        </w:rPr>
        <w:t xml:space="preserve"> комунікативної компетенції на </w:t>
      </w:r>
      <w:r w:rsidRPr="001D77C9">
        <w:rPr>
          <w:rFonts w:ascii="Times New Roman" w:eastAsia="Times New Roman" w:hAnsi="Times New Roman" w:cs="Times New Roman"/>
          <w:sz w:val="28"/>
          <w:szCs w:val="28"/>
          <w:lang w:val="uk-UA"/>
        </w:rPr>
        <w:t>уроках літературного читання</w:t>
      </w:r>
      <w:r w:rsidR="00CD0824" w:rsidRPr="001D77C9">
        <w:rPr>
          <w:rFonts w:ascii="Times New Roman" w:eastAsia="Times New Roman" w:hAnsi="Times New Roman" w:cs="Times New Roman"/>
          <w:sz w:val="28"/>
          <w:szCs w:val="28"/>
          <w:lang w:val="uk-UA"/>
        </w:rPr>
        <w:t xml:space="preserve">. </w:t>
      </w:r>
      <w:r w:rsidR="00AD6706" w:rsidRPr="001D77C9">
        <w:rPr>
          <w:rFonts w:ascii="Times New Roman" w:eastAsia="Times New Roman" w:hAnsi="Times New Roman" w:cs="Times New Roman"/>
          <w:sz w:val="28"/>
          <w:szCs w:val="28"/>
          <w:lang w:val="uk-UA"/>
        </w:rPr>
        <w:t xml:space="preserve">Коректно сформована програма </w:t>
      </w:r>
      <w:r w:rsidR="00CD0824" w:rsidRPr="001D77C9">
        <w:rPr>
          <w:rFonts w:ascii="Times New Roman" w:eastAsia="Times New Roman" w:hAnsi="Times New Roman" w:cs="Times New Roman"/>
          <w:sz w:val="28"/>
          <w:szCs w:val="28"/>
          <w:lang w:val="uk-UA"/>
        </w:rPr>
        <w:t>допоможе учням пізнати себе, свої сильні сторони, навчить їх долати невпевненість, страх, посприяють успішній і повній реалізації себе в майбутньому житті.</w:t>
      </w:r>
    </w:p>
    <w:p w:rsidR="0051773A" w:rsidRPr="001D77C9" w:rsidRDefault="0051773A" w:rsidP="00DE6BB3">
      <w:pPr>
        <w:widowControl w:val="0"/>
        <w:spacing w:after="0" w:line="360" w:lineRule="auto"/>
        <w:rPr>
          <w:rFonts w:ascii="Times New Roman" w:eastAsia="Times New Roman" w:hAnsi="Times New Roman" w:cs="Times New Roman"/>
          <w:sz w:val="28"/>
          <w:szCs w:val="28"/>
          <w:lang w:val="uk-UA"/>
        </w:rPr>
      </w:pPr>
    </w:p>
    <w:p w:rsidR="00F730A5" w:rsidRPr="001D77C9" w:rsidRDefault="00F730A5" w:rsidP="00DE6BB3">
      <w:pPr>
        <w:widowControl w:val="0"/>
        <w:spacing w:after="0" w:line="360" w:lineRule="auto"/>
        <w:rPr>
          <w:rFonts w:ascii="Times New Roman" w:eastAsia="Times New Roman" w:hAnsi="Times New Roman" w:cs="Times New Roman"/>
          <w:sz w:val="28"/>
          <w:szCs w:val="28"/>
          <w:lang w:val="uk-UA"/>
        </w:rPr>
      </w:pPr>
    </w:p>
    <w:p w:rsidR="00D357EF" w:rsidRPr="001D77C9" w:rsidRDefault="001A28B0" w:rsidP="004443EA">
      <w:pPr>
        <w:widowControl w:val="0"/>
        <w:spacing w:after="0" w:line="360" w:lineRule="auto"/>
        <w:ind w:firstLine="709"/>
        <w:jc w:val="both"/>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lastRenderedPageBreak/>
        <w:t xml:space="preserve">2.2. </w:t>
      </w:r>
      <w:r w:rsidR="00D357EF" w:rsidRPr="001D77C9">
        <w:rPr>
          <w:rFonts w:ascii="Times New Roman" w:eastAsia="Times New Roman" w:hAnsi="Times New Roman" w:cs="Times New Roman"/>
          <w:b/>
          <w:sz w:val="28"/>
          <w:szCs w:val="28"/>
          <w:lang w:val="uk-UA"/>
        </w:rPr>
        <w:t xml:space="preserve">Програма </w:t>
      </w:r>
      <w:r w:rsidR="00300FBB" w:rsidRPr="001D77C9">
        <w:rPr>
          <w:rFonts w:ascii="Times New Roman" w:eastAsia="Times New Roman" w:hAnsi="Times New Roman" w:cs="Times New Roman"/>
          <w:b/>
          <w:sz w:val="28"/>
          <w:szCs w:val="28"/>
          <w:lang w:val="uk-UA"/>
        </w:rPr>
        <w:t>розвитку</w:t>
      </w:r>
      <w:r w:rsidR="00D357EF" w:rsidRPr="001D77C9">
        <w:rPr>
          <w:rFonts w:ascii="Times New Roman" w:eastAsia="Times New Roman" w:hAnsi="Times New Roman" w:cs="Times New Roman"/>
          <w:b/>
          <w:sz w:val="28"/>
          <w:szCs w:val="28"/>
          <w:lang w:val="uk-UA"/>
        </w:rPr>
        <w:t xml:space="preserve"> рівн</w:t>
      </w:r>
      <w:r w:rsidR="00810561" w:rsidRPr="001D77C9">
        <w:rPr>
          <w:rFonts w:ascii="Times New Roman" w:eastAsia="Times New Roman" w:hAnsi="Times New Roman" w:cs="Times New Roman"/>
          <w:b/>
          <w:sz w:val="28"/>
          <w:szCs w:val="28"/>
          <w:lang w:val="uk-UA"/>
        </w:rPr>
        <w:t xml:space="preserve">я сформованості комунікативної </w:t>
      </w:r>
      <w:r w:rsidR="00D357EF" w:rsidRPr="001D77C9">
        <w:rPr>
          <w:rFonts w:ascii="Times New Roman" w:eastAsia="Times New Roman" w:hAnsi="Times New Roman" w:cs="Times New Roman"/>
          <w:b/>
          <w:sz w:val="28"/>
          <w:szCs w:val="28"/>
          <w:lang w:val="uk-UA"/>
        </w:rPr>
        <w:t>компетентності на уроках літературного читання</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Початкова школа є сприятливим часом для формування комунікативних компетенції у дитини в зв’язку з тим, що мотиваційна система учнів ще не сформована і відкрита до позитивних змін, а також саме на цьому етапі спілкування набуває особливої смислової цінності для дитини.</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Саме том</w:t>
      </w:r>
      <w:r w:rsidR="0008229B" w:rsidRPr="001D77C9">
        <w:rPr>
          <w:rFonts w:ascii="Times New Roman" w:eastAsia="Times New Roman" w:hAnsi="Times New Roman" w:cs="Times New Roman"/>
          <w:sz w:val="28"/>
          <w:szCs w:val="28"/>
          <w:lang w:val="uk-UA"/>
        </w:rPr>
        <w:t>у на основі проведеного аналізу</w:t>
      </w:r>
      <w:r w:rsidR="007A2399" w:rsidRPr="001D77C9">
        <w:rPr>
          <w:rFonts w:ascii="Times New Roman" w:eastAsia="Times New Roman" w:hAnsi="Times New Roman" w:cs="Times New Roman"/>
          <w:sz w:val="28"/>
          <w:szCs w:val="28"/>
          <w:lang w:val="uk-UA"/>
        </w:rPr>
        <w:t xml:space="preserve"> запропонуємо програму </w:t>
      </w:r>
      <w:r w:rsidR="00300FBB" w:rsidRPr="001D77C9">
        <w:rPr>
          <w:rFonts w:ascii="Times New Roman" w:eastAsia="Times New Roman" w:hAnsi="Times New Roman" w:cs="Times New Roman"/>
          <w:sz w:val="28"/>
          <w:szCs w:val="28"/>
          <w:lang w:val="uk-UA"/>
        </w:rPr>
        <w:t>розвитку</w:t>
      </w:r>
      <w:r w:rsidRPr="001D77C9">
        <w:rPr>
          <w:rFonts w:ascii="Times New Roman" w:eastAsia="Times New Roman" w:hAnsi="Times New Roman" w:cs="Times New Roman"/>
          <w:sz w:val="28"/>
          <w:szCs w:val="28"/>
          <w:lang w:val="uk-UA"/>
        </w:rPr>
        <w:t xml:space="preserve"> рівня </w:t>
      </w:r>
      <w:r w:rsidR="007A2399" w:rsidRPr="001D77C9">
        <w:rPr>
          <w:rFonts w:ascii="Times New Roman" w:eastAsia="Times New Roman" w:hAnsi="Times New Roman" w:cs="Times New Roman"/>
          <w:sz w:val="28"/>
          <w:szCs w:val="28"/>
          <w:lang w:val="uk-UA"/>
        </w:rPr>
        <w:t>сформованості комунікативної компетентності</w:t>
      </w:r>
      <w:r w:rsidRPr="001D77C9">
        <w:rPr>
          <w:rFonts w:ascii="Times New Roman" w:eastAsia="Times New Roman" w:hAnsi="Times New Roman" w:cs="Times New Roman"/>
          <w:sz w:val="28"/>
          <w:szCs w:val="28"/>
          <w:lang w:val="uk-UA"/>
        </w:rPr>
        <w:t xml:space="preserve"> учнів </w:t>
      </w:r>
      <w:r w:rsidR="0008229B" w:rsidRPr="001D77C9">
        <w:rPr>
          <w:rFonts w:ascii="Times New Roman" w:eastAsia="Times New Roman" w:hAnsi="Times New Roman" w:cs="Times New Roman"/>
          <w:sz w:val="28"/>
          <w:szCs w:val="28"/>
          <w:lang w:val="uk-UA"/>
        </w:rPr>
        <w:t xml:space="preserve">4-Б класу </w:t>
      </w:r>
      <w:r w:rsidRPr="001D77C9">
        <w:rPr>
          <w:rFonts w:ascii="Times New Roman" w:eastAsia="Times New Roman" w:hAnsi="Times New Roman" w:cs="Times New Roman"/>
          <w:sz w:val="28"/>
          <w:szCs w:val="28"/>
          <w:lang w:val="uk-UA"/>
        </w:rPr>
        <w:t>на за</w:t>
      </w:r>
      <w:r w:rsidR="00810561" w:rsidRPr="001D77C9">
        <w:rPr>
          <w:rFonts w:ascii="Times New Roman" w:eastAsia="Times New Roman" w:hAnsi="Times New Roman" w:cs="Times New Roman"/>
          <w:sz w:val="28"/>
          <w:szCs w:val="28"/>
          <w:lang w:val="uk-UA"/>
        </w:rPr>
        <w:t>няттях «Літературного читання».</w:t>
      </w:r>
    </w:p>
    <w:p w:rsidR="003E2098" w:rsidRPr="001D77C9" w:rsidRDefault="0023368B"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М</w:t>
      </w:r>
      <w:r w:rsidR="003E2098" w:rsidRPr="001D77C9">
        <w:rPr>
          <w:rFonts w:ascii="Times New Roman" w:eastAsia="Times New Roman" w:hAnsi="Times New Roman" w:cs="Times New Roman"/>
          <w:sz w:val="28"/>
          <w:szCs w:val="28"/>
          <w:lang w:val="uk-UA"/>
        </w:rPr>
        <w:t>ет</w:t>
      </w:r>
      <w:r w:rsidR="00EB2ECA" w:rsidRPr="001D77C9">
        <w:rPr>
          <w:rFonts w:ascii="Times New Roman" w:eastAsia="Times New Roman" w:hAnsi="Times New Roman" w:cs="Times New Roman"/>
          <w:sz w:val="28"/>
          <w:szCs w:val="28"/>
          <w:lang w:val="uk-UA"/>
        </w:rPr>
        <w:t>а</w:t>
      </w:r>
      <w:r w:rsidR="00D44CC7" w:rsidRPr="001D77C9">
        <w:rPr>
          <w:rFonts w:ascii="Times New Roman" w:eastAsia="Times New Roman" w:hAnsi="Times New Roman" w:cs="Times New Roman"/>
          <w:sz w:val="28"/>
          <w:szCs w:val="28"/>
          <w:lang w:val="uk-UA"/>
        </w:rPr>
        <w:t xml:space="preserve"> програми</w:t>
      </w:r>
      <w:r w:rsidR="00EB2ECA" w:rsidRPr="001D77C9">
        <w:rPr>
          <w:rFonts w:ascii="Times New Roman" w:eastAsia="Times New Roman" w:hAnsi="Times New Roman" w:cs="Times New Roman"/>
          <w:sz w:val="28"/>
          <w:szCs w:val="28"/>
          <w:lang w:val="uk-UA"/>
        </w:rPr>
        <w:t>:</w:t>
      </w:r>
      <w:r w:rsidRPr="001D77C9">
        <w:rPr>
          <w:rFonts w:ascii="Times New Roman" w:eastAsia="Times New Roman" w:hAnsi="Times New Roman" w:cs="Times New Roman"/>
          <w:sz w:val="28"/>
          <w:szCs w:val="28"/>
          <w:lang w:val="uk-UA"/>
        </w:rPr>
        <w:t xml:space="preserve"> </w:t>
      </w:r>
      <w:r w:rsidR="009B1273" w:rsidRPr="001D77C9">
        <w:rPr>
          <w:rFonts w:ascii="Times New Roman" w:eastAsia="Times New Roman" w:hAnsi="Times New Roman" w:cs="Times New Roman"/>
          <w:sz w:val="28"/>
          <w:szCs w:val="28"/>
          <w:lang w:val="uk-UA"/>
        </w:rPr>
        <w:t>підвищити наявний</w:t>
      </w:r>
      <w:r w:rsidRPr="001D77C9">
        <w:rPr>
          <w:rFonts w:ascii="Times New Roman" w:eastAsia="Times New Roman" w:hAnsi="Times New Roman" w:cs="Times New Roman"/>
          <w:sz w:val="28"/>
          <w:szCs w:val="28"/>
          <w:lang w:val="uk-UA"/>
        </w:rPr>
        <w:t xml:space="preserve"> рів</w:t>
      </w:r>
      <w:r w:rsidR="009B1273" w:rsidRPr="001D77C9">
        <w:rPr>
          <w:rFonts w:ascii="Times New Roman" w:eastAsia="Times New Roman" w:hAnsi="Times New Roman" w:cs="Times New Roman"/>
          <w:sz w:val="28"/>
          <w:szCs w:val="28"/>
          <w:lang w:val="uk-UA"/>
        </w:rPr>
        <w:t>е</w:t>
      </w:r>
      <w:r w:rsidRPr="001D77C9">
        <w:rPr>
          <w:rFonts w:ascii="Times New Roman" w:eastAsia="Times New Roman" w:hAnsi="Times New Roman" w:cs="Times New Roman"/>
          <w:sz w:val="28"/>
          <w:szCs w:val="28"/>
          <w:lang w:val="uk-UA"/>
        </w:rPr>
        <w:t>н</w:t>
      </w:r>
      <w:r w:rsidR="009B1273" w:rsidRPr="001D77C9">
        <w:rPr>
          <w:rFonts w:ascii="Times New Roman" w:eastAsia="Times New Roman" w:hAnsi="Times New Roman" w:cs="Times New Roman"/>
          <w:sz w:val="28"/>
          <w:szCs w:val="28"/>
          <w:lang w:val="uk-UA"/>
        </w:rPr>
        <w:t>ь</w:t>
      </w:r>
      <w:r w:rsidRPr="001D77C9">
        <w:rPr>
          <w:rFonts w:ascii="Times New Roman" w:eastAsia="Times New Roman" w:hAnsi="Times New Roman" w:cs="Times New Roman"/>
          <w:sz w:val="28"/>
          <w:szCs w:val="28"/>
          <w:lang w:val="uk-UA"/>
        </w:rPr>
        <w:t xml:space="preserve"> сформованості комунікативної компетентності учнів </w:t>
      </w:r>
      <w:r w:rsidR="00B21961" w:rsidRPr="001D77C9">
        <w:rPr>
          <w:rFonts w:ascii="Times New Roman" w:eastAsia="Times New Roman" w:hAnsi="Times New Roman" w:cs="Times New Roman"/>
          <w:sz w:val="28"/>
          <w:szCs w:val="28"/>
          <w:lang w:val="uk-UA"/>
        </w:rPr>
        <w:t>в</w:t>
      </w:r>
      <w:r w:rsidR="00913DFB" w:rsidRPr="001D77C9">
        <w:rPr>
          <w:rFonts w:ascii="Times New Roman" w:eastAsia="Times New Roman" w:hAnsi="Times New Roman" w:cs="Times New Roman"/>
          <w:sz w:val="28"/>
          <w:szCs w:val="28"/>
          <w:lang w:val="uk-UA"/>
        </w:rPr>
        <w:t xml:space="preserve"> процесі </w:t>
      </w:r>
      <w:r w:rsidR="00B21961" w:rsidRPr="001D77C9">
        <w:rPr>
          <w:rFonts w:ascii="Times New Roman" w:eastAsia="Times New Roman" w:hAnsi="Times New Roman" w:cs="Times New Roman"/>
          <w:sz w:val="28"/>
          <w:szCs w:val="28"/>
          <w:lang w:val="uk-UA"/>
        </w:rPr>
        <w:t>вивчення</w:t>
      </w:r>
      <w:r w:rsidR="00913DFB" w:rsidRPr="001D77C9">
        <w:rPr>
          <w:rFonts w:ascii="Times New Roman" w:eastAsia="Times New Roman" w:hAnsi="Times New Roman" w:cs="Times New Roman"/>
          <w:sz w:val="28"/>
          <w:szCs w:val="28"/>
          <w:lang w:val="uk-UA"/>
        </w:rPr>
        <w:t xml:space="preserve"> </w:t>
      </w:r>
      <w:r w:rsidR="00B21961" w:rsidRPr="001D77C9">
        <w:rPr>
          <w:rFonts w:ascii="Times New Roman" w:eastAsia="Times New Roman" w:hAnsi="Times New Roman" w:cs="Times New Roman"/>
          <w:sz w:val="28"/>
          <w:szCs w:val="28"/>
          <w:lang w:val="uk-UA"/>
        </w:rPr>
        <w:t>літератури</w:t>
      </w:r>
      <w:r w:rsidR="003E2098" w:rsidRPr="001D77C9">
        <w:rPr>
          <w:rFonts w:ascii="Times New Roman" w:eastAsia="Times New Roman" w:hAnsi="Times New Roman" w:cs="Times New Roman"/>
          <w:sz w:val="28"/>
          <w:szCs w:val="28"/>
          <w:lang w:val="uk-UA"/>
        </w:rPr>
        <w:t>.</w:t>
      </w:r>
    </w:p>
    <w:p w:rsidR="002D63E4" w:rsidRPr="001D77C9" w:rsidRDefault="00B2196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Відповідно до мети, основними завданнями </w:t>
      </w:r>
      <w:r w:rsidR="00EB2ECA" w:rsidRPr="001D77C9">
        <w:rPr>
          <w:rFonts w:ascii="Times New Roman" w:eastAsia="Times New Roman" w:hAnsi="Times New Roman" w:cs="Times New Roman"/>
          <w:sz w:val="28"/>
          <w:szCs w:val="28"/>
          <w:lang w:val="uk-UA"/>
        </w:rPr>
        <w:t xml:space="preserve">програми </w:t>
      </w:r>
      <w:r w:rsidR="00990C16" w:rsidRPr="001D77C9">
        <w:rPr>
          <w:rFonts w:ascii="Times New Roman" w:eastAsia="Times New Roman" w:hAnsi="Times New Roman" w:cs="Times New Roman"/>
          <w:sz w:val="28"/>
          <w:szCs w:val="28"/>
          <w:lang w:val="uk-UA"/>
        </w:rPr>
        <w:t xml:space="preserve">є </w:t>
      </w:r>
      <w:r w:rsidR="002D63E4" w:rsidRPr="001D77C9">
        <w:rPr>
          <w:rFonts w:ascii="Times New Roman" w:hAnsi="Times New Roman" w:cs="Times New Roman"/>
          <w:sz w:val="28"/>
          <w:szCs w:val="28"/>
          <w:lang w:val="uk-UA"/>
        </w:rPr>
        <w:t xml:space="preserve">усунення слабких аспектів комунікації </w:t>
      </w:r>
      <w:r w:rsidR="00990C16" w:rsidRPr="001D77C9">
        <w:rPr>
          <w:rFonts w:ascii="Times New Roman" w:hAnsi="Times New Roman" w:cs="Times New Roman"/>
          <w:sz w:val="28"/>
          <w:szCs w:val="28"/>
          <w:lang w:val="uk-UA"/>
        </w:rPr>
        <w:t xml:space="preserve">між учнями </w:t>
      </w:r>
      <w:r w:rsidR="00325436" w:rsidRPr="001D77C9">
        <w:rPr>
          <w:rFonts w:ascii="Times New Roman" w:hAnsi="Times New Roman" w:cs="Times New Roman"/>
          <w:sz w:val="28"/>
          <w:szCs w:val="28"/>
          <w:lang w:val="uk-UA"/>
        </w:rPr>
        <w:t xml:space="preserve">та </w:t>
      </w:r>
      <w:r w:rsidR="00D01066" w:rsidRPr="001D77C9">
        <w:rPr>
          <w:rFonts w:ascii="Times New Roman" w:hAnsi="Times New Roman" w:cs="Times New Roman"/>
          <w:sz w:val="28"/>
          <w:szCs w:val="28"/>
          <w:lang w:val="uk-UA"/>
        </w:rPr>
        <w:t>розвиток загальних комуні</w:t>
      </w:r>
      <w:r w:rsidR="00810561" w:rsidRPr="001D77C9">
        <w:rPr>
          <w:rFonts w:ascii="Times New Roman" w:hAnsi="Times New Roman" w:cs="Times New Roman"/>
          <w:sz w:val="28"/>
          <w:szCs w:val="28"/>
          <w:lang w:val="uk-UA"/>
        </w:rPr>
        <w:t>кативних вмінь і навичок дітей.</w:t>
      </w:r>
    </w:p>
    <w:p w:rsidR="00EB2ECA" w:rsidRPr="001D77C9" w:rsidRDefault="004E11EF"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Загалом </w:t>
      </w:r>
      <w:r w:rsidR="007E6000" w:rsidRPr="001D77C9">
        <w:rPr>
          <w:rFonts w:ascii="Times New Roman" w:eastAsia="Times New Roman" w:hAnsi="Times New Roman" w:cs="Times New Roman"/>
          <w:sz w:val="28"/>
          <w:szCs w:val="28"/>
          <w:lang w:val="uk-UA"/>
        </w:rPr>
        <w:t xml:space="preserve">процес розробки </w:t>
      </w:r>
      <w:r w:rsidRPr="001D77C9">
        <w:rPr>
          <w:rFonts w:ascii="Times New Roman" w:eastAsia="Times New Roman" w:hAnsi="Times New Roman" w:cs="Times New Roman"/>
          <w:sz w:val="28"/>
          <w:szCs w:val="28"/>
          <w:lang w:val="uk-UA"/>
        </w:rPr>
        <w:t>п</w:t>
      </w:r>
      <w:r w:rsidR="007E6000" w:rsidRPr="001D77C9">
        <w:rPr>
          <w:rFonts w:ascii="Times New Roman" w:eastAsia="Times New Roman" w:hAnsi="Times New Roman" w:cs="Times New Roman"/>
          <w:sz w:val="28"/>
          <w:szCs w:val="28"/>
          <w:lang w:val="uk-UA"/>
        </w:rPr>
        <w:t>рограми можна поділити</w:t>
      </w:r>
      <w:r w:rsidR="00EB2ECA" w:rsidRPr="001D77C9">
        <w:rPr>
          <w:rFonts w:ascii="Times New Roman" w:eastAsia="Times New Roman" w:hAnsi="Times New Roman" w:cs="Times New Roman"/>
          <w:sz w:val="28"/>
          <w:szCs w:val="28"/>
          <w:lang w:val="uk-UA"/>
        </w:rPr>
        <w:t xml:space="preserve"> на 3 блоки: діагностичний (</w:t>
      </w:r>
      <w:r w:rsidRPr="001D77C9">
        <w:rPr>
          <w:rFonts w:ascii="Times New Roman" w:eastAsia="Times New Roman" w:hAnsi="Times New Roman" w:cs="Times New Roman"/>
          <w:sz w:val="28"/>
          <w:szCs w:val="28"/>
          <w:lang w:val="uk-UA"/>
        </w:rPr>
        <w:t xml:space="preserve">аналіз </w:t>
      </w:r>
      <w:r w:rsidR="009B1273" w:rsidRPr="001D77C9">
        <w:rPr>
          <w:rFonts w:ascii="Times New Roman" w:eastAsia="Times New Roman" w:hAnsi="Times New Roman" w:cs="Times New Roman"/>
          <w:sz w:val="28"/>
          <w:szCs w:val="28"/>
          <w:lang w:val="uk-UA"/>
        </w:rPr>
        <w:t>наявного</w:t>
      </w:r>
      <w:r w:rsidRPr="001D77C9">
        <w:rPr>
          <w:rFonts w:ascii="Times New Roman" w:eastAsia="Times New Roman" w:hAnsi="Times New Roman" w:cs="Times New Roman"/>
          <w:sz w:val="28"/>
          <w:szCs w:val="28"/>
          <w:lang w:val="uk-UA"/>
        </w:rPr>
        <w:t xml:space="preserve"> рівня розвитку комунікації у дитини</w:t>
      </w:r>
      <w:r w:rsidR="00EB2ECA" w:rsidRPr="001D77C9">
        <w:rPr>
          <w:rFonts w:ascii="Times New Roman" w:eastAsia="Times New Roman" w:hAnsi="Times New Roman" w:cs="Times New Roman"/>
          <w:sz w:val="28"/>
          <w:szCs w:val="28"/>
          <w:lang w:val="uk-UA"/>
        </w:rPr>
        <w:t>), змістовний (</w:t>
      </w:r>
      <w:r w:rsidRPr="001D77C9">
        <w:rPr>
          <w:rFonts w:ascii="Times New Roman" w:eastAsia="Times New Roman" w:hAnsi="Times New Roman" w:cs="Times New Roman"/>
          <w:sz w:val="28"/>
          <w:szCs w:val="28"/>
          <w:lang w:val="uk-UA"/>
        </w:rPr>
        <w:t>розробка комплексу</w:t>
      </w:r>
      <w:r w:rsidR="00990C16" w:rsidRPr="001D77C9">
        <w:rPr>
          <w:rFonts w:ascii="Times New Roman" w:eastAsia="Times New Roman" w:hAnsi="Times New Roman" w:cs="Times New Roman"/>
          <w:sz w:val="28"/>
          <w:szCs w:val="28"/>
          <w:lang w:val="uk-UA"/>
        </w:rPr>
        <w:t xml:space="preserve"> заходів</w:t>
      </w:r>
      <w:r w:rsidR="00EB2ECA" w:rsidRPr="001D77C9">
        <w:rPr>
          <w:rFonts w:ascii="Times New Roman" w:eastAsia="Times New Roman" w:hAnsi="Times New Roman" w:cs="Times New Roman"/>
          <w:sz w:val="28"/>
          <w:szCs w:val="28"/>
          <w:lang w:val="uk-UA"/>
        </w:rPr>
        <w:t xml:space="preserve">) </w:t>
      </w:r>
      <w:r w:rsidR="00B026BE" w:rsidRPr="001D77C9">
        <w:rPr>
          <w:rFonts w:ascii="Times New Roman" w:eastAsia="Times New Roman" w:hAnsi="Times New Roman" w:cs="Times New Roman"/>
          <w:sz w:val="28"/>
          <w:szCs w:val="28"/>
          <w:lang w:val="uk-UA"/>
        </w:rPr>
        <w:t>та</w:t>
      </w:r>
      <w:r w:rsidR="00EB2ECA" w:rsidRPr="001D77C9">
        <w:rPr>
          <w:rFonts w:ascii="Times New Roman" w:eastAsia="Times New Roman" w:hAnsi="Times New Roman" w:cs="Times New Roman"/>
          <w:sz w:val="28"/>
          <w:szCs w:val="28"/>
          <w:lang w:val="uk-UA"/>
        </w:rPr>
        <w:t xml:space="preserve"> підсумковий (</w:t>
      </w:r>
      <w:r w:rsidRPr="001D77C9">
        <w:rPr>
          <w:rFonts w:ascii="Times New Roman" w:eastAsia="Times New Roman" w:hAnsi="Times New Roman" w:cs="Times New Roman"/>
          <w:sz w:val="28"/>
          <w:szCs w:val="28"/>
          <w:lang w:val="uk-UA"/>
        </w:rPr>
        <w:t>повторний аналіз рівня розвитку комунікації дитини, після впровадження комплексу заходів</w:t>
      </w:r>
      <w:r w:rsidR="00EB2ECA" w:rsidRPr="001D77C9">
        <w:rPr>
          <w:rFonts w:ascii="Times New Roman" w:eastAsia="Times New Roman" w:hAnsi="Times New Roman" w:cs="Times New Roman"/>
          <w:sz w:val="28"/>
          <w:szCs w:val="28"/>
          <w:lang w:val="uk-UA"/>
        </w:rPr>
        <w:t>).</w:t>
      </w:r>
    </w:p>
    <w:p w:rsidR="00650B08" w:rsidRPr="001D77C9" w:rsidRDefault="00B026BE"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Перший блок було розглянуто в </w:t>
      </w:r>
      <w:r w:rsidR="00650B08" w:rsidRPr="001D77C9">
        <w:rPr>
          <w:rFonts w:ascii="Times New Roman" w:eastAsia="Times New Roman" w:hAnsi="Times New Roman" w:cs="Times New Roman"/>
          <w:sz w:val="28"/>
          <w:szCs w:val="28"/>
          <w:lang w:val="uk-UA"/>
        </w:rPr>
        <w:t>минулому під</w:t>
      </w:r>
      <w:r w:rsidRPr="001D77C9">
        <w:rPr>
          <w:rFonts w:ascii="Times New Roman" w:eastAsia="Times New Roman" w:hAnsi="Times New Roman" w:cs="Times New Roman"/>
          <w:sz w:val="28"/>
          <w:szCs w:val="28"/>
          <w:lang w:val="uk-UA"/>
        </w:rPr>
        <w:t>розділі</w:t>
      </w:r>
      <w:r w:rsidR="00650B08" w:rsidRPr="001D77C9">
        <w:rPr>
          <w:rFonts w:ascii="Times New Roman" w:eastAsia="Times New Roman" w:hAnsi="Times New Roman" w:cs="Times New Roman"/>
          <w:sz w:val="28"/>
          <w:szCs w:val="28"/>
          <w:lang w:val="uk-UA"/>
        </w:rPr>
        <w:t>, т</w:t>
      </w:r>
      <w:r w:rsidR="007E6000" w:rsidRPr="001D77C9">
        <w:rPr>
          <w:rFonts w:ascii="Times New Roman" w:eastAsia="Times New Roman" w:hAnsi="Times New Roman" w:cs="Times New Roman"/>
          <w:sz w:val="28"/>
          <w:szCs w:val="28"/>
          <w:lang w:val="uk-UA"/>
        </w:rPr>
        <w:t>ому перейд</w:t>
      </w:r>
      <w:r w:rsidR="00650B08" w:rsidRPr="001D77C9">
        <w:rPr>
          <w:rFonts w:ascii="Times New Roman" w:eastAsia="Times New Roman" w:hAnsi="Times New Roman" w:cs="Times New Roman"/>
          <w:sz w:val="28"/>
          <w:szCs w:val="28"/>
          <w:lang w:val="uk-UA"/>
        </w:rPr>
        <w:t xml:space="preserve">емо </w:t>
      </w:r>
      <w:r w:rsidR="007E6000" w:rsidRPr="001D77C9">
        <w:rPr>
          <w:rFonts w:ascii="Times New Roman" w:eastAsia="Times New Roman" w:hAnsi="Times New Roman" w:cs="Times New Roman"/>
          <w:sz w:val="28"/>
          <w:szCs w:val="28"/>
          <w:lang w:val="uk-UA"/>
        </w:rPr>
        <w:t xml:space="preserve">до </w:t>
      </w:r>
      <w:r w:rsidR="00650B08" w:rsidRPr="001D77C9">
        <w:rPr>
          <w:rFonts w:ascii="Times New Roman" w:eastAsia="Times New Roman" w:hAnsi="Times New Roman" w:cs="Times New Roman"/>
          <w:sz w:val="28"/>
          <w:szCs w:val="28"/>
          <w:lang w:val="uk-UA"/>
        </w:rPr>
        <w:t>розробки</w:t>
      </w:r>
      <w:r w:rsidR="007E6000" w:rsidRPr="001D77C9">
        <w:rPr>
          <w:rFonts w:ascii="Times New Roman" w:eastAsia="Times New Roman" w:hAnsi="Times New Roman" w:cs="Times New Roman"/>
          <w:sz w:val="28"/>
          <w:szCs w:val="28"/>
          <w:lang w:val="uk-UA"/>
        </w:rPr>
        <w:t xml:space="preserve"> </w:t>
      </w:r>
      <w:r w:rsidR="00650B08" w:rsidRPr="001D77C9">
        <w:rPr>
          <w:rFonts w:ascii="Times New Roman" w:eastAsia="Times New Roman" w:hAnsi="Times New Roman" w:cs="Times New Roman"/>
          <w:sz w:val="28"/>
          <w:szCs w:val="28"/>
          <w:lang w:val="uk-UA"/>
        </w:rPr>
        <w:t>змістовного</w:t>
      </w:r>
      <w:r w:rsidR="007E6000" w:rsidRPr="001D77C9">
        <w:rPr>
          <w:rFonts w:ascii="Times New Roman" w:eastAsia="Times New Roman" w:hAnsi="Times New Roman" w:cs="Times New Roman"/>
          <w:sz w:val="28"/>
          <w:szCs w:val="28"/>
          <w:lang w:val="uk-UA"/>
        </w:rPr>
        <w:t xml:space="preserve"> блоку, а саме</w:t>
      </w:r>
      <w:r w:rsidR="00650B08" w:rsidRPr="001D77C9">
        <w:rPr>
          <w:rFonts w:ascii="Times New Roman" w:eastAsia="Times New Roman" w:hAnsi="Times New Roman" w:cs="Times New Roman"/>
          <w:sz w:val="28"/>
          <w:szCs w:val="28"/>
          <w:lang w:val="uk-UA"/>
        </w:rPr>
        <w:t xml:space="preserve"> формуванню комплексу завдань</w:t>
      </w:r>
      <w:r w:rsidRPr="001D77C9">
        <w:rPr>
          <w:rFonts w:ascii="Times New Roman" w:eastAsia="Times New Roman" w:hAnsi="Times New Roman" w:cs="Times New Roman"/>
          <w:sz w:val="28"/>
          <w:szCs w:val="28"/>
          <w:lang w:val="uk-UA"/>
        </w:rPr>
        <w:t xml:space="preserve">. На даному етапі </w:t>
      </w:r>
      <w:r w:rsidR="007E51D3" w:rsidRPr="001D77C9">
        <w:rPr>
          <w:rFonts w:ascii="Times New Roman" w:eastAsia="Times New Roman" w:hAnsi="Times New Roman" w:cs="Times New Roman"/>
          <w:sz w:val="28"/>
          <w:szCs w:val="28"/>
          <w:lang w:val="uk-UA"/>
        </w:rPr>
        <w:t>п</w:t>
      </w:r>
      <w:r w:rsidRPr="001D77C9">
        <w:rPr>
          <w:rFonts w:ascii="Times New Roman" w:eastAsia="Times New Roman" w:hAnsi="Times New Roman" w:cs="Times New Roman"/>
          <w:sz w:val="28"/>
          <w:szCs w:val="28"/>
          <w:lang w:val="uk-UA"/>
        </w:rPr>
        <w:t>ровід</w:t>
      </w:r>
      <w:r w:rsidR="00E0339F" w:rsidRPr="001D77C9">
        <w:rPr>
          <w:rFonts w:ascii="Times New Roman" w:eastAsia="Times New Roman" w:hAnsi="Times New Roman" w:cs="Times New Roman"/>
          <w:sz w:val="28"/>
          <w:szCs w:val="28"/>
          <w:lang w:val="uk-UA"/>
        </w:rPr>
        <w:t xml:space="preserve">ними засобами для стимулювання </w:t>
      </w:r>
      <w:r w:rsidRPr="001D77C9">
        <w:rPr>
          <w:rFonts w:ascii="Times New Roman" w:eastAsia="Times New Roman" w:hAnsi="Times New Roman" w:cs="Times New Roman"/>
          <w:sz w:val="28"/>
          <w:szCs w:val="28"/>
          <w:lang w:val="uk-UA"/>
        </w:rPr>
        <w:t>комунікат</w:t>
      </w:r>
      <w:r w:rsidR="007E6000" w:rsidRPr="001D77C9">
        <w:rPr>
          <w:rFonts w:ascii="Times New Roman" w:eastAsia="Times New Roman" w:hAnsi="Times New Roman" w:cs="Times New Roman"/>
          <w:sz w:val="28"/>
          <w:szCs w:val="28"/>
          <w:lang w:val="uk-UA"/>
        </w:rPr>
        <w:t xml:space="preserve">ивної діяльності </w:t>
      </w:r>
      <w:r w:rsidR="00E0339F" w:rsidRPr="001D77C9">
        <w:rPr>
          <w:rFonts w:ascii="Times New Roman" w:eastAsia="Times New Roman" w:hAnsi="Times New Roman" w:cs="Times New Roman"/>
          <w:sz w:val="28"/>
          <w:szCs w:val="28"/>
          <w:lang w:val="uk-UA"/>
        </w:rPr>
        <w:t xml:space="preserve">учнів є </w:t>
      </w:r>
      <w:r w:rsidRPr="001D77C9">
        <w:rPr>
          <w:rFonts w:ascii="Times New Roman" w:eastAsia="Times New Roman" w:hAnsi="Times New Roman" w:cs="Times New Roman"/>
          <w:sz w:val="28"/>
          <w:szCs w:val="28"/>
          <w:lang w:val="uk-UA"/>
        </w:rPr>
        <w:t>насиченн</w:t>
      </w:r>
      <w:r w:rsidR="00E0339F" w:rsidRPr="001D77C9">
        <w:rPr>
          <w:rFonts w:ascii="Times New Roman" w:eastAsia="Times New Roman" w:hAnsi="Times New Roman" w:cs="Times New Roman"/>
          <w:sz w:val="28"/>
          <w:szCs w:val="28"/>
          <w:lang w:val="uk-UA"/>
        </w:rPr>
        <w:t>і</w:t>
      </w:r>
      <w:r w:rsidRPr="001D77C9">
        <w:rPr>
          <w:rFonts w:ascii="Times New Roman" w:eastAsia="Times New Roman" w:hAnsi="Times New Roman" w:cs="Times New Roman"/>
          <w:sz w:val="28"/>
          <w:szCs w:val="28"/>
          <w:lang w:val="uk-UA"/>
        </w:rPr>
        <w:t xml:space="preserve"> практичн</w:t>
      </w:r>
      <w:r w:rsidR="00E0339F" w:rsidRPr="001D77C9">
        <w:rPr>
          <w:rFonts w:ascii="Times New Roman" w:eastAsia="Times New Roman" w:hAnsi="Times New Roman" w:cs="Times New Roman"/>
          <w:sz w:val="28"/>
          <w:szCs w:val="28"/>
          <w:lang w:val="uk-UA"/>
        </w:rPr>
        <w:t>і</w:t>
      </w:r>
      <w:r w:rsidRPr="001D77C9">
        <w:rPr>
          <w:rFonts w:ascii="Times New Roman" w:eastAsia="Times New Roman" w:hAnsi="Times New Roman" w:cs="Times New Roman"/>
          <w:sz w:val="28"/>
          <w:szCs w:val="28"/>
          <w:lang w:val="uk-UA"/>
        </w:rPr>
        <w:t xml:space="preserve"> занят</w:t>
      </w:r>
      <w:r w:rsidR="00E0339F" w:rsidRPr="001D77C9">
        <w:rPr>
          <w:rFonts w:ascii="Times New Roman" w:eastAsia="Times New Roman" w:hAnsi="Times New Roman" w:cs="Times New Roman"/>
          <w:sz w:val="28"/>
          <w:szCs w:val="28"/>
          <w:lang w:val="uk-UA"/>
        </w:rPr>
        <w:t>тя</w:t>
      </w:r>
      <w:r w:rsidRPr="001D77C9">
        <w:rPr>
          <w:rFonts w:ascii="Times New Roman" w:eastAsia="Times New Roman" w:hAnsi="Times New Roman" w:cs="Times New Roman"/>
          <w:sz w:val="28"/>
          <w:szCs w:val="28"/>
          <w:lang w:val="uk-UA"/>
        </w:rPr>
        <w:t xml:space="preserve"> </w:t>
      </w:r>
      <w:r w:rsidR="00650B08" w:rsidRPr="001D77C9">
        <w:rPr>
          <w:rFonts w:ascii="Times New Roman" w:eastAsia="Times New Roman" w:hAnsi="Times New Roman" w:cs="Times New Roman"/>
          <w:sz w:val="28"/>
          <w:szCs w:val="28"/>
          <w:lang w:val="uk-UA"/>
        </w:rPr>
        <w:t>та</w:t>
      </w:r>
      <w:r w:rsidRPr="001D77C9">
        <w:rPr>
          <w:rFonts w:ascii="Times New Roman" w:eastAsia="Times New Roman" w:hAnsi="Times New Roman" w:cs="Times New Roman"/>
          <w:sz w:val="28"/>
          <w:szCs w:val="28"/>
          <w:lang w:val="uk-UA"/>
        </w:rPr>
        <w:t xml:space="preserve"> позитивн</w:t>
      </w:r>
      <w:r w:rsidR="002F492C" w:rsidRPr="001D77C9">
        <w:rPr>
          <w:rFonts w:ascii="Times New Roman" w:eastAsia="Times New Roman" w:hAnsi="Times New Roman" w:cs="Times New Roman"/>
          <w:sz w:val="28"/>
          <w:szCs w:val="28"/>
          <w:lang w:val="uk-UA"/>
        </w:rPr>
        <w:t>ий</w:t>
      </w:r>
      <w:r w:rsidRPr="001D77C9">
        <w:rPr>
          <w:rFonts w:ascii="Times New Roman" w:eastAsia="Times New Roman" w:hAnsi="Times New Roman" w:cs="Times New Roman"/>
          <w:sz w:val="28"/>
          <w:szCs w:val="28"/>
          <w:lang w:val="uk-UA"/>
        </w:rPr>
        <w:t xml:space="preserve"> психо</w:t>
      </w:r>
      <w:r w:rsidR="00650B08" w:rsidRPr="001D77C9">
        <w:rPr>
          <w:rFonts w:ascii="Times New Roman" w:eastAsia="Times New Roman" w:hAnsi="Times New Roman" w:cs="Times New Roman"/>
          <w:sz w:val="28"/>
          <w:szCs w:val="28"/>
          <w:lang w:val="uk-UA"/>
        </w:rPr>
        <w:t>логічн</w:t>
      </w:r>
      <w:r w:rsidR="002F492C" w:rsidRPr="001D77C9">
        <w:rPr>
          <w:rFonts w:ascii="Times New Roman" w:eastAsia="Times New Roman" w:hAnsi="Times New Roman" w:cs="Times New Roman"/>
          <w:sz w:val="28"/>
          <w:szCs w:val="28"/>
          <w:lang w:val="uk-UA"/>
        </w:rPr>
        <w:t>ий</w:t>
      </w:r>
      <w:r w:rsidR="00650B08" w:rsidRPr="001D77C9">
        <w:rPr>
          <w:rFonts w:ascii="Times New Roman" w:eastAsia="Times New Roman" w:hAnsi="Times New Roman" w:cs="Times New Roman"/>
          <w:sz w:val="28"/>
          <w:szCs w:val="28"/>
          <w:lang w:val="uk-UA"/>
        </w:rPr>
        <w:t xml:space="preserve"> </w:t>
      </w:r>
      <w:r w:rsidR="002F492C" w:rsidRPr="001D77C9">
        <w:rPr>
          <w:rFonts w:ascii="Times New Roman" w:eastAsia="Times New Roman" w:hAnsi="Times New Roman" w:cs="Times New Roman"/>
          <w:sz w:val="28"/>
          <w:szCs w:val="28"/>
          <w:lang w:val="uk-UA"/>
        </w:rPr>
        <w:t>клімат</w:t>
      </w:r>
      <w:r w:rsidR="00650B08" w:rsidRPr="001D77C9">
        <w:rPr>
          <w:rFonts w:ascii="Times New Roman" w:eastAsia="Times New Roman" w:hAnsi="Times New Roman" w:cs="Times New Roman"/>
          <w:sz w:val="28"/>
          <w:szCs w:val="28"/>
          <w:lang w:val="uk-UA"/>
        </w:rPr>
        <w:t xml:space="preserve"> </w:t>
      </w:r>
      <w:r w:rsidR="00E0339F" w:rsidRPr="001D77C9">
        <w:rPr>
          <w:rFonts w:ascii="Times New Roman" w:eastAsia="Times New Roman" w:hAnsi="Times New Roman" w:cs="Times New Roman"/>
          <w:sz w:val="28"/>
          <w:szCs w:val="28"/>
          <w:lang w:val="uk-UA"/>
        </w:rPr>
        <w:t>у класі</w:t>
      </w:r>
      <w:r w:rsidR="00650B08" w:rsidRPr="001D77C9">
        <w:rPr>
          <w:rFonts w:ascii="Times New Roman" w:eastAsia="Times New Roman" w:hAnsi="Times New Roman" w:cs="Times New Roman"/>
          <w:sz w:val="28"/>
          <w:szCs w:val="28"/>
          <w:lang w:val="uk-UA"/>
        </w:rPr>
        <w:t>.</w:t>
      </w:r>
    </w:p>
    <w:p w:rsidR="001A28B0" w:rsidRPr="001D77C9" w:rsidRDefault="007E600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Саме тому програма </w:t>
      </w:r>
      <w:r w:rsidR="00567067" w:rsidRPr="001D77C9">
        <w:rPr>
          <w:rFonts w:ascii="Times New Roman" w:eastAsia="Times New Roman" w:hAnsi="Times New Roman" w:cs="Times New Roman"/>
          <w:sz w:val="28"/>
          <w:szCs w:val="28"/>
          <w:lang w:val="uk-UA"/>
        </w:rPr>
        <w:t xml:space="preserve">була спрямована на усунення </w:t>
      </w:r>
      <w:r w:rsidR="001A28B0" w:rsidRPr="001D77C9">
        <w:rPr>
          <w:rFonts w:ascii="Times New Roman" w:eastAsia="Times New Roman" w:hAnsi="Times New Roman" w:cs="Times New Roman"/>
          <w:sz w:val="28"/>
          <w:szCs w:val="28"/>
          <w:lang w:val="uk-UA"/>
        </w:rPr>
        <w:t>виявлен</w:t>
      </w:r>
      <w:r w:rsidR="00204045" w:rsidRPr="001D77C9">
        <w:rPr>
          <w:rFonts w:ascii="Times New Roman" w:eastAsia="Times New Roman" w:hAnsi="Times New Roman" w:cs="Times New Roman"/>
          <w:sz w:val="28"/>
          <w:szCs w:val="28"/>
          <w:lang w:val="uk-UA"/>
        </w:rPr>
        <w:t>их</w:t>
      </w:r>
      <w:r w:rsidR="001A28B0" w:rsidRPr="001D77C9">
        <w:rPr>
          <w:rFonts w:ascii="Times New Roman" w:eastAsia="Times New Roman" w:hAnsi="Times New Roman" w:cs="Times New Roman"/>
          <w:sz w:val="28"/>
          <w:szCs w:val="28"/>
          <w:lang w:val="uk-UA"/>
        </w:rPr>
        <w:t xml:space="preserve"> під </w:t>
      </w:r>
      <w:r w:rsidR="00567067" w:rsidRPr="001D77C9">
        <w:rPr>
          <w:rFonts w:ascii="Times New Roman" w:eastAsia="Times New Roman" w:hAnsi="Times New Roman" w:cs="Times New Roman"/>
          <w:sz w:val="28"/>
          <w:szCs w:val="28"/>
          <w:lang w:val="uk-UA"/>
        </w:rPr>
        <w:t xml:space="preserve">час ґрунтовного аналізу </w:t>
      </w:r>
      <w:r w:rsidR="00BB3035" w:rsidRPr="001D77C9">
        <w:rPr>
          <w:rFonts w:ascii="Times New Roman" w:eastAsia="Times New Roman" w:hAnsi="Times New Roman" w:cs="Times New Roman"/>
          <w:sz w:val="28"/>
          <w:szCs w:val="28"/>
          <w:lang w:val="uk-UA"/>
        </w:rPr>
        <w:t>складностей</w:t>
      </w:r>
      <w:r w:rsidR="001A28B0" w:rsidRPr="001D77C9">
        <w:rPr>
          <w:rFonts w:ascii="Times New Roman" w:eastAsia="Times New Roman" w:hAnsi="Times New Roman" w:cs="Times New Roman"/>
          <w:sz w:val="28"/>
          <w:szCs w:val="28"/>
          <w:lang w:val="uk-UA"/>
        </w:rPr>
        <w:t>, що негативно вплинули на розвиток комунікативної компетентності</w:t>
      </w:r>
      <w:r w:rsidR="00BB3035" w:rsidRPr="001D77C9">
        <w:rPr>
          <w:rFonts w:ascii="Times New Roman" w:eastAsia="Times New Roman" w:hAnsi="Times New Roman" w:cs="Times New Roman"/>
          <w:sz w:val="28"/>
          <w:szCs w:val="28"/>
          <w:lang w:val="uk-UA"/>
        </w:rPr>
        <w:t xml:space="preserve"> у дітей</w:t>
      </w:r>
      <w:r w:rsidR="001A28B0" w:rsidRPr="001D77C9">
        <w:rPr>
          <w:rFonts w:ascii="Times New Roman" w:eastAsia="Times New Roman" w:hAnsi="Times New Roman" w:cs="Times New Roman"/>
          <w:sz w:val="28"/>
          <w:szCs w:val="28"/>
          <w:lang w:val="uk-UA"/>
        </w:rPr>
        <w:t xml:space="preserve">. Згідно проаналізованої інформації у </w:t>
      </w:r>
      <w:r w:rsidR="00467735" w:rsidRPr="001D77C9">
        <w:rPr>
          <w:rFonts w:ascii="Times New Roman" w:eastAsia="Times New Roman" w:hAnsi="Times New Roman" w:cs="Times New Roman"/>
          <w:sz w:val="28"/>
          <w:szCs w:val="28"/>
          <w:lang w:val="uk-UA"/>
        </w:rPr>
        <w:t>під</w:t>
      </w:r>
      <w:r w:rsidR="00810561" w:rsidRPr="001D77C9">
        <w:rPr>
          <w:rFonts w:ascii="Times New Roman" w:eastAsia="Times New Roman" w:hAnsi="Times New Roman" w:cs="Times New Roman"/>
          <w:sz w:val="28"/>
          <w:szCs w:val="28"/>
          <w:lang w:val="uk-UA"/>
        </w:rPr>
        <w:t>розділі </w:t>
      </w:r>
      <w:r w:rsidR="001A28B0" w:rsidRPr="001D77C9">
        <w:rPr>
          <w:rFonts w:ascii="Times New Roman" w:eastAsia="Times New Roman" w:hAnsi="Times New Roman" w:cs="Times New Roman"/>
          <w:sz w:val="28"/>
          <w:szCs w:val="28"/>
          <w:lang w:val="uk-UA"/>
        </w:rPr>
        <w:t xml:space="preserve">2.1. до основних </w:t>
      </w:r>
      <w:r w:rsidR="00BB3035" w:rsidRPr="001D77C9">
        <w:rPr>
          <w:rFonts w:ascii="Times New Roman" w:eastAsia="Times New Roman" w:hAnsi="Times New Roman" w:cs="Times New Roman"/>
          <w:sz w:val="28"/>
          <w:szCs w:val="28"/>
          <w:lang w:val="uk-UA"/>
        </w:rPr>
        <w:t xml:space="preserve">складностей </w:t>
      </w:r>
      <w:r w:rsidR="001A28B0" w:rsidRPr="001D77C9">
        <w:rPr>
          <w:rFonts w:ascii="Times New Roman" w:eastAsia="Times New Roman" w:hAnsi="Times New Roman" w:cs="Times New Roman"/>
          <w:sz w:val="28"/>
          <w:szCs w:val="28"/>
          <w:lang w:val="uk-UA"/>
        </w:rPr>
        <w:t>можна віднести:</w:t>
      </w:r>
    </w:p>
    <w:p w:rsidR="001A28B0" w:rsidRPr="001D77C9" w:rsidRDefault="001A28B0" w:rsidP="003C3ED2">
      <w:pPr>
        <w:pStyle w:val="a4"/>
        <w:widowControl w:val="0"/>
        <w:numPr>
          <w:ilvl w:val="0"/>
          <w:numId w:val="28"/>
        </w:numPr>
        <w:spacing w:line="360" w:lineRule="auto"/>
        <w:ind w:left="0" w:firstLine="709"/>
        <w:jc w:val="both"/>
        <w:rPr>
          <w:sz w:val="28"/>
          <w:szCs w:val="28"/>
          <w:lang w:val="uk-UA"/>
        </w:rPr>
      </w:pPr>
      <w:r w:rsidRPr="001D77C9">
        <w:rPr>
          <w:sz w:val="28"/>
          <w:szCs w:val="28"/>
          <w:lang w:val="uk-UA"/>
        </w:rPr>
        <w:t>труднос</w:t>
      </w:r>
      <w:r w:rsidR="00810561" w:rsidRPr="001D77C9">
        <w:rPr>
          <w:sz w:val="28"/>
          <w:szCs w:val="28"/>
          <w:lang w:val="uk-UA"/>
        </w:rPr>
        <w:t>ті під час пошуку нових друзів;</w:t>
      </w:r>
    </w:p>
    <w:p w:rsidR="001A28B0" w:rsidRPr="001D77C9" w:rsidRDefault="001A28B0" w:rsidP="003C3ED2">
      <w:pPr>
        <w:pStyle w:val="a4"/>
        <w:widowControl w:val="0"/>
        <w:numPr>
          <w:ilvl w:val="0"/>
          <w:numId w:val="28"/>
        </w:numPr>
        <w:spacing w:line="360" w:lineRule="auto"/>
        <w:ind w:left="0" w:firstLine="709"/>
        <w:jc w:val="both"/>
        <w:rPr>
          <w:sz w:val="28"/>
          <w:szCs w:val="28"/>
          <w:lang w:val="uk-UA"/>
        </w:rPr>
      </w:pPr>
      <w:r w:rsidRPr="001D77C9">
        <w:rPr>
          <w:sz w:val="28"/>
          <w:szCs w:val="28"/>
          <w:lang w:val="uk-UA"/>
        </w:rPr>
        <w:t>страх виступу перед великою кількістю людей, почуття невпевненості у компанії великої кількості однокласників;</w:t>
      </w:r>
    </w:p>
    <w:p w:rsidR="001A28B0" w:rsidRPr="001D77C9" w:rsidRDefault="001A28B0" w:rsidP="003C3ED2">
      <w:pPr>
        <w:pStyle w:val="a4"/>
        <w:widowControl w:val="0"/>
        <w:numPr>
          <w:ilvl w:val="0"/>
          <w:numId w:val="28"/>
        </w:numPr>
        <w:spacing w:line="360" w:lineRule="auto"/>
        <w:ind w:left="0" w:firstLine="709"/>
        <w:jc w:val="both"/>
        <w:rPr>
          <w:sz w:val="28"/>
          <w:szCs w:val="28"/>
          <w:lang w:val="uk-UA"/>
        </w:rPr>
      </w:pPr>
      <w:r w:rsidRPr="001D77C9">
        <w:rPr>
          <w:sz w:val="28"/>
          <w:szCs w:val="28"/>
          <w:lang w:val="uk-UA"/>
        </w:rPr>
        <w:lastRenderedPageBreak/>
        <w:t>трудності з проявами ініціативи при вирішенні питань;</w:t>
      </w:r>
    </w:p>
    <w:p w:rsidR="001A28B0" w:rsidRPr="001D77C9" w:rsidRDefault="001A28B0" w:rsidP="003C3ED2">
      <w:pPr>
        <w:pStyle w:val="a4"/>
        <w:widowControl w:val="0"/>
        <w:numPr>
          <w:ilvl w:val="0"/>
          <w:numId w:val="28"/>
        </w:numPr>
        <w:spacing w:line="360" w:lineRule="auto"/>
        <w:ind w:left="0" w:firstLine="709"/>
        <w:jc w:val="both"/>
        <w:rPr>
          <w:sz w:val="28"/>
          <w:szCs w:val="28"/>
          <w:lang w:val="uk-UA"/>
        </w:rPr>
      </w:pPr>
      <w:r w:rsidRPr="001D77C9">
        <w:rPr>
          <w:sz w:val="28"/>
          <w:szCs w:val="28"/>
          <w:lang w:val="uk-UA"/>
        </w:rPr>
        <w:t>присутність надмірної поступливості в відстоюванні власної думки;</w:t>
      </w:r>
    </w:p>
    <w:p w:rsidR="001A28B0" w:rsidRPr="001D77C9" w:rsidRDefault="001A28B0" w:rsidP="003C3ED2">
      <w:pPr>
        <w:pStyle w:val="a4"/>
        <w:widowControl w:val="0"/>
        <w:numPr>
          <w:ilvl w:val="0"/>
          <w:numId w:val="28"/>
        </w:numPr>
        <w:spacing w:line="360" w:lineRule="auto"/>
        <w:ind w:left="0" w:firstLine="709"/>
        <w:jc w:val="both"/>
        <w:rPr>
          <w:sz w:val="28"/>
          <w:szCs w:val="28"/>
          <w:lang w:val="uk-UA"/>
        </w:rPr>
      </w:pPr>
      <w:r w:rsidRPr="001D77C9">
        <w:rPr>
          <w:sz w:val="28"/>
          <w:szCs w:val="28"/>
          <w:lang w:val="uk-UA"/>
        </w:rPr>
        <w:t>невміння уважно слухати довгий виступ, навіть якщо він має важливе з</w:t>
      </w:r>
      <w:r w:rsidR="00810561" w:rsidRPr="001D77C9">
        <w:rPr>
          <w:sz w:val="28"/>
          <w:szCs w:val="28"/>
          <w:lang w:val="uk-UA"/>
        </w:rPr>
        <w:t>начення для виконання завдання;</w:t>
      </w:r>
    </w:p>
    <w:p w:rsidR="001A28B0" w:rsidRPr="001D77C9" w:rsidRDefault="001A28B0" w:rsidP="003C3ED2">
      <w:pPr>
        <w:pStyle w:val="a4"/>
        <w:widowControl w:val="0"/>
        <w:numPr>
          <w:ilvl w:val="0"/>
          <w:numId w:val="28"/>
        </w:numPr>
        <w:spacing w:line="360" w:lineRule="auto"/>
        <w:ind w:left="0" w:firstLine="709"/>
        <w:jc w:val="both"/>
        <w:rPr>
          <w:sz w:val="28"/>
          <w:szCs w:val="28"/>
          <w:lang w:val="uk-UA"/>
        </w:rPr>
      </w:pPr>
      <w:r w:rsidRPr="001D77C9">
        <w:rPr>
          <w:sz w:val="28"/>
          <w:szCs w:val="28"/>
          <w:lang w:val="uk-UA"/>
        </w:rPr>
        <w:t>трудності у залученні уваги однокласників;</w:t>
      </w:r>
    </w:p>
    <w:p w:rsidR="001A28B0" w:rsidRPr="001D77C9" w:rsidRDefault="001A28B0" w:rsidP="003C3ED2">
      <w:pPr>
        <w:pStyle w:val="a4"/>
        <w:widowControl w:val="0"/>
        <w:numPr>
          <w:ilvl w:val="0"/>
          <w:numId w:val="28"/>
        </w:numPr>
        <w:spacing w:line="360" w:lineRule="auto"/>
        <w:ind w:left="0" w:firstLine="709"/>
        <w:jc w:val="both"/>
        <w:rPr>
          <w:sz w:val="28"/>
          <w:szCs w:val="28"/>
          <w:lang w:val="uk-UA"/>
        </w:rPr>
      </w:pPr>
      <w:r w:rsidRPr="001D77C9">
        <w:rPr>
          <w:sz w:val="28"/>
          <w:szCs w:val="28"/>
          <w:lang w:val="uk-UA"/>
        </w:rPr>
        <w:t>трудності під час передачі інформації;</w:t>
      </w:r>
    </w:p>
    <w:p w:rsidR="001A28B0" w:rsidRPr="001D77C9" w:rsidRDefault="001A28B0" w:rsidP="003C3ED2">
      <w:pPr>
        <w:pStyle w:val="a4"/>
        <w:widowControl w:val="0"/>
        <w:numPr>
          <w:ilvl w:val="0"/>
          <w:numId w:val="28"/>
        </w:numPr>
        <w:spacing w:line="360" w:lineRule="auto"/>
        <w:ind w:left="0" w:firstLine="709"/>
        <w:jc w:val="both"/>
        <w:rPr>
          <w:sz w:val="28"/>
          <w:szCs w:val="28"/>
          <w:lang w:val="uk-UA"/>
        </w:rPr>
      </w:pPr>
      <w:r w:rsidRPr="001D77C9">
        <w:rPr>
          <w:sz w:val="28"/>
          <w:szCs w:val="28"/>
          <w:lang w:val="uk-UA"/>
        </w:rPr>
        <w:t>трудності з контролем емоцій, почуттів.</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Наявні </w:t>
      </w:r>
      <w:r w:rsidR="00BB3035" w:rsidRPr="001D77C9">
        <w:rPr>
          <w:rFonts w:ascii="Times New Roman" w:eastAsia="Times New Roman" w:hAnsi="Times New Roman" w:cs="Times New Roman"/>
          <w:sz w:val="28"/>
          <w:szCs w:val="28"/>
          <w:lang w:val="uk-UA"/>
        </w:rPr>
        <w:t>складності</w:t>
      </w:r>
      <w:r w:rsidRPr="001D77C9">
        <w:rPr>
          <w:rFonts w:ascii="Times New Roman" w:eastAsia="Times New Roman" w:hAnsi="Times New Roman" w:cs="Times New Roman"/>
          <w:sz w:val="28"/>
          <w:szCs w:val="28"/>
          <w:lang w:val="uk-UA"/>
        </w:rPr>
        <w:t xml:space="preserve"> можна згрупувати до трьох аспектів, що сповільнюють розвиток та формуван</w:t>
      </w:r>
      <w:r w:rsidR="003C3ED2" w:rsidRPr="001D77C9">
        <w:rPr>
          <w:rFonts w:ascii="Times New Roman" w:eastAsia="Times New Roman" w:hAnsi="Times New Roman" w:cs="Times New Roman"/>
          <w:sz w:val="28"/>
          <w:szCs w:val="28"/>
          <w:lang w:val="uk-UA"/>
        </w:rPr>
        <w:t xml:space="preserve">ня комунікативної компетенції: </w:t>
      </w:r>
      <w:r w:rsidR="009B1273" w:rsidRPr="001D77C9">
        <w:rPr>
          <w:rFonts w:ascii="Times New Roman" w:eastAsia="Times New Roman" w:hAnsi="Times New Roman" w:cs="Times New Roman"/>
          <w:sz w:val="28"/>
          <w:szCs w:val="28"/>
          <w:lang w:val="uk-UA"/>
        </w:rPr>
        <w:t>низька</w:t>
      </w:r>
      <w:r w:rsidRPr="001D77C9">
        <w:rPr>
          <w:rFonts w:ascii="Times New Roman" w:eastAsia="Times New Roman" w:hAnsi="Times New Roman" w:cs="Times New Roman"/>
          <w:sz w:val="28"/>
          <w:szCs w:val="28"/>
          <w:lang w:val="uk-UA"/>
        </w:rPr>
        <w:t xml:space="preserve"> готовність до спілкуван</w:t>
      </w:r>
      <w:r w:rsidR="003C3ED2" w:rsidRPr="001D77C9">
        <w:rPr>
          <w:rFonts w:ascii="Times New Roman" w:eastAsia="Times New Roman" w:hAnsi="Times New Roman" w:cs="Times New Roman"/>
          <w:sz w:val="28"/>
          <w:szCs w:val="28"/>
          <w:lang w:val="uk-UA"/>
        </w:rPr>
        <w:t>ня в процесі вивчення предмету;</w:t>
      </w:r>
      <w:r w:rsidRPr="001D77C9">
        <w:rPr>
          <w:rFonts w:ascii="Times New Roman" w:eastAsia="Times New Roman" w:hAnsi="Times New Roman" w:cs="Times New Roman"/>
          <w:sz w:val="28"/>
          <w:szCs w:val="28"/>
          <w:lang w:val="uk-UA"/>
        </w:rPr>
        <w:t xml:space="preserve"> відсутність у дитини розвинутих засобів попередження конф</w:t>
      </w:r>
      <w:r w:rsidR="003C3ED2" w:rsidRPr="001D77C9">
        <w:rPr>
          <w:rFonts w:ascii="Times New Roman" w:eastAsia="Times New Roman" w:hAnsi="Times New Roman" w:cs="Times New Roman"/>
          <w:sz w:val="28"/>
          <w:szCs w:val="28"/>
          <w:lang w:val="uk-UA"/>
        </w:rPr>
        <w:t>ліктних та напружених ситуацій;</w:t>
      </w:r>
      <w:r w:rsidRPr="001D77C9">
        <w:rPr>
          <w:rFonts w:ascii="Times New Roman" w:eastAsia="Times New Roman" w:hAnsi="Times New Roman" w:cs="Times New Roman"/>
          <w:sz w:val="28"/>
          <w:szCs w:val="28"/>
          <w:lang w:val="uk-UA"/>
        </w:rPr>
        <w:t xml:space="preserve"> погана орієнтованість в вербальних і невербальних засобах спілкування.</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Після визначення основних комунікативних </w:t>
      </w:r>
      <w:r w:rsidR="00BB3035" w:rsidRPr="001D77C9">
        <w:rPr>
          <w:rFonts w:ascii="Times New Roman" w:eastAsia="Times New Roman" w:hAnsi="Times New Roman" w:cs="Times New Roman"/>
          <w:sz w:val="28"/>
          <w:szCs w:val="28"/>
          <w:lang w:val="uk-UA"/>
        </w:rPr>
        <w:t>складностей</w:t>
      </w:r>
      <w:r w:rsidRPr="001D77C9">
        <w:rPr>
          <w:rFonts w:ascii="Times New Roman" w:eastAsia="Times New Roman" w:hAnsi="Times New Roman" w:cs="Times New Roman"/>
          <w:sz w:val="28"/>
          <w:szCs w:val="28"/>
          <w:lang w:val="uk-UA"/>
        </w:rPr>
        <w:t xml:space="preserve"> на </w:t>
      </w:r>
      <w:r w:rsidR="009B1273" w:rsidRPr="001D77C9">
        <w:rPr>
          <w:rFonts w:ascii="Times New Roman" w:eastAsia="Times New Roman" w:hAnsi="Times New Roman" w:cs="Times New Roman"/>
          <w:sz w:val="28"/>
          <w:szCs w:val="28"/>
          <w:lang w:val="uk-UA"/>
        </w:rPr>
        <w:t>уроках літературного читання</w:t>
      </w:r>
      <w:r w:rsidRPr="001D77C9">
        <w:rPr>
          <w:rFonts w:ascii="Times New Roman" w:eastAsia="Times New Roman" w:hAnsi="Times New Roman" w:cs="Times New Roman"/>
          <w:sz w:val="28"/>
          <w:szCs w:val="28"/>
          <w:lang w:val="uk-UA"/>
        </w:rPr>
        <w:t xml:space="preserve"> приступимо до розробки </w:t>
      </w:r>
      <w:r w:rsidR="00CD0F1D" w:rsidRPr="001D77C9">
        <w:rPr>
          <w:rFonts w:ascii="Times New Roman" w:eastAsia="Times New Roman" w:hAnsi="Times New Roman" w:cs="Times New Roman"/>
          <w:sz w:val="28"/>
          <w:szCs w:val="28"/>
          <w:lang w:val="uk-UA"/>
        </w:rPr>
        <w:t>комплексів</w:t>
      </w:r>
      <w:r w:rsidRPr="001D77C9">
        <w:rPr>
          <w:rFonts w:ascii="Times New Roman" w:eastAsia="Times New Roman" w:hAnsi="Times New Roman" w:cs="Times New Roman"/>
          <w:sz w:val="28"/>
          <w:szCs w:val="28"/>
          <w:lang w:val="uk-UA"/>
        </w:rPr>
        <w:t xml:space="preserve"> їх усунення.</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Першим розглянемо комплекс заходів для аспекту «</w:t>
      </w:r>
      <w:r w:rsidR="009B1273" w:rsidRPr="001D77C9">
        <w:rPr>
          <w:rFonts w:ascii="Times New Roman" w:eastAsia="Times New Roman" w:hAnsi="Times New Roman" w:cs="Times New Roman"/>
          <w:sz w:val="28"/>
          <w:szCs w:val="28"/>
          <w:lang w:val="uk-UA"/>
        </w:rPr>
        <w:t>Низька</w:t>
      </w:r>
      <w:r w:rsidRPr="001D77C9">
        <w:rPr>
          <w:rFonts w:ascii="Times New Roman" w:eastAsia="Times New Roman" w:hAnsi="Times New Roman" w:cs="Times New Roman"/>
          <w:sz w:val="28"/>
          <w:szCs w:val="28"/>
          <w:lang w:val="uk-UA"/>
        </w:rPr>
        <w:t xml:space="preserve"> готовність до спілкування» в процесі вивчення «Літературного читання».</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Спілкування є важливим елементом при формуванні комунікативної компетенції, адже під час вивчення предмету літературного читання діти повинні активно використовувати навички комунікації. Культура спілкування відображається у поведінці дитини на уроці та формується під впливом родини, друзів, а також засобів масової інформації. Однак під час формування деякі важливі аспекти навичок комунікації нерідко залишаються поза увагою, наприклад вміння слухати і чути, знайомитися з новими людьми, просити про послугу чи про допомогу. Покращити ці показники можливо за допомогою </w:t>
      </w:r>
      <w:r w:rsidR="00002A47" w:rsidRPr="001D77C9">
        <w:rPr>
          <w:rFonts w:ascii="Times New Roman" w:eastAsia="Times New Roman" w:hAnsi="Times New Roman" w:cs="Times New Roman"/>
          <w:sz w:val="28"/>
          <w:szCs w:val="28"/>
          <w:lang w:val="uk-UA"/>
        </w:rPr>
        <w:t>тренінгових завдань на уроках літературного читання</w:t>
      </w:r>
      <w:r w:rsidRPr="001D77C9">
        <w:rPr>
          <w:rFonts w:ascii="Times New Roman" w:eastAsia="Times New Roman" w:hAnsi="Times New Roman" w:cs="Times New Roman"/>
          <w:sz w:val="28"/>
          <w:szCs w:val="28"/>
          <w:lang w:val="uk-UA"/>
        </w:rPr>
        <w:t>, саме тому на основі існуючого матеріалу</w:t>
      </w:r>
      <w:r w:rsidR="00AF4C1B" w:rsidRPr="001D77C9">
        <w:rPr>
          <w:rFonts w:ascii="Times New Roman" w:eastAsia="Times New Roman" w:hAnsi="Times New Roman" w:cs="Times New Roman"/>
          <w:sz w:val="28"/>
          <w:szCs w:val="28"/>
          <w:lang w:val="uk-UA"/>
        </w:rPr>
        <w:t xml:space="preserve"> [7</w:t>
      </w:r>
      <w:r w:rsidR="00E46480" w:rsidRPr="001D77C9">
        <w:rPr>
          <w:rFonts w:ascii="Times New Roman" w:eastAsia="Times New Roman" w:hAnsi="Times New Roman" w:cs="Times New Roman"/>
          <w:sz w:val="28"/>
          <w:szCs w:val="28"/>
        </w:rPr>
        <w:t xml:space="preserve">; </w:t>
      </w:r>
      <w:r w:rsidR="00E46480" w:rsidRPr="001D77C9">
        <w:rPr>
          <w:rFonts w:ascii="Times New Roman" w:eastAsia="Times New Roman" w:hAnsi="Times New Roman" w:cs="Times New Roman"/>
          <w:sz w:val="28"/>
          <w:szCs w:val="28"/>
          <w:lang w:val="uk-UA"/>
        </w:rPr>
        <w:t xml:space="preserve">10; 17; </w:t>
      </w:r>
      <w:r w:rsidR="00AF4C1B" w:rsidRPr="001D77C9">
        <w:rPr>
          <w:rFonts w:ascii="Times New Roman" w:eastAsia="Times New Roman" w:hAnsi="Times New Roman" w:cs="Times New Roman"/>
          <w:sz w:val="28"/>
          <w:szCs w:val="28"/>
          <w:lang w:val="uk-UA"/>
        </w:rPr>
        <w:t>43]</w:t>
      </w:r>
      <w:r w:rsidRPr="001D77C9">
        <w:rPr>
          <w:rFonts w:ascii="Times New Roman" w:eastAsia="Times New Roman" w:hAnsi="Times New Roman" w:cs="Times New Roman"/>
          <w:sz w:val="28"/>
          <w:szCs w:val="28"/>
          <w:lang w:val="uk-UA"/>
        </w:rPr>
        <w:t xml:space="preserve"> запропонуємо декілька модернізованих завдань актуальних для </w:t>
      </w:r>
      <w:r w:rsidR="00810561" w:rsidRPr="001D77C9">
        <w:rPr>
          <w:rFonts w:ascii="Times New Roman" w:eastAsia="Times New Roman" w:hAnsi="Times New Roman" w:cs="Times New Roman"/>
          <w:sz w:val="28"/>
          <w:szCs w:val="28"/>
          <w:lang w:val="uk-UA"/>
        </w:rPr>
        <w:t>занять «Літературного читання».</w:t>
      </w:r>
    </w:p>
    <w:p w:rsidR="001A28B0" w:rsidRPr="001D77C9" w:rsidRDefault="0081056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1.</w:t>
      </w:r>
      <w:r w:rsidR="003C3ED2" w:rsidRPr="001D77C9">
        <w:rPr>
          <w:rFonts w:ascii="Times New Roman" w:eastAsia="Times New Roman" w:hAnsi="Times New Roman" w:cs="Times New Roman"/>
          <w:sz w:val="28"/>
          <w:szCs w:val="28"/>
          <w:lang w:val="uk-UA"/>
        </w:rPr>
        <w:t xml:space="preserve"> </w:t>
      </w:r>
      <w:r w:rsidR="001A28B0" w:rsidRPr="001D77C9">
        <w:rPr>
          <w:rFonts w:ascii="Times New Roman" w:eastAsia="Times New Roman" w:hAnsi="Times New Roman" w:cs="Times New Roman"/>
          <w:sz w:val="28"/>
          <w:szCs w:val="28"/>
          <w:lang w:val="uk-UA"/>
        </w:rPr>
        <w:t>Завдання «Уміння слухати – це основа взаємоповаги при спілкуванні».</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Вид роботи: читання в голос.</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Для виконання завдання необхідно запропонувати кільком учням по черзі </w:t>
      </w:r>
      <w:r w:rsidRPr="001D77C9">
        <w:rPr>
          <w:rFonts w:ascii="Times New Roman" w:eastAsia="Times New Roman" w:hAnsi="Times New Roman" w:cs="Times New Roman"/>
          <w:sz w:val="28"/>
          <w:szCs w:val="28"/>
          <w:lang w:val="uk-UA"/>
        </w:rPr>
        <w:lastRenderedPageBreak/>
        <w:t>прочитати вголос оповідання з програми та відповісти на ряд питань, наприклад:</w:t>
      </w:r>
    </w:p>
    <w:p w:rsidR="001A28B0" w:rsidRPr="001D77C9" w:rsidRDefault="001A28B0" w:rsidP="003C3ED2">
      <w:pPr>
        <w:pStyle w:val="a4"/>
        <w:widowControl w:val="0"/>
        <w:numPr>
          <w:ilvl w:val="0"/>
          <w:numId w:val="29"/>
        </w:numPr>
        <w:spacing w:line="360" w:lineRule="auto"/>
        <w:ind w:left="0" w:firstLine="709"/>
        <w:jc w:val="both"/>
        <w:rPr>
          <w:sz w:val="28"/>
          <w:szCs w:val="28"/>
          <w:lang w:val="uk-UA"/>
        </w:rPr>
      </w:pPr>
      <w:r w:rsidRPr="001D77C9">
        <w:rPr>
          <w:sz w:val="28"/>
          <w:szCs w:val="28"/>
          <w:lang w:val="uk-UA"/>
        </w:rPr>
        <w:t>Що хотів зробити герой оповідання?</w:t>
      </w:r>
    </w:p>
    <w:p w:rsidR="001A28B0" w:rsidRPr="001D77C9" w:rsidRDefault="001A28B0" w:rsidP="003C3ED2">
      <w:pPr>
        <w:pStyle w:val="a4"/>
        <w:widowControl w:val="0"/>
        <w:numPr>
          <w:ilvl w:val="0"/>
          <w:numId w:val="29"/>
        </w:numPr>
        <w:spacing w:line="360" w:lineRule="auto"/>
        <w:ind w:left="0" w:firstLine="709"/>
        <w:jc w:val="both"/>
        <w:rPr>
          <w:sz w:val="28"/>
          <w:szCs w:val="28"/>
          <w:lang w:val="uk-UA"/>
        </w:rPr>
      </w:pPr>
      <w:r w:rsidRPr="001D77C9">
        <w:rPr>
          <w:sz w:val="28"/>
          <w:szCs w:val="28"/>
          <w:lang w:val="uk-UA"/>
        </w:rPr>
        <w:t>До чого призвели його дії?</w:t>
      </w:r>
    </w:p>
    <w:p w:rsidR="001A28B0" w:rsidRPr="001D77C9" w:rsidRDefault="001A28B0" w:rsidP="003C3ED2">
      <w:pPr>
        <w:pStyle w:val="a4"/>
        <w:widowControl w:val="0"/>
        <w:numPr>
          <w:ilvl w:val="0"/>
          <w:numId w:val="29"/>
        </w:numPr>
        <w:spacing w:line="360" w:lineRule="auto"/>
        <w:ind w:left="0" w:firstLine="709"/>
        <w:jc w:val="both"/>
        <w:rPr>
          <w:sz w:val="28"/>
          <w:szCs w:val="28"/>
          <w:lang w:val="uk-UA"/>
        </w:rPr>
      </w:pPr>
      <w:r w:rsidRPr="001D77C9">
        <w:rPr>
          <w:sz w:val="28"/>
          <w:szCs w:val="28"/>
          <w:lang w:val="uk-UA"/>
        </w:rPr>
        <w:t>Як би Ви порадили йому вчинити?</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Основною метою даного завдання є привернення уваги дитини та залучення її до обговорення теми завдання, як результат розвиток мислення та лінгвістичного аспекту мови дитини.</w:t>
      </w:r>
    </w:p>
    <w:p w:rsidR="001A28B0" w:rsidRPr="001D77C9" w:rsidRDefault="0081056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2.</w:t>
      </w:r>
      <w:r w:rsidR="003C3ED2" w:rsidRPr="001D77C9">
        <w:rPr>
          <w:rFonts w:ascii="Times New Roman" w:eastAsia="Times New Roman" w:hAnsi="Times New Roman" w:cs="Times New Roman"/>
          <w:sz w:val="28"/>
          <w:szCs w:val="28"/>
          <w:lang w:val="uk-UA"/>
        </w:rPr>
        <w:t xml:space="preserve"> </w:t>
      </w:r>
      <w:r w:rsidR="001A28B0" w:rsidRPr="001D77C9">
        <w:rPr>
          <w:rFonts w:ascii="Times New Roman" w:eastAsia="Times New Roman" w:hAnsi="Times New Roman" w:cs="Times New Roman"/>
          <w:sz w:val="28"/>
          <w:szCs w:val="28"/>
          <w:lang w:val="uk-UA"/>
        </w:rPr>
        <w:t>Завдання «Вихованість, культурна риса спілкування».</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Вид роботи: візуалізація з використанням інформаційних технологій.</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При виконанні завдання дітям необхідно переглянути фрагмент мультфільму на відповідну тематику, наприклад «Чуня. Про те, як поросятко було вихованим».</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Після демонстрації фрагменту, запропонувати дітям обговорити підняті у ролику питання, наприклад:</w:t>
      </w:r>
    </w:p>
    <w:p w:rsidR="001A28B0" w:rsidRPr="001D77C9" w:rsidRDefault="001A28B0" w:rsidP="003C3ED2">
      <w:pPr>
        <w:pStyle w:val="a4"/>
        <w:widowControl w:val="0"/>
        <w:numPr>
          <w:ilvl w:val="0"/>
          <w:numId w:val="30"/>
        </w:numPr>
        <w:spacing w:line="360" w:lineRule="auto"/>
        <w:ind w:left="0" w:firstLine="709"/>
        <w:jc w:val="both"/>
        <w:rPr>
          <w:sz w:val="28"/>
          <w:szCs w:val="28"/>
          <w:lang w:val="uk-UA"/>
        </w:rPr>
      </w:pPr>
      <w:r w:rsidRPr="001D77C9">
        <w:rPr>
          <w:sz w:val="28"/>
          <w:szCs w:val="28"/>
          <w:lang w:val="uk-UA"/>
        </w:rPr>
        <w:t>Що герой зробив не так?</w:t>
      </w:r>
    </w:p>
    <w:p w:rsidR="001A28B0" w:rsidRPr="001D77C9" w:rsidRDefault="001A28B0" w:rsidP="003C3ED2">
      <w:pPr>
        <w:pStyle w:val="a4"/>
        <w:widowControl w:val="0"/>
        <w:numPr>
          <w:ilvl w:val="0"/>
          <w:numId w:val="30"/>
        </w:numPr>
        <w:spacing w:line="360" w:lineRule="auto"/>
        <w:ind w:left="0" w:firstLine="709"/>
        <w:jc w:val="both"/>
        <w:rPr>
          <w:sz w:val="28"/>
          <w:szCs w:val="28"/>
          <w:lang w:val="uk-UA"/>
        </w:rPr>
      </w:pPr>
      <w:r w:rsidRPr="001D77C9">
        <w:rPr>
          <w:sz w:val="28"/>
          <w:szCs w:val="28"/>
          <w:lang w:val="uk-UA"/>
        </w:rPr>
        <w:t>Основні помилки героя при спілкуванні?</w:t>
      </w:r>
    </w:p>
    <w:p w:rsidR="001A28B0" w:rsidRPr="001D77C9" w:rsidRDefault="001A28B0" w:rsidP="003C3ED2">
      <w:pPr>
        <w:pStyle w:val="a4"/>
        <w:widowControl w:val="0"/>
        <w:numPr>
          <w:ilvl w:val="0"/>
          <w:numId w:val="30"/>
        </w:numPr>
        <w:spacing w:line="360" w:lineRule="auto"/>
        <w:ind w:left="0" w:firstLine="709"/>
        <w:jc w:val="both"/>
        <w:rPr>
          <w:sz w:val="28"/>
          <w:szCs w:val="28"/>
          <w:lang w:val="uk-UA"/>
        </w:rPr>
      </w:pPr>
      <w:r w:rsidRPr="001D77C9">
        <w:rPr>
          <w:sz w:val="28"/>
          <w:szCs w:val="28"/>
          <w:lang w:val="uk-UA"/>
        </w:rPr>
        <w:t>Як почувається людина, до якої ввічливо звертаються?</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Основною метою даного завдання є навчити дитину при спілкуванні звертати увагу те що і як вона говорить, тобто розвинути ввічливість при спілкуванні.</w:t>
      </w:r>
    </w:p>
    <w:p w:rsidR="001A28B0" w:rsidRPr="001D77C9" w:rsidRDefault="0081056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3.</w:t>
      </w:r>
      <w:r w:rsidR="003C3ED2" w:rsidRPr="001D77C9">
        <w:rPr>
          <w:rFonts w:ascii="Times New Roman" w:eastAsia="Times New Roman" w:hAnsi="Times New Roman" w:cs="Times New Roman"/>
          <w:sz w:val="28"/>
          <w:szCs w:val="28"/>
          <w:lang w:val="uk-UA"/>
        </w:rPr>
        <w:t xml:space="preserve"> </w:t>
      </w:r>
      <w:r w:rsidR="001A28B0" w:rsidRPr="001D77C9">
        <w:rPr>
          <w:rFonts w:ascii="Times New Roman" w:eastAsia="Times New Roman" w:hAnsi="Times New Roman" w:cs="Times New Roman"/>
          <w:sz w:val="28"/>
          <w:szCs w:val="28"/>
          <w:lang w:val="uk-UA"/>
        </w:rPr>
        <w:t>Завдання «Сценічна гра, як розвиток навику спілкування».</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Вид роботи: театральні постанови.</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Для виконання даного завдання дітей ділять на групи, та дають можливість обрати оповідання яке вони будуть показувати, наприклад казка «Колоб</w:t>
      </w:r>
      <w:r w:rsidR="00810561" w:rsidRPr="001D77C9">
        <w:rPr>
          <w:rFonts w:ascii="Times New Roman" w:eastAsia="Times New Roman" w:hAnsi="Times New Roman" w:cs="Times New Roman"/>
          <w:sz w:val="28"/>
          <w:szCs w:val="28"/>
          <w:lang w:val="uk-UA"/>
        </w:rPr>
        <w:t>ок», «Червона шапочка» чи інше.</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Головною метою при виконанні даного завдання є зближення дітей, збільшення частоти їх взаємодії, розмов через спільну організацію постановки, як результат підвищити рівень спілкування у класі.</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Слід зазначити, що описані засоби спрямованні не тільки на формування </w:t>
      </w:r>
      <w:r w:rsidRPr="001D77C9">
        <w:rPr>
          <w:rFonts w:ascii="Times New Roman" w:eastAsia="Times New Roman" w:hAnsi="Times New Roman" w:cs="Times New Roman"/>
          <w:sz w:val="28"/>
          <w:szCs w:val="28"/>
          <w:lang w:val="uk-UA"/>
        </w:rPr>
        <w:lastRenderedPageBreak/>
        <w:t xml:space="preserve">та підвищення навику спілкування у дитини, вправи також можуть </w:t>
      </w:r>
      <w:r w:rsidR="009B1273" w:rsidRPr="001D77C9">
        <w:rPr>
          <w:rFonts w:ascii="Times New Roman" w:eastAsia="Times New Roman" w:hAnsi="Times New Roman" w:cs="Times New Roman"/>
          <w:sz w:val="28"/>
          <w:szCs w:val="28"/>
          <w:lang w:val="uk-UA"/>
        </w:rPr>
        <w:t>впливати на проведення уроків л</w:t>
      </w:r>
      <w:r w:rsidRPr="001D77C9">
        <w:rPr>
          <w:rFonts w:ascii="Times New Roman" w:eastAsia="Times New Roman" w:hAnsi="Times New Roman" w:cs="Times New Roman"/>
          <w:sz w:val="28"/>
          <w:szCs w:val="28"/>
          <w:lang w:val="uk-UA"/>
        </w:rPr>
        <w:t>ітературного чит</w:t>
      </w:r>
      <w:r w:rsidR="009B1273" w:rsidRPr="001D77C9">
        <w:rPr>
          <w:rFonts w:ascii="Times New Roman" w:eastAsia="Times New Roman" w:hAnsi="Times New Roman" w:cs="Times New Roman"/>
          <w:sz w:val="28"/>
          <w:szCs w:val="28"/>
          <w:lang w:val="uk-UA"/>
        </w:rPr>
        <w:t>ання</w:t>
      </w:r>
      <w:r w:rsidRPr="001D77C9">
        <w:rPr>
          <w:rFonts w:ascii="Times New Roman" w:eastAsia="Times New Roman" w:hAnsi="Times New Roman" w:cs="Times New Roman"/>
          <w:sz w:val="28"/>
          <w:szCs w:val="28"/>
          <w:lang w:val="uk-UA"/>
        </w:rPr>
        <w:t xml:space="preserve"> роблячи їх більш різноманітними та цікавими.</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Після розгляду першого блоку комплексу заходів, перейдемо до другого «Відсутність у дитини розвинутих засобів попередження конфліктних та напружених ситуацій» в процесі ви</w:t>
      </w:r>
      <w:r w:rsidR="00810561" w:rsidRPr="001D77C9">
        <w:rPr>
          <w:rFonts w:ascii="Times New Roman" w:eastAsia="Times New Roman" w:hAnsi="Times New Roman" w:cs="Times New Roman"/>
          <w:sz w:val="28"/>
          <w:szCs w:val="28"/>
          <w:lang w:val="uk-UA"/>
        </w:rPr>
        <w:t>вчення «Літературного читання».</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Поява конфліктів при виконані завдань на уроках та під час проведеного особистого часу дитини у школі є закономірним для навчального закладу. Наслідками конфлікту зазвичай є розмаїття негативних емоцій, стресів, переживань, розчарувань, втрат, появи провини у дитини. Іноді саме за умов конфлікту змінюється система відносин та цінностей у класі та на заняттях. Наведені факти аргументують необхідність усун</w:t>
      </w:r>
      <w:r w:rsidR="003D190B" w:rsidRPr="001D77C9">
        <w:rPr>
          <w:rFonts w:ascii="Times New Roman" w:eastAsia="Times New Roman" w:hAnsi="Times New Roman" w:cs="Times New Roman"/>
          <w:sz w:val="28"/>
          <w:szCs w:val="28"/>
          <w:lang w:val="uk-UA"/>
        </w:rPr>
        <w:t>ення таких наслідк</w:t>
      </w:r>
      <w:r w:rsidR="00BB3035" w:rsidRPr="001D77C9">
        <w:rPr>
          <w:rFonts w:ascii="Times New Roman" w:eastAsia="Times New Roman" w:hAnsi="Times New Roman" w:cs="Times New Roman"/>
          <w:sz w:val="28"/>
          <w:szCs w:val="28"/>
          <w:lang w:val="uk-UA"/>
        </w:rPr>
        <w:t xml:space="preserve">ів </w:t>
      </w:r>
      <w:r w:rsidR="003D190B" w:rsidRPr="001D77C9">
        <w:rPr>
          <w:rFonts w:ascii="Times New Roman" w:eastAsia="Times New Roman" w:hAnsi="Times New Roman" w:cs="Times New Roman"/>
          <w:sz w:val="28"/>
          <w:szCs w:val="28"/>
          <w:lang w:val="uk-UA"/>
        </w:rPr>
        <w:t>на уроках літературного читання</w:t>
      </w:r>
      <w:r w:rsidRPr="001D77C9">
        <w:rPr>
          <w:rFonts w:ascii="Times New Roman" w:eastAsia="Times New Roman" w:hAnsi="Times New Roman" w:cs="Times New Roman"/>
          <w:sz w:val="28"/>
          <w:szCs w:val="28"/>
          <w:lang w:val="uk-UA"/>
        </w:rPr>
        <w:t>. Загалом це можливо за допомогою тренінгових вправ, тому на основі існуючого матеріалу</w:t>
      </w:r>
      <w:r w:rsidR="00E46480" w:rsidRPr="001D77C9">
        <w:rPr>
          <w:rFonts w:ascii="Times New Roman" w:eastAsia="Times New Roman" w:hAnsi="Times New Roman" w:cs="Times New Roman"/>
          <w:sz w:val="28"/>
          <w:szCs w:val="28"/>
          <w:lang w:val="uk-UA"/>
        </w:rPr>
        <w:t xml:space="preserve"> [7; 10; 17; </w:t>
      </w:r>
      <w:r w:rsidR="00AF4C1B" w:rsidRPr="001D77C9">
        <w:rPr>
          <w:rFonts w:ascii="Times New Roman" w:eastAsia="Times New Roman" w:hAnsi="Times New Roman" w:cs="Times New Roman"/>
          <w:sz w:val="28"/>
          <w:szCs w:val="28"/>
          <w:lang w:val="uk-UA"/>
        </w:rPr>
        <w:t>43]</w:t>
      </w:r>
      <w:r w:rsidRPr="001D77C9">
        <w:rPr>
          <w:rFonts w:ascii="Times New Roman" w:eastAsia="Times New Roman" w:hAnsi="Times New Roman" w:cs="Times New Roman"/>
          <w:sz w:val="28"/>
          <w:szCs w:val="28"/>
          <w:lang w:val="uk-UA"/>
        </w:rPr>
        <w:t xml:space="preserve"> було модернізовано декілька завдань актуальних для з</w:t>
      </w:r>
      <w:r w:rsidR="00810561" w:rsidRPr="001D77C9">
        <w:rPr>
          <w:rFonts w:ascii="Times New Roman" w:eastAsia="Times New Roman" w:hAnsi="Times New Roman" w:cs="Times New Roman"/>
          <w:sz w:val="28"/>
          <w:szCs w:val="28"/>
          <w:lang w:val="uk-UA"/>
        </w:rPr>
        <w:t>анять «Літературного читання».</w:t>
      </w:r>
    </w:p>
    <w:p w:rsidR="001A28B0" w:rsidRPr="001D77C9" w:rsidRDefault="0081056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1.</w:t>
      </w:r>
      <w:r w:rsidR="003C3ED2" w:rsidRPr="001D77C9">
        <w:rPr>
          <w:rFonts w:ascii="Times New Roman" w:eastAsia="Times New Roman" w:hAnsi="Times New Roman" w:cs="Times New Roman"/>
          <w:sz w:val="28"/>
          <w:szCs w:val="28"/>
          <w:lang w:val="uk-UA"/>
        </w:rPr>
        <w:t xml:space="preserve"> </w:t>
      </w:r>
      <w:r w:rsidR="001A28B0" w:rsidRPr="001D77C9">
        <w:rPr>
          <w:rFonts w:ascii="Times New Roman" w:eastAsia="Times New Roman" w:hAnsi="Times New Roman" w:cs="Times New Roman"/>
          <w:sz w:val="28"/>
          <w:szCs w:val="28"/>
          <w:lang w:val="uk-UA"/>
        </w:rPr>
        <w:t>Завдання «Я – для інших літературний герой» та «Я – для себе літературний герой».</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Вид роботи: Психомалюнок.</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Для виконання завдання учитель пропонує намалювати два малюнки персонажів з якими дитина себе уособлює. Спочатку малюнок «Я – для інших літературний герой», після того, як діти завершать перший етап, приступити до малюнка «Я – для себе літературний герой». За підсумком проведення вправи учасники можуть поділитися своїми почуттями один з одним та пояснити, чому саме вони уособлюють себе з такими літературними героями.</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Основною метою проведення даного завдання є розвиток у дитини аналізу своїх вчинків і власних почуттів, визначення рівня комфорту дитини у класі та під час проведення занять «Літературного читання».</w:t>
      </w:r>
    </w:p>
    <w:p w:rsidR="001A28B0" w:rsidRPr="001D77C9" w:rsidRDefault="0081056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2.</w:t>
      </w:r>
      <w:r w:rsidR="003C3ED2" w:rsidRPr="001D77C9">
        <w:rPr>
          <w:rFonts w:ascii="Times New Roman" w:eastAsia="Times New Roman" w:hAnsi="Times New Roman" w:cs="Times New Roman"/>
          <w:sz w:val="28"/>
          <w:szCs w:val="28"/>
          <w:lang w:val="uk-UA"/>
        </w:rPr>
        <w:t xml:space="preserve"> </w:t>
      </w:r>
      <w:r w:rsidR="001A28B0" w:rsidRPr="001D77C9">
        <w:rPr>
          <w:rFonts w:ascii="Times New Roman" w:eastAsia="Times New Roman" w:hAnsi="Times New Roman" w:cs="Times New Roman"/>
          <w:sz w:val="28"/>
          <w:szCs w:val="28"/>
          <w:lang w:val="uk-UA"/>
        </w:rPr>
        <w:t>Завдання «Історія вірша»</w:t>
      </w:r>
      <w:r w:rsidR="003C3ED2" w:rsidRPr="001D77C9">
        <w:rPr>
          <w:rFonts w:ascii="Times New Roman" w:eastAsia="Times New Roman" w:hAnsi="Times New Roman" w:cs="Times New Roman"/>
          <w:sz w:val="28"/>
          <w:szCs w:val="28"/>
          <w:lang w:val="uk-UA"/>
        </w:rPr>
        <w:t>.</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Вид ро</w:t>
      </w:r>
      <w:r w:rsidR="00810561" w:rsidRPr="001D77C9">
        <w:rPr>
          <w:rFonts w:ascii="Times New Roman" w:eastAsia="Times New Roman" w:hAnsi="Times New Roman" w:cs="Times New Roman"/>
          <w:sz w:val="28"/>
          <w:szCs w:val="28"/>
          <w:lang w:val="uk-UA"/>
        </w:rPr>
        <w:t>боти: групова – мозковий штурм.</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Для виконання завдання необхідно поділити клас на підгрупи по 5 осіб. </w:t>
      </w:r>
      <w:r w:rsidRPr="001D77C9">
        <w:rPr>
          <w:rFonts w:ascii="Times New Roman" w:eastAsia="Times New Roman" w:hAnsi="Times New Roman" w:cs="Times New Roman"/>
          <w:sz w:val="28"/>
          <w:szCs w:val="28"/>
          <w:lang w:val="uk-UA"/>
        </w:rPr>
        <w:lastRenderedPageBreak/>
        <w:t>Кожній підгрупі дається роздрукований вірш, чистий аркуш паперу та олівець. У групі обирається дитини яка буде писати, і  по команді «почали», підгрупи мають ознайомитись з віршем та написати варіанти відповіді на запитання: «Які конфлікт Ви побачили у вірші? Які наслідки він мав?». Потім обидві підгрупи зачитують свої записи та обговорюють їх.</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Основна мета завдання це підвести дітей до висновку, що конфлікт може негативно вливати на самопочуття людини (на прикладі віршів), а також на загальні результати спільної роботи (на прикладі роботи декількох груп), і саме тому необхідно вчитися самоконтролю щодо прояву свого емоційного стану.</w:t>
      </w:r>
    </w:p>
    <w:p w:rsidR="001A28B0" w:rsidRPr="001D77C9" w:rsidRDefault="0081056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3.</w:t>
      </w:r>
      <w:r w:rsidR="003C3ED2" w:rsidRPr="001D77C9">
        <w:rPr>
          <w:rFonts w:ascii="Times New Roman" w:eastAsia="Times New Roman" w:hAnsi="Times New Roman" w:cs="Times New Roman"/>
          <w:sz w:val="28"/>
          <w:szCs w:val="28"/>
          <w:lang w:val="uk-UA"/>
        </w:rPr>
        <w:t xml:space="preserve"> Завдання «Урок мрії».</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Вид роботи: формування малюнку за запитаннями.</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Для виконання завдання учням пропонується зобразити на дошці модель ідеального для них уроку літератури, відповідаючи на такі запитання як: «Яка атмосфера повинна панувати від час уроку?», «На яких принципах буде побудований ваш урок?», «Чи багато ко</w:t>
      </w:r>
      <w:r w:rsidR="00810561" w:rsidRPr="001D77C9">
        <w:rPr>
          <w:rFonts w:ascii="Times New Roman" w:eastAsia="Times New Roman" w:hAnsi="Times New Roman" w:cs="Times New Roman"/>
          <w:sz w:val="28"/>
          <w:szCs w:val="28"/>
          <w:lang w:val="uk-UA"/>
        </w:rPr>
        <w:t>нфліктів буде на уроці?» і т.д.</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Головною цілю даного завдання, це проектування моделі уроку на якому б панував позитивний психологічний клімат та взаємна повага до одне одного. Після чого приступити до аналізу, а що саме необхідно зробити дітям що</w:t>
      </w:r>
      <w:r w:rsidR="00810561" w:rsidRPr="001D77C9">
        <w:rPr>
          <w:rFonts w:ascii="Times New Roman" w:eastAsia="Times New Roman" w:hAnsi="Times New Roman" w:cs="Times New Roman"/>
          <w:sz w:val="28"/>
          <w:szCs w:val="28"/>
          <w:lang w:val="uk-UA"/>
        </w:rPr>
        <w:t>б досягнути такої моделі уроку.</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Загалом слід зазначити, що наведені заходи посприяють створенню належного морально-пс</w:t>
      </w:r>
      <w:r w:rsidR="003D190B" w:rsidRPr="001D77C9">
        <w:rPr>
          <w:rFonts w:ascii="Times New Roman" w:eastAsia="Times New Roman" w:hAnsi="Times New Roman" w:cs="Times New Roman"/>
          <w:sz w:val="28"/>
          <w:szCs w:val="28"/>
          <w:lang w:val="uk-UA"/>
        </w:rPr>
        <w:t>ихологічного клімату на уроці літературного читання</w:t>
      </w:r>
      <w:r w:rsidRPr="001D77C9">
        <w:rPr>
          <w:rFonts w:ascii="Times New Roman" w:eastAsia="Times New Roman" w:hAnsi="Times New Roman" w:cs="Times New Roman"/>
          <w:sz w:val="28"/>
          <w:szCs w:val="28"/>
          <w:lang w:val="uk-UA"/>
        </w:rPr>
        <w:t>, що є одним з умов забезпечення сприятливого перебігу процесу навчання і виховання.</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Останнім розглянутим блоком комплексу заходів буде «Погана орієнтованість в вербальних і невербальних за</w:t>
      </w:r>
      <w:r w:rsidR="003D190B" w:rsidRPr="001D77C9">
        <w:rPr>
          <w:rFonts w:ascii="Times New Roman" w:eastAsia="Times New Roman" w:hAnsi="Times New Roman" w:cs="Times New Roman"/>
          <w:sz w:val="28"/>
          <w:szCs w:val="28"/>
          <w:lang w:val="uk-UA"/>
        </w:rPr>
        <w:t>собах спілкування» на уроках літературного читання</w:t>
      </w:r>
      <w:r w:rsidRPr="001D77C9">
        <w:rPr>
          <w:rFonts w:ascii="Times New Roman" w:eastAsia="Times New Roman" w:hAnsi="Times New Roman" w:cs="Times New Roman"/>
          <w:sz w:val="28"/>
          <w:szCs w:val="28"/>
          <w:lang w:val="uk-UA"/>
        </w:rPr>
        <w:t>.</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Перш за все слід зазначити, що організація ефективної діяльності та взаємодії дітей на уроці передбачає необхідність ефективної комунікації, тобто володіння вербальними та невербальними засобами спілкування. Необхідність розвитку цих засобів пояснюється тим, що чим краще відбувається взаємодія </w:t>
      </w:r>
      <w:r w:rsidRPr="001D77C9">
        <w:rPr>
          <w:rFonts w:ascii="Times New Roman" w:eastAsia="Times New Roman" w:hAnsi="Times New Roman" w:cs="Times New Roman"/>
          <w:sz w:val="28"/>
          <w:szCs w:val="28"/>
          <w:lang w:val="uk-UA"/>
        </w:rPr>
        <w:lastRenderedPageBreak/>
        <w:t xml:space="preserve">між дітьми тим, краще вони почувають себе і готові сприймати нову інформацію на уроках. Покращення наведених показників можливо за допомогою тренінгових завдань, саме тому на основі існуючого матеріалу </w:t>
      </w:r>
      <w:r w:rsidR="00E46480" w:rsidRPr="001D77C9">
        <w:rPr>
          <w:rFonts w:ascii="Times New Roman" w:eastAsia="Times New Roman" w:hAnsi="Times New Roman" w:cs="Times New Roman"/>
          <w:sz w:val="28"/>
          <w:szCs w:val="28"/>
          <w:lang w:val="uk-UA"/>
        </w:rPr>
        <w:t xml:space="preserve">[7; 10; 17; </w:t>
      </w:r>
      <w:r w:rsidR="00AF4C1B" w:rsidRPr="001D77C9">
        <w:rPr>
          <w:rFonts w:ascii="Times New Roman" w:eastAsia="Times New Roman" w:hAnsi="Times New Roman" w:cs="Times New Roman"/>
          <w:sz w:val="28"/>
          <w:szCs w:val="28"/>
          <w:lang w:val="uk-UA"/>
        </w:rPr>
        <w:t xml:space="preserve">43] </w:t>
      </w:r>
      <w:r w:rsidRPr="001D77C9">
        <w:rPr>
          <w:rFonts w:ascii="Times New Roman" w:eastAsia="Times New Roman" w:hAnsi="Times New Roman" w:cs="Times New Roman"/>
          <w:sz w:val="28"/>
          <w:szCs w:val="28"/>
          <w:lang w:val="uk-UA"/>
        </w:rPr>
        <w:t>запропонуємо декілька модернізованих завдань актуальних для занять «Літературного читання».</w:t>
      </w:r>
    </w:p>
    <w:p w:rsidR="001A28B0" w:rsidRPr="001D77C9" w:rsidRDefault="0081056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1.</w:t>
      </w:r>
      <w:r w:rsidR="003C3ED2" w:rsidRPr="001D77C9">
        <w:rPr>
          <w:rFonts w:ascii="Times New Roman" w:eastAsia="Times New Roman" w:hAnsi="Times New Roman" w:cs="Times New Roman"/>
          <w:sz w:val="28"/>
          <w:szCs w:val="28"/>
          <w:lang w:val="uk-UA"/>
        </w:rPr>
        <w:t xml:space="preserve"> </w:t>
      </w:r>
      <w:r w:rsidR="001A28B0" w:rsidRPr="001D77C9">
        <w:rPr>
          <w:rFonts w:ascii="Times New Roman" w:eastAsia="Times New Roman" w:hAnsi="Times New Roman" w:cs="Times New Roman"/>
          <w:sz w:val="28"/>
          <w:szCs w:val="28"/>
          <w:lang w:val="uk-UA"/>
        </w:rPr>
        <w:t>Завдання «Одного разу в…»</w:t>
      </w:r>
      <w:r w:rsidR="003C3ED2" w:rsidRPr="001D77C9">
        <w:rPr>
          <w:rFonts w:ascii="Times New Roman" w:eastAsia="Times New Roman" w:hAnsi="Times New Roman" w:cs="Times New Roman"/>
          <w:sz w:val="28"/>
          <w:szCs w:val="28"/>
          <w:lang w:val="uk-UA"/>
        </w:rPr>
        <w:t>.</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Вид роботи: рольові ігри.</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Для виконання завдання учням пропонуються життєві, реальні ситуації, які вони мають показати, у якості літературних героїв, наприклад: бесіда двох лисиць-однокласниць, ведмідь звертається до лікаря Айболіта за консультацією і т.д. Спочатку дітей розділяють на невеликі групи, а після учасники гри інсценують задану ситуацію так, як вважають за потрібне. Після кожної інсценування проводиться обговорення та виявлення проблем і помилок допущених під час виконання завдання.</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Основна мета даного завдання розглянути правильне використання невербальних та вербальних засобів спілкування у різних життєвих ситуаціях.</w:t>
      </w:r>
    </w:p>
    <w:p w:rsidR="001A28B0" w:rsidRPr="001D77C9" w:rsidRDefault="0081056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2.</w:t>
      </w:r>
      <w:r w:rsidR="003C3ED2" w:rsidRPr="001D77C9">
        <w:rPr>
          <w:rFonts w:ascii="Times New Roman" w:eastAsia="Times New Roman" w:hAnsi="Times New Roman" w:cs="Times New Roman"/>
          <w:sz w:val="28"/>
          <w:szCs w:val="28"/>
          <w:lang w:val="uk-UA"/>
        </w:rPr>
        <w:t xml:space="preserve"> </w:t>
      </w:r>
      <w:r w:rsidRPr="001D77C9">
        <w:rPr>
          <w:rFonts w:ascii="Times New Roman" w:eastAsia="Times New Roman" w:hAnsi="Times New Roman" w:cs="Times New Roman"/>
          <w:sz w:val="28"/>
          <w:szCs w:val="28"/>
          <w:lang w:val="uk-UA"/>
        </w:rPr>
        <w:t>Завдання «Зрозумій мене».</w:t>
      </w:r>
    </w:p>
    <w:p w:rsidR="001A28B0" w:rsidRPr="001D77C9" w:rsidRDefault="0081056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Вид роботи: переказ тексту.</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Для виконання завдання учню надається підручник з казками, одну з яких він має переказати, але не словами, а за допомогою міміки та жестів. Решта учнів вгадують казку та розповідають про те, </w:t>
      </w:r>
      <w:r w:rsidR="00810561" w:rsidRPr="001D77C9">
        <w:rPr>
          <w:rFonts w:ascii="Times New Roman" w:eastAsia="Times New Roman" w:hAnsi="Times New Roman" w:cs="Times New Roman"/>
          <w:sz w:val="28"/>
          <w:szCs w:val="28"/>
          <w:lang w:val="uk-UA"/>
        </w:rPr>
        <w:t>що вони зрозуміли з показаного.</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Основною метою даного завдання є формування взаєморозуміння та встановлення контакту між учнями, через використання невербальног</w:t>
      </w:r>
      <w:r w:rsidR="00B67F8B" w:rsidRPr="001D77C9">
        <w:rPr>
          <w:rFonts w:ascii="Times New Roman" w:eastAsia="Times New Roman" w:hAnsi="Times New Roman" w:cs="Times New Roman"/>
          <w:sz w:val="28"/>
          <w:szCs w:val="28"/>
          <w:lang w:val="uk-UA"/>
        </w:rPr>
        <w:t>о засобу спілкування на уроці літературного читання</w:t>
      </w:r>
      <w:r w:rsidR="00810561" w:rsidRPr="001D77C9">
        <w:rPr>
          <w:rFonts w:ascii="Times New Roman" w:eastAsia="Times New Roman" w:hAnsi="Times New Roman" w:cs="Times New Roman"/>
          <w:sz w:val="28"/>
          <w:szCs w:val="28"/>
          <w:lang w:val="uk-UA"/>
        </w:rPr>
        <w:t>.</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3. Завдання «Рух по колу»</w:t>
      </w:r>
      <w:r w:rsidR="003C3ED2" w:rsidRPr="001D77C9">
        <w:rPr>
          <w:rFonts w:ascii="Times New Roman" w:eastAsia="Times New Roman" w:hAnsi="Times New Roman" w:cs="Times New Roman"/>
          <w:sz w:val="28"/>
          <w:szCs w:val="28"/>
          <w:lang w:val="uk-UA"/>
        </w:rPr>
        <w:t>.</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Вид роботи: рухома діяльність.</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Для виконання завдання усі учні сідають у коло. Один із учнів починає дію з уявним предметом, предмет оби</w:t>
      </w:r>
      <w:r w:rsidR="003F594A" w:rsidRPr="001D77C9">
        <w:rPr>
          <w:rFonts w:ascii="Times New Roman" w:eastAsia="Times New Roman" w:hAnsi="Times New Roman" w:cs="Times New Roman"/>
          <w:sz w:val="28"/>
          <w:szCs w:val="28"/>
          <w:lang w:val="uk-UA"/>
        </w:rPr>
        <w:t>рається відповідно теми уроку літературного читання</w:t>
      </w:r>
      <w:r w:rsidRPr="001D77C9">
        <w:rPr>
          <w:rFonts w:ascii="Times New Roman" w:eastAsia="Times New Roman" w:hAnsi="Times New Roman" w:cs="Times New Roman"/>
          <w:sz w:val="28"/>
          <w:szCs w:val="28"/>
          <w:lang w:val="uk-UA"/>
        </w:rPr>
        <w:t xml:space="preserve">, але так, щоб цю дію можна було продовжити. Сусід цього учасника по колу повторює його дії та продовжує їх. У такий спосіб </w:t>
      </w:r>
      <w:r w:rsidRPr="001D77C9">
        <w:rPr>
          <w:rFonts w:ascii="Times New Roman" w:eastAsia="Times New Roman" w:hAnsi="Times New Roman" w:cs="Times New Roman"/>
          <w:sz w:val="28"/>
          <w:szCs w:val="28"/>
          <w:lang w:val="uk-UA"/>
        </w:rPr>
        <w:lastRenderedPageBreak/>
        <w:t>уявний предмет «обходить» коло учнів і повертається до першого учасника. Той називає предмет, який він передавав, і кожний із учасників також називає, у свою чергу, який предмет передавав саме він. На основі отриманих результатів роблять висновки о взаєморозумінні між учнями.</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Основною метою цього завдання є удосконалення навички координації та взаємодії на психомоторному рівні, а також розвиток уяви та емпатії у дитини під час виконання за</w:t>
      </w:r>
      <w:r w:rsidR="003F594A" w:rsidRPr="001D77C9">
        <w:rPr>
          <w:rFonts w:ascii="Times New Roman" w:eastAsia="Times New Roman" w:hAnsi="Times New Roman" w:cs="Times New Roman"/>
          <w:sz w:val="28"/>
          <w:szCs w:val="28"/>
          <w:lang w:val="uk-UA"/>
        </w:rPr>
        <w:t>вдань на уроці літературного читання</w:t>
      </w:r>
      <w:r w:rsidRPr="001D77C9">
        <w:rPr>
          <w:rFonts w:ascii="Times New Roman" w:eastAsia="Times New Roman" w:hAnsi="Times New Roman" w:cs="Times New Roman"/>
          <w:sz w:val="28"/>
          <w:szCs w:val="28"/>
          <w:lang w:val="uk-UA"/>
        </w:rPr>
        <w:t>.</w:t>
      </w:r>
    </w:p>
    <w:p w:rsidR="00657FB9" w:rsidRPr="001D77C9" w:rsidRDefault="001A28B0" w:rsidP="003C3ED2">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Після розгляду усіх запропонованих завдань, слід зазначити, що ефективність їх використання та отримані результати у розвитку навиків учнів, також залежить від правильного планування часового проміжку, тобто етапу застосування їх на уроці, а також від тривалості виконання самого завданн</w:t>
      </w:r>
      <w:r w:rsidR="00810561" w:rsidRPr="001D77C9">
        <w:rPr>
          <w:rFonts w:ascii="Times New Roman" w:eastAsia="Times New Roman" w:hAnsi="Times New Roman" w:cs="Times New Roman"/>
          <w:sz w:val="28"/>
          <w:szCs w:val="28"/>
          <w:lang w:val="uk-UA"/>
        </w:rPr>
        <w:t>я. Тому була розроблена таблиця </w:t>
      </w:r>
      <w:r w:rsidR="008B5129" w:rsidRPr="001D77C9">
        <w:rPr>
          <w:rFonts w:ascii="Times New Roman" w:eastAsia="Times New Roman" w:hAnsi="Times New Roman" w:cs="Times New Roman"/>
          <w:sz w:val="28"/>
          <w:szCs w:val="28"/>
          <w:lang w:val="uk-UA"/>
        </w:rPr>
        <w:t>2</w:t>
      </w:r>
      <w:r w:rsidRPr="001D77C9">
        <w:rPr>
          <w:rFonts w:ascii="Times New Roman" w:eastAsia="Times New Roman" w:hAnsi="Times New Roman" w:cs="Times New Roman"/>
          <w:sz w:val="28"/>
          <w:szCs w:val="28"/>
          <w:lang w:val="uk-UA"/>
        </w:rPr>
        <w:t>.1</w:t>
      </w:r>
      <w:r w:rsidR="00467735" w:rsidRPr="001D77C9">
        <w:rPr>
          <w:rFonts w:ascii="Times New Roman" w:eastAsia="Times New Roman" w:hAnsi="Times New Roman" w:cs="Times New Roman"/>
          <w:sz w:val="28"/>
          <w:szCs w:val="28"/>
          <w:lang w:val="uk-UA"/>
        </w:rPr>
        <w:t>2</w:t>
      </w:r>
      <w:r w:rsidRPr="001D77C9">
        <w:rPr>
          <w:rFonts w:ascii="Times New Roman" w:eastAsia="Times New Roman" w:hAnsi="Times New Roman" w:cs="Times New Roman"/>
          <w:sz w:val="28"/>
          <w:szCs w:val="28"/>
          <w:lang w:val="uk-UA"/>
        </w:rPr>
        <w:t xml:space="preserve">, в якій зазначався етап та час, який потрібен </w:t>
      </w:r>
      <w:r w:rsidR="003C3ED2" w:rsidRPr="001D77C9">
        <w:rPr>
          <w:rFonts w:ascii="Times New Roman" w:eastAsia="Times New Roman" w:hAnsi="Times New Roman" w:cs="Times New Roman"/>
          <w:sz w:val="28"/>
          <w:szCs w:val="28"/>
          <w:lang w:val="uk-UA"/>
        </w:rPr>
        <w:t>для виконання певного завдання.</w:t>
      </w:r>
    </w:p>
    <w:p w:rsidR="00467735" w:rsidRPr="001D77C9" w:rsidRDefault="00916C4E" w:rsidP="004443EA">
      <w:pPr>
        <w:widowControl w:val="0"/>
        <w:spacing w:after="0" w:line="360" w:lineRule="auto"/>
        <w:ind w:firstLine="709"/>
        <w:jc w:val="right"/>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Таблиця </w:t>
      </w:r>
      <w:r w:rsidR="008B5129" w:rsidRPr="001D77C9">
        <w:rPr>
          <w:rFonts w:ascii="Times New Roman" w:eastAsia="Times New Roman" w:hAnsi="Times New Roman" w:cs="Times New Roman"/>
          <w:sz w:val="28"/>
          <w:szCs w:val="28"/>
          <w:lang w:val="uk-UA"/>
        </w:rPr>
        <w:t>2</w:t>
      </w:r>
      <w:r w:rsidRPr="001D77C9">
        <w:rPr>
          <w:rFonts w:ascii="Times New Roman" w:eastAsia="Times New Roman" w:hAnsi="Times New Roman" w:cs="Times New Roman"/>
          <w:sz w:val="28"/>
          <w:szCs w:val="28"/>
          <w:lang w:val="uk-UA"/>
        </w:rPr>
        <w:t>.1</w:t>
      </w:r>
      <w:r w:rsidR="003C3ED2" w:rsidRPr="001D77C9">
        <w:rPr>
          <w:rFonts w:ascii="Times New Roman" w:eastAsia="Times New Roman" w:hAnsi="Times New Roman" w:cs="Times New Roman"/>
          <w:sz w:val="28"/>
          <w:szCs w:val="28"/>
          <w:lang w:val="uk-UA"/>
        </w:rPr>
        <w:t>2</w:t>
      </w:r>
    </w:p>
    <w:p w:rsidR="001A28B0" w:rsidRPr="001D77C9" w:rsidRDefault="001A28B0" w:rsidP="004443EA">
      <w:pPr>
        <w:widowControl w:val="0"/>
        <w:spacing w:after="0" w:line="360" w:lineRule="auto"/>
        <w:ind w:firstLine="709"/>
        <w:jc w:val="center"/>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t>Часовий проміжок виконання завдань</w:t>
      </w:r>
    </w:p>
    <w:tbl>
      <w:tblPr>
        <w:tblStyle w:val="100"/>
        <w:tblW w:w="0" w:type="auto"/>
        <w:tblLook w:val="04A0"/>
      </w:tblPr>
      <w:tblGrid>
        <w:gridCol w:w="442"/>
        <w:gridCol w:w="3068"/>
        <w:gridCol w:w="2835"/>
        <w:gridCol w:w="1142"/>
        <w:gridCol w:w="2084"/>
      </w:tblGrid>
      <w:tr w:rsidR="001A28B0" w:rsidRPr="001D77C9" w:rsidTr="001A28B0">
        <w:tc>
          <w:tcPr>
            <w:tcW w:w="442"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w:t>
            </w:r>
          </w:p>
        </w:tc>
        <w:tc>
          <w:tcPr>
            <w:tcW w:w="3068"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Назва завдання</w:t>
            </w:r>
          </w:p>
        </w:tc>
        <w:tc>
          <w:tcPr>
            <w:tcW w:w="2835"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Вид роботи</w:t>
            </w:r>
          </w:p>
        </w:tc>
        <w:tc>
          <w:tcPr>
            <w:tcW w:w="1142"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Кількість хвилин</w:t>
            </w:r>
          </w:p>
        </w:tc>
        <w:tc>
          <w:tcPr>
            <w:tcW w:w="2084"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Етап застосування</w:t>
            </w:r>
          </w:p>
        </w:tc>
      </w:tr>
      <w:tr w:rsidR="001A28B0" w:rsidRPr="001D77C9" w:rsidTr="001A28B0">
        <w:tc>
          <w:tcPr>
            <w:tcW w:w="442"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3068"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«Уміння слухати – це основа взаємоповаги при спілкуванні»</w:t>
            </w:r>
          </w:p>
        </w:tc>
        <w:tc>
          <w:tcPr>
            <w:tcW w:w="2835"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Читання в голос</w:t>
            </w:r>
          </w:p>
        </w:tc>
        <w:tc>
          <w:tcPr>
            <w:tcW w:w="1142"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18-20</w:t>
            </w:r>
          </w:p>
        </w:tc>
        <w:tc>
          <w:tcPr>
            <w:tcW w:w="2084"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Початок чи середина уроку</w:t>
            </w:r>
          </w:p>
        </w:tc>
      </w:tr>
      <w:tr w:rsidR="001A28B0" w:rsidRPr="001D77C9" w:rsidTr="001A28B0">
        <w:tc>
          <w:tcPr>
            <w:tcW w:w="442"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3068"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«Вихованість, культурна риса спілкування»</w:t>
            </w:r>
          </w:p>
        </w:tc>
        <w:tc>
          <w:tcPr>
            <w:tcW w:w="2835"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Візуалізація з використанням інформаційних технологій</w:t>
            </w:r>
          </w:p>
        </w:tc>
        <w:tc>
          <w:tcPr>
            <w:tcW w:w="1142"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10-15</w:t>
            </w:r>
          </w:p>
        </w:tc>
        <w:tc>
          <w:tcPr>
            <w:tcW w:w="2084"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Кінець уроку</w:t>
            </w:r>
          </w:p>
        </w:tc>
      </w:tr>
      <w:tr w:rsidR="001A28B0" w:rsidRPr="001D77C9" w:rsidTr="001A28B0">
        <w:tc>
          <w:tcPr>
            <w:tcW w:w="442"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3</w:t>
            </w:r>
          </w:p>
        </w:tc>
        <w:tc>
          <w:tcPr>
            <w:tcW w:w="3068"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«Сценічна гра, як розвиток навику спілкування»</w:t>
            </w:r>
          </w:p>
        </w:tc>
        <w:tc>
          <w:tcPr>
            <w:tcW w:w="2835"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Театральні постанови</w:t>
            </w:r>
          </w:p>
        </w:tc>
        <w:tc>
          <w:tcPr>
            <w:tcW w:w="1142"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15-20</w:t>
            </w:r>
          </w:p>
        </w:tc>
        <w:tc>
          <w:tcPr>
            <w:tcW w:w="2084"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Середина уроку</w:t>
            </w:r>
          </w:p>
        </w:tc>
      </w:tr>
      <w:tr w:rsidR="001A28B0" w:rsidRPr="001D77C9" w:rsidTr="001A28B0">
        <w:tc>
          <w:tcPr>
            <w:tcW w:w="442"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4</w:t>
            </w:r>
          </w:p>
        </w:tc>
        <w:tc>
          <w:tcPr>
            <w:tcW w:w="3068"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«Я – для інших літературний герой» та «Я – для себе літературний герой»</w:t>
            </w:r>
          </w:p>
        </w:tc>
        <w:tc>
          <w:tcPr>
            <w:tcW w:w="2835"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Психомалюнок</w:t>
            </w:r>
          </w:p>
        </w:tc>
        <w:tc>
          <w:tcPr>
            <w:tcW w:w="1142"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10-15</w:t>
            </w:r>
          </w:p>
        </w:tc>
        <w:tc>
          <w:tcPr>
            <w:tcW w:w="2084"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Початок уроку</w:t>
            </w:r>
          </w:p>
        </w:tc>
      </w:tr>
      <w:tr w:rsidR="001A28B0" w:rsidRPr="001D77C9" w:rsidTr="001A28B0">
        <w:tc>
          <w:tcPr>
            <w:tcW w:w="442"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5</w:t>
            </w:r>
          </w:p>
        </w:tc>
        <w:tc>
          <w:tcPr>
            <w:tcW w:w="3068"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«Історія вірша»</w:t>
            </w:r>
          </w:p>
        </w:tc>
        <w:tc>
          <w:tcPr>
            <w:tcW w:w="2835"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Групова – мозковий штурм</w:t>
            </w:r>
          </w:p>
        </w:tc>
        <w:tc>
          <w:tcPr>
            <w:tcW w:w="1142"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18-20</w:t>
            </w:r>
          </w:p>
        </w:tc>
        <w:tc>
          <w:tcPr>
            <w:tcW w:w="2084"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Середина уроку</w:t>
            </w:r>
          </w:p>
        </w:tc>
      </w:tr>
      <w:tr w:rsidR="001A28B0" w:rsidRPr="001D77C9" w:rsidTr="001A28B0">
        <w:tc>
          <w:tcPr>
            <w:tcW w:w="442"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6</w:t>
            </w:r>
          </w:p>
        </w:tc>
        <w:tc>
          <w:tcPr>
            <w:tcW w:w="3068"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 xml:space="preserve"> «Урок мрії»</w:t>
            </w:r>
          </w:p>
        </w:tc>
        <w:tc>
          <w:tcPr>
            <w:tcW w:w="2835"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Формування малюнку за запитаннями.</w:t>
            </w:r>
          </w:p>
        </w:tc>
        <w:tc>
          <w:tcPr>
            <w:tcW w:w="1142"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10-15</w:t>
            </w:r>
          </w:p>
        </w:tc>
        <w:tc>
          <w:tcPr>
            <w:tcW w:w="2084"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Кінець уроку</w:t>
            </w:r>
          </w:p>
        </w:tc>
      </w:tr>
      <w:tr w:rsidR="001A28B0" w:rsidRPr="001D77C9" w:rsidTr="001A28B0">
        <w:tc>
          <w:tcPr>
            <w:tcW w:w="442"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7</w:t>
            </w:r>
          </w:p>
        </w:tc>
        <w:tc>
          <w:tcPr>
            <w:tcW w:w="3068"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«Одного разу в…»</w:t>
            </w:r>
          </w:p>
        </w:tc>
        <w:tc>
          <w:tcPr>
            <w:tcW w:w="2835"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Рольові ігри</w:t>
            </w:r>
          </w:p>
        </w:tc>
        <w:tc>
          <w:tcPr>
            <w:tcW w:w="1142"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18-20</w:t>
            </w:r>
          </w:p>
        </w:tc>
        <w:tc>
          <w:tcPr>
            <w:tcW w:w="2084"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Середина уроку</w:t>
            </w:r>
          </w:p>
        </w:tc>
      </w:tr>
      <w:tr w:rsidR="001A28B0" w:rsidRPr="001D77C9" w:rsidTr="001A28B0">
        <w:tc>
          <w:tcPr>
            <w:tcW w:w="442"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8</w:t>
            </w:r>
          </w:p>
        </w:tc>
        <w:tc>
          <w:tcPr>
            <w:tcW w:w="3068"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 xml:space="preserve"> «Зрозумій мене»</w:t>
            </w:r>
          </w:p>
        </w:tc>
        <w:tc>
          <w:tcPr>
            <w:tcW w:w="2835"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Переказ тексту</w:t>
            </w:r>
          </w:p>
        </w:tc>
        <w:tc>
          <w:tcPr>
            <w:tcW w:w="1142"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15-18</w:t>
            </w:r>
          </w:p>
        </w:tc>
        <w:tc>
          <w:tcPr>
            <w:tcW w:w="2084"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Середина уроку</w:t>
            </w:r>
          </w:p>
        </w:tc>
      </w:tr>
      <w:tr w:rsidR="001A28B0" w:rsidRPr="001D77C9" w:rsidTr="00A0792D">
        <w:trPr>
          <w:trHeight w:val="70"/>
        </w:trPr>
        <w:tc>
          <w:tcPr>
            <w:tcW w:w="442"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9</w:t>
            </w:r>
          </w:p>
        </w:tc>
        <w:tc>
          <w:tcPr>
            <w:tcW w:w="3068"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«Рух по колу»</w:t>
            </w:r>
          </w:p>
        </w:tc>
        <w:tc>
          <w:tcPr>
            <w:tcW w:w="2835"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Рухома діяльність</w:t>
            </w:r>
          </w:p>
        </w:tc>
        <w:tc>
          <w:tcPr>
            <w:tcW w:w="1142"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10-12</w:t>
            </w:r>
          </w:p>
        </w:tc>
        <w:tc>
          <w:tcPr>
            <w:tcW w:w="2084" w:type="dxa"/>
          </w:tcPr>
          <w:p w:rsidR="001A28B0" w:rsidRPr="001D77C9" w:rsidRDefault="001A28B0" w:rsidP="004443EA">
            <w:pPr>
              <w:widowControl w:val="0"/>
              <w:rPr>
                <w:rFonts w:ascii="Times New Roman" w:eastAsia="Calibri" w:hAnsi="Times New Roman" w:cs="Times New Roman"/>
                <w:lang w:val="uk-UA"/>
              </w:rPr>
            </w:pPr>
            <w:r w:rsidRPr="001D77C9">
              <w:rPr>
                <w:rFonts w:ascii="Times New Roman" w:eastAsia="Calibri" w:hAnsi="Times New Roman" w:cs="Times New Roman"/>
                <w:lang w:val="uk-UA"/>
              </w:rPr>
              <w:t>Початок уроку</w:t>
            </w:r>
          </w:p>
        </w:tc>
      </w:tr>
    </w:tbl>
    <w:p w:rsidR="001A28B0" w:rsidRPr="001D77C9" w:rsidRDefault="001A28B0" w:rsidP="004443EA">
      <w:pPr>
        <w:widowControl w:val="0"/>
        <w:spacing w:after="0" w:line="360" w:lineRule="auto"/>
        <w:ind w:firstLine="709"/>
        <w:rPr>
          <w:rFonts w:ascii="Times New Roman" w:eastAsia="Times New Roman" w:hAnsi="Times New Roman" w:cs="Times New Roman"/>
          <w:sz w:val="28"/>
          <w:szCs w:val="28"/>
          <w:lang w:val="uk-UA"/>
        </w:rPr>
      </w:pP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Слід зазначити, що з допомогою наведеної інформації, завдання можливо орган</w:t>
      </w:r>
      <w:r w:rsidR="005F4302" w:rsidRPr="001D77C9">
        <w:rPr>
          <w:rFonts w:ascii="Times New Roman" w:eastAsia="Times New Roman" w:hAnsi="Times New Roman" w:cs="Times New Roman"/>
          <w:sz w:val="28"/>
          <w:szCs w:val="28"/>
          <w:lang w:val="uk-UA"/>
        </w:rPr>
        <w:t>ічно й швидко включити в урок літературного читання</w:t>
      </w:r>
      <w:r w:rsidRPr="001D77C9">
        <w:rPr>
          <w:rFonts w:ascii="Times New Roman" w:eastAsia="Times New Roman" w:hAnsi="Times New Roman" w:cs="Times New Roman"/>
          <w:sz w:val="28"/>
          <w:szCs w:val="28"/>
          <w:lang w:val="uk-UA"/>
        </w:rPr>
        <w:t xml:space="preserve">. Зауважимо також, що часові показники, наведені в таблиці, можуть варіюватися залежно від ступеня підготовленості класу та рівня навчальних здібностей школярів, але у </w:t>
      </w:r>
      <w:r w:rsidRPr="001D77C9">
        <w:rPr>
          <w:rFonts w:ascii="Times New Roman" w:eastAsia="Times New Roman" w:hAnsi="Times New Roman" w:cs="Times New Roman"/>
          <w:sz w:val="28"/>
          <w:szCs w:val="28"/>
          <w:lang w:val="uk-UA"/>
        </w:rPr>
        <w:lastRenderedPageBreak/>
        <w:t>майбутньому ця інформація позбавить вчителя від значних зусиль та додаткового часу для підготовки уроку.</w:t>
      </w:r>
    </w:p>
    <w:p w:rsidR="001A28B0" w:rsidRPr="001D77C9" w:rsidRDefault="00C97DC3"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Підчас </w:t>
      </w:r>
      <w:r w:rsidR="00083E47" w:rsidRPr="001D77C9">
        <w:rPr>
          <w:rFonts w:ascii="Times New Roman" w:eastAsia="Times New Roman" w:hAnsi="Times New Roman" w:cs="Times New Roman"/>
          <w:sz w:val="28"/>
          <w:szCs w:val="28"/>
          <w:lang w:val="uk-UA"/>
        </w:rPr>
        <w:t xml:space="preserve">підготовки комплексу завдань </w:t>
      </w:r>
      <w:r w:rsidR="001A28B0" w:rsidRPr="001D77C9">
        <w:rPr>
          <w:rFonts w:ascii="Times New Roman" w:eastAsia="Times New Roman" w:hAnsi="Times New Roman" w:cs="Times New Roman"/>
          <w:sz w:val="28"/>
          <w:szCs w:val="28"/>
          <w:lang w:val="uk-UA"/>
        </w:rPr>
        <w:t xml:space="preserve">необхідно </w:t>
      </w:r>
      <w:r w:rsidR="000C677A" w:rsidRPr="001D77C9">
        <w:rPr>
          <w:rFonts w:ascii="Times New Roman" w:eastAsia="Times New Roman" w:hAnsi="Times New Roman" w:cs="Times New Roman"/>
          <w:sz w:val="28"/>
          <w:szCs w:val="28"/>
          <w:lang w:val="uk-UA"/>
        </w:rPr>
        <w:t xml:space="preserve">також </w:t>
      </w:r>
      <w:r w:rsidR="001A28B0" w:rsidRPr="001D77C9">
        <w:rPr>
          <w:rFonts w:ascii="Times New Roman" w:eastAsia="Times New Roman" w:hAnsi="Times New Roman" w:cs="Times New Roman"/>
          <w:sz w:val="28"/>
          <w:szCs w:val="28"/>
          <w:lang w:val="uk-UA"/>
        </w:rPr>
        <w:t xml:space="preserve">звернути уваги </w:t>
      </w:r>
      <w:r w:rsidRPr="001D77C9">
        <w:rPr>
          <w:rFonts w:ascii="Times New Roman" w:eastAsia="Times New Roman" w:hAnsi="Times New Roman" w:cs="Times New Roman"/>
          <w:sz w:val="28"/>
          <w:szCs w:val="28"/>
          <w:lang w:val="uk-UA"/>
        </w:rPr>
        <w:t>на загальні відомості, які впливають на проведення заняття, адже вони допомагають усунути</w:t>
      </w:r>
      <w:r w:rsidR="001A28B0" w:rsidRPr="001D77C9">
        <w:rPr>
          <w:rFonts w:ascii="Times New Roman" w:eastAsia="Times New Roman" w:hAnsi="Times New Roman" w:cs="Times New Roman"/>
          <w:sz w:val="28"/>
          <w:szCs w:val="28"/>
          <w:lang w:val="uk-UA"/>
        </w:rPr>
        <w:t xml:space="preserve"> </w:t>
      </w:r>
      <w:r w:rsidR="005F4302" w:rsidRPr="001D77C9">
        <w:rPr>
          <w:rFonts w:ascii="Times New Roman" w:eastAsia="Times New Roman" w:hAnsi="Times New Roman" w:cs="Times New Roman"/>
          <w:sz w:val="28"/>
          <w:szCs w:val="28"/>
          <w:lang w:val="uk-UA"/>
        </w:rPr>
        <w:t>складності</w:t>
      </w:r>
      <w:r w:rsidR="001A28B0" w:rsidRPr="001D77C9">
        <w:rPr>
          <w:rFonts w:ascii="Times New Roman" w:eastAsia="Times New Roman" w:hAnsi="Times New Roman" w:cs="Times New Roman"/>
          <w:sz w:val="28"/>
          <w:szCs w:val="28"/>
          <w:lang w:val="uk-UA"/>
        </w:rPr>
        <w:t xml:space="preserve"> та </w:t>
      </w:r>
      <w:r w:rsidRPr="001D77C9">
        <w:rPr>
          <w:rFonts w:ascii="Times New Roman" w:eastAsia="Times New Roman" w:hAnsi="Times New Roman" w:cs="Times New Roman"/>
          <w:sz w:val="28"/>
          <w:szCs w:val="28"/>
          <w:lang w:val="uk-UA"/>
        </w:rPr>
        <w:t>покращити</w:t>
      </w:r>
      <w:r w:rsidR="001A28B0" w:rsidRPr="001D77C9">
        <w:rPr>
          <w:rFonts w:ascii="Times New Roman" w:eastAsia="Times New Roman" w:hAnsi="Times New Roman" w:cs="Times New Roman"/>
          <w:sz w:val="28"/>
          <w:szCs w:val="28"/>
          <w:lang w:val="uk-UA"/>
        </w:rPr>
        <w:t xml:space="preserve"> рів</w:t>
      </w:r>
      <w:r w:rsidRPr="001D77C9">
        <w:rPr>
          <w:rFonts w:ascii="Times New Roman" w:eastAsia="Times New Roman" w:hAnsi="Times New Roman" w:cs="Times New Roman"/>
          <w:sz w:val="28"/>
          <w:szCs w:val="28"/>
          <w:lang w:val="uk-UA"/>
        </w:rPr>
        <w:t>ень</w:t>
      </w:r>
      <w:r w:rsidR="001A28B0" w:rsidRPr="001D77C9">
        <w:rPr>
          <w:rFonts w:ascii="Times New Roman" w:eastAsia="Times New Roman" w:hAnsi="Times New Roman" w:cs="Times New Roman"/>
          <w:sz w:val="28"/>
          <w:szCs w:val="28"/>
          <w:lang w:val="uk-UA"/>
        </w:rPr>
        <w:t xml:space="preserve"> сформованості комунікативної компетентності учнів на заняттях «Літературного читання», а саме:</w:t>
      </w:r>
    </w:p>
    <w:p w:rsidR="001A28B0" w:rsidRPr="001D77C9" w:rsidRDefault="001A28B0" w:rsidP="003C3ED2">
      <w:pPr>
        <w:pStyle w:val="a4"/>
        <w:widowControl w:val="0"/>
        <w:numPr>
          <w:ilvl w:val="0"/>
          <w:numId w:val="31"/>
        </w:numPr>
        <w:spacing w:line="360" w:lineRule="auto"/>
        <w:ind w:left="0" w:firstLine="709"/>
        <w:jc w:val="both"/>
        <w:rPr>
          <w:sz w:val="28"/>
          <w:szCs w:val="28"/>
          <w:lang w:val="uk-UA"/>
        </w:rPr>
      </w:pPr>
      <w:r w:rsidRPr="001D77C9">
        <w:rPr>
          <w:sz w:val="28"/>
          <w:szCs w:val="28"/>
          <w:lang w:val="uk-UA"/>
        </w:rPr>
        <w:t>планувати завдання на урок з урахуванням особливостей усіх дітей;</w:t>
      </w:r>
    </w:p>
    <w:p w:rsidR="001A28B0" w:rsidRPr="001D77C9" w:rsidRDefault="001A28B0" w:rsidP="003C3ED2">
      <w:pPr>
        <w:pStyle w:val="a4"/>
        <w:widowControl w:val="0"/>
        <w:numPr>
          <w:ilvl w:val="0"/>
          <w:numId w:val="31"/>
        </w:numPr>
        <w:spacing w:line="360" w:lineRule="auto"/>
        <w:ind w:left="0" w:firstLine="709"/>
        <w:jc w:val="both"/>
        <w:rPr>
          <w:sz w:val="28"/>
          <w:szCs w:val="28"/>
          <w:lang w:val="uk-UA"/>
        </w:rPr>
      </w:pPr>
      <w:r w:rsidRPr="001D77C9">
        <w:rPr>
          <w:sz w:val="28"/>
          <w:szCs w:val="28"/>
          <w:lang w:val="uk-UA"/>
        </w:rPr>
        <w:t>практикувати різні вправи на активне та свідоме закріплення вивченого матеріалу;</w:t>
      </w:r>
    </w:p>
    <w:p w:rsidR="001A28B0" w:rsidRPr="001D77C9" w:rsidRDefault="001A28B0" w:rsidP="003C3ED2">
      <w:pPr>
        <w:pStyle w:val="a4"/>
        <w:widowControl w:val="0"/>
        <w:numPr>
          <w:ilvl w:val="0"/>
          <w:numId w:val="31"/>
        </w:numPr>
        <w:spacing w:line="360" w:lineRule="auto"/>
        <w:ind w:left="0" w:firstLine="709"/>
        <w:jc w:val="both"/>
        <w:rPr>
          <w:sz w:val="28"/>
          <w:szCs w:val="28"/>
          <w:lang w:val="uk-UA"/>
        </w:rPr>
      </w:pPr>
      <w:r w:rsidRPr="001D77C9">
        <w:rPr>
          <w:sz w:val="28"/>
          <w:szCs w:val="28"/>
          <w:lang w:val="uk-UA"/>
        </w:rPr>
        <w:t xml:space="preserve">використовувати на заняттях вправи спрямовані на можливу самореалізацію особистості, розвиток творчих здібностей; </w:t>
      </w:r>
    </w:p>
    <w:p w:rsidR="001A28B0" w:rsidRPr="001D77C9" w:rsidRDefault="001A28B0" w:rsidP="003C3ED2">
      <w:pPr>
        <w:pStyle w:val="a4"/>
        <w:widowControl w:val="0"/>
        <w:numPr>
          <w:ilvl w:val="0"/>
          <w:numId w:val="31"/>
        </w:numPr>
        <w:spacing w:line="360" w:lineRule="auto"/>
        <w:ind w:left="0" w:firstLine="709"/>
        <w:jc w:val="both"/>
        <w:rPr>
          <w:sz w:val="28"/>
          <w:szCs w:val="28"/>
          <w:lang w:val="uk-UA"/>
        </w:rPr>
      </w:pPr>
      <w:r w:rsidRPr="001D77C9">
        <w:rPr>
          <w:sz w:val="28"/>
          <w:szCs w:val="28"/>
          <w:lang w:val="uk-UA"/>
        </w:rPr>
        <w:t>намагатися впливати на дітей не прямо, а опосередковано, через створення умов для  прояву в них необхідної якості чи навику;</w:t>
      </w:r>
    </w:p>
    <w:p w:rsidR="001A28B0" w:rsidRPr="001D77C9" w:rsidRDefault="001A28B0" w:rsidP="003C3ED2">
      <w:pPr>
        <w:pStyle w:val="a4"/>
        <w:widowControl w:val="0"/>
        <w:numPr>
          <w:ilvl w:val="0"/>
          <w:numId w:val="31"/>
        </w:numPr>
        <w:spacing w:line="360" w:lineRule="auto"/>
        <w:ind w:left="0" w:firstLine="709"/>
        <w:jc w:val="both"/>
        <w:rPr>
          <w:sz w:val="28"/>
          <w:szCs w:val="28"/>
          <w:lang w:val="uk-UA"/>
        </w:rPr>
      </w:pPr>
      <w:r w:rsidRPr="001D77C9">
        <w:rPr>
          <w:sz w:val="28"/>
          <w:szCs w:val="28"/>
          <w:lang w:val="uk-UA"/>
        </w:rPr>
        <w:t>при проведенні заняття не боятися з гумором поставитися до окремих моментів на уроці, бути готовим до усмішки, володіти тонами й півтонами;</w:t>
      </w:r>
    </w:p>
    <w:p w:rsidR="001A28B0" w:rsidRPr="001D77C9" w:rsidRDefault="001A28B0" w:rsidP="003C3ED2">
      <w:pPr>
        <w:pStyle w:val="a4"/>
        <w:widowControl w:val="0"/>
        <w:numPr>
          <w:ilvl w:val="0"/>
          <w:numId w:val="31"/>
        </w:numPr>
        <w:spacing w:line="360" w:lineRule="auto"/>
        <w:ind w:left="0" w:firstLine="709"/>
        <w:jc w:val="both"/>
        <w:rPr>
          <w:sz w:val="28"/>
          <w:szCs w:val="28"/>
          <w:lang w:val="uk-UA"/>
        </w:rPr>
      </w:pPr>
      <w:r w:rsidRPr="001D77C9">
        <w:rPr>
          <w:sz w:val="28"/>
          <w:szCs w:val="28"/>
          <w:lang w:val="uk-UA"/>
        </w:rPr>
        <w:t>моделювати можливі життєві ситуації з метою підготовки до майбутнього, набуття досвіду взаємодії з соціумом;</w:t>
      </w:r>
    </w:p>
    <w:p w:rsidR="001A28B0" w:rsidRPr="001D77C9" w:rsidRDefault="001A28B0" w:rsidP="003C3ED2">
      <w:pPr>
        <w:pStyle w:val="a4"/>
        <w:widowControl w:val="0"/>
        <w:numPr>
          <w:ilvl w:val="0"/>
          <w:numId w:val="31"/>
        </w:numPr>
        <w:spacing w:line="360" w:lineRule="auto"/>
        <w:ind w:left="0" w:firstLine="709"/>
        <w:jc w:val="both"/>
        <w:rPr>
          <w:sz w:val="28"/>
          <w:szCs w:val="28"/>
          <w:lang w:val="uk-UA"/>
        </w:rPr>
      </w:pPr>
      <w:r w:rsidRPr="001D77C9">
        <w:rPr>
          <w:sz w:val="28"/>
          <w:szCs w:val="28"/>
          <w:lang w:val="uk-UA"/>
        </w:rPr>
        <w:t>проводити завдання на основі взаємоповаги одне до одного та свободи слова.</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Підводячи підсумок, можна зазначити, що при застосуванні розроблено</w:t>
      </w:r>
      <w:r w:rsidR="00AB7E7B" w:rsidRPr="001D77C9">
        <w:rPr>
          <w:rFonts w:ascii="Times New Roman" w:eastAsia="Times New Roman" w:hAnsi="Times New Roman" w:cs="Times New Roman"/>
          <w:sz w:val="28"/>
          <w:szCs w:val="28"/>
          <w:lang w:val="uk-UA"/>
        </w:rPr>
        <w:t>ї програми</w:t>
      </w:r>
      <w:r w:rsidRPr="001D77C9">
        <w:rPr>
          <w:rFonts w:ascii="Times New Roman" w:eastAsia="Times New Roman" w:hAnsi="Times New Roman" w:cs="Times New Roman"/>
          <w:sz w:val="28"/>
          <w:szCs w:val="28"/>
          <w:lang w:val="uk-UA"/>
        </w:rPr>
        <w:t>, а саме: комплексу завдань для усунення трьох аспектів, що сповільнюють розвиток та формува</w:t>
      </w:r>
      <w:r w:rsidR="00810561" w:rsidRPr="001D77C9">
        <w:rPr>
          <w:rFonts w:ascii="Times New Roman" w:eastAsia="Times New Roman" w:hAnsi="Times New Roman" w:cs="Times New Roman"/>
          <w:sz w:val="28"/>
          <w:szCs w:val="28"/>
          <w:lang w:val="uk-UA"/>
        </w:rPr>
        <w:t xml:space="preserve">ння комунікативної компетенції </w:t>
      </w:r>
      <w:r w:rsidRPr="001D77C9">
        <w:rPr>
          <w:rFonts w:ascii="Times New Roman" w:eastAsia="Times New Roman" w:hAnsi="Times New Roman" w:cs="Times New Roman"/>
          <w:sz w:val="28"/>
          <w:szCs w:val="28"/>
          <w:lang w:val="uk-UA"/>
        </w:rPr>
        <w:t>(</w:t>
      </w:r>
      <w:r w:rsidR="005F4302" w:rsidRPr="001D77C9">
        <w:rPr>
          <w:rFonts w:ascii="Times New Roman" w:eastAsia="Times New Roman" w:hAnsi="Times New Roman" w:cs="Times New Roman"/>
          <w:sz w:val="28"/>
          <w:szCs w:val="28"/>
          <w:lang w:val="uk-UA"/>
        </w:rPr>
        <w:t xml:space="preserve">низька </w:t>
      </w:r>
      <w:r w:rsidRPr="001D77C9">
        <w:rPr>
          <w:rFonts w:ascii="Times New Roman" w:eastAsia="Times New Roman" w:hAnsi="Times New Roman" w:cs="Times New Roman"/>
          <w:sz w:val="28"/>
          <w:szCs w:val="28"/>
          <w:lang w:val="uk-UA"/>
        </w:rPr>
        <w:t>готовність до спілкуванн</w:t>
      </w:r>
      <w:r w:rsidR="00810561" w:rsidRPr="001D77C9">
        <w:rPr>
          <w:rFonts w:ascii="Times New Roman" w:eastAsia="Times New Roman" w:hAnsi="Times New Roman" w:cs="Times New Roman"/>
          <w:sz w:val="28"/>
          <w:szCs w:val="28"/>
          <w:lang w:val="uk-UA"/>
        </w:rPr>
        <w:t xml:space="preserve">я в процесі вивчення предмету, </w:t>
      </w:r>
      <w:r w:rsidRPr="001D77C9">
        <w:rPr>
          <w:rFonts w:ascii="Times New Roman" w:eastAsia="Times New Roman" w:hAnsi="Times New Roman" w:cs="Times New Roman"/>
          <w:sz w:val="28"/>
          <w:szCs w:val="28"/>
          <w:lang w:val="uk-UA"/>
        </w:rPr>
        <w:t>відсутність у дитини розвинутих засобів попередження конфл</w:t>
      </w:r>
      <w:r w:rsidR="00467FC6" w:rsidRPr="001D77C9">
        <w:rPr>
          <w:rFonts w:ascii="Times New Roman" w:eastAsia="Times New Roman" w:hAnsi="Times New Roman" w:cs="Times New Roman"/>
          <w:sz w:val="28"/>
          <w:szCs w:val="28"/>
          <w:lang w:val="uk-UA"/>
        </w:rPr>
        <w:t xml:space="preserve">іктних та напружених ситуацій, </w:t>
      </w:r>
      <w:r w:rsidRPr="001D77C9">
        <w:rPr>
          <w:rFonts w:ascii="Times New Roman" w:eastAsia="Times New Roman" w:hAnsi="Times New Roman" w:cs="Times New Roman"/>
          <w:sz w:val="28"/>
          <w:szCs w:val="28"/>
          <w:lang w:val="uk-UA"/>
        </w:rPr>
        <w:t xml:space="preserve">погана орієнтованість в вербальних і невербальних засобах спілкування), планування часового проміжку виконання завдань, а також загальних відомостей проведення занять, можна буде досягнути </w:t>
      </w:r>
      <w:r w:rsidR="00262B79" w:rsidRPr="001D77C9">
        <w:rPr>
          <w:rFonts w:ascii="Times New Roman" w:eastAsia="Times New Roman" w:hAnsi="Times New Roman" w:cs="Times New Roman"/>
          <w:sz w:val="28"/>
          <w:szCs w:val="28"/>
          <w:lang w:val="uk-UA"/>
        </w:rPr>
        <w:t>підвищення</w:t>
      </w:r>
      <w:r w:rsidRPr="001D77C9">
        <w:rPr>
          <w:rFonts w:ascii="Times New Roman" w:eastAsia="Times New Roman" w:hAnsi="Times New Roman" w:cs="Times New Roman"/>
          <w:sz w:val="28"/>
          <w:szCs w:val="28"/>
          <w:lang w:val="uk-UA"/>
        </w:rPr>
        <w:t xml:space="preserve"> рівня розвитку комунікативної компете</w:t>
      </w:r>
      <w:r w:rsidR="005F4302" w:rsidRPr="001D77C9">
        <w:rPr>
          <w:rFonts w:ascii="Times New Roman" w:eastAsia="Times New Roman" w:hAnsi="Times New Roman" w:cs="Times New Roman"/>
          <w:sz w:val="28"/>
          <w:szCs w:val="28"/>
          <w:lang w:val="uk-UA"/>
        </w:rPr>
        <w:t>нтності у 4-Б класі на уроках літературного читання</w:t>
      </w:r>
      <w:r w:rsidRPr="001D77C9">
        <w:rPr>
          <w:rFonts w:ascii="Times New Roman" w:eastAsia="Times New Roman" w:hAnsi="Times New Roman" w:cs="Times New Roman"/>
          <w:sz w:val="28"/>
          <w:szCs w:val="28"/>
          <w:lang w:val="uk-UA"/>
        </w:rPr>
        <w:t>.</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lastRenderedPageBreak/>
        <w:t xml:space="preserve">2.3. </w:t>
      </w:r>
      <w:r w:rsidR="00D357EF" w:rsidRPr="001D77C9">
        <w:rPr>
          <w:rFonts w:ascii="Times New Roman" w:eastAsia="Times New Roman" w:hAnsi="Times New Roman" w:cs="Times New Roman"/>
          <w:b/>
          <w:sz w:val="28"/>
          <w:szCs w:val="28"/>
          <w:lang w:val="uk-UA"/>
        </w:rPr>
        <w:t xml:space="preserve">Проектна оцінка ефективності впровадження програми </w:t>
      </w:r>
      <w:r w:rsidR="00300FBB" w:rsidRPr="001D77C9">
        <w:rPr>
          <w:rFonts w:ascii="Times New Roman" w:eastAsia="Times New Roman" w:hAnsi="Times New Roman" w:cs="Times New Roman"/>
          <w:b/>
          <w:sz w:val="28"/>
          <w:szCs w:val="28"/>
          <w:lang w:val="uk-UA"/>
        </w:rPr>
        <w:t>розвитку</w:t>
      </w:r>
      <w:r w:rsidR="00286DC2" w:rsidRPr="001D77C9">
        <w:rPr>
          <w:rFonts w:ascii="Times New Roman" w:eastAsia="Times New Roman" w:hAnsi="Times New Roman" w:cs="Times New Roman"/>
          <w:b/>
          <w:sz w:val="28"/>
          <w:szCs w:val="28"/>
          <w:lang w:val="uk-UA"/>
        </w:rPr>
        <w:t xml:space="preserve"> </w:t>
      </w:r>
      <w:r w:rsidR="007E25E2" w:rsidRPr="001D77C9">
        <w:rPr>
          <w:rFonts w:ascii="Times New Roman" w:eastAsia="Times New Roman" w:hAnsi="Times New Roman" w:cs="Times New Roman"/>
          <w:b/>
          <w:sz w:val="28"/>
          <w:szCs w:val="28"/>
          <w:lang w:val="uk-UA"/>
        </w:rPr>
        <w:t xml:space="preserve">рівня сформованості </w:t>
      </w:r>
      <w:r w:rsidR="00D357EF" w:rsidRPr="001D77C9">
        <w:rPr>
          <w:rFonts w:ascii="Times New Roman" w:eastAsia="Times New Roman" w:hAnsi="Times New Roman" w:cs="Times New Roman"/>
          <w:b/>
          <w:sz w:val="28"/>
          <w:szCs w:val="28"/>
          <w:lang w:val="uk-UA"/>
        </w:rPr>
        <w:t>комунікативної компетентності на уроках літературного читання</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b/>
          <w:sz w:val="28"/>
          <w:szCs w:val="28"/>
          <w:lang w:val="uk-UA"/>
        </w:rPr>
      </w:pP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Для </w:t>
      </w:r>
      <w:r w:rsidR="0003592F" w:rsidRPr="001D77C9">
        <w:rPr>
          <w:rFonts w:ascii="Times New Roman" w:eastAsia="Times New Roman" w:hAnsi="Times New Roman" w:cs="Times New Roman"/>
          <w:sz w:val="28"/>
          <w:szCs w:val="28"/>
          <w:lang w:val="uk-UA"/>
        </w:rPr>
        <w:t xml:space="preserve">перевірки </w:t>
      </w:r>
      <w:r w:rsidR="00262B79" w:rsidRPr="001D77C9">
        <w:rPr>
          <w:rFonts w:ascii="Times New Roman" w:eastAsia="Times New Roman" w:hAnsi="Times New Roman" w:cs="Times New Roman"/>
          <w:sz w:val="28"/>
          <w:szCs w:val="28"/>
          <w:lang w:val="uk-UA"/>
        </w:rPr>
        <w:t xml:space="preserve">коректності та </w:t>
      </w:r>
      <w:r w:rsidR="0003592F" w:rsidRPr="001D77C9">
        <w:rPr>
          <w:rFonts w:ascii="Times New Roman" w:eastAsia="Times New Roman" w:hAnsi="Times New Roman" w:cs="Times New Roman"/>
          <w:sz w:val="28"/>
          <w:szCs w:val="28"/>
          <w:lang w:val="uk-UA"/>
        </w:rPr>
        <w:t xml:space="preserve">ефективності розробленої програми </w:t>
      </w:r>
      <w:r w:rsidRPr="001D77C9">
        <w:rPr>
          <w:rFonts w:ascii="Times New Roman" w:eastAsia="Times New Roman" w:hAnsi="Times New Roman" w:cs="Times New Roman"/>
          <w:sz w:val="28"/>
          <w:szCs w:val="28"/>
          <w:lang w:val="uk-UA"/>
        </w:rPr>
        <w:t>спрямован</w:t>
      </w:r>
      <w:r w:rsidR="00AC4A33" w:rsidRPr="001D77C9">
        <w:rPr>
          <w:rFonts w:ascii="Times New Roman" w:eastAsia="Times New Roman" w:hAnsi="Times New Roman" w:cs="Times New Roman"/>
          <w:sz w:val="28"/>
          <w:szCs w:val="28"/>
          <w:lang w:val="uk-UA"/>
        </w:rPr>
        <w:t>ої</w:t>
      </w:r>
      <w:r w:rsidRPr="001D77C9">
        <w:rPr>
          <w:rFonts w:ascii="Times New Roman" w:eastAsia="Times New Roman" w:hAnsi="Times New Roman" w:cs="Times New Roman"/>
          <w:sz w:val="28"/>
          <w:szCs w:val="28"/>
          <w:lang w:val="uk-UA"/>
        </w:rPr>
        <w:t xml:space="preserve"> на </w:t>
      </w:r>
      <w:r w:rsidR="0033679B" w:rsidRPr="001D77C9">
        <w:rPr>
          <w:rFonts w:ascii="Times New Roman" w:eastAsia="Times New Roman" w:hAnsi="Times New Roman" w:cs="Times New Roman"/>
          <w:sz w:val="28"/>
          <w:szCs w:val="28"/>
          <w:lang w:val="uk-UA"/>
        </w:rPr>
        <w:t xml:space="preserve">усунення </w:t>
      </w:r>
      <w:r w:rsidR="00262B79" w:rsidRPr="001D77C9">
        <w:rPr>
          <w:rFonts w:ascii="Times New Roman" w:eastAsia="Times New Roman" w:hAnsi="Times New Roman" w:cs="Times New Roman"/>
          <w:sz w:val="28"/>
          <w:szCs w:val="28"/>
          <w:lang w:val="uk-UA"/>
        </w:rPr>
        <w:t>складностей у</w:t>
      </w:r>
      <w:r w:rsidR="0033679B" w:rsidRPr="001D77C9">
        <w:rPr>
          <w:rFonts w:ascii="Times New Roman" w:eastAsia="Times New Roman" w:hAnsi="Times New Roman" w:cs="Times New Roman"/>
          <w:sz w:val="28"/>
          <w:szCs w:val="28"/>
          <w:lang w:val="uk-UA"/>
        </w:rPr>
        <w:t xml:space="preserve"> комунікації між учнями </w:t>
      </w:r>
      <w:r w:rsidR="00AC4A33" w:rsidRPr="001D77C9">
        <w:rPr>
          <w:rFonts w:ascii="Times New Roman" w:eastAsia="Times New Roman" w:hAnsi="Times New Roman" w:cs="Times New Roman"/>
          <w:sz w:val="28"/>
          <w:szCs w:val="28"/>
          <w:lang w:val="uk-UA"/>
        </w:rPr>
        <w:t>та розвиток загальних комунікативних вмінь і навичок дітей, проведемо повторну оцінку</w:t>
      </w:r>
      <w:r w:rsidR="0033679B" w:rsidRPr="001D77C9">
        <w:rPr>
          <w:rFonts w:ascii="Times New Roman" w:eastAsia="Times New Roman" w:hAnsi="Times New Roman" w:cs="Times New Roman"/>
          <w:sz w:val="28"/>
          <w:szCs w:val="28"/>
          <w:lang w:val="uk-UA"/>
        </w:rPr>
        <w:t xml:space="preserve"> рівня сформованості комунікативної компетенції у класі</w:t>
      </w:r>
      <w:r w:rsidRPr="001D77C9">
        <w:rPr>
          <w:rFonts w:ascii="Times New Roman" w:eastAsia="Times New Roman" w:hAnsi="Times New Roman" w:cs="Times New Roman"/>
          <w:sz w:val="28"/>
          <w:szCs w:val="28"/>
          <w:lang w:val="uk-UA"/>
        </w:rPr>
        <w:t>.</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Оцінка ефективності буде проводитися на основі порівняльного аналізу </w:t>
      </w:r>
      <w:r w:rsidR="00262B79" w:rsidRPr="001D77C9">
        <w:rPr>
          <w:rFonts w:ascii="Times New Roman" w:eastAsia="Times New Roman" w:hAnsi="Times New Roman" w:cs="Times New Roman"/>
          <w:sz w:val="28"/>
          <w:szCs w:val="28"/>
          <w:lang w:val="uk-UA"/>
        </w:rPr>
        <w:t>компонентів</w:t>
      </w:r>
      <w:r w:rsidRPr="001D77C9">
        <w:rPr>
          <w:rFonts w:ascii="Times New Roman" w:eastAsia="Times New Roman" w:hAnsi="Times New Roman" w:cs="Times New Roman"/>
          <w:sz w:val="28"/>
          <w:szCs w:val="28"/>
          <w:lang w:val="uk-UA"/>
        </w:rPr>
        <w:t xml:space="preserve"> сформованості комунікативної компетентності до і після застосування </w:t>
      </w:r>
      <w:r w:rsidR="0033679B" w:rsidRPr="001D77C9">
        <w:rPr>
          <w:rFonts w:ascii="Times New Roman" w:eastAsia="Times New Roman" w:hAnsi="Times New Roman" w:cs="Times New Roman"/>
          <w:sz w:val="28"/>
          <w:szCs w:val="28"/>
          <w:lang w:val="uk-UA"/>
        </w:rPr>
        <w:t>програми</w:t>
      </w:r>
      <w:r w:rsidRPr="001D77C9">
        <w:rPr>
          <w:rFonts w:ascii="Times New Roman" w:eastAsia="Times New Roman" w:hAnsi="Times New Roman" w:cs="Times New Roman"/>
          <w:sz w:val="28"/>
          <w:szCs w:val="28"/>
          <w:lang w:val="uk-UA"/>
        </w:rPr>
        <w:t>. При повторному аналізі будуть досліджуватися аналогіч</w:t>
      </w:r>
      <w:r w:rsidR="00810561" w:rsidRPr="001D77C9">
        <w:rPr>
          <w:rFonts w:ascii="Times New Roman" w:eastAsia="Times New Roman" w:hAnsi="Times New Roman" w:cs="Times New Roman"/>
          <w:sz w:val="28"/>
          <w:szCs w:val="28"/>
          <w:lang w:val="uk-UA"/>
        </w:rPr>
        <w:t>ні показники, що і в підрозділі </w:t>
      </w:r>
      <w:r w:rsidR="002813EE" w:rsidRPr="001D77C9">
        <w:rPr>
          <w:rFonts w:ascii="Times New Roman" w:eastAsia="Times New Roman" w:hAnsi="Times New Roman" w:cs="Times New Roman"/>
          <w:sz w:val="28"/>
          <w:szCs w:val="28"/>
          <w:lang w:val="uk-UA"/>
        </w:rPr>
        <w:t>2.1.</w:t>
      </w:r>
      <w:r w:rsidRPr="001D77C9">
        <w:rPr>
          <w:rFonts w:ascii="Times New Roman" w:eastAsia="Times New Roman" w:hAnsi="Times New Roman" w:cs="Times New Roman"/>
          <w:sz w:val="28"/>
          <w:szCs w:val="28"/>
          <w:lang w:val="uk-UA"/>
        </w:rPr>
        <w:t>, а саме мотиваційний, діяльнісний та когнітивний комп</w:t>
      </w:r>
      <w:r w:rsidR="00810561" w:rsidRPr="001D77C9">
        <w:rPr>
          <w:rFonts w:ascii="Times New Roman" w:eastAsia="Times New Roman" w:hAnsi="Times New Roman" w:cs="Times New Roman"/>
          <w:sz w:val="28"/>
          <w:szCs w:val="28"/>
          <w:lang w:val="uk-UA"/>
        </w:rPr>
        <w:t>онент.</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Першим розглянемо рівень сформованості мотиваційного </w:t>
      </w:r>
      <w:r w:rsidR="00262B79" w:rsidRPr="001D77C9">
        <w:rPr>
          <w:rFonts w:ascii="Times New Roman" w:eastAsia="Times New Roman" w:hAnsi="Times New Roman" w:cs="Times New Roman"/>
          <w:sz w:val="28"/>
          <w:szCs w:val="28"/>
          <w:lang w:val="uk-UA"/>
        </w:rPr>
        <w:t xml:space="preserve">компоненту </w:t>
      </w:r>
      <w:r w:rsidRPr="001D77C9">
        <w:rPr>
          <w:rFonts w:ascii="Times New Roman" w:eastAsia="Times New Roman" w:hAnsi="Times New Roman" w:cs="Times New Roman"/>
          <w:sz w:val="28"/>
          <w:szCs w:val="28"/>
          <w:lang w:val="uk-UA"/>
        </w:rPr>
        <w:t>шляхом діагностики «Виявлення рівнів комунікативних компетентностей учнів», анкетування і спостережень.</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Розпочнемо аналіз з проведення анкетування</w:t>
      </w:r>
      <w:r w:rsidR="00B159A6" w:rsidRPr="001D77C9">
        <w:rPr>
          <w:rFonts w:ascii="Times New Roman" w:eastAsia="Times New Roman" w:hAnsi="Times New Roman" w:cs="Times New Roman"/>
          <w:sz w:val="28"/>
          <w:szCs w:val="28"/>
          <w:lang w:val="uk-UA"/>
        </w:rPr>
        <w:t xml:space="preserve"> на основі методики М. Ступницькой </w:t>
      </w:r>
      <w:r w:rsidRPr="001D77C9">
        <w:rPr>
          <w:rFonts w:ascii="Times New Roman" w:eastAsia="Times New Roman" w:hAnsi="Times New Roman" w:cs="Times New Roman"/>
          <w:sz w:val="28"/>
          <w:szCs w:val="28"/>
          <w:lang w:val="uk-UA"/>
        </w:rPr>
        <w:t>«Діагностика рівня сформованості загальнонавчальних умінь і навичок учнів». Отрим</w:t>
      </w:r>
      <w:r w:rsidR="00810561" w:rsidRPr="001D77C9">
        <w:rPr>
          <w:rFonts w:ascii="Times New Roman" w:eastAsia="Times New Roman" w:hAnsi="Times New Roman" w:cs="Times New Roman"/>
          <w:sz w:val="28"/>
          <w:szCs w:val="28"/>
          <w:lang w:val="uk-UA"/>
        </w:rPr>
        <w:t>ані дані занесемо в таблицю </w:t>
      </w:r>
      <w:r w:rsidR="00467735" w:rsidRPr="001D77C9">
        <w:rPr>
          <w:rFonts w:ascii="Times New Roman" w:eastAsia="Times New Roman" w:hAnsi="Times New Roman" w:cs="Times New Roman"/>
          <w:sz w:val="28"/>
          <w:szCs w:val="28"/>
          <w:lang w:val="uk-UA"/>
        </w:rPr>
        <w:t>2.13</w:t>
      </w:r>
      <w:r w:rsidR="002813EE" w:rsidRPr="001D77C9">
        <w:rPr>
          <w:rFonts w:ascii="Times New Roman" w:eastAsia="Times New Roman" w:hAnsi="Times New Roman" w:cs="Times New Roman"/>
          <w:sz w:val="28"/>
          <w:szCs w:val="28"/>
          <w:lang w:val="uk-UA"/>
        </w:rPr>
        <w:t>.</w:t>
      </w:r>
    </w:p>
    <w:p w:rsidR="00467735" w:rsidRPr="001D77C9" w:rsidRDefault="002813EE" w:rsidP="004443EA">
      <w:pPr>
        <w:widowControl w:val="0"/>
        <w:spacing w:after="0" w:line="360" w:lineRule="auto"/>
        <w:ind w:firstLine="709"/>
        <w:jc w:val="right"/>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Таблиця 2.13</w:t>
      </w:r>
    </w:p>
    <w:p w:rsidR="001A28B0" w:rsidRPr="001D77C9" w:rsidRDefault="001A28B0" w:rsidP="004443EA">
      <w:pPr>
        <w:widowControl w:val="0"/>
        <w:spacing w:after="0" w:line="360" w:lineRule="auto"/>
        <w:ind w:firstLine="709"/>
        <w:jc w:val="center"/>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t>Комунікатив</w:t>
      </w:r>
      <w:r w:rsidR="00EA339C" w:rsidRPr="001D77C9">
        <w:rPr>
          <w:rFonts w:ascii="Times New Roman" w:eastAsia="Times New Roman" w:hAnsi="Times New Roman" w:cs="Times New Roman"/>
          <w:b/>
          <w:sz w:val="28"/>
          <w:szCs w:val="28"/>
          <w:lang w:val="uk-UA"/>
        </w:rPr>
        <w:t>ні вміння і навички на уроках літературного читання</w:t>
      </w:r>
      <w:r w:rsidRPr="001D77C9">
        <w:rPr>
          <w:rFonts w:ascii="Times New Roman" w:eastAsia="Times New Roman" w:hAnsi="Times New Roman" w:cs="Times New Roman"/>
          <w:b/>
          <w:sz w:val="28"/>
          <w:szCs w:val="28"/>
          <w:lang w:val="uk-UA"/>
        </w:rPr>
        <w:t xml:space="preserve"> після застосування </w:t>
      </w:r>
      <w:r w:rsidR="0023642F" w:rsidRPr="001D77C9">
        <w:rPr>
          <w:rFonts w:ascii="Times New Roman" w:eastAsia="Times New Roman" w:hAnsi="Times New Roman" w:cs="Times New Roman"/>
          <w:b/>
          <w:sz w:val="28"/>
          <w:szCs w:val="28"/>
          <w:lang w:val="uk-UA"/>
        </w:rPr>
        <w:t>програми</w:t>
      </w:r>
    </w:p>
    <w:tbl>
      <w:tblPr>
        <w:tblStyle w:val="110"/>
        <w:tblW w:w="9747" w:type="dxa"/>
        <w:tblLayout w:type="fixed"/>
        <w:tblLook w:val="04A0"/>
      </w:tblPr>
      <w:tblGrid>
        <w:gridCol w:w="817"/>
        <w:gridCol w:w="7459"/>
        <w:gridCol w:w="1471"/>
      </w:tblGrid>
      <w:tr w:rsidR="001A28B0" w:rsidRPr="001D77C9" w:rsidTr="00627873">
        <w:tc>
          <w:tcPr>
            <w:tcW w:w="817"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Бали</w:t>
            </w:r>
          </w:p>
        </w:tc>
        <w:tc>
          <w:tcPr>
            <w:tcW w:w="7459"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Види роботи на уроці</w:t>
            </w:r>
          </w:p>
        </w:tc>
        <w:tc>
          <w:tcPr>
            <w:tcW w:w="1471" w:type="dxa"/>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Кількість учнів</w:t>
            </w:r>
          </w:p>
        </w:tc>
      </w:tr>
      <w:tr w:rsidR="001A28B0" w:rsidRPr="001D77C9" w:rsidTr="00627873">
        <w:tc>
          <w:tcPr>
            <w:tcW w:w="9747" w:type="dxa"/>
            <w:gridSpan w:val="3"/>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 Виклад власних думок</w:t>
            </w:r>
          </w:p>
        </w:tc>
      </w:tr>
      <w:tr w:rsidR="001A28B0" w:rsidRPr="001D77C9" w:rsidTr="00627873">
        <w:tc>
          <w:tcPr>
            <w:tcW w:w="817"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w:t>
            </w:r>
          </w:p>
        </w:tc>
        <w:tc>
          <w:tcPr>
            <w:tcW w:w="7459"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Може самостійно донести свою думку до інших</w:t>
            </w:r>
          </w:p>
        </w:tc>
        <w:tc>
          <w:tcPr>
            <w:tcW w:w="1471"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5</w:t>
            </w:r>
          </w:p>
        </w:tc>
      </w:tr>
      <w:tr w:rsidR="001A28B0" w:rsidRPr="001D77C9" w:rsidTr="00627873">
        <w:tc>
          <w:tcPr>
            <w:tcW w:w="817"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7459"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Може довести свою думку до інших тільки за допомогою навідних запитань</w:t>
            </w:r>
          </w:p>
        </w:tc>
        <w:tc>
          <w:tcPr>
            <w:tcW w:w="1471"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14</w:t>
            </w:r>
          </w:p>
        </w:tc>
      </w:tr>
      <w:tr w:rsidR="001A28B0" w:rsidRPr="001D77C9" w:rsidTr="00627873">
        <w:tc>
          <w:tcPr>
            <w:tcW w:w="817"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7459"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Не може донести свою думку до інших</w:t>
            </w:r>
          </w:p>
        </w:tc>
        <w:tc>
          <w:tcPr>
            <w:tcW w:w="1471"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2</w:t>
            </w:r>
          </w:p>
        </w:tc>
      </w:tr>
      <w:tr w:rsidR="001A28B0" w:rsidRPr="001D77C9" w:rsidTr="00627873">
        <w:tc>
          <w:tcPr>
            <w:tcW w:w="9747" w:type="dxa"/>
            <w:gridSpan w:val="3"/>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r w:rsidR="00BC07DE" w:rsidRPr="001D77C9">
              <w:rPr>
                <w:rFonts w:ascii="Times New Roman" w:eastAsia="Calibri" w:hAnsi="Times New Roman" w:cs="Times New Roman"/>
                <w:sz w:val="24"/>
                <w:lang w:val="uk-UA"/>
              </w:rPr>
              <w:t xml:space="preserve"> Ведення</w:t>
            </w:r>
            <w:r w:rsidRPr="001D77C9">
              <w:rPr>
                <w:rFonts w:ascii="Times New Roman" w:eastAsia="Calibri" w:hAnsi="Times New Roman" w:cs="Times New Roman"/>
                <w:lang w:val="uk-UA"/>
              </w:rPr>
              <w:t xml:space="preserve"> дискусії</w:t>
            </w:r>
          </w:p>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2.1. Здатність відповідати на питання</w:t>
            </w:r>
          </w:p>
        </w:tc>
      </w:tr>
      <w:tr w:rsidR="001A28B0" w:rsidRPr="001D77C9" w:rsidTr="00627873">
        <w:tc>
          <w:tcPr>
            <w:tcW w:w="817"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4</w:t>
            </w:r>
          </w:p>
        </w:tc>
        <w:tc>
          <w:tcPr>
            <w:tcW w:w="7459"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Зазвичай відповідає, даючи розгорнуту відповідь</w:t>
            </w:r>
          </w:p>
        </w:tc>
        <w:tc>
          <w:tcPr>
            <w:tcW w:w="1471"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6</w:t>
            </w:r>
          </w:p>
        </w:tc>
      </w:tr>
      <w:tr w:rsidR="001A28B0" w:rsidRPr="001D77C9" w:rsidTr="00627873">
        <w:tc>
          <w:tcPr>
            <w:tcW w:w="817"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w:t>
            </w:r>
          </w:p>
        </w:tc>
        <w:tc>
          <w:tcPr>
            <w:tcW w:w="7459"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Зазвичай відповідає, даючи короткий, неповний відповідь</w:t>
            </w:r>
          </w:p>
        </w:tc>
        <w:tc>
          <w:tcPr>
            <w:tcW w:w="1471"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7</w:t>
            </w:r>
          </w:p>
        </w:tc>
      </w:tr>
      <w:tr w:rsidR="001A28B0" w:rsidRPr="001D77C9" w:rsidTr="00627873">
        <w:tc>
          <w:tcPr>
            <w:tcW w:w="817"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7459"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Як правило, при відповіді відчуває труднощі через хвилювання</w:t>
            </w:r>
          </w:p>
        </w:tc>
        <w:tc>
          <w:tcPr>
            <w:tcW w:w="1471"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7</w:t>
            </w:r>
          </w:p>
        </w:tc>
      </w:tr>
      <w:tr w:rsidR="001A28B0" w:rsidRPr="001D77C9" w:rsidTr="00627873">
        <w:tc>
          <w:tcPr>
            <w:tcW w:w="817"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7459"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Практично не може самостійно відповідати на питання</w:t>
            </w:r>
          </w:p>
        </w:tc>
        <w:tc>
          <w:tcPr>
            <w:tcW w:w="1471"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1</w:t>
            </w:r>
          </w:p>
        </w:tc>
      </w:tr>
      <w:tr w:rsidR="001A28B0" w:rsidRPr="001D77C9" w:rsidTr="00627873">
        <w:tc>
          <w:tcPr>
            <w:tcW w:w="9747" w:type="dxa"/>
            <w:gridSpan w:val="3"/>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2.2. Здатність ставити запитання</w:t>
            </w:r>
          </w:p>
        </w:tc>
      </w:tr>
      <w:tr w:rsidR="001A28B0" w:rsidRPr="001D77C9" w:rsidTr="00627873">
        <w:tc>
          <w:tcPr>
            <w:tcW w:w="817"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w:t>
            </w:r>
          </w:p>
        </w:tc>
        <w:tc>
          <w:tcPr>
            <w:tcW w:w="7459"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Зазвичай самостійно формулює коректні питання</w:t>
            </w:r>
          </w:p>
        </w:tc>
        <w:tc>
          <w:tcPr>
            <w:tcW w:w="1471"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8</w:t>
            </w:r>
          </w:p>
        </w:tc>
      </w:tr>
    </w:tbl>
    <w:p w:rsidR="00467FC6" w:rsidRPr="001D77C9" w:rsidRDefault="00467FC6" w:rsidP="00467FC6">
      <w:pPr>
        <w:widowControl w:val="0"/>
        <w:spacing w:after="0" w:line="360" w:lineRule="auto"/>
        <w:jc w:val="right"/>
        <w:rPr>
          <w:rFonts w:ascii="Times New Roman" w:eastAsia="Times New Roman" w:hAnsi="Times New Roman" w:cs="Times New Roman"/>
          <w:sz w:val="28"/>
          <w:szCs w:val="28"/>
          <w:lang w:val="uk-UA"/>
        </w:rPr>
      </w:pPr>
      <w:r w:rsidRPr="001D77C9">
        <w:rPr>
          <w:rFonts w:ascii="Times New Roman" w:eastAsia="Calibri" w:hAnsi="Times New Roman" w:cs="Times New Roman"/>
          <w:lang w:val="uk-UA"/>
        </w:rPr>
        <w:lastRenderedPageBreak/>
        <w:t>Продовження таблиці 2.13</w:t>
      </w:r>
    </w:p>
    <w:tbl>
      <w:tblPr>
        <w:tblStyle w:val="110"/>
        <w:tblW w:w="9747" w:type="dxa"/>
        <w:tblLayout w:type="fixed"/>
        <w:tblLook w:val="04A0"/>
      </w:tblPr>
      <w:tblGrid>
        <w:gridCol w:w="817"/>
        <w:gridCol w:w="7459"/>
        <w:gridCol w:w="1471"/>
      </w:tblGrid>
      <w:tr w:rsidR="001A28B0" w:rsidRPr="001D77C9" w:rsidTr="00627873">
        <w:tc>
          <w:tcPr>
            <w:tcW w:w="817"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7459"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Формулювання питань не завжди зрозумілі співрозмовнику і</w:t>
            </w:r>
          </w:p>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вимагають уточнення</w:t>
            </w:r>
          </w:p>
        </w:tc>
        <w:tc>
          <w:tcPr>
            <w:tcW w:w="1471"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10</w:t>
            </w:r>
          </w:p>
        </w:tc>
      </w:tr>
      <w:tr w:rsidR="001A28B0" w:rsidRPr="001D77C9" w:rsidTr="00627873">
        <w:tc>
          <w:tcPr>
            <w:tcW w:w="817"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7459"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Практично не може формулювати питання, зрозумілі</w:t>
            </w:r>
          </w:p>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співрозмовнику</w:t>
            </w:r>
          </w:p>
        </w:tc>
        <w:tc>
          <w:tcPr>
            <w:tcW w:w="1471"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3</w:t>
            </w:r>
          </w:p>
        </w:tc>
      </w:tr>
      <w:tr w:rsidR="001A28B0" w:rsidRPr="001D77C9" w:rsidTr="00627873">
        <w:tc>
          <w:tcPr>
            <w:tcW w:w="9747" w:type="dxa"/>
            <w:gridSpan w:val="3"/>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2.3. Здатність коректно заперечувати опонентові</w:t>
            </w:r>
          </w:p>
        </w:tc>
      </w:tr>
      <w:tr w:rsidR="001A28B0" w:rsidRPr="001D77C9" w:rsidTr="00627873">
        <w:tc>
          <w:tcPr>
            <w:tcW w:w="817"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w:t>
            </w:r>
          </w:p>
        </w:tc>
        <w:tc>
          <w:tcPr>
            <w:tcW w:w="7459"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Здатність заперечувати самостійно</w:t>
            </w:r>
          </w:p>
        </w:tc>
        <w:tc>
          <w:tcPr>
            <w:tcW w:w="1471"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10</w:t>
            </w:r>
          </w:p>
        </w:tc>
      </w:tr>
      <w:tr w:rsidR="001A28B0" w:rsidRPr="001D77C9" w:rsidTr="00627873">
        <w:tc>
          <w:tcPr>
            <w:tcW w:w="817"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7459"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Потребує допомоги</w:t>
            </w:r>
          </w:p>
        </w:tc>
        <w:tc>
          <w:tcPr>
            <w:tcW w:w="1471"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10</w:t>
            </w:r>
          </w:p>
        </w:tc>
      </w:tr>
      <w:tr w:rsidR="001A28B0" w:rsidRPr="001D77C9" w:rsidTr="00627873">
        <w:tc>
          <w:tcPr>
            <w:tcW w:w="817"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7459"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Відчуває значні труднощі</w:t>
            </w:r>
          </w:p>
        </w:tc>
        <w:tc>
          <w:tcPr>
            <w:tcW w:w="1471"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1</w:t>
            </w:r>
          </w:p>
        </w:tc>
      </w:tr>
      <w:tr w:rsidR="001A28B0" w:rsidRPr="001D77C9" w:rsidTr="00627873">
        <w:tc>
          <w:tcPr>
            <w:tcW w:w="9747" w:type="dxa"/>
            <w:gridSpan w:val="3"/>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 Взаємодія в групі однолітків</w:t>
            </w:r>
          </w:p>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3.1. Здатність аргументовано відстоювати власну позицію</w:t>
            </w:r>
          </w:p>
        </w:tc>
      </w:tr>
      <w:tr w:rsidR="001A28B0" w:rsidRPr="001D77C9" w:rsidTr="00627873">
        <w:tc>
          <w:tcPr>
            <w:tcW w:w="817"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w:t>
            </w:r>
          </w:p>
        </w:tc>
        <w:tc>
          <w:tcPr>
            <w:tcW w:w="7459"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Зазвичай відстоює свою позицію аргументовано</w:t>
            </w:r>
          </w:p>
        </w:tc>
        <w:tc>
          <w:tcPr>
            <w:tcW w:w="1471"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8</w:t>
            </w:r>
          </w:p>
        </w:tc>
      </w:tr>
      <w:tr w:rsidR="001A28B0" w:rsidRPr="001D77C9" w:rsidTr="00627873">
        <w:tc>
          <w:tcPr>
            <w:tcW w:w="817"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7459"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Не завжди аргументовано відстоює свою позицію</w:t>
            </w:r>
          </w:p>
        </w:tc>
        <w:tc>
          <w:tcPr>
            <w:tcW w:w="1471"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10</w:t>
            </w:r>
          </w:p>
        </w:tc>
      </w:tr>
      <w:tr w:rsidR="001A28B0" w:rsidRPr="001D77C9" w:rsidTr="00627873">
        <w:tc>
          <w:tcPr>
            <w:tcW w:w="817"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7459"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Як правило, не може аргументовано відстоювати свою позицію</w:t>
            </w:r>
          </w:p>
        </w:tc>
        <w:tc>
          <w:tcPr>
            <w:tcW w:w="1471"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3</w:t>
            </w:r>
          </w:p>
        </w:tc>
      </w:tr>
      <w:tr w:rsidR="001A28B0" w:rsidRPr="001D77C9" w:rsidTr="00627873">
        <w:tc>
          <w:tcPr>
            <w:tcW w:w="9747" w:type="dxa"/>
            <w:gridSpan w:val="3"/>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3.2. Здатність гнучко (розумно і свідомо) міняти власну позицію</w:t>
            </w:r>
          </w:p>
        </w:tc>
      </w:tr>
      <w:tr w:rsidR="001A28B0" w:rsidRPr="001D77C9" w:rsidTr="00627873">
        <w:tc>
          <w:tcPr>
            <w:tcW w:w="817" w:type="dxa"/>
            <w:tcBorders>
              <w:bottom w:val="single" w:sz="4" w:space="0" w:color="auto"/>
            </w:tcBorders>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4</w:t>
            </w:r>
          </w:p>
        </w:tc>
        <w:tc>
          <w:tcPr>
            <w:tcW w:w="7459" w:type="dxa"/>
            <w:tcBorders>
              <w:bottom w:val="single" w:sz="4" w:space="0" w:color="auto"/>
            </w:tcBorders>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Зазвичай може гнучко змінювати свою позицію, в разі необхідності</w:t>
            </w:r>
          </w:p>
        </w:tc>
        <w:tc>
          <w:tcPr>
            <w:tcW w:w="1471" w:type="dxa"/>
            <w:tcBorders>
              <w:bottom w:val="single" w:sz="4" w:space="0" w:color="auto"/>
            </w:tcBorders>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2</w:t>
            </w:r>
          </w:p>
        </w:tc>
      </w:tr>
      <w:tr w:rsidR="001A28B0" w:rsidRPr="001D77C9" w:rsidTr="00627873">
        <w:tc>
          <w:tcPr>
            <w:tcW w:w="817" w:type="dxa"/>
            <w:tcBorders>
              <w:top w:val="single" w:sz="4" w:space="0" w:color="auto"/>
            </w:tcBorders>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w:t>
            </w:r>
          </w:p>
        </w:tc>
        <w:tc>
          <w:tcPr>
            <w:tcW w:w="7459" w:type="dxa"/>
            <w:tcBorders>
              <w:top w:val="single" w:sz="4" w:space="0" w:color="auto"/>
            </w:tcBorders>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Не завжди може гнучко змінювати свою позицію</w:t>
            </w:r>
          </w:p>
        </w:tc>
        <w:tc>
          <w:tcPr>
            <w:tcW w:w="1471" w:type="dxa"/>
            <w:tcBorders>
              <w:top w:val="single" w:sz="4" w:space="0" w:color="auto"/>
            </w:tcBorders>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8</w:t>
            </w:r>
          </w:p>
        </w:tc>
      </w:tr>
      <w:tr w:rsidR="001A28B0" w:rsidRPr="001D77C9" w:rsidTr="00627873">
        <w:tc>
          <w:tcPr>
            <w:tcW w:w="817"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7459"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Не може гнучко змінювати свою позицію, навіть якщо розуміє</w:t>
            </w:r>
          </w:p>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необхідність цього кроку</w:t>
            </w:r>
          </w:p>
        </w:tc>
        <w:tc>
          <w:tcPr>
            <w:tcW w:w="1471"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10</w:t>
            </w:r>
          </w:p>
        </w:tc>
      </w:tr>
      <w:tr w:rsidR="001A28B0" w:rsidRPr="001D77C9" w:rsidTr="00627873">
        <w:tc>
          <w:tcPr>
            <w:tcW w:w="817"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7459"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Не може гнучко змінювати свою позицію, тому що, як правило,</w:t>
            </w:r>
          </w:p>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не розуміє необхідність цього кроку</w:t>
            </w:r>
          </w:p>
        </w:tc>
        <w:tc>
          <w:tcPr>
            <w:tcW w:w="1471"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1</w:t>
            </w:r>
          </w:p>
        </w:tc>
      </w:tr>
      <w:tr w:rsidR="001A28B0" w:rsidRPr="001D77C9" w:rsidTr="00627873">
        <w:tc>
          <w:tcPr>
            <w:tcW w:w="9747" w:type="dxa"/>
            <w:gridSpan w:val="3"/>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3.3. Здатність підкоритися рішенню групи для успіху спільної справи</w:t>
            </w:r>
          </w:p>
        </w:tc>
      </w:tr>
      <w:tr w:rsidR="001A28B0" w:rsidRPr="001D77C9" w:rsidTr="00627873">
        <w:tc>
          <w:tcPr>
            <w:tcW w:w="817"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w:t>
            </w:r>
          </w:p>
        </w:tc>
        <w:tc>
          <w:tcPr>
            <w:tcW w:w="7459"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Зазвичай може підкоритися рішенню групи</w:t>
            </w:r>
          </w:p>
        </w:tc>
        <w:tc>
          <w:tcPr>
            <w:tcW w:w="1471"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11</w:t>
            </w:r>
          </w:p>
        </w:tc>
      </w:tr>
      <w:tr w:rsidR="001A28B0" w:rsidRPr="001D77C9" w:rsidTr="00627873">
        <w:tc>
          <w:tcPr>
            <w:tcW w:w="817"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7459"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Не завжди може підкоритися рішенню групи</w:t>
            </w:r>
          </w:p>
        </w:tc>
        <w:tc>
          <w:tcPr>
            <w:tcW w:w="1471"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9</w:t>
            </w:r>
          </w:p>
        </w:tc>
      </w:tr>
      <w:tr w:rsidR="001A28B0" w:rsidRPr="001D77C9" w:rsidTr="00627873">
        <w:tc>
          <w:tcPr>
            <w:tcW w:w="817"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7459"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Не може, як правило, підкорятися рішенню групи</w:t>
            </w:r>
          </w:p>
        </w:tc>
        <w:tc>
          <w:tcPr>
            <w:tcW w:w="1471"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1</w:t>
            </w:r>
          </w:p>
        </w:tc>
      </w:tr>
      <w:tr w:rsidR="001A28B0" w:rsidRPr="001D77C9" w:rsidTr="00627873">
        <w:tc>
          <w:tcPr>
            <w:tcW w:w="9747" w:type="dxa"/>
            <w:gridSpan w:val="3"/>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4. Дотримання соціальної дистанції в ході спілкування (здатність враховувати статус співрозмовника і особливості ситуації спілкування)</w:t>
            </w:r>
          </w:p>
        </w:tc>
      </w:tr>
      <w:tr w:rsidR="001A28B0" w:rsidRPr="001D77C9" w:rsidTr="00627873">
        <w:tc>
          <w:tcPr>
            <w:tcW w:w="817"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w:t>
            </w:r>
          </w:p>
        </w:tc>
        <w:tc>
          <w:tcPr>
            <w:tcW w:w="7459"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Зазвичай утримує соціальну дистанцію в ході спілкування</w:t>
            </w:r>
          </w:p>
        </w:tc>
        <w:tc>
          <w:tcPr>
            <w:tcW w:w="1471"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9</w:t>
            </w:r>
          </w:p>
        </w:tc>
      </w:tr>
      <w:tr w:rsidR="001A28B0" w:rsidRPr="001D77C9" w:rsidTr="00627873">
        <w:tc>
          <w:tcPr>
            <w:tcW w:w="817"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7459"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Не завжди стримує соціальну дистанцію в ході спілкування</w:t>
            </w:r>
          </w:p>
        </w:tc>
        <w:tc>
          <w:tcPr>
            <w:tcW w:w="1471"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9</w:t>
            </w:r>
          </w:p>
        </w:tc>
      </w:tr>
      <w:tr w:rsidR="001A28B0" w:rsidRPr="001D77C9" w:rsidTr="00627873">
        <w:tc>
          <w:tcPr>
            <w:tcW w:w="817"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7459"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Як правило, ігнорує соціальну дистанцію в ході спілкування</w:t>
            </w:r>
          </w:p>
        </w:tc>
        <w:tc>
          <w:tcPr>
            <w:tcW w:w="1471"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3</w:t>
            </w:r>
          </w:p>
        </w:tc>
      </w:tr>
    </w:tbl>
    <w:p w:rsidR="00467FC6" w:rsidRPr="001D77C9" w:rsidRDefault="00467FC6" w:rsidP="004443EA">
      <w:pPr>
        <w:widowControl w:val="0"/>
        <w:spacing w:after="0" w:line="360" w:lineRule="auto"/>
        <w:ind w:firstLine="709"/>
        <w:jc w:val="both"/>
        <w:rPr>
          <w:rFonts w:ascii="Times New Roman" w:eastAsia="Times New Roman" w:hAnsi="Times New Roman" w:cs="Times New Roman"/>
          <w:sz w:val="28"/>
          <w:szCs w:val="28"/>
          <w:lang w:val="uk-UA"/>
        </w:rPr>
      </w:pP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На основі наве</w:t>
      </w:r>
      <w:r w:rsidR="00FA5F8A" w:rsidRPr="001D77C9">
        <w:rPr>
          <w:rFonts w:ascii="Times New Roman" w:eastAsia="Times New Roman" w:hAnsi="Times New Roman" w:cs="Times New Roman"/>
          <w:sz w:val="28"/>
          <w:szCs w:val="28"/>
          <w:lang w:val="uk-UA"/>
        </w:rPr>
        <w:t>дених результатів в таблиці </w:t>
      </w:r>
      <w:r w:rsidR="00467735" w:rsidRPr="001D77C9">
        <w:rPr>
          <w:rFonts w:ascii="Times New Roman" w:eastAsia="Times New Roman" w:hAnsi="Times New Roman" w:cs="Times New Roman"/>
          <w:sz w:val="28"/>
          <w:szCs w:val="28"/>
          <w:lang w:val="uk-UA"/>
        </w:rPr>
        <w:t>2.1</w:t>
      </w:r>
      <w:r w:rsidR="0057191E" w:rsidRPr="001D77C9">
        <w:rPr>
          <w:rFonts w:ascii="Times New Roman" w:eastAsia="Times New Roman" w:hAnsi="Times New Roman" w:cs="Times New Roman"/>
          <w:sz w:val="28"/>
          <w:szCs w:val="28"/>
          <w:lang w:val="uk-UA"/>
        </w:rPr>
        <w:t>3</w:t>
      </w:r>
      <w:r w:rsidR="00FA5F8A" w:rsidRPr="001D77C9">
        <w:rPr>
          <w:rFonts w:ascii="Times New Roman" w:eastAsia="Times New Roman" w:hAnsi="Times New Roman" w:cs="Times New Roman"/>
          <w:sz w:val="28"/>
          <w:szCs w:val="28"/>
          <w:lang w:val="uk-UA"/>
        </w:rPr>
        <w:t xml:space="preserve"> та Додатку </w:t>
      </w:r>
      <w:r w:rsidR="00467735" w:rsidRPr="001D77C9">
        <w:rPr>
          <w:rFonts w:ascii="Times New Roman" w:eastAsia="Times New Roman" w:hAnsi="Times New Roman" w:cs="Times New Roman"/>
          <w:sz w:val="28"/>
          <w:szCs w:val="28"/>
          <w:lang w:val="uk-UA"/>
        </w:rPr>
        <w:t>Б</w:t>
      </w:r>
      <w:r w:rsidRPr="001D77C9">
        <w:rPr>
          <w:rFonts w:ascii="Times New Roman" w:eastAsia="Times New Roman" w:hAnsi="Times New Roman" w:cs="Times New Roman"/>
          <w:sz w:val="28"/>
          <w:szCs w:val="28"/>
          <w:lang w:val="uk-UA"/>
        </w:rPr>
        <w:t>, можна прийти до висновків, що у класі переважає позитивна тенденція розвитку комунікативних навиків та вмінь, адже згідно отриманих результатів 10 дітей мають великий та середній рівень розвитку, і тільки у одного учня досі спостерігаються складності при формулюванні відповіді на питання та самостійному формулюванні власних запитань співрозмовнику. Але слід зазначити, що при детальному розгляді особистого розвитку цього учня, можна спостерігати зростання показника на 3 б. у порівняні з минулим результатом, що підвереджує факт формування сприятливих умов розвитку у класі.</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Наступним кроком в аналізі мотиваційного компоненту розглянемо «Методику вивчення товариськості як характеристики особистості» авторі</w:t>
      </w:r>
      <w:r w:rsidR="00DD4550" w:rsidRPr="001D77C9">
        <w:rPr>
          <w:rFonts w:ascii="Times New Roman" w:eastAsia="Times New Roman" w:hAnsi="Times New Roman" w:cs="Times New Roman"/>
          <w:sz w:val="28"/>
          <w:szCs w:val="28"/>
          <w:lang w:val="uk-UA"/>
        </w:rPr>
        <w:t xml:space="preserve">в </w:t>
      </w:r>
      <w:r w:rsidR="00B159A6" w:rsidRPr="001D77C9">
        <w:rPr>
          <w:rFonts w:ascii="Times New Roman" w:eastAsia="Times New Roman" w:hAnsi="Times New Roman" w:cs="Times New Roman"/>
          <w:sz w:val="28"/>
          <w:szCs w:val="28"/>
          <w:lang w:val="uk-UA"/>
        </w:rPr>
        <w:t xml:space="preserve">М. Гамезо, В. Герасимова та Л. Орлова. </w:t>
      </w:r>
      <w:r w:rsidRPr="001D77C9">
        <w:rPr>
          <w:rFonts w:ascii="Times New Roman" w:eastAsia="Times New Roman" w:hAnsi="Times New Roman" w:cs="Times New Roman"/>
          <w:sz w:val="28"/>
          <w:szCs w:val="28"/>
          <w:lang w:val="uk-UA"/>
        </w:rPr>
        <w:t>Отрима</w:t>
      </w:r>
      <w:r w:rsidR="00DD4550" w:rsidRPr="001D77C9">
        <w:rPr>
          <w:rFonts w:ascii="Times New Roman" w:eastAsia="Times New Roman" w:hAnsi="Times New Roman" w:cs="Times New Roman"/>
          <w:sz w:val="28"/>
          <w:szCs w:val="28"/>
          <w:lang w:val="uk-UA"/>
        </w:rPr>
        <w:t>нні дані занесемо в таблицю </w:t>
      </w:r>
      <w:r w:rsidR="0057191E" w:rsidRPr="001D77C9">
        <w:rPr>
          <w:rFonts w:ascii="Times New Roman" w:eastAsia="Times New Roman" w:hAnsi="Times New Roman" w:cs="Times New Roman"/>
          <w:sz w:val="28"/>
          <w:szCs w:val="28"/>
          <w:lang w:val="uk-UA"/>
        </w:rPr>
        <w:t>2.14</w:t>
      </w:r>
      <w:r w:rsidRPr="001D77C9">
        <w:rPr>
          <w:rFonts w:ascii="Times New Roman" w:eastAsia="Times New Roman" w:hAnsi="Times New Roman" w:cs="Times New Roman"/>
          <w:sz w:val="28"/>
          <w:szCs w:val="28"/>
          <w:lang w:val="uk-UA"/>
        </w:rPr>
        <w:t>.</w:t>
      </w:r>
    </w:p>
    <w:p w:rsidR="0057191E" w:rsidRPr="001D77C9" w:rsidRDefault="002813EE" w:rsidP="004443EA">
      <w:pPr>
        <w:widowControl w:val="0"/>
        <w:spacing w:after="0" w:line="360" w:lineRule="auto"/>
        <w:ind w:firstLine="709"/>
        <w:jc w:val="right"/>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lastRenderedPageBreak/>
        <w:t>Таблиця 2.14</w:t>
      </w:r>
    </w:p>
    <w:p w:rsidR="001A28B0" w:rsidRPr="001D77C9" w:rsidRDefault="001A28B0" w:rsidP="004443EA">
      <w:pPr>
        <w:widowControl w:val="0"/>
        <w:spacing w:after="0" w:line="360" w:lineRule="auto"/>
        <w:ind w:firstLine="709"/>
        <w:jc w:val="center"/>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t xml:space="preserve">Результати спостережень навичок </w:t>
      </w:r>
      <w:r w:rsidR="00EA339C" w:rsidRPr="001D77C9">
        <w:rPr>
          <w:rFonts w:ascii="Times New Roman" w:eastAsia="Times New Roman" w:hAnsi="Times New Roman" w:cs="Times New Roman"/>
          <w:b/>
          <w:sz w:val="28"/>
          <w:szCs w:val="28"/>
          <w:lang w:val="uk-UA"/>
        </w:rPr>
        <w:t>спілкування у дітей на уроках літературного читання</w:t>
      </w:r>
      <w:r w:rsidRPr="001D77C9">
        <w:rPr>
          <w:rFonts w:ascii="Times New Roman" w:eastAsia="Times New Roman" w:hAnsi="Times New Roman" w:cs="Times New Roman"/>
          <w:b/>
          <w:sz w:val="28"/>
          <w:szCs w:val="28"/>
          <w:lang w:val="uk-UA"/>
        </w:rPr>
        <w:t xml:space="preserve"> після застосування </w:t>
      </w:r>
      <w:r w:rsidR="0023642F" w:rsidRPr="001D77C9">
        <w:rPr>
          <w:rFonts w:ascii="Times New Roman" w:eastAsia="Times New Roman" w:hAnsi="Times New Roman" w:cs="Times New Roman"/>
          <w:b/>
          <w:sz w:val="28"/>
          <w:szCs w:val="28"/>
          <w:lang w:val="uk-UA"/>
        </w:rPr>
        <w:t>програми</w:t>
      </w:r>
    </w:p>
    <w:tbl>
      <w:tblPr>
        <w:tblStyle w:val="12"/>
        <w:tblW w:w="9747" w:type="dxa"/>
        <w:tblLayout w:type="fixed"/>
        <w:tblLook w:val="04A0"/>
      </w:tblPr>
      <w:tblGrid>
        <w:gridCol w:w="534"/>
        <w:gridCol w:w="4252"/>
        <w:gridCol w:w="709"/>
        <w:gridCol w:w="709"/>
        <w:gridCol w:w="708"/>
        <w:gridCol w:w="567"/>
        <w:gridCol w:w="709"/>
        <w:gridCol w:w="851"/>
        <w:gridCol w:w="708"/>
      </w:tblGrid>
      <w:tr w:rsidR="001A28B0" w:rsidRPr="001D77C9" w:rsidTr="00627873">
        <w:tc>
          <w:tcPr>
            <w:tcW w:w="534" w:type="dxa"/>
            <w:vMerge w:val="restart"/>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w:t>
            </w:r>
          </w:p>
        </w:tc>
        <w:tc>
          <w:tcPr>
            <w:tcW w:w="4252" w:type="dxa"/>
            <w:vMerge w:val="restart"/>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Показники</w:t>
            </w:r>
          </w:p>
        </w:tc>
        <w:tc>
          <w:tcPr>
            <w:tcW w:w="4961" w:type="dxa"/>
            <w:gridSpan w:val="7"/>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Кількість учнів, що дали відповідь</w:t>
            </w:r>
          </w:p>
        </w:tc>
      </w:tr>
      <w:tr w:rsidR="001A28B0" w:rsidRPr="001D77C9" w:rsidTr="00627873">
        <w:tc>
          <w:tcPr>
            <w:tcW w:w="534" w:type="dxa"/>
            <w:vMerge/>
          </w:tcPr>
          <w:p w:rsidR="001A28B0" w:rsidRPr="001D77C9" w:rsidRDefault="001A28B0" w:rsidP="004443EA">
            <w:pPr>
              <w:widowControl w:val="0"/>
              <w:rPr>
                <w:rFonts w:ascii="Times New Roman" w:eastAsia="Calibri" w:hAnsi="Times New Roman" w:cs="Times New Roman"/>
                <w:lang w:val="uk-UA"/>
              </w:rPr>
            </w:pPr>
          </w:p>
        </w:tc>
        <w:tc>
          <w:tcPr>
            <w:tcW w:w="4252" w:type="dxa"/>
            <w:vMerge/>
          </w:tcPr>
          <w:p w:rsidR="001A28B0" w:rsidRPr="001D77C9" w:rsidRDefault="001A28B0" w:rsidP="004443EA">
            <w:pPr>
              <w:widowControl w:val="0"/>
              <w:rPr>
                <w:rFonts w:ascii="Times New Roman" w:eastAsia="Calibri" w:hAnsi="Times New Roman" w:cs="Times New Roman"/>
                <w:lang w:val="uk-UA"/>
              </w:rPr>
            </w:pPr>
          </w:p>
        </w:tc>
        <w:tc>
          <w:tcPr>
            <w:tcW w:w="709" w:type="dxa"/>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1б </w:t>
            </w:r>
          </w:p>
        </w:tc>
        <w:tc>
          <w:tcPr>
            <w:tcW w:w="709" w:type="dxa"/>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2б</w:t>
            </w:r>
          </w:p>
        </w:tc>
        <w:tc>
          <w:tcPr>
            <w:tcW w:w="708" w:type="dxa"/>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3б</w:t>
            </w:r>
          </w:p>
        </w:tc>
        <w:tc>
          <w:tcPr>
            <w:tcW w:w="567" w:type="dxa"/>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4б</w:t>
            </w:r>
          </w:p>
        </w:tc>
        <w:tc>
          <w:tcPr>
            <w:tcW w:w="709" w:type="dxa"/>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5б</w:t>
            </w:r>
          </w:p>
        </w:tc>
        <w:tc>
          <w:tcPr>
            <w:tcW w:w="851" w:type="dxa"/>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6б</w:t>
            </w:r>
          </w:p>
        </w:tc>
        <w:tc>
          <w:tcPr>
            <w:tcW w:w="708" w:type="dxa"/>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7б</w:t>
            </w:r>
          </w:p>
        </w:tc>
      </w:tr>
      <w:tr w:rsidR="001A28B0" w:rsidRPr="001D77C9" w:rsidTr="00627873">
        <w:tc>
          <w:tcPr>
            <w:tcW w:w="534"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4252"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Має багато друзів </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8"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8</w:t>
            </w:r>
          </w:p>
        </w:tc>
        <w:tc>
          <w:tcPr>
            <w:tcW w:w="567"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3</w:t>
            </w:r>
          </w:p>
        </w:tc>
        <w:tc>
          <w:tcPr>
            <w:tcW w:w="709"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6</w:t>
            </w:r>
          </w:p>
        </w:tc>
        <w:tc>
          <w:tcPr>
            <w:tcW w:w="851"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3</w:t>
            </w:r>
          </w:p>
        </w:tc>
        <w:tc>
          <w:tcPr>
            <w:tcW w:w="708"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1</w:t>
            </w:r>
          </w:p>
        </w:tc>
      </w:tr>
      <w:tr w:rsidR="001A28B0" w:rsidRPr="001D77C9" w:rsidTr="00627873">
        <w:tc>
          <w:tcPr>
            <w:tcW w:w="534"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4252"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Відсутні недоброзичливці, недруги </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5</w:t>
            </w:r>
          </w:p>
        </w:tc>
        <w:tc>
          <w:tcPr>
            <w:tcW w:w="708"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4</w:t>
            </w:r>
          </w:p>
        </w:tc>
        <w:tc>
          <w:tcPr>
            <w:tcW w:w="567"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1</w:t>
            </w:r>
          </w:p>
        </w:tc>
        <w:tc>
          <w:tcPr>
            <w:tcW w:w="709"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4</w:t>
            </w:r>
          </w:p>
        </w:tc>
        <w:tc>
          <w:tcPr>
            <w:tcW w:w="851"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5</w:t>
            </w:r>
          </w:p>
        </w:tc>
        <w:tc>
          <w:tcPr>
            <w:tcW w:w="708"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2</w:t>
            </w:r>
          </w:p>
        </w:tc>
      </w:tr>
      <w:tr w:rsidR="001A28B0" w:rsidRPr="001D77C9" w:rsidTr="00627873">
        <w:tc>
          <w:tcPr>
            <w:tcW w:w="534" w:type="dxa"/>
            <w:tcBorders>
              <w:bottom w:val="single" w:sz="4" w:space="0" w:color="auto"/>
            </w:tcBorders>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w:t>
            </w:r>
          </w:p>
        </w:tc>
        <w:tc>
          <w:tcPr>
            <w:tcW w:w="4252" w:type="dxa"/>
            <w:tcBorders>
              <w:bottom w:val="single" w:sz="4" w:space="0" w:color="auto"/>
            </w:tcBorders>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Любить бути на людях, шукає нових друзів </w:t>
            </w:r>
          </w:p>
        </w:tc>
        <w:tc>
          <w:tcPr>
            <w:tcW w:w="709" w:type="dxa"/>
            <w:tcBorders>
              <w:bottom w:val="single" w:sz="4" w:space="0" w:color="auto"/>
            </w:tcBorders>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9" w:type="dxa"/>
            <w:tcBorders>
              <w:bottom w:val="single" w:sz="4" w:space="0" w:color="auto"/>
            </w:tcBorders>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8" w:type="dxa"/>
            <w:tcBorders>
              <w:bottom w:val="single" w:sz="4" w:space="0" w:color="auto"/>
            </w:tcBorders>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w:t>
            </w:r>
          </w:p>
        </w:tc>
        <w:tc>
          <w:tcPr>
            <w:tcW w:w="567" w:type="dxa"/>
            <w:tcBorders>
              <w:bottom w:val="single" w:sz="4" w:space="0" w:color="auto"/>
            </w:tcBorders>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10</w:t>
            </w:r>
          </w:p>
        </w:tc>
        <w:tc>
          <w:tcPr>
            <w:tcW w:w="709" w:type="dxa"/>
            <w:tcBorders>
              <w:bottom w:val="single" w:sz="4" w:space="0" w:color="auto"/>
            </w:tcBorders>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7</w:t>
            </w:r>
          </w:p>
        </w:tc>
        <w:tc>
          <w:tcPr>
            <w:tcW w:w="851" w:type="dxa"/>
            <w:tcBorders>
              <w:bottom w:val="single" w:sz="4" w:space="0" w:color="auto"/>
            </w:tcBorders>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0</w:t>
            </w:r>
          </w:p>
        </w:tc>
        <w:tc>
          <w:tcPr>
            <w:tcW w:w="708" w:type="dxa"/>
            <w:tcBorders>
              <w:bottom w:val="single" w:sz="4" w:space="0" w:color="auto"/>
            </w:tcBorders>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3</w:t>
            </w:r>
          </w:p>
        </w:tc>
      </w:tr>
      <w:tr w:rsidR="001A28B0" w:rsidRPr="001D77C9" w:rsidTr="00627873">
        <w:tc>
          <w:tcPr>
            <w:tcW w:w="534" w:type="dxa"/>
            <w:tcBorders>
              <w:bottom w:val="single" w:sz="4" w:space="0" w:color="auto"/>
            </w:tcBorders>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4</w:t>
            </w:r>
          </w:p>
        </w:tc>
        <w:tc>
          <w:tcPr>
            <w:tcW w:w="4252" w:type="dxa"/>
            <w:tcBorders>
              <w:bottom w:val="single" w:sz="4" w:space="0" w:color="auto"/>
            </w:tcBorders>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Не боїться виступати перед людьми в новій обстановці </w:t>
            </w:r>
          </w:p>
        </w:tc>
        <w:tc>
          <w:tcPr>
            <w:tcW w:w="709" w:type="dxa"/>
            <w:tcBorders>
              <w:bottom w:val="single" w:sz="4" w:space="0" w:color="auto"/>
            </w:tcBorders>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9" w:type="dxa"/>
            <w:tcBorders>
              <w:bottom w:val="single" w:sz="4" w:space="0" w:color="auto"/>
            </w:tcBorders>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8" w:type="dxa"/>
            <w:tcBorders>
              <w:bottom w:val="single" w:sz="4" w:space="0" w:color="auto"/>
            </w:tcBorders>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8</w:t>
            </w:r>
          </w:p>
        </w:tc>
        <w:tc>
          <w:tcPr>
            <w:tcW w:w="567" w:type="dxa"/>
            <w:tcBorders>
              <w:bottom w:val="single" w:sz="4" w:space="0" w:color="auto"/>
            </w:tcBorders>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7</w:t>
            </w:r>
          </w:p>
        </w:tc>
        <w:tc>
          <w:tcPr>
            <w:tcW w:w="709" w:type="dxa"/>
            <w:tcBorders>
              <w:bottom w:val="single" w:sz="4" w:space="0" w:color="auto"/>
            </w:tcBorders>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4</w:t>
            </w:r>
          </w:p>
        </w:tc>
        <w:tc>
          <w:tcPr>
            <w:tcW w:w="851" w:type="dxa"/>
            <w:tcBorders>
              <w:bottom w:val="single" w:sz="4" w:space="0" w:color="auto"/>
            </w:tcBorders>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2</w:t>
            </w:r>
          </w:p>
        </w:tc>
        <w:tc>
          <w:tcPr>
            <w:tcW w:w="708" w:type="dxa"/>
            <w:tcBorders>
              <w:bottom w:val="single" w:sz="4" w:space="0" w:color="auto"/>
            </w:tcBorders>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0</w:t>
            </w:r>
          </w:p>
        </w:tc>
      </w:tr>
      <w:tr w:rsidR="00497FCD" w:rsidRPr="001D77C9" w:rsidTr="00627873">
        <w:trPr>
          <w:trHeight w:val="280"/>
        </w:trPr>
        <w:tc>
          <w:tcPr>
            <w:tcW w:w="534" w:type="dxa"/>
            <w:tcBorders>
              <w:top w:val="single" w:sz="4" w:space="0" w:color="auto"/>
            </w:tcBorders>
            <w:vAlign w:val="center"/>
          </w:tcPr>
          <w:p w:rsidR="00497FCD" w:rsidRPr="001D77C9" w:rsidRDefault="00497FCD"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5</w:t>
            </w:r>
          </w:p>
        </w:tc>
        <w:tc>
          <w:tcPr>
            <w:tcW w:w="4252" w:type="dxa"/>
            <w:tcBorders>
              <w:top w:val="single" w:sz="4" w:space="0" w:color="auto"/>
              <w:bottom w:val="single" w:sz="4" w:space="0" w:color="auto"/>
            </w:tcBorders>
          </w:tcPr>
          <w:p w:rsidR="00497FCD" w:rsidRPr="001D77C9" w:rsidRDefault="00497FCD"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Відкритий </w:t>
            </w:r>
          </w:p>
        </w:tc>
        <w:tc>
          <w:tcPr>
            <w:tcW w:w="709" w:type="dxa"/>
            <w:tcBorders>
              <w:top w:val="single" w:sz="4" w:space="0" w:color="auto"/>
              <w:bottom w:val="single" w:sz="4" w:space="0" w:color="auto"/>
            </w:tcBorders>
            <w:vAlign w:val="center"/>
          </w:tcPr>
          <w:p w:rsidR="00497FCD" w:rsidRPr="001D77C9" w:rsidRDefault="00497FC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9" w:type="dxa"/>
            <w:tcBorders>
              <w:top w:val="single" w:sz="4" w:space="0" w:color="auto"/>
              <w:bottom w:val="single" w:sz="4" w:space="0" w:color="auto"/>
            </w:tcBorders>
            <w:vAlign w:val="center"/>
          </w:tcPr>
          <w:p w:rsidR="00497FCD" w:rsidRPr="001D77C9" w:rsidRDefault="00497FC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8" w:type="dxa"/>
            <w:tcBorders>
              <w:top w:val="single" w:sz="4" w:space="0" w:color="auto"/>
              <w:bottom w:val="single" w:sz="4" w:space="0" w:color="auto"/>
            </w:tcBorders>
            <w:vAlign w:val="center"/>
          </w:tcPr>
          <w:p w:rsidR="00497FCD" w:rsidRPr="001D77C9" w:rsidRDefault="00497FC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w:t>
            </w:r>
          </w:p>
        </w:tc>
        <w:tc>
          <w:tcPr>
            <w:tcW w:w="567" w:type="dxa"/>
            <w:tcBorders>
              <w:top w:val="single" w:sz="4" w:space="0" w:color="auto"/>
              <w:bottom w:val="single" w:sz="4" w:space="0" w:color="auto"/>
            </w:tcBorders>
            <w:vAlign w:val="center"/>
          </w:tcPr>
          <w:p w:rsidR="00497FCD"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497FCD" w:rsidRPr="001D77C9">
              <w:rPr>
                <w:rFonts w:ascii="Times New Roman" w:eastAsia="Calibri" w:hAnsi="Times New Roman" w:cs="Times New Roman"/>
                <w:color w:val="000000"/>
              </w:rPr>
              <w:t>9</w:t>
            </w:r>
          </w:p>
        </w:tc>
        <w:tc>
          <w:tcPr>
            <w:tcW w:w="709" w:type="dxa"/>
            <w:tcBorders>
              <w:top w:val="single" w:sz="4" w:space="0" w:color="auto"/>
              <w:bottom w:val="single" w:sz="4" w:space="0" w:color="auto"/>
            </w:tcBorders>
            <w:vAlign w:val="center"/>
          </w:tcPr>
          <w:p w:rsidR="00497FCD"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497FCD" w:rsidRPr="001D77C9">
              <w:rPr>
                <w:rFonts w:ascii="Times New Roman" w:eastAsia="Calibri" w:hAnsi="Times New Roman" w:cs="Times New Roman"/>
                <w:color w:val="000000"/>
              </w:rPr>
              <w:t>7</w:t>
            </w:r>
          </w:p>
        </w:tc>
        <w:tc>
          <w:tcPr>
            <w:tcW w:w="851" w:type="dxa"/>
            <w:tcBorders>
              <w:top w:val="single" w:sz="4" w:space="0" w:color="auto"/>
              <w:bottom w:val="single" w:sz="4" w:space="0" w:color="auto"/>
            </w:tcBorders>
            <w:vAlign w:val="center"/>
          </w:tcPr>
          <w:p w:rsidR="00497FCD"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497FCD" w:rsidRPr="001D77C9">
              <w:rPr>
                <w:rFonts w:ascii="Times New Roman" w:eastAsia="Calibri" w:hAnsi="Times New Roman" w:cs="Times New Roman"/>
                <w:color w:val="000000"/>
              </w:rPr>
              <w:t>3</w:t>
            </w:r>
          </w:p>
        </w:tc>
        <w:tc>
          <w:tcPr>
            <w:tcW w:w="708" w:type="dxa"/>
            <w:tcBorders>
              <w:top w:val="single" w:sz="4" w:space="0" w:color="auto"/>
              <w:bottom w:val="single" w:sz="4" w:space="0" w:color="auto"/>
            </w:tcBorders>
            <w:vAlign w:val="center"/>
          </w:tcPr>
          <w:p w:rsidR="00497FCD"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497FCD" w:rsidRPr="001D77C9">
              <w:rPr>
                <w:rFonts w:ascii="Times New Roman" w:eastAsia="Calibri" w:hAnsi="Times New Roman" w:cs="Times New Roman"/>
                <w:color w:val="000000"/>
              </w:rPr>
              <w:t>1</w:t>
            </w:r>
          </w:p>
        </w:tc>
      </w:tr>
      <w:tr w:rsidR="001A28B0" w:rsidRPr="001D77C9" w:rsidTr="00627873">
        <w:tc>
          <w:tcPr>
            <w:tcW w:w="534" w:type="dxa"/>
            <w:tcBorders>
              <w:top w:val="single" w:sz="4" w:space="0" w:color="auto"/>
            </w:tcBorders>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6</w:t>
            </w:r>
          </w:p>
        </w:tc>
        <w:tc>
          <w:tcPr>
            <w:tcW w:w="4252" w:type="dxa"/>
            <w:tcBorders>
              <w:top w:val="single" w:sz="4" w:space="0" w:color="auto"/>
            </w:tcBorders>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Чуйний </w:t>
            </w:r>
          </w:p>
        </w:tc>
        <w:tc>
          <w:tcPr>
            <w:tcW w:w="709" w:type="dxa"/>
            <w:tcBorders>
              <w:top w:val="single" w:sz="4" w:space="0" w:color="auto"/>
            </w:tcBorders>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9" w:type="dxa"/>
            <w:tcBorders>
              <w:top w:val="single" w:sz="4" w:space="0" w:color="auto"/>
            </w:tcBorders>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8" w:type="dxa"/>
            <w:tcBorders>
              <w:top w:val="single" w:sz="4" w:space="0" w:color="auto"/>
            </w:tcBorders>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2</w:t>
            </w:r>
          </w:p>
        </w:tc>
        <w:tc>
          <w:tcPr>
            <w:tcW w:w="567" w:type="dxa"/>
            <w:tcBorders>
              <w:top w:val="single" w:sz="4" w:space="0" w:color="auto"/>
            </w:tcBorders>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7</w:t>
            </w:r>
          </w:p>
        </w:tc>
        <w:tc>
          <w:tcPr>
            <w:tcW w:w="709" w:type="dxa"/>
            <w:tcBorders>
              <w:top w:val="single" w:sz="4" w:space="0" w:color="auto"/>
            </w:tcBorders>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7</w:t>
            </w:r>
          </w:p>
        </w:tc>
        <w:tc>
          <w:tcPr>
            <w:tcW w:w="851" w:type="dxa"/>
            <w:tcBorders>
              <w:top w:val="single" w:sz="4" w:space="0" w:color="auto"/>
            </w:tcBorders>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5</w:t>
            </w:r>
          </w:p>
        </w:tc>
        <w:tc>
          <w:tcPr>
            <w:tcW w:w="708" w:type="dxa"/>
            <w:tcBorders>
              <w:top w:val="single" w:sz="4" w:space="0" w:color="auto"/>
            </w:tcBorders>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0</w:t>
            </w:r>
          </w:p>
        </w:tc>
      </w:tr>
      <w:tr w:rsidR="001A28B0" w:rsidRPr="001D77C9" w:rsidTr="00627873">
        <w:tc>
          <w:tcPr>
            <w:tcW w:w="534"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7</w:t>
            </w:r>
          </w:p>
        </w:tc>
        <w:tc>
          <w:tcPr>
            <w:tcW w:w="4252"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Орієнтується переважно на власну думку </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8"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567"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4</w:t>
            </w:r>
          </w:p>
        </w:tc>
        <w:tc>
          <w:tcPr>
            <w:tcW w:w="709"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9</w:t>
            </w:r>
          </w:p>
        </w:tc>
        <w:tc>
          <w:tcPr>
            <w:tcW w:w="851"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4</w:t>
            </w:r>
          </w:p>
        </w:tc>
        <w:tc>
          <w:tcPr>
            <w:tcW w:w="708"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4</w:t>
            </w:r>
          </w:p>
        </w:tc>
      </w:tr>
      <w:tr w:rsidR="001A28B0" w:rsidRPr="001D77C9" w:rsidTr="00627873">
        <w:tc>
          <w:tcPr>
            <w:tcW w:w="534"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8</w:t>
            </w:r>
          </w:p>
        </w:tc>
        <w:tc>
          <w:tcPr>
            <w:tcW w:w="4252"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Дає свої речі одноліткам, дарує</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w:t>
            </w:r>
          </w:p>
        </w:tc>
        <w:tc>
          <w:tcPr>
            <w:tcW w:w="708"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567"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9</w:t>
            </w:r>
          </w:p>
        </w:tc>
        <w:tc>
          <w:tcPr>
            <w:tcW w:w="709"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8</w:t>
            </w:r>
          </w:p>
        </w:tc>
        <w:tc>
          <w:tcPr>
            <w:tcW w:w="851"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1</w:t>
            </w:r>
          </w:p>
        </w:tc>
        <w:tc>
          <w:tcPr>
            <w:tcW w:w="708"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2</w:t>
            </w:r>
          </w:p>
        </w:tc>
      </w:tr>
      <w:tr w:rsidR="001A28B0" w:rsidRPr="001D77C9" w:rsidTr="00627873">
        <w:tc>
          <w:tcPr>
            <w:tcW w:w="534"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9</w:t>
            </w:r>
          </w:p>
        </w:tc>
        <w:tc>
          <w:tcPr>
            <w:tcW w:w="4252"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Радіє хорошою позначці однолітка, переживає за погані</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w:t>
            </w:r>
          </w:p>
        </w:tc>
        <w:tc>
          <w:tcPr>
            <w:tcW w:w="708"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2</w:t>
            </w:r>
          </w:p>
        </w:tc>
        <w:tc>
          <w:tcPr>
            <w:tcW w:w="567"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2</w:t>
            </w:r>
          </w:p>
        </w:tc>
        <w:tc>
          <w:tcPr>
            <w:tcW w:w="709"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6</w:t>
            </w:r>
          </w:p>
        </w:tc>
        <w:tc>
          <w:tcPr>
            <w:tcW w:w="851"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4</w:t>
            </w:r>
          </w:p>
        </w:tc>
        <w:tc>
          <w:tcPr>
            <w:tcW w:w="708"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6</w:t>
            </w:r>
          </w:p>
        </w:tc>
      </w:tr>
      <w:tr w:rsidR="001A28B0" w:rsidRPr="001D77C9" w:rsidTr="00627873">
        <w:tc>
          <w:tcPr>
            <w:tcW w:w="534"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10</w:t>
            </w:r>
          </w:p>
        </w:tc>
        <w:tc>
          <w:tcPr>
            <w:tcW w:w="4252"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Виконує роботу за інших (тих, хто запізнився, хворих) </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2</w:t>
            </w:r>
          </w:p>
        </w:tc>
        <w:tc>
          <w:tcPr>
            <w:tcW w:w="708"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5</w:t>
            </w:r>
          </w:p>
        </w:tc>
        <w:tc>
          <w:tcPr>
            <w:tcW w:w="567"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5</w:t>
            </w:r>
          </w:p>
        </w:tc>
        <w:tc>
          <w:tcPr>
            <w:tcW w:w="709"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4</w:t>
            </w:r>
          </w:p>
        </w:tc>
        <w:tc>
          <w:tcPr>
            <w:tcW w:w="851"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5</w:t>
            </w:r>
          </w:p>
        </w:tc>
        <w:tc>
          <w:tcPr>
            <w:tcW w:w="708"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0</w:t>
            </w:r>
          </w:p>
        </w:tc>
      </w:tr>
      <w:tr w:rsidR="001A28B0" w:rsidRPr="001D77C9" w:rsidTr="00627873">
        <w:tc>
          <w:tcPr>
            <w:tcW w:w="534"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11</w:t>
            </w:r>
          </w:p>
        </w:tc>
        <w:tc>
          <w:tcPr>
            <w:tcW w:w="4252"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Щіро говорить «дякую» </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8"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567"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2</w:t>
            </w:r>
          </w:p>
        </w:tc>
        <w:tc>
          <w:tcPr>
            <w:tcW w:w="709"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5</w:t>
            </w:r>
          </w:p>
        </w:tc>
        <w:tc>
          <w:tcPr>
            <w:tcW w:w="851"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2</w:t>
            </w:r>
          </w:p>
        </w:tc>
        <w:tc>
          <w:tcPr>
            <w:tcW w:w="708"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12</w:t>
            </w:r>
          </w:p>
        </w:tc>
      </w:tr>
      <w:tr w:rsidR="001A28B0" w:rsidRPr="001D77C9" w:rsidTr="00627873">
        <w:tc>
          <w:tcPr>
            <w:tcW w:w="534"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12</w:t>
            </w:r>
          </w:p>
        </w:tc>
        <w:tc>
          <w:tcPr>
            <w:tcW w:w="4252"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Ділиться з іншими своїми переживаннями </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8"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2</w:t>
            </w:r>
          </w:p>
        </w:tc>
        <w:tc>
          <w:tcPr>
            <w:tcW w:w="567"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15</w:t>
            </w:r>
          </w:p>
        </w:tc>
        <w:tc>
          <w:tcPr>
            <w:tcW w:w="709"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2</w:t>
            </w:r>
          </w:p>
        </w:tc>
        <w:tc>
          <w:tcPr>
            <w:tcW w:w="851"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1</w:t>
            </w:r>
          </w:p>
        </w:tc>
        <w:tc>
          <w:tcPr>
            <w:tcW w:w="708"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1</w:t>
            </w:r>
          </w:p>
        </w:tc>
      </w:tr>
      <w:tr w:rsidR="001A28B0" w:rsidRPr="001D77C9" w:rsidTr="00627873">
        <w:tc>
          <w:tcPr>
            <w:tcW w:w="534"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13</w:t>
            </w:r>
          </w:p>
        </w:tc>
        <w:tc>
          <w:tcPr>
            <w:tcW w:w="4252"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Вміє по обличчю дізнатися про поганий настрій </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8"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567"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5</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10</w:t>
            </w:r>
          </w:p>
        </w:tc>
        <w:tc>
          <w:tcPr>
            <w:tcW w:w="851"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4</w:t>
            </w:r>
          </w:p>
        </w:tc>
        <w:tc>
          <w:tcPr>
            <w:tcW w:w="708"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2</w:t>
            </w:r>
          </w:p>
        </w:tc>
      </w:tr>
      <w:tr w:rsidR="001A28B0" w:rsidRPr="001D77C9" w:rsidTr="00627873">
        <w:tc>
          <w:tcPr>
            <w:tcW w:w="534"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14</w:t>
            </w:r>
          </w:p>
        </w:tc>
        <w:tc>
          <w:tcPr>
            <w:tcW w:w="4252"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Завжди уважно слухає оцінювачів, не перебиває </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8"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w:t>
            </w:r>
          </w:p>
        </w:tc>
        <w:tc>
          <w:tcPr>
            <w:tcW w:w="567"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4</w:t>
            </w:r>
          </w:p>
        </w:tc>
        <w:tc>
          <w:tcPr>
            <w:tcW w:w="709"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9</w:t>
            </w:r>
          </w:p>
        </w:tc>
        <w:tc>
          <w:tcPr>
            <w:tcW w:w="851"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6</w:t>
            </w:r>
          </w:p>
        </w:tc>
        <w:tc>
          <w:tcPr>
            <w:tcW w:w="708"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1</w:t>
            </w:r>
          </w:p>
        </w:tc>
      </w:tr>
      <w:tr w:rsidR="001A28B0" w:rsidRPr="001D77C9" w:rsidTr="00627873">
        <w:tc>
          <w:tcPr>
            <w:tcW w:w="534"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15</w:t>
            </w:r>
          </w:p>
        </w:tc>
        <w:tc>
          <w:tcPr>
            <w:tcW w:w="4252"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Добре визначає по обличчю стан байдужості </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8"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567"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2</w:t>
            </w:r>
          </w:p>
        </w:tc>
        <w:tc>
          <w:tcPr>
            <w:tcW w:w="709"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7</w:t>
            </w:r>
          </w:p>
        </w:tc>
        <w:tc>
          <w:tcPr>
            <w:tcW w:w="851"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11</w:t>
            </w:r>
          </w:p>
        </w:tc>
        <w:tc>
          <w:tcPr>
            <w:tcW w:w="708"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1</w:t>
            </w:r>
          </w:p>
        </w:tc>
      </w:tr>
      <w:tr w:rsidR="001A28B0" w:rsidRPr="001D77C9" w:rsidTr="00627873">
        <w:tc>
          <w:tcPr>
            <w:tcW w:w="534"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16</w:t>
            </w:r>
          </w:p>
        </w:tc>
        <w:tc>
          <w:tcPr>
            <w:tcW w:w="4252"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Добре розрізняє пози ворожості</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8"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567"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3</w:t>
            </w:r>
          </w:p>
        </w:tc>
        <w:tc>
          <w:tcPr>
            <w:tcW w:w="709"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7</w:t>
            </w:r>
          </w:p>
        </w:tc>
        <w:tc>
          <w:tcPr>
            <w:tcW w:w="851"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9</w:t>
            </w:r>
          </w:p>
        </w:tc>
        <w:tc>
          <w:tcPr>
            <w:tcW w:w="708"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2</w:t>
            </w:r>
          </w:p>
        </w:tc>
      </w:tr>
      <w:tr w:rsidR="001A28B0" w:rsidRPr="001D77C9" w:rsidTr="00627873">
        <w:tc>
          <w:tcPr>
            <w:tcW w:w="534"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17</w:t>
            </w:r>
          </w:p>
        </w:tc>
        <w:tc>
          <w:tcPr>
            <w:tcW w:w="4252"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Розуміє позу переваги</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8"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567"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2</w:t>
            </w:r>
          </w:p>
        </w:tc>
        <w:tc>
          <w:tcPr>
            <w:tcW w:w="709"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7</w:t>
            </w:r>
          </w:p>
        </w:tc>
        <w:tc>
          <w:tcPr>
            <w:tcW w:w="851"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10</w:t>
            </w:r>
          </w:p>
        </w:tc>
        <w:tc>
          <w:tcPr>
            <w:tcW w:w="708"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2</w:t>
            </w:r>
          </w:p>
        </w:tc>
      </w:tr>
      <w:tr w:rsidR="001A28B0" w:rsidRPr="001D77C9" w:rsidTr="00627873">
        <w:tc>
          <w:tcPr>
            <w:tcW w:w="534"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18</w:t>
            </w:r>
          </w:p>
        </w:tc>
        <w:tc>
          <w:tcPr>
            <w:tcW w:w="4252"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Вільно спілкується з дорослими</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8"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567"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4</w:t>
            </w:r>
          </w:p>
        </w:tc>
        <w:tc>
          <w:tcPr>
            <w:tcW w:w="709"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9</w:t>
            </w:r>
          </w:p>
        </w:tc>
        <w:tc>
          <w:tcPr>
            <w:tcW w:w="851"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5</w:t>
            </w:r>
          </w:p>
        </w:tc>
        <w:tc>
          <w:tcPr>
            <w:tcW w:w="708"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3</w:t>
            </w:r>
          </w:p>
        </w:tc>
      </w:tr>
      <w:tr w:rsidR="001A28B0" w:rsidRPr="001D77C9" w:rsidTr="00627873">
        <w:tc>
          <w:tcPr>
            <w:tcW w:w="534"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19</w:t>
            </w:r>
          </w:p>
        </w:tc>
        <w:tc>
          <w:tcPr>
            <w:tcW w:w="4252"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Йдучи, завжди прощається</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8"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567"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0</w:t>
            </w:r>
          </w:p>
        </w:tc>
        <w:tc>
          <w:tcPr>
            <w:tcW w:w="709"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4</w:t>
            </w:r>
          </w:p>
        </w:tc>
        <w:tc>
          <w:tcPr>
            <w:tcW w:w="851"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3</w:t>
            </w:r>
          </w:p>
        </w:tc>
        <w:tc>
          <w:tcPr>
            <w:tcW w:w="708"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14</w:t>
            </w:r>
          </w:p>
        </w:tc>
      </w:tr>
      <w:tr w:rsidR="001A28B0" w:rsidRPr="001D77C9" w:rsidTr="00627873">
        <w:tc>
          <w:tcPr>
            <w:tcW w:w="534"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20</w:t>
            </w:r>
          </w:p>
        </w:tc>
        <w:tc>
          <w:tcPr>
            <w:tcW w:w="4252"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Добре володіє собою, може стримувати прояви почуттів</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w:t>
            </w:r>
          </w:p>
        </w:tc>
        <w:tc>
          <w:tcPr>
            <w:tcW w:w="708"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0</w:t>
            </w:r>
          </w:p>
        </w:tc>
        <w:tc>
          <w:tcPr>
            <w:tcW w:w="567"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3</w:t>
            </w:r>
          </w:p>
        </w:tc>
        <w:tc>
          <w:tcPr>
            <w:tcW w:w="70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12</w:t>
            </w:r>
          </w:p>
        </w:tc>
        <w:tc>
          <w:tcPr>
            <w:tcW w:w="851"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4</w:t>
            </w:r>
          </w:p>
        </w:tc>
        <w:tc>
          <w:tcPr>
            <w:tcW w:w="708"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1</w:t>
            </w:r>
          </w:p>
        </w:tc>
      </w:tr>
    </w:tbl>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Згідно отриманих результа</w:t>
      </w:r>
      <w:r w:rsidR="00DD4550" w:rsidRPr="001D77C9">
        <w:rPr>
          <w:rFonts w:ascii="Times New Roman" w:eastAsia="Times New Roman" w:hAnsi="Times New Roman" w:cs="Times New Roman"/>
          <w:sz w:val="28"/>
          <w:szCs w:val="28"/>
          <w:lang w:val="uk-UA"/>
        </w:rPr>
        <w:t>ті</w:t>
      </w:r>
      <w:r w:rsidR="002813EE" w:rsidRPr="001D77C9">
        <w:rPr>
          <w:rFonts w:ascii="Times New Roman" w:eastAsia="Times New Roman" w:hAnsi="Times New Roman" w:cs="Times New Roman"/>
          <w:sz w:val="28"/>
          <w:szCs w:val="28"/>
          <w:lang w:val="uk-UA"/>
        </w:rPr>
        <w:t>в, відображених у таблиці 2.14</w:t>
      </w:r>
      <w:r w:rsidR="00DD4550" w:rsidRPr="001D77C9">
        <w:rPr>
          <w:rFonts w:ascii="Times New Roman" w:eastAsia="Times New Roman" w:hAnsi="Times New Roman" w:cs="Times New Roman"/>
          <w:sz w:val="28"/>
          <w:szCs w:val="28"/>
          <w:lang w:val="uk-UA"/>
        </w:rPr>
        <w:t xml:space="preserve"> та Додатку </w:t>
      </w:r>
      <w:r w:rsidR="00497FCD" w:rsidRPr="001D77C9">
        <w:rPr>
          <w:rFonts w:ascii="Times New Roman" w:eastAsia="Times New Roman" w:hAnsi="Times New Roman" w:cs="Times New Roman"/>
          <w:sz w:val="28"/>
          <w:szCs w:val="28"/>
          <w:lang w:val="uk-UA"/>
        </w:rPr>
        <w:t>Б</w:t>
      </w:r>
      <w:r w:rsidRPr="001D77C9">
        <w:rPr>
          <w:rFonts w:ascii="Times New Roman" w:eastAsia="Times New Roman" w:hAnsi="Times New Roman" w:cs="Times New Roman"/>
          <w:sz w:val="28"/>
          <w:szCs w:val="28"/>
          <w:lang w:val="uk-UA"/>
        </w:rPr>
        <w:t>, можна прийти до висновку, що показники навичок спілкування у дітей, зараз переважно знаходяться на високу рівні розвитку, адже у одинадцяти дітей з класу спостерігається високий рівень, у дев’яти середній, і тільки у</w:t>
      </w:r>
      <w:r w:rsidR="00DD4550" w:rsidRPr="001D77C9">
        <w:rPr>
          <w:rFonts w:ascii="Times New Roman" w:eastAsia="Times New Roman" w:hAnsi="Times New Roman" w:cs="Times New Roman"/>
          <w:sz w:val="28"/>
          <w:szCs w:val="28"/>
          <w:lang w:val="uk-UA"/>
        </w:rPr>
        <w:t xml:space="preserve"> однієї дитини низький рівень. </w:t>
      </w:r>
      <w:r w:rsidRPr="001D77C9">
        <w:rPr>
          <w:rFonts w:ascii="Times New Roman" w:eastAsia="Times New Roman" w:hAnsi="Times New Roman" w:cs="Times New Roman"/>
          <w:sz w:val="28"/>
          <w:szCs w:val="28"/>
          <w:lang w:val="uk-UA"/>
        </w:rPr>
        <w:t>Це свідчить про те, що учні стали більш комунікабельними, тепер легше знаходять нових друзів, відкрито показують власні емоцій та</w:t>
      </w:r>
      <w:r w:rsidR="00DD4550" w:rsidRPr="001D77C9">
        <w:rPr>
          <w:rFonts w:ascii="Times New Roman" w:eastAsia="Times New Roman" w:hAnsi="Times New Roman" w:cs="Times New Roman"/>
          <w:sz w:val="28"/>
          <w:szCs w:val="28"/>
          <w:lang w:val="uk-UA"/>
        </w:rPr>
        <w:t xml:space="preserve"> діляться своїми переживаннями.</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Третім кроком дослідження рівня компоненту став аналіз рівня розвитку комунікативних умінь та визначення труднощів у спілкуванні учнів в класі за методикою автора </w:t>
      </w:r>
      <w:r w:rsidR="00B159A6" w:rsidRPr="001D77C9">
        <w:rPr>
          <w:rFonts w:ascii="Times New Roman" w:eastAsia="Times New Roman" w:hAnsi="Times New Roman" w:cs="Times New Roman"/>
          <w:sz w:val="28"/>
          <w:szCs w:val="28"/>
          <w:lang w:val="uk-UA"/>
        </w:rPr>
        <w:t>Е. </w:t>
      </w:r>
      <w:r w:rsidRPr="001D77C9">
        <w:rPr>
          <w:rFonts w:ascii="Times New Roman" w:eastAsia="Times New Roman" w:hAnsi="Times New Roman" w:cs="Times New Roman"/>
          <w:sz w:val="28"/>
          <w:szCs w:val="28"/>
          <w:lang w:val="uk-UA"/>
        </w:rPr>
        <w:t>Суворіна</w:t>
      </w:r>
      <w:r w:rsidR="00B159A6" w:rsidRPr="001D77C9">
        <w:rPr>
          <w:rFonts w:ascii="Times New Roman" w:eastAsia="Times New Roman" w:hAnsi="Times New Roman" w:cs="Times New Roman"/>
          <w:sz w:val="28"/>
          <w:szCs w:val="28"/>
          <w:lang w:val="uk-UA"/>
        </w:rPr>
        <w:t>.</w:t>
      </w:r>
      <w:r w:rsidRPr="001D77C9">
        <w:rPr>
          <w:rFonts w:ascii="Times New Roman" w:eastAsia="Times New Roman" w:hAnsi="Times New Roman" w:cs="Times New Roman"/>
          <w:sz w:val="28"/>
          <w:szCs w:val="28"/>
          <w:lang w:val="uk-UA"/>
        </w:rPr>
        <w:t xml:space="preserve"> Отримані під час досліджен</w:t>
      </w:r>
      <w:r w:rsidR="00DD4550" w:rsidRPr="001D77C9">
        <w:rPr>
          <w:rFonts w:ascii="Times New Roman" w:eastAsia="Times New Roman" w:hAnsi="Times New Roman" w:cs="Times New Roman"/>
          <w:sz w:val="28"/>
          <w:szCs w:val="28"/>
          <w:lang w:val="uk-UA"/>
        </w:rPr>
        <w:t xml:space="preserve">ня дані занесемо в </w:t>
      </w:r>
      <w:r w:rsidR="00DD4550" w:rsidRPr="001D77C9">
        <w:rPr>
          <w:rFonts w:ascii="Times New Roman" w:eastAsia="Times New Roman" w:hAnsi="Times New Roman" w:cs="Times New Roman"/>
          <w:sz w:val="28"/>
          <w:szCs w:val="28"/>
          <w:lang w:val="uk-UA"/>
        </w:rPr>
        <w:lastRenderedPageBreak/>
        <w:t>таблицю </w:t>
      </w:r>
      <w:r w:rsidR="00627873" w:rsidRPr="001D77C9">
        <w:rPr>
          <w:rFonts w:ascii="Times New Roman" w:eastAsia="Times New Roman" w:hAnsi="Times New Roman" w:cs="Times New Roman"/>
          <w:sz w:val="28"/>
          <w:szCs w:val="28"/>
          <w:lang w:val="uk-UA"/>
        </w:rPr>
        <w:t>2.</w:t>
      </w:r>
      <w:r w:rsidR="00497FCD" w:rsidRPr="001D77C9">
        <w:rPr>
          <w:rFonts w:ascii="Times New Roman" w:eastAsia="Times New Roman" w:hAnsi="Times New Roman" w:cs="Times New Roman"/>
          <w:sz w:val="28"/>
          <w:szCs w:val="28"/>
          <w:lang w:val="uk-UA"/>
        </w:rPr>
        <w:t>15.</w:t>
      </w:r>
    </w:p>
    <w:p w:rsidR="00497FCD" w:rsidRPr="001D77C9" w:rsidRDefault="002813EE" w:rsidP="004443EA">
      <w:pPr>
        <w:widowControl w:val="0"/>
        <w:spacing w:after="0" w:line="360" w:lineRule="auto"/>
        <w:ind w:firstLine="709"/>
        <w:jc w:val="right"/>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Таблиця 2.15</w:t>
      </w:r>
    </w:p>
    <w:p w:rsidR="001A28B0" w:rsidRPr="001D77C9" w:rsidRDefault="001A28B0" w:rsidP="004443EA">
      <w:pPr>
        <w:widowControl w:val="0"/>
        <w:spacing w:after="0" w:line="360" w:lineRule="auto"/>
        <w:ind w:firstLine="709"/>
        <w:jc w:val="center"/>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t>Аналіз виявлення рівня комунік</w:t>
      </w:r>
      <w:r w:rsidR="008A36AF" w:rsidRPr="001D77C9">
        <w:rPr>
          <w:rFonts w:ascii="Times New Roman" w:eastAsia="Times New Roman" w:hAnsi="Times New Roman" w:cs="Times New Roman"/>
          <w:b/>
          <w:sz w:val="28"/>
          <w:szCs w:val="28"/>
          <w:lang w:val="uk-UA"/>
        </w:rPr>
        <w:t>ативних умінь учнів на уроках літературного читання</w:t>
      </w:r>
      <w:r w:rsidRPr="001D77C9">
        <w:rPr>
          <w:rFonts w:ascii="Times New Roman" w:eastAsia="Times New Roman" w:hAnsi="Times New Roman" w:cs="Times New Roman"/>
          <w:b/>
          <w:sz w:val="28"/>
          <w:szCs w:val="28"/>
          <w:lang w:val="uk-UA"/>
        </w:rPr>
        <w:t xml:space="preserve"> після застосування </w:t>
      </w:r>
      <w:r w:rsidR="0023642F" w:rsidRPr="001D77C9">
        <w:rPr>
          <w:rFonts w:ascii="Times New Roman" w:eastAsia="Times New Roman" w:hAnsi="Times New Roman" w:cs="Times New Roman"/>
          <w:b/>
          <w:sz w:val="28"/>
          <w:szCs w:val="28"/>
          <w:lang w:val="uk-UA"/>
        </w:rPr>
        <w:t>програми</w:t>
      </w:r>
    </w:p>
    <w:tbl>
      <w:tblPr>
        <w:tblStyle w:val="13"/>
        <w:tblW w:w="9747" w:type="dxa"/>
        <w:tblLook w:val="04A0"/>
      </w:tblPr>
      <w:tblGrid>
        <w:gridCol w:w="534"/>
        <w:gridCol w:w="6237"/>
        <w:gridCol w:w="1559"/>
        <w:gridCol w:w="1417"/>
      </w:tblGrid>
      <w:tr w:rsidR="001A28B0" w:rsidRPr="001D77C9" w:rsidTr="00627873">
        <w:trPr>
          <w:trHeight w:val="180"/>
        </w:trPr>
        <w:tc>
          <w:tcPr>
            <w:tcW w:w="534" w:type="dxa"/>
            <w:vMerge w:val="restart"/>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w:t>
            </w:r>
          </w:p>
        </w:tc>
        <w:tc>
          <w:tcPr>
            <w:tcW w:w="6237" w:type="dxa"/>
            <w:vMerge w:val="restart"/>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Питання учням</w:t>
            </w:r>
          </w:p>
        </w:tc>
        <w:tc>
          <w:tcPr>
            <w:tcW w:w="2976" w:type="dxa"/>
            <w:gridSpan w:val="2"/>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Кількість учнів, що дали відповідь</w:t>
            </w:r>
          </w:p>
        </w:tc>
      </w:tr>
      <w:tr w:rsidR="001A28B0" w:rsidRPr="001D77C9" w:rsidTr="00627873">
        <w:trPr>
          <w:trHeight w:val="280"/>
        </w:trPr>
        <w:tc>
          <w:tcPr>
            <w:tcW w:w="534" w:type="dxa"/>
            <w:vMerge/>
            <w:tcBorders>
              <w:bottom w:val="single" w:sz="4" w:space="0" w:color="auto"/>
            </w:tcBorders>
            <w:vAlign w:val="center"/>
          </w:tcPr>
          <w:p w:rsidR="001A28B0" w:rsidRPr="001D77C9" w:rsidRDefault="001A28B0" w:rsidP="004443EA">
            <w:pPr>
              <w:widowControl w:val="0"/>
              <w:jc w:val="center"/>
              <w:rPr>
                <w:rFonts w:ascii="Times New Roman" w:eastAsia="Calibri" w:hAnsi="Times New Roman" w:cs="Times New Roman"/>
                <w:lang w:val="uk-UA"/>
              </w:rPr>
            </w:pPr>
          </w:p>
        </w:tc>
        <w:tc>
          <w:tcPr>
            <w:tcW w:w="6237" w:type="dxa"/>
            <w:vMerge/>
            <w:tcBorders>
              <w:bottom w:val="single" w:sz="4" w:space="0" w:color="auto"/>
            </w:tcBorders>
            <w:vAlign w:val="center"/>
          </w:tcPr>
          <w:p w:rsidR="001A28B0" w:rsidRPr="001D77C9" w:rsidRDefault="001A28B0" w:rsidP="004443EA">
            <w:pPr>
              <w:widowControl w:val="0"/>
              <w:jc w:val="center"/>
              <w:rPr>
                <w:rFonts w:ascii="Times New Roman" w:eastAsia="Calibri" w:hAnsi="Times New Roman" w:cs="Times New Roman"/>
                <w:lang w:val="uk-UA"/>
              </w:rPr>
            </w:pPr>
          </w:p>
        </w:tc>
        <w:tc>
          <w:tcPr>
            <w:tcW w:w="1559" w:type="dxa"/>
            <w:tcBorders>
              <w:bottom w:val="single" w:sz="4" w:space="0" w:color="auto"/>
            </w:tcBorders>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Так</w:t>
            </w:r>
          </w:p>
        </w:tc>
        <w:tc>
          <w:tcPr>
            <w:tcW w:w="1417" w:type="dxa"/>
            <w:tcBorders>
              <w:bottom w:val="single" w:sz="4" w:space="0" w:color="auto"/>
            </w:tcBorders>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Ні</w:t>
            </w:r>
          </w:p>
        </w:tc>
      </w:tr>
      <w:tr w:rsidR="001A28B0" w:rsidRPr="001D77C9" w:rsidTr="00627873">
        <w:tc>
          <w:tcPr>
            <w:tcW w:w="534" w:type="dxa"/>
            <w:tcBorders>
              <w:bottom w:val="single" w:sz="4" w:space="0" w:color="auto"/>
            </w:tcBorders>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6237" w:type="dxa"/>
            <w:tcBorders>
              <w:bottom w:val="single" w:sz="4" w:space="0" w:color="auto"/>
            </w:tcBorders>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важко тобі говорити перед класом?</w:t>
            </w:r>
          </w:p>
        </w:tc>
        <w:tc>
          <w:tcPr>
            <w:tcW w:w="1559" w:type="dxa"/>
            <w:tcBorders>
              <w:bottom w:val="single" w:sz="4" w:space="0" w:color="auto"/>
            </w:tcBorders>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20</w:t>
            </w:r>
          </w:p>
        </w:tc>
        <w:tc>
          <w:tcPr>
            <w:tcW w:w="1417" w:type="dxa"/>
            <w:tcBorders>
              <w:bottom w:val="single" w:sz="4" w:space="0" w:color="auto"/>
            </w:tcBorders>
            <w:vAlign w:val="bottom"/>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1</w:t>
            </w:r>
          </w:p>
        </w:tc>
      </w:tr>
      <w:tr w:rsidR="00497FCD" w:rsidRPr="001D77C9" w:rsidTr="00627873">
        <w:trPr>
          <w:trHeight w:val="294"/>
        </w:trPr>
        <w:tc>
          <w:tcPr>
            <w:tcW w:w="534" w:type="dxa"/>
            <w:tcBorders>
              <w:top w:val="single" w:sz="4" w:space="0" w:color="auto"/>
            </w:tcBorders>
            <w:vAlign w:val="center"/>
          </w:tcPr>
          <w:p w:rsidR="00497FCD" w:rsidRPr="001D77C9" w:rsidRDefault="00497FCD"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6237" w:type="dxa"/>
            <w:tcBorders>
              <w:top w:val="single" w:sz="4" w:space="0" w:color="auto"/>
              <w:bottom w:val="single" w:sz="4" w:space="0" w:color="auto"/>
            </w:tcBorders>
          </w:tcPr>
          <w:p w:rsidR="00497FCD" w:rsidRPr="001D77C9" w:rsidRDefault="00497FCD"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важко тобі захопити однокласників своєю відповіддю?</w:t>
            </w:r>
          </w:p>
        </w:tc>
        <w:tc>
          <w:tcPr>
            <w:tcW w:w="1559" w:type="dxa"/>
            <w:tcBorders>
              <w:top w:val="single" w:sz="4" w:space="0" w:color="auto"/>
              <w:bottom w:val="single" w:sz="4" w:space="0" w:color="auto"/>
            </w:tcBorders>
            <w:vAlign w:val="center"/>
          </w:tcPr>
          <w:p w:rsidR="00497FCD" w:rsidRPr="001D77C9" w:rsidRDefault="00497FC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17</w:t>
            </w:r>
          </w:p>
        </w:tc>
        <w:tc>
          <w:tcPr>
            <w:tcW w:w="1417" w:type="dxa"/>
            <w:tcBorders>
              <w:top w:val="single" w:sz="4" w:space="0" w:color="auto"/>
              <w:bottom w:val="single" w:sz="4" w:space="0" w:color="auto"/>
            </w:tcBorders>
            <w:vAlign w:val="bottom"/>
          </w:tcPr>
          <w:p w:rsidR="00497FCD"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497FCD" w:rsidRPr="001D77C9">
              <w:rPr>
                <w:rFonts w:ascii="Times New Roman" w:eastAsia="Calibri" w:hAnsi="Times New Roman" w:cs="Times New Roman"/>
                <w:color w:val="000000"/>
              </w:rPr>
              <w:t>4</w:t>
            </w:r>
          </w:p>
        </w:tc>
      </w:tr>
      <w:tr w:rsidR="001A28B0" w:rsidRPr="001D77C9" w:rsidTr="00627873">
        <w:tc>
          <w:tcPr>
            <w:tcW w:w="534" w:type="dxa"/>
            <w:tcBorders>
              <w:top w:val="single" w:sz="4" w:space="0" w:color="auto"/>
            </w:tcBorders>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w:t>
            </w:r>
          </w:p>
        </w:tc>
        <w:tc>
          <w:tcPr>
            <w:tcW w:w="6237" w:type="dxa"/>
            <w:tcBorders>
              <w:top w:val="single" w:sz="4" w:space="0" w:color="auto"/>
            </w:tcBorders>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важко тобі викладати матеріал послідовно і не втратити нитку міркувань?</w:t>
            </w:r>
          </w:p>
        </w:tc>
        <w:tc>
          <w:tcPr>
            <w:tcW w:w="1559" w:type="dxa"/>
            <w:tcBorders>
              <w:top w:val="single" w:sz="4" w:space="0" w:color="auto"/>
            </w:tcBorders>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13</w:t>
            </w:r>
          </w:p>
        </w:tc>
        <w:tc>
          <w:tcPr>
            <w:tcW w:w="1417" w:type="dxa"/>
            <w:tcBorders>
              <w:top w:val="single" w:sz="4" w:space="0" w:color="auto"/>
            </w:tcBorders>
            <w:vAlign w:val="bottom"/>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8</w:t>
            </w:r>
          </w:p>
        </w:tc>
      </w:tr>
      <w:tr w:rsidR="001A28B0" w:rsidRPr="001D77C9" w:rsidTr="00627873">
        <w:tc>
          <w:tcPr>
            <w:tcW w:w="534"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4</w:t>
            </w:r>
          </w:p>
        </w:tc>
        <w:tc>
          <w:tcPr>
            <w:tcW w:w="6237"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важко тобі звертатися до вчителя за роз</w:t>
            </w:r>
            <w:r w:rsidR="008C47F3" w:rsidRPr="001D77C9">
              <w:rPr>
                <w:rFonts w:ascii="Times New Roman" w:eastAsia="Times New Roman" w:hAnsi="Times New Roman" w:cs="Times New Roman"/>
                <w:color w:val="000000"/>
                <w:szCs w:val="28"/>
                <w:lang w:val="uk-UA" w:eastAsia="ru-RU"/>
              </w:rPr>
              <w:t>’</w:t>
            </w:r>
            <w:r w:rsidRPr="001D77C9">
              <w:rPr>
                <w:rFonts w:ascii="Times New Roman" w:eastAsia="Calibri" w:hAnsi="Times New Roman" w:cs="Times New Roman"/>
                <w:lang w:val="uk-UA"/>
              </w:rPr>
              <w:t>ясненням, поясненням?</w:t>
            </w:r>
          </w:p>
        </w:tc>
        <w:tc>
          <w:tcPr>
            <w:tcW w:w="155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12</w:t>
            </w:r>
          </w:p>
        </w:tc>
        <w:tc>
          <w:tcPr>
            <w:tcW w:w="1417" w:type="dxa"/>
            <w:vAlign w:val="bottom"/>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9</w:t>
            </w:r>
          </w:p>
        </w:tc>
      </w:tr>
      <w:tr w:rsidR="001A28B0" w:rsidRPr="001D77C9" w:rsidTr="00627873">
        <w:tc>
          <w:tcPr>
            <w:tcW w:w="534"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5</w:t>
            </w:r>
          </w:p>
        </w:tc>
        <w:tc>
          <w:tcPr>
            <w:tcW w:w="6237"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важко тобі звернеться за допомогою до товариша?</w:t>
            </w:r>
          </w:p>
        </w:tc>
        <w:tc>
          <w:tcPr>
            <w:tcW w:w="155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13</w:t>
            </w:r>
          </w:p>
        </w:tc>
        <w:tc>
          <w:tcPr>
            <w:tcW w:w="1417" w:type="dxa"/>
            <w:vAlign w:val="bottom"/>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8</w:t>
            </w:r>
          </w:p>
        </w:tc>
      </w:tr>
      <w:tr w:rsidR="001A28B0" w:rsidRPr="001D77C9" w:rsidTr="00627873">
        <w:tc>
          <w:tcPr>
            <w:tcW w:w="534"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6</w:t>
            </w:r>
          </w:p>
        </w:tc>
        <w:tc>
          <w:tcPr>
            <w:tcW w:w="6237"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важко тобі при відповіді дивитися на вчителя?</w:t>
            </w:r>
          </w:p>
        </w:tc>
        <w:tc>
          <w:tcPr>
            <w:tcW w:w="155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12</w:t>
            </w:r>
          </w:p>
        </w:tc>
        <w:tc>
          <w:tcPr>
            <w:tcW w:w="1417" w:type="dxa"/>
            <w:vAlign w:val="bottom"/>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9</w:t>
            </w:r>
          </w:p>
        </w:tc>
      </w:tr>
      <w:tr w:rsidR="001A28B0" w:rsidRPr="001D77C9" w:rsidTr="00627873">
        <w:tc>
          <w:tcPr>
            <w:tcW w:w="534"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7</w:t>
            </w:r>
          </w:p>
        </w:tc>
        <w:tc>
          <w:tcPr>
            <w:tcW w:w="6237"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важко тобі спільно працювати в групі однокласників на уроці?</w:t>
            </w:r>
          </w:p>
        </w:tc>
        <w:tc>
          <w:tcPr>
            <w:tcW w:w="1559"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9</w:t>
            </w:r>
          </w:p>
        </w:tc>
        <w:tc>
          <w:tcPr>
            <w:tcW w:w="1417" w:type="dxa"/>
            <w:vAlign w:val="bottom"/>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12</w:t>
            </w:r>
          </w:p>
        </w:tc>
      </w:tr>
      <w:tr w:rsidR="001A28B0" w:rsidRPr="001D77C9" w:rsidTr="00627873">
        <w:tc>
          <w:tcPr>
            <w:tcW w:w="534"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8</w:t>
            </w:r>
          </w:p>
        </w:tc>
        <w:tc>
          <w:tcPr>
            <w:tcW w:w="6237"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важко тобі враховувати думку однокласників в ході дискусії?</w:t>
            </w:r>
          </w:p>
        </w:tc>
        <w:tc>
          <w:tcPr>
            <w:tcW w:w="1559" w:type="dxa"/>
            <w:vAlign w:val="center"/>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5</w:t>
            </w:r>
          </w:p>
        </w:tc>
        <w:tc>
          <w:tcPr>
            <w:tcW w:w="1417" w:type="dxa"/>
            <w:vAlign w:val="bottom"/>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16</w:t>
            </w:r>
          </w:p>
        </w:tc>
      </w:tr>
      <w:tr w:rsidR="001A28B0" w:rsidRPr="001D77C9" w:rsidTr="00627873">
        <w:tc>
          <w:tcPr>
            <w:tcW w:w="534"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9</w:t>
            </w:r>
          </w:p>
        </w:tc>
        <w:tc>
          <w:tcPr>
            <w:tcW w:w="6237"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важко тобі уважно і зацікавлено слухати</w:t>
            </w:r>
          </w:p>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однокласників?</w:t>
            </w:r>
          </w:p>
        </w:tc>
        <w:tc>
          <w:tcPr>
            <w:tcW w:w="155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13</w:t>
            </w:r>
          </w:p>
        </w:tc>
        <w:tc>
          <w:tcPr>
            <w:tcW w:w="1417" w:type="dxa"/>
            <w:vAlign w:val="bottom"/>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8</w:t>
            </w:r>
          </w:p>
        </w:tc>
      </w:tr>
      <w:tr w:rsidR="001A28B0" w:rsidRPr="001D77C9" w:rsidTr="00627873">
        <w:tc>
          <w:tcPr>
            <w:tcW w:w="534"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10</w:t>
            </w:r>
          </w:p>
        </w:tc>
        <w:tc>
          <w:tcPr>
            <w:tcW w:w="6237"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важко тобі вести коректно бесіду під час роботи в групі?</w:t>
            </w:r>
          </w:p>
        </w:tc>
        <w:tc>
          <w:tcPr>
            <w:tcW w:w="155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12</w:t>
            </w:r>
          </w:p>
        </w:tc>
        <w:tc>
          <w:tcPr>
            <w:tcW w:w="1417" w:type="dxa"/>
            <w:vAlign w:val="bottom"/>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9</w:t>
            </w:r>
          </w:p>
        </w:tc>
      </w:tr>
      <w:tr w:rsidR="001A28B0" w:rsidRPr="001D77C9" w:rsidTr="00627873">
        <w:tc>
          <w:tcPr>
            <w:tcW w:w="534"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11</w:t>
            </w:r>
          </w:p>
        </w:tc>
        <w:tc>
          <w:tcPr>
            <w:tcW w:w="6237"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важко тобі під час дискусії терпляче чекати можливості відповісти?</w:t>
            </w:r>
          </w:p>
        </w:tc>
        <w:tc>
          <w:tcPr>
            <w:tcW w:w="155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11</w:t>
            </w:r>
          </w:p>
        </w:tc>
        <w:tc>
          <w:tcPr>
            <w:tcW w:w="1417" w:type="dxa"/>
            <w:vAlign w:val="bottom"/>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10</w:t>
            </w:r>
          </w:p>
        </w:tc>
      </w:tr>
      <w:tr w:rsidR="001A28B0" w:rsidRPr="001D77C9" w:rsidTr="00627873">
        <w:tc>
          <w:tcPr>
            <w:tcW w:w="534"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12</w:t>
            </w:r>
          </w:p>
        </w:tc>
        <w:tc>
          <w:tcPr>
            <w:tcW w:w="6237" w:type="dxa"/>
          </w:tcPr>
          <w:p w:rsidR="001A28B0" w:rsidRPr="001D77C9" w:rsidRDefault="001A28B0" w:rsidP="00A0792D">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важко тобі уважно слухати довгий виступ, навіть якщо він дуже важливий?</w:t>
            </w:r>
          </w:p>
        </w:tc>
        <w:tc>
          <w:tcPr>
            <w:tcW w:w="1559"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18</w:t>
            </w:r>
          </w:p>
        </w:tc>
        <w:tc>
          <w:tcPr>
            <w:tcW w:w="1417" w:type="dxa"/>
            <w:vAlign w:val="bottom"/>
          </w:tcPr>
          <w:p w:rsidR="001A28B0" w:rsidRPr="001D77C9" w:rsidRDefault="00A0792D"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3</w:t>
            </w:r>
          </w:p>
        </w:tc>
      </w:tr>
    </w:tbl>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Підводячи підсумки, щодо отриманих резуль</w:t>
      </w:r>
      <w:r w:rsidR="00DD4550" w:rsidRPr="001D77C9">
        <w:rPr>
          <w:rFonts w:ascii="Times New Roman" w:eastAsia="Times New Roman" w:hAnsi="Times New Roman" w:cs="Times New Roman"/>
          <w:sz w:val="28"/>
          <w:szCs w:val="28"/>
          <w:lang w:val="uk-UA"/>
        </w:rPr>
        <w:t>т</w:t>
      </w:r>
      <w:r w:rsidR="002813EE" w:rsidRPr="001D77C9">
        <w:rPr>
          <w:rFonts w:ascii="Times New Roman" w:eastAsia="Times New Roman" w:hAnsi="Times New Roman" w:cs="Times New Roman"/>
          <w:sz w:val="28"/>
          <w:szCs w:val="28"/>
          <w:lang w:val="uk-UA"/>
        </w:rPr>
        <w:t>атів відображені в таблиці 2.15</w:t>
      </w:r>
      <w:r w:rsidR="00DD4550" w:rsidRPr="001D77C9">
        <w:rPr>
          <w:rFonts w:ascii="Times New Roman" w:eastAsia="Times New Roman" w:hAnsi="Times New Roman" w:cs="Times New Roman"/>
          <w:sz w:val="28"/>
          <w:szCs w:val="28"/>
          <w:lang w:val="uk-UA"/>
        </w:rPr>
        <w:t xml:space="preserve"> та Додатку </w:t>
      </w:r>
      <w:r w:rsidR="00497FCD" w:rsidRPr="001D77C9">
        <w:rPr>
          <w:rFonts w:ascii="Times New Roman" w:eastAsia="Times New Roman" w:hAnsi="Times New Roman" w:cs="Times New Roman"/>
          <w:sz w:val="28"/>
          <w:szCs w:val="28"/>
          <w:lang w:val="uk-UA"/>
        </w:rPr>
        <w:t>Б</w:t>
      </w:r>
      <w:r w:rsidRPr="001D77C9">
        <w:rPr>
          <w:rFonts w:ascii="Times New Roman" w:eastAsia="Times New Roman" w:hAnsi="Times New Roman" w:cs="Times New Roman"/>
          <w:sz w:val="28"/>
          <w:szCs w:val="28"/>
          <w:lang w:val="uk-UA"/>
        </w:rPr>
        <w:t>, виділимо ключові фактори рівня розвитку комунікативних умінь. По перше зазначимо,що рівень комунікативних умінь учнів, згідно відповідям дітей, у більшій своїй частин знаходиться на високому рівні, до нього відносяться 14 дітей, на середньому рівня знаходяться 7 дітей, а на низькому ні одного учня. Отриманні результати свідчить про покращення вміння уважно слухати виступ учит</w:t>
      </w:r>
      <w:r w:rsidR="008A36AF" w:rsidRPr="001D77C9">
        <w:rPr>
          <w:rFonts w:ascii="Times New Roman" w:eastAsia="Times New Roman" w:hAnsi="Times New Roman" w:cs="Times New Roman"/>
          <w:sz w:val="28"/>
          <w:szCs w:val="28"/>
          <w:lang w:val="uk-UA"/>
        </w:rPr>
        <w:t>еля чи однокласника на уроках літературного читання</w:t>
      </w:r>
      <w:r w:rsidRPr="001D77C9">
        <w:rPr>
          <w:rFonts w:ascii="Times New Roman" w:eastAsia="Times New Roman" w:hAnsi="Times New Roman" w:cs="Times New Roman"/>
          <w:sz w:val="28"/>
          <w:szCs w:val="28"/>
          <w:lang w:val="uk-UA"/>
        </w:rPr>
        <w:t>, також про розвиток ораторського навику серед дітей за допомогою якого вони захоплюють увагу однокласників своєю відповіддю та вільно почувають себе під час виступу у класі.</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Останнім кроком для визначення мотиваційного </w:t>
      </w:r>
      <w:r w:rsidR="00441A81" w:rsidRPr="001D77C9">
        <w:rPr>
          <w:rFonts w:ascii="Times New Roman" w:eastAsia="Times New Roman" w:hAnsi="Times New Roman" w:cs="Times New Roman"/>
          <w:sz w:val="28"/>
          <w:szCs w:val="28"/>
          <w:lang w:val="uk-UA"/>
        </w:rPr>
        <w:t>компоненту</w:t>
      </w:r>
      <w:r w:rsidRPr="001D77C9">
        <w:rPr>
          <w:rFonts w:ascii="Times New Roman" w:eastAsia="Times New Roman" w:hAnsi="Times New Roman" w:cs="Times New Roman"/>
          <w:sz w:val="28"/>
          <w:szCs w:val="28"/>
          <w:lang w:val="uk-UA"/>
        </w:rPr>
        <w:t xml:space="preserve"> сформованості комунікативної компетентності була використана методика виявлення рівнів комунікативних компетентностей учнів складена на основі </w:t>
      </w:r>
      <w:r w:rsidRPr="001D77C9">
        <w:rPr>
          <w:rFonts w:ascii="Times New Roman" w:eastAsia="Times New Roman" w:hAnsi="Times New Roman" w:cs="Times New Roman"/>
          <w:sz w:val="28"/>
          <w:szCs w:val="28"/>
          <w:lang w:val="uk-UA"/>
        </w:rPr>
        <w:lastRenderedPageBreak/>
        <w:t xml:space="preserve">розробки </w:t>
      </w:r>
      <w:r w:rsidR="00B159A6" w:rsidRPr="001D77C9">
        <w:rPr>
          <w:rFonts w:ascii="Times New Roman" w:eastAsia="Times New Roman" w:hAnsi="Times New Roman" w:cs="Times New Roman"/>
          <w:sz w:val="28"/>
          <w:szCs w:val="28"/>
          <w:lang w:val="uk-UA"/>
        </w:rPr>
        <w:t>Р. </w:t>
      </w:r>
      <w:r w:rsidRPr="001D77C9">
        <w:rPr>
          <w:rFonts w:ascii="Times New Roman" w:eastAsia="Times New Roman" w:hAnsi="Times New Roman" w:cs="Times New Roman"/>
          <w:sz w:val="28"/>
          <w:szCs w:val="28"/>
          <w:lang w:val="uk-UA"/>
        </w:rPr>
        <w:t>Овчаровой</w:t>
      </w:r>
      <w:r w:rsidR="00B159A6" w:rsidRPr="001D77C9">
        <w:rPr>
          <w:rFonts w:ascii="Times New Roman" w:eastAsia="Times New Roman" w:hAnsi="Times New Roman" w:cs="Times New Roman"/>
          <w:sz w:val="28"/>
          <w:szCs w:val="28"/>
          <w:lang w:val="uk-UA"/>
        </w:rPr>
        <w:t>.</w:t>
      </w:r>
      <w:r w:rsidRPr="001D77C9">
        <w:rPr>
          <w:rFonts w:ascii="Times New Roman" w:eastAsia="Times New Roman" w:hAnsi="Times New Roman" w:cs="Times New Roman"/>
          <w:sz w:val="28"/>
          <w:szCs w:val="28"/>
          <w:lang w:val="uk-UA"/>
        </w:rPr>
        <w:t xml:space="preserve"> Отримані під час дослідження</w:t>
      </w:r>
      <w:r w:rsidR="00497FCD" w:rsidRPr="001D77C9">
        <w:rPr>
          <w:rFonts w:ascii="Times New Roman" w:eastAsia="Times New Roman" w:hAnsi="Times New Roman" w:cs="Times New Roman"/>
          <w:sz w:val="28"/>
          <w:szCs w:val="28"/>
          <w:lang w:val="uk-UA"/>
        </w:rPr>
        <w:t xml:space="preserve"> дані зан</w:t>
      </w:r>
      <w:r w:rsidR="00DD4550" w:rsidRPr="001D77C9">
        <w:rPr>
          <w:rFonts w:ascii="Times New Roman" w:eastAsia="Times New Roman" w:hAnsi="Times New Roman" w:cs="Times New Roman"/>
          <w:sz w:val="28"/>
          <w:szCs w:val="28"/>
          <w:lang w:val="uk-UA"/>
        </w:rPr>
        <w:t>есемо в таблицю </w:t>
      </w:r>
      <w:r w:rsidR="002813EE" w:rsidRPr="001D77C9">
        <w:rPr>
          <w:rFonts w:ascii="Times New Roman" w:eastAsia="Times New Roman" w:hAnsi="Times New Roman" w:cs="Times New Roman"/>
          <w:sz w:val="28"/>
          <w:szCs w:val="28"/>
          <w:lang w:val="uk-UA"/>
        </w:rPr>
        <w:t>2.</w:t>
      </w:r>
      <w:r w:rsidR="00497FCD" w:rsidRPr="001D77C9">
        <w:rPr>
          <w:rFonts w:ascii="Times New Roman" w:eastAsia="Times New Roman" w:hAnsi="Times New Roman" w:cs="Times New Roman"/>
          <w:sz w:val="28"/>
          <w:szCs w:val="28"/>
          <w:lang w:val="uk-UA"/>
        </w:rPr>
        <w:t>16</w:t>
      </w:r>
      <w:r w:rsidR="00DD4550" w:rsidRPr="001D77C9">
        <w:rPr>
          <w:rFonts w:ascii="Times New Roman" w:eastAsia="Times New Roman" w:hAnsi="Times New Roman" w:cs="Times New Roman"/>
          <w:sz w:val="28"/>
          <w:szCs w:val="28"/>
          <w:lang w:val="uk-UA"/>
        </w:rPr>
        <w:t>.</w:t>
      </w:r>
    </w:p>
    <w:p w:rsidR="00497FCD" w:rsidRPr="001D77C9" w:rsidRDefault="002813EE" w:rsidP="004443EA">
      <w:pPr>
        <w:widowControl w:val="0"/>
        <w:spacing w:after="0" w:line="360" w:lineRule="auto"/>
        <w:ind w:firstLine="709"/>
        <w:jc w:val="right"/>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Таблиця 2.16</w:t>
      </w:r>
    </w:p>
    <w:p w:rsidR="001A28B0" w:rsidRPr="001D77C9" w:rsidRDefault="001A28B0" w:rsidP="004443EA">
      <w:pPr>
        <w:widowControl w:val="0"/>
        <w:spacing w:after="0" w:line="360" w:lineRule="auto"/>
        <w:ind w:firstLine="709"/>
        <w:jc w:val="center"/>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t>Рівень сфор</w:t>
      </w:r>
      <w:r w:rsidR="00B87BD7" w:rsidRPr="001D77C9">
        <w:rPr>
          <w:rFonts w:ascii="Times New Roman" w:eastAsia="Times New Roman" w:hAnsi="Times New Roman" w:cs="Times New Roman"/>
          <w:b/>
          <w:sz w:val="28"/>
          <w:szCs w:val="28"/>
          <w:lang w:val="uk-UA"/>
        </w:rPr>
        <w:t>мованої схильностей на уроках л</w:t>
      </w:r>
      <w:r w:rsidRPr="001D77C9">
        <w:rPr>
          <w:rFonts w:ascii="Times New Roman" w:eastAsia="Times New Roman" w:hAnsi="Times New Roman" w:cs="Times New Roman"/>
          <w:b/>
          <w:sz w:val="28"/>
          <w:szCs w:val="28"/>
          <w:lang w:val="uk-UA"/>
        </w:rPr>
        <w:t>ітературного читання</w:t>
      </w:r>
      <w:r w:rsidR="00B87BD7" w:rsidRPr="001D77C9">
        <w:rPr>
          <w:rFonts w:ascii="Times New Roman" w:eastAsia="Times New Roman" w:hAnsi="Times New Roman" w:cs="Times New Roman"/>
          <w:b/>
          <w:sz w:val="28"/>
          <w:szCs w:val="28"/>
          <w:lang w:val="uk-UA"/>
        </w:rPr>
        <w:t xml:space="preserve"> </w:t>
      </w:r>
      <w:r w:rsidRPr="001D77C9">
        <w:rPr>
          <w:rFonts w:ascii="Times New Roman" w:eastAsia="Times New Roman" w:hAnsi="Times New Roman" w:cs="Times New Roman"/>
          <w:b/>
          <w:sz w:val="28"/>
          <w:szCs w:val="28"/>
          <w:lang w:val="uk-UA"/>
        </w:rPr>
        <w:t xml:space="preserve">після застосування </w:t>
      </w:r>
      <w:r w:rsidR="0023642F" w:rsidRPr="001D77C9">
        <w:rPr>
          <w:rFonts w:ascii="Times New Roman" w:eastAsia="Times New Roman" w:hAnsi="Times New Roman" w:cs="Times New Roman"/>
          <w:b/>
          <w:sz w:val="28"/>
          <w:szCs w:val="28"/>
          <w:lang w:val="uk-UA"/>
        </w:rPr>
        <w:t>програми</w:t>
      </w:r>
    </w:p>
    <w:tbl>
      <w:tblPr>
        <w:tblStyle w:val="14"/>
        <w:tblW w:w="0" w:type="auto"/>
        <w:tblLook w:val="04A0"/>
      </w:tblPr>
      <w:tblGrid>
        <w:gridCol w:w="442"/>
        <w:gridCol w:w="6896"/>
        <w:gridCol w:w="1275"/>
        <w:gridCol w:w="1134"/>
      </w:tblGrid>
      <w:tr w:rsidR="001A28B0" w:rsidRPr="001D77C9" w:rsidTr="00627873">
        <w:tc>
          <w:tcPr>
            <w:tcW w:w="442" w:type="dxa"/>
            <w:vMerge w:val="restart"/>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w:t>
            </w:r>
          </w:p>
        </w:tc>
        <w:tc>
          <w:tcPr>
            <w:tcW w:w="6896" w:type="dxa"/>
            <w:vMerge w:val="restart"/>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Питання</w:t>
            </w:r>
          </w:p>
        </w:tc>
        <w:tc>
          <w:tcPr>
            <w:tcW w:w="2409" w:type="dxa"/>
            <w:gridSpan w:val="2"/>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Кількість учнів, що дали відповідь</w:t>
            </w:r>
          </w:p>
        </w:tc>
      </w:tr>
      <w:tr w:rsidR="001A28B0" w:rsidRPr="001D77C9" w:rsidTr="00627873">
        <w:tc>
          <w:tcPr>
            <w:tcW w:w="442" w:type="dxa"/>
            <w:vMerge/>
            <w:vAlign w:val="center"/>
          </w:tcPr>
          <w:p w:rsidR="001A28B0" w:rsidRPr="001D77C9" w:rsidRDefault="001A28B0" w:rsidP="004443EA">
            <w:pPr>
              <w:widowControl w:val="0"/>
              <w:jc w:val="center"/>
              <w:rPr>
                <w:rFonts w:ascii="Times New Roman" w:eastAsia="Calibri" w:hAnsi="Times New Roman" w:cs="Times New Roman"/>
                <w:lang w:val="uk-UA"/>
              </w:rPr>
            </w:pPr>
          </w:p>
        </w:tc>
        <w:tc>
          <w:tcPr>
            <w:tcW w:w="6896" w:type="dxa"/>
            <w:vMerge/>
            <w:vAlign w:val="center"/>
          </w:tcPr>
          <w:p w:rsidR="001A28B0" w:rsidRPr="001D77C9" w:rsidRDefault="001A28B0" w:rsidP="004443EA">
            <w:pPr>
              <w:widowControl w:val="0"/>
              <w:jc w:val="center"/>
              <w:rPr>
                <w:rFonts w:ascii="Times New Roman" w:eastAsia="Calibri" w:hAnsi="Times New Roman" w:cs="Times New Roman"/>
                <w:lang w:val="uk-UA"/>
              </w:rPr>
            </w:pPr>
          </w:p>
        </w:tc>
        <w:tc>
          <w:tcPr>
            <w:tcW w:w="1275" w:type="dxa"/>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Так</w:t>
            </w:r>
          </w:p>
        </w:tc>
        <w:tc>
          <w:tcPr>
            <w:tcW w:w="1134" w:type="dxa"/>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Ні</w:t>
            </w:r>
          </w:p>
        </w:tc>
      </w:tr>
      <w:tr w:rsidR="001A28B0" w:rsidRPr="001D77C9" w:rsidTr="00627873">
        <w:tc>
          <w:tcPr>
            <w:tcW w:w="442"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6896" w:type="dxa"/>
          </w:tcPr>
          <w:p w:rsidR="001A28B0" w:rsidRPr="001D77C9" w:rsidRDefault="001A28B0" w:rsidP="00FB3180">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Вам вдається схилити більшість своїх однокласників до прийняття ними Вашої думки?</w:t>
            </w:r>
          </w:p>
        </w:tc>
        <w:tc>
          <w:tcPr>
            <w:tcW w:w="1275"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18</w:t>
            </w:r>
          </w:p>
        </w:tc>
        <w:tc>
          <w:tcPr>
            <w:tcW w:w="1134" w:type="dxa"/>
            <w:vAlign w:val="center"/>
          </w:tcPr>
          <w:p w:rsidR="001A28B0" w:rsidRPr="001D77C9" w:rsidRDefault="00FB318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3</w:t>
            </w:r>
          </w:p>
        </w:tc>
      </w:tr>
      <w:tr w:rsidR="001A28B0" w:rsidRPr="001D77C9" w:rsidTr="00627873">
        <w:tc>
          <w:tcPr>
            <w:tcW w:w="442"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6896" w:type="dxa"/>
          </w:tcPr>
          <w:p w:rsidR="001A28B0" w:rsidRPr="001D77C9" w:rsidRDefault="001A28B0" w:rsidP="00FB3180">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Вам легко орієнтуватися в критичній ситуації?</w:t>
            </w:r>
          </w:p>
        </w:tc>
        <w:tc>
          <w:tcPr>
            <w:tcW w:w="1275"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14</w:t>
            </w:r>
          </w:p>
        </w:tc>
        <w:tc>
          <w:tcPr>
            <w:tcW w:w="1134" w:type="dxa"/>
            <w:vAlign w:val="center"/>
          </w:tcPr>
          <w:p w:rsidR="001A28B0" w:rsidRPr="001D77C9" w:rsidRDefault="00FB318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7</w:t>
            </w:r>
          </w:p>
        </w:tc>
      </w:tr>
      <w:tr w:rsidR="001A28B0" w:rsidRPr="001D77C9" w:rsidTr="00627873">
        <w:tc>
          <w:tcPr>
            <w:tcW w:w="442"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3</w:t>
            </w:r>
          </w:p>
        </w:tc>
        <w:tc>
          <w:tcPr>
            <w:tcW w:w="6896" w:type="dxa"/>
          </w:tcPr>
          <w:p w:rsidR="001A28B0" w:rsidRPr="001D77C9" w:rsidRDefault="001A28B0" w:rsidP="00FB3180">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Вам подобається займатися громадською роботою?</w:t>
            </w:r>
          </w:p>
        </w:tc>
        <w:tc>
          <w:tcPr>
            <w:tcW w:w="1275"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17</w:t>
            </w:r>
          </w:p>
        </w:tc>
        <w:tc>
          <w:tcPr>
            <w:tcW w:w="1134" w:type="dxa"/>
            <w:vAlign w:val="center"/>
          </w:tcPr>
          <w:p w:rsidR="001A28B0" w:rsidRPr="001D77C9" w:rsidRDefault="00FB318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4</w:t>
            </w:r>
          </w:p>
        </w:tc>
      </w:tr>
      <w:tr w:rsidR="001A28B0" w:rsidRPr="001D77C9" w:rsidTr="00627873">
        <w:tc>
          <w:tcPr>
            <w:tcW w:w="442"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4</w:t>
            </w:r>
          </w:p>
        </w:tc>
        <w:tc>
          <w:tcPr>
            <w:tcW w:w="6896" w:type="dxa"/>
          </w:tcPr>
          <w:p w:rsidR="001A28B0" w:rsidRPr="001D77C9" w:rsidRDefault="001A28B0" w:rsidP="00FB3180">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Якщо виникли деякі перешкоди у здійсненні Ваших намірів, Ви не відступаєте від задуманого?</w:t>
            </w:r>
          </w:p>
        </w:tc>
        <w:tc>
          <w:tcPr>
            <w:tcW w:w="1275"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21</w:t>
            </w:r>
          </w:p>
        </w:tc>
        <w:tc>
          <w:tcPr>
            <w:tcW w:w="1134" w:type="dxa"/>
            <w:vAlign w:val="center"/>
          </w:tcPr>
          <w:p w:rsidR="001A28B0" w:rsidRPr="001D77C9" w:rsidRDefault="00FB318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0</w:t>
            </w:r>
          </w:p>
        </w:tc>
      </w:tr>
      <w:tr w:rsidR="001A28B0" w:rsidRPr="001D77C9" w:rsidTr="00627873">
        <w:tc>
          <w:tcPr>
            <w:tcW w:w="442"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5</w:t>
            </w:r>
          </w:p>
        </w:tc>
        <w:tc>
          <w:tcPr>
            <w:tcW w:w="6896" w:type="dxa"/>
          </w:tcPr>
          <w:p w:rsidR="001A28B0" w:rsidRPr="001D77C9" w:rsidRDefault="001A28B0" w:rsidP="00FB3180">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Любите придумувати або організовувати зі своїми товаришами різні ігри та розваги?</w:t>
            </w:r>
          </w:p>
        </w:tc>
        <w:tc>
          <w:tcPr>
            <w:tcW w:w="1275"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19</w:t>
            </w:r>
          </w:p>
        </w:tc>
        <w:tc>
          <w:tcPr>
            <w:tcW w:w="1134" w:type="dxa"/>
            <w:vAlign w:val="center"/>
          </w:tcPr>
          <w:p w:rsidR="001A28B0" w:rsidRPr="001D77C9" w:rsidRDefault="00FB318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2</w:t>
            </w:r>
          </w:p>
        </w:tc>
      </w:tr>
      <w:tr w:rsidR="001A28B0" w:rsidRPr="001D77C9" w:rsidTr="00627873">
        <w:tc>
          <w:tcPr>
            <w:tcW w:w="442"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6</w:t>
            </w:r>
          </w:p>
        </w:tc>
        <w:tc>
          <w:tcPr>
            <w:tcW w:w="6896" w:type="dxa"/>
          </w:tcPr>
          <w:p w:rsidR="001A28B0" w:rsidRPr="001D77C9" w:rsidRDefault="001A28B0" w:rsidP="00FB3180">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вірно твердження, що Ви рідко відкладаєте на інші дні ті справи, які потрібно було виконати сьогодні?</w:t>
            </w:r>
          </w:p>
        </w:tc>
        <w:tc>
          <w:tcPr>
            <w:tcW w:w="1275"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20</w:t>
            </w:r>
          </w:p>
        </w:tc>
        <w:tc>
          <w:tcPr>
            <w:tcW w:w="1134" w:type="dxa"/>
            <w:vAlign w:val="center"/>
          </w:tcPr>
          <w:p w:rsidR="001A28B0" w:rsidRPr="001D77C9" w:rsidRDefault="00FB318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1</w:t>
            </w:r>
          </w:p>
        </w:tc>
      </w:tr>
      <w:tr w:rsidR="001A28B0" w:rsidRPr="001D77C9" w:rsidTr="00627873">
        <w:tc>
          <w:tcPr>
            <w:tcW w:w="442"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7</w:t>
            </w:r>
          </w:p>
        </w:tc>
        <w:tc>
          <w:tcPr>
            <w:tcW w:w="6896" w:type="dxa"/>
          </w:tcPr>
          <w:p w:rsidR="001A28B0" w:rsidRPr="001D77C9" w:rsidRDefault="001A28B0" w:rsidP="00FB3180">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Прагнете Ви до того, щоб Ваші однокласники діяли відповідно з Вашою думкою? </w:t>
            </w:r>
          </w:p>
        </w:tc>
        <w:tc>
          <w:tcPr>
            <w:tcW w:w="1275"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15</w:t>
            </w:r>
          </w:p>
        </w:tc>
        <w:tc>
          <w:tcPr>
            <w:tcW w:w="1134" w:type="dxa"/>
            <w:vAlign w:val="center"/>
          </w:tcPr>
          <w:p w:rsidR="001A28B0" w:rsidRPr="001D77C9" w:rsidRDefault="00FB318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6</w:t>
            </w:r>
          </w:p>
        </w:tc>
      </w:tr>
      <w:tr w:rsidR="001A28B0" w:rsidRPr="001D77C9" w:rsidTr="00627873">
        <w:tc>
          <w:tcPr>
            <w:tcW w:w="442"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8</w:t>
            </w:r>
          </w:p>
        </w:tc>
        <w:tc>
          <w:tcPr>
            <w:tcW w:w="6896" w:type="dxa"/>
          </w:tcPr>
          <w:p w:rsidR="001A28B0" w:rsidRPr="001D77C9" w:rsidRDefault="001A28B0" w:rsidP="00FB3180">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вірно, що у Вас не буває конфліктів з однокласниками через невиконання ними своїх обіцянок, зобов</w:t>
            </w:r>
            <w:r w:rsidR="008C47F3" w:rsidRPr="001D77C9">
              <w:rPr>
                <w:rFonts w:ascii="Times New Roman" w:eastAsia="Times New Roman" w:hAnsi="Times New Roman" w:cs="Times New Roman"/>
                <w:color w:val="000000"/>
                <w:szCs w:val="28"/>
                <w:lang w:val="uk-UA" w:eastAsia="ru-RU"/>
              </w:rPr>
              <w:t>’</w:t>
            </w:r>
            <w:r w:rsidRPr="001D77C9">
              <w:rPr>
                <w:rFonts w:ascii="Times New Roman" w:eastAsia="Calibri" w:hAnsi="Times New Roman" w:cs="Times New Roman"/>
                <w:lang w:val="uk-UA"/>
              </w:rPr>
              <w:t>язань, обов</w:t>
            </w:r>
            <w:r w:rsidR="008C47F3" w:rsidRPr="001D77C9">
              <w:rPr>
                <w:rFonts w:ascii="Times New Roman" w:eastAsia="Times New Roman" w:hAnsi="Times New Roman" w:cs="Times New Roman"/>
                <w:color w:val="000000"/>
                <w:szCs w:val="28"/>
                <w:lang w:val="uk-UA" w:eastAsia="ru-RU"/>
              </w:rPr>
              <w:t>’</w:t>
            </w:r>
            <w:r w:rsidRPr="001D77C9">
              <w:rPr>
                <w:rFonts w:ascii="Times New Roman" w:eastAsia="Calibri" w:hAnsi="Times New Roman" w:cs="Times New Roman"/>
                <w:lang w:val="uk-UA"/>
              </w:rPr>
              <w:t>язків?</w:t>
            </w:r>
          </w:p>
        </w:tc>
        <w:tc>
          <w:tcPr>
            <w:tcW w:w="1275"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19</w:t>
            </w:r>
          </w:p>
        </w:tc>
        <w:tc>
          <w:tcPr>
            <w:tcW w:w="1134" w:type="dxa"/>
            <w:vAlign w:val="center"/>
          </w:tcPr>
          <w:p w:rsidR="001A28B0" w:rsidRPr="001D77C9" w:rsidRDefault="00FB318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2</w:t>
            </w:r>
          </w:p>
        </w:tc>
      </w:tr>
      <w:tr w:rsidR="001A28B0" w:rsidRPr="001D77C9" w:rsidTr="00627873">
        <w:tc>
          <w:tcPr>
            <w:tcW w:w="442"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9</w:t>
            </w:r>
          </w:p>
        </w:tc>
        <w:tc>
          <w:tcPr>
            <w:tcW w:w="6896" w:type="dxa"/>
          </w:tcPr>
          <w:p w:rsidR="001A28B0" w:rsidRPr="001D77C9" w:rsidRDefault="001A28B0" w:rsidP="00FB3180">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 xml:space="preserve">Часто Ви у вирішенні важливих питань берете ініціативу на себе? </w:t>
            </w:r>
          </w:p>
        </w:tc>
        <w:tc>
          <w:tcPr>
            <w:tcW w:w="1275"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17</w:t>
            </w:r>
          </w:p>
        </w:tc>
        <w:tc>
          <w:tcPr>
            <w:tcW w:w="1134" w:type="dxa"/>
            <w:vAlign w:val="center"/>
          </w:tcPr>
          <w:p w:rsidR="001A28B0" w:rsidRPr="001D77C9" w:rsidRDefault="00FB318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4</w:t>
            </w:r>
          </w:p>
        </w:tc>
      </w:tr>
      <w:tr w:rsidR="001A28B0" w:rsidRPr="001D77C9" w:rsidTr="00627873">
        <w:tc>
          <w:tcPr>
            <w:tcW w:w="442"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10</w:t>
            </w:r>
          </w:p>
        </w:tc>
        <w:tc>
          <w:tcPr>
            <w:tcW w:w="6896" w:type="dxa"/>
          </w:tcPr>
          <w:p w:rsidR="001A28B0" w:rsidRPr="001D77C9" w:rsidRDefault="001A28B0" w:rsidP="00FB3180">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Ви зазвичай добре орієнтуєтеся в незнайомій для Вас обстановці?</w:t>
            </w:r>
          </w:p>
        </w:tc>
        <w:tc>
          <w:tcPr>
            <w:tcW w:w="1275"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19</w:t>
            </w:r>
          </w:p>
        </w:tc>
        <w:tc>
          <w:tcPr>
            <w:tcW w:w="1134" w:type="dxa"/>
            <w:vAlign w:val="center"/>
          </w:tcPr>
          <w:p w:rsidR="001A28B0" w:rsidRPr="001D77C9" w:rsidRDefault="00FB318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2</w:t>
            </w:r>
          </w:p>
        </w:tc>
      </w:tr>
      <w:tr w:rsidR="001A28B0" w:rsidRPr="001D77C9" w:rsidTr="00627873">
        <w:tc>
          <w:tcPr>
            <w:tcW w:w="442"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11</w:t>
            </w:r>
          </w:p>
        </w:tc>
        <w:tc>
          <w:tcPr>
            <w:tcW w:w="6896" w:type="dxa"/>
          </w:tcPr>
          <w:p w:rsidR="001A28B0" w:rsidRPr="001D77C9" w:rsidRDefault="001A28B0" w:rsidP="00FB3180">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У Вас не виникає роздратування, якщо Вам не вдається закінчити розпочату справу?</w:t>
            </w:r>
          </w:p>
        </w:tc>
        <w:tc>
          <w:tcPr>
            <w:tcW w:w="1275"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16</w:t>
            </w:r>
          </w:p>
        </w:tc>
        <w:tc>
          <w:tcPr>
            <w:tcW w:w="1134" w:type="dxa"/>
            <w:vAlign w:val="center"/>
          </w:tcPr>
          <w:p w:rsidR="001A28B0" w:rsidRPr="001D77C9" w:rsidRDefault="00FB318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5</w:t>
            </w:r>
          </w:p>
        </w:tc>
      </w:tr>
      <w:tr w:rsidR="001A28B0" w:rsidRPr="001D77C9" w:rsidTr="00627873">
        <w:tc>
          <w:tcPr>
            <w:tcW w:w="442"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12</w:t>
            </w:r>
          </w:p>
        </w:tc>
        <w:tc>
          <w:tcPr>
            <w:tcW w:w="6896" w:type="dxa"/>
          </w:tcPr>
          <w:p w:rsidR="001A28B0" w:rsidRPr="001D77C9" w:rsidRDefault="001A28B0" w:rsidP="00FB3180">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Ви не втомлюєтеся від частого спілкування з однокласниками?</w:t>
            </w:r>
          </w:p>
        </w:tc>
        <w:tc>
          <w:tcPr>
            <w:tcW w:w="1275"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15</w:t>
            </w:r>
          </w:p>
        </w:tc>
        <w:tc>
          <w:tcPr>
            <w:tcW w:w="1134" w:type="dxa"/>
            <w:vAlign w:val="center"/>
          </w:tcPr>
          <w:p w:rsidR="001A28B0" w:rsidRPr="001D77C9" w:rsidRDefault="00FB318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6</w:t>
            </w:r>
          </w:p>
        </w:tc>
      </w:tr>
      <w:tr w:rsidR="001A28B0" w:rsidRPr="001D77C9" w:rsidTr="00627873">
        <w:tc>
          <w:tcPr>
            <w:tcW w:w="442"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13</w:t>
            </w:r>
          </w:p>
        </w:tc>
        <w:tc>
          <w:tcPr>
            <w:tcW w:w="6896" w:type="dxa"/>
          </w:tcPr>
          <w:p w:rsidR="001A28B0" w:rsidRPr="001D77C9" w:rsidRDefault="001A28B0" w:rsidP="00FB3180">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Часто Ви проявляєте ініціативу при вирішенні питань, які зачіпають інтереси Ваших однокласників?</w:t>
            </w:r>
          </w:p>
        </w:tc>
        <w:tc>
          <w:tcPr>
            <w:tcW w:w="1275"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13</w:t>
            </w:r>
          </w:p>
        </w:tc>
        <w:tc>
          <w:tcPr>
            <w:tcW w:w="1134" w:type="dxa"/>
            <w:vAlign w:val="center"/>
          </w:tcPr>
          <w:p w:rsidR="001A28B0" w:rsidRPr="001D77C9" w:rsidRDefault="00FB318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8</w:t>
            </w:r>
          </w:p>
        </w:tc>
      </w:tr>
      <w:tr w:rsidR="001A28B0" w:rsidRPr="001D77C9" w:rsidTr="00627873">
        <w:tc>
          <w:tcPr>
            <w:tcW w:w="442"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14</w:t>
            </w:r>
          </w:p>
        </w:tc>
        <w:tc>
          <w:tcPr>
            <w:tcW w:w="6896" w:type="dxa"/>
          </w:tcPr>
          <w:p w:rsidR="001A28B0" w:rsidRPr="001D77C9" w:rsidRDefault="001A28B0" w:rsidP="00FB3180">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Ви наполегливо прагнете довести свою правоту?</w:t>
            </w:r>
          </w:p>
        </w:tc>
        <w:tc>
          <w:tcPr>
            <w:tcW w:w="1275" w:type="dxa"/>
            <w:vAlign w:val="center"/>
          </w:tcPr>
          <w:p w:rsidR="001A28B0" w:rsidRPr="001D77C9" w:rsidRDefault="00FB318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8</w:t>
            </w:r>
          </w:p>
        </w:tc>
        <w:tc>
          <w:tcPr>
            <w:tcW w:w="1134"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13</w:t>
            </w:r>
          </w:p>
        </w:tc>
      </w:tr>
      <w:tr w:rsidR="001A28B0" w:rsidRPr="001D77C9" w:rsidTr="00627873">
        <w:tc>
          <w:tcPr>
            <w:tcW w:w="442"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15</w:t>
            </w:r>
          </w:p>
        </w:tc>
        <w:tc>
          <w:tcPr>
            <w:tcW w:w="6896" w:type="dxa"/>
          </w:tcPr>
          <w:p w:rsidR="001A28B0" w:rsidRPr="001D77C9" w:rsidRDefault="001A28B0" w:rsidP="00FB3180">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Приймаєте участь у громадській роботі?</w:t>
            </w:r>
          </w:p>
        </w:tc>
        <w:tc>
          <w:tcPr>
            <w:tcW w:w="1275"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20</w:t>
            </w:r>
          </w:p>
        </w:tc>
        <w:tc>
          <w:tcPr>
            <w:tcW w:w="1134" w:type="dxa"/>
            <w:vAlign w:val="center"/>
          </w:tcPr>
          <w:p w:rsidR="001A28B0" w:rsidRPr="001D77C9" w:rsidRDefault="00FB318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1</w:t>
            </w:r>
          </w:p>
        </w:tc>
      </w:tr>
      <w:tr w:rsidR="001A28B0" w:rsidRPr="001D77C9" w:rsidTr="00627873">
        <w:tc>
          <w:tcPr>
            <w:tcW w:w="442"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16</w:t>
            </w:r>
          </w:p>
        </w:tc>
        <w:tc>
          <w:tcPr>
            <w:tcW w:w="6896" w:type="dxa"/>
          </w:tcPr>
          <w:p w:rsidR="001A28B0" w:rsidRPr="001D77C9" w:rsidRDefault="001A28B0" w:rsidP="00FB3180">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правда, що Ви прагнете відстоювати свою думку або рішення, навіть якщо воно не було відразу прийняте Вашими однокласниками?</w:t>
            </w:r>
          </w:p>
        </w:tc>
        <w:tc>
          <w:tcPr>
            <w:tcW w:w="1275"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21</w:t>
            </w:r>
          </w:p>
        </w:tc>
        <w:tc>
          <w:tcPr>
            <w:tcW w:w="1134" w:type="dxa"/>
            <w:vAlign w:val="center"/>
          </w:tcPr>
          <w:p w:rsidR="001A28B0" w:rsidRPr="001D77C9" w:rsidRDefault="00FB318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0</w:t>
            </w:r>
          </w:p>
        </w:tc>
      </w:tr>
      <w:tr w:rsidR="001A28B0" w:rsidRPr="001D77C9" w:rsidTr="00627873">
        <w:tc>
          <w:tcPr>
            <w:tcW w:w="442"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17</w:t>
            </w:r>
          </w:p>
        </w:tc>
        <w:tc>
          <w:tcPr>
            <w:tcW w:w="6896" w:type="dxa"/>
          </w:tcPr>
          <w:p w:rsidR="001A28B0" w:rsidRPr="001D77C9" w:rsidRDefault="001A28B0" w:rsidP="00FB3180">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Ви приймаєте участь в організації різних заходів для своїх однокласників?</w:t>
            </w:r>
          </w:p>
        </w:tc>
        <w:tc>
          <w:tcPr>
            <w:tcW w:w="1275"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20</w:t>
            </w:r>
          </w:p>
        </w:tc>
        <w:tc>
          <w:tcPr>
            <w:tcW w:w="1134" w:type="dxa"/>
            <w:vAlign w:val="center"/>
          </w:tcPr>
          <w:p w:rsidR="001A28B0" w:rsidRPr="001D77C9" w:rsidRDefault="00FB318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1</w:t>
            </w:r>
          </w:p>
        </w:tc>
      </w:tr>
      <w:tr w:rsidR="001A28B0" w:rsidRPr="001D77C9" w:rsidTr="00627873">
        <w:tc>
          <w:tcPr>
            <w:tcW w:w="442"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18</w:t>
            </w:r>
          </w:p>
        </w:tc>
        <w:tc>
          <w:tcPr>
            <w:tcW w:w="6896" w:type="dxa"/>
          </w:tcPr>
          <w:p w:rsidR="001A28B0" w:rsidRPr="001D77C9" w:rsidRDefault="001A28B0" w:rsidP="00FB3180">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Ви приходите на урок вчасно?</w:t>
            </w:r>
          </w:p>
        </w:tc>
        <w:tc>
          <w:tcPr>
            <w:tcW w:w="1275"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14</w:t>
            </w:r>
          </w:p>
        </w:tc>
        <w:tc>
          <w:tcPr>
            <w:tcW w:w="1134" w:type="dxa"/>
            <w:vAlign w:val="center"/>
          </w:tcPr>
          <w:p w:rsidR="001A28B0" w:rsidRPr="001D77C9" w:rsidRDefault="00FB318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7</w:t>
            </w:r>
          </w:p>
        </w:tc>
      </w:tr>
      <w:tr w:rsidR="001A28B0" w:rsidRPr="001D77C9" w:rsidTr="00627873">
        <w:tc>
          <w:tcPr>
            <w:tcW w:w="442"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19</w:t>
            </w:r>
          </w:p>
        </w:tc>
        <w:tc>
          <w:tcPr>
            <w:tcW w:w="6896" w:type="dxa"/>
          </w:tcPr>
          <w:p w:rsidR="001A28B0" w:rsidRPr="001D77C9" w:rsidRDefault="001A28B0" w:rsidP="00FB3180">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Ви часто опиняєтеся в центрі уваги своїх однокласників?</w:t>
            </w:r>
          </w:p>
        </w:tc>
        <w:tc>
          <w:tcPr>
            <w:tcW w:w="1275" w:type="dxa"/>
            <w:vAlign w:val="center"/>
          </w:tcPr>
          <w:p w:rsidR="001A28B0" w:rsidRPr="001D77C9" w:rsidRDefault="00FB318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9</w:t>
            </w:r>
          </w:p>
        </w:tc>
        <w:tc>
          <w:tcPr>
            <w:tcW w:w="1134"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12</w:t>
            </w:r>
          </w:p>
        </w:tc>
      </w:tr>
      <w:tr w:rsidR="001A28B0" w:rsidRPr="001D77C9" w:rsidTr="00627873">
        <w:tc>
          <w:tcPr>
            <w:tcW w:w="442"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20</w:t>
            </w:r>
          </w:p>
        </w:tc>
        <w:tc>
          <w:tcPr>
            <w:tcW w:w="6896" w:type="dxa"/>
          </w:tcPr>
          <w:p w:rsidR="001A28B0" w:rsidRPr="001D77C9" w:rsidRDefault="001A28B0" w:rsidP="00FB3180">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Чи правда, що Ви впевнено почуваєте себе в оточенні великої групи своїх однокласників?</w:t>
            </w:r>
          </w:p>
        </w:tc>
        <w:tc>
          <w:tcPr>
            <w:tcW w:w="1275" w:type="dxa"/>
            <w:vAlign w:val="center"/>
          </w:tcPr>
          <w:p w:rsidR="001A28B0" w:rsidRPr="001D77C9" w:rsidRDefault="001A28B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20</w:t>
            </w:r>
          </w:p>
        </w:tc>
        <w:tc>
          <w:tcPr>
            <w:tcW w:w="1134" w:type="dxa"/>
            <w:vAlign w:val="center"/>
          </w:tcPr>
          <w:p w:rsidR="001A28B0" w:rsidRPr="001D77C9" w:rsidRDefault="00FB3180" w:rsidP="004443EA">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1A28B0" w:rsidRPr="001D77C9">
              <w:rPr>
                <w:rFonts w:ascii="Times New Roman" w:eastAsia="Calibri" w:hAnsi="Times New Roman" w:cs="Times New Roman"/>
                <w:color w:val="000000"/>
              </w:rPr>
              <w:t>1</w:t>
            </w:r>
          </w:p>
        </w:tc>
      </w:tr>
    </w:tbl>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На основі отриманих даних під час дослідж</w:t>
      </w:r>
      <w:r w:rsidR="007632C8" w:rsidRPr="001D77C9">
        <w:rPr>
          <w:rFonts w:ascii="Times New Roman" w:eastAsia="Times New Roman" w:hAnsi="Times New Roman" w:cs="Times New Roman"/>
          <w:sz w:val="28"/>
          <w:szCs w:val="28"/>
          <w:lang w:val="uk-UA"/>
        </w:rPr>
        <w:t>ення та наведених у таблиці </w:t>
      </w:r>
      <w:r w:rsidR="00497FCD" w:rsidRPr="001D77C9">
        <w:rPr>
          <w:rFonts w:ascii="Times New Roman" w:eastAsia="Times New Roman" w:hAnsi="Times New Roman" w:cs="Times New Roman"/>
          <w:sz w:val="28"/>
          <w:szCs w:val="28"/>
          <w:lang w:val="uk-UA"/>
        </w:rPr>
        <w:t>2.16</w:t>
      </w:r>
      <w:r w:rsidRPr="001D77C9">
        <w:rPr>
          <w:rFonts w:ascii="Times New Roman" w:eastAsia="Times New Roman" w:hAnsi="Times New Roman" w:cs="Times New Roman"/>
          <w:sz w:val="28"/>
          <w:szCs w:val="28"/>
          <w:lang w:val="uk-UA"/>
        </w:rPr>
        <w:t xml:space="preserve"> і Додатку</w:t>
      </w:r>
      <w:r w:rsidR="007632C8" w:rsidRPr="001D77C9">
        <w:rPr>
          <w:rFonts w:ascii="Times New Roman" w:eastAsia="Times New Roman" w:hAnsi="Times New Roman" w:cs="Times New Roman"/>
          <w:sz w:val="28"/>
          <w:szCs w:val="28"/>
          <w:lang w:val="uk-UA"/>
        </w:rPr>
        <w:t> </w:t>
      </w:r>
      <w:r w:rsidR="00497FCD" w:rsidRPr="001D77C9">
        <w:rPr>
          <w:rFonts w:ascii="Times New Roman" w:eastAsia="Times New Roman" w:hAnsi="Times New Roman" w:cs="Times New Roman"/>
          <w:sz w:val="28"/>
          <w:szCs w:val="28"/>
          <w:lang w:val="uk-UA"/>
        </w:rPr>
        <w:t>Б</w:t>
      </w:r>
      <w:r w:rsidRPr="001D77C9">
        <w:rPr>
          <w:rFonts w:ascii="Times New Roman" w:eastAsia="Times New Roman" w:hAnsi="Times New Roman" w:cs="Times New Roman"/>
          <w:sz w:val="28"/>
          <w:szCs w:val="28"/>
          <w:lang w:val="uk-UA"/>
        </w:rPr>
        <w:t xml:space="preserve">, можна прийти до висновку, що рівень сформованості схильностей у класі знаходиться на високому рівні. Про це свідчать результати розподілу на рівні, а саме 13 дітей у класі відносяться до високого рівня, 8 дітей до середнього, низький рівень у класі відсутній.  Виявленні результати свідчать про розвиток схильностей ініціативності при вирішенні питань, відстоюванні </w:t>
      </w:r>
      <w:r w:rsidRPr="001D77C9">
        <w:rPr>
          <w:rFonts w:ascii="Times New Roman" w:eastAsia="Times New Roman" w:hAnsi="Times New Roman" w:cs="Times New Roman"/>
          <w:sz w:val="28"/>
          <w:szCs w:val="28"/>
          <w:lang w:val="uk-UA"/>
        </w:rPr>
        <w:lastRenderedPageBreak/>
        <w:t>власної думки та відчутті спокою при знаходж</w:t>
      </w:r>
      <w:r w:rsidR="007632C8" w:rsidRPr="001D77C9">
        <w:rPr>
          <w:rFonts w:ascii="Times New Roman" w:eastAsia="Times New Roman" w:hAnsi="Times New Roman" w:cs="Times New Roman"/>
          <w:sz w:val="28"/>
          <w:szCs w:val="28"/>
          <w:lang w:val="uk-UA"/>
        </w:rPr>
        <w:t>енні у великій компанії людей.</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Для визначення загального рівня мотиваційного компоненту, після застосування </w:t>
      </w:r>
      <w:r w:rsidR="008B5129" w:rsidRPr="001D77C9">
        <w:rPr>
          <w:rFonts w:ascii="Times New Roman" w:eastAsia="Times New Roman" w:hAnsi="Times New Roman" w:cs="Times New Roman"/>
          <w:sz w:val="28"/>
          <w:szCs w:val="28"/>
          <w:lang w:val="uk-UA"/>
        </w:rPr>
        <w:t xml:space="preserve">програми </w:t>
      </w:r>
      <w:r w:rsidRPr="001D77C9">
        <w:rPr>
          <w:rFonts w:ascii="Times New Roman" w:eastAsia="Times New Roman" w:hAnsi="Times New Roman" w:cs="Times New Roman"/>
          <w:sz w:val="28"/>
          <w:szCs w:val="28"/>
          <w:lang w:val="uk-UA"/>
        </w:rPr>
        <w:t>у 4-Б класі, об’єднаємо от</w:t>
      </w:r>
      <w:r w:rsidR="007632C8" w:rsidRPr="001D77C9">
        <w:rPr>
          <w:rFonts w:ascii="Times New Roman" w:eastAsia="Times New Roman" w:hAnsi="Times New Roman" w:cs="Times New Roman"/>
          <w:sz w:val="28"/>
          <w:szCs w:val="28"/>
          <w:lang w:val="uk-UA"/>
        </w:rPr>
        <w:t>риману інформацію у таблицю </w:t>
      </w:r>
      <w:r w:rsidR="00497FCD" w:rsidRPr="001D77C9">
        <w:rPr>
          <w:rFonts w:ascii="Times New Roman" w:eastAsia="Times New Roman" w:hAnsi="Times New Roman" w:cs="Times New Roman"/>
          <w:sz w:val="28"/>
          <w:szCs w:val="28"/>
          <w:lang w:val="uk-UA"/>
        </w:rPr>
        <w:t>2.17</w:t>
      </w:r>
      <w:r w:rsidRPr="001D77C9">
        <w:rPr>
          <w:rFonts w:ascii="Times New Roman" w:eastAsia="Times New Roman" w:hAnsi="Times New Roman" w:cs="Times New Roman"/>
          <w:sz w:val="28"/>
          <w:szCs w:val="28"/>
          <w:lang w:val="uk-UA"/>
        </w:rPr>
        <w:t>, обчислимо отриманні результати та на їх основ</w:t>
      </w:r>
      <w:r w:rsidR="007632C8" w:rsidRPr="001D77C9">
        <w:rPr>
          <w:rFonts w:ascii="Times New Roman" w:eastAsia="Times New Roman" w:hAnsi="Times New Roman" w:cs="Times New Roman"/>
          <w:sz w:val="28"/>
          <w:szCs w:val="28"/>
          <w:lang w:val="uk-UA"/>
        </w:rPr>
        <w:t>і зробимо висновки.</w:t>
      </w:r>
    </w:p>
    <w:p w:rsidR="006A780F" w:rsidRPr="001D77C9" w:rsidRDefault="002813EE" w:rsidP="004443EA">
      <w:pPr>
        <w:widowControl w:val="0"/>
        <w:spacing w:after="0" w:line="360" w:lineRule="auto"/>
        <w:ind w:firstLine="709"/>
        <w:jc w:val="right"/>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Таблиця 2.17</w:t>
      </w:r>
    </w:p>
    <w:p w:rsidR="001A28B0" w:rsidRPr="001D77C9" w:rsidRDefault="001A28B0" w:rsidP="004443EA">
      <w:pPr>
        <w:widowControl w:val="0"/>
        <w:spacing w:after="0" w:line="360" w:lineRule="auto"/>
        <w:ind w:firstLine="709"/>
        <w:jc w:val="center"/>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t>Рівень сформованості мот</w:t>
      </w:r>
      <w:r w:rsidR="00441A81" w:rsidRPr="001D77C9">
        <w:rPr>
          <w:rFonts w:ascii="Times New Roman" w:eastAsia="Times New Roman" w:hAnsi="Times New Roman" w:cs="Times New Roman"/>
          <w:b/>
          <w:sz w:val="28"/>
          <w:szCs w:val="28"/>
          <w:lang w:val="uk-UA"/>
        </w:rPr>
        <w:t>иваційного компоненту на уроках л</w:t>
      </w:r>
      <w:r w:rsidRPr="001D77C9">
        <w:rPr>
          <w:rFonts w:ascii="Times New Roman" w:eastAsia="Times New Roman" w:hAnsi="Times New Roman" w:cs="Times New Roman"/>
          <w:b/>
          <w:sz w:val="28"/>
          <w:szCs w:val="28"/>
          <w:lang w:val="uk-UA"/>
        </w:rPr>
        <w:t>ітерат</w:t>
      </w:r>
      <w:r w:rsidR="00441A81" w:rsidRPr="001D77C9">
        <w:rPr>
          <w:rFonts w:ascii="Times New Roman" w:eastAsia="Times New Roman" w:hAnsi="Times New Roman" w:cs="Times New Roman"/>
          <w:b/>
          <w:sz w:val="28"/>
          <w:szCs w:val="28"/>
          <w:lang w:val="uk-UA"/>
        </w:rPr>
        <w:t>урного читання</w:t>
      </w:r>
      <w:r w:rsidRPr="001D77C9">
        <w:rPr>
          <w:rFonts w:ascii="Times New Roman" w:eastAsia="Times New Roman" w:hAnsi="Times New Roman" w:cs="Times New Roman"/>
          <w:b/>
          <w:sz w:val="28"/>
          <w:szCs w:val="28"/>
          <w:lang w:val="uk-UA"/>
        </w:rPr>
        <w:t xml:space="preserve"> після застосування </w:t>
      </w:r>
      <w:r w:rsidR="008B5129" w:rsidRPr="001D77C9">
        <w:rPr>
          <w:rFonts w:ascii="Times New Roman" w:eastAsia="Times New Roman" w:hAnsi="Times New Roman" w:cs="Times New Roman"/>
          <w:b/>
          <w:sz w:val="28"/>
          <w:szCs w:val="28"/>
          <w:lang w:val="uk-UA"/>
        </w:rPr>
        <w:t>програми</w:t>
      </w:r>
    </w:p>
    <w:tbl>
      <w:tblPr>
        <w:tblStyle w:val="15"/>
        <w:tblW w:w="0" w:type="auto"/>
        <w:tblLook w:val="04A0"/>
      </w:tblPr>
      <w:tblGrid>
        <w:gridCol w:w="4077"/>
        <w:gridCol w:w="1985"/>
        <w:gridCol w:w="1843"/>
        <w:gridCol w:w="1842"/>
      </w:tblGrid>
      <w:tr w:rsidR="001A28B0" w:rsidRPr="001D77C9" w:rsidTr="00627873">
        <w:tc>
          <w:tcPr>
            <w:tcW w:w="4077" w:type="dxa"/>
            <w:vMerge w:val="restart"/>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Дослідження</w:t>
            </w:r>
          </w:p>
        </w:tc>
        <w:tc>
          <w:tcPr>
            <w:tcW w:w="5670" w:type="dxa"/>
            <w:gridSpan w:val="3"/>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Кількість учнів, які мають</w:t>
            </w:r>
          </w:p>
        </w:tc>
      </w:tr>
      <w:tr w:rsidR="001A28B0" w:rsidRPr="001D77C9" w:rsidTr="00627873">
        <w:tc>
          <w:tcPr>
            <w:tcW w:w="4077" w:type="dxa"/>
            <w:vMerge/>
          </w:tcPr>
          <w:p w:rsidR="001A28B0" w:rsidRPr="001D77C9" w:rsidRDefault="001A28B0" w:rsidP="004443EA">
            <w:pPr>
              <w:widowControl w:val="0"/>
              <w:rPr>
                <w:rFonts w:ascii="Times New Roman" w:eastAsia="Calibri" w:hAnsi="Times New Roman" w:cs="Times New Roman"/>
                <w:lang w:val="uk-UA"/>
              </w:rPr>
            </w:pPr>
          </w:p>
        </w:tc>
        <w:tc>
          <w:tcPr>
            <w:tcW w:w="1985" w:type="dxa"/>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Високий рівень чол.(%)</w:t>
            </w:r>
          </w:p>
        </w:tc>
        <w:tc>
          <w:tcPr>
            <w:tcW w:w="1843" w:type="dxa"/>
          </w:tcPr>
          <w:p w:rsidR="001A28B0" w:rsidRPr="001D77C9" w:rsidRDefault="001A28B0" w:rsidP="004443EA">
            <w:pPr>
              <w:widowControl w:val="0"/>
              <w:tabs>
                <w:tab w:val="left" w:pos="208"/>
                <w:tab w:val="center" w:pos="813"/>
              </w:tabs>
              <w:jc w:val="center"/>
              <w:rPr>
                <w:rFonts w:ascii="Times New Roman" w:eastAsia="Calibri" w:hAnsi="Times New Roman" w:cs="Times New Roman"/>
                <w:lang w:val="uk-UA"/>
              </w:rPr>
            </w:pPr>
            <w:r w:rsidRPr="001D77C9">
              <w:rPr>
                <w:rFonts w:ascii="Times New Roman" w:eastAsia="Calibri" w:hAnsi="Times New Roman" w:cs="Times New Roman"/>
                <w:lang w:val="uk-UA"/>
              </w:rPr>
              <w:t>Середній рівень чол.(%)</w:t>
            </w:r>
          </w:p>
        </w:tc>
        <w:tc>
          <w:tcPr>
            <w:tcW w:w="1842" w:type="dxa"/>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Низький рівень чол.(%)</w:t>
            </w:r>
          </w:p>
        </w:tc>
      </w:tr>
      <w:tr w:rsidR="001A28B0" w:rsidRPr="001D77C9" w:rsidTr="00627873">
        <w:tc>
          <w:tcPr>
            <w:tcW w:w="4077" w:type="dxa"/>
          </w:tcPr>
          <w:p w:rsidR="001A28B0" w:rsidRPr="001D77C9" w:rsidRDefault="001A28B0" w:rsidP="00AA0923">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Комунікативні вміння і навички дитини</w:t>
            </w:r>
          </w:p>
        </w:tc>
        <w:tc>
          <w:tcPr>
            <w:tcW w:w="1985"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10 (47,62)</w:t>
            </w:r>
          </w:p>
        </w:tc>
        <w:tc>
          <w:tcPr>
            <w:tcW w:w="1843"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10 (47,62)</w:t>
            </w:r>
          </w:p>
        </w:tc>
        <w:tc>
          <w:tcPr>
            <w:tcW w:w="1842"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 (4,76)</w:t>
            </w:r>
          </w:p>
        </w:tc>
      </w:tr>
      <w:tr w:rsidR="001A28B0" w:rsidRPr="001D77C9" w:rsidTr="00627873">
        <w:tc>
          <w:tcPr>
            <w:tcW w:w="4077" w:type="dxa"/>
          </w:tcPr>
          <w:p w:rsidR="001A28B0" w:rsidRPr="001D77C9" w:rsidRDefault="001A28B0" w:rsidP="00AA0923">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Рівень навику спілкування у дитини</w:t>
            </w:r>
          </w:p>
        </w:tc>
        <w:tc>
          <w:tcPr>
            <w:tcW w:w="1985"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11 (52,38)</w:t>
            </w:r>
          </w:p>
        </w:tc>
        <w:tc>
          <w:tcPr>
            <w:tcW w:w="1843" w:type="dxa"/>
            <w:vAlign w:val="center"/>
          </w:tcPr>
          <w:p w:rsidR="001A28B0" w:rsidRPr="001D77C9" w:rsidRDefault="00FB318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1A28B0" w:rsidRPr="001D77C9">
              <w:rPr>
                <w:rFonts w:ascii="Times New Roman" w:eastAsia="Calibri" w:hAnsi="Times New Roman" w:cs="Times New Roman"/>
                <w:lang w:val="uk-UA"/>
              </w:rPr>
              <w:t>9 (42,86)</w:t>
            </w:r>
          </w:p>
        </w:tc>
        <w:tc>
          <w:tcPr>
            <w:tcW w:w="1842"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 (4,76)</w:t>
            </w:r>
          </w:p>
        </w:tc>
      </w:tr>
      <w:tr w:rsidR="001A28B0" w:rsidRPr="001D77C9" w:rsidTr="00627873">
        <w:tc>
          <w:tcPr>
            <w:tcW w:w="4077" w:type="dxa"/>
          </w:tcPr>
          <w:p w:rsidR="001A28B0" w:rsidRPr="001D77C9" w:rsidRDefault="001A28B0" w:rsidP="00AA0923">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Рівень комунікативних умінь учнів</w:t>
            </w:r>
          </w:p>
        </w:tc>
        <w:tc>
          <w:tcPr>
            <w:tcW w:w="1985"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14 (66,67)</w:t>
            </w:r>
          </w:p>
        </w:tc>
        <w:tc>
          <w:tcPr>
            <w:tcW w:w="1843" w:type="dxa"/>
            <w:vAlign w:val="center"/>
          </w:tcPr>
          <w:p w:rsidR="001A28B0" w:rsidRPr="001D77C9" w:rsidRDefault="00FB318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1A28B0" w:rsidRPr="001D77C9">
              <w:rPr>
                <w:rFonts w:ascii="Times New Roman" w:eastAsia="Calibri" w:hAnsi="Times New Roman" w:cs="Times New Roman"/>
                <w:lang w:val="uk-UA"/>
              </w:rPr>
              <w:t>7 (33,33)</w:t>
            </w:r>
          </w:p>
        </w:tc>
        <w:tc>
          <w:tcPr>
            <w:tcW w:w="1842" w:type="dxa"/>
            <w:vAlign w:val="center"/>
          </w:tcPr>
          <w:p w:rsidR="001A28B0" w:rsidRPr="001D77C9" w:rsidRDefault="00FB318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1A28B0" w:rsidRPr="001D77C9">
              <w:rPr>
                <w:rFonts w:ascii="Times New Roman" w:eastAsia="Calibri" w:hAnsi="Times New Roman" w:cs="Times New Roman"/>
                <w:lang w:val="uk-UA"/>
              </w:rPr>
              <w:t>0 (</w:t>
            </w:r>
            <w:r w:rsidR="000815B7" w:rsidRPr="001D77C9">
              <w:rPr>
                <w:rFonts w:ascii="Times New Roman" w:eastAsia="Calibri" w:hAnsi="Times New Roman" w:cs="Times New Roman"/>
                <w:lang w:val="uk-UA"/>
              </w:rPr>
              <w:t>0,0</w:t>
            </w:r>
            <w:r w:rsidR="001A28B0" w:rsidRPr="001D77C9">
              <w:rPr>
                <w:rFonts w:ascii="Times New Roman" w:eastAsia="Calibri" w:hAnsi="Times New Roman" w:cs="Times New Roman"/>
                <w:lang w:val="uk-UA"/>
              </w:rPr>
              <w:t>0)</w:t>
            </w:r>
          </w:p>
        </w:tc>
      </w:tr>
      <w:tr w:rsidR="001A28B0" w:rsidRPr="001D77C9" w:rsidTr="00627873">
        <w:tc>
          <w:tcPr>
            <w:tcW w:w="4077" w:type="dxa"/>
          </w:tcPr>
          <w:p w:rsidR="001A28B0" w:rsidRPr="001D77C9" w:rsidRDefault="001A28B0" w:rsidP="00AA0923">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Рівень сформованості схильностей учнів</w:t>
            </w:r>
          </w:p>
        </w:tc>
        <w:tc>
          <w:tcPr>
            <w:tcW w:w="1985"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13 (61,90)</w:t>
            </w:r>
          </w:p>
        </w:tc>
        <w:tc>
          <w:tcPr>
            <w:tcW w:w="1843" w:type="dxa"/>
            <w:vAlign w:val="center"/>
          </w:tcPr>
          <w:p w:rsidR="001A28B0" w:rsidRPr="001D77C9" w:rsidRDefault="00FB318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1A28B0" w:rsidRPr="001D77C9">
              <w:rPr>
                <w:rFonts w:ascii="Times New Roman" w:eastAsia="Calibri" w:hAnsi="Times New Roman" w:cs="Times New Roman"/>
                <w:lang w:val="uk-UA"/>
              </w:rPr>
              <w:t>8 (38,10)</w:t>
            </w:r>
          </w:p>
        </w:tc>
        <w:tc>
          <w:tcPr>
            <w:tcW w:w="1842" w:type="dxa"/>
            <w:vAlign w:val="center"/>
          </w:tcPr>
          <w:p w:rsidR="001A28B0" w:rsidRPr="001D77C9" w:rsidRDefault="00FB318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1A28B0" w:rsidRPr="001D77C9">
              <w:rPr>
                <w:rFonts w:ascii="Times New Roman" w:eastAsia="Calibri" w:hAnsi="Times New Roman" w:cs="Times New Roman"/>
                <w:lang w:val="uk-UA"/>
              </w:rPr>
              <w:t>0 (</w:t>
            </w:r>
            <w:r w:rsidR="000815B7" w:rsidRPr="001D77C9">
              <w:rPr>
                <w:rFonts w:ascii="Times New Roman" w:eastAsia="Calibri" w:hAnsi="Times New Roman" w:cs="Times New Roman"/>
                <w:lang w:val="uk-UA"/>
              </w:rPr>
              <w:t>0,0</w:t>
            </w:r>
            <w:r w:rsidR="001A28B0" w:rsidRPr="001D77C9">
              <w:rPr>
                <w:rFonts w:ascii="Times New Roman" w:eastAsia="Calibri" w:hAnsi="Times New Roman" w:cs="Times New Roman"/>
                <w:lang w:val="uk-UA"/>
              </w:rPr>
              <w:t>0)</w:t>
            </w:r>
          </w:p>
        </w:tc>
      </w:tr>
    </w:tbl>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Згідно проведених досліджень сформованості мотиваційного компоненту у 4-Б класі, можемо зробити висновок, що рівень розвитку мотиваційного компоненту збільшився в порівняні з ситуацією до застосування комп</w:t>
      </w:r>
      <w:r w:rsidR="007632C8" w:rsidRPr="001D77C9">
        <w:rPr>
          <w:rFonts w:ascii="Times New Roman" w:eastAsia="Times New Roman" w:hAnsi="Times New Roman" w:cs="Times New Roman"/>
          <w:sz w:val="28"/>
          <w:szCs w:val="28"/>
          <w:lang w:val="uk-UA"/>
        </w:rPr>
        <w:t>лексу шляхів, тепер вже у 57,14</w:t>
      </w:r>
      <w:r w:rsidRPr="001D77C9">
        <w:rPr>
          <w:rFonts w:ascii="Times New Roman" w:eastAsia="Times New Roman" w:hAnsi="Times New Roman" w:cs="Times New Roman"/>
          <w:sz w:val="28"/>
          <w:szCs w:val="28"/>
          <w:lang w:val="uk-UA"/>
        </w:rPr>
        <w:t xml:space="preserve">% учнів спостерігається високий рівень мотивації, у </w:t>
      </w:r>
      <w:r w:rsidR="007632C8" w:rsidRPr="001D77C9">
        <w:rPr>
          <w:rFonts w:ascii="Times New Roman" w:eastAsia="Times New Roman" w:hAnsi="Times New Roman" w:cs="Times New Roman"/>
          <w:sz w:val="28"/>
          <w:szCs w:val="28"/>
          <w:lang w:val="uk-UA"/>
        </w:rPr>
        <w:t>40,48% середній і тільки у 2,38</w:t>
      </w:r>
      <w:r w:rsidRPr="001D77C9">
        <w:rPr>
          <w:rFonts w:ascii="Times New Roman" w:eastAsia="Times New Roman" w:hAnsi="Times New Roman" w:cs="Times New Roman"/>
          <w:sz w:val="28"/>
          <w:szCs w:val="28"/>
          <w:lang w:val="uk-UA"/>
        </w:rPr>
        <w:t>% учнів низький. Цей факт свідчить про зростання в учнів готовності до спілкування в процесі діяльності, бажання пізнавати нове, усвідомлення необхідності отримання інформації з різних джерел та потреби в розширенні власних контактів.</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Другим розглянемо рівень сформованості діяльнісного к</w:t>
      </w:r>
      <w:r w:rsidR="00441A81" w:rsidRPr="001D77C9">
        <w:rPr>
          <w:rFonts w:ascii="Times New Roman" w:eastAsia="Times New Roman" w:hAnsi="Times New Roman" w:cs="Times New Roman"/>
          <w:sz w:val="28"/>
          <w:szCs w:val="28"/>
          <w:lang w:val="uk-UA"/>
        </w:rPr>
        <w:t>омпоненту</w:t>
      </w:r>
      <w:r w:rsidRPr="001D77C9">
        <w:rPr>
          <w:rFonts w:ascii="Times New Roman" w:eastAsia="Times New Roman" w:hAnsi="Times New Roman" w:cs="Times New Roman"/>
          <w:sz w:val="28"/>
          <w:szCs w:val="28"/>
          <w:lang w:val="uk-UA"/>
        </w:rPr>
        <w:t xml:space="preserve"> шляхом діагностики «Виявлення коммунікативно-мовних дій учнів», «Виявлення комунікативних дій учнів», «Діагностики рівня творчої активності учнів», спостережень та бесід.</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Аналіз другого компонентну розпочнемо з методики «Виявлення коммунікативн</w:t>
      </w:r>
      <w:r w:rsidR="005077C8" w:rsidRPr="001D77C9">
        <w:rPr>
          <w:rFonts w:ascii="Times New Roman" w:eastAsia="Times New Roman" w:hAnsi="Times New Roman" w:cs="Times New Roman"/>
          <w:sz w:val="28"/>
          <w:szCs w:val="28"/>
          <w:lang w:val="uk-UA"/>
        </w:rPr>
        <w:t>о-мовних дій» автора А. Бурменской</w:t>
      </w:r>
      <w:r w:rsidRPr="001D77C9">
        <w:rPr>
          <w:rFonts w:ascii="Times New Roman" w:eastAsia="Times New Roman" w:hAnsi="Times New Roman" w:cs="Times New Roman"/>
          <w:sz w:val="28"/>
          <w:szCs w:val="28"/>
          <w:lang w:val="uk-UA"/>
        </w:rPr>
        <w:t>, а саме на основі розробленого ним завдання «Спільне сортування». Зазначимо, що спостереження та фіксація результатів проводилися на основ</w:t>
      </w:r>
      <w:r w:rsidR="007632C8" w:rsidRPr="001D77C9">
        <w:rPr>
          <w:rFonts w:ascii="Times New Roman" w:eastAsia="Times New Roman" w:hAnsi="Times New Roman" w:cs="Times New Roman"/>
          <w:sz w:val="28"/>
          <w:szCs w:val="28"/>
          <w:lang w:val="uk-UA"/>
        </w:rPr>
        <w:t>і аналізу взаємодії між дітьми.</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lastRenderedPageBreak/>
        <w:t>Згідно результатів спостережень в усіх командах спостерігався лідер, який керував процесом розподілу, процес в усіх пар проходив спокійно, діти працювали з задоволенням та інтересом. По завершенню завдання результати учнів виглядали наступним чином: 5 учнів показали середній рівень виконання завдання,  інша половина класу у кількості 16 учнів показали високий рівень. Це свідчить, що загалом завдання виконано було правильно, діти прислухалися та пристосовувалися до одне одного, у класі спостерігал</w:t>
      </w:r>
      <w:r w:rsidR="007632C8" w:rsidRPr="001D77C9">
        <w:rPr>
          <w:rFonts w:ascii="Times New Roman" w:eastAsia="Times New Roman" w:hAnsi="Times New Roman" w:cs="Times New Roman"/>
          <w:sz w:val="28"/>
          <w:szCs w:val="28"/>
          <w:lang w:val="uk-UA"/>
        </w:rPr>
        <w:t>ася атмосфера взаєморозуміння.</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Розглянемо наступну методику «Виявлення комунікативних дій учнів» складену</w:t>
      </w:r>
      <w:r w:rsidR="005077C8" w:rsidRPr="001D77C9">
        <w:rPr>
          <w:rFonts w:ascii="Times New Roman" w:eastAsia="Times New Roman" w:hAnsi="Times New Roman" w:cs="Times New Roman"/>
          <w:sz w:val="28"/>
          <w:szCs w:val="28"/>
          <w:lang w:val="uk-UA"/>
        </w:rPr>
        <w:t xml:space="preserve"> на основі діагностики Г. Цукерман</w:t>
      </w:r>
      <w:r w:rsidRPr="001D77C9">
        <w:rPr>
          <w:rFonts w:ascii="Times New Roman" w:eastAsia="Times New Roman" w:hAnsi="Times New Roman" w:cs="Times New Roman"/>
          <w:sz w:val="28"/>
          <w:szCs w:val="28"/>
          <w:lang w:val="uk-UA"/>
        </w:rPr>
        <w:t>, а саме завд</w:t>
      </w:r>
      <w:r w:rsidR="007632C8" w:rsidRPr="001D77C9">
        <w:rPr>
          <w:rFonts w:ascii="Times New Roman" w:eastAsia="Times New Roman" w:hAnsi="Times New Roman" w:cs="Times New Roman"/>
          <w:sz w:val="28"/>
          <w:szCs w:val="28"/>
          <w:lang w:val="uk-UA"/>
        </w:rPr>
        <w:t xml:space="preserve">ання «Візерунок під диктовку». </w:t>
      </w:r>
      <w:r w:rsidRPr="001D77C9">
        <w:rPr>
          <w:rFonts w:ascii="Times New Roman" w:eastAsia="Times New Roman" w:hAnsi="Times New Roman" w:cs="Times New Roman"/>
          <w:sz w:val="28"/>
          <w:szCs w:val="28"/>
          <w:lang w:val="uk-UA"/>
        </w:rPr>
        <w:t>Під час виконання завдання оцінювалося вміння відобразити в мові істотні орієнтири дії, а так</w:t>
      </w:r>
      <w:r w:rsidR="007632C8" w:rsidRPr="001D77C9">
        <w:rPr>
          <w:rFonts w:ascii="Times New Roman" w:eastAsia="Times New Roman" w:hAnsi="Times New Roman" w:cs="Times New Roman"/>
          <w:sz w:val="28"/>
          <w:szCs w:val="28"/>
          <w:lang w:val="uk-UA"/>
        </w:rPr>
        <w:t>ож повідомити про них партнеру.</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Згідно результатів спостережень в процесі виконання завдання в усіх групах спостерігалася злагоджена та приємна атмосфера, діти намагалися знаходити підхід до одне одного та пояснити суть завдання. По завершенню результати учнів виглядали наступним чином: 4 учня показали середній рівень виконання завдання, інша половина класу у кількості 17 учнів показали високий рівень. Отримані результати, свідчать про розвинутий навик передачі інформації у дітей, а також про наявність взаємоповаги та гармонії у класі.</w:t>
      </w:r>
    </w:p>
    <w:p w:rsidR="002813EE" w:rsidRPr="001D77C9" w:rsidRDefault="001A28B0" w:rsidP="00627873">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Останнім кроком для визначення діяльнісного компоненту стала методика «Діагностики рівня тв</w:t>
      </w:r>
      <w:r w:rsidR="007632C8" w:rsidRPr="001D77C9">
        <w:rPr>
          <w:rFonts w:ascii="Times New Roman" w:eastAsia="Times New Roman" w:hAnsi="Times New Roman" w:cs="Times New Roman"/>
          <w:sz w:val="28"/>
          <w:szCs w:val="28"/>
          <w:lang w:val="uk-UA"/>
        </w:rPr>
        <w:t>орчої акт</w:t>
      </w:r>
      <w:r w:rsidR="005077C8" w:rsidRPr="001D77C9">
        <w:rPr>
          <w:rFonts w:ascii="Times New Roman" w:eastAsia="Times New Roman" w:hAnsi="Times New Roman" w:cs="Times New Roman"/>
          <w:sz w:val="28"/>
          <w:szCs w:val="28"/>
          <w:lang w:val="uk-UA"/>
        </w:rPr>
        <w:t>ивності учнів» авторів М. Рожковим, Ю. Тюнніковим</w:t>
      </w:r>
      <w:r w:rsidRPr="001D77C9">
        <w:rPr>
          <w:rFonts w:ascii="Times New Roman" w:eastAsia="Times New Roman" w:hAnsi="Times New Roman" w:cs="Times New Roman"/>
          <w:sz w:val="28"/>
          <w:szCs w:val="28"/>
          <w:lang w:val="uk-UA"/>
        </w:rPr>
        <w:t>,</w:t>
      </w:r>
      <w:r w:rsidR="007632C8" w:rsidRPr="001D77C9">
        <w:rPr>
          <w:rFonts w:ascii="Times New Roman" w:eastAsia="Times New Roman" w:hAnsi="Times New Roman" w:cs="Times New Roman"/>
          <w:sz w:val="28"/>
          <w:szCs w:val="28"/>
          <w:lang w:val="uk-UA"/>
        </w:rPr>
        <w:t xml:space="preserve"> </w:t>
      </w:r>
      <w:r w:rsidR="005077C8" w:rsidRPr="001D77C9">
        <w:rPr>
          <w:rFonts w:ascii="Times New Roman" w:eastAsia="Times New Roman" w:hAnsi="Times New Roman" w:cs="Times New Roman"/>
          <w:sz w:val="28"/>
          <w:szCs w:val="28"/>
          <w:lang w:val="uk-UA"/>
        </w:rPr>
        <w:t>Б.</w:t>
      </w:r>
      <w:r w:rsidR="005077C8" w:rsidRPr="001D77C9">
        <w:rPr>
          <w:rFonts w:ascii="Times New Roman" w:eastAsia="Times New Roman" w:hAnsi="Times New Roman" w:cs="Times New Roman"/>
          <w:sz w:val="28"/>
          <w:szCs w:val="28"/>
          <w:lang w:val="en-US"/>
        </w:rPr>
        <w:t> </w:t>
      </w:r>
      <w:r w:rsidR="007632C8" w:rsidRPr="001D77C9">
        <w:rPr>
          <w:rFonts w:ascii="Times New Roman" w:eastAsia="Times New Roman" w:hAnsi="Times New Roman" w:cs="Times New Roman"/>
          <w:sz w:val="28"/>
          <w:szCs w:val="28"/>
          <w:lang w:val="uk-UA"/>
        </w:rPr>
        <w:t xml:space="preserve">Алишева, </w:t>
      </w:r>
      <w:r w:rsidR="005077C8" w:rsidRPr="001D77C9">
        <w:rPr>
          <w:rFonts w:ascii="Times New Roman" w:eastAsia="Times New Roman" w:hAnsi="Times New Roman" w:cs="Times New Roman"/>
          <w:sz w:val="28"/>
          <w:szCs w:val="28"/>
          <w:lang w:val="uk-UA"/>
        </w:rPr>
        <w:t>Л.</w:t>
      </w:r>
      <w:r w:rsidR="005077C8" w:rsidRPr="001D77C9">
        <w:rPr>
          <w:rFonts w:ascii="Times New Roman" w:eastAsia="Times New Roman" w:hAnsi="Times New Roman" w:cs="Times New Roman"/>
          <w:sz w:val="28"/>
          <w:szCs w:val="28"/>
          <w:lang w:val="en-US"/>
        </w:rPr>
        <w:t> </w:t>
      </w:r>
      <w:r w:rsidR="007632C8" w:rsidRPr="001D77C9">
        <w:rPr>
          <w:rFonts w:ascii="Times New Roman" w:eastAsia="Times New Roman" w:hAnsi="Times New Roman" w:cs="Times New Roman"/>
          <w:sz w:val="28"/>
          <w:szCs w:val="28"/>
          <w:lang w:val="uk-UA"/>
        </w:rPr>
        <w:t>Воловичем</w:t>
      </w:r>
      <w:r w:rsidR="005077C8" w:rsidRPr="001D77C9">
        <w:rPr>
          <w:rFonts w:ascii="Times New Roman" w:eastAsia="Times New Roman" w:hAnsi="Times New Roman" w:cs="Times New Roman"/>
          <w:sz w:val="28"/>
          <w:szCs w:val="28"/>
          <w:lang w:val="uk-UA"/>
        </w:rPr>
        <w:t>.</w:t>
      </w:r>
      <w:r w:rsidR="005077C8" w:rsidRPr="001D77C9">
        <w:rPr>
          <w:rFonts w:ascii="Times New Roman" w:eastAsia="Times New Roman" w:hAnsi="Times New Roman" w:cs="Times New Roman"/>
          <w:sz w:val="28"/>
          <w:szCs w:val="28"/>
        </w:rPr>
        <w:t xml:space="preserve"> </w:t>
      </w:r>
      <w:r w:rsidRPr="001D77C9">
        <w:rPr>
          <w:rFonts w:ascii="Times New Roman" w:eastAsia="Times New Roman" w:hAnsi="Times New Roman" w:cs="Times New Roman"/>
          <w:sz w:val="28"/>
          <w:szCs w:val="28"/>
          <w:lang w:val="uk-UA"/>
        </w:rPr>
        <w:t>Отримані під час досліджен</w:t>
      </w:r>
      <w:r w:rsidR="007632C8" w:rsidRPr="001D77C9">
        <w:rPr>
          <w:rFonts w:ascii="Times New Roman" w:eastAsia="Times New Roman" w:hAnsi="Times New Roman" w:cs="Times New Roman"/>
          <w:sz w:val="28"/>
          <w:szCs w:val="28"/>
          <w:lang w:val="uk-UA"/>
        </w:rPr>
        <w:t>ня дані занесемо в таблицю </w:t>
      </w:r>
      <w:r w:rsidR="006A780F" w:rsidRPr="001D77C9">
        <w:rPr>
          <w:rFonts w:ascii="Times New Roman" w:eastAsia="Times New Roman" w:hAnsi="Times New Roman" w:cs="Times New Roman"/>
          <w:sz w:val="28"/>
          <w:szCs w:val="28"/>
          <w:lang w:val="uk-UA"/>
        </w:rPr>
        <w:t>2.18</w:t>
      </w:r>
      <w:r w:rsidR="00C307F0" w:rsidRPr="001D77C9">
        <w:rPr>
          <w:rFonts w:ascii="Times New Roman" w:eastAsia="Times New Roman" w:hAnsi="Times New Roman" w:cs="Times New Roman"/>
          <w:sz w:val="28"/>
          <w:szCs w:val="28"/>
          <w:lang w:val="uk-UA"/>
        </w:rPr>
        <w:t>.</w:t>
      </w:r>
    </w:p>
    <w:p w:rsidR="006A780F" w:rsidRPr="001D77C9" w:rsidRDefault="002813EE" w:rsidP="004443EA">
      <w:pPr>
        <w:widowControl w:val="0"/>
        <w:spacing w:after="0" w:line="360" w:lineRule="auto"/>
        <w:ind w:firstLine="709"/>
        <w:jc w:val="right"/>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Таблиця 2.18</w:t>
      </w:r>
    </w:p>
    <w:p w:rsidR="001A28B0" w:rsidRPr="001D77C9" w:rsidRDefault="001A28B0" w:rsidP="00FB3180">
      <w:pPr>
        <w:widowControl w:val="0"/>
        <w:spacing w:after="0" w:line="360" w:lineRule="auto"/>
        <w:ind w:firstLine="709"/>
        <w:jc w:val="center"/>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t xml:space="preserve">Рівень творчої активності та новизни після застосування </w:t>
      </w:r>
      <w:r w:rsidR="008B5129" w:rsidRPr="001D77C9">
        <w:rPr>
          <w:rFonts w:ascii="Times New Roman" w:eastAsia="Times New Roman" w:hAnsi="Times New Roman" w:cs="Times New Roman"/>
          <w:b/>
          <w:sz w:val="28"/>
          <w:szCs w:val="28"/>
          <w:lang w:val="uk-UA"/>
        </w:rPr>
        <w:t>програми</w:t>
      </w:r>
    </w:p>
    <w:tbl>
      <w:tblPr>
        <w:tblStyle w:val="16"/>
        <w:tblW w:w="0" w:type="auto"/>
        <w:tblLayout w:type="fixed"/>
        <w:tblLook w:val="04A0"/>
      </w:tblPr>
      <w:tblGrid>
        <w:gridCol w:w="817"/>
        <w:gridCol w:w="6237"/>
        <w:gridCol w:w="2693"/>
      </w:tblGrid>
      <w:tr w:rsidR="001A28B0" w:rsidRPr="001D77C9" w:rsidTr="00C14837">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Бали</w:t>
            </w:r>
          </w:p>
        </w:tc>
        <w:tc>
          <w:tcPr>
            <w:tcW w:w="623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Питання</w:t>
            </w:r>
          </w:p>
        </w:tc>
        <w:tc>
          <w:tcPr>
            <w:tcW w:w="2693" w:type="dxa"/>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Кількість учнів</w:t>
            </w:r>
          </w:p>
        </w:tc>
      </w:tr>
      <w:tr w:rsidR="001A28B0" w:rsidRPr="001D77C9" w:rsidTr="00C14837">
        <w:tc>
          <w:tcPr>
            <w:tcW w:w="9747" w:type="dxa"/>
            <w:gridSpan w:val="3"/>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 xml:space="preserve">«Почуття новизни» </w:t>
            </w:r>
          </w:p>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1. Якщо мені потрібно розважати гостей, то я:</w:t>
            </w:r>
          </w:p>
        </w:tc>
      </w:tr>
      <w:tr w:rsidR="001A28B0" w:rsidRPr="001D77C9" w:rsidTr="00C14837">
        <w:trPr>
          <w:trHeight w:val="184"/>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0</w:t>
            </w:r>
          </w:p>
        </w:tc>
        <w:tc>
          <w:tcPr>
            <w:tcW w:w="6237" w:type="dxa"/>
            <w:vAlign w:val="center"/>
          </w:tcPr>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а) проводжу вечір, як проводять мої батьки зі своїми знайомими;</w:t>
            </w:r>
          </w:p>
        </w:tc>
        <w:tc>
          <w:tcPr>
            <w:tcW w:w="2693" w:type="dxa"/>
            <w:vAlign w:val="center"/>
          </w:tcPr>
          <w:p w:rsidR="001A28B0" w:rsidRPr="001D77C9" w:rsidRDefault="00FB318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lang w:val="uk-UA"/>
              </w:rPr>
              <w:t xml:space="preserve"> </w:t>
            </w:r>
            <w:r w:rsidR="001A28B0" w:rsidRPr="001D77C9">
              <w:rPr>
                <w:rFonts w:ascii="Times New Roman" w:eastAsia="Calibri" w:hAnsi="Times New Roman" w:cs="Times New Roman"/>
                <w:color w:val="000000"/>
                <w:sz w:val="20"/>
              </w:rPr>
              <w:t>2</w:t>
            </w:r>
          </w:p>
        </w:tc>
      </w:tr>
      <w:tr w:rsidR="001A28B0" w:rsidRPr="001D77C9" w:rsidTr="00C14837">
        <w:trPr>
          <w:trHeight w:val="145"/>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2</w:t>
            </w:r>
          </w:p>
        </w:tc>
        <w:tc>
          <w:tcPr>
            <w:tcW w:w="6237" w:type="dxa"/>
            <w:vAlign w:val="center"/>
          </w:tcPr>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б) складаю сам сюрприз для гостей;</w:t>
            </w:r>
          </w:p>
        </w:tc>
        <w:tc>
          <w:tcPr>
            <w:tcW w:w="2693" w:type="dxa"/>
            <w:vAlign w:val="center"/>
          </w:tcPr>
          <w:p w:rsidR="001A28B0" w:rsidRPr="001D77C9" w:rsidRDefault="00FB318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lang w:val="uk-UA"/>
              </w:rPr>
              <w:t xml:space="preserve"> </w:t>
            </w:r>
            <w:r w:rsidR="001A28B0" w:rsidRPr="001D77C9">
              <w:rPr>
                <w:rFonts w:ascii="Times New Roman" w:eastAsia="Calibri" w:hAnsi="Times New Roman" w:cs="Times New Roman"/>
                <w:color w:val="000000"/>
                <w:sz w:val="20"/>
              </w:rPr>
              <w:t>0</w:t>
            </w:r>
          </w:p>
        </w:tc>
      </w:tr>
      <w:tr w:rsidR="001A28B0" w:rsidRPr="001D77C9" w:rsidTr="00C14837">
        <w:trPr>
          <w:trHeight w:val="122"/>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1</w:t>
            </w:r>
          </w:p>
        </w:tc>
        <w:tc>
          <w:tcPr>
            <w:tcW w:w="6237" w:type="dxa"/>
            <w:vAlign w:val="center"/>
          </w:tcPr>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в) намагаюся провести вечір, як улюблені герої в кіно.</w:t>
            </w:r>
          </w:p>
        </w:tc>
        <w:tc>
          <w:tcPr>
            <w:tcW w:w="2693" w:type="dxa"/>
            <w:vAlign w:val="center"/>
          </w:tcPr>
          <w:p w:rsidR="001A28B0" w:rsidRPr="001D77C9" w:rsidRDefault="001A28B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rPr>
              <w:t>19</w:t>
            </w:r>
          </w:p>
        </w:tc>
      </w:tr>
      <w:tr w:rsidR="001A28B0" w:rsidRPr="001D77C9" w:rsidTr="00C14837">
        <w:trPr>
          <w:trHeight w:val="277"/>
        </w:trPr>
        <w:tc>
          <w:tcPr>
            <w:tcW w:w="9747" w:type="dxa"/>
            <w:gridSpan w:val="3"/>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2. Серед запропонованих завдань на контрольній я вибираю:</w:t>
            </w:r>
          </w:p>
        </w:tc>
      </w:tr>
      <w:tr w:rsidR="001A28B0" w:rsidRPr="001D77C9" w:rsidTr="00C14837">
        <w:trPr>
          <w:trHeight w:val="116"/>
        </w:trPr>
        <w:tc>
          <w:tcPr>
            <w:tcW w:w="817" w:type="dxa"/>
            <w:tcBorders>
              <w:bottom w:val="nil"/>
            </w:tcBorders>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2</w:t>
            </w:r>
          </w:p>
        </w:tc>
        <w:tc>
          <w:tcPr>
            <w:tcW w:w="6237" w:type="dxa"/>
            <w:tcBorders>
              <w:bottom w:val="single" w:sz="4" w:space="0" w:color="auto"/>
            </w:tcBorders>
            <w:vAlign w:val="center"/>
          </w:tcPr>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а) оригінальну;</w:t>
            </w:r>
          </w:p>
        </w:tc>
        <w:tc>
          <w:tcPr>
            <w:tcW w:w="2693" w:type="dxa"/>
            <w:tcBorders>
              <w:bottom w:val="single" w:sz="4" w:space="0" w:color="auto"/>
            </w:tcBorders>
            <w:vAlign w:val="center"/>
          </w:tcPr>
          <w:p w:rsidR="001A28B0" w:rsidRPr="001D77C9" w:rsidRDefault="00FB318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lang w:val="uk-UA"/>
              </w:rPr>
              <w:t xml:space="preserve"> </w:t>
            </w:r>
            <w:r w:rsidR="001A28B0" w:rsidRPr="001D77C9">
              <w:rPr>
                <w:rFonts w:ascii="Times New Roman" w:eastAsia="Calibri" w:hAnsi="Times New Roman" w:cs="Times New Roman"/>
                <w:color w:val="000000"/>
                <w:sz w:val="20"/>
              </w:rPr>
              <w:t>4</w:t>
            </w:r>
          </w:p>
        </w:tc>
      </w:tr>
      <w:tr w:rsidR="00627873" w:rsidRPr="001D77C9" w:rsidTr="00C14837">
        <w:trPr>
          <w:trHeight w:val="234"/>
        </w:trPr>
        <w:tc>
          <w:tcPr>
            <w:tcW w:w="817" w:type="dxa"/>
            <w:tcBorders>
              <w:top w:val="single" w:sz="4" w:space="0" w:color="auto"/>
            </w:tcBorders>
            <w:vAlign w:val="center"/>
          </w:tcPr>
          <w:p w:rsidR="00627873" w:rsidRPr="001D77C9" w:rsidRDefault="00627873"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1</w:t>
            </w:r>
          </w:p>
        </w:tc>
        <w:tc>
          <w:tcPr>
            <w:tcW w:w="6237" w:type="dxa"/>
            <w:tcBorders>
              <w:top w:val="single" w:sz="4" w:space="0" w:color="auto"/>
              <w:bottom w:val="single" w:sz="4" w:space="0" w:color="auto"/>
            </w:tcBorders>
            <w:vAlign w:val="center"/>
          </w:tcPr>
          <w:p w:rsidR="00627873" w:rsidRPr="001D77C9" w:rsidRDefault="00627873"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б) важку;</w:t>
            </w:r>
          </w:p>
        </w:tc>
        <w:tc>
          <w:tcPr>
            <w:tcW w:w="2693" w:type="dxa"/>
            <w:tcBorders>
              <w:top w:val="single" w:sz="4" w:space="0" w:color="auto"/>
              <w:bottom w:val="single" w:sz="4" w:space="0" w:color="auto"/>
            </w:tcBorders>
            <w:vAlign w:val="center"/>
          </w:tcPr>
          <w:p w:rsidR="00627873" w:rsidRPr="001D77C9" w:rsidRDefault="00627873"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rPr>
              <w:t>14</w:t>
            </w:r>
          </w:p>
        </w:tc>
      </w:tr>
      <w:tr w:rsidR="001A28B0" w:rsidRPr="001D77C9" w:rsidTr="00C14837">
        <w:trPr>
          <w:trHeight w:val="189"/>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0</w:t>
            </w:r>
          </w:p>
        </w:tc>
        <w:tc>
          <w:tcPr>
            <w:tcW w:w="6237" w:type="dxa"/>
            <w:vAlign w:val="center"/>
          </w:tcPr>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в) просту.</w:t>
            </w:r>
          </w:p>
        </w:tc>
        <w:tc>
          <w:tcPr>
            <w:tcW w:w="2693" w:type="dxa"/>
            <w:vAlign w:val="center"/>
          </w:tcPr>
          <w:p w:rsidR="001A28B0" w:rsidRPr="001D77C9" w:rsidRDefault="00FB318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lang w:val="uk-UA"/>
              </w:rPr>
              <w:t xml:space="preserve"> </w:t>
            </w:r>
            <w:r w:rsidR="001A28B0" w:rsidRPr="001D77C9">
              <w:rPr>
                <w:rFonts w:ascii="Times New Roman" w:eastAsia="Calibri" w:hAnsi="Times New Roman" w:cs="Times New Roman"/>
                <w:color w:val="000000"/>
                <w:sz w:val="20"/>
              </w:rPr>
              <w:t>3</w:t>
            </w:r>
          </w:p>
        </w:tc>
      </w:tr>
    </w:tbl>
    <w:p w:rsidR="00C14837" w:rsidRPr="001D77C9" w:rsidRDefault="007F43DB" w:rsidP="00455EF0">
      <w:pPr>
        <w:widowControl w:val="0"/>
        <w:spacing w:after="0" w:line="360" w:lineRule="auto"/>
        <w:jc w:val="right"/>
        <w:rPr>
          <w:rFonts w:ascii="Times New Roman" w:eastAsia="Times New Roman" w:hAnsi="Times New Roman" w:cs="Times New Roman"/>
          <w:sz w:val="32"/>
          <w:szCs w:val="28"/>
          <w:lang w:val="uk-UA"/>
        </w:rPr>
      </w:pPr>
      <w:r w:rsidRPr="001D77C9">
        <w:rPr>
          <w:rFonts w:ascii="Times New Roman" w:eastAsia="Calibri" w:hAnsi="Times New Roman" w:cs="Times New Roman"/>
          <w:sz w:val="20"/>
          <w:lang w:val="uk-UA"/>
        </w:rPr>
        <w:lastRenderedPageBreak/>
        <w:t>Продовження таблиці 2.18</w:t>
      </w:r>
    </w:p>
    <w:tbl>
      <w:tblPr>
        <w:tblStyle w:val="16"/>
        <w:tblW w:w="0" w:type="auto"/>
        <w:tblLayout w:type="fixed"/>
        <w:tblLook w:val="04A0"/>
      </w:tblPr>
      <w:tblGrid>
        <w:gridCol w:w="817"/>
        <w:gridCol w:w="6237"/>
        <w:gridCol w:w="2693"/>
      </w:tblGrid>
      <w:tr w:rsidR="001A28B0" w:rsidRPr="001D77C9" w:rsidTr="00C14837">
        <w:trPr>
          <w:trHeight w:val="273"/>
        </w:trPr>
        <w:tc>
          <w:tcPr>
            <w:tcW w:w="9747" w:type="dxa"/>
            <w:gridSpan w:val="3"/>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3. Якби я написав картину, то вибрав би для неї назву:</w:t>
            </w:r>
          </w:p>
        </w:tc>
      </w:tr>
      <w:tr w:rsidR="001A28B0" w:rsidRPr="001D77C9" w:rsidTr="00C14837">
        <w:trPr>
          <w:trHeight w:val="277"/>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1</w:t>
            </w:r>
          </w:p>
        </w:tc>
        <w:tc>
          <w:tcPr>
            <w:tcW w:w="6237" w:type="dxa"/>
            <w:vAlign w:val="center"/>
          </w:tcPr>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а) гарне;</w:t>
            </w:r>
          </w:p>
        </w:tc>
        <w:tc>
          <w:tcPr>
            <w:tcW w:w="2693" w:type="dxa"/>
            <w:vAlign w:val="center"/>
          </w:tcPr>
          <w:p w:rsidR="001A28B0" w:rsidRPr="001D77C9" w:rsidRDefault="00FB318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lang w:val="uk-UA"/>
              </w:rPr>
              <w:t xml:space="preserve"> </w:t>
            </w:r>
            <w:r w:rsidR="001A28B0" w:rsidRPr="001D77C9">
              <w:rPr>
                <w:rFonts w:ascii="Times New Roman" w:eastAsia="Calibri" w:hAnsi="Times New Roman" w:cs="Times New Roman"/>
                <w:color w:val="000000"/>
                <w:sz w:val="20"/>
              </w:rPr>
              <w:t>8</w:t>
            </w:r>
          </w:p>
        </w:tc>
      </w:tr>
      <w:tr w:rsidR="001A28B0" w:rsidRPr="001D77C9" w:rsidTr="00C14837">
        <w:trPr>
          <w:trHeight w:val="249"/>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0</w:t>
            </w:r>
          </w:p>
        </w:tc>
        <w:tc>
          <w:tcPr>
            <w:tcW w:w="6237" w:type="dxa"/>
            <w:vAlign w:val="center"/>
          </w:tcPr>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б) точне;</w:t>
            </w:r>
          </w:p>
        </w:tc>
        <w:tc>
          <w:tcPr>
            <w:tcW w:w="2693" w:type="dxa"/>
            <w:vAlign w:val="center"/>
          </w:tcPr>
          <w:p w:rsidR="001A28B0" w:rsidRPr="001D77C9" w:rsidRDefault="00FB318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lang w:val="uk-UA"/>
              </w:rPr>
              <w:t xml:space="preserve"> </w:t>
            </w:r>
            <w:r w:rsidR="001A28B0" w:rsidRPr="001D77C9">
              <w:rPr>
                <w:rFonts w:ascii="Times New Roman" w:eastAsia="Calibri" w:hAnsi="Times New Roman" w:cs="Times New Roman"/>
                <w:color w:val="000000"/>
                <w:sz w:val="20"/>
              </w:rPr>
              <w:t>0</w:t>
            </w:r>
          </w:p>
        </w:tc>
      </w:tr>
      <w:tr w:rsidR="001A28B0" w:rsidRPr="001D77C9" w:rsidTr="00C14837">
        <w:trPr>
          <w:trHeight w:val="246"/>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2</w:t>
            </w:r>
          </w:p>
        </w:tc>
        <w:tc>
          <w:tcPr>
            <w:tcW w:w="6237" w:type="dxa"/>
            <w:vAlign w:val="center"/>
          </w:tcPr>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в) незвичайне.</w:t>
            </w:r>
          </w:p>
        </w:tc>
        <w:tc>
          <w:tcPr>
            <w:tcW w:w="2693" w:type="dxa"/>
            <w:vAlign w:val="center"/>
          </w:tcPr>
          <w:p w:rsidR="001A28B0" w:rsidRPr="001D77C9" w:rsidRDefault="001A28B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rPr>
              <w:t>13</w:t>
            </w:r>
          </w:p>
        </w:tc>
      </w:tr>
      <w:tr w:rsidR="001A28B0" w:rsidRPr="001D77C9" w:rsidTr="00C14837">
        <w:trPr>
          <w:trHeight w:val="146"/>
        </w:trPr>
        <w:tc>
          <w:tcPr>
            <w:tcW w:w="9747" w:type="dxa"/>
            <w:gridSpan w:val="3"/>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4. Коли я пишу твір, то:</w:t>
            </w:r>
          </w:p>
        </w:tc>
      </w:tr>
      <w:tr w:rsidR="001A28B0" w:rsidRPr="001D77C9" w:rsidTr="00C14837">
        <w:trPr>
          <w:trHeight w:val="298"/>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0</w:t>
            </w:r>
          </w:p>
        </w:tc>
        <w:tc>
          <w:tcPr>
            <w:tcW w:w="6237" w:type="dxa"/>
            <w:vAlign w:val="center"/>
          </w:tcPr>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а) підбираю слова якомога простіше;</w:t>
            </w:r>
          </w:p>
        </w:tc>
        <w:tc>
          <w:tcPr>
            <w:tcW w:w="2693" w:type="dxa"/>
            <w:vAlign w:val="center"/>
          </w:tcPr>
          <w:p w:rsidR="001A28B0" w:rsidRPr="001D77C9" w:rsidRDefault="00FB318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lang w:val="uk-UA"/>
              </w:rPr>
              <w:t xml:space="preserve"> </w:t>
            </w:r>
            <w:r w:rsidR="001A28B0" w:rsidRPr="001D77C9">
              <w:rPr>
                <w:rFonts w:ascii="Times New Roman" w:eastAsia="Calibri" w:hAnsi="Times New Roman" w:cs="Times New Roman"/>
                <w:color w:val="000000"/>
                <w:sz w:val="20"/>
              </w:rPr>
              <w:t>3</w:t>
            </w:r>
          </w:p>
        </w:tc>
      </w:tr>
      <w:tr w:rsidR="001A28B0" w:rsidRPr="001D77C9" w:rsidTr="00C14837">
        <w:trPr>
          <w:trHeight w:val="390"/>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1</w:t>
            </w:r>
          </w:p>
        </w:tc>
        <w:tc>
          <w:tcPr>
            <w:tcW w:w="6237" w:type="dxa"/>
            <w:vAlign w:val="center"/>
          </w:tcPr>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б) прагну вживати ті слова, які звичні для слуху і добре відображають мої думки;</w:t>
            </w:r>
          </w:p>
        </w:tc>
        <w:tc>
          <w:tcPr>
            <w:tcW w:w="2693" w:type="dxa"/>
            <w:vAlign w:val="center"/>
          </w:tcPr>
          <w:p w:rsidR="001A28B0" w:rsidRPr="001D77C9" w:rsidRDefault="001A28B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rPr>
              <w:t>16</w:t>
            </w:r>
          </w:p>
        </w:tc>
      </w:tr>
      <w:tr w:rsidR="001A28B0" w:rsidRPr="001D77C9" w:rsidTr="00C14837">
        <w:trPr>
          <w:trHeight w:val="224"/>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2</w:t>
            </w:r>
          </w:p>
        </w:tc>
        <w:tc>
          <w:tcPr>
            <w:tcW w:w="6237" w:type="dxa"/>
            <w:vAlign w:val="center"/>
          </w:tcPr>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в) намагаюся вжити оригінальні, нові для мене слова.</w:t>
            </w:r>
          </w:p>
        </w:tc>
        <w:tc>
          <w:tcPr>
            <w:tcW w:w="2693" w:type="dxa"/>
            <w:vAlign w:val="center"/>
          </w:tcPr>
          <w:p w:rsidR="001A28B0" w:rsidRPr="001D77C9" w:rsidRDefault="00FB318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lang w:val="uk-UA"/>
              </w:rPr>
              <w:t xml:space="preserve"> </w:t>
            </w:r>
            <w:r w:rsidR="001A28B0" w:rsidRPr="001D77C9">
              <w:rPr>
                <w:rFonts w:ascii="Times New Roman" w:eastAsia="Calibri" w:hAnsi="Times New Roman" w:cs="Times New Roman"/>
                <w:color w:val="000000"/>
                <w:sz w:val="20"/>
              </w:rPr>
              <w:t>2</w:t>
            </w:r>
          </w:p>
        </w:tc>
      </w:tr>
      <w:tr w:rsidR="001A28B0" w:rsidRPr="001D77C9" w:rsidTr="00C14837">
        <w:trPr>
          <w:trHeight w:val="134"/>
        </w:trPr>
        <w:tc>
          <w:tcPr>
            <w:tcW w:w="9747" w:type="dxa"/>
            <w:gridSpan w:val="3"/>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5. Мені хочеться, щоб на уроках:</w:t>
            </w:r>
          </w:p>
        </w:tc>
      </w:tr>
      <w:tr w:rsidR="001A28B0" w:rsidRPr="001D77C9" w:rsidTr="00C14837">
        <w:trPr>
          <w:trHeight w:val="139"/>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1</w:t>
            </w:r>
          </w:p>
        </w:tc>
        <w:tc>
          <w:tcPr>
            <w:tcW w:w="6237" w:type="dxa"/>
            <w:vAlign w:val="center"/>
          </w:tcPr>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а) всі працювали;</w:t>
            </w:r>
          </w:p>
        </w:tc>
        <w:tc>
          <w:tcPr>
            <w:tcW w:w="2693" w:type="dxa"/>
            <w:vAlign w:val="center"/>
          </w:tcPr>
          <w:p w:rsidR="001A28B0" w:rsidRPr="001D77C9" w:rsidRDefault="001A28B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rPr>
              <w:t>11</w:t>
            </w:r>
          </w:p>
        </w:tc>
      </w:tr>
      <w:tr w:rsidR="001A28B0" w:rsidRPr="001D77C9" w:rsidTr="00C14837">
        <w:trPr>
          <w:trHeight w:val="130"/>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0</w:t>
            </w:r>
          </w:p>
        </w:tc>
        <w:tc>
          <w:tcPr>
            <w:tcW w:w="6237" w:type="dxa"/>
            <w:vAlign w:val="center"/>
          </w:tcPr>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б) було весело;</w:t>
            </w:r>
          </w:p>
        </w:tc>
        <w:tc>
          <w:tcPr>
            <w:tcW w:w="2693" w:type="dxa"/>
            <w:vAlign w:val="center"/>
          </w:tcPr>
          <w:p w:rsidR="001A28B0" w:rsidRPr="001D77C9" w:rsidRDefault="00FB318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lang w:val="uk-UA"/>
              </w:rPr>
              <w:t xml:space="preserve"> </w:t>
            </w:r>
            <w:r w:rsidR="001A28B0" w:rsidRPr="001D77C9">
              <w:rPr>
                <w:rFonts w:ascii="Times New Roman" w:eastAsia="Calibri" w:hAnsi="Times New Roman" w:cs="Times New Roman"/>
                <w:color w:val="000000"/>
                <w:sz w:val="20"/>
              </w:rPr>
              <w:t>8</w:t>
            </w:r>
          </w:p>
        </w:tc>
      </w:tr>
      <w:tr w:rsidR="001A28B0" w:rsidRPr="001D77C9" w:rsidTr="00C14837">
        <w:trPr>
          <w:trHeight w:val="232"/>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2</w:t>
            </w:r>
          </w:p>
        </w:tc>
        <w:tc>
          <w:tcPr>
            <w:tcW w:w="6237" w:type="dxa"/>
            <w:vAlign w:val="center"/>
          </w:tcPr>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в) було багато нового.</w:t>
            </w:r>
          </w:p>
        </w:tc>
        <w:tc>
          <w:tcPr>
            <w:tcW w:w="2693" w:type="dxa"/>
            <w:vAlign w:val="center"/>
          </w:tcPr>
          <w:p w:rsidR="001A28B0" w:rsidRPr="001D77C9" w:rsidRDefault="00FB318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lang w:val="uk-UA"/>
              </w:rPr>
              <w:t xml:space="preserve"> </w:t>
            </w:r>
            <w:r w:rsidR="001A28B0" w:rsidRPr="001D77C9">
              <w:rPr>
                <w:rFonts w:ascii="Times New Roman" w:eastAsia="Calibri" w:hAnsi="Times New Roman" w:cs="Times New Roman"/>
                <w:color w:val="000000"/>
                <w:sz w:val="20"/>
              </w:rPr>
              <w:t>2</w:t>
            </w:r>
          </w:p>
        </w:tc>
      </w:tr>
      <w:tr w:rsidR="001A28B0" w:rsidRPr="001D77C9" w:rsidTr="00C14837">
        <w:tc>
          <w:tcPr>
            <w:tcW w:w="9747" w:type="dxa"/>
            <w:gridSpan w:val="3"/>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Самооцінка (Так - 2; важко сказати-1; ні-0.)</w:t>
            </w:r>
          </w:p>
        </w:tc>
      </w:tr>
      <w:tr w:rsidR="001A28B0" w:rsidRPr="001D77C9" w:rsidTr="00C14837">
        <w:trPr>
          <w:trHeight w:val="197"/>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2-0</w:t>
            </w:r>
          </w:p>
        </w:tc>
        <w:tc>
          <w:tcPr>
            <w:tcW w:w="6237" w:type="dxa"/>
            <w:vAlign w:val="center"/>
          </w:tcPr>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Мені подобається створювати фантастичні проекти.</w:t>
            </w:r>
          </w:p>
        </w:tc>
        <w:tc>
          <w:tcPr>
            <w:tcW w:w="2693" w:type="dxa"/>
            <w:vAlign w:val="center"/>
          </w:tcPr>
          <w:p w:rsidR="001A28B0" w:rsidRPr="001D77C9" w:rsidRDefault="001A28B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rPr>
              <w:t>0 б. - 5, 1 б. - 6, 2 б. - 10</w:t>
            </w:r>
          </w:p>
        </w:tc>
      </w:tr>
      <w:tr w:rsidR="001A28B0" w:rsidRPr="001D77C9" w:rsidTr="00C14837">
        <w:trPr>
          <w:trHeight w:val="208"/>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2-0</w:t>
            </w:r>
          </w:p>
        </w:tc>
        <w:tc>
          <w:tcPr>
            <w:tcW w:w="6237" w:type="dxa"/>
            <w:vAlign w:val="center"/>
          </w:tcPr>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Буду брати участь в тій справі, яку для мене нове.</w:t>
            </w:r>
          </w:p>
        </w:tc>
        <w:tc>
          <w:tcPr>
            <w:tcW w:w="2693" w:type="dxa"/>
            <w:vAlign w:val="center"/>
          </w:tcPr>
          <w:p w:rsidR="001A28B0" w:rsidRPr="001D77C9" w:rsidRDefault="001A28B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rPr>
              <w:t>0 б. - 3, 1 б. - 11, 2 б. - 7</w:t>
            </w:r>
          </w:p>
        </w:tc>
      </w:tr>
      <w:tr w:rsidR="001A28B0" w:rsidRPr="001D77C9" w:rsidTr="00C14837">
        <w:tc>
          <w:tcPr>
            <w:tcW w:w="9747" w:type="dxa"/>
            <w:gridSpan w:val="3"/>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«Спрямованість на творчість»</w:t>
            </w:r>
          </w:p>
        </w:tc>
      </w:tr>
      <w:tr w:rsidR="001A28B0" w:rsidRPr="001D77C9" w:rsidTr="00C14837">
        <w:tc>
          <w:tcPr>
            <w:tcW w:w="9747" w:type="dxa"/>
            <w:gridSpan w:val="3"/>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Якби у Вас був вибір, то що Ви воліли б?</w:t>
            </w:r>
          </w:p>
        </w:tc>
      </w:tr>
      <w:tr w:rsidR="001A28B0" w:rsidRPr="001D77C9" w:rsidTr="00C14837">
        <w:trPr>
          <w:trHeight w:val="221"/>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0</w:t>
            </w:r>
          </w:p>
        </w:tc>
        <w:tc>
          <w:tcPr>
            <w:tcW w:w="6237" w:type="dxa"/>
            <w:vMerge w:val="restart"/>
            <w:vAlign w:val="center"/>
          </w:tcPr>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а) читати книгу;</w:t>
            </w:r>
          </w:p>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б) складати книгу;</w:t>
            </w:r>
          </w:p>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в) переказувати зміст книги друзям.</w:t>
            </w:r>
          </w:p>
        </w:tc>
        <w:tc>
          <w:tcPr>
            <w:tcW w:w="2693" w:type="dxa"/>
            <w:vAlign w:val="center"/>
          </w:tcPr>
          <w:p w:rsidR="001A28B0" w:rsidRPr="001D77C9" w:rsidRDefault="00FB318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lang w:val="uk-UA"/>
              </w:rPr>
              <w:t xml:space="preserve"> </w:t>
            </w:r>
            <w:r w:rsidR="001A28B0" w:rsidRPr="001D77C9">
              <w:rPr>
                <w:rFonts w:ascii="Times New Roman" w:eastAsia="Calibri" w:hAnsi="Times New Roman" w:cs="Times New Roman"/>
                <w:color w:val="000000"/>
                <w:sz w:val="20"/>
              </w:rPr>
              <w:t>4</w:t>
            </w:r>
          </w:p>
        </w:tc>
      </w:tr>
      <w:tr w:rsidR="001A28B0" w:rsidRPr="001D77C9" w:rsidTr="00C14837">
        <w:trPr>
          <w:trHeight w:val="140"/>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2</w:t>
            </w:r>
          </w:p>
        </w:tc>
        <w:tc>
          <w:tcPr>
            <w:tcW w:w="6237" w:type="dxa"/>
            <w:vMerge/>
            <w:vAlign w:val="center"/>
          </w:tcPr>
          <w:p w:rsidR="001A28B0" w:rsidRPr="001D77C9" w:rsidRDefault="001A28B0" w:rsidP="00AA0923">
            <w:pPr>
              <w:widowControl w:val="0"/>
              <w:jc w:val="both"/>
              <w:rPr>
                <w:rFonts w:ascii="Times New Roman" w:eastAsia="Calibri" w:hAnsi="Times New Roman" w:cs="Times New Roman"/>
                <w:sz w:val="20"/>
                <w:lang w:val="uk-UA"/>
              </w:rPr>
            </w:pPr>
          </w:p>
        </w:tc>
        <w:tc>
          <w:tcPr>
            <w:tcW w:w="2693" w:type="dxa"/>
            <w:vAlign w:val="center"/>
          </w:tcPr>
          <w:p w:rsidR="001A28B0" w:rsidRPr="001D77C9" w:rsidRDefault="00FB318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lang w:val="uk-UA"/>
              </w:rPr>
              <w:t xml:space="preserve"> </w:t>
            </w:r>
            <w:r w:rsidR="001A28B0" w:rsidRPr="001D77C9">
              <w:rPr>
                <w:rFonts w:ascii="Times New Roman" w:eastAsia="Calibri" w:hAnsi="Times New Roman" w:cs="Times New Roman"/>
                <w:color w:val="000000"/>
                <w:sz w:val="20"/>
              </w:rPr>
              <w:t>2</w:t>
            </w:r>
          </w:p>
        </w:tc>
      </w:tr>
      <w:tr w:rsidR="001A28B0" w:rsidRPr="001D77C9" w:rsidTr="00C14837">
        <w:trPr>
          <w:trHeight w:val="179"/>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1</w:t>
            </w:r>
          </w:p>
        </w:tc>
        <w:tc>
          <w:tcPr>
            <w:tcW w:w="6237" w:type="dxa"/>
            <w:vMerge/>
            <w:vAlign w:val="center"/>
          </w:tcPr>
          <w:p w:rsidR="001A28B0" w:rsidRPr="001D77C9" w:rsidRDefault="001A28B0" w:rsidP="00AA0923">
            <w:pPr>
              <w:widowControl w:val="0"/>
              <w:jc w:val="both"/>
              <w:rPr>
                <w:rFonts w:ascii="Times New Roman" w:eastAsia="Calibri" w:hAnsi="Times New Roman" w:cs="Times New Roman"/>
                <w:sz w:val="20"/>
                <w:lang w:val="uk-UA"/>
              </w:rPr>
            </w:pPr>
          </w:p>
        </w:tc>
        <w:tc>
          <w:tcPr>
            <w:tcW w:w="2693" w:type="dxa"/>
            <w:vAlign w:val="center"/>
          </w:tcPr>
          <w:p w:rsidR="001A28B0" w:rsidRPr="001D77C9" w:rsidRDefault="001A28B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rPr>
              <w:t>15</w:t>
            </w:r>
          </w:p>
        </w:tc>
      </w:tr>
      <w:tr w:rsidR="001A28B0" w:rsidRPr="001D77C9" w:rsidTr="00C14837">
        <w:trPr>
          <w:trHeight w:val="221"/>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2</w:t>
            </w:r>
          </w:p>
        </w:tc>
        <w:tc>
          <w:tcPr>
            <w:tcW w:w="6237" w:type="dxa"/>
            <w:vMerge w:val="restart"/>
            <w:vAlign w:val="center"/>
          </w:tcPr>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а) виступати в ролі актора;</w:t>
            </w:r>
          </w:p>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б) виступати в ролі глядача;</w:t>
            </w:r>
          </w:p>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в) виступати в ролі критика.</w:t>
            </w:r>
          </w:p>
        </w:tc>
        <w:tc>
          <w:tcPr>
            <w:tcW w:w="2693" w:type="dxa"/>
            <w:vAlign w:val="center"/>
          </w:tcPr>
          <w:p w:rsidR="001A28B0" w:rsidRPr="001D77C9" w:rsidRDefault="00FB318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lang w:val="uk-UA"/>
              </w:rPr>
              <w:t xml:space="preserve"> </w:t>
            </w:r>
            <w:r w:rsidR="001A28B0" w:rsidRPr="001D77C9">
              <w:rPr>
                <w:rFonts w:ascii="Times New Roman" w:eastAsia="Calibri" w:hAnsi="Times New Roman" w:cs="Times New Roman"/>
                <w:color w:val="000000"/>
                <w:sz w:val="20"/>
              </w:rPr>
              <w:t>6</w:t>
            </w:r>
          </w:p>
        </w:tc>
      </w:tr>
      <w:tr w:rsidR="001A28B0" w:rsidRPr="001D77C9" w:rsidTr="00C14837">
        <w:trPr>
          <w:trHeight w:val="178"/>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0</w:t>
            </w:r>
          </w:p>
        </w:tc>
        <w:tc>
          <w:tcPr>
            <w:tcW w:w="6237" w:type="dxa"/>
            <w:vMerge/>
            <w:vAlign w:val="center"/>
          </w:tcPr>
          <w:p w:rsidR="001A28B0" w:rsidRPr="001D77C9" w:rsidRDefault="001A28B0" w:rsidP="00AA0923">
            <w:pPr>
              <w:widowControl w:val="0"/>
              <w:jc w:val="both"/>
              <w:rPr>
                <w:rFonts w:ascii="Times New Roman" w:eastAsia="Calibri" w:hAnsi="Times New Roman" w:cs="Times New Roman"/>
                <w:sz w:val="20"/>
                <w:lang w:val="uk-UA"/>
              </w:rPr>
            </w:pPr>
          </w:p>
        </w:tc>
        <w:tc>
          <w:tcPr>
            <w:tcW w:w="2693" w:type="dxa"/>
            <w:vAlign w:val="center"/>
          </w:tcPr>
          <w:p w:rsidR="001A28B0" w:rsidRPr="001D77C9" w:rsidRDefault="00FB318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lang w:val="uk-UA"/>
              </w:rPr>
              <w:t xml:space="preserve"> </w:t>
            </w:r>
            <w:r w:rsidR="001A28B0" w:rsidRPr="001D77C9">
              <w:rPr>
                <w:rFonts w:ascii="Times New Roman" w:eastAsia="Calibri" w:hAnsi="Times New Roman" w:cs="Times New Roman"/>
                <w:color w:val="000000"/>
                <w:sz w:val="20"/>
              </w:rPr>
              <w:t>2</w:t>
            </w:r>
          </w:p>
        </w:tc>
      </w:tr>
      <w:tr w:rsidR="001A28B0" w:rsidRPr="001D77C9" w:rsidTr="00C14837">
        <w:trPr>
          <w:trHeight w:val="178"/>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1</w:t>
            </w:r>
          </w:p>
        </w:tc>
        <w:tc>
          <w:tcPr>
            <w:tcW w:w="6237" w:type="dxa"/>
            <w:vMerge/>
            <w:vAlign w:val="center"/>
          </w:tcPr>
          <w:p w:rsidR="001A28B0" w:rsidRPr="001D77C9" w:rsidRDefault="001A28B0" w:rsidP="00AA0923">
            <w:pPr>
              <w:widowControl w:val="0"/>
              <w:jc w:val="both"/>
              <w:rPr>
                <w:rFonts w:ascii="Times New Roman" w:eastAsia="Calibri" w:hAnsi="Times New Roman" w:cs="Times New Roman"/>
                <w:sz w:val="20"/>
                <w:lang w:val="uk-UA"/>
              </w:rPr>
            </w:pPr>
          </w:p>
        </w:tc>
        <w:tc>
          <w:tcPr>
            <w:tcW w:w="2693" w:type="dxa"/>
            <w:vAlign w:val="center"/>
          </w:tcPr>
          <w:p w:rsidR="001A28B0" w:rsidRPr="001D77C9" w:rsidRDefault="001A28B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rPr>
              <w:t>13</w:t>
            </w:r>
          </w:p>
        </w:tc>
      </w:tr>
      <w:tr w:rsidR="001A28B0" w:rsidRPr="001D77C9" w:rsidTr="00C14837">
        <w:trPr>
          <w:trHeight w:val="263"/>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2</w:t>
            </w:r>
          </w:p>
        </w:tc>
        <w:tc>
          <w:tcPr>
            <w:tcW w:w="6237" w:type="dxa"/>
            <w:vMerge w:val="restart"/>
            <w:vAlign w:val="center"/>
          </w:tcPr>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а) придумувати нові способи виконання робіт;</w:t>
            </w:r>
          </w:p>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б) працювати, використовуючи випробувані прийоми;</w:t>
            </w:r>
          </w:p>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в) шукати в досвіді інших кращий спосіб роботи.</w:t>
            </w:r>
          </w:p>
        </w:tc>
        <w:tc>
          <w:tcPr>
            <w:tcW w:w="2693" w:type="dxa"/>
            <w:vAlign w:val="center"/>
          </w:tcPr>
          <w:p w:rsidR="001A28B0" w:rsidRPr="001D77C9" w:rsidRDefault="00FB318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lang w:val="uk-UA"/>
              </w:rPr>
              <w:t xml:space="preserve"> </w:t>
            </w:r>
            <w:r w:rsidR="001A28B0" w:rsidRPr="001D77C9">
              <w:rPr>
                <w:rFonts w:ascii="Times New Roman" w:eastAsia="Calibri" w:hAnsi="Times New Roman" w:cs="Times New Roman"/>
                <w:color w:val="000000"/>
                <w:sz w:val="20"/>
              </w:rPr>
              <w:t>3</w:t>
            </w:r>
          </w:p>
        </w:tc>
      </w:tr>
      <w:tr w:rsidR="001A28B0" w:rsidRPr="001D77C9" w:rsidTr="00C14837">
        <w:trPr>
          <w:trHeight w:val="174"/>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0</w:t>
            </w:r>
          </w:p>
        </w:tc>
        <w:tc>
          <w:tcPr>
            <w:tcW w:w="6237" w:type="dxa"/>
            <w:vMerge/>
            <w:vAlign w:val="center"/>
          </w:tcPr>
          <w:p w:rsidR="001A28B0" w:rsidRPr="001D77C9" w:rsidRDefault="001A28B0" w:rsidP="00AA0923">
            <w:pPr>
              <w:widowControl w:val="0"/>
              <w:jc w:val="both"/>
              <w:rPr>
                <w:rFonts w:ascii="Times New Roman" w:eastAsia="Calibri" w:hAnsi="Times New Roman" w:cs="Times New Roman"/>
                <w:sz w:val="20"/>
                <w:lang w:val="uk-UA"/>
              </w:rPr>
            </w:pPr>
          </w:p>
        </w:tc>
        <w:tc>
          <w:tcPr>
            <w:tcW w:w="2693" w:type="dxa"/>
            <w:vAlign w:val="center"/>
          </w:tcPr>
          <w:p w:rsidR="001A28B0" w:rsidRPr="001D77C9" w:rsidRDefault="001A28B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rPr>
              <w:t>11</w:t>
            </w:r>
          </w:p>
        </w:tc>
      </w:tr>
      <w:tr w:rsidR="001A28B0" w:rsidRPr="001D77C9" w:rsidTr="00C14837">
        <w:trPr>
          <w:trHeight w:val="162"/>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1</w:t>
            </w:r>
          </w:p>
        </w:tc>
        <w:tc>
          <w:tcPr>
            <w:tcW w:w="6237" w:type="dxa"/>
            <w:vMerge/>
            <w:vAlign w:val="center"/>
          </w:tcPr>
          <w:p w:rsidR="001A28B0" w:rsidRPr="001D77C9" w:rsidRDefault="001A28B0" w:rsidP="00AA0923">
            <w:pPr>
              <w:widowControl w:val="0"/>
              <w:jc w:val="both"/>
              <w:rPr>
                <w:rFonts w:ascii="Times New Roman" w:eastAsia="Calibri" w:hAnsi="Times New Roman" w:cs="Times New Roman"/>
                <w:sz w:val="20"/>
                <w:lang w:val="uk-UA"/>
              </w:rPr>
            </w:pPr>
          </w:p>
        </w:tc>
        <w:tc>
          <w:tcPr>
            <w:tcW w:w="2693" w:type="dxa"/>
            <w:vAlign w:val="center"/>
          </w:tcPr>
          <w:p w:rsidR="001A28B0" w:rsidRPr="001D77C9" w:rsidRDefault="00FB318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lang w:val="uk-UA"/>
              </w:rPr>
              <w:t xml:space="preserve"> </w:t>
            </w:r>
            <w:r w:rsidR="001A28B0" w:rsidRPr="001D77C9">
              <w:rPr>
                <w:rFonts w:ascii="Times New Roman" w:eastAsia="Calibri" w:hAnsi="Times New Roman" w:cs="Times New Roman"/>
                <w:color w:val="000000"/>
                <w:sz w:val="20"/>
              </w:rPr>
              <w:t>7</w:t>
            </w:r>
          </w:p>
        </w:tc>
      </w:tr>
      <w:tr w:rsidR="001A28B0" w:rsidRPr="001D77C9" w:rsidTr="00C14837">
        <w:trPr>
          <w:trHeight w:val="221"/>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0</w:t>
            </w:r>
          </w:p>
        </w:tc>
        <w:tc>
          <w:tcPr>
            <w:tcW w:w="6237" w:type="dxa"/>
            <w:vMerge w:val="restart"/>
            <w:vAlign w:val="center"/>
          </w:tcPr>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а) виконувати вказівки;</w:t>
            </w:r>
          </w:p>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б) організовувати людей;</w:t>
            </w:r>
          </w:p>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в) бути помічником керівника.</w:t>
            </w:r>
          </w:p>
        </w:tc>
        <w:tc>
          <w:tcPr>
            <w:tcW w:w="2693" w:type="dxa"/>
            <w:vAlign w:val="center"/>
          </w:tcPr>
          <w:p w:rsidR="001A28B0" w:rsidRPr="001D77C9" w:rsidRDefault="00FB318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lang w:val="uk-UA"/>
              </w:rPr>
              <w:t xml:space="preserve"> </w:t>
            </w:r>
            <w:r w:rsidR="001A28B0" w:rsidRPr="001D77C9">
              <w:rPr>
                <w:rFonts w:ascii="Times New Roman" w:eastAsia="Calibri" w:hAnsi="Times New Roman" w:cs="Times New Roman"/>
                <w:color w:val="000000"/>
                <w:sz w:val="20"/>
              </w:rPr>
              <w:t>0</w:t>
            </w:r>
          </w:p>
        </w:tc>
      </w:tr>
      <w:tr w:rsidR="001A28B0" w:rsidRPr="001D77C9" w:rsidTr="00C14837">
        <w:trPr>
          <w:trHeight w:val="222"/>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2</w:t>
            </w:r>
          </w:p>
        </w:tc>
        <w:tc>
          <w:tcPr>
            <w:tcW w:w="6237" w:type="dxa"/>
            <w:vMerge/>
            <w:vAlign w:val="center"/>
          </w:tcPr>
          <w:p w:rsidR="001A28B0" w:rsidRPr="001D77C9" w:rsidRDefault="001A28B0" w:rsidP="00AA0923">
            <w:pPr>
              <w:widowControl w:val="0"/>
              <w:jc w:val="both"/>
              <w:rPr>
                <w:rFonts w:ascii="Times New Roman" w:eastAsia="Calibri" w:hAnsi="Times New Roman" w:cs="Times New Roman"/>
                <w:sz w:val="20"/>
                <w:lang w:val="uk-UA"/>
              </w:rPr>
            </w:pPr>
          </w:p>
        </w:tc>
        <w:tc>
          <w:tcPr>
            <w:tcW w:w="2693" w:type="dxa"/>
            <w:vAlign w:val="center"/>
          </w:tcPr>
          <w:p w:rsidR="001A28B0" w:rsidRPr="001D77C9" w:rsidRDefault="001A28B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rPr>
              <w:t>10</w:t>
            </w:r>
          </w:p>
        </w:tc>
      </w:tr>
      <w:tr w:rsidR="001A28B0" w:rsidRPr="001D77C9" w:rsidTr="00C14837">
        <w:trPr>
          <w:trHeight w:val="130"/>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1</w:t>
            </w:r>
          </w:p>
        </w:tc>
        <w:tc>
          <w:tcPr>
            <w:tcW w:w="6237" w:type="dxa"/>
            <w:vMerge/>
            <w:vAlign w:val="center"/>
          </w:tcPr>
          <w:p w:rsidR="001A28B0" w:rsidRPr="001D77C9" w:rsidRDefault="001A28B0" w:rsidP="00AA0923">
            <w:pPr>
              <w:widowControl w:val="0"/>
              <w:jc w:val="both"/>
              <w:rPr>
                <w:rFonts w:ascii="Times New Roman" w:eastAsia="Calibri" w:hAnsi="Times New Roman" w:cs="Times New Roman"/>
                <w:sz w:val="20"/>
                <w:lang w:val="uk-UA"/>
              </w:rPr>
            </w:pPr>
          </w:p>
        </w:tc>
        <w:tc>
          <w:tcPr>
            <w:tcW w:w="2693" w:type="dxa"/>
            <w:vAlign w:val="center"/>
          </w:tcPr>
          <w:p w:rsidR="001A28B0" w:rsidRPr="001D77C9" w:rsidRDefault="001A28B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rPr>
              <w:t>11</w:t>
            </w:r>
          </w:p>
        </w:tc>
      </w:tr>
      <w:tr w:rsidR="001A28B0" w:rsidRPr="001D77C9" w:rsidTr="00C14837">
        <w:trPr>
          <w:trHeight w:val="161"/>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2</w:t>
            </w:r>
          </w:p>
        </w:tc>
        <w:tc>
          <w:tcPr>
            <w:tcW w:w="6237" w:type="dxa"/>
            <w:vMerge w:val="restart"/>
            <w:vAlign w:val="center"/>
          </w:tcPr>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а) грати в ігри, де кожен діє сам за себе;</w:t>
            </w:r>
          </w:p>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б) грати в ігри, де можна проявити себе;</w:t>
            </w:r>
          </w:p>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в) грати в команді.</w:t>
            </w:r>
          </w:p>
        </w:tc>
        <w:tc>
          <w:tcPr>
            <w:tcW w:w="2693" w:type="dxa"/>
            <w:vAlign w:val="center"/>
          </w:tcPr>
          <w:p w:rsidR="001A28B0" w:rsidRPr="001D77C9" w:rsidRDefault="001A28B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rPr>
              <w:t>10</w:t>
            </w:r>
          </w:p>
        </w:tc>
      </w:tr>
      <w:tr w:rsidR="001A28B0" w:rsidRPr="001D77C9" w:rsidTr="00C14837">
        <w:trPr>
          <w:trHeight w:val="152"/>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1</w:t>
            </w:r>
          </w:p>
        </w:tc>
        <w:tc>
          <w:tcPr>
            <w:tcW w:w="6237" w:type="dxa"/>
            <w:vMerge/>
          </w:tcPr>
          <w:p w:rsidR="001A28B0" w:rsidRPr="001D77C9" w:rsidRDefault="001A28B0" w:rsidP="00FB3180">
            <w:pPr>
              <w:widowControl w:val="0"/>
              <w:rPr>
                <w:rFonts w:ascii="Times New Roman" w:eastAsia="Calibri" w:hAnsi="Times New Roman" w:cs="Times New Roman"/>
                <w:sz w:val="20"/>
                <w:lang w:val="uk-UA"/>
              </w:rPr>
            </w:pPr>
          </w:p>
        </w:tc>
        <w:tc>
          <w:tcPr>
            <w:tcW w:w="2693" w:type="dxa"/>
            <w:vAlign w:val="center"/>
          </w:tcPr>
          <w:p w:rsidR="001A28B0" w:rsidRPr="001D77C9" w:rsidRDefault="00FB318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lang w:val="uk-UA"/>
              </w:rPr>
              <w:t xml:space="preserve"> </w:t>
            </w:r>
            <w:r w:rsidR="001A28B0" w:rsidRPr="001D77C9">
              <w:rPr>
                <w:rFonts w:ascii="Times New Roman" w:eastAsia="Calibri" w:hAnsi="Times New Roman" w:cs="Times New Roman"/>
                <w:color w:val="000000"/>
                <w:sz w:val="20"/>
              </w:rPr>
              <w:t>3</w:t>
            </w:r>
          </w:p>
        </w:tc>
      </w:tr>
      <w:tr w:rsidR="001A28B0" w:rsidRPr="001D77C9" w:rsidTr="00C14837">
        <w:trPr>
          <w:trHeight w:val="65"/>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0</w:t>
            </w:r>
          </w:p>
        </w:tc>
        <w:tc>
          <w:tcPr>
            <w:tcW w:w="6237" w:type="dxa"/>
            <w:vMerge/>
          </w:tcPr>
          <w:p w:rsidR="001A28B0" w:rsidRPr="001D77C9" w:rsidRDefault="001A28B0" w:rsidP="00FB3180">
            <w:pPr>
              <w:widowControl w:val="0"/>
              <w:rPr>
                <w:rFonts w:ascii="Times New Roman" w:eastAsia="Calibri" w:hAnsi="Times New Roman" w:cs="Times New Roman"/>
                <w:sz w:val="20"/>
                <w:lang w:val="uk-UA"/>
              </w:rPr>
            </w:pPr>
          </w:p>
        </w:tc>
        <w:tc>
          <w:tcPr>
            <w:tcW w:w="2693" w:type="dxa"/>
            <w:vAlign w:val="center"/>
          </w:tcPr>
          <w:p w:rsidR="001A28B0" w:rsidRPr="001D77C9" w:rsidRDefault="00FB318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lang w:val="uk-UA"/>
              </w:rPr>
              <w:t xml:space="preserve"> </w:t>
            </w:r>
            <w:r w:rsidR="001A28B0" w:rsidRPr="001D77C9">
              <w:rPr>
                <w:rFonts w:ascii="Times New Roman" w:eastAsia="Calibri" w:hAnsi="Times New Roman" w:cs="Times New Roman"/>
                <w:color w:val="000000"/>
                <w:sz w:val="20"/>
              </w:rPr>
              <w:t>8</w:t>
            </w:r>
          </w:p>
        </w:tc>
      </w:tr>
      <w:tr w:rsidR="001A28B0" w:rsidRPr="001D77C9" w:rsidTr="00C14837">
        <w:tc>
          <w:tcPr>
            <w:tcW w:w="9747" w:type="dxa"/>
            <w:gridSpan w:val="3"/>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Самооцінка (Так - 2; важко сказати-1; ні-0.)</w:t>
            </w:r>
          </w:p>
        </w:tc>
      </w:tr>
      <w:tr w:rsidR="001A28B0" w:rsidRPr="001D77C9" w:rsidTr="00C14837">
        <w:trPr>
          <w:trHeight w:val="194"/>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2-0</w:t>
            </w:r>
          </w:p>
        </w:tc>
        <w:tc>
          <w:tcPr>
            <w:tcW w:w="6237" w:type="dxa"/>
            <w:vAlign w:val="center"/>
          </w:tcPr>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Мені цікавіше працювати творчо, ніж по-іншому.</w:t>
            </w:r>
          </w:p>
        </w:tc>
        <w:tc>
          <w:tcPr>
            <w:tcW w:w="2693" w:type="dxa"/>
            <w:vAlign w:val="center"/>
          </w:tcPr>
          <w:p w:rsidR="001A28B0" w:rsidRPr="001D77C9" w:rsidRDefault="001A28B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rPr>
              <w:t>0 б. - 9, 1б. - 1, 2 б. - 11</w:t>
            </w:r>
          </w:p>
        </w:tc>
      </w:tr>
      <w:tr w:rsidR="001A28B0" w:rsidRPr="001D77C9" w:rsidTr="00C14837">
        <w:trPr>
          <w:trHeight w:val="222"/>
        </w:trPr>
        <w:tc>
          <w:tcPr>
            <w:tcW w:w="817" w:type="dxa"/>
            <w:vAlign w:val="center"/>
          </w:tcPr>
          <w:p w:rsidR="001A28B0" w:rsidRPr="001D77C9" w:rsidRDefault="001A28B0" w:rsidP="00FB3180">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2-0</w:t>
            </w:r>
          </w:p>
        </w:tc>
        <w:tc>
          <w:tcPr>
            <w:tcW w:w="6237" w:type="dxa"/>
            <w:vAlign w:val="center"/>
          </w:tcPr>
          <w:p w:rsidR="001A28B0" w:rsidRPr="001D77C9" w:rsidRDefault="001A28B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Для мене дуже важливо, як оцінюють мою працю оточуючі.</w:t>
            </w:r>
          </w:p>
        </w:tc>
        <w:tc>
          <w:tcPr>
            <w:tcW w:w="2693" w:type="dxa"/>
            <w:vAlign w:val="center"/>
          </w:tcPr>
          <w:p w:rsidR="001A28B0" w:rsidRPr="001D77C9" w:rsidRDefault="001A28B0" w:rsidP="00FB3180">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rPr>
              <w:t>0 б. - 8, 1 б. - 1, 2 б. - 12</w:t>
            </w:r>
          </w:p>
        </w:tc>
      </w:tr>
    </w:tbl>
    <w:p w:rsidR="00C14837" w:rsidRPr="001D77C9" w:rsidRDefault="00C14837" w:rsidP="004443EA">
      <w:pPr>
        <w:widowControl w:val="0"/>
        <w:spacing w:after="0" w:line="360" w:lineRule="auto"/>
        <w:ind w:firstLine="709"/>
        <w:jc w:val="both"/>
        <w:rPr>
          <w:rFonts w:ascii="Times New Roman" w:eastAsia="Times New Roman" w:hAnsi="Times New Roman" w:cs="Times New Roman"/>
          <w:sz w:val="28"/>
          <w:szCs w:val="28"/>
          <w:lang w:val="uk-UA"/>
        </w:rPr>
      </w:pP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На основі отриманих резул</w:t>
      </w:r>
      <w:r w:rsidR="007632C8" w:rsidRPr="001D77C9">
        <w:rPr>
          <w:rFonts w:ascii="Times New Roman" w:eastAsia="Times New Roman" w:hAnsi="Times New Roman" w:cs="Times New Roman"/>
          <w:sz w:val="28"/>
          <w:szCs w:val="28"/>
          <w:lang w:val="uk-UA"/>
        </w:rPr>
        <w:t>ьтатів, наведених у таблиці</w:t>
      </w:r>
      <w:r w:rsidR="007632C8" w:rsidRPr="001D77C9">
        <w:rPr>
          <w:rFonts w:ascii="Times New Roman" w:eastAsia="Times New Roman" w:hAnsi="Times New Roman" w:cs="Times New Roman"/>
          <w:sz w:val="28"/>
          <w:szCs w:val="28"/>
          <w:lang w:val="en-US"/>
        </w:rPr>
        <w:t> </w:t>
      </w:r>
      <w:r w:rsidR="002813EE" w:rsidRPr="001D77C9">
        <w:rPr>
          <w:rFonts w:ascii="Times New Roman" w:eastAsia="Times New Roman" w:hAnsi="Times New Roman" w:cs="Times New Roman"/>
          <w:sz w:val="28"/>
          <w:szCs w:val="28"/>
          <w:lang w:val="uk-UA"/>
        </w:rPr>
        <w:t>2.18</w:t>
      </w:r>
      <w:r w:rsidR="007632C8" w:rsidRPr="001D77C9">
        <w:rPr>
          <w:rFonts w:ascii="Times New Roman" w:eastAsia="Times New Roman" w:hAnsi="Times New Roman" w:cs="Times New Roman"/>
          <w:sz w:val="28"/>
          <w:szCs w:val="28"/>
          <w:lang w:val="uk-UA"/>
        </w:rPr>
        <w:t xml:space="preserve"> та Додатку</w:t>
      </w:r>
      <w:r w:rsidR="007632C8" w:rsidRPr="001D77C9">
        <w:rPr>
          <w:rFonts w:ascii="Times New Roman" w:eastAsia="Times New Roman" w:hAnsi="Times New Roman" w:cs="Times New Roman"/>
          <w:sz w:val="28"/>
          <w:szCs w:val="28"/>
          <w:lang w:val="en-US"/>
        </w:rPr>
        <w:t> </w:t>
      </w:r>
      <w:r w:rsidR="006A780F" w:rsidRPr="001D77C9">
        <w:rPr>
          <w:rFonts w:ascii="Times New Roman" w:eastAsia="Times New Roman" w:hAnsi="Times New Roman" w:cs="Times New Roman"/>
          <w:sz w:val="28"/>
          <w:szCs w:val="28"/>
          <w:lang w:val="uk-UA"/>
        </w:rPr>
        <w:t>Б</w:t>
      </w:r>
      <w:r w:rsidRPr="001D77C9">
        <w:rPr>
          <w:rFonts w:ascii="Times New Roman" w:eastAsia="Times New Roman" w:hAnsi="Times New Roman" w:cs="Times New Roman"/>
          <w:sz w:val="28"/>
          <w:szCs w:val="28"/>
          <w:lang w:val="uk-UA"/>
        </w:rPr>
        <w:t>, можна прийти до наступних висновків, що рівень розвитку творчої активності та новизни у класі знаходиться на високому рівні. Про це свідчать результати розподілу на рівні, а саме 11 дітей з класу відносяться до високо рівня, 10 дітей до середнього, низький рівень у класі відсутній. Слід зауважити, що діти розвиваються всебічно, адже їм подобається, як створювати фантастичні проекти та приймати участь в реалізації нових пр</w:t>
      </w:r>
      <w:r w:rsidR="007632C8" w:rsidRPr="001D77C9">
        <w:rPr>
          <w:rFonts w:ascii="Times New Roman" w:eastAsia="Times New Roman" w:hAnsi="Times New Roman" w:cs="Times New Roman"/>
          <w:sz w:val="28"/>
          <w:szCs w:val="28"/>
          <w:lang w:val="uk-UA"/>
        </w:rPr>
        <w:t>оектів, так і працювати творчо.</w:t>
      </w:r>
    </w:p>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rPr>
      </w:pPr>
      <w:r w:rsidRPr="001D77C9">
        <w:rPr>
          <w:rFonts w:ascii="Times New Roman" w:eastAsia="Times New Roman" w:hAnsi="Times New Roman" w:cs="Times New Roman"/>
          <w:sz w:val="28"/>
          <w:szCs w:val="28"/>
          <w:lang w:val="uk-UA"/>
        </w:rPr>
        <w:t xml:space="preserve">Для визначення загального рівня діяльнісного компоненту, після застосування </w:t>
      </w:r>
      <w:r w:rsidR="008B5129" w:rsidRPr="001D77C9">
        <w:rPr>
          <w:rFonts w:ascii="Times New Roman" w:eastAsia="Times New Roman" w:hAnsi="Times New Roman" w:cs="Times New Roman"/>
          <w:sz w:val="28"/>
          <w:szCs w:val="28"/>
          <w:lang w:val="uk-UA"/>
        </w:rPr>
        <w:t xml:space="preserve">програми </w:t>
      </w:r>
      <w:r w:rsidRPr="001D77C9">
        <w:rPr>
          <w:rFonts w:ascii="Times New Roman" w:eastAsia="Times New Roman" w:hAnsi="Times New Roman" w:cs="Times New Roman"/>
          <w:sz w:val="28"/>
          <w:szCs w:val="28"/>
          <w:lang w:val="uk-UA"/>
        </w:rPr>
        <w:t>у 4-Б класі, об’єднаємо от</w:t>
      </w:r>
      <w:r w:rsidR="006A780F" w:rsidRPr="001D77C9">
        <w:rPr>
          <w:rFonts w:ascii="Times New Roman" w:eastAsia="Times New Roman" w:hAnsi="Times New Roman" w:cs="Times New Roman"/>
          <w:sz w:val="28"/>
          <w:szCs w:val="28"/>
          <w:lang w:val="uk-UA"/>
        </w:rPr>
        <w:t xml:space="preserve">риману інформацію у </w:t>
      </w:r>
      <w:r w:rsidR="006A780F" w:rsidRPr="001D77C9">
        <w:rPr>
          <w:rFonts w:ascii="Times New Roman" w:eastAsia="Times New Roman" w:hAnsi="Times New Roman" w:cs="Times New Roman"/>
          <w:sz w:val="28"/>
          <w:szCs w:val="28"/>
          <w:lang w:val="uk-UA"/>
        </w:rPr>
        <w:lastRenderedPageBreak/>
        <w:t>таблицю 2.19</w:t>
      </w:r>
      <w:r w:rsidRPr="001D77C9">
        <w:rPr>
          <w:rFonts w:ascii="Times New Roman" w:eastAsia="Times New Roman" w:hAnsi="Times New Roman" w:cs="Times New Roman"/>
          <w:sz w:val="28"/>
          <w:szCs w:val="28"/>
          <w:lang w:val="uk-UA"/>
        </w:rPr>
        <w:t>, обчислимо отриманні результати та на їх основі зробимо вис</w:t>
      </w:r>
      <w:r w:rsidR="007632C8" w:rsidRPr="001D77C9">
        <w:rPr>
          <w:rFonts w:ascii="Times New Roman" w:eastAsia="Times New Roman" w:hAnsi="Times New Roman" w:cs="Times New Roman"/>
          <w:sz w:val="28"/>
          <w:szCs w:val="28"/>
          <w:lang w:val="uk-UA"/>
        </w:rPr>
        <w:t>новки.</w:t>
      </w:r>
    </w:p>
    <w:p w:rsidR="006A780F" w:rsidRPr="001D77C9" w:rsidRDefault="001A28B0" w:rsidP="004443EA">
      <w:pPr>
        <w:widowControl w:val="0"/>
        <w:spacing w:after="0" w:line="360" w:lineRule="auto"/>
        <w:ind w:firstLine="709"/>
        <w:jc w:val="right"/>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Та</w:t>
      </w:r>
      <w:r w:rsidR="002813EE" w:rsidRPr="001D77C9">
        <w:rPr>
          <w:rFonts w:ascii="Times New Roman" w:eastAsia="Times New Roman" w:hAnsi="Times New Roman" w:cs="Times New Roman"/>
          <w:sz w:val="28"/>
          <w:szCs w:val="28"/>
          <w:lang w:val="uk-UA"/>
        </w:rPr>
        <w:t>блиця 2.19</w:t>
      </w:r>
    </w:p>
    <w:p w:rsidR="001A28B0" w:rsidRPr="001D77C9" w:rsidRDefault="001A28B0" w:rsidP="004443EA">
      <w:pPr>
        <w:widowControl w:val="0"/>
        <w:spacing w:after="0" w:line="360" w:lineRule="auto"/>
        <w:ind w:firstLine="709"/>
        <w:jc w:val="center"/>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t>Рівень сформованості діяльнісного к</w:t>
      </w:r>
      <w:r w:rsidR="00441A81" w:rsidRPr="001D77C9">
        <w:rPr>
          <w:rFonts w:ascii="Times New Roman" w:eastAsia="Times New Roman" w:hAnsi="Times New Roman" w:cs="Times New Roman"/>
          <w:b/>
          <w:sz w:val="28"/>
          <w:szCs w:val="28"/>
          <w:lang w:val="uk-UA"/>
        </w:rPr>
        <w:t>омпоненту на уроках літературного читання</w:t>
      </w:r>
      <w:r w:rsidRPr="001D77C9">
        <w:rPr>
          <w:rFonts w:ascii="Times New Roman" w:eastAsia="Times New Roman" w:hAnsi="Times New Roman" w:cs="Times New Roman"/>
          <w:b/>
          <w:sz w:val="28"/>
          <w:szCs w:val="28"/>
          <w:lang w:val="uk-UA"/>
        </w:rPr>
        <w:t xml:space="preserve"> після застосування </w:t>
      </w:r>
      <w:r w:rsidR="008B5129" w:rsidRPr="001D77C9">
        <w:rPr>
          <w:rFonts w:ascii="Times New Roman" w:eastAsia="Times New Roman" w:hAnsi="Times New Roman" w:cs="Times New Roman"/>
          <w:b/>
          <w:sz w:val="28"/>
          <w:szCs w:val="28"/>
          <w:lang w:val="uk-UA"/>
        </w:rPr>
        <w:t>програми</w:t>
      </w:r>
    </w:p>
    <w:tbl>
      <w:tblPr>
        <w:tblStyle w:val="17"/>
        <w:tblW w:w="0" w:type="auto"/>
        <w:tblLook w:val="04A0"/>
      </w:tblPr>
      <w:tblGrid>
        <w:gridCol w:w="4219"/>
        <w:gridCol w:w="1843"/>
        <w:gridCol w:w="1843"/>
        <w:gridCol w:w="1842"/>
      </w:tblGrid>
      <w:tr w:rsidR="001A28B0" w:rsidRPr="001D77C9" w:rsidTr="00455EF0">
        <w:tc>
          <w:tcPr>
            <w:tcW w:w="4219" w:type="dxa"/>
            <w:vMerge w:val="restart"/>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Дослідження</w:t>
            </w:r>
          </w:p>
        </w:tc>
        <w:tc>
          <w:tcPr>
            <w:tcW w:w="5528" w:type="dxa"/>
            <w:gridSpan w:val="3"/>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Кількість учнів, які мають</w:t>
            </w:r>
          </w:p>
        </w:tc>
      </w:tr>
      <w:tr w:rsidR="001A28B0" w:rsidRPr="001D77C9" w:rsidTr="00455EF0">
        <w:tc>
          <w:tcPr>
            <w:tcW w:w="4219" w:type="dxa"/>
            <w:vMerge/>
          </w:tcPr>
          <w:p w:rsidR="001A28B0" w:rsidRPr="001D77C9" w:rsidRDefault="001A28B0" w:rsidP="004443EA">
            <w:pPr>
              <w:widowControl w:val="0"/>
              <w:rPr>
                <w:rFonts w:ascii="Times New Roman" w:eastAsia="Calibri" w:hAnsi="Times New Roman" w:cs="Times New Roman"/>
                <w:lang w:val="uk-UA"/>
              </w:rPr>
            </w:pPr>
          </w:p>
        </w:tc>
        <w:tc>
          <w:tcPr>
            <w:tcW w:w="1843" w:type="dxa"/>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Високий рівень чол.(%)</w:t>
            </w:r>
          </w:p>
        </w:tc>
        <w:tc>
          <w:tcPr>
            <w:tcW w:w="1843" w:type="dxa"/>
          </w:tcPr>
          <w:p w:rsidR="001A28B0" w:rsidRPr="001D77C9" w:rsidRDefault="001A28B0" w:rsidP="004443EA">
            <w:pPr>
              <w:widowControl w:val="0"/>
              <w:tabs>
                <w:tab w:val="left" w:pos="208"/>
                <w:tab w:val="center" w:pos="813"/>
              </w:tabs>
              <w:jc w:val="center"/>
              <w:rPr>
                <w:rFonts w:ascii="Times New Roman" w:eastAsia="Calibri" w:hAnsi="Times New Roman" w:cs="Times New Roman"/>
                <w:lang w:val="uk-UA"/>
              </w:rPr>
            </w:pPr>
            <w:r w:rsidRPr="001D77C9">
              <w:rPr>
                <w:rFonts w:ascii="Times New Roman" w:eastAsia="Calibri" w:hAnsi="Times New Roman" w:cs="Times New Roman"/>
                <w:lang w:val="uk-UA"/>
              </w:rPr>
              <w:t>Середній рівень чол.(%)</w:t>
            </w:r>
          </w:p>
        </w:tc>
        <w:tc>
          <w:tcPr>
            <w:tcW w:w="1842" w:type="dxa"/>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Низький рівень чол.(%)</w:t>
            </w:r>
          </w:p>
        </w:tc>
      </w:tr>
      <w:tr w:rsidR="001A28B0" w:rsidRPr="001D77C9" w:rsidTr="00455EF0">
        <w:tc>
          <w:tcPr>
            <w:tcW w:w="4219" w:type="dxa"/>
          </w:tcPr>
          <w:p w:rsidR="001A28B0" w:rsidRPr="001D77C9" w:rsidRDefault="001A28B0" w:rsidP="00AA0923">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Виявлені коммунікативно-мовних дій учнів</w:t>
            </w:r>
          </w:p>
        </w:tc>
        <w:tc>
          <w:tcPr>
            <w:tcW w:w="1843"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16 (76,19)</w:t>
            </w:r>
          </w:p>
        </w:tc>
        <w:tc>
          <w:tcPr>
            <w:tcW w:w="1843" w:type="dxa"/>
            <w:vAlign w:val="center"/>
          </w:tcPr>
          <w:p w:rsidR="001A28B0" w:rsidRPr="001D77C9" w:rsidRDefault="00AA0923"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1A28B0" w:rsidRPr="001D77C9">
              <w:rPr>
                <w:rFonts w:ascii="Times New Roman" w:eastAsia="Calibri" w:hAnsi="Times New Roman" w:cs="Times New Roman"/>
                <w:lang w:val="uk-UA"/>
              </w:rPr>
              <w:t>5 (23,81)</w:t>
            </w:r>
          </w:p>
        </w:tc>
        <w:tc>
          <w:tcPr>
            <w:tcW w:w="1842"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 (0</w:t>
            </w:r>
            <w:r w:rsidR="000815B7" w:rsidRPr="001D77C9">
              <w:rPr>
                <w:rFonts w:ascii="Times New Roman" w:eastAsia="Calibri" w:hAnsi="Times New Roman" w:cs="Times New Roman"/>
                <w:lang w:val="uk-UA"/>
              </w:rPr>
              <w:t>,00</w:t>
            </w:r>
            <w:r w:rsidRPr="001D77C9">
              <w:rPr>
                <w:rFonts w:ascii="Times New Roman" w:eastAsia="Calibri" w:hAnsi="Times New Roman" w:cs="Times New Roman"/>
                <w:lang w:val="uk-UA"/>
              </w:rPr>
              <w:t>)</w:t>
            </w:r>
          </w:p>
        </w:tc>
      </w:tr>
      <w:tr w:rsidR="001A28B0" w:rsidRPr="001D77C9" w:rsidTr="00455EF0">
        <w:tc>
          <w:tcPr>
            <w:tcW w:w="4219" w:type="dxa"/>
          </w:tcPr>
          <w:p w:rsidR="001A28B0" w:rsidRPr="001D77C9" w:rsidRDefault="001A28B0" w:rsidP="00AA0923">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Виявлення комунікативних дій учнів</w:t>
            </w:r>
          </w:p>
        </w:tc>
        <w:tc>
          <w:tcPr>
            <w:tcW w:w="1843"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17 (80,95)</w:t>
            </w:r>
          </w:p>
        </w:tc>
        <w:tc>
          <w:tcPr>
            <w:tcW w:w="1843" w:type="dxa"/>
            <w:vAlign w:val="center"/>
          </w:tcPr>
          <w:p w:rsidR="001A28B0" w:rsidRPr="001D77C9" w:rsidRDefault="00AA0923"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 xml:space="preserve"> </w:t>
            </w:r>
            <w:r w:rsidR="001A28B0" w:rsidRPr="001D77C9">
              <w:rPr>
                <w:rFonts w:ascii="Times New Roman" w:eastAsia="Calibri" w:hAnsi="Times New Roman" w:cs="Times New Roman"/>
                <w:lang w:val="uk-UA"/>
              </w:rPr>
              <w:t>4 (19,05)</w:t>
            </w:r>
          </w:p>
        </w:tc>
        <w:tc>
          <w:tcPr>
            <w:tcW w:w="1842"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 (0</w:t>
            </w:r>
            <w:r w:rsidR="000815B7" w:rsidRPr="001D77C9">
              <w:rPr>
                <w:rFonts w:ascii="Times New Roman" w:eastAsia="Calibri" w:hAnsi="Times New Roman" w:cs="Times New Roman"/>
                <w:lang w:val="uk-UA"/>
              </w:rPr>
              <w:t>,00</w:t>
            </w:r>
            <w:r w:rsidRPr="001D77C9">
              <w:rPr>
                <w:rFonts w:ascii="Times New Roman" w:eastAsia="Calibri" w:hAnsi="Times New Roman" w:cs="Times New Roman"/>
                <w:lang w:val="uk-UA"/>
              </w:rPr>
              <w:t>)</w:t>
            </w:r>
          </w:p>
        </w:tc>
      </w:tr>
      <w:tr w:rsidR="001A28B0" w:rsidRPr="001D77C9" w:rsidTr="00455EF0">
        <w:tc>
          <w:tcPr>
            <w:tcW w:w="4219" w:type="dxa"/>
          </w:tcPr>
          <w:p w:rsidR="001A28B0" w:rsidRPr="001D77C9" w:rsidRDefault="001A28B0" w:rsidP="00AA0923">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Рівня творчої активності та новизни учнів</w:t>
            </w:r>
          </w:p>
        </w:tc>
        <w:tc>
          <w:tcPr>
            <w:tcW w:w="1843"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11 (52,38)</w:t>
            </w:r>
          </w:p>
        </w:tc>
        <w:tc>
          <w:tcPr>
            <w:tcW w:w="1843"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10 (47,62)</w:t>
            </w:r>
          </w:p>
        </w:tc>
        <w:tc>
          <w:tcPr>
            <w:tcW w:w="1842" w:type="dxa"/>
            <w:vAlign w:val="center"/>
          </w:tcPr>
          <w:p w:rsidR="001A28B0" w:rsidRPr="001D77C9" w:rsidRDefault="001A28B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 (0</w:t>
            </w:r>
            <w:r w:rsidR="000815B7" w:rsidRPr="001D77C9">
              <w:rPr>
                <w:rFonts w:ascii="Times New Roman" w:eastAsia="Calibri" w:hAnsi="Times New Roman" w:cs="Times New Roman"/>
                <w:lang w:val="uk-UA"/>
              </w:rPr>
              <w:t>,00</w:t>
            </w:r>
            <w:r w:rsidRPr="001D77C9">
              <w:rPr>
                <w:rFonts w:ascii="Times New Roman" w:eastAsia="Calibri" w:hAnsi="Times New Roman" w:cs="Times New Roman"/>
                <w:lang w:val="uk-UA"/>
              </w:rPr>
              <w:t>)</w:t>
            </w:r>
          </w:p>
        </w:tc>
      </w:tr>
    </w:tbl>
    <w:p w:rsidR="001A28B0" w:rsidRPr="001D77C9" w:rsidRDefault="001A28B0" w:rsidP="004443EA">
      <w:pPr>
        <w:widowControl w:val="0"/>
        <w:spacing w:after="0" w:line="360" w:lineRule="auto"/>
        <w:ind w:firstLine="709"/>
        <w:jc w:val="both"/>
        <w:rPr>
          <w:rFonts w:ascii="Times New Roman" w:eastAsia="Times New Roman" w:hAnsi="Times New Roman" w:cs="Times New Roman"/>
          <w:sz w:val="28"/>
          <w:szCs w:val="28"/>
          <w:lang w:val="uk-UA"/>
        </w:rPr>
      </w:pPr>
    </w:p>
    <w:p w:rsidR="00C307F0" w:rsidRPr="001D77C9" w:rsidRDefault="00C307F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Підводячи підсумок проведених досліджень сформованості діяльнісного компоненту у 4-Б класі, можемо зробити висновок, що рівень розвитку діяльнісного компоненту збільшився в порівняні з ситуацією до застосування комп</w:t>
      </w:r>
      <w:r w:rsidR="00AA415A" w:rsidRPr="001D77C9">
        <w:rPr>
          <w:rFonts w:ascii="Times New Roman" w:eastAsia="Times New Roman" w:hAnsi="Times New Roman" w:cs="Times New Roman"/>
          <w:sz w:val="28"/>
          <w:szCs w:val="28"/>
          <w:lang w:val="uk-UA"/>
        </w:rPr>
        <w:t>лексу шляхів, тепер вже у 69,84</w:t>
      </w:r>
      <w:r w:rsidRPr="001D77C9">
        <w:rPr>
          <w:rFonts w:ascii="Times New Roman" w:eastAsia="Times New Roman" w:hAnsi="Times New Roman" w:cs="Times New Roman"/>
          <w:sz w:val="28"/>
          <w:szCs w:val="28"/>
          <w:lang w:val="uk-UA"/>
        </w:rPr>
        <w:t>% учнів спостерігається високий рівень, у 30,16% середній, низький рівень відсутній. Отримані результати свідчать про розвиток комунікативних здібностей в різних ситуаціях спілкування, володіння засобами попередження та вирішення конфліктних ситуацій.</w:t>
      </w:r>
    </w:p>
    <w:p w:rsidR="00C307F0" w:rsidRPr="001D77C9" w:rsidRDefault="00C307F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Третім розглянемо рівень сформованості когнітивног</w:t>
      </w:r>
      <w:r w:rsidR="008B5129" w:rsidRPr="001D77C9">
        <w:rPr>
          <w:rFonts w:ascii="Times New Roman" w:eastAsia="Times New Roman" w:hAnsi="Times New Roman" w:cs="Times New Roman"/>
          <w:sz w:val="28"/>
          <w:szCs w:val="28"/>
          <w:lang w:val="uk-UA"/>
        </w:rPr>
        <w:t xml:space="preserve">о </w:t>
      </w:r>
      <w:r w:rsidR="00441A81" w:rsidRPr="001D77C9">
        <w:rPr>
          <w:rFonts w:ascii="Times New Roman" w:eastAsia="Times New Roman" w:hAnsi="Times New Roman" w:cs="Times New Roman"/>
          <w:sz w:val="28"/>
          <w:szCs w:val="28"/>
          <w:lang w:val="uk-UA"/>
        </w:rPr>
        <w:t>компоненту</w:t>
      </w:r>
      <w:r w:rsidR="008B5129" w:rsidRPr="001D77C9">
        <w:rPr>
          <w:rFonts w:ascii="Times New Roman" w:eastAsia="Times New Roman" w:hAnsi="Times New Roman" w:cs="Times New Roman"/>
          <w:sz w:val="28"/>
          <w:szCs w:val="28"/>
          <w:lang w:val="uk-UA"/>
        </w:rPr>
        <w:t xml:space="preserve"> шляхом діагностики «</w:t>
      </w:r>
      <w:r w:rsidRPr="001D77C9">
        <w:rPr>
          <w:rFonts w:ascii="Times New Roman" w:eastAsia="Times New Roman" w:hAnsi="Times New Roman" w:cs="Times New Roman"/>
          <w:sz w:val="28"/>
          <w:szCs w:val="28"/>
          <w:lang w:val="uk-UA"/>
        </w:rPr>
        <w:t>Рівня комунікативного контролю учнів» та «Виявлення рівня співпраці в дитячому колективі».</w:t>
      </w:r>
    </w:p>
    <w:p w:rsidR="00C307F0" w:rsidRPr="001D77C9" w:rsidRDefault="00C307F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Перш за все розпочнемо аналіз з «Рівня комунікативного контролю» когнітивного компоненту автора </w:t>
      </w:r>
      <w:r w:rsidR="005077C8" w:rsidRPr="001D77C9">
        <w:rPr>
          <w:rFonts w:ascii="Times New Roman" w:eastAsia="Times New Roman" w:hAnsi="Times New Roman" w:cs="Times New Roman"/>
          <w:sz w:val="28"/>
          <w:szCs w:val="28"/>
          <w:lang w:val="uk-UA"/>
        </w:rPr>
        <w:t>М. </w:t>
      </w:r>
      <w:r w:rsidRPr="001D77C9">
        <w:rPr>
          <w:rFonts w:ascii="Times New Roman" w:eastAsia="Times New Roman" w:hAnsi="Times New Roman" w:cs="Times New Roman"/>
          <w:sz w:val="28"/>
          <w:szCs w:val="28"/>
          <w:lang w:val="uk-UA"/>
        </w:rPr>
        <w:t>Снайдера</w:t>
      </w:r>
      <w:r w:rsidR="005077C8" w:rsidRPr="001D77C9">
        <w:rPr>
          <w:rFonts w:ascii="Times New Roman" w:eastAsia="Times New Roman" w:hAnsi="Times New Roman" w:cs="Times New Roman"/>
          <w:sz w:val="28"/>
          <w:szCs w:val="28"/>
          <w:lang w:val="uk-UA"/>
        </w:rPr>
        <w:t>.</w:t>
      </w:r>
      <w:r w:rsidRPr="001D77C9">
        <w:rPr>
          <w:rFonts w:ascii="Times New Roman" w:eastAsia="Times New Roman" w:hAnsi="Times New Roman" w:cs="Times New Roman"/>
          <w:sz w:val="28"/>
          <w:szCs w:val="28"/>
          <w:lang w:val="uk-UA"/>
        </w:rPr>
        <w:t xml:space="preserve"> Отримані під час дослідже</w:t>
      </w:r>
      <w:r w:rsidR="00AA415A" w:rsidRPr="001D77C9">
        <w:rPr>
          <w:rFonts w:ascii="Times New Roman" w:eastAsia="Times New Roman" w:hAnsi="Times New Roman" w:cs="Times New Roman"/>
          <w:sz w:val="28"/>
          <w:szCs w:val="28"/>
          <w:lang w:val="uk-UA"/>
        </w:rPr>
        <w:t>ння дані занесемо в таблицю</w:t>
      </w:r>
      <w:r w:rsidR="00AA415A" w:rsidRPr="001D77C9">
        <w:rPr>
          <w:rFonts w:ascii="Times New Roman" w:eastAsia="Times New Roman" w:hAnsi="Times New Roman" w:cs="Times New Roman"/>
          <w:sz w:val="28"/>
          <w:szCs w:val="28"/>
          <w:lang w:val="en-US"/>
        </w:rPr>
        <w:t> </w:t>
      </w:r>
      <w:r w:rsidR="006A780F" w:rsidRPr="001D77C9">
        <w:rPr>
          <w:rFonts w:ascii="Times New Roman" w:eastAsia="Times New Roman" w:hAnsi="Times New Roman" w:cs="Times New Roman"/>
          <w:sz w:val="28"/>
          <w:szCs w:val="28"/>
          <w:lang w:val="uk-UA"/>
        </w:rPr>
        <w:t>2.20</w:t>
      </w:r>
      <w:r w:rsidRPr="001D77C9">
        <w:rPr>
          <w:rFonts w:ascii="Times New Roman" w:eastAsia="Times New Roman" w:hAnsi="Times New Roman" w:cs="Times New Roman"/>
          <w:sz w:val="28"/>
          <w:szCs w:val="28"/>
          <w:lang w:val="uk-UA"/>
        </w:rPr>
        <w:t>.</w:t>
      </w:r>
    </w:p>
    <w:p w:rsidR="006A780F" w:rsidRPr="001D77C9" w:rsidRDefault="00C307F0" w:rsidP="004443EA">
      <w:pPr>
        <w:widowControl w:val="0"/>
        <w:spacing w:after="0" w:line="360" w:lineRule="auto"/>
        <w:ind w:firstLine="709"/>
        <w:jc w:val="right"/>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Табли</w:t>
      </w:r>
      <w:r w:rsidR="002813EE" w:rsidRPr="001D77C9">
        <w:rPr>
          <w:rFonts w:ascii="Times New Roman" w:eastAsia="Times New Roman" w:hAnsi="Times New Roman" w:cs="Times New Roman"/>
          <w:sz w:val="28"/>
          <w:szCs w:val="28"/>
          <w:lang w:val="uk-UA"/>
        </w:rPr>
        <w:t>ця 2.20</w:t>
      </w:r>
    </w:p>
    <w:p w:rsidR="00C307F0" w:rsidRPr="001D77C9" w:rsidRDefault="00C307F0" w:rsidP="004443EA">
      <w:pPr>
        <w:widowControl w:val="0"/>
        <w:spacing w:after="0" w:line="360" w:lineRule="auto"/>
        <w:ind w:firstLine="709"/>
        <w:jc w:val="center"/>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t>Рівень комунікатив</w:t>
      </w:r>
      <w:r w:rsidR="002813EE" w:rsidRPr="001D77C9">
        <w:rPr>
          <w:rFonts w:ascii="Times New Roman" w:eastAsia="Times New Roman" w:hAnsi="Times New Roman" w:cs="Times New Roman"/>
          <w:b/>
          <w:sz w:val="28"/>
          <w:szCs w:val="28"/>
          <w:lang w:val="uk-UA"/>
        </w:rPr>
        <w:t xml:space="preserve">ного контролю учнів на уроках </w:t>
      </w:r>
      <w:r w:rsidR="00441A81" w:rsidRPr="001D77C9">
        <w:rPr>
          <w:rFonts w:ascii="Times New Roman" w:eastAsia="Times New Roman" w:hAnsi="Times New Roman" w:cs="Times New Roman"/>
          <w:b/>
          <w:sz w:val="28"/>
          <w:szCs w:val="28"/>
          <w:lang w:val="uk-UA"/>
        </w:rPr>
        <w:t>читання</w:t>
      </w:r>
      <w:r w:rsidRPr="001D77C9">
        <w:rPr>
          <w:rFonts w:ascii="Times New Roman" w:eastAsia="Times New Roman" w:hAnsi="Times New Roman" w:cs="Times New Roman"/>
          <w:b/>
          <w:sz w:val="28"/>
          <w:szCs w:val="28"/>
          <w:lang w:val="uk-UA"/>
        </w:rPr>
        <w:t xml:space="preserve"> після застосування </w:t>
      </w:r>
      <w:r w:rsidR="008B5129" w:rsidRPr="001D77C9">
        <w:rPr>
          <w:rFonts w:ascii="Times New Roman" w:eastAsia="Times New Roman" w:hAnsi="Times New Roman" w:cs="Times New Roman"/>
          <w:b/>
          <w:sz w:val="28"/>
          <w:szCs w:val="28"/>
          <w:lang w:val="uk-UA"/>
        </w:rPr>
        <w:t>програми</w:t>
      </w:r>
    </w:p>
    <w:tbl>
      <w:tblPr>
        <w:tblStyle w:val="18"/>
        <w:tblW w:w="0" w:type="auto"/>
        <w:tblLook w:val="04A0"/>
      </w:tblPr>
      <w:tblGrid>
        <w:gridCol w:w="534"/>
        <w:gridCol w:w="5953"/>
        <w:gridCol w:w="1701"/>
        <w:gridCol w:w="1559"/>
      </w:tblGrid>
      <w:tr w:rsidR="00C307F0" w:rsidRPr="001D77C9" w:rsidTr="007F43DB">
        <w:tc>
          <w:tcPr>
            <w:tcW w:w="534" w:type="dxa"/>
            <w:vMerge w:val="restart"/>
            <w:vAlign w:val="center"/>
          </w:tcPr>
          <w:p w:rsidR="00C307F0" w:rsidRPr="001D77C9" w:rsidRDefault="00C307F0" w:rsidP="004443EA">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w:t>
            </w:r>
          </w:p>
        </w:tc>
        <w:tc>
          <w:tcPr>
            <w:tcW w:w="5953" w:type="dxa"/>
            <w:vMerge w:val="restart"/>
            <w:vAlign w:val="center"/>
          </w:tcPr>
          <w:p w:rsidR="00C307F0" w:rsidRPr="001D77C9" w:rsidRDefault="00C307F0" w:rsidP="004443EA">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Питання</w:t>
            </w:r>
          </w:p>
        </w:tc>
        <w:tc>
          <w:tcPr>
            <w:tcW w:w="3260" w:type="dxa"/>
            <w:gridSpan w:val="2"/>
          </w:tcPr>
          <w:p w:rsidR="00C307F0" w:rsidRPr="001D77C9" w:rsidRDefault="00C307F0" w:rsidP="004443EA">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Кількість учнів</w:t>
            </w:r>
          </w:p>
        </w:tc>
      </w:tr>
      <w:tr w:rsidR="00C307F0" w:rsidRPr="001D77C9" w:rsidTr="007F43DB">
        <w:tc>
          <w:tcPr>
            <w:tcW w:w="534" w:type="dxa"/>
            <w:vMerge/>
          </w:tcPr>
          <w:p w:rsidR="00C307F0" w:rsidRPr="001D77C9" w:rsidRDefault="00C307F0" w:rsidP="004443EA">
            <w:pPr>
              <w:widowControl w:val="0"/>
              <w:jc w:val="center"/>
              <w:rPr>
                <w:rFonts w:ascii="Times New Roman" w:eastAsia="Calibri" w:hAnsi="Times New Roman" w:cs="Times New Roman"/>
                <w:sz w:val="20"/>
                <w:lang w:val="uk-UA"/>
              </w:rPr>
            </w:pPr>
          </w:p>
        </w:tc>
        <w:tc>
          <w:tcPr>
            <w:tcW w:w="5953" w:type="dxa"/>
            <w:vMerge/>
          </w:tcPr>
          <w:p w:rsidR="00C307F0" w:rsidRPr="001D77C9" w:rsidRDefault="00C307F0" w:rsidP="004443EA">
            <w:pPr>
              <w:widowControl w:val="0"/>
              <w:jc w:val="center"/>
              <w:rPr>
                <w:rFonts w:ascii="Times New Roman" w:eastAsia="Calibri" w:hAnsi="Times New Roman" w:cs="Times New Roman"/>
                <w:sz w:val="20"/>
                <w:lang w:val="uk-UA"/>
              </w:rPr>
            </w:pPr>
          </w:p>
        </w:tc>
        <w:tc>
          <w:tcPr>
            <w:tcW w:w="1701" w:type="dxa"/>
          </w:tcPr>
          <w:p w:rsidR="00C307F0" w:rsidRPr="001D77C9" w:rsidRDefault="00C307F0" w:rsidP="004443EA">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Вірно</w:t>
            </w:r>
          </w:p>
        </w:tc>
        <w:tc>
          <w:tcPr>
            <w:tcW w:w="1559" w:type="dxa"/>
          </w:tcPr>
          <w:p w:rsidR="00C307F0" w:rsidRPr="001D77C9" w:rsidRDefault="00C307F0" w:rsidP="004443EA">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Не вірно</w:t>
            </w:r>
          </w:p>
        </w:tc>
      </w:tr>
      <w:tr w:rsidR="006A780F" w:rsidRPr="001D77C9" w:rsidTr="007F43DB">
        <w:trPr>
          <w:trHeight w:val="280"/>
        </w:trPr>
        <w:tc>
          <w:tcPr>
            <w:tcW w:w="534" w:type="dxa"/>
            <w:vAlign w:val="center"/>
          </w:tcPr>
          <w:p w:rsidR="006A780F" w:rsidRPr="001D77C9" w:rsidRDefault="006A780F" w:rsidP="004443EA">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1</w:t>
            </w:r>
          </w:p>
        </w:tc>
        <w:tc>
          <w:tcPr>
            <w:tcW w:w="5953" w:type="dxa"/>
            <w:tcBorders>
              <w:bottom w:val="single" w:sz="4" w:space="0" w:color="auto"/>
            </w:tcBorders>
            <w:vAlign w:val="center"/>
          </w:tcPr>
          <w:p w:rsidR="006A780F" w:rsidRPr="001D77C9" w:rsidRDefault="006A780F"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Мені важко копіювати звички інших людей.</w:t>
            </w:r>
          </w:p>
        </w:tc>
        <w:tc>
          <w:tcPr>
            <w:tcW w:w="1701" w:type="dxa"/>
            <w:tcBorders>
              <w:bottom w:val="single" w:sz="4" w:space="0" w:color="auto"/>
            </w:tcBorders>
            <w:vAlign w:val="center"/>
          </w:tcPr>
          <w:p w:rsidR="006A780F" w:rsidRPr="001D77C9" w:rsidRDefault="006A780F" w:rsidP="004443EA">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rPr>
              <w:t>18</w:t>
            </w:r>
          </w:p>
        </w:tc>
        <w:tc>
          <w:tcPr>
            <w:tcW w:w="1559" w:type="dxa"/>
            <w:tcBorders>
              <w:bottom w:val="single" w:sz="4" w:space="0" w:color="auto"/>
            </w:tcBorders>
            <w:vAlign w:val="center"/>
          </w:tcPr>
          <w:p w:rsidR="006A780F" w:rsidRPr="001D77C9" w:rsidRDefault="00AA0923" w:rsidP="004443EA">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lang w:val="uk-UA"/>
              </w:rPr>
              <w:t xml:space="preserve"> </w:t>
            </w:r>
            <w:r w:rsidR="006A780F" w:rsidRPr="001D77C9">
              <w:rPr>
                <w:rFonts w:ascii="Times New Roman" w:eastAsia="Calibri" w:hAnsi="Times New Roman" w:cs="Times New Roman"/>
                <w:color w:val="000000"/>
                <w:sz w:val="20"/>
              </w:rPr>
              <w:t>3</w:t>
            </w:r>
          </w:p>
        </w:tc>
      </w:tr>
      <w:tr w:rsidR="00C307F0" w:rsidRPr="001D77C9" w:rsidTr="007F43DB">
        <w:tc>
          <w:tcPr>
            <w:tcW w:w="534" w:type="dxa"/>
            <w:tcBorders>
              <w:top w:val="single" w:sz="4" w:space="0" w:color="auto"/>
            </w:tcBorders>
            <w:vAlign w:val="center"/>
          </w:tcPr>
          <w:p w:rsidR="00C307F0" w:rsidRPr="001D77C9" w:rsidRDefault="00C307F0" w:rsidP="004443EA">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2</w:t>
            </w:r>
          </w:p>
        </w:tc>
        <w:tc>
          <w:tcPr>
            <w:tcW w:w="5953" w:type="dxa"/>
            <w:tcBorders>
              <w:top w:val="single" w:sz="4" w:space="0" w:color="auto"/>
            </w:tcBorders>
            <w:vAlign w:val="center"/>
          </w:tcPr>
          <w:p w:rsidR="00C307F0" w:rsidRPr="001D77C9" w:rsidRDefault="00C307F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Для привернення уваги або веселощів оточуючих, я можу зваляти дурня.</w:t>
            </w:r>
          </w:p>
        </w:tc>
        <w:tc>
          <w:tcPr>
            <w:tcW w:w="1701" w:type="dxa"/>
            <w:tcBorders>
              <w:top w:val="single" w:sz="4" w:space="0" w:color="auto"/>
            </w:tcBorders>
            <w:vAlign w:val="center"/>
          </w:tcPr>
          <w:p w:rsidR="00C307F0" w:rsidRPr="001D77C9" w:rsidRDefault="00AA0923" w:rsidP="004443EA">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lang w:val="uk-UA"/>
              </w:rPr>
              <w:t xml:space="preserve"> </w:t>
            </w:r>
            <w:r w:rsidR="00C307F0" w:rsidRPr="001D77C9">
              <w:rPr>
                <w:rFonts w:ascii="Times New Roman" w:eastAsia="Calibri" w:hAnsi="Times New Roman" w:cs="Times New Roman"/>
                <w:color w:val="000000"/>
                <w:sz w:val="20"/>
              </w:rPr>
              <w:t>6</w:t>
            </w:r>
          </w:p>
        </w:tc>
        <w:tc>
          <w:tcPr>
            <w:tcW w:w="1559" w:type="dxa"/>
            <w:tcBorders>
              <w:top w:val="single" w:sz="4" w:space="0" w:color="auto"/>
            </w:tcBorders>
            <w:vAlign w:val="center"/>
          </w:tcPr>
          <w:p w:rsidR="00C307F0" w:rsidRPr="001D77C9" w:rsidRDefault="00C307F0" w:rsidP="004443EA">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rPr>
              <w:t>15</w:t>
            </w:r>
          </w:p>
        </w:tc>
      </w:tr>
      <w:tr w:rsidR="00C307F0" w:rsidRPr="001D77C9" w:rsidTr="007F43DB">
        <w:tc>
          <w:tcPr>
            <w:tcW w:w="534" w:type="dxa"/>
            <w:vAlign w:val="center"/>
          </w:tcPr>
          <w:p w:rsidR="00C307F0" w:rsidRPr="001D77C9" w:rsidRDefault="00C307F0" w:rsidP="004443EA">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3</w:t>
            </w:r>
          </w:p>
        </w:tc>
        <w:tc>
          <w:tcPr>
            <w:tcW w:w="5953" w:type="dxa"/>
            <w:vAlign w:val="center"/>
          </w:tcPr>
          <w:p w:rsidR="00C307F0" w:rsidRPr="001D77C9" w:rsidRDefault="00C307F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З мене міг би вийти непоганий актор.</w:t>
            </w:r>
          </w:p>
        </w:tc>
        <w:tc>
          <w:tcPr>
            <w:tcW w:w="1701" w:type="dxa"/>
            <w:vAlign w:val="center"/>
          </w:tcPr>
          <w:p w:rsidR="00C307F0" w:rsidRPr="001D77C9" w:rsidRDefault="00C307F0" w:rsidP="004443EA">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rPr>
              <w:t>16</w:t>
            </w:r>
          </w:p>
        </w:tc>
        <w:tc>
          <w:tcPr>
            <w:tcW w:w="1559" w:type="dxa"/>
            <w:vAlign w:val="center"/>
          </w:tcPr>
          <w:p w:rsidR="00C307F0" w:rsidRPr="001D77C9" w:rsidRDefault="00AA0923" w:rsidP="004443EA">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lang w:val="uk-UA"/>
              </w:rPr>
              <w:t xml:space="preserve"> </w:t>
            </w:r>
            <w:r w:rsidR="00C307F0" w:rsidRPr="001D77C9">
              <w:rPr>
                <w:rFonts w:ascii="Times New Roman" w:eastAsia="Calibri" w:hAnsi="Times New Roman" w:cs="Times New Roman"/>
                <w:color w:val="000000"/>
                <w:sz w:val="20"/>
              </w:rPr>
              <w:t>5</w:t>
            </w:r>
          </w:p>
        </w:tc>
      </w:tr>
      <w:tr w:rsidR="00C307F0" w:rsidRPr="001D77C9" w:rsidTr="007F43DB">
        <w:tc>
          <w:tcPr>
            <w:tcW w:w="534" w:type="dxa"/>
            <w:vAlign w:val="center"/>
          </w:tcPr>
          <w:p w:rsidR="00C307F0" w:rsidRPr="001D77C9" w:rsidRDefault="00C307F0" w:rsidP="004443EA">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4</w:t>
            </w:r>
          </w:p>
        </w:tc>
        <w:tc>
          <w:tcPr>
            <w:tcW w:w="5953" w:type="dxa"/>
            <w:vAlign w:val="center"/>
          </w:tcPr>
          <w:p w:rsidR="00C307F0" w:rsidRPr="001D77C9" w:rsidRDefault="00C307F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Іншим людям іноді здається, що я переживаю щось більш глибоко, ніж це є насправді.</w:t>
            </w:r>
          </w:p>
        </w:tc>
        <w:tc>
          <w:tcPr>
            <w:tcW w:w="1701" w:type="dxa"/>
            <w:vAlign w:val="center"/>
          </w:tcPr>
          <w:p w:rsidR="00C307F0" w:rsidRPr="001D77C9" w:rsidRDefault="00C307F0" w:rsidP="004443EA">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rPr>
              <w:t>11</w:t>
            </w:r>
          </w:p>
        </w:tc>
        <w:tc>
          <w:tcPr>
            <w:tcW w:w="1559" w:type="dxa"/>
            <w:vAlign w:val="center"/>
          </w:tcPr>
          <w:p w:rsidR="00C307F0" w:rsidRPr="001D77C9" w:rsidRDefault="00C307F0" w:rsidP="004443EA">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rPr>
              <w:t>10</w:t>
            </w:r>
          </w:p>
        </w:tc>
      </w:tr>
    </w:tbl>
    <w:p w:rsidR="007F43DB" w:rsidRPr="001D77C9" w:rsidRDefault="00212ACC" w:rsidP="007F43DB">
      <w:pPr>
        <w:widowControl w:val="0"/>
        <w:spacing w:after="0" w:line="360" w:lineRule="auto"/>
        <w:jc w:val="right"/>
        <w:rPr>
          <w:rFonts w:ascii="Times New Roman" w:eastAsia="Times New Roman" w:hAnsi="Times New Roman" w:cs="Times New Roman"/>
          <w:sz w:val="32"/>
          <w:szCs w:val="28"/>
          <w:lang w:val="uk-UA"/>
        </w:rPr>
      </w:pPr>
      <w:r w:rsidRPr="001D77C9">
        <w:rPr>
          <w:rFonts w:ascii="Times New Roman" w:eastAsia="Calibri" w:hAnsi="Times New Roman" w:cs="Times New Roman"/>
          <w:sz w:val="20"/>
          <w:lang w:val="uk-UA"/>
        </w:rPr>
        <w:lastRenderedPageBreak/>
        <w:t>Продовження таблиці 2.20</w:t>
      </w:r>
    </w:p>
    <w:tbl>
      <w:tblPr>
        <w:tblStyle w:val="18"/>
        <w:tblW w:w="0" w:type="auto"/>
        <w:tblLook w:val="04A0"/>
      </w:tblPr>
      <w:tblGrid>
        <w:gridCol w:w="534"/>
        <w:gridCol w:w="5953"/>
        <w:gridCol w:w="1701"/>
        <w:gridCol w:w="1559"/>
      </w:tblGrid>
      <w:tr w:rsidR="00C307F0" w:rsidRPr="001D77C9" w:rsidTr="007F43DB">
        <w:tc>
          <w:tcPr>
            <w:tcW w:w="534" w:type="dxa"/>
            <w:vAlign w:val="center"/>
          </w:tcPr>
          <w:p w:rsidR="00C307F0" w:rsidRPr="001D77C9" w:rsidRDefault="00C307F0" w:rsidP="004443EA">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5</w:t>
            </w:r>
          </w:p>
        </w:tc>
        <w:tc>
          <w:tcPr>
            <w:tcW w:w="5953" w:type="dxa"/>
            <w:vAlign w:val="center"/>
          </w:tcPr>
          <w:p w:rsidR="00C307F0" w:rsidRPr="001D77C9" w:rsidRDefault="00C307F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 xml:space="preserve">У класі я часто опиняюся в центрі уваги. </w:t>
            </w:r>
          </w:p>
        </w:tc>
        <w:tc>
          <w:tcPr>
            <w:tcW w:w="1701" w:type="dxa"/>
            <w:vAlign w:val="center"/>
          </w:tcPr>
          <w:p w:rsidR="00C307F0" w:rsidRPr="001D77C9" w:rsidRDefault="00C307F0" w:rsidP="004443EA">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rPr>
              <w:t>14</w:t>
            </w:r>
          </w:p>
        </w:tc>
        <w:tc>
          <w:tcPr>
            <w:tcW w:w="1559" w:type="dxa"/>
            <w:vAlign w:val="center"/>
          </w:tcPr>
          <w:p w:rsidR="00C307F0" w:rsidRPr="001D77C9" w:rsidRDefault="00AA0923" w:rsidP="004443EA">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lang w:val="uk-UA"/>
              </w:rPr>
              <w:t xml:space="preserve"> </w:t>
            </w:r>
            <w:r w:rsidR="00C307F0" w:rsidRPr="001D77C9">
              <w:rPr>
                <w:rFonts w:ascii="Times New Roman" w:eastAsia="Calibri" w:hAnsi="Times New Roman" w:cs="Times New Roman"/>
                <w:color w:val="000000"/>
                <w:sz w:val="20"/>
              </w:rPr>
              <w:t>7</w:t>
            </w:r>
          </w:p>
        </w:tc>
      </w:tr>
      <w:tr w:rsidR="00C307F0" w:rsidRPr="001D77C9" w:rsidTr="007F43DB">
        <w:tc>
          <w:tcPr>
            <w:tcW w:w="534" w:type="dxa"/>
            <w:vAlign w:val="center"/>
          </w:tcPr>
          <w:p w:rsidR="00C307F0" w:rsidRPr="001D77C9" w:rsidRDefault="00C307F0" w:rsidP="004443EA">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6</w:t>
            </w:r>
          </w:p>
        </w:tc>
        <w:tc>
          <w:tcPr>
            <w:tcW w:w="5953" w:type="dxa"/>
            <w:vAlign w:val="center"/>
          </w:tcPr>
          <w:p w:rsidR="00C307F0" w:rsidRPr="001D77C9" w:rsidRDefault="00C307F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У різних ситуаціях та з різними людьми я часто поводжуся абсолютно по-різному.</w:t>
            </w:r>
          </w:p>
        </w:tc>
        <w:tc>
          <w:tcPr>
            <w:tcW w:w="1701" w:type="dxa"/>
            <w:vAlign w:val="center"/>
          </w:tcPr>
          <w:p w:rsidR="00C307F0" w:rsidRPr="001D77C9" w:rsidRDefault="00C307F0" w:rsidP="004443EA">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rPr>
              <w:t>19</w:t>
            </w:r>
          </w:p>
        </w:tc>
        <w:tc>
          <w:tcPr>
            <w:tcW w:w="1559" w:type="dxa"/>
            <w:vAlign w:val="center"/>
          </w:tcPr>
          <w:p w:rsidR="00C307F0" w:rsidRPr="001D77C9" w:rsidRDefault="00AA0923" w:rsidP="004443EA">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lang w:val="uk-UA"/>
              </w:rPr>
              <w:t xml:space="preserve"> </w:t>
            </w:r>
            <w:r w:rsidR="00C307F0" w:rsidRPr="001D77C9">
              <w:rPr>
                <w:rFonts w:ascii="Times New Roman" w:eastAsia="Calibri" w:hAnsi="Times New Roman" w:cs="Times New Roman"/>
                <w:color w:val="000000"/>
                <w:sz w:val="20"/>
              </w:rPr>
              <w:t>2</w:t>
            </w:r>
          </w:p>
        </w:tc>
      </w:tr>
      <w:tr w:rsidR="00C307F0" w:rsidRPr="001D77C9" w:rsidTr="007F43DB">
        <w:tc>
          <w:tcPr>
            <w:tcW w:w="534" w:type="dxa"/>
            <w:vAlign w:val="center"/>
          </w:tcPr>
          <w:p w:rsidR="00C307F0" w:rsidRPr="001D77C9" w:rsidRDefault="00C307F0" w:rsidP="004443EA">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7</w:t>
            </w:r>
          </w:p>
        </w:tc>
        <w:tc>
          <w:tcPr>
            <w:tcW w:w="5953" w:type="dxa"/>
            <w:vAlign w:val="center"/>
          </w:tcPr>
          <w:p w:rsidR="00C307F0" w:rsidRPr="001D77C9" w:rsidRDefault="00C307F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Я можу відстоювати тільки те, в чому я щиро переконаний.</w:t>
            </w:r>
          </w:p>
        </w:tc>
        <w:tc>
          <w:tcPr>
            <w:tcW w:w="1701" w:type="dxa"/>
            <w:vAlign w:val="center"/>
          </w:tcPr>
          <w:p w:rsidR="00C307F0" w:rsidRPr="001D77C9" w:rsidRDefault="00C307F0" w:rsidP="004443EA">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rPr>
              <w:t>21</w:t>
            </w:r>
          </w:p>
        </w:tc>
        <w:tc>
          <w:tcPr>
            <w:tcW w:w="1559" w:type="dxa"/>
            <w:vAlign w:val="center"/>
          </w:tcPr>
          <w:p w:rsidR="00C307F0" w:rsidRPr="001D77C9" w:rsidRDefault="00AA0923" w:rsidP="004443EA">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lang w:val="uk-UA"/>
              </w:rPr>
              <w:t xml:space="preserve"> </w:t>
            </w:r>
            <w:r w:rsidR="00C307F0" w:rsidRPr="001D77C9">
              <w:rPr>
                <w:rFonts w:ascii="Times New Roman" w:eastAsia="Calibri" w:hAnsi="Times New Roman" w:cs="Times New Roman"/>
                <w:color w:val="000000"/>
                <w:sz w:val="20"/>
              </w:rPr>
              <w:t>0</w:t>
            </w:r>
          </w:p>
        </w:tc>
      </w:tr>
      <w:tr w:rsidR="00C307F0" w:rsidRPr="001D77C9" w:rsidTr="007F43DB">
        <w:tc>
          <w:tcPr>
            <w:tcW w:w="534" w:type="dxa"/>
            <w:vAlign w:val="center"/>
          </w:tcPr>
          <w:p w:rsidR="00C307F0" w:rsidRPr="001D77C9" w:rsidRDefault="00C307F0" w:rsidP="004443EA">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8</w:t>
            </w:r>
          </w:p>
        </w:tc>
        <w:tc>
          <w:tcPr>
            <w:tcW w:w="5953" w:type="dxa"/>
            <w:vAlign w:val="center"/>
          </w:tcPr>
          <w:p w:rsidR="00C307F0" w:rsidRPr="001D77C9" w:rsidRDefault="00C307F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Щоб досягти успіху в стосунках з людьми, я намагаюся бути таким, яким мене бажають бачити оточуючі.</w:t>
            </w:r>
          </w:p>
        </w:tc>
        <w:tc>
          <w:tcPr>
            <w:tcW w:w="1701" w:type="dxa"/>
            <w:vAlign w:val="center"/>
          </w:tcPr>
          <w:p w:rsidR="00C307F0" w:rsidRPr="001D77C9" w:rsidRDefault="00AA0923" w:rsidP="004443EA">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lang w:val="uk-UA"/>
              </w:rPr>
              <w:t xml:space="preserve"> </w:t>
            </w:r>
            <w:r w:rsidR="00C307F0" w:rsidRPr="001D77C9">
              <w:rPr>
                <w:rFonts w:ascii="Times New Roman" w:eastAsia="Calibri" w:hAnsi="Times New Roman" w:cs="Times New Roman"/>
                <w:color w:val="000000"/>
                <w:sz w:val="20"/>
              </w:rPr>
              <w:t>4</w:t>
            </w:r>
          </w:p>
        </w:tc>
        <w:tc>
          <w:tcPr>
            <w:tcW w:w="1559" w:type="dxa"/>
            <w:vAlign w:val="center"/>
          </w:tcPr>
          <w:p w:rsidR="00C307F0" w:rsidRPr="001D77C9" w:rsidRDefault="00C307F0" w:rsidP="004443EA">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rPr>
              <w:t>17</w:t>
            </w:r>
          </w:p>
        </w:tc>
      </w:tr>
      <w:tr w:rsidR="00C307F0" w:rsidRPr="001D77C9" w:rsidTr="007F43DB">
        <w:tc>
          <w:tcPr>
            <w:tcW w:w="534" w:type="dxa"/>
            <w:vAlign w:val="center"/>
          </w:tcPr>
          <w:p w:rsidR="00C307F0" w:rsidRPr="001D77C9" w:rsidRDefault="00C307F0" w:rsidP="004443EA">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9</w:t>
            </w:r>
          </w:p>
        </w:tc>
        <w:tc>
          <w:tcPr>
            <w:tcW w:w="5953" w:type="dxa"/>
            <w:vAlign w:val="center"/>
          </w:tcPr>
          <w:p w:rsidR="00C307F0" w:rsidRPr="001D77C9" w:rsidRDefault="00C307F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Я можу бути дружелюбним з людьми, яких я не дужу люблю.</w:t>
            </w:r>
          </w:p>
        </w:tc>
        <w:tc>
          <w:tcPr>
            <w:tcW w:w="1701" w:type="dxa"/>
            <w:vAlign w:val="center"/>
          </w:tcPr>
          <w:p w:rsidR="00C307F0" w:rsidRPr="001D77C9" w:rsidRDefault="00C307F0" w:rsidP="004443EA">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rPr>
              <w:t>13</w:t>
            </w:r>
          </w:p>
        </w:tc>
        <w:tc>
          <w:tcPr>
            <w:tcW w:w="1559" w:type="dxa"/>
            <w:vAlign w:val="center"/>
          </w:tcPr>
          <w:p w:rsidR="00C307F0" w:rsidRPr="001D77C9" w:rsidRDefault="00AA0923" w:rsidP="004443EA">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lang w:val="uk-UA"/>
              </w:rPr>
              <w:t xml:space="preserve"> </w:t>
            </w:r>
            <w:r w:rsidR="00C307F0" w:rsidRPr="001D77C9">
              <w:rPr>
                <w:rFonts w:ascii="Times New Roman" w:eastAsia="Calibri" w:hAnsi="Times New Roman" w:cs="Times New Roman"/>
                <w:color w:val="000000"/>
                <w:sz w:val="20"/>
              </w:rPr>
              <w:t>8</w:t>
            </w:r>
          </w:p>
        </w:tc>
      </w:tr>
      <w:tr w:rsidR="00C307F0" w:rsidRPr="001D77C9" w:rsidTr="007F43DB">
        <w:tc>
          <w:tcPr>
            <w:tcW w:w="534" w:type="dxa"/>
            <w:vAlign w:val="center"/>
          </w:tcPr>
          <w:p w:rsidR="00C307F0" w:rsidRPr="001D77C9" w:rsidRDefault="00C307F0" w:rsidP="004443EA">
            <w:pPr>
              <w:widowControl w:val="0"/>
              <w:jc w:val="center"/>
              <w:rPr>
                <w:rFonts w:ascii="Times New Roman" w:eastAsia="Calibri" w:hAnsi="Times New Roman" w:cs="Times New Roman"/>
                <w:sz w:val="20"/>
                <w:lang w:val="uk-UA"/>
              </w:rPr>
            </w:pPr>
            <w:r w:rsidRPr="001D77C9">
              <w:rPr>
                <w:rFonts w:ascii="Times New Roman" w:eastAsia="Calibri" w:hAnsi="Times New Roman" w:cs="Times New Roman"/>
                <w:sz w:val="20"/>
                <w:lang w:val="uk-UA"/>
              </w:rPr>
              <w:t>10</w:t>
            </w:r>
          </w:p>
        </w:tc>
        <w:tc>
          <w:tcPr>
            <w:tcW w:w="5953" w:type="dxa"/>
            <w:vAlign w:val="center"/>
          </w:tcPr>
          <w:p w:rsidR="00C307F0" w:rsidRPr="001D77C9" w:rsidRDefault="00C307F0" w:rsidP="00AA0923">
            <w:pPr>
              <w:widowControl w:val="0"/>
              <w:jc w:val="both"/>
              <w:rPr>
                <w:rFonts w:ascii="Times New Roman" w:eastAsia="Calibri" w:hAnsi="Times New Roman" w:cs="Times New Roman"/>
                <w:sz w:val="20"/>
                <w:lang w:val="uk-UA"/>
              </w:rPr>
            </w:pPr>
            <w:r w:rsidRPr="001D77C9">
              <w:rPr>
                <w:rFonts w:ascii="Times New Roman" w:eastAsia="Calibri" w:hAnsi="Times New Roman" w:cs="Times New Roman"/>
                <w:sz w:val="20"/>
                <w:lang w:val="uk-UA"/>
              </w:rPr>
              <w:t xml:space="preserve">Я не завжди такий, яким здаюся. </w:t>
            </w:r>
          </w:p>
        </w:tc>
        <w:tc>
          <w:tcPr>
            <w:tcW w:w="1701" w:type="dxa"/>
            <w:vAlign w:val="center"/>
          </w:tcPr>
          <w:p w:rsidR="00C307F0" w:rsidRPr="001D77C9" w:rsidRDefault="00C307F0" w:rsidP="004443EA">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rPr>
              <w:t>17</w:t>
            </w:r>
          </w:p>
        </w:tc>
        <w:tc>
          <w:tcPr>
            <w:tcW w:w="1559" w:type="dxa"/>
            <w:vAlign w:val="center"/>
          </w:tcPr>
          <w:p w:rsidR="00C307F0" w:rsidRPr="001D77C9" w:rsidRDefault="00AA0923" w:rsidP="004443EA">
            <w:pPr>
              <w:widowControl w:val="0"/>
              <w:jc w:val="center"/>
              <w:rPr>
                <w:rFonts w:ascii="Times New Roman" w:eastAsia="Calibri" w:hAnsi="Times New Roman" w:cs="Times New Roman"/>
                <w:color w:val="000000"/>
                <w:sz w:val="20"/>
              </w:rPr>
            </w:pPr>
            <w:r w:rsidRPr="001D77C9">
              <w:rPr>
                <w:rFonts w:ascii="Times New Roman" w:eastAsia="Calibri" w:hAnsi="Times New Roman" w:cs="Times New Roman"/>
                <w:color w:val="000000"/>
                <w:sz w:val="20"/>
                <w:lang w:val="uk-UA"/>
              </w:rPr>
              <w:t xml:space="preserve"> </w:t>
            </w:r>
            <w:r w:rsidR="00C307F0" w:rsidRPr="001D77C9">
              <w:rPr>
                <w:rFonts w:ascii="Times New Roman" w:eastAsia="Calibri" w:hAnsi="Times New Roman" w:cs="Times New Roman"/>
                <w:color w:val="000000"/>
                <w:sz w:val="20"/>
              </w:rPr>
              <w:t>4</w:t>
            </w:r>
          </w:p>
        </w:tc>
      </w:tr>
    </w:tbl>
    <w:p w:rsidR="00C307F0" w:rsidRPr="001D77C9" w:rsidRDefault="00C307F0" w:rsidP="004443EA">
      <w:pPr>
        <w:widowControl w:val="0"/>
        <w:spacing w:after="0" w:line="360" w:lineRule="auto"/>
        <w:ind w:firstLine="709"/>
        <w:jc w:val="both"/>
        <w:rPr>
          <w:rFonts w:ascii="Times New Roman" w:eastAsia="Times New Roman" w:hAnsi="Times New Roman" w:cs="Times New Roman"/>
          <w:sz w:val="28"/>
          <w:szCs w:val="28"/>
          <w:lang w:val="uk-UA"/>
        </w:rPr>
      </w:pPr>
    </w:p>
    <w:p w:rsidR="00C307F0" w:rsidRPr="001D77C9" w:rsidRDefault="00C307F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Згідно отриманих резул</w:t>
      </w:r>
      <w:r w:rsidR="00AA415A" w:rsidRPr="001D77C9">
        <w:rPr>
          <w:rFonts w:ascii="Times New Roman" w:eastAsia="Times New Roman" w:hAnsi="Times New Roman" w:cs="Times New Roman"/>
          <w:sz w:val="28"/>
          <w:szCs w:val="28"/>
          <w:lang w:val="uk-UA"/>
        </w:rPr>
        <w:t>ьтатів, наведених у таблиці</w:t>
      </w:r>
      <w:r w:rsidR="00AA415A" w:rsidRPr="001D77C9">
        <w:rPr>
          <w:rFonts w:ascii="Times New Roman" w:eastAsia="Times New Roman" w:hAnsi="Times New Roman" w:cs="Times New Roman"/>
          <w:sz w:val="28"/>
          <w:szCs w:val="28"/>
          <w:lang w:val="en-US"/>
        </w:rPr>
        <w:t> </w:t>
      </w:r>
      <w:r w:rsidR="002813EE" w:rsidRPr="001D77C9">
        <w:rPr>
          <w:rFonts w:ascii="Times New Roman" w:eastAsia="Times New Roman" w:hAnsi="Times New Roman" w:cs="Times New Roman"/>
          <w:sz w:val="28"/>
          <w:szCs w:val="28"/>
          <w:lang w:val="uk-UA"/>
        </w:rPr>
        <w:t>2.20</w:t>
      </w:r>
      <w:r w:rsidR="00AA415A" w:rsidRPr="001D77C9">
        <w:rPr>
          <w:rFonts w:ascii="Times New Roman" w:eastAsia="Times New Roman" w:hAnsi="Times New Roman" w:cs="Times New Roman"/>
          <w:sz w:val="28"/>
          <w:szCs w:val="28"/>
          <w:lang w:val="uk-UA"/>
        </w:rPr>
        <w:t xml:space="preserve"> та Додатку</w:t>
      </w:r>
      <w:r w:rsidR="00AA415A" w:rsidRPr="001D77C9">
        <w:rPr>
          <w:rFonts w:ascii="Times New Roman" w:eastAsia="Times New Roman" w:hAnsi="Times New Roman" w:cs="Times New Roman"/>
          <w:sz w:val="28"/>
          <w:szCs w:val="28"/>
          <w:lang w:val="en-US"/>
        </w:rPr>
        <w:t> </w:t>
      </w:r>
      <w:r w:rsidR="006A780F" w:rsidRPr="001D77C9">
        <w:rPr>
          <w:rFonts w:ascii="Times New Roman" w:eastAsia="Times New Roman" w:hAnsi="Times New Roman" w:cs="Times New Roman"/>
          <w:sz w:val="28"/>
          <w:szCs w:val="28"/>
          <w:lang w:val="uk-UA"/>
        </w:rPr>
        <w:t xml:space="preserve">Б, </w:t>
      </w:r>
      <w:r w:rsidRPr="001D77C9">
        <w:rPr>
          <w:rFonts w:ascii="Times New Roman" w:eastAsia="Times New Roman" w:hAnsi="Times New Roman" w:cs="Times New Roman"/>
          <w:sz w:val="28"/>
          <w:szCs w:val="28"/>
          <w:lang w:val="uk-UA"/>
        </w:rPr>
        <w:t>можна прийти до висновків, що рівень розвитку комунікативного контролю учнів знаходиться на високому рівні. Про це свідчать результати розподілу на рівні, а саме 15 дітей з класу відносяться до високо рівня, 6 дітей до середнього, низький рівень у класі відсутній. На основі отриманих результатів слід зазначити, що діти намагаються бути стриманими в надлишкових емоціях та співвідносити свої реакції з поведінкою оточуючих людей.</w:t>
      </w:r>
    </w:p>
    <w:p w:rsidR="007D2812" w:rsidRPr="001D77C9" w:rsidRDefault="00C307F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Наступним кроком став аналіз «Виявлення рівня співпраці в дитячому колектив</w:t>
      </w:r>
      <w:r w:rsidR="00AA415A" w:rsidRPr="001D77C9">
        <w:rPr>
          <w:rFonts w:ascii="Times New Roman" w:eastAsia="Times New Roman" w:hAnsi="Times New Roman" w:cs="Times New Roman"/>
          <w:sz w:val="28"/>
          <w:szCs w:val="28"/>
          <w:lang w:val="uk-UA"/>
        </w:rPr>
        <w:t xml:space="preserve">і» автором методики є </w:t>
      </w:r>
      <w:r w:rsidR="00D326C2" w:rsidRPr="001D77C9">
        <w:rPr>
          <w:rFonts w:ascii="Times New Roman" w:eastAsia="Times New Roman" w:hAnsi="Times New Roman" w:cs="Times New Roman"/>
          <w:sz w:val="28"/>
          <w:szCs w:val="28"/>
          <w:lang w:val="uk-UA"/>
        </w:rPr>
        <w:t>Д.</w:t>
      </w:r>
      <w:r w:rsidR="00D326C2" w:rsidRPr="001D77C9">
        <w:rPr>
          <w:rFonts w:ascii="Times New Roman" w:eastAsia="Times New Roman" w:hAnsi="Times New Roman" w:cs="Times New Roman"/>
          <w:sz w:val="28"/>
          <w:szCs w:val="28"/>
          <w:lang w:val="en-US"/>
        </w:rPr>
        <w:t> </w:t>
      </w:r>
      <w:r w:rsidR="00AA415A" w:rsidRPr="001D77C9">
        <w:rPr>
          <w:rFonts w:ascii="Times New Roman" w:eastAsia="Times New Roman" w:hAnsi="Times New Roman" w:cs="Times New Roman"/>
          <w:sz w:val="28"/>
          <w:szCs w:val="28"/>
          <w:lang w:val="uk-UA"/>
        </w:rPr>
        <w:t>Ельконіна</w:t>
      </w:r>
      <w:r w:rsidR="00D326C2" w:rsidRPr="001D77C9">
        <w:rPr>
          <w:rFonts w:ascii="Times New Roman" w:eastAsia="Times New Roman" w:hAnsi="Times New Roman" w:cs="Times New Roman"/>
          <w:sz w:val="28"/>
          <w:szCs w:val="28"/>
          <w:lang w:val="uk-UA"/>
        </w:rPr>
        <w:t>.</w:t>
      </w:r>
      <w:r w:rsidR="00D326C2" w:rsidRPr="001D77C9">
        <w:rPr>
          <w:rFonts w:ascii="Times New Roman" w:eastAsia="Times New Roman" w:hAnsi="Times New Roman" w:cs="Times New Roman"/>
          <w:sz w:val="28"/>
          <w:szCs w:val="28"/>
        </w:rPr>
        <w:t xml:space="preserve"> </w:t>
      </w:r>
      <w:r w:rsidRPr="001D77C9">
        <w:rPr>
          <w:rFonts w:ascii="Times New Roman" w:eastAsia="Times New Roman" w:hAnsi="Times New Roman" w:cs="Times New Roman"/>
          <w:sz w:val="28"/>
          <w:szCs w:val="28"/>
          <w:lang w:val="uk-UA"/>
        </w:rPr>
        <w:t>Отримані під час дослідже</w:t>
      </w:r>
      <w:r w:rsidR="006A780F" w:rsidRPr="001D77C9">
        <w:rPr>
          <w:rFonts w:ascii="Times New Roman" w:eastAsia="Times New Roman" w:hAnsi="Times New Roman" w:cs="Times New Roman"/>
          <w:sz w:val="28"/>
          <w:szCs w:val="28"/>
          <w:lang w:val="uk-UA"/>
        </w:rPr>
        <w:t>ння дані занесемо в таблицю</w:t>
      </w:r>
      <w:r w:rsidR="00AA415A" w:rsidRPr="001D77C9">
        <w:rPr>
          <w:rFonts w:ascii="Times New Roman" w:eastAsia="Times New Roman" w:hAnsi="Times New Roman" w:cs="Times New Roman"/>
          <w:sz w:val="28"/>
          <w:szCs w:val="28"/>
          <w:lang w:val="en-US"/>
        </w:rPr>
        <w:t> </w:t>
      </w:r>
      <w:r w:rsidR="006A780F" w:rsidRPr="001D77C9">
        <w:rPr>
          <w:rFonts w:ascii="Times New Roman" w:eastAsia="Times New Roman" w:hAnsi="Times New Roman" w:cs="Times New Roman"/>
          <w:sz w:val="28"/>
          <w:szCs w:val="28"/>
          <w:lang w:val="uk-UA"/>
        </w:rPr>
        <w:t>2.21</w:t>
      </w:r>
      <w:r w:rsidRPr="001D77C9">
        <w:rPr>
          <w:rFonts w:ascii="Times New Roman" w:eastAsia="Times New Roman" w:hAnsi="Times New Roman" w:cs="Times New Roman"/>
          <w:sz w:val="28"/>
          <w:szCs w:val="28"/>
          <w:lang w:val="uk-UA"/>
        </w:rPr>
        <w:t>.</w:t>
      </w:r>
    </w:p>
    <w:p w:rsidR="006A780F" w:rsidRPr="001D77C9" w:rsidRDefault="002813EE" w:rsidP="004443EA">
      <w:pPr>
        <w:widowControl w:val="0"/>
        <w:spacing w:after="0" w:line="360" w:lineRule="auto"/>
        <w:ind w:firstLine="709"/>
        <w:jc w:val="right"/>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Таблиця 2.21</w:t>
      </w:r>
    </w:p>
    <w:p w:rsidR="00C307F0" w:rsidRPr="001D77C9" w:rsidRDefault="00C307F0" w:rsidP="004D0D96">
      <w:pPr>
        <w:widowControl w:val="0"/>
        <w:spacing w:after="0" w:line="360" w:lineRule="auto"/>
        <w:ind w:firstLine="709"/>
        <w:jc w:val="center"/>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t>Рівень сп</w:t>
      </w:r>
      <w:r w:rsidR="00441A81" w:rsidRPr="001D77C9">
        <w:rPr>
          <w:rFonts w:ascii="Times New Roman" w:eastAsia="Times New Roman" w:hAnsi="Times New Roman" w:cs="Times New Roman"/>
          <w:b/>
          <w:sz w:val="28"/>
          <w:szCs w:val="28"/>
          <w:lang w:val="uk-UA"/>
        </w:rPr>
        <w:t>івпраці в колективі на уроках літературного читання</w:t>
      </w:r>
      <w:r w:rsidRPr="001D77C9">
        <w:rPr>
          <w:rFonts w:ascii="Times New Roman" w:eastAsia="Times New Roman" w:hAnsi="Times New Roman" w:cs="Times New Roman"/>
          <w:b/>
          <w:sz w:val="28"/>
          <w:szCs w:val="28"/>
          <w:lang w:val="uk-UA"/>
        </w:rPr>
        <w:t xml:space="preserve"> після застосування комплексу шляхів</w:t>
      </w:r>
    </w:p>
    <w:tbl>
      <w:tblPr>
        <w:tblStyle w:val="19"/>
        <w:tblW w:w="0" w:type="auto"/>
        <w:tblLayout w:type="fixed"/>
        <w:tblLook w:val="04A0"/>
      </w:tblPr>
      <w:tblGrid>
        <w:gridCol w:w="503"/>
        <w:gridCol w:w="7260"/>
        <w:gridCol w:w="992"/>
        <w:gridCol w:w="992"/>
      </w:tblGrid>
      <w:tr w:rsidR="00C307F0" w:rsidRPr="001D77C9" w:rsidTr="00635E39">
        <w:tc>
          <w:tcPr>
            <w:tcW w:w="503" w:type="dxa"/>
            <w:vMerge w:val="restart"/>
            <w:vAlign w:val="center"/>
          </w:tcPr>
          <w:p w:rsidR="00C307F0" w:rsidRPr="001D77C9" w:rsidRDefault="00C307F0" w:rsidP="004D0D96">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w:t>
            </w:r>
          </w:p>
        </w:tc>
        <w:tc>
          <w:tcPr>
            <w:tcW w:w="7260" w:type="dxa"/>
            <w:vMerge w:val="restart"/>
            <w:vAlign w:val="center"/>
          </w:tcPr>
          <w:p w:rsidR="00C307F0" w:rsidRPr="001D77C9" w:rsidRDefault="00C307F0" w:rsidP="004D0D96">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Питання</w:t>
            </w:r>
          </w:p>
        </w:tc>
        <w:tc>
          <w:tcPr>
            <w:tcW w:w="1984" w:type="dxa"/>
            <w:gridSpan w:val="2"/>
          </w:tcPr>
          <w:p w:rsidR="00C307F0" w:rsidRPr="001D77C9" w:rsidRDefault="00C307F0" w:rsidP="004D0D96">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Кількість учнів</w:t>
            </w:r>
          </w:p>
        </w:tc>
      </w:tr>
      <w:tr w:rsidR="00C307F0" w:rsidRPr="001D77C9" w:rsidTr="00635E39">
        <w:trPr>
          <w:trHeight w:val="63"/>
        </w:trPr>
        <w:tc>
          <w:tcPr>
            <w:tcW w:w="503" w:type="dxa"/>
            <w:vMerge/>
          </w:tcPr>
          <w:p w:rsidR="00C307F0" w:rsidRPr="001D77C9" w:rsidRDefault="00C307F0" w:rsidP="004D0D96">
            <w:pPr>
              <w:widowControl w:val="0"/>
              <w:jc w:val="center"/>
              <w:rPr>
                <w:rFonts w:ascii="Times New Roman" w:eastAsia="Calibri" w:hAnsi="Times New Roman" w:cs="Times New Roman"/>
                <w:lang w:val="uk-UA"/>
              </w:rPr>
            </w:pPr>
          </w:p>
        </w:tc>
        <w:tc>
          <w:tcPr>
            <w:tcW w:w="7260" w:type="dxa"/>
            <w:vMerge/>
          </w:tcPr>
          <w:p w:rsidR="00C307F0" w:rsidRPr="001D77C9" w:rsidRDefault="00C307F0" w:rsidP="004D0D96">
            <w:pPr>
              <w:widowControl w:val="0"/>
              <w:jc w:val="center"/>
              <w:rPr>
                <w:rFonts w:ascii="Times New Roman" w:eastAsia="Calibri" w:hAnsi="Times New Roman" w:cs="Times New Roman"/>
                <w:lang w:val="uk-UA"/>
              </w:rPr>
            </w:pPr>
          </w:p>
        </w:tc>
        <w:tc>
          <w:tcPr>
            <w:tcW w:w="992" w:type="dxa"/>
          </w:tcPr>
          <w:p w:rsidR="00C307F0" w:rsidRPr="001D77C9" w:rsidRDefault="00C307F0" w:rsidP="004D0D96">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Так</w:t>
            </w:r>
          </w:p>
        </w:tc>
        <w:tc>
          <w:tcPr>
            <w:tcW w:w="992" w:type="dxa"/>
          </w:tcPr>
          <w:p w:rsidR="00C307F0" w:rsidRPr="001D77C9" w:rsidRDefault="00C307F0" w:rsidP="004D0D96">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Ні</w:t>
            </w:r>
          </w:p>
        </w:tc>
      </w:tr>
      <w:tr w:rsidR="00C307F0" w:rsidRPr="001D77C9" w:rsidTr="00635E39">
        <w:tc>
          <w:tcPr>
            <w:tcW w:w="503" w:type="dxa"/>
            <w:vAlign w:val="center"/>
          </w:tcPr>
          <w:p w:rsidR="00C307F0" w:rsidRPr="001D77C9" w:rsidRDefault="00C307F0" w:rsidP="004D0D96">
            <w:pPr>
              <w:widowControl w:val="0"/>
              <w:rPr>
                <w:rFonts w:ascii="Times New Roman" w:eastAsia="Calibri" w:hAnsi="Times New Roman" w:cs="Times New Roman"/>
                <w:lang w:val="uk-UA"/>
              </w:rPr>
            </w:pPr>
            <w:r w:rsidRPr="001D77C9">
              <w:rPr>
                <w:rFonts w:ascii="Times New Roman" w:eastAsia="Calibri" w:hAnsi="Times New Roman" w:cs="Times New Roman"/>
                <w:lang w:val="uk-UA"/>
              </w:rPr>
              <w:t>1</w:t>
            </w:r>
          </w:p>
        </w:tc>
        <w:tc>
          <w:tcPr>
            <w:tcW w:w="7260" w:type="dxa"/>
            <w:vAlign w:val="center"/>
          </w:tcPr>
          <w:p w:rsidR="00C307F0" w:rsidRPr="001D77C9" w:rsidRDefault="00C307F0" w:rsidP="004D0D96">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Я стараються добре виконувати справи, корисні всій школі.</w:t>
            </w:r>
          </w:p>
        </w:tc>
        <w:tc>
          <w:tcPr>
            <w:tcW w:w="992" w:type="dxa"/>
            <w:vAlign w:val="center"/>
          </w:tcPr>
          <w:p w:rsidR="00C307F0" w:rsidRPr="001D77C9" w:rsidRDefault="00C307F0" w:rsidP="004D0D96">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21</w:t>
            </w:r>
          </w:p>
        </w:tc>
        <w:tc>
          <w:tcPr>
            <w:tcW w:w="992" w:type="dxa"/>
            <w:vAlign w:val="center"/>
          </w:tcPr>
          <w:p w:rsidR="00C307F0" w:rsidRPr="001D77C9" w:rsidRDefault="004D0D96" w:rsidP="004D0D96">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C307F0" w:rsidRPr="001D77C9">
              <w:rPr>
                <w:rFonts w:ascii="Times New Roman" w:eastAsia="Calibri" w:hAnsi="Times New Roman" w:cs="Times New Roman"/>
                <w:color w:val="000000"/>
              </w:rPr>
              <w:t>0</w:t>
            </w:r>
          </w:p>
        </w:tc>
      </w:tr>
      <w:tr w:rsidR="00C307F0" w:rsidRPr="001D77C9" w:rsidTr="00635E39">
        <w:trPr>
          <w:trHeight w:val="635"/>
        </w:trPr>
        <w:tc>
          <w:tcPr>
            <w:tcW w:w="503" w:type="dxa"/>
            <w:vAlign w:val="center"/>
          </w:tcPr>
          <w:p w:rsidR="00C307F0" w:rsidRPr="001D77C9" w:rsidRDefault="00C307F0" w:rsidP="004D0D96">
            <w:pPr>
              <w:widowControl w:val="0"/>
              <w:rPr>
                <w:rFonts w:ascii="Times New Roman" w:eastAsia="Calibri" w:hAnsi="Times New Roman" w:cs="Times New Roman"/>
                <w:lang w:val="uk-UA"/>
              </w:rPr>
            </w:pPr>
            <w:r w:rsidRPr="001D77C9">
              <w:rPr>
                <w:rFonts w:ascii="Times New Roman" w:eastAsia="Calibri" w:hAnsi="Times New Roman" w:cs="Times New Roman"/>
                <w:lang w:val="uk-UA"/>
              </w:rPr>
              <w:t>2</w:t>
            </w:r>
          </w:p>
        </w:tc>
        <w:tc>
          <w:tcPr>
            <w:tcW w:w="7260" w:type="dxa"/>
            <w:vAlign w:val="center"/>
          </w:tcPr>
          <w:p w:rsidR="00C307F0" w:rsidRPr="001D77C9" w:rsidRDefault="00C307F0" w:rsidP="004D0D96">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Коли ми збираємося разом, ми обов</w:t>
            </w:r>
            <w:r w:rsidR="00510B0A" w:rsidRPr="001D77C9">
              <w:rPr>
                <w:rFonts w:ascii="Times New Roman" w:eastAsia="Times New Roman" w:hAnsi="Times New Roman" w:cs="Times New Roman"/>
                <w:color w:val="000000"/>
                <w:szCs w:val="28"/>
                <w:lang w:val="uk-UA" w:eastAsia="ru-RU"/>
              </w:rPr>
              <w:t>’</w:t>
            </w:r>
            <w:r w:rsidRPr="001D77C9">
              <w:rPr>
                <w:rFonts w:ascii="Times New Roman" w:eastAsia="Calibri" w:hAnsi="Times New Roman" w:cs="Times New Roman"/>
                <w:lang w:val="uk-UA"/>
              </w:rPr>
              <w:t>язково говоримо про загальні справах класу.</w:t>
            </w:r>
          </w:p>
        </w:tc>
        <w:tc>
          <w:tcPr>
            <w:tcW w:w="992" w:type="dxa"/>
            <w:vAlign w:val="center"/>
          </w:tcPr>
          <w:p w:rsidR="00C307F0" w:rsidRPr="001D77C9" w:rsidRDefault="00C307F0" w:rsidP="004D0D96">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15</w:t>
            </w:r>
          </w:p>
        </w:tc>
        <w:tc>
          <w:tcPr>
            <w:tcW w:w="992" w:type="dxa"/>
            <w:vAlign w:val="center"/>
          </w:tcPr>
          <w:p w:rsidR="00C307F0" w:rsidRPr="001D77C9" w:rsidRDefault="004D0D96" w:rsidP="004D0D96">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C307F0" w:rsidRPr="001D77C9">
              <w:rPr>
                <w:rFonts w:ascii="Times New Roman" w:eastAsia="Calibri" w:hAnsi="Times New Roman" w:cs="Times New Roman"/>
                <w:color w:val="000000"/>
              </w:rPr>
              <w:t>6</w:t>
            </w:r>
          </w:p>
        </w:tc>
      </w:tr>
      <w:tr w:rsidR="00C307F0" w:rsidRPr="001D77C9" w:rsidTr="00635E39">
        <w:tc>
          <w:tcPr>
            <w:tcW w:w="503" w:type="dxa"/>
            <w:vAlign w:val="center"/>
          </w:tcPr>
          <w:p w:rsidR="00C307F0" w:rsidRPr="001D77C9" w:rsidRDefault="00C307F0" w:rsidP="004D0D96">
            <w:pPr>
              <w:widowControl w:val="0"/>
              <w:rPr>
                <w:rFonts w:ascii="Times New Roman" w:eastAsia="Calibri" w:hAnsi="Times New Roman" w:cs="Times New Roman"/>
                <w:lang w:val="uk-UA"/>
              </w:rPr>
            </w:pPr>
            <w:r w:rsidRPr="001D77C9">
              <w:rPr>
                <w:rFonts w:ascii="Times New Roman" w:eastAsia="Calibri" w:hAnsi="Times New Roman" w:cs="Times New Roman"/>
                <w:lang w:val="uk-UA"/>
              </w:rPr>
              <w:t>3</w:t>
            </w:r>
          </w:p>
        </w:tc>
        <w:tc>
          <w:tcPr>
            <w:tcW w:w="7260" w:type="dxa"/>
            <w:vAlign w:val="center"/>
          </w:tcPr>
          <w:p w:rsidR="00C307F0" w:rsidRPr="001D77C9" w:rsidRDefault="00C307F0" w:rsidP="004D0D96">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Для мене важливо, щоб кожен в класі міг висловлювати свою думку.</w:t>
            </w:r>
          </w:p>
        </w:tc>
        <w:tc>
          <w:tcPr>
            <w:tcW w:w="992" w:type="dxa"/>
            <w:vAlign w:val="center"/>
          </w:tcPr>
          <w:p w:rsidR="00C307F0" w:rsidRPr="001D77C9" w:rsidRDefault="00C307F0" w:rsidP="004D0D96">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20</w:t>
            </w:r>
          </w:p>
        </w:tc>
        <w:tc>
          <w:tcPr>
            <w:tcW w:w="992" w:type="dxa"/>
            <w:vAlign w:val="center"/>
          </w:tcPr>
          <w:p w:rsidR="00C307F0" w:rsidRPr="001D77C9" w:rsidRDefault="004D0D96" w:rsidP="004D0D96">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C307F0" w:rsidRPr="001D77C9">
              <w:rPr>
                <w:rFonts w:ascii="Times New Roman" w:eastAsia="Calibri" w:hAnsi="Times New Roman" w:cs="Times New Roman"/>
                <w:color w:val="000000"/>
              </w:rPr>
              <w:t>1</w:t>
            </w:r>
          </w:p>
        </w:tc>
      </w:tr>
      <w:tr w:rsidR="00534610" w:rsidRPr="001D77C9" w:rsidTr="00635E39">
        <w:trPr>
          <w:trHeight w:val="720"/>
        </w:trPr>
        <w:tc>
          <w:tcPr>
            <w:tcW w:w="503" w:type="dxa"/>
            <w:vAlign w:val="center"/>
          </w:tcPr>
          <w:p w:rsidR="00534610" w:rsidRPr="001D77C9" w:rsidRDefault="00534610" w:rsidP="004D0D96">
            <w:pPr>
              <w:widowControl w:val="0"/>
              <w:rPr>
                <w:rFonts w:ascii="Times New Roman" w:eastAsia="Calibri" w:hAnsi="Times New Roman" w:cs="Times New Roman"/>
                <w:lang w:val="uk-UA"/>
              </w:rPr>
            </w:pPr>
            <w:r w:rsidRPr="001D77C9">
              <w:rPr>
                <w:rFonts w:ascii="Times New Roman" w:eastAsia="Calibri" w:hAnsi="Times New Roman" w:cs="Times New Roman"/>
                <w:lang w:val="uk-UA"/>
              </w:rPr>
              <w:t>4</w:t>
            </w:r>
          </w:p>
        </w:tc>
        <w:tc>
          <w:tcPr>
            <w:tcW w:w="7260" w:type="dxa"/>
            <w:tcBorders>
              <w:bottom w:val="single" w:sz="4" w:space="0" w:color="auto"/>
            </w:tcBorders>
            <w:vAlign w:val="center"/>
          </w:tcPr>
          <w:p w:rsidR="00534610" w:rsidRPr="001D77C9" w:rsidRDefault="00534610" w:rsidP="004D0D96">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У нас виходить краще, якщо ми щось робимо все разом, а не кожен окремо.</w:t>
            </w:r>
          </w:p>
        </w:tc>
        <w:tc>
          <w:tcPr>
            <w:tcW w:w="992" w:type="dxa"/>
            <w:tcBorders>
              <w:bottom w:val="single" w:sz="4" w:space="0" w:color="auto"/>
            </w:tcBorders>
            <w:vAlign w:val="center"/>
          </w:tcPr>
          <w:p w:rsidR="00534610" w:rsidRPr="001D77C9" w:rsidRDefault="00534610" w:rsidP="004D0D96">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21</w:t>
            </w:r>
          </w:p>
        </w:tc>
        <w:tc>
          <w:tcPr>
            <w:tcW w:w="992" w:type="dxa"/>
            <w:tcBorders>
              <w:bottom w:val="single" w:sz="4" w:space="0" w:color="auto"/>
            </w:tcBorders>
            <w:vAlign w:val="center"/>
          </w:tcPr>
          <w:p w:rsidR="00534610" w:rsidRPr="001D77C9" w:rsidRDefault="004D0D96" w:rsidP="004D0D96">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534610" w:rsidRPr="001D77C9">
              <w:rPr>
                <w:rFonts w:ascii="Times New Roman" w:eastAsia="Calibri" w:hAnsi="Times New Roman" w:cs="Times New Roman"/>
                <w:color w:val="000000"/>
              </w:rPr>
              <w:t>0</w:t>
            </w:r>
          </w:p>
        </w:tc>
      </w:tr>
      <w:tr w:rsidR="00C307F0" w:rsidRPr="001D77C9" w:rsidTr="00635E39">
        <w:tc>
          <w:tcPr>
            <w:tcW w:w="503" w:type="dxa"/>
            <w:tcBorders>
              <w:top w:val="single" w:sz="4" w:space="0" w:color="auto"/>
            </w:tcBorders>
            <w:vAlign w:val="center"/>
          </w:tcPr>
          <w:p w:rsidR="00C307F0" w:rsidRPr="001D77C9" w:rsidRDefault="00C307F0" w:rsidP="004D0D96">
            <w:pPr>
              <w:widowControl w:val="0"/>
              <w:rPr>
                <w:rFonts w:ascii="Times New Roman" w:eastAsia="Calibri" w:hAnsi="Times New Roman" w:cs="Times New Roman"/>
                <w:lang w:val="uk-UA"/>
              </w:rPr>
            </w:pPr>
            <w:r w:rsidRPr="001D77C9">
              <w:rPr>
                <w:rFonts w:ascii="Times New Roman" w:eastAsia="Calibri" w:hAnsi="Times New Roman" w:cs="Times New Roman"/>
                <w:lang w:val="uk-UA"/>
              </w:rPr>
              <w:t>5</w:t>
            </w:r>
          </w:p>
        </w:tc>
        <w:tc>
          <w:tcPr>
            <w:tcW w:w="7260" w:type="dxa"/>
            <w:tcBorders>
              <w:top w:val="single" w:sz="4" w:space="0" w:color="auto"/>
            </w:tcBorders>
            <w:vAlign w:val="center"/>
          </w:tcPr>
          <w:p w:rsidR="00C307F0" w:rsidRPr="001D77C9" w:rsidRDefault="00C307F0" w:rsidP="004D0D96">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Після уроків ми не поспішаємо розходитися і продовжуємо спілкуватися один з одним.</w:t>
            </w:r>
          </w:p>
        </w:tc>
        <w:tc>
          <w:tcPr>
            <w:tcW w:w="992" w:type="dxa"/>
            <w:tcBorders>
              <w:top w:val="single" w:sz="4" w:space="0" w:color="auto"/>
            </w:tcBorders>
            <w:vAlign w:val="center"/>
          </w:tcPr>
          <w:p w:rsidR="00C307F0" w:rsidRPr="001D77C9" w:rsidRDefault="00C307F0" w:rsidP="004D0D96">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20</w:t>
            </w:r>
          </w:p>
        </w:tc>
        <w:tc>
          <w:tcPr>
            <w:tcW w:w="992" w:type="dxa"/>
            <w:tcBorders>
              <w:top w:val="single" w:sz="4" w:space="0" w:color="auto"/>
            </w:tcBorders>
            <w:vAlign w:val="center"/>
          </w:tcPr>
          <w:p w:rsidR="00C307F0" w:rsidRPr="001D77C9" w:rsidRDefault="004D0D96" w:rsidP="004D0D96">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C307F0" w:rsidRPr="001D77C9">
              <w:rPr>
                <w:rFonts w:ascii="Times New Roman" w:eastAsia="Calibri" w:hAnsi="Times New Roman" w:cs="Times New Roman"/>
                <w:color w:val="000000"/>
              </w:rPr>
              <w:t>1</w:t>
            </w:r>
          </w:p>
        </w:tc>
      </w:tr>
      <w:tr w:rsidR="00C307F0" w:rsidRPr="001D77C9" w:rsidTr="00635E39">
        <w:tc>
          <w:tcPr>
            <w:tcW w:w="503" w:type="dxa"/>
            <w:vAlign w:val="center"/>
          </w:tcPr>
          <w:p w:rsidR="00C307F0" w:rsidRPr="001D77C9" w:rsidRDefault="00C307F0" w:rsidP="004D0D96">
            <w:pPr>
              <w:widowControl w:val="0"/>
              <w:rPr>
                <w:rFonts w:ascii="Times New Roman" w:eastAsia="Calibri" w:hAnsi="Times New Roman" w:cs="Times New Roman"/>
                <w:lang w:val="uk-UA"/>
              </w:rPr>
            </w:pPr>
            <w:r w:rsidRPr="001D77C9">
              <w:rPr>
                <w:rFonts w:ascii="Times New Roman" w:eastAsia="Calibri" w:hAnsi="Times New Roman" w:cs="Times New Roman"/>
                <w:lang w:val="uk-UA"/>
              </w:rPr>
              <w:t>6</w:t>
            </w:r>
          </w:p>
        </w:tc>
        <w:tc>
          <w:tcPr>
            <w:tcW w:w="7260" w:type="dxa"/>
            <w:vAlign w:val="center"/>
          </w:tcPr>
          <w:p w:rsidR="00C307F0" w:rsidRPr="001D77C9" w:rsidRDefault="00C307F0" w:rsidP="004D0D96">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Ми беремо участь у чомусь, не розраховуючи на нагороду або успіх.</w:t>
            </w:r>
          </w:p>
        </w:tc>
        <w:tc>
          <w:tcPr>
            <w:tcW w:w="992" w:type="dxa"/>
            <w:vAlign w:val="center"/>
          </w:tcPr>
          <w:p w:rsidR="00C307F0" w:rsidRPr="001D77C9" w:rsidRDefault="00C307F0" w:rsidP="004D0D96">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18</w:t>
            </w:r>
          </w:p>
        </w:tc>
        <w:tc>
          <w:tcPr>
            <w:tcW w:w="992" w:type="dxa"/>
            <w:vAlign w:val="center"/>
          </w:tcPr>
          <w:p w:rsidR="00C307F0" w:rsidRPr="001D77C9" w:rsidRDefault="004D0D96" w:rsidP="004D0D96">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C307F0" w:rsidRPr="001D77C9">
              <w:rPr>
                <w:rFonts w:ascii="Times New Roman" w:eastAsia="Calibri" w:hAnsi="Times New Roman" w:cs="Times New Roman"/>
                <w:color w:val="000000"/>
              </w:rPr>
              <w:t>3</w:t>
            </w:r>
          </w:p>
        </w:tc>
      </w:tr>
      <w:tr w:rsidR="00C307F0" w:rsidRPr="001D77C9" w:rsidTr="00635E39">
        <w:trPr>
          <w:trHeight w:val="171"/>
        </w:trPr>
        <w:tc>
          <w:tcPr>
            <w:tcW w:w="503" w:type="dxa"/>
            <w:vAlign w:val="center"/>
          </w:tcPr>
          <w:p w:rsidR="00C307F0" w:rsidRPr="001D77C9" w:rsidRDefault="00C307F0" w:rsidP="004D0D96">
            <w:pPr>
              <w:widowControl w:val="0"/>
              <w:rPr>
                <w:rFonts w:ascii="Times New Roman" w:eastAsia="Calibri" w:hAnsi="Times New Roman" w:cs="Times New Roman"/>
                <w:lang w:val="uk-UA"/>
              </w:rPr>
            </w:pPr>
            <w:r w:rsidRPr="001D77C9">
              <w:rPr>
                <w:rFonts w:ascii="Times New Roman" w:eastAsia="Calibri" w:hAnsi="Times New Roman" w:cs="Times New Roman"/>
                <w:lang w:val="uk-UA"/>
              </w:rPr>
              <w:t>7</w:t>
            </w:r>
          </w:p>
        </w:tc>
        <w:tc>
          <w:tcPr>
            <w:tcW w:w="7260" w:type="dxa"/>
            <w:vAlign w:val="center"/>
          </w:tcPr>
          <w:p w:rsidR="00C307F0" w:rsidRPr="001D77C9" w:rsidRDefault="00C307F0" w:rsidP="004D0D96">
            <w:pPr>
              <w:widowControl w:val="0"/>
              <w:jc w:val="both"/>
              <w:rPr>
                <w:rFonts w:ascii="Times New Roman" w:eastAsia="Calibri" w:hAnsi="Times New Roman" w:cs="Times New Roman"/>
                <w:lang w:val="uk-UA"/>
              </w:rPr>
            </w:pPr>
            <w:r w:rsidRPr="001D77C9">
              <w:rPr>
                <w:rFonts w:ascii="Times New Roman" w:eastAsia="Calibri" w:hAnsi="Times New Roman" w:cs="Times New Roman"/>
                <w:lang w:val="uk-UA"/>
              </w:rPr>
              <w:t>Діти нашого класу добре себе ведуть.</w:t>
            </w:r>
          </w:p>
        </w:tc>
        <w:tc>
          <w:tcPr>
            <w:tcW w:w="992" w:type="dxa"/>
            <w:vAlign w:val="center"/>
          </w:tcPr>
          <w:p w:rsidR="00C307F0" w:rsidRPr="001D77C9" w:rsidRDefault="004D0D96" w:rsidP="004D0D96">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lang w:val="uk-UA"/>
              </w:rPr>
              <w:t xml:space="preserve"> </w:t>
            </w:r>
            <w:r w:rsidR="00C307F0" w:rsidRPr="001D77C9">
              <w:rPr>
                <w:rFonts w:ascii="Times New Roman" w:eastAsia="Calibri" w:hAnsi="Times New Roman" w:cs="Times New Roman"/>
                <w:color w:val="000000"/>
              </w:rPr>
              <w:t>9</w:t>
            </w:r>
          </w:p>
        </w:tc>
        <w:tc>
          <w:tcPr>
            <w:tcW w:w="992" w:type="dxa"/>
            <w:vAlign w:val="center"/>
          </w:tcPr>
          <w:p w:rsidR="00C307F0" w:rsidRPr="001D77C9" w:rsidRDefault="00C307F0" w:rsidP="004D0D96">
            <w:pPr>
              <w:widowControl w:val="0"/>
              <w:jc w:val="center"/>
              <w:rPr>
                <w:rFonts w:ascii="Times New Roman" w:eastAsia="Calibri" w:hAnsi="Times New Roman" w:cs="Times New Roman"/>
                <w:color w:val="000000"/>
              </w:rPr>
            </w:pPr>
            <w:r w:rsidRPr="001D77C9">
              <w:rPr>
                <w:rFonts w:ascii="Times New Roman" w:eastAsia="Calibri" w:hAnsi="Times New Roman" w:cs="Times New Roman"/>
                <w:color w:val="000000"/>
              </w:rPr>
              <w:t>12</w:t>
            </w:r>
          </w:p>
        </w:tc>
      </w:tr>
    </w:tbl>
    <w:p w:rsidR="00C307F0" w:rsidRPr="001D77C9" w:rsidRDefault="00C307F0" w:rsidP="004443EA">
      <w:pPr>
        <w:widowControl w:val="0"/>
        <w:spacing w:after="0" w:line="360" w:lineRule="auto"/>
        <w:ind w:firstLine="709"/>
        <w:jc w:val="both"/>
        <w:rPr>
          <w:rFonts w:ascii="Times New Roman" w:eastAsia="Times New Roman" w:hAnsi="Times New Roman" w:cs="Times New Roman"/>
          <w:sz w:val="28"/>
          <w:szCs w:val="28"/>
          <w:lang w:val="uk-UA"/>
        </w:rPr>
      </w:pPr>
    </w:p>
    <w:p w:rsidR="00C307F0" w:rsidRPr="001D77C9" w:rsidRDefault="00C307F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Для спрощення аналізу інформації отримані результати розглянемо графічно, дивися </w:t>
      </w:r>
      <w:r w:rsidR="00534610" w:rsidRPr="001D77C9">
        <w:rPr>
          <w:rFonts w:ascii="Times New Roman" w:eastAsia="Times New Roman" w:hAnsi="Times New Roman" w:cs="Times New Roman"/>
          <w:sz w:val="28"/>
          <w:szCs w:val="28"/>
          <w:lang w:val="uk-UA"/>
        </w:rPr>
        <w:t>рисунок</w:t>
      </w:r>
      <w:r w:rsidR="00AA415A" w:rsidRPr="001D77C9">
        <w:rPr>
          <w:rFonts w:ascii="Times New Roman" w:eastAsia="Times New Roman" w:hAnsi="Times New Roman" w:cs="Times New Roman"/>
          <w:sz w:val="28"/>
          <w:szCs w:val="28"/>
          <w:lang w:val="en-US"/>
        </w:rPr>
        <w:t> </w:t>
      </w:r>
      <w:r w:rsidRPr="001D77C9">
        <w:rPr>
          <w:rFonts w:ascii="Times New Roman" w:eastAsia="Times New Roman" w:hAnsi="Times New Roman" w:cs="Times New Roman"/>
          <w:sz w:val="28"/>
          <w:szCs w:val="28"/>
          <w:lang w:val="uk-UA"/>
        </w:rPr>
        <w:t>2.2.</w:t>
      </w:r>
    </w:p>
    <w:p w:rsidR="00C307F0" w:rsidRPr="001D77C9" w:rsidRDefault="00C307F0" w:rsidP="004443EA">
      <w:pPr>
        <w:widowControl w:val="0"/>
        <w:spacing w:after="0" w:line="360" w:lineRule="auto"/>
        <w:ind w:firstLine="709"/>
        <w:jc w:val="center"/>
        <w:rPr>
          <w:rFonts w:ascii="Times New Roman" w:eastAsia="Times New Roman" w:hAnsi="Times New Roman" w:cs="Times New Roman"/>
          <w:sz w:val="28"/>
          <w:szCs w:val="28"/>
          <w:lang w:val="uk-UA"/>
        </w:rPr>
      </w:pPr>
      <w:r w:rsidRPr="001D77C9">
        <w:rPr>
          <w:rFonts w:ascii="Times New Roman" w:eastAsia="Times New Roman" w:hAnsi="Times New Roman" w:cs="Times New Roman"/>
          <w:noProof/>
          <w:sz w:val="28"/>
          <w:szCs w:val="28"/>
          <w:lang w:eastAsia="ru-RU"/>
        </w:rPr>
        <w:lastRenderedPageBreak/>
        <w:drawing>
          <wp:inline distT="0" distB="0" distL="0" distR="0">
            <wp:extent cx="3589143" cy="16478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8543" cy="1652140"/>
                    </a:xfrm>
                    <a:prstGeom prst="rect">
                      <a:avLst/>
                    </a:prstGeom>
                    <a:noFill/>
                  </pic:spPr>
                </pic:pic>
              </a:graphicData>
            </a:graphic>
          </wp:inline>
        </w:drawing>
      </w:r>
    </w:p>
    <w:p w:rsidR="00C307F0" w:rsidRPr="001D77C9" w:rsidRDefault="00534610" w:rsidP="00635E39">
      <w:pPr>
        <w:widowControl w:val="0"/>
        <w:spacing w:after="0" w:line="360" w:lineRule="auto"/>
        <w:jc w:val="center"/>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t>Рисунок</w:t>
      </w:r>
      <w:r w:rsidR="00C307F0" w:rsidRPr="001D77C9">
        <w:rPr>
          <w:rFonts w:ascii="Times New Roman" w:eastAsia="Times New Roman" w:hAnsi="Times New Roman" w:cs="Times New Roman"/>
          <w:b/>
          <w:sz w:val="28"/>
          <w:szCs w:val="28"/>
          <w:lang w:val="uk-UA"/>
        </w:rPr>
        <w:t xml:space="preserve"> 2.2</w:t>
      </w:r>
      <w:r w:rsidRPr="001D77C9">
        <w:rPr>
          <w:rFonts w:ascii="Times New Roman" w:eastAsia="Times New Roman" w:hAnsi="Times New Roman" w:cs="Times New Roman"/>
          <w:b/>
          <w:sz w:val="28"/>
          <w:szCs w:val="28"/>
          <w:lang w:val="uk-UA"/>
        </w:rPr>
        <w:t>.</w:t>
      </w:r>
      <w:r w:rsidR="00537FA9" w:rsidRPr="001D77C9">
        <w:rPr>
          <w:rFonts w:ascii="Times New Roman" w:eastAsia="Times New Roman" w:hAnsi="Times New Roman" w:cs="Times New Roman"/>
          <w:b/>
          <w:sz w:val="28"/>
          <w:szCs w:val="28"/>
          <w:lang w:val="uk-UA"/>
        </w:rPr>
        <w:t xml:space="preserve"> </w:t>
      </w:r>
      <w:r w:rsidRPr="001D77C9">
        <w:rPr>
          <w:rFonts w:ascii="Times New Roman" w:eastAsia="Times New Roman" w:hAnsi="Times New Roman" w:cs="Times New Roman"/>
          <w:b/>
          <w:sz w:val="28"/>
          <w:szCs w:val="28"/>
          <w:lang w:val="uk-UA"/>
        </w:rPr>
        <w:t>Діаграма результатів визначення рівня</w:t>
      </w:r>
      <w:r w:rsidR="00C307F0" w:rsidRPr="001D77C9">
        <w:rPr>
          <w:rFonts w:ascii="Times New Roman" w:eastAsia="Times New Roman" w:hAnsi="Times New Roman" w:cs="Times New Roman"/>
          <w:b/>
          <w:sz w:val="28"/>
          <w:szCs w:val="28"/>
          <w:lang w:val="uk-UA"/>
        </w:rPr>
        <w:t xml:space="preserve"> співпраці в дитячому колективі</w:t>
      </w:r>
    </w:p>
    <w:p w:rsidR="00C307F0" w:rsidRPr="001D77C9" w:rsidRDefault="00C307F0" w:rsidP="004443EA">
      <w:pPr>
        <w:widowControl w:val="0"/>
        <w:spacing w:after="0" w:line="360" w:lineRule="auto"/>
        <w:ind w:firstLine="709"/>
        <w:jc w:val="center"/>
        <w:rPr>
          <w:rFonts w:ascii="Times New Roman" w:eastAsia="Times New Roman" w:hAnsi="Times New Roman" w:cs="Times New Roman"/>
          <w:sz w:val="28"/>
          <w:szCs w:val="28"/>
          <w:lang w:val="uk-UA"/>
        </w:rPr>
      </w:pPr>
    </w:p>
    <w:p w:rsidR="00C307F0" w:rsidRPr="001D77C9" w:rsidRDefault="00C307F0" w:rsidP="004443EA">
      <w:pPr>
        <w:widowControl w:val="0"/>
        <w:spacing w:after="0" w:line="360" w:lineRule="auto"/>
        <w:ind w:firstLine="709"/>
        <w:jc w:val="both"/>
        <w:rPr>
          <w:rFonts w:ascii="Times New Roman" w:eastAsia="Times New Roman" w:hAnsi="Times New Roman" w:cs="Times New Roman"/>
          <w:sz w:val="28"/>
          <w:szCs w:val="28"/>
        </w:rPr>
      </w:pPr>
      <w:r w:rsidRPr="001D77C9">
        <w:rPr>
          <w:rFonts w:ascii="Times New Roman" w:eastAsia="Times New Roman" w:hAnsi="Times New Roman" w:cs="Times New Roman"/>
          <w:sz w:val="28"/>
          <w:szCs w:val="28"/>
          <w:lang w:val="uk-UA"/>
        </w:rPr>
        <w:t>На основ</w:t>
      </w:r>
      <w:r w:rsidR="00AA415A" w:rsidRPr="001D77C9">
        <w:rPr>
          <w:rFonts w:ascii="Times New Roman" w:eastAsia="Times New Roman" w:hAnsi="Times New Roman" w:cs="Times New Roman"/>
          <w:sz w:val="28"/>
          <w:szCs w:val="28"/>
          <w:lang w:val="uk-UA"/>
        </w:rPr>
        <w:t>і наведених даних у таблиці</w:t>
      </w:r>
      <w:r w:rsidR="00AA415A" w:rsidRPr="001D77C9">
        <w:rPr>
          <w:rFonts w:ascii="Times New Roman" w:eastAsia="Times New Roman" w:hAnsi="Times New Roman" w:cs="Times New Roman"/>
          <w:sz w:val="28"/>
          <w:szCs w:val="28"/>
          <w:lang w:val="en-US"/>
        </w:rPr>
        <w:t> </w:t>
      </w:r>
      <w:r w:rsidR="00AA415A" w:rsidRPr="001D77C9">
        <w:rPr>
          <w:rFonts w:ascii="Times New Roman" w:eastAsia="Times New Roman" w:hAnsi="Times New Roman" w:cs="Times New Roman"/>
          <w:sz w:val="28"/>
          <w:szCs w:val="28"/>
          <w:lang w:val="uk-UA"/>
        </w:rPr>
        <w:t>2.21, Додатку</w:t>
      </w:r>
      <w:r w:rsidR="00AA415A" w:rsidRPr="001D77C9">
        <w:rPr>
          <w:rFonts w:ascii="Times New Roman" w:eastAsia="Times New Roman" w:hAnsi="Times New Roman" w:cs="Times New Roman"/>
          <w:sz w:val="28"/>
          <w:szCs w:val="28"/>
          <w:lang w:val="en-US"/>
        </w:rPr>
        <w:t> </w:t>
      </w:r>
      <w:r w:rsidR="00AA415A" w:rsidRPr="001D77C9">
        <w:rPr>
          <w:rFonts w:ascii="Times New Roman" w:eastAsia="Times New Roman" w:hAnsi="Times New Roman" w:cs="Times New Roman"/>
          <w:sz w:val="28"/>
          <w:szCs w:val="28"/>
          <w:lang w:val="uk-UA"/>
        </w:rPr>
        <w:t>Б та рисунку</w:t>
      </w:r>
      <w:r w:rsidR="00AA415A" w:rsidRPr="001D77C9">
        <w:rPr>
          <w:rFonts w:ascii="Times New Roman" w:eastAsia="Times New Roman" w:hAnsi="Times New Roman" w:cs="Times New Roman"/>
          <w:sz w:val="28"/>
          <w:szCs w:val="28"/>
          <w:lang w:val="en-US"/>
        </w:rPr>
        <w:t> </w:t>
      </w:r>
      <w:r w:rsidR="00E224FC" w:rsidRPr="001D77C9">
        <w:rPr>
          <w:rFonts w:ascii="Times New Roman" w:eastAsia="Times New Roman" w:hAnsi="Times New Roman" w:cs="Times New Roman"/>
          <w:sz w:val="28"/>
          <w:szCs w:val="28"/>
          <w:lang w:val="uk-UA"/>
        </w:rPr>
        <w:t>2.2</w:t>
      </w:r>
      <w:r w:rsidRPr="001D77C9">
        <w:rPr>
          <w:rFonts w:ascii="Times New Roman" w:eastAsia="Times New Roman" w:hAnsi="Times New Roman" w:cs="Times New Roman"/>
          <w:sz w:val="28"/>
          <w:szCs w:val="28"/>
          <w:lang w:val="uk-UA"/>
        </w:rPr>
        <w:t>, можна прийти до наступних висновків, що рівень співпраці в колективі знаходиться на високому рівні. Про це свідчать результати розподілу на рівні, а саме 17 дітей з класу відносяться до високого рівня, 4 дитини до середнього, низький рівень у класі відсутній. Візуалізація допомогла побачити, що усі шкали знаходяться на високому рівні, а найбільшими є шкали №</w:t>
      </w:r>
      <w:r w:rsidR="00021A0C" w:rsidRPr="001D77C9">
        <w:rPr>
          <w:rFonts w:ascii="Times New Roman" w:eastAsia="Times New Roman" w:hAnsi="Times New Roman" w:cs="Times New Roman"/>
          <w:sz w:val="28"/>
          <w:szCs w:val="28"/>
          <w:lang w:val="uk-UA"/>
        </w:rPr>
        <w:t> </w:t>
      </w:r>
      <w:r w:rsidRPr="001D77C9">
        <w:rPr>
          <w:rFonts w:ascii="Times New Roman" w:eastAsia="Times New Roman" w:hAnsi="Times New Roman" w:cs="Times New Roman"/>
          <w:sz w:val="28"/>
          <w:szCs w:val="28"/>
          <w:lang w:val="uk-UA"/>
        </w:rPr>
        <w:t>1, №</w:t>
      </w:r>
      <w:r w:rsidR="00021A0C" w:rsidRPr="001D77C9">
        <w:rPr>
          <w:rFonts w:ascii="Times New Roman" w:eastAsia="Times New Roman" w:hAnsi="Times New Roman" w:cs="Times New Roman"/>
          <w:sz w:val="28"/>
          <w:szCs w:val="28"/>
          <w:lang w:val="uk-UA"/>
        </w:rPr>
        <w:t> </w:t>
      </w:r>
      <w:r w:rsidRPr="001D77C9">
        <w:rPr>
          <w:rFonts w:ascii="Times New Roman" w:eastAsia="Times New Roman" w:hAnsi="Times New Roman" w:cs="Times New Roman"/>
          <w:sz w:val="28"/>
          <w:szCs w:val="28"/>
          <w:lang w:val="uk-UA"/>
        </w:rPr>
        <w:t>3, №</w:t>
      </w:r>
      <w:r w:rsidR="00021A0C" w:rsidRPr="001D77C9">
        <w:rPr>
          <w:rFonts w:ascii="Times New Roman" w:eastAsia="Times New Roman" w:hAnsi="Times New Roman" w:cs="Times New Roman"/>
          <w:sz w:val="28"/>
          <w:szCs w:val="28"/>
          <w:lang w:val="uk-UA"/>
        </w:rPr>
        <w:t> </w:t>
      </w:r>
      <w:r w:rsidRPr="001D77C9">
        <w:rPr>
          <w:rFonts w:ascii="Times New Roman" w:eastAsia="Times New Roman" w:hAnsi="Times New Roman" w:cs="Times New Roman"/>
          <w:sz w:val="28"/>
          <w:szCs w:val="28"/>
          <w:lang w:val="uk-UA"/>
        </w:rPr>
        <w:t>4 та №</w:t>
      </w:r>
      <w:r w:rsidR="00021A0C" w:rsidRPr="001D77C9">
        <w:rPr>
          <w:rFonts w:ascii="Times New Roman" w:eastAsia="Times New Roman" w:hAnsi="Times New Roman" w:cs="Times New Roman"/>
          <w:sz w:val="28"/>
          <w:szCs w:val="28"/>
          <w:lang w:val="uk-UA"/>
        </w:rPr>
        <w:t> </w:t>
      </w:r>
      <w:r w:rsidRPr="001D77C9">
        <w:rPr>
          <w:rFonts w:ascii="Times New Roman" w:eastAsia="Times New Roman" w:hAnsi="Times New Roman" w:cs="Times New Roman"/>
          <w:sz w:val="28"/>
          <w:szCs w:val="28"/>
          <w:lang w:val="uk-UA"/>
        </w:rPr>
        <w:t>5, які визначають цінність школи, особистості, творчості та діалогу. Також отриманні результати свідчать про те, що учні активні в класних та загальношкільних заходах, приймають участь у житті школи та мають широке коло спі</w:t>
      </w:r>
      <w:r w:rsidR="00AA415A" w:rsidRPr="001D77C9">
        <w:rPr>
          <w:rFonts w:ascii="Times New Roman" w:eastAsia="Times New Roman" w:hAnsi="Times New Roman" w:cs="Times New Roman"/>
          <w:sz w:val="28"/>
          <w:szCs w:val="28"/>
          <w:lang w:val="uk-UA"/>
        </w:rPr>
        <w:t>лкування в шкільному колективі.</w:t>
      </w:r>
    </w:p>
    <w:p w:rsidR="00C307F0" w:rsidRPr="001D77C9" w:rsidRDefault="00C307F0" w:rsidP="004443EA">
      <w:pPr>
        <w:widowControl w:val="0"/>
        <w:spacing w:after="0" w:line="360" w:lineRule="auto"/>
        <w:ind w:firstLine="709"/>
        <w:jc w:val="both"/>
        <w:rPr>
          <w:rFonts w:ascii="Times New Roman" w:eastAsia="Times New Roman" w:hAnsi="Times New Roman" w:cs="Times New Roman"/>
          <w:sz w:val="28"/>
          <w:szCs w:val="28"/>
        </w:rPr>
      </w:pPr>
      <w:r w:rsidRPr="001D77C9">
        <w:rPr>
          <w:rFonts w:ascii="Times New Roman" w:eastAsia="Times New Roman" w:hAnsi="Times New Roman" w:cs="Times New Roman"/>
          <w:sz w:val="28"/>
          <w:szCs w:val="28"/>
          <w:lang w:val="uk-UA"/>
        </w:rPr>
        <w:t xml:space="preserve">Для визначення загального рівня когнітивного компоненту, після застосування </w:t>
      </w:r>
      <w:r w:rsidR="008B5129" w:rsidRPr="001D77C9">
        <w:rPr>
          <w:rFonts w:ascii="Times New Roman" w:eastAsia="Times New Roman" w:hAnsi="Times New Roman" w:cs="Times New Roman"/>
          <w:sz w:val="28"/>
          <w:szCs w:val="28"/>
          <w:lang w:val="uk-UA"/>
        </w:rPr>
        <w:t xml:space="preserve">програми </w:t>
      </w:r>
      <w:r w:rsidRPr="001D77C9">
        <w:rPr>
          <w:rFonts w:ascii="Times New Roman" w:eastAsia="Times New Roman" w:hAnsi="Times New Roman" w:cs="Times New Roman"/>
          <w:sz w:val="28"/>
          <w:szCs w:val="28"/>
          <w:lang w:val="uk-UA"/>
        </w:rPr>
        <w:t xml:space="preserve">у 4-Б класі, об’єднаємо отриману інформацію у </w:t>
      </w:r>
      <w:r w:rsidR="00AA415A" w:rsidRPr="001D77C9">
        <w:rPr>
          <w:rFonts w:ascii="Times New Roman" w:eastAsia="Times New Roman" w:hAnsi="Times New Roman" w:cs="Times New Roman"/>
          <w:sz w:val="28"/>
          <w:szCs w:val="28"/>
          <w:lang w:val="uk-UA"/>
        </w:rPr>
        <w:t>таблицю</w:t>
      </w:r>
      <w:r w:rsidR="00AA415A" w:rsidRPr="001D77C9">
        <w:rPr>
          <w:rFonts w:ascii="Times New Roman" w:eastAsia="Times New Roman" w:hAnsi="Times New Roman" w:cs="Times New Roman"/>
          <w:sz w:val="28"/>
          <w:szCs w:val="28"/>
          <w:lang w:val="en-US"/>
        </w:rPr>
        <w:t> </w:t>
      </w:r>
      <w:r w:rsidR="00A012A5" w:rsidRPr="001D77C9">
        <w:rPr>
          <w:rFonts w:ascii="Times New Roman" w:eastAsia="Times New Roman" w:hAnsi="Times New Roman" w:cs="Times New Roman"/>
          <w:sz w:val="28"/>
          <w:szCs w:val="28"/>
          <w:lang w:val="uk-UA"/>
        </w:rPr>
        <w:t>2.22</w:t>
      </w:r>
      <w:r w:rsidRPr="001D77C9">
        <w:rPr>
          <w:rFonts w:ascii="Times New Roman" w:eastAsia="Times New Roman" w:hAnsi="Times New Roman" w:cs="Times New Roman"/>
          <w:sz w:val="28"/>
          <w:szCs w:val="28"/>
          <w:lang w:val="uk-UA"/>
        </w:rPr>
        <w:t xml:space="preserve">, обчислимо отриманні результати та </w:t>
      </w:r>
      <w:r w:rsidR="00AA415A" w:rsidRPr="001D77C9">
        <w:rPr>
          <w:rFonts w:ascii="Times New Roman" w:eastAsia="Times New Roman" w:hAnsi="Times New Roman" w:cs="Times New Roman"/>
          <w:sz w:val="28"/>
          <w:szCs w:val="28"/>
          <w:lang w:val="uk-UA"/>
        </w:rPr>
        <w:t>на їх основі зробимо висновки.</w:t>
      </w:r>
    </w:p>
    <w:p w:rsidR="00A012A5" w:rsidRPr="001D77C9" w:rsidRDefault="00A012A5" w:rsidP="004443EA">
      <w:pPr>
        <w:widowControl w:val="0"/>
        <w:spacing w:after="0" w:line="360" w:lineRule="auto"/>
        <w:ind w:firstLine="709"/>
        <w:jc w:val="right"/>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Таблиц</w:t>
      </w:r>
      <w:r w:rsidR="00724D8D" w:rsidRPr="001D77C9">
        <w:rPr>
          <w:rFonts w:ascii="Times New Roman" w:eastAsia="Times New Roman" w:hAnsi="Times New Roman" w:cs="Times New Roman"/>
          <w:sz w:val="28"/>
          <w:szCs w:val="28"/>
          <w:lang w:val="uk-UA"/>
        </w:rPr>
        <w:t>я 2.22</w:t>
      </w:r>
    </w:p>
    <w:p w:rsidR="00C307F0" w:rsidRPr="001D77C9" w:rsidRDefault="00C307F0" w:rsidP="004443EA">
      <w:pPr>
        <w:widowControl w:val="0"/>
        <w:spacing w:after="0" w:line="360" w:lineRule="auto"/>
        <w:ind w:firstLine="709"/>
        <w:jc w:val="center"/>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t>Рівень сформованості когнітивного к</w:t>
      </w:r>
      <w:r w:rsidR="00441A81" w:rsidRPr="001D77C9">
        <w:rPr>
          <w:rFonts w:ascii="Times New Roman" w:eastAsia="Times New Roman" w:hAnsi="Times New Roman" w:cs="Times New Roman"/>
          <w:b/>
          <w:sz w:val="28"/>
          <w:szCs w:val="28"/>
          <w:lang w:val="uk-UA"/>
        </w:rPr>
        <w:t>омпоненту на уроках літературного читання</w:t>
      </w:r>
      <w:r w:rsidRPr="001D77C9">
        <w:rPr>
          <w:rFonts w:ascii="Times New Roman" w:eastAsia="Times New Roman" w:hAnsi="Times New Roman" w:cs="Times New Roman"/>
          <w:b/>
          <w:sz w:val="28"/>
          <w:szCs w:val="28"/>
          <w:lang w:val="uk-UA"/>
        </w:rPr>
        <w:t xml:space="preserve"> після застосування </w:t>
      </w:r>
      <w:r w:rsidR="008B5129" w:rsidRPr="001D77C9">
        <w:rPr>
          <w:rFonts w:ascii="Times New Roman" w:eastAsia="Times New Roman" w:hAnsi="Times New Roman" w:cs="Times New Roman"/>
          <w:b/>
          <w:sz w:val="28"/>
          <w:szCs w:val="28"/>
          <w:lang w:val="uk-UA"/>
        </w:rPr>
        <w:t>програми</w:t>
      </w:r>
    </w:p>
    <w:tbl>
      <w:tblPr>
        <w:tblStyle w:val="20"/>
        <w:tblW w:w="0" w:type="auto"/>
        <w:tblLook w:val="04A0"/>
      </w:tblPr>
      <w:tblGrid>
        <w:gridCol w:w="4077"/>
        <w:gridCol w:w="1985"/>
        <w:gridCol w:w="1843"/>
        <w:gridCol w:w="1842"/>
      </w:tblGrid>
      <w:tr w:rsidR="00C307F0" w:rsidRPr="001D77C9" w:rsidTr="00667620">
        <w:trPr>
          <w:trHeight w:val="477"/>
        </w:trPr>
        <w:tc>
          <w:tcPr>
            <w:tcW w:w="4077" w:type="dxa"/>
            <w:vMerge w:val="restart"/>
            <w:vAlign w:val="center"/>
          </w:tcPr>
          <w:p w:rsidR="00C307F0" w:rsidRPr="001D77C9" w:rsidRDefault="00C307F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Дослідження</w:t>
            </w:r>
          </w:p>
        </w:tc>
        <w:tc>
          <w:tcPr>
            <w:tcW w:w="5670" w:type="dxa"/>
            <w:gridSpan w:val="3"/>
            <w:vAlign w:val="center"/>
          </w:tcPr>
          <w:p w:rsidR="00C307F0" w:rsidRPr="001D77C9" w:rsidRDefault="00C307F0" w:rsidP="00667620">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Кількість учнів, які мають</w:t>
            </w:r>
          </w:p>
        </w:tc>
      </w:tr>
      <w:tr w:rsidR="00C307F0" w:rsidRPr="001D77C9" w:rsidTr="00667620">
        <w:trPr>
          <w:trHeight w:val="553"/>
        </w:trPr>
        <w:tc>
          <w:tcPr>
            <w:tcW w:w="4077" w:type="dxa"/>
            <w:vMerge/>
          </w:tcPr>
          <w:p w:rsidR="00C307F0" w:rsidRPr="001D77C9" w:rsidRDefault="00C307F0" w:rsidP="004443EA">
            <w:pPr>
              <w:widowControl w:val="0"/>
              <w:rPr>
                <w:rFonts w:ascii="Times New Roman" w:eastAsia="Calibri" w:hAnsi="Times New Roman" w:cs="Times New Roman"/>
                <w:lang w:val="uk-UA"/>
              </w:rPr>
            </w:pPr>
          </w:p>
        </w:tc>
        <w:tc>
          <w:tcPr>
            <w:tcW w:w="1985" w:type="dxa"/>
          </w:tcPr>
          <w:p w:rsidR="00C307F0" w:rsidRPr="001D77C9" w:rsidRDefault="00C307F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Високий рівень чол.(%)</w:t>
            </w:r>
          </w:p>
        </w:tc>
        <w:tc>
          <w:tcPr>
            <w:tcW w:w="1843" w:type="dxa"/>
          </w:tcPr>
          <w:p w:rsidR="00C307F0" w:rsidRPr="001D77C9" w:rsidRDefault="00C307F0" w:rsidP="004443EA">
            <w:pPr>
              <w:widowControl w:val="0"/>
              <w:tabs>
                <w:tab w:val="left" w:pos="208"/>
                <w:tab w:val="center" w:pos="813"/>
              </w:tabs>
              <w:jc w:val="center"/>
              <w:rPr>
                <w:rFonts w:ascii="Times New Roman" w:eastAsia="Calibri" w:hAnsi="Times New Roman" w:cs="Times New Roman"/>
                <w:lang w:val="uk-UA"/>
              </w:rPr>
            </w:pPr>
            <w:r w:rsidRPr="001D77C9">
              <w:rPr>
                <w:rFonts w:ascii="Times New Roman" w:eastAsia="Calibri" w:hAnsi="Times New Roman" w:cs="Times New Roman"/>
                <w:lang w:val="uk-UA"/>
              </w:rPr>
              <w:t>Середній рівень чол.(%)</w:t>
            </w:r>
          </w:p>
        </w:tc>
        <w:tc>
          <w:tcPr>
            <w:tcW w:w="1842" w:type="dxa"/>
          </w:tcPr>
          <w:p w:rsidR="00C307F0" w:rsidRPr="001D77C9" w:rsidRDefault="00C307F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Низький рівень чол.(%)</w:t>
            </w:r>
          </w:p>
        </w:tc>
      </w:tr>
      <w:tr w:rsidR="00C307F0" w:rsidRPr="001D77C9" w:rsidTr="00667620">
        <w:trPr>
          <w:trHeight w:val="461"/>
        </w:trPr>
        <w:tc>
          <w:tcPr>
            <w:tcW w:w="4077" w:type="dxa"/>
            <w:vAlign w:val="center"/>
          </w:tcPr>
          <w:p w:rsidR="00C307F0" w:rsidRPr="001D77C9" w:rsidRDefault="00C307F0" w:rsidP="00667620">
            <w:pPr>
              <w:widowControl w:val="0"/>
              <w:rPr>
                <w:rFonts w:ascii="Times New Roman" w:eastAsia="Calibri" w:hAnsi="Times New Roman" w:cs="Times New Roman"/>
                <w:lang w:val="uk-UA"/>
              </w:rPr>
            </w:pPr>
            <w:r w:rsidRPr="001D77C9">
              <w:rPr>
                <w:rFonts w:ascii="Times New Roman" w:eastAsia="Calibri" w:hAnsi="Times New Roman" w:cs="Times New Roman"/>
                <w:lang w:val="uk-UA"/>
              </w:rPr>
              <w:t xml:space="preserve">Рівень комунікативного контролю учнів </w:t>
            </w:r>
          </w:p>
        </w:tc>
        <w:tc>
          <w:tcPr>
            <w:tcW w:w="1985" w:type="dxa"/>
            <w:vAlign w:val="center"/>
          </w:tcPr>
          <w:p w:rsidR="00C307F0" w:rsidRPr="001D77C9" w:rsidRDefault="00C307F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15 (71,42)</w:t>
            </w:r>
          </w:p>
        </w:tc>
        <w:tc>
          <w:tcPr>
            <w:tcW w:w="1843" w:type="dxa"/>
            <w:vAlign w:val="center"/>
          </w:tcPr>
          <w:p w:rsidR="00C307F0" w:rsidRPr="001D77C9" w:rsidRDefault="00C307F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6 (28,57)</w:t>
            </w:r>
          </w:p>
        </w:tc>
        <w:tc>
          <w:tcPr>
            <w:tcW w:w="1842" w:type="dxa"/>
            <w:vAlign w:val="center"/>
          </w:tcPr>
          <w:p w:rsidR="00C307F0" w:rsidRPr="001D77C9" w:rsidRDefault="00C307F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 (0</w:t>
            </w:r>
            <w:r w:rsidR="000815B7" w:rsidRPr="001D77C9">
              <w:rPr>
                <w:rFonts w:ascii="Times New Roman" w:eastAsia="Calibri" w:hAnsi="Times New Roman" w:cs="Times New Roman"/>
                <w:lang w:val="uk-UA"/>
              </w:rPr>
              <w:t>,00</w:t>
            </w:r>
            <w:r w:rsidRPr="001D77C9">
              <w:rPr>
                <w:rFonts w:ascii="Times New Roman" w:eastAsia="Calibri" w:hAnsi="Times New Roman" w:cs="Times New Roman"/>
                <w:lang w:val="uk-UA"/>
              </w:rPr>
              <w:t>)</w:t>
            </w:r>
          </w:p>
        </w:tc>
      </w:tr>
      <w:tr w:rsidR="00C307F0" w:rsidRPr="001D77C9" w:rsidTr="00667620">
        <w:trPr>
          <w:trHeight w:val="410"/>
        </w:trPr>
        <w:tc>
          <w:tcPr>
            <w:tcW w:w="4077" w:type="dxa"/>
            <w:vAlign w:val="center"/>
          </w:tcPr>
          <w:p w:rsidR="00C307F0" w:rsidRPr="001D77C9" w:rsidRDefault="00C307F0" w:rsidP="00667620">
            <w:pPr>
              <w:widowControl w:val="0"/>
              <w:rPr>
                <w:rFonts w:ascii="Times New Roman" w:eastAsia="Calibri" w:hAnsi="Times New Roman" w:cs="Times New Roman"/>
                <w:lang w:val="uk-UA"/>
              </w:rPr>
            </w:pPr>
            <w:r w:rsidRPr="001D77C9">
              <w:rPr>
                <w:rFonts w:ascii="Times New Roman" w:eastAsia="Calibri" w:hAnsi="Times New Roman" w:cs="Times New Roman"/>
                <w:lang w:val="uk-UA"/>
              </w:rPr>
              <w:t>Рівень співпраці</w:t>
            </w:r>
          </w:p>
        </w:tc>
        <w:tc>
          <w:tcPr>
            <w:tcW w:w="1985" w:type="dxa"/>
            <w:vAlign w:val="center"/>
          </w:tcPr>
          <w:p w:rsidR="00C307F0" w:rsidRPr="001D77C9" w:rsidRDefault="00C307F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17 (80,95)</w:t>
            </w:r>
          </w:p>
        </w:tc>
        <w:tc>
          <w:tcPr>
            <w:tcW w:w="1843" w:type="dxa"/>
            <w:vAlign w:val="center"/>
          </w:tcPr>
          <w:p w:rsidR="00C307F0" w:rsidRPr="001D77C9" w:rsidRDefault="00C307F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4 (19,05)</w:t>
            </w:r>
          </w:p>
        </w:tc>
        <w:tc>
          <w:tcPr>
            <w:tcW w:w="1842" w:type="dxa"/>
            <w:vAlign w:val="center"/>
          </w:tcPr>
          <w:p w:rsidR="00C307F0" w:rsidRPr="001D77C9" w:rsidRDefault="00C307F0" w:rsidP="004443EA">
            <w:pPr>
              <w:widowControl w:val="0"/>
              <w:jc w:val="center"/>
              <w:rPr>
                <w:rFonts w:ascii="Times New Roman" w:eastAsia="Calibri" w:hAnsi="Times New Roman" w:cs="Times New Roman"/>
                <w:lang w:val="uk-UA"/>
              </w:rPr>
            </w:pPr>
            <w:r w:rsidRPr="001D77C9">
              <w:rPr>
                <w:rFonts w:ascii="Times New Roman" w:eastAsia="Calibri" w:hAnsi="Times New Roman" w:cs="Times New Roman"/>
                <w:lang w:val="uk-UA"/>
              </w:rPr>
              <w:t>0 (0</w:t>
            </w:r>
            <w:r w:rsidR="000815B7" w:rsidRPr="001D77C9">
              <w:rPr>
                <w:rFonts w:ascii="Times New Roman" w:eastAsia="Calibri" w:hAnsi="Times New Roman" w:cs="Times New Roman"/>
                <w:lang w:val="uk-UA"/>
              </w:rPr>
              <w:t>,00</w:t>
            </w:r>
            <w:r w:rsidRPr="001D77C9">
              <w:rPr>
                <w:rFonts w:ascii="Times New Roman" w:eastAsia="Calibri" w:hAnsi="Times New Roman" w:cs="Times New Roman"/>
                <w:lang w:val="uk-UA"/>
              </w:rPr>
              <w:t>)</w:t>
            </w:r>
          </w:p>
        </w:tc>
      </w:tr>
    </w:tbl>
    <w:p w:rsidR="00C307F0" w:rsidRPr="001D77C9" w:rsidRDefault="00C307F0" w:rsidP="004443EA">
      <w:pPr>
        <w:widowControl w:val="0"/>
        <w:spacing w:after="0" w:line="360" w:lineRule="auto"/>
        <w:ind w:firstLine="709"/>
        <w:jc w:val="both"/>
        <w:rPr>
          <w:rFonts w:ascii="Times New Roman" w:eastAsia="Times New Roman" w:hAnsi="Times New Roman" w:cs="Times New Roman"/>
          <w:sz w:val="28"/>
          <w:szCs w:val="28"/>
        </w:rPr>
      </w:pPr>
      <w:r w:rsidRPr="001D77C9">
        <w:rPr>
          <w:rFonts w:ascii="Times New Roman" w:eastAsia="Times New Roman" w:hAnsi="Times New Roman" w:cs="Times New Roman"/>
          <w:sz w:val="28"/>
          <w:szCs w:val="28"/>
          <w:lang w:val="uk-UA"/>
        </w:rPr>
        <w:lastRenderedPageBreak/>
        <w:t>Згідно отриманих результатів досліджень сформованості когнітивного компоненту у 4-Б класі, можемо зробити висновок, що рівень розвитку компоненту збільшився в порівняні з ситуацією до застосування комп</w:t>
      </w:r>
      <w:r w:rsidR="00AA415A" w:rsidRPr="001D77C9">
        <w:rPr>
          <w:rFonts w:ascii="Times New Roman" w:eastAsia="Times New Roman" w:hAnsi="Times New Roman" w:cs="Times New Roman"/>
          <w:sz w:val="28"/>
          <w:szCs w:val="28"/>
          <w:lang w:val="uk-UA"/>
        </w:rPr>
        <w:t>лексу шляхів, тепер вже у 76,19</w:t>
      </w:r>
      <w:r w:rsidRPr="001D77C9">
        <w:rPr>
          <w:rFonts w:ascii="Times New Roman" w:eastAsia="Times New Roman" w:hAnsi="Times New Roman" w:cs="Times New Roman"/>
          <w:sz w:val="28"/>
          <w:szCs w:val="28"/>
          <w:lang w:val="uk-UA"/>
        </w:rPr>
        <w:t>% учнів спостерігається високий рівень, у 23,81% середній, низький рівень відсутній. Отримані результати свідчать про наявність знань про правила регуляції комунікативної поведінки, також про розвиток комунікативної активності, прагнення до активної участі в обговоренні та діалогах на</w:t>
      </w:r>
      <w:r w:rsidR="00AA415A" w:rsidRPr="001D77C9">
        <w:rPr>
          <w:rFonts w:ascii="Times New Roman" w:eastAsia="Times New Roman" w:hAnsi="Times New Roman" w:cs="Times New Roman"/>
          <w:sz w:val="28"/>
          <w:szCs w:val="28"/>
          <w:lang w:val="uk-UA"/>
        </w:rPr>
        <w:t xml:space="preserve"> занятті «Літературне читання».</w:t>
      </w:r>
    </w:p>
    <w:p w:rsidR="00C307F0" w:rsidRPr="001D77C9" w:rsidRDefault="00C307F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На основі ґрунтовного аналізу к</w:t>
      </w:r>
      <w:r w:rsidR="00B4731D" w:rsidRPr="001D77C9">
        <w:rPr>
          <w:rFonts w:ascii="Times New Roman" w:eastAsia="Times New Roman" w:hAnsi="Times New Roman" w:cs="Times New Roman"/>
          <w:sz w:val="28"/>
          <w:szCs w:val="28"/>
          <w:lang w:val="uk-UA"/>
        </w:rPr>
        <w:t>омпонентів</w:t>
      </w:r>
      <w:r w:rsidRPr="001D77C9">
        <w:rPr>
          <w:rFonts w:ascii="Times New Roman" w:eastAsia="Times New Roman" w:hAnsi="Times New Roman" w:cs="Times New Roman"/>
          <w:sz w:val="28"/>
          <w:szCs w:val="28"/>
          <w:lang w:val="uk-UA"/>
        </w:rPr>
        <w:t xml:space="preserve"> рівня сформован</w:t>
      </w:r>
      <w:r w:rsidR="00FD6C58" w:rsidRPr="001D77C9">
        <w:rPr>
          <w:rFonts w:ascii="Times New Roman" w:eastAsia="Times New Roman" w:hAnsi="Times New Roman" w:cs="Times New Roman"/>
          <w:sz w:val="28"/>
          <w:szCs w:val="28"/>
          <w:lang w:val="uk-UA"/>
        </w:rPr>
        <w:t>ості комунікативної компетенції</w:t>
      </w:r>
      <w:r w:rsidRPr="001D77C9">
        <w:rPr>
          <w:rFonts w:ascii="Times New Roman" w:eastAsia="Times New Roman" w:hAnsi="Times New Roman" w:cs="Times New Roman"/>
          <w:sz w:val="28"/>
          <w:szCs w:val="28"/>
          <w:lang w:val="uk-UA"/>
        </w:rPr>
        <w:t xml:space="preserve"> учнів, сконсолідуємо дані та проведемо порівняльний аналіз к</w:t>
      </w:r>
      <w:r w:rsidR="00B4731D" w:rsidRPr="001D77C9">
        <w:rPr>
          <w:rFonts w:ascii="Times New Roman" w:eastAsia="Times New Roman" w:hAnsi="Times New Roman" w:cs="Times New Roman"/>
          <w:sz w:val="28"/>
          <w:szCs w:val="28"/>
          <w:lang w:val="uk-UA"/>
        </w:rPr>
        <w:t>омпонентів</w:t>
      </w:r>
      <w:r w:rsidRPr="001D77C9">
        <w:rPr>
          <w:rFonts w:ascii="Times New Roman" w:eastAsia="Times New Roman" w:hAnsi="Times New Roman" w:cs="Times New Roman"/>
          <w:sz w:val="28"/>
          <w:szCs w:val="28"/>
          <w:lang w:val="uk-UA"/>
        </w:rPr>
        <w:t xml:space="preserve"> сформованості комунікативної компетентності до і після застосування </w:t>
      </w:r>
      <w:r w:rsidR="008B5129" w:rsidRPr="001D77C9">
        <w:rPr>
          <w:rFonts w:ascii="Times New Roman" w:eastAsia="Times New Roman" w:hAnsi="Times New Roman" w:cs="Times New Roman"/>
          <w:sz w:val="28"/>
          <w:szCs w:val="28"/>
          <w:lang w:val="uk-UA"/>
        </w:rPr>
        <w:t xml:space="preserve">програми </w:t>
      </w:r>
      <w:r w:rsidR="00300FBB" w:rsidRPr="001D77C9">
        <w:rPr>
          <w:rFonts w:ascii="Times New Roman" w:eastAsia="Times New Roman" w:hAnsi="Times New Roman" w:cs="Times New Roman"/>
          <w:sz w:val="28"/>
          <w:szCs w:val="28"/>
          <w:lang w:val="uk-UA"/>
        </w:rPr>
        <w:t>розвитку</w:t>
      </w:r>
      <w:r w:rsidRPr="001D77C9">
        <w:rPr>
          <w:rFonts w:ascii="Times New Roman" w:eastAsia="Times New Roman" w:hAnsi="Times New Roman" w:cs="Times New Roman"/>
          <w:sz w:val="28"/>
          <w:szCs w:val="28"/>
          <w:lang w:val="uk-UA"/>
        </w:rPr>
        <w:t xml:space="preserve"> компетенції учнів. Отрима</w:t>
      </w:r>
      <w:r w:rsidR="00AA415A" w:rsidRPr="001D77C9">
        <w:rPr>
          <w:rFonts w:ascii="Times New Roman" w:eastAsia="Times New Roman" w:hAnsi="Times New Roman" w:cs="Times New Roman"/>
          <w:sz w:val="28"/>
          <w:szCs w:val="28"/>
          <w:lang w:val="uk-UA"/>
        </w:rPr>
        <w:t>нні дані занесемо в таблицю</w:t>
      </w:r>
      <w:r w:rsidR="00AA415A" w:rsidRPr="001D77C9">
        <w:rPr>
          <w:rFonts w:ascii="Times New Roman" w:eastAsia="Times New Roman" w:hAnsi="Times New Roman" w:cs="Times New Roman"/>
          <w:sz w:val="28"/>
          <w:szCs w:val="28"/>
          <w:lang w:val="en-US"/>
        </w:rPr>
        <w:t> </w:t>
      </w:r>
      <w:r w:rsidR="00A012A5" w:rsidRPr="001D77C9">
        <w:rPr>
          <w:rFonts w:ascii="Times New Roman" w:eastAsia="Times New Roman" w:hAnsi="Times New Roman" w:cs="Times New Roman"/>
          <w:sz w:val="28"/>
          <w:szCs w:val="28"/>
          <w:lang w:val="uk-UA"/>
        </w:rPr>
        <w:t>2.23</w:t>
      </w:r>
      <w:r w:rsidR="00AA415A" w:rsidRPr="001D77C9">
        <w:rPr>
          <w:rFonts w:ascii="Times New Roman" w:eastAsia="Times New Roman" w:hAnsi="Times New Roman" w:cs="Times New Roman"/>
          <w:sz w:val="28"/>
          <w:szCs w:val="28"/>
          <w:lang w:val="uk-UA"/>
        </w:rPr>
        <w:t>.</w:t>
      </w:r>
    </w:p>
    <w:p w:rsidR="00A012A5" w:rsidRPr="001D77C9" w:rsidRDefault="00724D8D" w:rsidP="004443EA">
      <w:pPr>
        <w:widowControl w:val="0"/>
        <w:spacing w:after="0" w:line="360" w:lineRule="auto"/>
        <w:ind w:firstLine="709"/>
        <w:jc w:val="right"/>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Таблиця 2.23</w:t>
      </w:r>
    </w:p>
    <w:p w:rsidR="00C307F0" w:rsidRPr="001D77C9" w:rsidRDefault="00C307F0" w:rsidP="004443EA">
      <w:pPr>
        <w:widowControl w:val="0"/>
        <w:spacing w:after="0" w:line="360" w:lineRule="auto"/>
        <w:ind w:firstLine="709"/>
        <w:jc w:val="center"/>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t>Порівняльний аналіз рівня сформованості комунікативних компетенції учнів</w:t>
      </w:r>
    </w:p>
    <w:tbl>
      <w:tblPr>
        <w:tblStyle w:val="21"/>
        <w:tblW w:w="0" w:type="auto"/>
        <w:tblLook w:val="04A0"/>
      </w:tblPr>
      <w:tblGrid>
        <w:gridCol w:w="2392"/>
        <w:gridCol w:w="1274"/>
        <w:gridCol w:w="1119"/>
        <w:gridCol w:w="1274"/>
        <w:gridCol w:w="1119"/>
        <w:gridCol w:w="1343"/>
        <w:gridCol w:w="1050"/>
      </w:tblGrid>
      <w:tr w:rsidR="00C307F0" w:rsidRPr="001D77C9" w:rsidTr="00667620">
        <w:trPr>
          <w:trHeight w:val="389"/>
        </w:trPr>
        <w:tc>
          <w:tcPr>
            <w:tcW w:w="2392" w:type="dxa"/>
            <w:vMerge w:val="restart"/>
            <w:vAlign w:val="center"/>
          </w:tcPr>
          <w:p w:rsidR="00C307F0" w:rsidRPr="001D77C9" w:rsidRDefault="00C307F0" w:rsidP="00667620">
            <w:pPr>
              <w:widowControl w:val="0"/>
              <w:rPr>
                <w:rFonts w:ascii="Times New Roman" w:eastAsia="Calibri" w:hAnsi="Times New Roman" w:cs="Times New Roman"/>
                <w:sz w:val="24"/>
                <w:lang w:val="uk-UA"/>
              </w:rPr>
            </w:pPr>
            <w:r w:rsidRPr="001D77C9">
              <w:rPr>
                <w:rFonts w:ascii="Times New Roman" w:eastAsia="Calibri" w:hAnsi="Times New Roman" w:cs="Times New Roman"/>
                <w:sz w:val="24"/>
                <w:lang w:val="uk-UA"/>
              </w:rPr>
              <w:t>К</w:t>
            </w:r>
            <w:r w:rsidR="00B4731D" w:rsidRPr="001D77C9">
              <w:rPr>
                <w:rFonts w:ascii="Times New Roman" w:eastAsia="Calibri" w:hAnsi="Times New Roman" w:cs="Times New Roman"/>
                <w:sz w:val="24"/>
                <w:lang w:val="uk-UA"/>
              </w:rPr>
              <w:t>омпонент</w:t>
            </w:r>
          </w:p>
        </w:tc>
        <w:tc>
          <w:tcPr>
            <w:tcW w:w="7179" w:type="dxa"/>
            <w:gridSpan w:val="6"/>
            <w:vAlign w:val="center"/>
          </w:tcPr>
          <w:p w:rsidR="00C307F0" w:rsidRPr="001D77C9" w:rsidRDefault="00C307F0" w:rsidP="006B441E">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Кількість учнів, які мають</w:t>
            </w:r>
          </w:p>
        </w:tc>
      </w:tr>
      <w:tr w:rsidR="00C307F0" w:rsidRPr="001D77C9" w:rsidTr="006B441E">
        <w:trPr>
          <w:trHeight w:val="422"/>
        </w:trPr>
        <w:tc>
          <w:tcPr>
            <w:tcW w:w="2392" w:type="dxa"/>
            <w:vMerge/>
          </w:tcPr>
          <w:p w:rsidR="00C307F0" w:rsidRPr="001D77C9" w:rsidRDefault="00C307F0" w:rsidP="004443EA">
            <w:pPr>
              <w:widowControl w:val="0"/>
              <w:rPr>
                <w:rFonts w:ascii="Times New Roman" w:eastAsia="Calibri" w:hAnsi="Times New Roman" w:cs="Times New Roman"/>
                <w:sz w:val="24"/>
                <w:lang w:val="uk-UA"/>
              </w:rPr>
            </w:pPr>
          </w:p>
        </w:tc>
        <w:tc>
          <w:tcPr>
            <w:tcW w:w="2393" w:type="dxa"/>
            <w:gridSpan w:val="2"/>
            <w:vAlign w:val="center"/>
          </w:tcPr>
          <w:p w:rsidR="00C307F0" w:rsidRPr="001D77C9" w:rsidRDefault="00C307F0" w:rsidP="006B441E">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Високий рівень(%)</w:t>
            </w:r>
          </w:p>
        </w:tc>
        <w:tc>
          <w:tcPr>
            <w:tcW w:w="2393" w:type="dxa"/>
            <w:gridSpan w:val="2"/>
            <w:vAlign w:val="center"/>
          </w:tcPr>
          <w:p w:rsidR="00C307F0" w:rsidRPr="001D77C9" w:rsidRDefault="00C307F0" w:rsidP="006B441E">
            <w:pPr>
              <w:widowControl w:val="0"/>
              <w:tabs>
                <w:tab w:val="left" w:pos="208"/>
                <w:tab w:val="center" w:pos="813"/>
              </w:tabs>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Середній рівень(%)</w:t>
            </w:r>
          </w:p>
        </w:tc>
        <w:tc>
          <w:tcPr>
            <w:tcW w:w="2393" w:type="dxa"/>
            <w:gridSpan w:val="2"/>
            <w:vAlign w:val="center"/>
          </w:tcPr>
          <w:p w:rsidR="00C307F0" w:rsidRPr="001D77C9" w:rsidRDefault="00C307F0" w:rsidP="006B441E">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Низький рівень(%)</w:t>
            </w:r>
          </w:p>
        </w:tc>
      </w:tr>
      <w:tr w:rsidR="00C307F0" w:rsidRPr="001D77C9" w:rsidTr="006B441E">
        <w:trPr>
          <w:trHeight w:val="414"/>
        </w:trPr>
        <w:tc>
          <w:tcPr>
            <w:tcW w:w="2392" w:type="dxa"/>
            <w:vMerge/>
          </w:tcPr>
          <w:p w:rsidR="00C307F0" w:rsidRPr="001D77C9" w:rsidRDefault="00C307F0" w:rsidP="004443EA">
            <w:pPr>
              <w:widowControl w:val="0"/>
              <w:rPr>
                <w:rFonts w:ascii="Times New Roman" w:eastAsia="Calibri" w:hAnsi="Times New Roman" w:cs="Times New Roman"/>
                <w:sz w:val="24"/>
                <w:lang w:val="uk-UA"/>
              </w:rPr>
            </w:pPr>
          </w:p>
        </w:tc>
        <w:tc>
          <w:tcPr>
            <w:tcW w:w="1274" w:type="dxa"/>
            <w:vAlign w:val="center"/>
          </w:tcPr>
          <w:p w:rsidR="00C307F0" w:rsidRPr="001D77C9" w:rsidRDefault="00C307F0" w:rsidP="006B441E">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До</w:t>
            </w:r>
          </w:p>
        </w:tc>
        <w:tc>
          <w:tcPr>
            <w:tcW w:w="1119" w:type="dxa"/>
            <w:vAlign w:val="center"/>
          </w:tcPr>
          <w:p w:rsidR="00C307F0" w:rsidRPr="001D77C9" w:rsidRDefault="00C307F0" w:rsidP="006B441E">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Після</w:t>
            </w:r>
          </w:p>
        </w:tc>
        <w:tc>
          <w:tcPr>
            <w:tcW w:w="1274" w:type="dxa"/>
            <w:vAlign w:val="center"/>
          </w:tcPr>
          <w:p w:rsidR="00C307F0" w:rsidRPr="001D77C9" w:rsidRDefault="00C307F0" w:rsidP="006B441E">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До</w:t>
            </w:r>
          </w:p>
        </w:tc>
        <w:tc>
          <w:tcPr>
            <w:tcW w:w="1119" w:type="dxa"/>
            <w:vAlign w:val="center"/>
          </w:tcPr>
          <w:p w:rsidR="00C307F0" w:rsidRPr="001D77C9" w:rsidRDefault="00C307F0" w:rsidP="006B441E">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Після</w:t>
            </w:r>
          </w:p>
        </w:tc>
        <w:tc>
          <w:tcPr>
            <w:tcW w:w="1343" w:type="dxa"/>
            <w:vAlign w:val="center"/>
          </w:tcPr>
          <w:p w:rsidR="00C307F0" w:rsidRPr="001D77C9" w:rsidRDefault="00C307F0" w:rsidP="006B441E">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До</w:t>
            </w:r>
          </w:p>
        </w:tc>
        <w:tc>
          <w:tcPr>
            <w:tcW w:w="1050" w:type="dxa"/>
            <w:vAlign w:val="center"/>
          </w:tcPr>
          <w:p w:rsidR="00C307F0" w:rsidRPr="001D77C9" w:rsidRDefault="00C307F0" w:rsidP="006B441E">
            <w:pPr>
              <w:widowControl w:val="0"/>
              <w:jc w:val="center"/>
              <w:rPr>
                <w:rFonts w:ascii="Times New Roman" w:eastAsia="Calibri" w:hAnsi="Times New Roman" w:cs="Times New Roman"/>
                <w:sz w:val="24"/>
                <w:lang w:val="uk-UA"/>
              </w:rPr>
            </w:pPr>
            <w:r w:rsidRPr="001D77C9">
              <w:rPr>
                <w:rFonts w:ascii="Times New Roman" w:eastAsia="Calibri" w:hAnsi="Times New Roman" w:cs="Times New Roman"/>
                <w:sz w:val="24"/>
                <w:lang w:val="uk-UA"/>
              </w:rPr>
              <w:t>Після</w:t>
            </w:r>
          </w:p>
        </w:tc>
      </w:tr>
      <w:tr w:rsidR="00C307F0" w:rsidRPr="001D77C9" w:rsidTr="00667620">
        <w:trPr>
          <w:trHeight w:val="316"/>
        </w:trPr>
        <w:tc>
          <w:tcPr>
            <w:tcW w:w="2392" w:type="dxa"/>
            <w:vAlign w:val="center"/>
          </w:tcPr>
          <w:p w:rsidR="00C307F0" w:rsidRPr="001D77C9" w:rsidRDefault="00C307F0" w:rsidP="00667620">
            <w:pPr>
              <w:widowControl w:val="0"/>
              <w:rPr>
                <w:rFonts w:ascii="Times New Roman" w:eastAsia="Calibri" w:hAnsi="Times New Roman" w:cs="Times New Roman"/>
                <w:sz w:val="24"/>
                <w:lang w:val="uk-UA"/>
              </w:rPr>
            </w:pPr>
            <w:r w:rsidRPr="001D77C9">
              <w:rPr>
                <w:rFonts w:ascii="Times New Roman" w:eastAsia="Calibri" w:hAnsi="Times New Roman" w:cs="Times New Roman"/>
                <w:sz w:val="24"/>
                <w:lang w:val="uk-UA"/>
              </w:rPr>
              <w:t>Мотиваційний</w:t>
            </w:r>
          </w:p>
        </w:tc>
        <w:tc>
          <w:tcPr>
            <w:tcW w:w="1274" w:type="dxa"/>
            <w:vAlign w:val="center"/>
          </w:tcPr>
          <w:p w:rsidR="00C307F0" w:rsidRPr="001D77C9" w:rsidRDefault="00C307F0"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rPr>
              <w:t>12</w:t>
            </w:r>
          </w:p>
        </w:tc>
        <w:tc>
          <w:tcPr>
            <w:tcW w:w="1119" w:type="dxa"/>
            <w:vAlign w:val="center"/>
          </w:tcPr>
          <w:p w:rsidR="00C307F0" w:rsidRPr="001D77C9" w:rsidRDefault="00C307F0"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rPr>
              <w:t>57</w:t>
            </w:r>
          </w:p>
        </w:tc>
        <w:tc>
          <w:tcPr>
            <w:tcW w:w="1274" w:type="dxa"/>
            <w:vAlign w:val="center"/>
          </w:tcPr>
          <w:p w:rsidR="00C307F0" w:rsidRPr="001D77C9" w:rsidRDefault="00C307F0"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rPr>
              <w:t>49</w:t>
            </w:r>
          </w:p>
        </w:tc>
        <w:tc>
          <w:tcPr>
            <w:tcW w:w="1119" w:type="dxa"/>
            <w:vAlign w:val="center"/>
          </w:tcPr>
          <w:p w:rsidR="00C307F0" w:rsidRPr="001D77C9" w:rsidRDefault="00C307F0"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rPr>
              <w:t>41</w:t>
            </w:r>
          </w:p>
        </w:tc>
        <w:tc>
          <w:tcPr>
            <w:tcW w:w="1343" w:type="dxa"/>
            <w:vAlign w:val="center"/>
          </w:tcPr>
          <w:p w:rsidR="00C307F0" w:rsidRPr="001D77C9" w:rsidRDefault="00C307F0"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rPr>
              <w:t>39</w:t>
            </w:r>
          </w:p>
        </w:tc>
        <w:tc>
          <w:tcPr>
            <w:tcW w:w="1050" w:type="dxa"/>
            <w:vAlign w:val="center"/>
          </w:tcPr>
          <w:p w:rsidR="00C307F0" w:rsidRPr="001D77C9" w:rsidRDefault="00C307F0"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rPr>
              <w:t>2</w:t>
            </w:r>
          </w:p>
        </w:tc>
      </w:tr>
      <w:tr w:rsidR="00C307F0" w:rsidRPr="001D77C9" w:rsidTr="00667620">
        <w:trPr>
          <w:trHeight w:val="419"/>
        </w:trPr>
        <w:tc>
          <w:tcPr>
            <w:tcW w:w="2392" w:type="dxa"/>
            <w:vAlign w:val="center"/>
          </w:tcPr>
          <w:p w:rsidR="00C307F0" w:rsidRPr="001D77C9" w:rsidRDefault="00C307F0" w:rsidP="00667620">
            <w:pPr>
              <w:widowControl w:val="0"/>
              <w:rPr>
                <w:rFonts w:ascii="Times New Roman" w:eastAsia="Calibri" w:hAnsi="Times New Roman" w:cs="Times New Roman"/>
                <w:sz w:val="24"/>
                <w:lang w:val="uk-UA"/>
              </w:rPr>
            </w:pPr>
            <w:r w:rsidRPr="001D77C9">
              <w:rPr>
                <w:rFonts w:ascii="Times New Roman" w:eastAsia="Calibri" w:hAnsi="Times New Roman" w:cs="Times New Roman"/>
                <w:sz w:val="24"/>
                <w:lang w:val="uk-UA"/>
              </w:rPr>
              <w:t>Діяльнісний</w:t>
            </w:r>
          </w:p>
        </w:tc>
        <w:tc>
          <w:tcPr>
            <w:tcW w:w="1274" w:type="dxa"/>
            <w:vAlign w:val="center"/>
          </w:tcPr>
          <w:p w:rsidR="00C307F0" w:rsidRPr="001D77C9" w:rsidRDefault="00C307F0"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rPr>
              <w:t>31</w:t>
            </w:r>
          </w:p>
        </w:tc>
        <w:tc>
          <w:tcPr>
            <w:tcW w:w="1119" w:type="dxa"/>
            <w:vAlign w:val="center"/>
          </w:tcPr>
          <w:p w:rsidR="00C307F0" w:rsidRPr="001D77C9" w:rsidRDefault="00C307F0"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rPr>
              <w:t>70</w:t>
            </w:r>
          </w:p>
        </w:tc>
        <w:tc>
          <w:tcPr>
            <w:tcW w:w="1274" w:type="dxa"/>
            <w:vAlign w:val="center"/>
          </w:tcPr>
          <w:p w:rsidR="00C307F0" w:rsidRPr="001D77C9" w:rsidRDefault="00C307F0"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rPr>
              <w:t>40</w:t>
            </w:r>
          </w:p>
        </w:tc>
        <w:tc>
          <w:tcPr>
            <w:tcW w:w="1119" w:type="dxa"/>
            <w:vAlign w:val="center"/>
          </w:tcPr>
          <w:p w:rsidR="00C307F0" w:rsidRPr="001D77C9" w:rsidRDefault="00C307F0"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rPr>
              <w:t>30</w:t>
            </w:r>
          </w:p>
        </w:tc>
        <w:tc>
          <w:tcPr>
            <w:tcW w:w="1343" w:type="dxa"/>
            <w:vAlign w:val="center"/>
          </w:tcPr>
          <w:p w:rsidR="00C307F0" w:rsidRPr="001D77C9" w:rsidRDefault="00C307F0"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rPr>
              <w:t>29</w:t>
            </w:r>
          </w:p>
        </w:tc>
        <w:tc>
          <w:tcPr>
            <w:tcW w:w="1050" w:type="dxa"/>
            <w:vAlign w:val="center"/>
          </w:tcPr>
          <w:p w:rsidR="00C307F0" w:rsidRPr="001D77C9" w:rsidRDefault="00C307F0"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rPr>
              <w:t>0</w:t>
            </w:r>
          </w:p>
        </w:tc>
      </w:tr>
      <w:tr w:rsidR="00C307F0" w:rsidRPr="001D77C9" w:rsidTr="00667620">
        <w:trPr>
          <w:trHeight w:val="410"/>
        </w:trPr>
        <w:tc>
          <w:tcPr>
            <w:tcW w:w="2392" w:type="dxa"/>
            <w:vAlign w:val="center"/>
          </w:tcPr>
          <w:p w:rsidR="00C307F0" w:rsidRPr="001D77C9" w:rsidRDefault="00C307F0" w:rsidP="00667620">
            <w:pPr>
              <w:widowControl w:val="0"/>
              <w:rPr>
                <w:rFonts w:ascii="Times New Roman" w:eastAsia="Calibri" w:hAnsi="Times New Roman" w:cs="Times New Roman"/>
                <w:sz w:val="24"/>
                <w:lang w:val="uk-UA"/>
              </w:rPr>
            </w:pPr>
            <w:r w:rsidRPr="001D77C9">
              <w:rPr>
                <w:rFonts w:ascii="Times New Roman" w:eastAsia="Calibri" w:hAnsi="Times New Roman" w:cs="Times New Roman"/>
                <w:sz w:val="24"/>
                <w:lang w:val="uk-UA"/>
              </w:rPr>
              <w:t>Когнітивний</w:t>
            </w:r>
          </w:p>
        </w:tc>
        <w:tc>
          <w:tcPr>
            <w:tcW w:w="1274" w:type="dxa"/>
            <w:vAlign w:val="center"/>
          </w:tcPr>
          <w:p w:rsidR="00C307F0" w:rsidRPr="001D77C9" w:rsidRDefault="00421671"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lang w:val="uk-UA"/>
              </w:rPr>
              <w:t xml:space="preserve"> </w:t>
            </w:r>
            <w:r w:rsidR="00C307F0" w:rsidRPr="001D77C9">
              <w:rPr>
                <w:rFonts w:ascii="Times New Roman" w:eastAsia="Calibri" w:hAnsi="Times New Roman" w:cs="Times New Roman"/>
                <w:color w:val="000000"/>
                <w:sz w:val="24"/>
              </w:rPr>
              <w:t>5</w:t>
            </w:r>
          </w:p>
        </w:tc>
        <w:tc>
          <w:tcPr>
            <w:tcW w:w="1119" w:type="dxa"/>
            <w:vAlign w:val="center"/>
          </w:tcPr>
          <w:p w:rsidR="00C307F0" w:rsidRPr="001D77C9" w:rsidRDefault="00C307F0"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rPr>
              <w:t>76</w:t>
            </w:r>
          </w:p>
        </w:tc>
        <w:tc>
          <w:tcPr>
            <w:tcW w:w="1274" w:type="dxa"/>
            <w:vAlign w:val="center"/>
          </w:tcPr>
          <w:p w:rsidR="00C307F0" w:rsidRPr="001D77C9" w:rsidRDefault="00C307F0"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rPr>
              <w:t>48</w:t>
            </w:r>
          </w:p>
        </w:tc>
        <w:tc>
          <w:tcPr>
            <w:tcW w:w="1119" w:type="dxa"/>
            <w:vAlign w:val="center"/>
          </w:tcPr>
          <w:p w:rsidR="00C307F0" w:rsidRPr="001D77C9" w:rsidRDefault="00C307F0"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rPr>
              <w:t>24</w:t>
            </w:r>
          </w:p>
        </w:tc>
        <w:tc>
          <w:tcPr>
            <w:tcW w:w="1343" w:type="dxa"/>
            <w:vAlign w:val="center"/>
          </w:tcPr>
          <w:p w:rsidR="00C307F0" w:rsidRPr="001D77C9" w:rsidRDefault="00C307F0"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rPr>
              <w:t>47</w:t>
            </w:r>
          </w:p>
        </w:tc>
        <w:tc>
          <w:tcPr>
            <w:tcW w:w="1050" w:type="dxa"/>
            <w:vAlign w:val="center"/>
          </w:tcPr>
          <w:p w:rsidR="00C307F0" w:rsidRPr="001D77C9" w:rsidRDefault="00C307F0" w:rsidP="004443EA">
            <w:pPr>
              <w:widowControl w:val="0"/>
              <w:jc w:val="center"/>
              <w:rPr>
                <w:rFonts w:ascii="Times New Roman" w:eastAsia="Calibri" w:hAnsi="Times New Roman" w:cs="Times New Roman"/>
                <w:color w:val="000000"/>
                <w:sz w:val="24"/>
              </w:rPr>
            </w:pPr>
            <w:r w:rsidRPr="001D77C9">
              <w:rPr>
                <w:rFonts w:ascii="Times New Roman" w:eastAsia="Calibri" w:hAnsi="Times New Roman" w:cs="Times New Roman"/>
                <w:color w:val="000000"/>
                <w:sz w:val="24"/>
              </w:rPr>
              <w:t>0</w:t>
            </w:r>
          </w:p>
        </w:tc>
      </w:tr>
    </w:tbl>
    <w:p w:rsidR="00C307F0" w:rsidRPr="001D77C9" w:rsidRDefault="00C307F0" w:rsidP="004443EA">
      <w:pPr>
        <w:widowControl w:val="0"/>
        <w:spacing w:after="0" w:line="360" w:lineRule="auto"/>
        <w:ind w:firstLine="709"/>
        <w:jc w:val="both"/>
        <w:rPr>
          <w:rFonts w:ascii="Times New Roman" w:eastAsia="Times New Roman" w:hAnsi="Times New Roman" w:cs="Times New Roman"/>
          <w:sz w:val="28"/>
          <w:szCs w:val="28"/>
          <w:lang w:val="uk-UA"/>
        </w:rPr>
      </w:pPr>
    </w:p>
    <w:p w:rsidR="00DE6BB3" w:rsidRPr="001D77C9" w:rsidRDefault="00C307F0" w:rsidP="00DE6BB3">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Підводячи підсумок ґрунтовного аналізу </w:t>
      </w:r>
      <w:r w:rsidR="006B441E" w:rsidRPr="001D77C9">
        <w:rPr>
          <w:rFonts w:ascii="Times New Roman" w:eastAsia="Times New Roman" w:hAnsi="Times New Roman" w:cs="Times New Roman"/>
          <w:sz w:val="28"/>
          <w:szCs w:val="28"/>
          <w:lang w:val="uk-UA"/>
        </w:rPr>
        <w:t xml:space="preserve">компонентів </w:t>
      </w:r>
      <w:r w:rsidRPr="001D77C9">
        <w:rPr>
          <w:rFonts w:ascii="Times New Roman" w:eastAsia="Times New Roman" w:hAnsi="Times New Roman" w:cs="Times New Roman"/>
          <w:sz w:val="28"/>
          <w:szCs w:val="28"/>
          <w:lang w:val="uk-UA"/>
        </w:rPr>
        <w:t>рівня сформован</w:t>
      </w:r>
      <w:r w:rsidR="00AA415A" w:rsidRPr="001D77C9">
        <w:rPr>
          <w:rFonts w:ascii="Times New Roman" w:eastAsia="Times New Roman" w:hAnsi="Times New Roman" w:cs="Times New Roman"/>
          <w:sz w:val="28"/>
          <w:szCs w:val="28"/>
          <w:lang w:val="uk-UA"/>
        </w:rPr>
        <w:t>ості комунікативної компетенції</w:t>
      </w:r>
      <w:r w:rsidRPr="001D77C9">
        <w:rPr>
          <w:rFonts w:ascii="Times New Roman" w:eastAsia="Times New Roman" w:hAnsi="Times New Roman" w:cs="Times New Roman"/>
          <w:sz w:val="28"/>
          <w:szCs w:val="28"/>
          <w:lang w:val="uk-UA"/>
        </w:rPr>
        <w:t xml:space="preserve"> учнів 4-Б класу, до і після застосування </w:t>
      </w:r>
      <w:r w:rsidR="005229EC" w:rsidRPr="001D77C9">
        <w:rPr>
          <w:rFonts w:ascii="Times New Roman" w:eastAsia="Times New Roman" w:hAnsi="Times New Roman" w:cs="Times New Roman"/>
          <w:sz w:val="28"/>
          <w:szCs w:val="28"/>
          <w:lang w:val="uk-UA"/>
        </w:rPr>
        <w:t xml:space="preserve">програми </w:t>
      </w:r>
      <w:r w:rsidR="00300FBB" w:rsidRPr="001D77C9">
        <w:rPr>
          <w:rFonts w:ascii="Times New Roman" w:eastAsia="Times New Roman" w:hAnsi="Times New Roman" w:cs="Times New Roman"/>
          <w:sz w:val="28"/>
          <w:szCs w:val="28"/>
          <w:lang w:val="uk-UA"/>
        </w:rPr>
        <w:t>розвитку</w:t>
      </w:r>
      <w:r w:rsidR="005229EC" w:rsidRPr="001D77C9">
        <w:rPr>
          <w:rFonts w:ascii="Times New Roman" w:eastAsia="Times New Roman" w:hAnsi="Times New Roman" w:cs="Times New Roman"/>
          <w:sz w:val="28"/>
          <w:szCs w:val="28"/>
          <w:lang w:val="uk-UA"/>
        </w:rPr>
        <w:t xml:space="preserve"> рівня</w:t>
      </w:r>
      <w:r w:rsidRPr="001D77C9">
        <w:rPr>
          <w:rFonts w:ascii="Times New Roman" w:eastAsia="Times New Roman" w:hAnsi="Times New Roman" w:cs="Times New Roman"/>
          <w:sz w:val="28"/>
          <w:szCs w:val="28"/>
          <w:lang w:val="uk-UA"/>
        </w:rPr>
        <w:t xml:space="preserve"> компетенції учнів, можна визначити, що після впроваджен</w:t>
      </w:r>
      <w:r w:rsidR="006B76BF" w:rsidRPr="001D77C9">
        <w:rPr>
          <w:rFonts w:ascii="Times New Roman" w:eastAsia="Times New Roman" w:hAnsi="Times New Roman" w:cs="Times New Roman"/>
          <w:sz w:val="28"/>
          <w:szCs w:val="28"/>
          <w:lang w:val="uk-UA"/>
        </w:rPr>
        <w:t xml:space="preserve">ня заходів більша частина класу, в порівнянні з ситуацією до впровадження комплексу заходів, </w:t>
      </w:r>
      <w:r w:rsidRPr="001D77C9">
        <w:rPr>
          <w:rFonts w:ascii="Times New Roman" w:eastAsia="Times New Roman" w:hAnsi="Times New Roman" w:cs="Times New Roman"/>
          <w:sz w:val="28"/>
          <w:szCs w:val="28"/>
          <w:lang w:val="uk-UA"/>
        </w:rPr>
        <w:t xml:space="preserve">підвищила свій рівень розвитку </w:t>
      </w:r>
      <w:r w:rsidR="006B76BF" w:rsidRPr="001D77C9">
        <w:rPr>
          <w:rFonts w:ascii="Times New Roman" w:eastAsia="Times New Roman" w:hAnsi="Times New Roman" w:cs="Times New Roman"/>
          <w:sz w:val="28"/>
          <w:szCs w:val="28"/>
          <w:lang w:val="uk-UA"/>
        </w:rPr>
        <w:t>мотиваційного, діяльніс</w:t>
      </w:r>
      <w:r w:rsidR="006B441E" w:rsidRPr="001D77C9">
        <w:rPr>
          <w:rFonts w:ascii="Times New Roman" w:eastAsia="Times New Roman" w:hAnsi="Times New Roman" w:cs="Times New Roman"/>
          <w:sz w:val="28"/>
          <w:szCs w:val="28"/>
          <w:lang w:val="uk-UA"/>
        </w:rPr>
        <w:t>ного та когнітивного компоненту</w:t>
      </w:r>
      <w:r w:rsidRPr="001D77C9">
        <w:rPr>
          <w:rFonts w:ascii="Times New Roman" w:eastAsia="Times New Roman" w:hAnsi="Times New Roman" w:cs="Times New Roman"/>
          <w:sz w:val="28"/>
          <w:szCs w:val="28"/>
          <w:lang w:val="uk-UA"/>
        </w:rPr>
        <w:t xml:space="preserve">. Для спрощення аналізу </w:t>
      </w:r>
      <w:r w:rsidR="006A4D96" w:rsidRPr="001D77C9">
        <w:rPr>
          <w:rFonts w:ascii="Times New Roman" w:eastAsia="Times New Roman" w:hAnsi="Times New Roman" w:cs="Times New Roman"/>
          <w:sz w:val="28"/>
          <w:szCs w:val="28"/>
          <w:lang w:val="uk-UA"/>
        </w:rPr>
        <w:t xml:space="preserve">компонентів рівня сформованості комунікативної компетенції учнів, , </w:t>
      </w:r>
      <w:r w:rsidRPr="001D77C9">
        <w:rPr>
          <w:rFonts w:ascii="Times New Roman" w:eastAsia="Times New Roman" w:hAnsi="Times New Roman" w:cs="Times New Roman"/>
          <w:sz w:val="28"/>
          <w:szCs w:val="28"/>
          <w:lang w:val="uk-UA"/>
        </w:rPr>
        <w:t>отримані</w:t>
      </w:r>
      <w:r w:rsidR="006A4D96" w:rsidRPr="001D77C9">
        <w:rPr>
          <w:rFonts w:ascii="Times New Roman" w:eastAsia="Times New Roman" w:hAnsi="Times New Roman" w:cs="Times New Roman"/>
          <w:sz w:val="28"/>
          <w:szCs w:val="28"/>
          <w:lang w:val="uk-UA"/>
        </w:rPr>
        <w:t xml:space="preserve"> результати розглянемо графічно, дивися рисунок</w:t>
      </w:r>
      <w:r w:rsidR="00AA415A" w:rsidRPr="001D77C9">
        <w:rPr>
          <w:rFonts w:ascii="Times New Roman" w:eastAsia="Times New Roman" w:hAnsi="Times New Roman" w:cs="Times New Roman"/>
          <w:sz w:val="28"/>
          <w:szCs w:val="28"/>
          <w:lang w:val="en-US"/>
        </w:rPr>
        <w:t> </w:t>
      </w:r>
      <w:r w:rsidRPr="001D77C9">
        <w:rPr>
          <w:rFonts w:ascii="Times New Roman" w:eastAsia="Times New Roman" w:hAnsi="Times New Roman" w:cs="Times New Roman"/>
          <w:sz w:val="28"/>
          <w:szCs w:val="28"/>
          <w:lang w:val="uk-UA"/>
        </w:rPr>
        <w:t>2.3.</w:t>
      </w:r>
    </w:p>
    <w:p w:rsidR="00C307F0" w:rsidRPr="001D77C9" w:rsidRDefault="00C307F0" w:rsidP="004443EA">
      <w:pPr>
        <w:widowControl w:val="0"/>
        <w:spacing w:after="0" w:line="360" w:lineRule="auto"/>
        <w:ind w:firstLine="709"/>
        <w:jc w:val="center"/>
        <w:rPr>
          <w:rFonts w:ascii="Times New Roman" w:eastAsia="Times New Roman" w:hAnsi="Times New Roman" w:cs="Times New Roman"/>
          <w:sz w:val="28"/>
          <w:szCs w:val="28"/>
          <w:lang w:val="uk-UA"/>
        </w:rPr>
      </w:pPr>
      <w:r w:rsidRPr="001D77C9">
        <w:rPr>
          <w:rFonts w:ascii="Times New Roman" w:eastAsia="Times New Roman" w:hAnsi="Times New Roman" w:cs="Times New Roman"/>
          <w:noProof/>
          <w:sz w:val="28"/>
          <w:szCs w:val="28"/>
          <w:lang w:eastAsia="ru-RU"/>
        </w:rPr>
        <w:lastRenderedPageBreak/>
        <w:drawing>
          <wp:inline distT="0" distB="0" distL="0" distR="0">
            <wp:extent cx="3838575" cy="206624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5050" cy="2064352"/>
                    </a:xfrm>
                    <a:prstGeom prst="rect">
                      <a:avLst/>
                    </a:prstGeom>
                    <a:noFill/>
                  </pic:spPr>
                </pic:pic>
              </a:graphicData>
            </a:graphic>
          </wp:inline>
        </w:drawing>
      </w:r>
    </w:p>
    <w:p w:rsidR="00C307F0" w:rsidRPr="001D77C9" w:rsidRDefault="00A012A5" w:rsidP="00CC78E8">
      <w:pPr>
        <w:widowControl w:val="0"/>
        <w:spacing w:after="0" w:line="360" w:lineRule="auto"/>
        <w:jc w:val="center"/>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t xml:space="preserve">Рисунок </w:t>
      </w:r>
      <w:r w:rsidR="00003A98" w:rsidRPr="001D77C9">
        <w:rPr>
          <w:rFonts w:ascii="Times New Roman" w:eastAsia="Times New Roman" w:hAnsi="Times New Roman" w:cs="Times New Roman"/>
          <w:b/>
          <w:sz w:val="28"/>
          <w:szCs w:val="28"/>
          <w:lang w:val="uk-UA"/>
        </w:rPr>
        <w:t xml:space="preserve">2.3. </w:t>
      </w:r>
      <w:r w:rsidRPr="001D77C9">
        <w:rPr>
          <w:rFonts w:ascii="Times New Roman" w:eastAsia="Times New Roman" w:hAnsi="Times New Roman" w:cs="Times New Roman"/>
          <w:b/>
          <w:sz w:val="28"/>
          <w:szCs w:val="28"/>
          <w:lang w:val="uk-UA"/>
        </w:rPr>
        <w:t>Діаграма результатів визначення рівня</w:t>
      </w:r>
      <w:r w:rsidR="00C307F0" w:rsidRPr="001D77C9">
        <w:rPr>
          <w:rFonts w:ascii="Times New Roman" w:eastAsia="Times New Roman" w:hAnsi="Times New Roman" w:cs="Times New Roman"/>
          <w:b/>
          <w:sz w:val="28"/>
          <w:szCs w:val="28"/>
          <w:lang w:val="uk-UA"/>
        </w:rPr>
        <w:t xml:space="preserve"> сформованості комунікативних компетенції учнів</w:t>
      </w:r>
    </w:p>
    <w:p w:rsidR="00A012A5" w:rsidRPr="001D77C9" w:rsidRDefault="00A012A5" w:rsidP="004443EA">
      <w:pPr>
        <w:widowControl w:val="0"/>
        <w:spacing w:after="0" w:line="360" w:lineRule="auto"/>
        <w:ind w:firstLine="709"/>
        <w:jc w:val="center"/>
        <w:rPr>
          <w:rFonts w:ascii="Times New Roman" w:eastAsia="Times New Roman" w:hAnsi="Times New Roman" w:cs="Times New Roman"/>
          <w:sz w:val="28"/>
          <w:szCs w:val="28"/>
          <w:lang w:val="uk-UA"/>
        </w:rPr>
      </w:pPr>
    </w:p>
    <w:p w:rsidR="00C307F0" w:rsidRPr="001D77C9" w:rsidRDefault="00C307F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Як можна побачити з малюнка, до впровадження заходів найвищій рівень розвитку у дітей був середній, який в цілому складав 46%, за н</w:t>
      </w:r>
      <w:r w:rsidR="00AA415A" w:rsidRPr="001D77C9">
        <w:rPr>
          <w:rFonts w:ascii="Times New Roman" w:eastAsia="Times New Roman" w:hAnsi="Times New Roman" w:cs="Times New Roman"/>
          <w:sz w:val="28"/>
          <w:szCs w:val="28"/>
          <w:lang w:val="uk-UA"/>
        </w:rPr>
        <w:t>им йшов низький рівень розвитку</w:t>
      </w:r>
      <w:r w:rsidRPr="001D77C9">
        <w:rPr>
          <w:rFonts w:ascii="Times New Roman" w:eastAsia="Times New Roman" w:hAnsi="Times New Roman" w:cs="Times New Roman"/>
          <w:sz w:val="28"/>
          <w:szCs w:val="28"/>
          <w:lang w:val="uk-UA"/>
        </w:rPr>
        <w:t xml:space="preserve"> </w:t>
      </w:r>
      <w:r w:rsidR="00AA415A" w:rsidRPr="001D77C9">
        <w:rPr>
          <w:rFonts w:ascii="Times New Roman" w:eastAsia="Times New Roman" w:hAnsi="Times New Roman" w:cs="Times New Roman"/>
          <w:sz w:val="28"/>
          <w:szCs w:val="28"/>
          <w:lang w:val="uk-UA"/>
        </w:rPr>
        <w:t>–</w:t>
      </w:r>
      <w:r w:rsidRPr="001D77C9">
        <w:rPr>
          <w:rFonts w:ascii="Times New Roman" w:eastAsia="Times New Roman" w:hAnsi="Times New Roman" w:cs="Times New Roman"/>
          <w:sz w:val="28"/>
          <w:szCs w:val="28"/>
          <w:lang w:val="uk-UA"/>
        </w:rPr>
        <w:t xml:space="preserve"> 38%, і потім відокремлювалася найменша група дітей, яка мала високий рівень розвитку </w:t>
      </w:r>
      <w:r w:rsidR="00AA415A" w:rsidRPr="001D77C9">
        <w:rPr>
          <w:rFonts w:ascii="Times New Roman" w:eastAsia="Times New Roman" w:hAnsi="Times New Roman" w:cs="Times New Roman"/>
          <w:sz w:val="28"/>
          <w:szCs w:val="28"/>
          <w:lang w:val="uk-UA"/>
        </w:rPr>
        <w:t>–</w:t>
      </w:r>
      <w:r w:rsidRPr="001D77C9">
        <w:rPr>
          <w:rFonts w:ascii="Times New Roman" w:eastAsia="Times New Roman" w:hAnsi="Times New Roman" w:cs="Times New Roman"/>
          <w:sz w:val="28"/>
          <w:szCs w:val="28"/>
          <w:lang w:val="uk-UA"/>
        </w:rPr>
        <w:t xml:space="preserve"> 16%. Ситуація після впровадження </w:t>
      </w:r>
      <w:r w:rsidR="005229EC" w:rsidRPr="001D77C9">
        <w:rPr>
          <w:rFonts w:ascii="Times New Roman" w:eastAsia="Times New Roman" w:hAnsi="Times New Roman" w:cs="Times New Roman"/>
          <w:sz w:val="28"/>
          <w:szCs w:val="28"/>
          <w:lang w:val="uk-UA"/>
        </w:rPr>
        <w:t>програми підвищення</w:t>
      </w:r>
      <w:r w:rsidRPr="001D77C9">
        <w:rPr>
          <w:rFonts w:ascii="Times New Roman" w:eastAsia="Times New Roman" w:hAnsi="Times New Roman" w:cs="Times New Roman"/>
          <w:sz w:val="28"/>
          <w:szCs w:val="28"/>
          <w:lang w:val="uk-UA"/>
        </w:rPr>
        <w:t xml:space="preserve"> компетенції уч</w:t>
      </w:r>
      <w:r w:rsidR="00AA415A" w:rsidRPr="001D77C9">
        <w:rPr>
          <w:rFonts w:ascii="Times New Roman" w:eastAsia="Times New Roman" w:hAnsi="Times New Roman" w:cs="Times New Roman"/>
          <w:sz w:val="28"/>
          <w:szCs w:val="28"/>
          <w:lang w:val="uk-UA"/>
        </w:rPr>
        <w:t xml:space="preserve">нів, виглядає наступним чином: 67% – </w:t>
      </w:r>
      <w:r w:rsidR="00021A0C" w:rsidRPr="001D77C9">
        <w:rPr>
          <w:rFonts w:ascii="Times New Roman" w:eastAsia="Times New Roman" w:hAnsi="Times New Roman" w:cs="Times New Roman"/>
          <w:sz w:val="28"/>
          <w:szCs w:val="28"/>
          <w:lang w:val="uk-UA"/>
        </w:rPr>
        <w:t>високій рівень розвитку, 32</w:t>
      </w:r>
      <w:r w:rsidRPr="001D77C9">
        <w:rPr>
          <w:rFonts w:ascii="Times New Roman" w:eastAsia="Times New Roman" w:hAnsi="Times New Roman" w:cs="Times New Roman"/>
          <w:sz w:val="28"/>
          <w:szCs w:val="28"/>
          <w:lang w:val="uk-UA"/>
        </w:rPr>
        <w:t>%</w:t>
      </w:r>
      <w:r w:rsidR="00AA415A" w:rsidRPr="001D77C9">
        <w:rPr>
          <w:rFonts w:ascii="Times New Roman" w:eastAsia="Times New Roman" w:hAnsi="Times New Roman" w:cs="Times New Roman"/>
          <w:sz w:val="28"/>
          <w:szCs w:val="28"/>
          <w:lang w:val="uk-UA"/>
        </w:rPr>
        <w:t xml:space="preserve"> – </w:t>
      </w:r>
      <w:r w:rsidRPr="001D77C9">
        <w:rPr>
          <w:rFonts w:ascii="Times New Roman" w:eastAsia="Times New Roman" w:hAnsi="Times New Roman" w:cs="Times New Roman"/>
          <w:sz w:val="28"/>
          <w:szCs w:val="28"/>
          <w:lang w:val="uk-UA"/>
        </w:rPr>
        <w:t>середній розвитку, 1%</w:t>
      </w:r>
      <w:r w:rsidR="00AA415A" w:rsidRPr="001D77C9">
        <w:rPr>
          <w:rFonts w:ascii="Times New Roman" w:eastAsia="Times New Roman" w:hAnsi="Times New Roman" w:cs="Times New Roman"/>
          <w:sz w:val="28"/>
          <w:szCs w:val="28"/>
          <w:lang w:val="uk-UA"/>
        </w:rPr>
        <w:t xml:space="preserve"> – </w:t>
      </w:r>
      <w:r w:rsidRPr="001D77C9">
        <w:rPr>
          <w:rFonts w:ascii="Times New Roman" w:eastAsia="Times New Roman" w:hAnsi="Times New Roman" w:cs="Times New Roman"/>
          <w:sz w:val="28"/>
          <w:szCs w:val="28"/>
          <w:lang w:val="uk-UA"/>
        </w:rPr>
        <w:t>низький рівень розвитку рівня сформованості комунікативних компетенції учнів. Отриманні результаті підтверджують раціональність</w:t>
      </w:r>
      <w:r w:rsidR="00AB43FA" w:rsidRPr="001D77C9">
        <w:rPr>
          <w:rFonts w:ascii="Times New Roman" w:eastAsia="Times New Roman" w:hAnsi="Times New Roman" w:cs="Times New Roman"/>
          <w:sz w:val="28"/>
          <w:szCs w:val="28"/>
          <w:lang w:val="uk-UA"/>
        </w:rPr>
        <w:t>, коректність та ефективність впровадження програми</w:t>
      </w:r>
      <w:r w:rsidRPr="001D77C9">
        <w:rPr>
          <w:rFonts w:ascii="Times New Roman" w:eastAsia="Times New Roman" w:hAnsi="Times New Roman" w:cs="Times New Roman"/>
          <w:sz w:val="28"/>
          <w:szCs w:val="28"/>
          <w:lang w:val="uk-UA"/>
        </w:rPr>
        <w:t xml:space="preserve"> </w:t>
      </w:r>
      <w:r w:rsidR="00300FBB" w:rsidRPr="001D77C9">
        <w:rPr>
          <w:rFonts w:ascii="Times New Roman" w:eastAsia="Times New Roman" w:hAnsi="Times New Roman" w:cs="Times New Roman"/>
          <w:sz w:val="28"/>
          <w:szCs w:val="28"/>
          <w:lang w:val="uk-UA"/>
        </w:rPr>
        <w:t>розвитку</w:t>
      </w:r>
      <w:r w:rsidRPr="001D77C9">
        <w:rPr>
          <w:rFonts w:ascii="Times New Roman" w:eastAsia="Times New Roman" w:hAnsi="Times New Roman" w:cs="Times New Roman"/>
          <w:sz w:val="28"/>
          <w:szCs w:val="28"/>
          <w:lang w:val="uk-UA"/>
        </w:rPr>
        <w:t xml:space="preserve"> рівня комунікативної компетенції уч</w:t>
      </w:r>
      <w:r w:rsidR="00AA415A" w:rsidRPr="001D77C9">
        <w:rPr>
          <w:rFonts w:ascii="Times New Roman" w:eastAsia="Times New Roman" w:hAnsi="Times New Roman" w:cs="Times New Roman"/>
          <w:sz w:val="28"/>
          <w:szCs w:val="28"/>
          <w:lang w:val="uk-UA"/>
        </w:rPr>
        <w:t>нів, запропоновані у підрозділі 2.2.</w:t>
      </w:r>
    </w:p>
    <w:p w:rsidR="00C307F0" w:rsidRPr="001D77C9" w:rsidRDefault="00C307F0"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На основі отриманих результатів дослідження, </w:t>
      </w:r>
      <w:r w:rsidR="00CF40BE" w:rsidRPr="001D77C9">
        <w:rPr>
          <w:rFonts w:ascii="Times New Roman" w:eastAsia="Times New Roman" w:hAnsi="Times New Roman" w:cs="Times New Roman"/>
          <w:sz w:val="28"/>
          <w:szCs w:val="28"/>
          <w:lang w:val="uk-UA"/>
        </w:rPr>
        <w:t>після застосування</w:t>
      </w:r>
      <w:r w:rsidRPr="001D77C9">
        <w:rPr>
          <w:rFonts w:ascii="Times New Roman" w:eastAsia="Times New Roman" w:hAnsi="Times New Roman" w:cs="Times New Roman"/>
          <w:sz w:val="28"/>
          <w:szCs w:val="28"/>
          <w:lang w:val="uk-UA"/>
        </w:rPr>
        <w:t xml:space="preserve"> розроблен</w:t>
      </w:r>
      <w:r w:rsidR="008B5129" w:rsidRPr="001D77C9">
        <w:rPr>
          <w:rFonts w:ascii="Times New Roman" w:eastAsia="Times New Roman" w:hAnsi="Times New Roman" w:cs="Times New Roman"/>
          <w:sz w:val="28"/>
          <w:szCs w:val="28"/>
          <w:lang w:val="uk-UA"/>
        </w:rPr>
        <w:t>ої програми</w:t>
      </w:r>
      <w:r w:rsidRPr="001D77C9">
        <w:rPr>
          <w:rFonts w:ascii="Times New Roman" w:eastAsia="Times New Roman" w:hAnsi="Times New Roman" w:cs="Times New Roman"/>
          <w:sz w:val="28"/>
          <w:szCs w:val="28"/>
          <w:lang w:val="uk-UA"/>
        </w:rPr>
        <w:t xml:space="preserve"> </w:t>
      </w:r>
      <w:r w:rsidR="00300FBB" w:rsidRPr="001D77C9">
        <w:rPr>
          <w:rFonts w:ascii="Times New Roman" w:eastAsia="Times New Roman" w:hAnsi="Times New Roman" w:cs="Times New Roman"/>
          <w:sz w:val="28"/>
          <w:szCs w:val="28"/>
          <w:lang w:val="uk-UA"/>
        </w:rPr>
        <w:t>розвитку</w:t>
      </w:r>
      <w:r w:rsidRPr="001D77C9">
        <w:rPr>
          <w:rFonts w:ascii="Times New Roman" w:eastAsia="Times New Roman" w:hAnsi="Times New Roman" w:cs="Times New Roman"/>
          <w:sz w:val="28"/>
          <w:szCs w:val="28"/>
          <w:lang w:val="uk-UA"/>
        </w:rPr>
        <w:t xml:space="preserve"> рівня </w:t>
      </w:r>
      <w:r w:rsidR="007E25E2" w:rsidRPr="001D77C9">
        <w:rPr>
          <w:rFonts w:ascii="Times New Roman" w:eastAsia="Times New Roman" w:hAnsi="Times New Roman" w:cs="Times New Roman"/>
          <w:sz w:val="28"/>
          <w:szCs w:val="28"/>
          <w:lang w:val="uk-UA"/>
        </w:rPr>
        <w:t xml:space="preserve">сформованості </w:t>
      </w:r>
      <w:r w:rsidRPr="001D77C9">
        <w:rPr>
          <w:rFonts w:ascii="Times New Roman" w:eastAsia="Times New Roman" w:hAnsi="Times New Roman" w:cs="Times New Roman"/>
          <w:sz w:val="28"/>
          <w:szCs w:val="28"/>
          <w:lang w:val="uk-UA"/>
        </w:rPr>
        <w:t>комунікативної компетенції учнів</w:t>
      </w:r>
      <w:r w:rsidR="00CF40BE" w:rsidRPr="001D77C9">
        <w:rPr>
          <w:rFonts w:ascii="Times New Roman" w:eastAsia="Times New Roman" w:hAnsi="Times New Roman" w:cs="Times New Roman"/>
          <w:sz w:val="28"/>
          <w:szCs w:val="28"/>
          <w:lang w:val="uk-UA"/>
        </w:rPr>
        <w:t>,</w:t>
      </w:r>
      <w:r w:rsidRPr="001D77C9">
        <w:rPr>
          <w:rFonts w:ascii="Times New Roman" w:eastAsia="Times New Roman" w:hAnsi="Times New Roman" w:cs="Times New Roman"/>
          <w:sz w:val="28"/>
          <w:szCs w:val="28"/>
          <w:lang w:val="uk-UA"/>
        </w:rPr>
        <w:t xml:space="preserve"> </w:t>
      </w:r>
      <w:r w:rsidR="00CF40BE" w:rsidRPr="001D77C9">
        <w:rPr>
          <w:rFonts w:ascii="Times New Roman" w:eastAsia="Times New Roman" w:hAnsi="Times New Roman" w:cs="Times New Roman"/>
          <w:sz w:val="28"/>
          <w:szCs w:val="28"/>
          <w:lang w:val="uk-UA"/>
        </w:rPr>
        <w:t>можна виділити основні</w:t>
      </w:r>
      <w:r w:rsidRPr="001D77C9">
        <w:rPr>
          <w:rFonts w:ascii="Times New Roman" w:eastAsia="Times New Roman" w:hAnsi="Times New Roman" w:cs="Times New Roman"/>
          <w:sz w:val="28"/>
          <w:szCs w:val="28"/>
          <w:lang w:val="uk-UA"/>
        </w:rPr>
        <w:t xml:space="preserve"> методичні рекомендації з формування комунікативної компетентності на уроках літературного читання:</w:t>
      </w:r>
    </w:p>
    <w:p w:rsidR="00C307F0" w:rsidRPr="001D77C9" w:rsidRDefault="00AA415A"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1.</w:t>
      </w:r>
      <w:r w:rsidR="00003A98" w:rsidRPr="001D77C9">
        <w:rPr>
          <w:rFonts w:ascii="Times New Roman" w:eastAsia="Times New Roman" w:hAnsi="Times New Roman" w:cs="Times New Roman"/>
          <w:sz w:val="28"/>
          <w:szCs w:val="28"/>
          <w:lang w:val="uk-UA"/>
        </w:rPr>
        <w:t xml:space="preserve"> </w:t>
      </w:r>
      <w:r w:rsidR="00C307F0" w:rsidRPr="001D77C9">
        <w:rPr>
          <w:rFonts w:ascii="Times New Roman" w:eastAsia="Times New Roman" w:hAnsi="Times New Roman" w:cs="Times New Roman"/>
          <w:sz w:val="28"/>
          <w:szCs w:val="28"/>
          <w:lang w:val="uk-UA"/>
        </w:rPr>
        <w:t>При організації уроку спиратися на оволодіння засобами і прийомами діяльності, а саме: умінням слухати, сприймати і відтворювати інформацію, вести ді</w:t>
      </w:r>
      <w:r w:rsidRPr="001D77C9">
        <w:rPr>
          <w:rFonts w:ascii="Times New Roman" w:eastAsia="Times New Roman" w:hAnsi="Times New Roman" w:cs="Times New Roman"/>
          <w:sz w:val="28"/>
          <w:szCs w:val="28"/>
          <w:lang w:val="uk-UA"/>
        </w:rPr>
        <w:t>алог, брати участь у дискусіях.</w:t>
      </w:r>
    </w:p>
    <w:p w:rsidR="00C307F0" w:rsidRPr="001D77C9" w:rsidRDefault="00AA415A"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2.</w:t>
      </w:r>
      <w:r w:rsidR="00003A98" w:rsidRPr="001D77C9">
        <w:rPr>
          <w:rFonts w:ascii="Times New Roman" w:eastAsia="Times New Roman" w:hAnsi="Times New Roman" w:cs="Times New Roman"/>
          <w:sz w:val="28"/>
          <w:szCs w:val="28"/>
          <w:lang w:val="uk-UA"/>
        </w:rPr>
        <w:t xml:space="preserve"> </w:t>
      </w:r>
      <w:r w:rsidR="00C307F0" w:rsidRPr="001D77C9">
        <w:rPr>
          <w:rFonts w:ascii="Times New Roman" w:eastAsia="Times New Roman" w:hAnsi="Times New Roman" w:cs="Times New Roman"/>
          <w:sz w:val="28"/>
          <w:szCs w:val="28"/>
          <w:lang w:val="uk-UA"/>
        </w:rPr>
        <w:t xml:space="preserve">Під час проведення року використовувати інноваційні педагогічні технології, нові форми і методи навчання (продуктивні, частково-пошукові, проблемні, інтерактивні, </w:t>
      </w:r>
      <w:r w:rsidRPr="001D77C9">
        <w:rPr>
          <w:rFonts w:ascii="Times New Roman" w:eastAsia="Times New Roman" w:hAnsi="Times New Roman" w:cs="Times New Roman"/>
          <w:sz w:val="28"/>
          <w:szCs w:val="28"/>
          <w:lang w:val="uk-UA"/>
        </w:rPr>
        <w:t>тощо)</w:t>
      </w:r>
    </w:p>
    <w:p w:rsidR="00C307F0" w:rsidRPr="001D77C9" w:rsidRDefault="00AA415A"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lastRenderedPageBreak/>
        <w:t>3.</w:t>
      </w:r>
      <w:r w:rsidR="00003A98" w:rsidRPr="001D77C9">
        <w:rPr>
          <w:rFonts w:ascii="Times New Roman" w:eastAsia="Times New Roman" w:hAnsi="Times New Roman" w:cs="Times New Roman"/>
          <w:sz w:val="28"/>
          <w:szCs w:val="28"/>
          <w:lang w:val="uk-UA"/>
        </w:rPr>
        <w:t xml:space="preserve"> </w:t>
      </w:r>
      <w:r w:rsidR="00C307F0" w:rsidRPr="001D77C9">
        <w:rPr>
          <w:rFonts w:ascii="Times New Roman" w:eastAsia="Times New Roman" w:hAnsi="Times New Roman" w:cs="Times New Roman"/>
          <w:sz w:val="28"/>
          <w:szCs w:val="28"/>
          <w:lang w:val="uk-UA"/>
        </w:rPr>
        <w:t>При формуванні теми та розробки завдань до уроку освітлювати такі ключові моменти, як осмислення, пояснення моральних норм і правил, розвиток культури мислення, формування вміння безконфліктного співіснування, обміну інформацією, співпраці.</w:t>
      </w:r>
    </w:p>
    <w:p w:rsidR="00C307F0" w:rsidRPr="001D77C9" w:rsidRDefault="00AA415A"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4.</w:t>
      </w:r>
      <w:r w:rsidR="00003A98" w:rsidRPr="001D77C9">
        <w:rPr>
          <w:rFonts w:ascii="Times New Roman" w:eastAsia="Times New Roman" w:hAnsi="Times New Roman" w:cs="Times New Roman"/>
          <w:sz w:val="28"/>
          <w:szCs w:val="28"/>
          <w:lang w:val="uk-UA"/>
        </w:rPr>
        <w:t xml:space="preserve"> </w:t>
      </w:r>
      <w:r w:rsidR="00C307F0" w:rsidRPr="001D77C9">
        <w:rPr>
          <w:rFonts w:ascii="Times New Roman" w:eastAsia="Times New Roman" w:hAnsi="Times New Roman" w:cs="Times New Roman"/>
          <w:sz w:val="28"/>
          <w:szCs w:val="28"/>
          <w:lang w:val="uk-UA"/>
        </w:rPr>
        <w:t>Підготовлювати навчальні матеріали для уроку з урахуванням цілісності системи завдань і вправ, різних рівнів підготовки і розвитку дітей, раціональності співвідношення завдань для тренування і творчого використання, а також завдань, що передбачають роботу в парі й групі та індивідуальну.</w:t>
      </w:r>
    </w:p>
    <w:p w:rsidR="00C307F0" w:rsidRPr="001D77C9" w:rsidRDefault="00AA415A"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5.</w:t>
      </w:r>
      <w:r w:rsidR="00003A98" w:rsidRPr="001D77C9">
        <w:rPr>
          <w:rFonts w:ascii="Times New Roman" w:eastAsia="Times New Roman" w:hAnsi="Times New Roman" w:cs="Times New Roman"/>
          <w:sz w:val="28"/>
          <w:szCs w:val="28"/>
          <w:lang w:val="uk-UA"/>
        </w:rPr>
        <w:t xml:space="preserve"> </w:t>
      </w:r>
      <w:r w:rsidR="00C307F0" w:rsidRPr="001D77C9">
        <w:rPr>
          <w:rFonts w:ascii="Times New Roman" w:eastAsia="Times New Roman" w:hAnsi="Times New Roman" w:cs="Times New Roman"/>
          <w:sz w:val="28"/>
          <w:szCs w:val="28"/>
          <w:lang w:val="uk-UA"/>
        </w:rPr>
        <w:t>Взаємовідносини на заняттях будувати з урахуванням особливостей дітей та забезпечити толерантне спілкування учнів у процесі роботи.</w:t>
      </w:r>
    </w:p>
    <w:p w:rsidR="00C307F0" w:rsidRPr="001D77C9" w:rsidRDefault="00C307F0" w:rsidP="00003A98">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Підводячи підсумок, можна зазначити, що при застосуванні запропонован</w:t>
      </w:r>
      <w:r w:rsidR="00CF40BE" w:rsidRPr="001D77C9">
        <w:rPr>
          <w:rFonts w:ascii="Times New Roman" w:eastAsia="Times New Roman" w:hAnsi="Times New Roman" w:cs="Times New Roman"/>
          <w:sz w:val="28"/>
          <w:szCs w:val="28"/>
          <w:lang w:val="uk-UA"/>
        </w:rPr>
        <w:t>ої</w:t>
      </w:r>
      <w:r w:rsidRPr="001D77C9">
        <w:rPr>
          <w:rFonts w:ascii="Times New Roman" w:eastAsia="Times New Roman" w:hAnsi="Times New Roman" w:cs="Times New Roman"/>
          <w:sz w:val="28"/>
          <w:szCs w:val="28"/>
          <w:lang w:val="uk-UA"/>
        </w:rPr>
        <w:t xml:space="preserve"> </w:t>
      </w:r>
      <w:r w:rsidR="00CF40BE" w:rsidRPr="001D77C9">
        <w:rPr>
          <w:rFonts w:ascii="Times New Roman" w:eastAsia="Times New Roman" w:hAnsi="Times New Roman" w:cs="Times New Roman"/>
          <w:sz w:val="28"/>
          <w:szCs w:val="28"/>
          <w:lang w:val="uk-UA"/>
        </w:rPr>
        <w:t xml:space="preserve">програми та методичних рекомендацій, </w:t>
      </w:r>
      <w:r w:rsidRPr="001D77C9">
        <w:rPr>
          <w:rFonts w:ascii="Times New Roman" w:eastAsia="Times New Roman" w:hAnsi="Times New Roman" w:cs="Times New Roman"/>
          <w:sz w:val="28"/>
          <w:szCs w:val="28"/>
          <w:lang w:val="uk-UA"/>
        </w:rPr>
        <w:t>можна буде досягнути п</w:t>
      </w:r>
      <w:r w:rsidR="00394277" w:rsidRPr="001D77C9">
        <w:rPr>
          <w:rFonts w:ascii="Times New Roman" w:eastAsia="Times New Roman" w:hAnsi="Times New Roman" w:cs="Times New Roman"/>
          <w:sz w:val="28"/>
          <w:szCs w:val="28"/>
          <w:lang w:val="uk-UA"/>
        </w:rPr>
        <w:t>ідвищення</w:t>
      </w:r>
      <w:r w:rsidRPr="001D77C9">
        <w:rPr>
          <w:rFonts w:ascii="Times New Roman" w:eastAsia="Times New Roman" w:hAnsi="Times New Roman" w:cs="Times New Roman"/>
          <w:sz w:val="28"/>
          <w:szCs w:val="28"/>
          <w:lang w:val="uk-UA"/>
        </w:rPr>
        <w:t xml:space="preserve"> рівня розвитку та формування комунікати</w:t>
      </w:r>
      <w:r w:rsidR="00394277" w:rsidRPr="001D77C9">
        <w:rPr>
          <w:rFonts w:ascii="Times New Roman" w:eastAsia="Times New Roman" w:hAnsi="Times New Roman" w:cs="Times New Roman"/>
          <w:sz w:val="28"/>
          <w:szCs w:val="28"/>
          <w:lang w:val="uk-UA"/>
        </w:rPr>
        <w:t>вної компетентності на уроках літературного читання</w:t>
      </w:r>
      <w:r w:rsidRPr="001D77C9">
        <w:rPr>
          <w:rFonts w:ascii="Times New Roman" w:eastAsia="Times New Roman" w:hAnsi="Times New Roman" w:cs="Times New Roman"/>
          <w:sz w:val="28"/>
          <w:szCs w:val="28"/>
          <w:lang w:val="uk-UA"/>
        </w:rPr>
        <w:t>.</w:t>
      </w:r>
      <w:r w:rsidR="00003A98" w:rsidRPr="001D77C9">
        <w:rPr>
          <w:rFonts w:ascii="Times New Roman" w:eastAsia="Times New Roman" w:hAnsi="Times New Roman" w:cs="Times New Roman"/>
          <w:sz w:val="28"/>
          <w:szCs w:val="28"/>
          <w:lang w:val="uk-UA"/>
        </w:rPr>
        <w:br w:type="page"/>
      </w:r>
    </w:p>
    <w:p w:rsidR="004B5978" w:rsidRPr="001D77C9" w:rsidRDefault="0012746B" w:rsidP="004443EA">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1D77C9">
        <w:rPr>
          <w:rFonts w:ascii="Times New Roman" w:eastAsia="Times New Roman" w:hAnsi="Times New Roman" w:cs="Times New Roman"/>
          <w:b/>
          <w:sz w:val="28"/>
          <w:szCs w:val="28"/>
          <w:lang w:val="uk-UA" w:eastAsia="ru-RU"/>
        </w:rPr>
        <w:lastRenderedPageBreak/>
        <w:t>ВИСНОВКИ</w:t>
      </w:r>
    </w:p>
    <w:p w:rsidR="00345D2A" w:rsidRPr="001D77C9" w:rsidRDefault="00345D2A" w:rsidP="004443EA">
      <w:pPr>
        <w:widowControl w:val="0"/>
        <w:spacing w:after="0" w:line="360" w:lineRule="auto"/>
        <w:ind w:firstLine="709"/>
        <w:jc w:val="center"/>
        <w:rPr>
          <w:rFonts w:ascii="Times New Roman" w:eastAsia="Times New Roman" w:hAnsi="Times New Roman" w:cs="Times New Roman"/>
          <w:b/>
          <w:sz w:val="28"/>
          <w:szCs w:val="28"/>
          <w:lang w:val="uk-UA" w:eastAsia="ru-RU"/>
        </w:rPr>
      </w:pPr>
    </w:p>
    <w:p w:rsidR="00345D2A" w:rsidRPr="001D77C9" w:rsidRDefault="00345D2A" w:rsidP="004443EA">
      <w:pPr>
        <w:widowControl w:val="0"/>
        <w:spacing w:after="0" w:line="360" w:lineRule="auto"/>
        <w:ind w:firstLine="709"/>
        <w:jc w:val="center"/>
        <w:rPr>
          <w:rFonts w:ascii="Times New Roman" w:eastAsia="Times New Roman" w:hAnsi="Times New Roman" w:cs="Times New Roman"/>
          <w:b/>
          <w:sz w:val="28"/>
          <w:szCs w:val="28"/>
          <w:lang w:val="uk-UA" w:eastAsia="ru-RU"/>
        </w:rPr>
      </w:pPr>
    </w:p>
    <w:p w:rsidR="00461F2A" w:rsidRPr="001D77C9" w:rsidRDefault="00461F2A"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У кваліфікаційній роботі здійснено</w:t>
      </w:r>
      <w:r w:rsidR="007E2D88" w:rsidRPr="001D77C9">
        <w:rPr>
          <w:lang w:val="uk-UA"/>
        </w:rPr>
        <w:t xml:space="preserve"> </w:t>
      </w:r>
      <w:r w:rsidR="007E2D88" w:rsidRPr="001D77C9">
        <w:rPr>
          <w:rFonts w:ascii="Times New Roman" w:eastAsia="Times New Roman" w:hAnsi="Times New Roman" w:cs="Times New Roman"/>
          <w:sz w:val="28"/>
          <w:szCs w:val="28"/>
          <w:lang w:val="uk-UA"/>
        </w:rPr>
        <w:t xml:space="preserve">теоретичне </w:t>
      </w:r>
      <w:r w:rsidR="00715776" w:rsidRPr="001D77C9">
        <w:rPr>
          <w:rFonts w:ascii="Times New Roman" w:eastAsia="Times New Roman" w:hAnsi="Times New Roman" w:cs="Times New Roman"/>
          <w:sz w:val="28"/>
          <w:szCs w:val="28"/>
          <w:lang w:val="uk-UA"/>
        </w:rPr>
        <w:t>узагальнення</w:t>
      </w:r>
      <w:r w:rsidR="007E2D88" w:rsidRPr="001D77C9">
        <w:rPr>
          <w:rFonts w:ascii="Times New Roman" w:eastAsia="Times New Roman" w:hAnsi="Times New Roman" w:cs="Times New Roman"/>
          <w:sz w:val="28"/>
          <w:szCs w:val="28"/>
          <w:lang w:val="uk-UA"/>
        </w:rPr>
        <w:t xml:space="preserve"> </w:t>
      </w:r>
      <w:r w:rsidR="00715776" w:rsidRPr="001D77C9">
        <w:rPr>
          <w:rFonts w:ascii="Times New Roman" w:eastAsia="Times New Roman" w:hAnsi="Times New Roman" w:cs="Times New Roman"/>
          <w:sz w:val="28"/>
          <w:szCs w:val="28"/>
          <w:lang w:val="uk-UA"/>
        </w:rPr>
        <w:t>та</w:t>
      </w:r>
      <w:r w:rsidR="007E2D88" w:rsidRPr="001D77C9">
        <w:rPr>
          <w:rFonts w:ascii="Times New Roman" w:eastAsia="Times New Roman" w:hAnsi="Times New Roman" w:cs="Times New Roman"/>
          <w:sz w:val="28"/>
          <w:szCs w:val="28"/>
          <w:lang w:val="uk-UA"/>
        </w:rPr>
        <w:t xml:space="preserve"> експериментальн</w:t>
      </w:r>
      <w:r w:rsidR="00715776" w:rsidRPr="001D77C9">
        <w:rPr>
          <w:rFonts w:ascii="Times New Roman" w:eastAsia="Times New Roman" w:hAnsi="Times New Roman" w:cs="Times New Roman"/>
          <w:sz w:val="28"/>
          <w:szCs w:val="28"/>
          <w:lang w:val="uk-UA"/>
        </w:rPr>
        <w:t>е</w:t>
      </w:r>
      <w:r w:rsidR="007E2D88" w:rsidRPr="001D77C9">
        <w:rPr>
          <w:rFonts w:ascii="Times New Roman" w:eastAsia="Times New Roman" w:hAnsi="Times New Roman" w:cs="Times New Roman"/>
          <w:sz w:val="28"/>
          <w:szCs w:val="28"/>
          <w:lang w:val="uk-UA"/>
        </w:rPr>
        <w:t xml:space="preserve"> </w:t>
      </w:r>
      <w:r w:rsidR="00715776" w:rsidRPr="001D77C9">
        <w:rPr>
          <w:rFonts w:ascii="Times New Roman" w:eastAsia="Times New Roman" w:hAnsi="Times New Roman" w:cs="Times New Roman"/>
          <w:sz w:val="28"/>
          <w:szCs w:val="28"/>
          <w:lang w:val="uk-UA"/>
        </w:rPr>
        <w:t xml:space="preserve">дослідження </w:t>
      </w:r>
      <w:r w:rsidR="00614B30" w:rsidRPr="001D77C9">
        <w:rPr>
          <w:rFonts w:ascii="Times New Roman" w:eastAsia="Times New Roman" w:hAnsi="Times New Roman" w:cs="Times New Roman"/>
          <w:sz w:val="28"/>
          <w:szCs w:val="28"/>
          <w:lang w:val="uk-UA"/>
        </w:rPr>
        <w:t>процесу</w:t>
      </w:r>
      <w:r w:rsidR="007E2D88" w:rsidRPr="001D77C9">
        <w:rPr>
          <w:rFonts w:ascii="Times New Roman" w:eastAsia="Times New Roman" w:hAnsi="Times New Roman" w:cs="Times New Roman"/>
          <w:sz w:val="28"/>
          <w:szCs w:val="28"/>
          <w:lang w:val="uk-UA"/>
        </w:rPr>
        <w:t xml:space="preserve"> </w:t>
      </w:r>
      <w:r w:rsidR="00715776" w:rsidRPr="001D77C9">
        <w:rPr>
          <w:rFonts w:ascii="Times New Roman" w:eastAsia="Times New Roman" w:hAnsi="Times New Roman" w:cs="Times New Roman"/>
          <w:sz w:val="28"/>
          <w:szCs w:val="28"/>
          <w:lang w:val="uk-UA"/>
        </w:rPr>
        <w:t>формування комунікативної компетентності</w:t>
      </w:r>
      <w:r w:rsidR="00857772" w:rsidRPr="001D77C9">
        <w:rPr>
          <w:rFonts w:ascii="Times New Roman" w:eastAsia="Times New Roman" w:hAnsi="Times New Roman" w:cs="Times New Roman"/>
          <w:sz w:val="28"/>
          <w:szCs w:val="28"/>
          <w:lang w:val="uk-UA"/>
        </w:rPr>
        <w:t xml:space="preserve"> на уроках літературного читання</w:t>
      </w:r>
      <w:r w:rsidR="007E73EE" w:rsidRPr="001D77C9">
        <w:rPr>
          <w:rFonts w:ascii="Times New Roman" w:eastAsia="Times New Roman" w:hAnsi="Times New Roman" w:cs="Times New Roman"/>
          <w:sz w:val="28"/>
          <w:szCs w:val="28"/>
          <w:lang w:val="uk-UA"/>
        </w:rPr>
        <w:t>, розкрито особливості діючої системи</w:t>
      </w:r>
      <w:r w:rsidR="007E73EE" w:rsidRPr="001D77C9">
        <w:rPr>
          <w:lang w:val="uk-UA"/>
        </w:rPr>
        <w:t xml:space="preserve"> </w:t>
      </w:r>
      <w:r w:rsidR="007E73EE" w:rsidRPr="001D77C9">
        <w:rPr>
          <w:rFonts w:ascii="Times New Roman" w:eastAsia="Times New Roman" w:hAnsi="Times New Roman" w:cs="Times New Roman"/>
          <w:sz w:val="28"/>
          <w:szCs w:val="28"/>
          <w:lang w:val="uk-UA"/>
        </w:rPr>
        <w:t>розвитку</w:t>
      </w:r>
      <w:r w:rsidR="005C17C2" w:rsidRPr="001D77C9">
        <w:rPr>
          <w:rFonts w:ascii="Times New Roman" w:eastAsia="Times New Roman" w:hAnsi="Times New Roman" w:cs="Times New Roman"/>
          <w:sz w:val="28"/>
          <w:szCs w:val="28"/>
          <w:lang w:val="uk-UA"/>
        </w:rPr>
        <w:t xml:space="preserve"> та поставлені перед нею завдання</w:t>
      </w:r>
      <w:r w:rsidR="00AF0BAB" w:rsidRPr="001D77C9">
        <w:rPr>
          <w:rFonts w:ascii="Times New Roman" w:eastAsia="Times New Roman" w:hAnsi="Times New Roman" w:cs="Times New Roman"/>
          <w:sz w:val="28"/>
          <w:szCs w:val="28"/>
          <w:lang w:val="uk-UA"/>
        </w:rPr>
        <w:t>. В</w:t>
      </w:r>
      <w:r w:rsidR="00C0176E" w:rsidRPr="001D77C9">
        <w:rPr>
          <w:rFonts w:ascii="Times New Roman" w:eastAsia="Times New Roman" w:hAnsi="Times New Roman" w:cs="Times New Roman"/>
          <w:sz w:val="28"/>
          <w:szCs w:val="28"/>
          <w:lang w:val="uk-UA"/>
        </w:rPr>
        <w:t xml:space="preserve">изначено </w:t>
      </w:r>
      <w:r w:rsidR="00AF0BAB" w:rsidRPr="001D77C9">
        <w:rPr>
          <w:rFonts w:ascii="Times New Roman" w:eastAsia="Times New Roman" w:hAnsi="Times New Roman" w:cs="Times New Roman"/>
          <w:sz w:val="28"/>
          <w:szCs w:val="28"/>
          <w:lang w:val="uk-UA"/>
        </w:rPr>
        <w:t>засоби</w:t>
      </w:r>
      <w:r w:rsidR="00BD24DA" w:rsidRPr="001D77C9">
        <w:rPr>
          <w:rFonts w:ascii="Times New Roman" w:eastAsia="Times New Roman" w:hAnsi="Times New Roman" w:cs="Times New Roman"/>
          <w:sz w:val="28"/>
          <w:szCs w:val="28"/>
          <w:lang w:val="uk-UA"/>
        </w:rPr>
        <w:t xml:space="preserve"> та методи</w:t>
      </w:r>
      <w:r w:rsidR="00AF0BAB" w:rsidRPr="001D77C9">
        <w:rPr>
          <w:rFonts w:ascii="Times New Roman" w:eastAsia="Times New Roman" w:hAnsi="Times New Roman" w:cs="Times New Roman"/>
          <w:sz w:val="28"/>
          <w:szCs w:val="28"/>
          <w:lang w:val="uk-UA"/>
        </w:rPr>
        <w:t xml:space="preserve"> підвищення рівня сформованості комунікативної компетентності учнів.</w:t>
      </w:r>
      <w:r w:rsidR="00857772" w:rsidRPr="001D77C9">
        <w:rPr>
          <w:rFonts w:ascii="Times New Roman" w:eastAsia="Times New Roman" w:hAnsi="Times New Roman" w:cs="Times New Roman"/>
          <w:sz w:val="28"/>
          <w:szCs w:val="28"/>
          <w:lang w:val="uk-UA"/>
        </w:rPr>
        <w:t xml:space="preserve"> На основі здійсненої роботи були отримані такі висновки.</w:t>
      </w:r>
    </w:p>
    <w:p w:rsidR="00955C14" w:rsidRPr="001D77C9" w:rsidRDefault="00D83F0D"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Одн</w:t>
      </w:r>
      <w:r w:rsidR="00DC7E7D" w:rsidRPr="001D77C9">
        <w:rPr>
          <w:rFonts w:ascii="Times New Roman" w:eastAsia="Times New Roman" w:hAnsi="Times New Roman" w:cs="Times New Roman"/>
          <w:sz w:val="28"/>
          <w:szCs w:val="28"/>
          <w:lang w:val="uk-UA"/>
        </w:rPr>
        <w:t>им</w:t>
      </w:r>
      <w:r w:rsidR="00C32E79" w:rsidRPr="001D77C9">
        <w:rPr>
          <w:rFonts w:ascii="Times New Roman" w:eastAsia="Times New Roman" w:hAnsi="Times New Roman" w:cs="Times New Roman"/>
          <w:sz w:val="28"/>
          <w:szCs w:val="28"/>
          <w:lang w:val="uk-UA"/>
        </w:rPr>
        <w:t xml:space="preserve"> з</w:t>
      </w:r>
      <w:r w:rsidR="00DC7E7D" w:rsidRPr="001D77C9">
        <w:rPr>
          <w:rFonts w:ascii="Times New Roman" w:eastAsia="Times New Roman" w:hAnsi="Times New Roman" w:cs="Times New Roman"/>
          <w:sz w:val="28"/>
          <w:szCs w:val="28"/>
          <w:lang w:val="uk-UA"/>
        </w:rPr>
        <w:t xml:space="preserve"> напрямків</w:t>
      </w:r>
      <w:r w:rsidRPr="001D77C9">
        <w:rPr>
          <w:rFonts w:ascii="Times New Roman" w:eastAsia="Times New Roman" w:hAnsi="Times New Roman" w:cs="Times New Roman"/>
          <w:sz w:val="28"/>
          <w:szCs w:val="28"/>
          <w:lang w:val="uk-UA"/>
        </w:rPr>
        <w:t xml:space="preserve"> </w:t>
      </w:r>
      <w:r w:rsidR="00DC7E7D" w:rsidRPr="001D77C9">
        <w:rPr>
          <w:rFonts w:ascii="Times New Roman" w:eastAsia="Times New Roman" w:hAnsi="Times New Roman" w:cs="Times New Roman"/>
          <w:sz w:val="28"/>
          <w:szCs w:val="28"/>
          <w:lang w:val="uk-UA"/>
        </w:rPr>
        <w:t>модернізації</w:t>
      </w:r>
      <w:r w:rsidRPr="001D77C9">
        <w:rPr>
          <w:rFonts w:ascii="Times New Roman" w:eastAsia="Times New Roman" w:hAnsi="Times New Roman" w:cs="Times New Roman"/>
          <w:sz w:val="28"/>
          <w:szCs w:val="28"/>
          <w:lang w:val="uk-UA"/>
        </w:rPr>
        <w:t xml:space="preserve"> змісту освіти є застосування комунікативної компетенції</w:t>
      </w:r>
      <w:r w:rsidR="00DC7E7D" w:rsidRPr="001D77C9">
        <w:rPr>
          <w:rFonts w:ascii="Times New Roman" w:eastAsia="Times New Roman" w:hAnsi="Times New Roman" w:cs="Times New Roman"/>
          <w:sz w:val="28"/>
          <w:szCs w:val="28"/>
          <w:lang w:val="uk-UA"/>
        </w:rPr>
        <w:t xml:space="preserve"> </w:t>
      </w:r>
      <w:r w:rsidR="00D96E72" w:rsidRPr="001D77C9">
        <w:rPr>
          <w:rFonts w:ascii="Times New Roman" w:eastAsia="Times New Roman" w:hAnsi="Times New Roman" w:cs="Times New Roman"/>
          <w:sz w:val="28"/>
          <w:szCs w:val="28"/>
          <w:lang w:val="uk-UA"/>
        </w:rPr>
        <w:t>на заняттях</w:t>
      </w:r>
      <w:r w:rsidRPr="001D77C9">
        <w:rPr>
          <w:rFonts w:ascii="Times New Roman" w:eastAsia="Times New Roman" w:hAnsi="Times New Roman" w:cs="Times New Roman"/>
          <w:sz w:val="28"/>
          <w:szCs w:val="28"/>
          <w:lang w:val="uk-UA"/>
        </w:rPr>
        <w:t>. К</w:t>
      </w:r>
      <w:r w:rsidR="00955C14" w:rsidRPr="001D77C9">
        <w:rPr>
          <w:rFonts w:ascii="Times New Roman" w:eastAsia="Times New Roman" w:hAnsi="Times New Roman" w:cs="Times New Roman"/>
          <w:sz w:val="28"/>
          <w:szCs w:val="28"/>
          <w:lang w:val="uk-UA"/>
        </w:rPr>
        <w:t xml:space="preserve">омунікативна компетентність – це </w:t>
      </w:r>
      <w:r w:rsidR="008E3A09" w:rsidRPr="001D77C9">
        <w:rPr>
          <w:rFonts w:ascii="Times New Roman" w:eastAsia="Times New Roman" w:hAnsi="Times New Roman" w:cs="Times New Roman"/>
          <w:sz w:val="28"/>
          <w:szCs w:val="28"/>
          <w:lang w:val="uk-UA"/>
        </w:rPr>
        <w:t>концепція, яка характеризує</w:t>
      </w:r>
      <w:r w:rsidR="00955C14" w:rsidRPr="001D77C9">
        <w:rPr>
          <w:rFonts w:ascii="Times New Roman" w:eastAsia="Times New Roman" w:hAnsi="Times New Roman" w:cs="Times New Roman"/>
          <w:sz w:val="28"/>
          <w:szCs w:val="28"/>
          <w:lang w:val="uk-UA"/>
        </w:rPr>
        <w:t xml:space="preserve"> ефективн</w:t>
      </w:r>
      <w:r w:rsidR="008E3A09" w:rsidRPr="001D77C9">
        <w:rPr>
          <w:rFonts w:ascii="Times New Roman" w:eastAsia="Times New Roman" w:hAnsi="Times New Roman" w:cs="Times New Roman"/>
          <w:sz w:val="28"/>
          <w:szCs w:val="28"/>
          <w:lang w:val="uk-UA"/>
        </w:rPr>
        <w:t>ість</w:t>
      </w:r>
      <w:r w:rsidR="00955C14" w:rsidRPr="001D77C9">
        <w:rPr>
          <w:rFonts w:ascii="Times New Roman" w:eastAsia="Times New Roman" w:hAnsi="Times New Roman" w:cs="Times New Roman"/>
          <w:sz w:val="28"/>
          <w:szCs w:val="28"/>
          <w:lang w:val="uk-UA"/>
        </w:rPr>
        <w:t xml:space="preserve"> </w:t>
      </w:r>
      <w:r w:rsidR="008E3A09" w:rsidRPr="001D77C9">
        <w:rPr>
          <w:rFonts w:ascii="Times New Roman" w:eastAsia="Times New Roman" w:hAnsi="Times New Roman" w:cs="Times New Roman"/>
          <w:sz w:val="28"/>
          <w:szCs w:val="28"/>
          <w:lang w:val="uk-UA"/>
        </w:rPr>
        <w:t>здатності</w:t>
      </w:r>
      <w:r w:rsidR="00955C14" w:rsidRPr="001D77C9">
        <w:rPr>
          <w:rFonts w:ascii="Times New Roman" w:eastAsia="Times New Roman" w:hAnsi="Times New Roman" w:cs="Times New Roman"/>
          <w:sz w:val="28"/>
          <w:szCs w:val="28"/>
          <w:lang w:val="uk-UA"/>
        </w:rPr>
        <w:t xml:space="preserve"> встановл</w:t>
      </w:r>
      <w:r w:rsidR="008E3A09" w:rsidRPr="001D77C9">
        <w:rPr>
          <w:rFonts w:ascii="Times New Roman" w:eastAsia="Times New Roman" w:hAnsi="Times New Roman" w:cs="Times New Roman"/>
          <w:sz w:val="28"/>
          <w:szCs w:val="28"/>
          <w:lang w:val="uk-UA"/>
        </w:rPr>
        <w:t>ювати</w:t>
      </w:r>
      <w:r w:rsidR="00955C14" w:rsidRPr="001D77C9">
        <w:rPr>
          <w:rFonts w:ascii="Times New Roman" w:eastAsia="Times New Roman" w:hAnsi="Times New Roman" w:cs="Times New Roman"/>
          <w:sz w:val="28"/>
          <w:szCs w:val="28"/>
          <w:lang w:val="uk-UA"/>
        </w:rPr>
        <w:t xml:space="preserve"> та підтрим</w:t>
      </w:r>
      <w:r w:rsidR="008E3A09" w:rsidRPr="001D77C9">
        <w:rPr>
          <w:rFonts w:ascii="Times New Roman" w:eastAsia="Times New Roman" w:hAnsi="Times New Roman" w:cs="Times New Roman"/>
          <w:sz w:val="28"/>
          <w:szCs w:val="28"/>
          <w:lang w:val="uk-UA"/>
        </w:rPr>
        <w:t>увати</w:t>
      </w:r>
      <w:r w:rsidR="00955C14" w:rsidRPr="001D77C9">
        <w:rPr>
          <w:rFonts w:ascii="Times New Roman" w:eastAsia="Times New Roman" w:hAnsi="Times New Roman" w:cs="Times New Roman"/>
          <w:sz w:val="28"/>
          <w:szCs w:val="28"/>
          <w:lang w:val="uk-UA"/>
        </w:rPr>
        <w:t xml:space="preserve"> необхідн</w:t>
      </w:r>
      <w:r w:rsidR="008E3A09" w:rsidRPr="001D77C9">
        <w:rPr>
          <w:rFonts w:ascii="Times New Roman" w:eastAsia="Times New Roman" w:hAnsi="Times New Roman" w:cs="Times New Roman"/>
          <w:sz w:val="28"/>
          <w:szCs w:val="28"/>
          <w:lang w:val="uk-UA"/>
        </w:rPr>
        <w:t>і</w:t>
      </w:r>
      <w:r w:rsidR="00955C14" w:rsidRPr="001D77C9">
        <w:rPr>
          <w:rFonts w:ascii="Times New Roman" w:eastAsia="Times New Roman" w:hAnsi="Times New Roman" w:cs="Times New Roman"/>
          <w:sz w:val="28"/>
          <w:szCs w:val="28"/>
          <w:lang w:val="uk-UA"/>
        </w:rPr>
        <w:t xml:space="preserve"> контакт</w:t>
      </w:r>
      <w:r w:rsidR="008E3A09" w:rsidRPr="001D77C9">
        <w:rPr>
          <w:rFonts w:ascii="Times New Roman" w:eastAsia="Times New Roman" w:hAnsi="Times New Roman" w:cs="Times New Roman"/>
          <w:sz w:val="28"/>
          <w:szCs w:val="28"/>
          <w:lang w:val="uk-UA"/>
        </w:rPr>
        <w:t>и</w:t>
      </w:r>
      <w:r w:rsidR="00955C14" w:rsidRPr="001D77C9">
        <w:rPr>
          <w:rFonts w:ascii="Times New Roman" w:eastAsia="Times New Roman" w:hAnsi="Times New Roman" w:cs="Times New Roman"/>
          <w:sz w:val="28"/>
          <w:szCs w:val="28"/>
          <w:lang w:val="uk-UA"/>
        </w:rPr>
        <w:t xml:space="preserve"> з іншими людьми, а також певну сукупність знань, умінь </w:t>
      </w:r>
      <w:r w:rsidR="003A388B" w:rsidRPr="001D77C9">
        <w:rPr>
          <w:rFonts w:ascii="Times New Roman" w:eastAsia="Times New Roman" w:hAnsi="Times New Roman" w:cs="Times New Roman"/>
          <w:sz w:val="28"/>
          <w:szCs w:val="28"/>
          <w:lang w:val="uk-UA"/>
        </w:rPr>
        <w:t xml:space="preserve">та </w:t>
      </w:r>
      <w:r w:rsidR="00955C14" w:rsidRPr="001D77C9">
        <w:rPr>
          <w:rFonts w:ascii="Times New Roman" w:eastAsia="Times New Roman" w:hAnsi="Times New Roman" w:cs="Times New Roman"/>
          <w:sz w:val="28"/>
          <w:szCs w:val="28"/>
          <w:lang w:val="uk-UA"/>
        </w:rPr>
        <w:t>навичок</w:t>
      </w:r>
      <w:r w:rsidR="003A388B" w:rsidRPr="001D77C9">
        <w:rPr>
          <w:rFonts w:ascii="Times New Roman" w:eastAsia="Times New Roman" w:hAnsi="Times New Roman" w:cs="Times New Roman"/>
          <w:sz w:val="28"/>
          <w:szCs w:val="28"/>
          <w:lang w:val="uk-UA"/>
        </w:rPr>
        <w:t>.</w:t>
      </w:r>
    </w:p>
    <w:p w:rsidR="00C02394" w:rsidRPr="001D77C9" w:rsidRDefault="00D01C2A"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Ф</w:t>
      </w:r>
      <w:r w:rsidR="00046DBE" w:rsidRPr="001D77C9">
        <w:rPr>
          <w:rFonts w:ascii="Times New Roman" w:eastAsia="Times New Roman" w:hAnsi="Times New Roman" w:cs="Times New Roman"/>
          <w:sz w:val="28"/>
          <w:szCs w:val="28"/>
          <w:lang w:val="uk-UA"/>
        </w:rPr>
        <w:t xml:space="preserve">ормування комунікативної компетентність учнів розглядається як категорія, що регулює всю систему </w:t>
      </w:r>
      <w:r w:rsidR="00D96E72" w:rsidRPr="001D77C9">
        <w:rPr>
          <w:rFonts w:ascii="Times New Roman" w:eastAsia="Times New Roman" w:hAnsi="Times New Roman" w:cs="Times New Roman"/>
          <w:sz w:val="28"/>
          <w:szCs w:val="28"/>
          <w:lang w:val="uk-UA"/>
        </w:rPr>
        <w:t>ставлення</w:t>
      </w:r>
      <w:r w:rsidR="00046DBE" w:rsidRPr="001D77C9">
        <w:rPr>
          <w:rFonts w:ascii="Times New Roman" w:eastAsia="Times New Roman" w:hAnsi="Times New Roman" w:cs="Times New Roman"/>
          <w:sz w:val="28"/>
          <w:szCs w:val="28"/>
          <w:lang w:val="uk-UA"/>
        </w:rPr>
        <w:t xml:space="preserve"> дітей до природного й соціального світу, а також до самої себе. </w:t>
      </w:r>
      <w:r w:rsidR="00452DF4" w:rsidRPr="001D77C9">
        <w:rPr>
          <w:rFonts w:ascii="Times New Roman" w:eastAsia="Times New Roman" w:hAnsi="Times New Roman" w:cs="Times New Roman"/>
          <w:sz w:val="28"/>
          <w:szCs w:val="28"/>
          <w:lang w:val="uk-UA"/>
        </w:rPr>
        <w:t>До характерних ознак</w:t>
      </w:r>
      <w:r w:rsidR="00D25E53" w:rsidRPr="001D77C9">
        <w:rPr>
          <w:rFonts w:ascii="Times New Roman" w:eastAsia="Times New Roman" w:hAnsi="Times New Roman" w:cs="Times New Roman"/>
          <w:sz w:val="28"/>
          <w:szCs w:val="28"/>
          <w:lang w:val="uk-UA"/>
        </w:rPr>
        <w:t xml:space="preserve"> </w:t>
      </w:r>
      <w:r w:rsidR="00452DF4" w:rsidRPr="001D77C9">
        <w:rPr>
          <w:rFonts w:ascii="Times New Roman" w:eastAsia="Times New Roman" w:hAnsi="Times New Roman" w:cs="Times New Roman"/>
          <w:sz w:val="28"/>
          <w:szCs w:val="28"/>
          <w:lang w:val="uk-UA"/>
        </w:rPr>
        <w:t>формування</w:t>
      </w:r>
      <w:r w:rsidR="00D25E53" w:rsidRPr="001D77C9">
        <w:rPr>
          <w:rFonts w:ascii="Times New Roman" w:eastAsia="Times New Roman" w:hAnsi="Times New Roman" w:cs="Times New Roman"/>
          <w:sz w:val="28"/>
          <w:szCs w:val="28"/>
          <w:lang w:val="uk-UA"/>
        </w:rPr>
        <w:t xml:space="preserve"> компетентності</w:t>
      </w:r>
      <w:r w:rsidR="00452DF4" w:rsidRPr="001D77C9">
        <w:rPr>
          <w:rFonts w:ascii="Times New Roman" w:eastAsia="Times New Roman" w:hAnsi="Times New Roman" w:cs="Times New Roman"/>
          <w:sz w:val="28"/>
          <w:szCs w:val="28"/>
          <w:lang w:val="uk-UA"/>
        </w:rPr>
        <w:t xml:space="preserve"> </w:t>
      </w:r>
      <w:r w:rsidR="00D25E53" w:rsidRPr="001D77C9">
        <w:rPr>
          <w:rFonts w:ascii="Times New Roman" w:eastAsia="Times New Roman" w:hAnsi="Times New Roman" w:cs="Times New Roman"/>
          <w:sz w:val="28"/>
          <w:szCs w:val="28"/>
          <w:lang w:val="uk-UA"/>
        </w:rPr>
        <w:t xml:space="preserve">відносять поєднання </w:t>
      </w:r>
      <w:r w:rsidR="00046DBE" w:rsidRPr="001D77C9">
        <w:rPr>
          <w:rFonts w:ascii="Times New Roman" w:eastAsia="Times New Roman" w:hAnsi="Times New Roman" w:cs="Times New Roman"/>
          <w:sz w:val="28"/>
          <w:szCs w:val="28"/>
          <w:lang w:val="uk-UA"/>
        </w:rPr>
        <w:t>традиційних форм роботи над розвитком з технол</w:t>
      </w:r>
      <w:r w:rsidR="00F70FCE" w:rsidRPr="001D77C9">
        <w:rPr>
          <w:rFonts w:ascii="Times New Roman" w:eastAsia="Times New Roman" w:hAnsi="Times New Roman" w:cs="Times New Roman"/>
          <w:sz w:val="28"/>
          <w:szCs w:val="28"/>
          <w:lang w:val="uk-UA"/>
        </w:rPr>
        <w:t>огіями інтерактивного навчання.</w:t>
      </w:r>
    </w:p>
    <w:p w:rsidR="001018D5" w:rsidRPr="001D77C9" w:rsidRDefault="00386AA3"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Д</w:t>
      </w:r>
      <w:r w:rsidR="00F85393" w:rsidRPr="001D77C9">
        <w:rPr>
          <w:rFonts w:ascii="Times New Roman" w:eastAsia="Times New Roman" w:hAnsi="Times New Roman" w:cs="Times New Roman"/>
          <w:sz w:val="28"/>
          <w:szCs w:val="28"/>
          <w:lang w:val="uk-UA"/>
        </w:rPr>
        <w:t>іюча</w:t>
      </w:r>
      <w:r w:rsidRPr="001D77C9">
        <w:rPr>
          <w:rFonts w:ascii="Times New Roman" w:eastAsia="Times New Roman" w:hAnsi="Times New Roman" w:cs="Times New Roman"/>
          <w:sz w:val="28"/>
          <w:szCs w:val="28"/>
          <w:lang w:val="uk-UA"/>
        </w:rPr>
        <w:t xml:space="preserve"> система розвитку комунікативної компетентності на уроках літературного читання спирається на концепції Нової української школи. Відповідно до цих концепцій</w:t>
      </w:r>
      <w:r w:rsidR="00E306C6" w:rsidRPr="001D77C9">
        <w:t xml:space="preserve"> </w:t>
      </w:r>
      <w:r w:rsidR="00F85393" w:rsidRPr="001D77C9">
        <w:rPr>
          <w:rFonts w:ascii="Times New Roman" w:eastAsia="Times New Roman" w:hAnsi="Times New Roman" w:cs="Times New Roman"/>
          <w:sz w:val="28"/>
          <w:szCs w:val="28"/>
          <w:lang w:val="uk-UA"/>
        </w:rPr>
        <w:t>о</w:t>
      </w:r>
      <w:r w:rsidR="00E306C6" w:rsidRPr="001D77C9">
        <w:rPr>
          <w:rFonts w:ascii="Times New Roman" w:eastAsia="Times New Roman" w:hAnsi="Times New Roman" w:cs="Times New Roman"/>
          <w:sz w:val="28"/>
          <w:szCs w:val="28"/>
          <w:lang w:val="uk-UA"/>
        </w:rPr>
        <w:t xml:space="preserve">сновною метою </w:t>
      </w:r>
      <w:r w:rsidR="00F85393" w:rsidRPr="001D77C9">
        <w:rPr>
          <w:rFonts w:ascii="Times New Roman" w:eastAsia="Times New Roman" w:hAnsi="Times New Roman" w:cs="Times New Roman"/>
          <w:sz w:val="28"/>
          <w:szCs w:val="28"/>
          <w:lang w:val="uk-UA"/>
        </w:rPr>
        <w:t>занять</w:t>
      </w:r>
      <w:r w:rsidR="00E306C6" w:rsidRPr="001D77C9">
        <w:rPr>
          <w:rFonts w:ascii="Times New Roman" w:eastAsia="Times New Roman" w:hAnsi="Times New Roman" w:cs="Times New Roman"/>
          <w:sz w:val="28"/>
          <w:szCs w:val="28"/>
          <w:lang w:val="uk-UA"/>
        </w:rPr>
        <w:t xml:space="preserve"> є розвиток особистості дитини до здатності спілкуватися українською мовою для духовного,  культур</w:t>
      </w:r>
      <w:r w:rsidR="0000242F" w:rsidRPr="001D77C9">
        <w:rPr>
          <w:rFonts w:ascii="Times New Roman" w:eastAsia="Times New Roman" w:hAnsi="Times New Roman" w:cs="Times New Roman"/>
          <w:sz w:val="28"/>
          <w:szCs w:val="28"/>
          <w:lang w:val="uk-UA"/>
        </w:rPr>
        <w:t>ного й національного самовияву</w:t>
      </w:r>
      <w:r w:rsidR="00757116" w:rsidRPr="001D77C9">
        <w:rPr>
          <w:rFonts w:ascii="Times New Roman" w:eastAsia="Times New Roman" w:hAnsi="Times New Roman" w:cs="Times New Roman"/>
          <w:sz w:val="28"/>
          <w:szCs w:val="28"/>
          <w:lang w:val="uk-UA"/>
        </w:rPr>
        <w:t xml:space="preserve">. </w:t>
      </w:r>
      <w:r w:rsidR="00E306C6" w:rsidRPr="001D77C9">
        <w:rPr>
          <w:rFonts w:ascii="Times New Roman" w:eastAsia="Times New Roman" w:hAnsi="Times New Roman" w:cs="Times New Roman"/>
          <w:sz w:val="28"/>
          <w:szCs w:val="28"/>
          <w:lang w:val="uk-UA"/>
        </w:rPr>
        <w:t>Досягнення цієї мети пер</w:t>
      </w:r>
      <w:r w:rsidR="00D5172B" w:rsidRPr="001D77C9">
        <w:rPr>
          <w:rFonts w:ascii="Times New Roman" w:eastAsia="Times New Roman" w:hAnsi="Times New Roman" w:cs="Times New Roman"/>
          <w:sz w:val="28"/>
          <w:szCs w:val="28"/>
          <w:lang w:val="uk-UA"/>
        </w:rPr>
        <w:t xml:space="preserve">едбачає виконання таких завдань, як: </w:t>
      </w:r>
      <w:r w:rsidR="00E306C6" w:rsidRPr="001D77C9">
        <w:rPr>
          <w:rFonts w:ascii="Times New Roman" w:eastAsia="Times New Roman" w:hAnsi="Times New Roman" w:cs="Times New Roman"/>
          <w:sz w:val="28"/>
          <w:szCs w:val="28"/>
          <w:lang w:val="uk-UA"/>
        </w:rPr>
        <w:t xml:space="preserve">розвиток в учнів позитивного емоційно-ціннісного </w:t>
      </w:r>
      <w:r w:rsidR="00757116" w:rsidRPr="001D77C9">
        <w:rPr>
          <w:rFonts w:ascii="Times New Roman" w:eastAsia="Times New Roman" w:hAnsi="Times New Roman" w:cs="Times New Roman"/>
          <w:sz w:val="28"/>
          <w:szCs w:val="28"/>
          <w:lang w:val="uk-UA"/>
        </w:rPr>
        <w:t xml:space="preserve">ставлення до української мови, </w:t>
      </w:r>
      <w:r w:rsidR="00E306C6" w:rsidRPr="001D77C9">
        <w:rPr>
          <w:rFonts w:ascii="Times New Roman" w:eastAsia="Times New Roman" w:hAnsi="Times New Roman" w:cs="Times New Roman"/>
          <w:sz w:val="28"/>
          <w:szCs w:val="28"/>
          <w:lang w:val="uk-UA"/>
        </w:rPr>
        <w:t>формування пізнавального інтересу до рідного слова</w:t>
      </w:r>
      <w:r w:rsidR="00757116" w:rsidRPr="001D77C9">
        <w:rPr>
          <w:rFonts w:ascii="Times New Roman" w:eastAsia="Times New Roman" w:hAnsi="Times New Roman" w:cs="Times New Roman"/>
          <w:sz w:val="28"/>
          <w:szCs w:val="28"/>
          <w:lang w:val="uk-UA"/>
        </w:rPr>
        <w:t xml:space="preserve"> та </w:t>
      </w:r>
      <w:r w:rsidR="00E306C6" w:rsidRPr="001D77C9">
        <w:rPr>
          <w:rFonts w:ascii="Times New Roman" w:eastAsia="Times New Roman" w:hAnsi="Times New Roman" w:cs="Times New Roman"/>
          <w:sz w:val="28"/>
          <w:szCs w:val="28"/>
          <w:lang w:val="uk-UA"/>
        </w:rPr>
        <w:t>залучення учнів до</w:t>
      </w:r>
      <w:r w:rsidR="00D01C2A" w:rsidRPr="001D77C9">
        <w:rPr>
          <w:rFonts w:ascii="Times New Roman" w:eastAsia="Times New Roman" w:hAnsi="Times New Roman" w:cs="Times New Roman"/>
          <w:sz w:val="28"/>
          <w:szCs w:val="28"/>
          <w:lang w:val="uk-UA"/>
        </w:rPr>
        <w:t xml:space="preserve"> практичного застосування умінь</w:t>
      </w:r>
      <w:r w:rsidR="00E306C6" w:rsidRPr="001D77C9">
        <w:rPr>
          <w:rFonts w:ascii="Times New Roman" w:eastAsia="Times New Roman" w:hAnsi="Times New Roman" w:cs="Times New Roman"/>
          <w:sz w:val="28"/>
          <w:szCs w:val="28"/>
          <w:lang w:val="uk-UA"/>
        </w:rPr>
        <w:t xml:space="preserve"> в навчальних </w:t>
      </w:r>
      <w:r w:rsidR="00D5172B" w:rsidRPr="001D77C9">
        <w:rPr>
          <w:rFonts w:ascii="Times New Roman" w:eastAsia="Times New Roman" w:hAnsi="Times New Roman" w:cs="Times New Roman"/>
          <w:sz w:val="28"/>
          <w:szCs w:val="28"/>
          <w:lang w:val="uk-UA"/>
        </w:rPr>
        <w:t>і життєвих ситуаціях</w:t>
      </w:r>
      <w:r w:rsidR="00E306C6" w:rsidRPr="001D77C9">
        <w:rPr>
          <w:rFonts w:ascii="Times New Roman" w:eastAsia="Times New Roman" w:hAnsi="Times New Roman" w:cs="Times New Roman"/>
          <w:sz w:val="28"/>
          <w:szCs w:val="28"/>
          <w:lang w:val="uk-UA"/>
        </w:rPr>
        <w:t>.</w:t>
      </w:r>
    </w:p>
    <w:p w:rsidR="00DB4761" w:rsidRPr="001D77C9" w:rsidRDefault="00DB4761"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Проведене експериментальне дослідження з вивчення ефективності програми розвитку рівня сформованості комунікативної компетентності на </w:t>
      </w:r>
      <w:r w:rsidRPr="001D77C9">
        <w:rPr>
          <w:rFonts w:ascii="Times New Roman" w:eastAsia="Times New Roman" w:hAnsi="Times New Roman" w:cs="Times New Roman"/>
          <w:sz w:val="28"/>
          <w:szCs w:val="28"/>
          <w:lang w:val="uk-UA"/>
        </w:rPr>
        <w:lastRenderedPageBreak/>
        <w:t xml:space="preserve">уроках літературного читання, яка була розроблена на основі </w:t>
      </w:r>
      <w:r w:rsidR="00CB6BC2" w:rsidRPr="001D77C9">
        <w:rPr>
          <w:rFonts w:ascii="Times New Roman" w:eastAsia="Times New Roman" w:hAnsi="Times New Roman" w:cs="Times New Roman"/>
          <w:sz w:val="28"/>
          <w:szCs w:val="28"/>
          <w:lang w:val="uk-UA"/>
        </w:rPr>
        <w:t>педагогічних спостережень</w:t>
      </w:r>
      <w:r w:rsidRPr="001D77C9">
        <w:rPr>
          <w:rFonts w:ascii="Times New Roman" w:eastAsia="Times New Roman" w:hAnsi="Times New Roman" w:cs="Times New Roman"/>
          <w:sz w:val="28"/>
          <w:szCs w:val="28"/>
          <w:lang w:val="uk-UA"/>
        </w:rPr>
        <w:t>, проаналізованих джерел, та систематизації мат</w:t>
      </w:r>
      <w:r w:rsidR="00F70FCE" w:rsidRPr="001D77C9">
        <w:rPr>
          <w:rFonts w:ascii="Times New Roman" w:eastAsia="Times New Roman" w:hAnsi="Times New Roman" w:cs="Times New Roman"/>
          <w:sz w:val="28"/>
          <w:szCs w:val="28"/>
          <w:lang w:val="uk-UA"/>
        </w:rPr>
        <w:t>еріалів включило в себе:</w:t>
      </w:r>
    </w:p>
    <w:p w:rsidR="00CB6BC2" w:rsidRPr="001D77C9" w:rsidRDefault="006806AC" w:rsidP="00AF0464">
      <w:pPr>
        <w:pStyle w:val="a4"/>
        <w:widowControl w:val="0"/>
        <w:numPr>
          <w:ilvl w:val="0"/>
          <w:numId w:val="38"/>
        </w:numPr>
        <w:spacing w:line="360" w:lineRule="auto"/>
        <w:ind w:left="0" w:firstLine="709"/>
        <w:jc w:val="both"/>
        <w:rPr>
          <w:sz w:val="28"/>
          <w:szCs w:val="28"/>
          <w:lang w:val="uk-UA"/>
        </w:rPr>
      </w:pPr>
      <w:r w:rsidRPr="001D77C9">
        <w:rPr>
          <w:sz w:val="28"/>
          <w:szCs w:val="28"/>
          <w:lang w:val="uk-UA"/>
        </w:rPr>
        <w:t xml:space="preserve">діагностику </w:t>
      </w:r>
      <w:r w:rsidR="009F1582" w:rsidRPr="001D77C9">
        <w:rPr>
          <w:sz w:val="28"/>
          <w:szCs w:val="28"/>
          <w:lang w:val="uk-UA"/>
        </w:rPr>
        <w:t>наявного рівня розвитку комунікативної компетентності учнів, яка полягала у використанні компетентного методологічного комплексу для аналізу готовності до спілкування, спрям</w:t>
      </w:r>
      <w:r w:rsidR="00AF600B" w:rsidRPr="001D77C9">
        <w:rPr>
          <w:sz w:val="28"/>
          <w:szCs w:val="28"/>
          <w:lang w:val="uk-UA"/>
        </w:rPr>
        <w:t>ованості</w:t>
      </w:r>
      <w:r w:rsidR="009F1582" w:rsidRPr="001D77C9">
        <w:rPr>
          <w:sz w:val="28"/>
          <w:szCs w:val="28"/>
          <w:lang w:val="uk-UA"/>
        </w:rPr>
        <w:t xml:space="preserve"> на прояв комунікаційних здібностей та </w:t>
      </w:r>
      <w:r w:rsidR="00AF600B" w:rsidRPr="001D77C9">
        <w:rPr>
          <w:sz w:val="28"/>
          <w:szCs w:val="28"/>
          <w:lang w:val="uk-UA"/>
        </w:rPr>
        <w:t>виявлення</w:t>
      </w:r>
      <w:r w:rsidR="009F1582" w:rsidRPr="001D77C9">
        <w:rPr>
          <w:sz w:val="28"/>
          <w:szCs w:val="28"/>
          <w:lang w:val="uk-UA"/>
        </w:rPr>
        <w:t xml:space="preserve"> </w:t>
      </w:r>
      <w:r w:rsidR="00AF600B" w:rsidRPr="001D77C9">
        <w:rPr>
          <w:sz w:val="28"/>
          <w:szCs w:val="28"/>
          <w:lang w:val="uk-UA"/>
        </w:rPr>
        <w:t>знань про норми і правила поведінки</w:t>
      </w:r>
      <w:r w:rsidRPr="001D77C9">
        <w:rPr>
          <w:sz w:val="28"/>
          <w:szCs w:val="28"/>
          <w:lang w:val="uk-UA"/>
        </w:rPr>
        <w:t>;</w:t>
      </w:r>
    </w:p>
    <w:p w:rsidR="00C03D98" w:rsidRPr="001D77C9" w:rsidRDefault="00C03D98" w:rsidP="00AF0464">
      <w:pPr>
        <w:pStyle w:val="a4"/>
        <w:widowControl w:val="0"/>
        <w:numPr>
          <w:ilvl w:val="0"/>
          <w:numId w:val="38"/>
        </w:numPr>
        <w:spacing w:line="360" w:lineRule="auto"/>
        <w:ind w:left="0" w:firstLine="709"/>
        <w:jc w:val="both"/>
        <w:rPr>
          <w:sz w:val="28"/>
          <w:szCs w:val="28"/>
          <w:lang w:val="uk-UA"/>
        </w:rPr>
      </w:pPr>
      <w:r w:rsidRPr="001D77C9">
        <w:rPr>
          <w:sz w:val="28"/>
          <w:szCs w:val="28"/>
          <w:lang w:val="uk-UA"/>
        </w:rPr>
        <w:t xml:space="preserve">формування цільової групи, з якою проводився експеримент. </w:t>
      </w:r>
      <w:r w:rsidR="006E1FF1" w:rsidRPr="001D77C9">
        <w:rPr>
          <w:sz w:val="28"/>
          <w:szCs w:val="28"/>
          <w:lang w:val="uk-UA"/>
        </w:rPr>
        <w:t xml:space="preserve">Аналізувалися комунікативні навички та вміння </w:t>
      </w:r>
      <w:r w:rsidR="00293E1E" w:rsidRPr="001D77C9">
        <w:rPr>
          <w:sz w:val="28"/>
          <w:szCs w:val="28"/>
          <w:lang w:val="uk-UA"/>
        </w:rPr>
        <w:t>дітей</w:t>
      </w:r>
      <w:r w:rsidR="006E1FF1" w:rsidRPr="001D77C9">
        <w:rPr>
          <w:sz w:val="28"/>
          <w:szCs w:val="28"/>
          <w:lang w:val="uk-UA"/>
        </w:rPr>
        <w:t>, тому в цільову</w:t>
      </w:r>
      <w:r w:rsidRPr="001D77C9">
        <w:rPr>
          <w:sz w:val="28"/>
          <w:szCs w:val="28"/>
          <w:lang w:val="uk-UA"/>
        </w:rPr>
        <w:t xml:space="preserve"> групу увійшли </w:t>
      </w:r>
      <w:r w:rsidR="006E1FF1" w:rsidRPr="001D77C9">
        <w:rPr>
          <w:sz w:val="28"/>
          <w:szCs w:val="28"/>
          <w:lang w:val="uk-UA"/>
        </w:rPr>
        <w:t xml:space="preserve">всі </w:t>
      </w:r>
      <w:r w:rsidRPr="001D77C9">
        <w:rPr>
          <w:sz w:val="28"/>
          <w:szCs w:val="28"/>
          <w:lang w:val="uk-UA"/>
        </w:rPr>
        <w:t xml:space="preserve">учні 4-б класу </w:t>
      </w:r>
      <w:r w:rsidR="00192C1E" w:rsidRPr="001D77C9">
        <w:rPr>
          <w:sz w:val="28"/>
          <w:szCs w:val="28"/>
          <w:lang w:val="uk-UA"/>
        </w:rPr>
        <w:t>Запорізьк</w:t>
      </w:r>
      <w:r w:rsidR="000A4EA8" w:rsidRPr="001D77C9">
        <w:rPr>
          <w:sz w:val="28"/>
          <w:szCs w:val="28"/>
          <w:lang w:val="uk-UA"/>
        </w:rPr>
        <w:t>ої</w:t>
      </w:r>
      <w:r w:rsidR="00192C1E" w:rsidRPr="001D77C9">
        <w:rPr>
          <w:sz w:val="28"/>
          <w:szCs w:val="28"/>
          <w:lang w:val="uk-UA"/>
        </w:rPr>
        <w:t xml:space="preserve"> гімназі</w:t>
      </w:r>
      <w:r w:rsidR="000A4EA8" w:rsidRPr="001D77C9">
        <w:rPr>
          <w:sz w:val="28"/>
          <w:szCs w:val="28"/>
          <w:lang w:val="uk-UA"/>
        </w:rPr>
        <w:t>ї</w:t>
      </w:r>
      <w:r w:rsidR="00192C1E" w:rsidRPr="001D77C9">
        <w:rPr>
          <w:sz w:val="28"/>
          <w:szCs w:val="28"/>
          <w:lang w:val="uk-UA"/>
        </w:rPr>
        <w:t xml:space="preserve"> </w:t>
      </w:r>
      <w:r w:rsidR="00021A0C" w:rsidRPr="001D77C9">
        <w:rPr>
          <w:sz w:val="28"/>
          <w:szCs w:val="28"/>
          <w:lang w:val="uk-UA"/>
        </w:rPr>
        <w:t>№ </w:t>
      </w:r>
      <w:r w:rsidRPr="001D77C9">
        <w:rPr>
          <w:sz w:val="28"/>
          <w:szCs w:val="28"/>
          <w:lang w:val="uk-UA"/>
        </w:rPr>
        <w:t>54.</w:t>
      </w:r>
    </w:p>
    <w:p w:rsidR="00A1405F" w:rsidRPr="001D77C9" w:rsidRDefault="00A1405F" w:rsidP="00AF0464">
      <w:pPr>
        <w:pStyle w:val="a4"/>
        <w:widowControl w:val="0"/>
        <w:numPr>
          <w:ilvl w:val="0"/>
          <w:numId w:val="38"/>
        </w:numPr>
        <w:spacing w:line="360" w:lineRule="auto"/>
        <w:ind w:left="0" w:firstLine="709"/>
        <w:jc w:val="both"/>
        <w:rPr>
          <w:sz w:val="28"/>
          <w:szCs w:val="28"/>
          <w:lang w:val="uk-UA"/>
        </w:rPr>
      </w:pPr>
      <w:r w:rsidRPr="001D77C9">
        <w:rPr>
          <w:sz w:val="28"/>
          <w:szCs w:val="28"/>
          <w:lang w:val="uk-UA"/>
        </w:rPr>
        <w:t>констатувальний етап дослідження, в якому було визначено основні складності</w:t>
      </w:r>
      <w:r w:rsidR="00A44C5C" w:rsidRPr="001D77C9">
        <w:rPr>
          <w:sz w:val="28"/>
          <w:szCs w:val="28"/>
          <w:lang w:val="uk-UA"/>
        </w:rPr>
        <w:t xml:space="preserve"> комунікацій</w:t>
      </w:r>
      <w:r w:rsidRPr="001D77C9">
        <w:rPr>
          <w:sz w:val="28"/>
          <w:szCs w:val="28"/>
          <w:lang w:val="uk-UA"/>
        </w:rPr>
        <w:t xml:space="preserve"> між учнями та </w:t>
      </w:r>
      <w:r w:rsidR="00A44C5C" w:rsidRPr="001D77C9">
        <w:rPr>
          <w:sz w:val="28"/>
          <w:szCs w:val="28"/>
          <w:lang w:val="uk-UA"/>
        </w:rPr>
        <w:t>аспекти</w:t>
      </w:r>
      <w:r w:rsidRPr="001D77C9">
        <w:rPr>
          <w:sz w:val="28"/>
          <w:szCs w:val="28"/>
          <w:lang w:val="uk-UA"/>
        </w:rPr>
        <w:t xml:space="preserve"> на які необхідно звернути увагу </w:t>
      </w:r>
      <w:r w:rsidR="00467D39" w:rsidRPr="001D77C9">
        <w:rPr>
          <w:sz w:val="28"/>
          <w:szCs w:val="28"/>
          <w:lang w:val="uk-UA"/>
        </w:rPr>
        <w:t xml:space="preserve">для покращення рівня </w:t>
      </w:r>
      <w:r w:rsidR="00AC37FF" w:rsidRPr="001D77C9">
        <w:rPr>
          <w:sz w:val="28"/>
          <w:szCs w:val="28"/>
          <w:lang w:val="uk-UA"/>
        </w:rPr>
        <w:t>сформованості</w:t>
      </w:r>
      <w:r w:rsidR="00850025" w:rsidRPr="001D77C9">
        <w:rPr>
          <w:sz w:val="28"/>
          <w:szCs w:val="28"/>
          <w:lang w:val="uk-UA"/>
        </w:rPr>
        <w:t xml:space="preserve"> комунікативної компетентності</w:t>
      </w:r>
      <w:r w:rsidRPr="001D77C9">
        <w:rPr>
          <w:sz w:val="28"/>
          <w:szCs w:val="28"/>
          <w:lang w:val="uk-UA"/>
        </w:rPr>
        <w:t>;</w:t>
      </w:r>
    </w:p>
    <w:p w:rsidR="00A1405F" w:rsidRPr="001D77C9" w:rsidRDefault="00A1405F" w:rsidP="00AF0464">
      <w:pPr>
        <w:pStyle w:val="a4"/>
        <w:widowControl w:val="0"/>
        <w:numPr>
          <w:ilvl w:val="0"/>
          <w:numId w:val="38"/>
        </w:numPr>
        <w:spacing w:line="360" w:lineRule="auto"/>
        <w:ind w:left="0" w:firstLine="709"/>
        <w:jc w:val="both"/>
        <w:rPr>
          <w:sz w:val="28"/>
          <w:szCs w:val="28"/>
          <w:lang w:val="uk-UA"/>
        </w:rPr>
      </w:pPr>
      <w:r w:rsidRPr="001D77C9">
        <w:rPr>
          <w:sz w:val="28"/>
          <w:szCs w:val="28"/>
          <w:lang w:val="uk-UA"/>
        </w:rPr>
        <w:t xml:space="preserve">розробку програми </w:t>
      </w:r>
      <w:r w:rsidR="000A4EA8" w:rsidRPr="001D77C9">
        <w:rPr>
          <w:sz w:val="28"/>
          <w:szCs w:val="28"/>
          <w:lang w:val="uk-UA"/>
        </w:rPr>
        <w:t>роботи з учнями для покращення комунікативної компетентності на заняттях.</w:t>
      </w:r>
    </w:p>
    <w:p w:rsidR="00A1405F" w:rsidRPr="001D77C9" w:rsidRDefault="00DA7F85" w:rsidP="004443EA">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Проектна оцінка</w:t>
      </w:r>
      <w:r w:rsidR="008816C8" w:rsidRPr="001D77C9">
        <w:rPr>
          <w:rFonts w:ascii="Times New Roman" w:eastAsia="Times New Roman" w:hAnsi="Times New Roman" w:cs="Times New Roman"/>
          <w:sz w:val="28"/>
          <w:szCs w:val="28"/>
          <w:lang w:val="uk-UA"/>
        </w:rPr>
        <w:t xml:space="preserve"> результатів експеримен</w:t>
      </w:r>
      <w:r w:rsidR="00630A94" w:rsidRPr="001D77C9">
        <w:rPr>
          <w:rFonts w:ascii="Times New Roman" w:eastAsia="Times New Roman" w:hAnsi="Times New Roman" w:cs="Times New Roman"/>
          <w:sz w:val="28"/>
          <w:szCs w:val="28"/>
          <w:lang w:val="uk-UA"/>
        </w:rPr>
        <w:t>тального дослідження</w:t>
      </w:r>
      <w:r w:rsidR="008816C8" w:rsidRPr="001D77C9">
        <w:rPr>
          <w:rFonts w:ascii="Times New Roman" w:eastAsia="Times New Roman" w:hAnsi="Times New Roman" w:cs="Times New Roman"/>
          <w:sz w:val="28"/>
          <w:szCs w:val="28"/>
          <w:lang w:val="uk-UA"/>
        </w:rPr>
        <w:t xml:space="preserve"> рівня </w:t>
      </w:r>
      <w:r w:rsidR="00630A94" w:rsidRPr="001D77C9">
        <w:rPr>
          <w:rFonts w:ascii="Times New Roman" w:eastAsia="Times New Roman" w:hAnsi="Times New Roman" w:cs="Times New Roman"/>
          <w:sz w:val="28"/>
          <w:szCs w:val="28"/>
          <w:lang w:val="uk-UA"/>
        </w:rPr>
        <w:t>розвитку комунікативн</w:t>
      </w:r>
      <w:r w:rsidR="00B15D29" w:rsidRPr="001D77C9">
        <w:rPr>
          <w:rFonts w:ascii="Times New Roman" w:eastAsia="Times New Roman" w:hAnsi="Times New Roman" w:cs="Times New Roman"/>
          <w:sz w:val="28"/>
          <w:szCs w:val="28"/>
          <w:lang w:val="uk-UA"/>
        </w:rPr>
        <w:t>их</w:t>
      </w:r>
      <w:r w:rsidR="00630A94" w:rsidRPr="001D77C9">
        <w:rPr>
          <w:rFonts w:ascii="Times New Roman" w:eastAsia="Times New Roman" w:hAnsi="Times New Roman" w:cs="Times New Roman"/>
          <w:sz w:val="28"/>
          <w:szCs w:val="28"/>
          <w:lang w:val="uk-UA"/>
        </w:rPr>
        <w:t xml:space="preserve"> </w:t>
      </w:r>
      <w:r w:rsidR="00B15D29" w:rsidRPr="001D77C9">
        <w:rPr>
          <w:rFonts w:ascii="Times New Roman" w:eastAsia="Times New Roman" w:hAnsi="Times New Roman" w:cs="Times New Roman"/>
          <w:sz w:val="28"/>
          <w:szCs w:val="28"/>
          <w:lang w:val="uk-UA"/>
        </w:rPr>
        <w:t>навичок</w:t>
      </w:r>
      <w:r w:rsidR="00630A94" w:rsidRPr="001D77C9">
        <w:rPr>
          <w:rFonts w:ascii="Times New Roman" w:eastAsia="Times New Roman" w:hAnsi="Times New Roman" w:cs="Times New Roman"/>
          <w:sz w:val="28"/>
          <w:szCs w:val="28"/>
          <w:lang w:val="uk-UA"/>
        </w:rPr>
        <w:t xml:space="preserve"> </w:t>
      </w:r>
      <w:r w:rsidR="008816C8" w:rsidRPr="001D77C9">
        <w:rPr>
          <w:rFonts w:ascii="Times New Roman" w:eastAsia="Times New Roman" w:hAnsi="Times New Roman" w:cs="Times New Roman"/>
          <w:sz w:val="28"/>
          <w:szCs w:val="28"/>
          <w:lang w:val="uk-UA"/>
        </w:rPr>
        <w:t>учнів,</w:t>
      </w:r>
      <w:r w:rsidR="0059061B" w:rsidRPr="001D77C9">
        <w:rPr>
          <w:rFonts w:ascii="Times New Roman" w:eastAsia="Times New Roman" w:hAnsi="Times New Roman" w:cs="Times New Roman"/>
          <w:sz w:val="28"/>
          <w:szCs w:val="28"/>
          <w:lang w:val="uk-UA"/>
        </w:rPr>
        <w:t xml:space="preserve"> </w:t>
      </w:r>
      <w:r w:rsidR="009B721D" w:rsidRPr="001D77C9">
        <w:rPr>
          <w:rFonts w:ascii="Times New Roman" w:eastAsia="Times New Roman" w:hAnsi="Times New Roman" w:cs="Times New Roman"/>
          <w:sz w:val="28"/>
          <w:szCs w:val="28"/>
          <w:lang w:val="uk-UA"/>
        </w:rPr>
        <w:t>як</w:t>
      </w:r>
      <w:r w:rsidRPr="001D77C9">
        <w:rPr>
          <w:rFonts w:ascii="Times New Roman" w:eastAsia="Times New Roman" w:hAnsi="Times New Roman" w:cs="Times New Roman"/>
          <w:sz w:val="28"/>
          <w:szCs w:val="28"/>
          <w:lang w:val="uk-UA"/>
        </w:rPr>
        <w:t>а</w:t>
      </w:r>
      <w:r w:rsidR="009B721D" w:rsidRPr="001D77C9">
        <w:rPr>
          <w:rFonts w:ascii="Times New Roman" w:eastAsia="Times New Roman" w:hAnsi="Times New Roman" w:cs="Times New Roman"/>
          <w:sz w:val="28"/>
          <w:szCs w:val="28"/>
          <w:lang w:val="uk-UA"/>
        </w:rPr>
        <w:t xml:space="preserve"> ґрунтува</w:t>
      </w:r>
      <w:r w:rsidRPr="001D77C9">
        <w:rPr>
          <w:rFonts w:ascii="Times New Roman" w:eastAsia="Times New Roman" w:hAnsi="Times New Roman" w:cs="Times New Roman"/>
          <w:sz w:val="28"/>
          <w:szCs w:val="28"/>
          <w:lang w:val="uk-UA"/>
        </w:rPr>
        <w:t>лася</w:t>
      </w:r>
      <w:r w:rsidR="009B721D" w:rsidRPr="001D77C9">
        <w:rPr>
          <w:rFonts w:ascii="Times New Roman" w:eastAsia="Times New Roman" w:hAnsi="Times New Roman" w:cs="Times New Roman"/>
          <w:sz w:val="28"/>
          <w:szCs w:val="28"/>
          <w:lang w:val="uk-UA"/>
        </w:rPr>
        <w:t xml:space="preserve"> на</w:t>
      </w:r>
      <w:r w:rsidR="0059061B" w:rsidRPr="001D77C9">
        <w:rPr>
          <w:rFonts w:ascii="Times New Roman" w:eastAsia="Times New Roman" w:hAnsi="Times New Roman" w:cs="Times New Roman"/>
          <w:sz w:val="28"/>
          <w:szCs w:val="28"/>
          <w:lang w:val="uk-UA"/>
        </w:rPr>
        <w:t xml:space="preserve"> використанні компетентного методологічного комплексу</w:t>
      </w:r>
      <w:r w:rsidR="00CC6A37" w:rsidRPr="001D77C9">
        <w:rPr>
          <w:rFonts w:ascii="Times New Roman" w:eastAsia="Times New Roman" w:hAnsi="Times New Roman" w:cs="Times New Roman"/>
          <w:sz w:val="28"/>
          <w:szCs w:val="28"/>
          <w:lang w:val="uk-UA"/>
        </w:rPr>
        <w:t xml:space="preserve">, </w:t>
      </w:r>
      <w:r w:rsidR="008816C8" w:rsidRPr="001D77C9">
        <w:rPr>
          <w:rFonts w:ascii="Times New Roman" w:eastAsia="Times New Roman" w:hAnsi="Times New Roman" w:cs="Times New Roman"/>
          <w:sz w:val="28"/>
          <w:szCs w:val="28"/>
          <w:lang w:val="uk-UA"/>
        </w:rPr>
        <w:t>дозволил</w:t>
      </w:r>
      <w:r w:rsidR="00280CB8" w:rsidRPr="001D77C9">
        <w:rPr>
          <w:rFonts w:ascii="Times New Roman" w:eastAsia="Times New Roman" w:hAnsi="Times New Roman" w:cs="Times New Roman"/>
          <w:sz w:val="28"/>
          <w:szCs w:val="28"/>
          <w:lang w:val="uk-UA"/>
        </w:rPr>
        <w:t>а</w:t>
      </w:r>
      <w:r w:rsidR="008816C8" w:rsidRPr="001D77C9">
        <w:rPr>
          <w:rFonts w:ascii="Times New Roman" w:eastAsia="Times New Roman" w:hAnsi="Times New Roman" w:cs="Times New Roman"/>
          <w:sz w:val="28"/>
          <w:szCs w:val="28"/>
          <w:lang w:val="uk-UA"/>
        </w:rPr>
        <w:t xml:space="preserve"> </w:t>
      </w:r>
      <w:r w:rsidR="0057300C" w:rsidRPr="001D77C9">
        <w:rPr>
          <w:rFonts w:ascii="Times New Roman" w:eastAsia="Times New Roman" w:hAnsi="Times New Roman" w:cs="Times New Roman"/>
          <w:sz w:val="28"/>
          <w:szCs w:val="28"/>
          <w:lang w:val="uk-UA"/>
        </w:rPr>
        <w:t>перевірити ефективність</w:t>
      </w:r>
      <w:r w:rsidR="0059061B" w:rsidRPr="001D77C9">
        <w:rPr>
          <w:rFonts w:ascii="Times New Roman" w:eastAsia="Times New Roman" w:hAnsi="Times New Roman" w:cs="Times New Roman"/>
          <w:sz w:val="28"/>
          <w:szCs w:val="28"/>
          <w:lang w:val="uk-UA"/>
        </w:rPr>
        <w:t xml:space="preserve"> </w:t>
      </w:r>
      <w:r w:rsidR="0057300C" w:rsidRPr="001D77C9">
        <w:rPr>
          <w:rFonts w:ascii="Times New Roman" w:eastAsia="Times New Roman" w:hAnsi="Times New Roman" w:cs="Times New Roman"/>
          <w:sz w:val="28"/>
          <w:szCs w:val="28"/>
          <w:lang w:val="uk-UA"/>
        </w:rPr>
        <w:t>розробленої програми</w:t>
      </w:r>
      <w:r w:rsidR="00280CB8" w:rsidRPr="001D77C9">
        <w:rPr>
          <w:rFonts w:ascii="Times New Roman" w:eastAsia="Times New Roman" w:hAnsi="Times New Roman" w:cs="Times New Roman"/>
          <w:sz w:val="28"/>
          <w:szCs w:val="28"/>
          <w:lang w:val="uk-UA"/>
        </w:rPr>
        <w:t>, спрямованої на підвищення рівня комунікативни</w:t>
      </w:r>
      <w:r w:rsidR="00D77FAA" w:rsidRPr="001D77C9">
        <w:rPr>
          <w:rFonts w:ascii="Times New Roman" w:eastAsia="Times New Roman" w:hAnsi="Times New Roman" w:cs="Times New Roman"/>
          <w:sz w:val="28"/>
          <w:szCs w:val="28"/>
          <w:lang w:val="uk-UA"/>
        </w:rPr>
        <w:t>х</w:t>
      </w:r>
      <w:r w:rsidR="00280CB8" w:rsidRPr="001D77C9">
        <w:rPr>
          <w:rFonts w:ascii="Times New Roman" w:eastAsia="Times New Roman" w:hAnsi="Times New Roman" w:cs="Times New Roman"/>
          <w:sz w:val="28"/>
          <w:szCs w:val="28"/>
          <w:lang w:val="uk-UA"/>
        </w:rPr>
        <w:t xml:space="preserve"> навичок у дітей</w:t>
      </w:r>
      <w:r w:rsidR="0096503C" w:rsidRPr="001D77C9">
        <w:rPr>
          <w:rFonts w:ascii="Times New Roman" w:eastAsia="Times New Roman" w:hAnsi="Times New Roman" w:cs="Times New Roman"/>
          <w:sz w:val="28"/>
          <w:szCs w:val="28"/>
          <w:lang w:val="uk-UA"/>
        </w:rPr>
        <w:t>,</w:t>
      </w:r>
      <w:r w:rsidR="0057300C" w:rsidRPr="001D77C9">
        <w:rPr>
          <w:rFonts w:ascii="Times New Roman" w:eastAsia="Times New Roman" w:hAnsi="Times New Roman" w:cs="Times New Roman"/>
          <w:sz w:val="28"/>
          <w:szCs w:val="28"/>
          <w:lang w:val="uk-UA"/>
        </w:rPr>
        <w:t xml:space="preserve"> та </w:t>
      </w:r>
      <w:r w:rsidR="008816C8" w:rsidRPr="001D77C9">
        <w:rPr>
          <w:rFonts w:ascii="Times New Roman" w:eastAsia="Times New Roman" w:hAnsi="Times New Roman" w:cs="Times New Roman"/>
          <w:sz w:val="28"/>
          <w:szCs w:val="28"/>
          <w:lang w:val="uk-UA"/>
        </w:rPr>
        <w:t xml:space="preserve">сформулювати </w:t>
      </w:r>
      <w:r w:rsidR="0057300C" w:rsidRPr="001D77C9">
        <w:rPr>
          <w:rFonts w:ascii="Times New Roman" w:eastAsia="Times New Roman" w:hAnsi="Times New Roman" w:cs="Times New Roman"/>
          <w:sz w:val="28"/>
          <w:szCs w:val="28"/>
          <w:lang w:val="uk-UA"/>
        </w:rPr>
        <w:t xml:space="preserve">методичні </w:t>
      </w:r>
      <w:r w:rsidR="008816C8" w:rsidRPr="001D77C9">
        <w:rPr>
          <w:rFonts w:ascii="Times New Roman" w:eastAsia="Times New Roman" w:hAnsi="Times New Roman" w:cs="Times New Roman"/>
          <w:sz w:val="28"/>
          <w:szCs w:val="28"/>
          <w:lang w:val="uk-UA"/>
        </w:rPr>
        <w:t xml:space="preserve">рекомендації, стосовно </w:t>
      </w:r>
      <w:r w:rsidR="0057300C" w:rsidRPr="001D77C9">
        <w:rPr>
          <w:rFonts w:ascii="Times New Roman" w:eastAsia="Times New Roman" w:hAnsi="Times New Roman" w:cs="Times New Roman"/>
          <w:sz w:val="28"/>
          <w:szCs w:val="28"/>
          <w:lang w:val="uk-UA"/>
        </w:rPr>
        <w:t>формування комунікативної компетентності на уроках літературного читання.</w:t>
      </w:r>
      <w:r w:rsidR="00280CB8" w:rsidRPr="001D77C9">
        <w:t xml:space="preserve"> </w:t>
      </w:r>
    </w:p>
    <w:p w:rsidR="009D642C" w:rsidRPr="001D77C9" w:rsidRDefault="0059061B" w:rsidP="00CE2714">
      <w:pPr>
        <w:widowControl w:val="0"/>
        <w:spacing w:after="0" w:line="360" w:lineRule="auto"/>
        <w:ind w:firstLine="709"/>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t xml:space="preserve">Реалізація експериментально-дослідної роботи сприяла формуванню </w:t>
      </w:r>
      <w:r w:rsidR="009B721D" w:rsidRPr="001D77C9">
        <w:rPr>
          <w:rFonts w:ascii="Times New Roman" w:eastAsia="Times New Roman" w:hAnsi="Times New Roman" w:cs="Times New Roman"/>
          <w:sz w:val="28"/>
          <w:szCs w:val="28"/>
          <w:lang w:val="uk-UA"/>
        </w:rPr>
        <w:t xml:space="preserve">орієнтації на </w:t>
      </w:r>
      <w:r w:rsidR="00801557" w:rsidRPr="001D77C9">
        <w:rPr>
          <w:rFonts w:ascii="Times New Roman" w:eastAsia="Times New Roman" w:hAnsi="Times New Roman" w:cs="Times New Roman"/>
          <w:sz w:val="28"/>
          <w:szCs w:val="28"/>
          <w:lang w:val="uk-UA"/>
        </w:rPr>
        <w:t>розумн</w:t>
      </w:r>
      <w:r w:rsidR="009B721D" w:rsidRPr="001D77C9">
        <w:rPr>
          <w:rFonts w:ascii="Times New Roman" w:eastAsia="Times New Roman" w:hAnsi="Times New Roman" w:cs="Times New Roman"/>
          <w:sz w:val="28"/>
          <w:szCs w:val="28"/>
          <w:lang w:val="uk-UA"/>
        </w:rPr>
        <w:t>у</w:t>
      </w:r>
      <w:r w:rsidR="00801557" w:rsidRPr="001D77C9">
        <w:rPr>
          <w:rFonts w:ascii="Times New Roman" w:eastAsia="Times New Roman" w:hAnsi="Times New Roman" w:cs="Times New Roman"/>
          <w:sz w:val="28"/>
          <w:szCs w:val="28"/>
          <w:lang w:val="uk-UA"/>
        </w:rPr>
        <w:t>, творч</w:t>
      </w:r>
      <w:r w:rsidR="009B721D" w:rsidRPr="001D77C9">
        <w:rPr>
          <w:rFonts w:ascii="Times New Roman" w:eastAsia="Times New Roman" w:hAnsi="Times New Roman" w:cs="Times New Roman"/>
          <w:sz w:val="28"/>
          <w:szCs w:val="28"/>
          <w:lang w:val="uk-UA"/>
        </w:rPr>
        <w:t>у</w:t>
      </w:r>
      <w:r w:rsidR="00801557" w:rsidRPr="001D77C9">
        <w:rPr>
          <w:rFonts w:ascii="Times New Roman" w:eastAsia="Times New Roman" w:hAnsi="Times New Roman" w:cs="Times New Roman"/>
          <w:sz w:val="28"/>
          <w:szCs w:val="28"/>
          <w:lang w:val="uk-UA"/>
        </w:rPr>
        <w:t xml:space="preserve"> та ініціативн</w:t>
      </w:r>
      <w:r w:rsidR="009B721D" w:rsidRPr="001D77C9">
        <w:rPr>
          <w:rFonts w:ascii="Times New Roman" w:eastAsia="Times New Roman" w:hAnsi="Times New Roman" w:cs="Times New Roman"/>
          <w:sz w:val="28"/>
          <w:szCs w:val="28"/>
          <w:lang w:val="uk-UA"/>
        </w:rPr>
        <w:t>у</w:t>
      </w:r>
      <w:r w:rsidR="00801557" w:rsidRPr="001D77C9">
        <w:rPr>
          <w:rFonts w:ascii="Times New Roman" w:eastAsia="Times New Roman" w:hAnsi="Times New Roman" w:cs="Times New Roman"/>
          <w:sz w:val="28"/>
          <w:szCs w:val="28"/>
          <w:lang w:val="uk-UA"/>
        </w:rPr>
        <w:t xml:space="preserve"> </w:t>
      </w:r>
      <w:r w:rsidR="009B721D" w:rsidRPr="001D77C9">
        <w:rPr>
          <w:rFonts w:ascii="Times New Roman" w:eastAsia="Times New Roman" w:hAnsi="Times New Roman" w:cs="Times New Roman"/>
          <w:sz w:val="28"/>
          <w:szCs w:val="28"/>
          <w:lang w:val="uk-UA"/>
        </w:rPr>
        <w:t>особистість</w:t>
      </w:r>
      <w:r w:rsidR="00801557" w:rsidRPr="001D77C9">
        <w:rPr>
          <w:rFonts w:ascii="Times New Roman" w:eastAsia="Times New Roman" w:hAnsi="Times New Roman" w:cs="Times New Roman"/>
          <w:sz w:val="28"/>
          <w:szCs w:val="28"/>
          <w:lang w:val="uk-UA"/>
        </w:rPr>
        <w:t xml:space="preserve"> дитини, в майбутньому здатної жити в сучасних умовах та сприяти розвитку суспільства.</w:t>
      </w:r>
      <w:r w:rsidRPr="001D77C9">
        <w:rPr>
          <w:rFonts w:ascii="Times New Roman" w:eastAsia="Times New Roman" w:hAnsi="Times New Roman" w:cs="Times New Roman"/>
          <w:sz w:val="28"/>
          <w:szCs w:val="28"/>
          <w:lang w:val="uk-UA"/>
        </w:rPr>
        <w:t xml:space="preserve"> Розроблена програма </w:t>
      </w:r>
      <w:r w:rsidR="00E77023" w:rsidRPr="001D77C9">
        <w:rPr>
          <w:rFonts w:ascii="Times New Roman" w:eastAsia="Times New Roman" w:hAnsi="Times New Roman" w:cs="Times New Roman"/>
          <w:sz w:val="28"/>
          <w:szCs w:val="28"/>
          <w:lang w:val="uk-UA"/>
        </w:rPr>
        <w:t>розвитку рівня сформованості комунікативної компетентності на уроках літературного читання</w:t>
      </w:r>
      <w:r w:rsidRPr="001D77C9">
        <w:rPr>
          <w:rFonts w:ascii="Times New Roman" w:eastAsia="Times New Roman" w:hAnsi="Times New Roman" w:cs="Times New Roman"/>
          <w:sz w:val="28"/>
          <w:szCs w:val="28"/>
          <w:lang w:val="uk-UA"/>
        </w:rPr>
        <w:t xml:space="preserve">, яка включила в себе ряд заходів практичного та теоретичного характеру з учнями, на </w:t>
      </w:r>
      <w:r w:rsidR="00E77023" w:rsidRPr="001D77C9">
        <w:rPr>
          <w:rFonts w:ascii="Times New Roman" w:eastAsia="Times New Roman" w:hAnsi="Times New Roman" w:cs="Times New Roman"/>
          <w:sz w:val="28"/>
          <w:szCs w:val="28"/>
          <w:lang w:val="uk-UA"/>
        </w:rPr>
        <w:t>даному</w:t>
      </w:r>
      <w:r w:rsidRPr="001D77C9">
        <w:rPr>
          <w:rFonts w:ascii="Times New Roman" w:eastAsia="Times New Roman" w:hAnsi="Times New Roman" w:cs="Times New Roman"/>
          <w:sz w:val="28"/>
          <w:szCs w:val="28"/>
          <w:lang w:val="uk-UA"/>
        </w:rPr>
        <w:t xml:space="preserve"> етапі експерименту виявилася ефективною, та може успішно застосовуватися на базі загальноосвітніх шкіл</w:t>
      </w:r>
      <w:r w:rsidR="009D642C" w:rsidRPr="001D77C9">
        <w:rPr>
          <w:rFonts w:ascii="Times New Roman" w:eastAsia="Times New Roman" w:hAnsi="Times New Roman" w:cs="Times New Roman"/>
          <w:sz w:val="28"/>
          <w:szCs w:val="28"/>
          <w:lang w:val="uk-UA"/>
        </w:rPr>
        <w:t>, гімназі</w:t>
      </w:r>
      <w:r w:rsidR="00192C1E" w:rsidRPr="001D77C9">
        <w:rPr>
          <w:rFonts w:ascii="Times New Roman" w:eastAsia="Times New Roman" w:hAnsi="Times New Roman" w:cs="Times New Roman"/>
          <w:sz w:val="28"/>
          <w:szCs w:val="28"/>
          <w:lang w:val="uk-UA"/>
        </w:rPr>
        <w:t>й та</w:t>
      </w:r>
      <w:r w:rsidR="009D642C" w:rsidRPr="001D77C9">
        <w:rPr>
          <w:rFonts w:ascii="Times New Roman" w:eastAsia="Times New Roman" w:hAnsi="Times New Roman" w:cs="Times New Roman"/>
          <w:sz w:val="28"/>
          <w:szCs w:val="28"/>
          <w:lang w:val="uk-UA"/>
        </w:rPr>
        <w:t xml:space="preserve"> ліцеї</w:t>
      </w:r>
      <w:r w:rsidR="00192C1E" w:rsidRPr="001D77C9">
        <w:rPr>
          <w:rFonts w:ascii="Times New Roman" w:eastAsia="Times New Roman" w:hAnsi="Times New Roman" w:cs="Times New Roman"/>
          <w:sz w:val="28"/>
          <w:szCs w:val="28"/>
          <w:lang w:val="uk-UA"/>
        </w:rPr>
        <w:t>в.</w:t>
      </w:r>
    </w:p>
    <w:p w:rsidR="00857849" w:rsidRPr="001D77C9" w:rsidRDefault="00857849" w:rsidP="004443EA">
      <w:pPr>
        <w:widowControl w:val="0"/>
        <w:spacing w:after="0" w:line="360" w:lineRule="auto"/>
        <w:ind w:firstLine="709"/>
        <w:jc w:val="center"/>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lastRenderedPageBreak/>
        <w:t>СПИСОК ВИКОРИСТАНИХ ДЖЕРЕЛ</w:t>
      </w:r>
    </w:p>
    <w:p w:rsidR="00857849" w:rsidRPr="001D77C9" w:rsidRDefault="00857849" w:rsidP="004443EA">
      <w:pPr>
        <w:widowControl w:val="0"/>
        <w:spacing w:after="0" w:line="360" w:lineRule="auto"/>
        <w:ind w:firstLine="709"/>
        <w:jc w:val="center"/>
        <w:rPr>
          <w:rFonts w:ascii="Times New Roman" w:eastAsia="Times New Roman" w:hAnsi="Times New Roman" w:cs="Times New Roman"/>
          <w:sz w:val="28"/>
          <w:szCs w:val="28"/>
          <w:lang w:val="uk-UA"/>
        </w:rPr>
      </w:pPr>
    </w:p>
    <w:p w:rsidR="00AF496B" w:rsidRPr="001D77C9" w:rsidRDefault="00AF496B" w:rsidP="004443EA">
      <w:pPr>
        <w:widowControl w:val="0"/>
        <w:spacing w:after="0" w:line="360" w:lineRule="auto"/>
        <w:jc w:val="center"/>
        <w:rPr>
          <w:rFonts w:ascii="Times New Roman" w:eastAsia="Times New Roman" w:hAnsi="Times New Roman" w:cs="Times New Roman"/>
          <w:color w:val="000000"/>
          <w:sz w:val="28"/>
          <w:szCs w:val="28"/>
          <w:lang w:val="uk-UA"/>
        </w:rPr>
      </w:pP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Абрамович С. Д., Чікарьова М. Ю. Мовленнєва комунікація : підручник. Київ : Центр навчальної літератури, 2004. 472 с.</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Байбара Т.</w:t>
      </w:r>
      <w:r w:rsidRPr="001D77C9">
        <w:t xml:space="preserve"> </w:t>
      </w:r>
      <w:r w:rsidRPr="001D77C9">
        <w:rPr>
          <w:sz w:val="28"/>
          <w:szCs w:val="28"/>
          <w:lang w:val="uk-UA"/>
        </w:rPr>
        <w:t xml:space="preserve">До питання формування інформаційно-комунікативної компетентності логопеда в системі післядипломної педагогічної освіти. </w:t>
      </w:r>
      <w:r w:rsidRPr="001D77C9">
        <w:rPr>
          <w:i/>
          <w:sz w:val="28"/>
          <w:szCs w:val="28"/>
          <w:lang w:val="uk-UA"/>
        </w:rPr>
        <w:t>Актуальні проблеми корекційної освіти</w:t>
      </w:r>
      <w:r w:rsidRPr="001D77C9">
        <w:rPr>
          <w:lang w:val="uk-UA"/>
        </w:rPr>
        <w:t> </w:t>
      </w:r>
      <w:r w:rsidRPr="001D77C9">
        <w:rPr>
          <w:sz w:val="28"/>
          <w:szCs w:val="28"/>
          <w:lang w:val="uk-UA"/>
        </w:rPr>
        <w:t xml:space="preserve">: зб. тез </w:t>
      </w:r>
      <w:r w:rsidR="00417620" w:rsidRPr="001D77C9">
        <w:rPr>
          <w:sz w:val="28"/>
          <w:szCs w:val="28"/>
          <w:lang w:val="uk-UA"/>
        </w:rPr>
        <w:t>доп. міжнар. наук.-практ. конф.</w:t>
      </w:r>
      <w:r w:rsidRPr="001D77C9">
        <w:rPr>
          <w:i/>
          <w:sz w:val="28"/>
          <w:szCs w:val="28"/>
          <w:lang w:val="uk-UA"/>
        </w:rPr>
        <w:t xml:space="preserve"> </w:t>
      </w:r>
      <w:r w:rsidR="00417620" w:rsidRPr="001D77C9">
        <w:rPr>
          <w:sz w:val="28"/>
          <w:szCs w:val="28"/>
          <w:lang w:val="uk-UA"/>
        </w:rPr>
        <w:t>(</w:t>
      </w:r>
      <w:r w:rsidR="00D3554D" w:rsidRPr="001D77C9">
        <w:rPr>
          <w:sz w:val="28"/>
          <w:szCs w:val="28"/>
          <w:lang w:val="uk-UA"/>
        </w:rPr>
        <w:t xml:space="preserve">м. </w:t>
      </w:r>
      <w:r w:rsidRPr="001D77C9">
        <w:rPr>
          <w:sz w:val="28"/>
          <w:szCs w:val="28"/>
          <w:lang w:val="uk-UA"/>
        </w:rPr>
        <w:t>Кам</w:t>
      </w:r>
      <w:r w:rsidR="00510B0A" w:rsidRPr="001D77C9">
        <w:rPr>
          <w:color w:val="000000"/>
          <w:sz w:val="28"/>
          <w:szCs w:val="28"/>
          <w:lang w:val="uk-UA"/>
        </w:rPr>
        <w:t>’</w:t>
      </w:r>
      <w:r w:rsidRPr="001D77C9">
        <w:rPr>
          <w:sz w:val="28"/>
          <w:szCs w:val="28"/>
          <w:lang w:val="uk-UA"/>
        </w:rPr>
        <w:t>я</w:t>
      </w:r>
      <w:r w:rsidR="00D003EA" w:rsidRPr="001D77C9">
        <w:rPr>
          <w:sz w:val="28"/>
          <w:szCs w:val="28"/>
          <w:lang w:val="uk-UA"/>
        </w:rPr>
        <w:t xml:space="preserve">нець-Подільськ, 26 листоп. 2016 </w:t>
      </w:r>
      <w:r w:rsidRPr="001D77C9">
        <w:rPr>
          <w:sz w:val="28"/>
          <w:szCs w:val="28"/>
          <w:lang w:val="uk-UA"/>
        </w:rPr>
        <w:t>р.</w:t>
      </w:r>
      <w:r w:rsidR="00417620" w:rsidRPr="001D77C9">
        <w:rPr>
          <w:sz w:val="28"/>
          <w:szCs w:val="28"/>
          <w:lang w:val="uk-UA"/>
        </w:rPr>
        <w:t>).</w:t>
      </w:r>
      <w:r w:rsidRPr="001D77C9">
        <w:rPr>
          <w:sz w:val="28"/>
          <w:szCs w:val="28"/>
          <w:lang w:val="uk-UA"/>
        </w:rPr>
        <w:t xml:space="preserve"> Кам</w:t>
      </w:r>
      <w:r w:rsidR="00510B0A" w:rsidRPr="001D77C9">
        <w:rPr>
          <w:color w:val="000000"/>
          <w:sz w:val="28"/>
          <w:szCs w:val="28"/>
          <w:lang w:val="uk-UA"/>
        </w:rPr>
        <w:t>’</w:t>
      </w:r>
      <w:r w:rsidRPr="001D77C9">
        <w:rPr>
          <w:sz w:val="28"/>
          <w:szCs w:val="28"/>
          <w:lang w:val="uk-UA"/>
        </w:rPr>
        <w:t>янець-Подільськ, 2016. С. 5–17.</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 xml:space="preserve">Батракова И. В. Методы и приёмы по обогащению словарного запаса учащихся-инофонов в начальных классах. </w:t>
      </w:r>
      <w:r w:rsidRPr="001D77C9">
        <w:rPr>
          <w:i/>
          <w:sz w:val="28"/>
          <w:szCs w:val="28"/>
          <w:lang w:val="uk-UA"/>
        </w:rPr>
        <w:t>Актуальные направления научных исследований: от теории к практике :</w:t>
      </w:r>
      <w:r w:rsidR="00417620" w:rsidRPr="001D77C9">
        <w:rPr>
          <w:sz w:val="28"/>
          <w:szCs w:val="28"/>
          <w:lang w:val="uk-UA"/>
        </w:rPr>
        <w:t xml:space="preserve"> материалы III Междунар. науч.-</w:t>
      </w:r>
      <w:r w:rsidRPr="001D77C9">
        <w:rPr>
          <w:sz w:val="28"/>
          <w:szCs w:val="28"/>
          <w:lang w:val="uk-UA"/>
        </w:rPr>
        <w:t xml:space="preserve">практ. конф. </w:t>
      </w:r>
      <w:r w:rsidR="00417620" w:rsidRPr="001D77C9">
        <w:rPr>
          <w:sz w:val="28"/>
          <w:szCs w:val="28"/>
          <w:lang w:val="uk-UA"/>
        </w:rPr>
        <w:t>(г.</w:t>
      </w:r>
      <w:r w:rsidR="00417620" w:rsidRPr="001D77C9">
        <w:t xml:space="preserve"> </w:t>
      </w:r>
      <w:r w:rsidR="00417620" w:rsidRPr="001D77C9">
        <w:rPr>
          <w:sz w:val="28"/>
          <w:szCs w:val="28"/>
          <w:lang w:val="uk-UA"/>
        </w:rPr>
        <w:t xml:space="preserve">Чебоксары, 2017 г.). </w:t>
      </w:r>
      <w:r w:rsidR="00B675F0" w:rsidRPr="001D77C9">
        <w:rPr>
          <w:sz w:val="28"/>
          <w:szCs w:val="28"/>
          <w:lang w:val="uk-UA"/>
        </w:rPr>
        <w:t>Чебоксары</w:t>
      </w:r>
      <w:r w:rsidRPr="001D77C9">
        <w:rPr>
          <w:sz w:val="28"/>
          <w:szCs w:val="28"/>
          <w:lang w:val="uk-UA"/>
        </w:rPr>
        <w:t>, 2017. С.</w:t>
      </w:r>
      <w:r w:rsidRPr="001D77C9">
        <w:rPr>
          <w:sz w:val="28"/>
          <w:szCs w:val="28"/>
          <w:lang w:val="en-US"/>
        </w:rPr>
        <w:t> </w:t>
      </w:r>
      <w:r w:rsidRPr="001D77C9">
        <w:rPr>
          <w:sz w:val="28"/>
          <w:szCs w:val="28"/>
          <w:lang w:val="uk-UA"/>
        </w:rPr>
        <w:t>69–76.</w:t>
      </w:r>
    </w:p>
    <w:p w:rsidR="00DE36B2" w:rsidRPr="001D77C9" w:rsidRDefault="00AF496B" w:rsidP="00DE36B2">
      <w:pPr>
        <w:pStyle w:val="a4"/>
        <w:widowControl w:val="0"/>
        <w:numPr>
          <w:ilvl w:val="0"/>
          <w:numId w:val="35"/>
        </w:numPr>
        <w:spacing w:line="360" w:lineRule="auto"/>
        <w:ind w:left="0" w:firstLine="709"/>
        <w:jc w:val="both"/>
        <w:rPr>
          <w:sz w:val="28"/>
          <w:szCs w:val="28"/>
          <w:lang w:val="uk-UA"/>
        </w:rPr>
      </w:pPr>
      <w:r w:rsidRPr="001D77C9">
        <w:rPr>
          <w:sz w:val="28"/>
          <w:szCs w:val="28"/>
          <w:lang w:val="uk-UA"/>
        </w:rPr>
        <w:t>Бех І.</w:t>
      </w:r>
      <w:r w:rsidR="00DE36B2" w:rsidRPr="001D77C9">
        <w:rPr>
          <w:sz w:val="28"/>
          <w:szCs w:val="28"/>
          <w:lang w:val="uk-UA"/>
        </w:rPr>
        <w:t> Д. Виховання особистості :підрудчник</w:t>
      </w:r>
      <w:r w:rsidR="00B675F0" w:rsidRPr="001D77C9">
        <w:rPr>
          <w:sz w:val="28"/>
          <w:szCs w:val="28"/>
          <w:lang w:val="uk-UA"/>
        </w:rPr>
        <w:t xml:space="preserve">. Київ : </w:t>
      </w:r>
      <w:r w:rsidR="00DE36B2" w:rsidRPr="001D77C9">
        <w:rPr>
          <w:sz w:val="28"/>
          <w:szCs w:val="28"/>
          <w:lang w:val="uk-UA"/>
        </w:rPr>
        <w:t>Либідь</w:t>
      </w:r>
      <w:r w:rsidR="00B675F0" w:rsidRPr="001D77C9">
        <w:rPr>
          <w:sz w:val="28"/>
          <w:szCs w:val="28"/>
          <w:lang w:val="uk-UA"/>
        </w:rPr>
        <w:t>,</w:t>
      </w:r>
      <w:r w:rsidR="00DE36B2" w:rsidRPr="001D77C9">
        <w:rPr>
          <w:sz w:val="28"/>
          <w:szCs w:val="28"/>
          <w:lang w:val="uk-UA"/>
        </w:rPr>
        <w:t xml:space="preserve"> 2008</w:t>
      </w:r>
      <w:r w:rsidR="00B675F0" w:rsidRPr="001D77C9">
        <w:rPr>
          <w:sz w:val="28"/>
          <w:szCs w:val="28"/>
          <w:lang w:val="uk-UA"/>
        </w:rPr>
        <w:t xml:space="preserve">. </w:t>
      </w:r>
      <w:r w:rsidR="00DE36B2" w:rsidRPr="001D77C9">
        <w:rPr>
          <w:sz w:val="28"/>
          <w:szCs w:val="28"/>
          <w:lang w:val="uk-UA"/>
        </w:rPr>
        <w:t>848</w:t>
      </w:r>
      <w:r w:rsidR="00B675F0" w:rsidRPr="001D77C9">
        <w:rPr>
          <w:sz w:val="28"/>
          <w:szCs w:val="28"/>
          <w:lang w:val="uk-UA"/>
        </w:rPr>
        <w:t> с</w:t>
      </w:r>
      <w:r w:rsidRPr="001D77C9">
        <w:rPr>
          <w:sz w:val="28"/>
          <w:szCs w:val="28"/>
          <w:lang w:val="uk-UA"/>
        </w:rPr>
        <w:t>.</w:t>
      </w:r>
    </w:p>
    <w:p w:rsidR="00AF496B" w:rsidRPr="001D77C9" w:rsidRDefault="00AF496B" w:rsidP="00DE36B2">
      <w:pPr>
        <w:pStyle w:val="a4"/>
        <w:widowControl w:val="0"/>
        <w:numPr>
          <w:ilvl w:val="0"/>
          <w:numId w:val="35"/>
        </w:numPr>
        <w:spacing w:line="360" w:lineRule="auto"/>
        <w:ind w:left="0" w:firstLine="709"/>
        <w:jc w:val="both"/>
        <w:rPr>
          <w:sz w:val="28"/>
          <w:szCs w:val="28"/>
          <w:lang w:val="uk-UA"/>
        </w:rPr>
      </w:pPr>
      <w:r w:rsidRPr="001D77C9">
        <w:rPr>
          <w:sz w:val="28"/>
          <w:szCs w:val="28"/>
          <w:lang w:val="uk-UA"/>
        </w:rPr>
        <w:t>Бібік Н. М. Компетентнісний підхід у сучасній освіті : навч. посібник</w:t>
      </w:r>
      <w:r w:rsidR="00B675F0" w:rsidRPr="001D77C9">
        <w:rPr>
          <w:sz w:val="28"/>
          <w:szCs w:val="28"/>
          <w:lang w:val="uk-UA"/>
        </w:rPr>
        <w:t>. Київ : «К.І.С.», 2004. 112 с.</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Білоконна</w:t>
      </w:r>
      <w:r w:rsidRPr="001D77C9">
        <w:rPr>
          <w:sz w:val="28"/>
          <w:szCs w:val="28"/>
          <w:lang w:val="en-US"/>
        </w:rPr>
        <w:t> </w:t>
      </w:r>
      <w:r w:rsidRPr="001D77C9">
        <w:rPr>
          <w:sz w:val="28"/>
          <w:szCs w:val="28"/>
          <w:lang w:val="uk-UA"/>
        </w:rPr>
        <w:t>Н.</w:t>
      </w:r>
      <w:r w:rsidRPr="001D77C9">
        <w:rPr>
          <w:sz w:val="28"/>
          <w:szCs w:val="28"/>
          <w:lang w:val="en-US"/>
        </w:rPr>
        <w:t> </w:t>
      </w:r>
      <w:r w:rsidRPr="001D77C9">
        <w:rPr>
          <w:sz w:val="28"/>
          <w:szCs w:val="28"/>
          <w:lang w:val="uk-UA"/>
        </w:rPr>
        <w:t>І.,</w:t>
      </w:r>
      <w:r w:rsidRPr="001D77C9">
        <w:rPr>
          <w:sz w:val="28"/>
          <w:szCs w:val="28"/>
          <w:lang w:val="en-US"/>
        </w:rPr>
        <w:t> </w:t>
      </w:r>
      <w:r w:rsidRPr="001D77C9">
        <w:rPr>
          <w:rFonts w:eastAsia="Calibri"/>
          <w:sz w:val="28"/>
          <w:szCs w:val="28"/>
          <w:lang w:val="uk-UA"/>
        </w:rPr>
        <w:t>Божкова</w:t>
      </w:r>
      <w:r w:rsidRPr="001D77C9">
        <w:rPr>
          <w:rFonts w:eastAsia="Calibri"/>
          <w:sz w:val="28"/>
          <w:szCs w:val="28"/>
          <w:lang w:val="en-US"/>
        </w:rPr>
        <w:t> </w:t>
      </w:r>
      <w:r w:rsidRPr="001D77C9">
        <w:rPr>
          <w:rFonts w:eastAsia="Calibri"/>
          <w:sz w:val="28"/>
          <w:szCs w:val="28"/>
          <w:lang w:val="uk-UA"/>
        </w:rPr>
        <w:t>Д.</w:t>
      </w:r>
      <w:r w:rsidRPr="001D77C9">
        <w:rPr>
          <w:rFonts w:eastAsia="Calibri"/>
          <w:sz w:val="28"/>
          <w:szCs w:val="28"/>
          <w:lang w:val="en-US"/>
        </w:rPr>
        <w:t> </w:t>
      </w:r>
      <w:r w:rsidRPr="001D77C9">
        <w:rPr>
          <w:rFonts w:eastAsia="Calibri"/>
          <w:sz w:val="28"/>
          <w:szCs w:val="28"/>
          <w:lang w:val="uk-UA"/>
        </w:rPr>
        <w:t xml:space="preserve">В. </w:t>
      </w:r>
      <w:r w:rsidRPr="001D77C9">
        <w:rPr>
          <w:sz w:val="28"/>
          <w:szCs w:val="28"/>
          <w:lang w:val="uk-UA"/>
        </w:rPr>
        <w:t xml:space="preserve">Особливості роботи над монологічним мовленням школярів у контексті компетентнісної освіти. </w:t>
      </w:r>
      <w:r w:rsidRPr="001D77C9">
        <w:rPr>
          <w:rFonts w:eastAsia="Calibri"/>
          <w:i/>
          <w:sz w:val="28"/>
          <w:szCs w:val="28"/>
          <w:lang w:val="uk-UA"/>
        </w:rPr>
        <w:t>Вісник Міжнародного дослідного центру.</w:t>
      </w:r>
      <w:r w:rsidRPr="001D77C9">
        <w:rPr>
          <w:rFonts w:ascii="Calibri" w:eastAsia="Calibri" w:hAnsi="Calibri"/>
          <w:sz w:val="28"/>
          <w:szCs w:val="28"/>
          <w:lang w:val="uk-UA"/>
        </w:rPr>
        <w:t xml:space="preserve"> </w:t>
      </w:r>
      <w:r w:rsidR="00962147" w:rsidRPr="001D77C9">
        <w:rPr>
          <w:sz w:val="28"/>
          <w:szCs w:val="28"/>
          <w:lang w:val="uk-UA"/>
        </w:rPr>
        <w:t>Кривий Ріг, 2017. Вип. </w:t>
      </w:r>
      <w:r w:rsidRPr="001D77C9">
        <w:rPr>
          <w:sz w:val="28"/>
          <w:szCs w:val="28"/>
          <w:lang w:val="uk-UA"/>
        </w:rPr>
        <w:t>41. С.</w:t>
      </w:r>
      <w:r w:rsidRPr="001D77C9">
        <w:rPr>
          <w:sz w:val="28"/>
          <w:szCs w:val="28"/>
          <w:lang w:val="en-US"/>
        </w:rPr>
        <w:t> </w:t>
      </w:r>
      <w:r w:rsidRPr="001D77C9">
        <w:rPr>
          <w:sz w:val="28"/>
          <w:szCs w:val="28"/>
          <w:lang w:val="uk-UA"/>
        </w:rPr>
        <w:t>66–70.</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Білоконна</w:t>
      </w:r>
      <w:r w:rsidR="00A81BD9" w:rsidRPr="001D77C9">
        <w:rPr>
          <w:sz w:val="28"/>
          <w:szCs w:val="28"/>
          <w:lang w:val="uk-UA"/>
        </w:rPr>
        <w:t> К. С.</w:t>
      </w:r>
      <w:r w:rsidRPr="001D77C9">
        <w:rPr>
          <w:sz w:val="28"/>
          <w:szCs w:val="28"/>
          <w:lang w:val="uk-UA"/>
        </w:rPr>
        <w:t>,</w:t>
      </w:r>
      <w:r w:rsidR="00A81BD9" w:rsidRPr="001D77C9">
        <w:rPr>
          <w:sz w:val="28"/>
          <w:szCs w:val="28"/>
          <w:lang w:val="uk-UA"/>
        </w:rPr>
        <w:t> </w:t>
      </w:r>
      <w:r w:rsidRPr="001D77C9">
        <w:rPr>
          <w:rFonts w:eastAsia="Calibri"/>
          <w:sz w:val="28"/>
          <w:szCs w:val="28"/>
          <w:lang w:val="uk-UA"/>
        </w:rPr>
        <w:t>Ємець.</w:t>
      </w:r>
      <w:r w:rsidR="00A81BD9" w:rsidRPr="001D77C9">
        <w:rPr>
          <w:rFonts w:eastAsia="Calibri"/>
          <w:sz w:val="28"/>
          <w:szCs w:val="28"/>
          <w:lang w:val="uk-UA"/>
        </w:rPr>
        <w:t> Н</w:t>
      </w:r>
      <w:r w:rsidRPr="001D77C9">
        <w:rPr>
          <w:rFonts w:eastAsia="Calibri"/>
          <w:sz w:val="28"/>
          <w:szCs w:val="28"/>
          <w:lang w:val="uk-UA"/>
        </w:rPr>
        <w:t>.</w:t>
      </w:r>
      <w:r w:rsidRPr="001D77C9">
        <w:rPr>
          <w:rFonts w:eastAsia="Calibri"/>
          <w:sz w:val="28"/>
          <w:szCs w:val="28"/>
          <w:lang w:val="en-US"/>
        </w:rPr>
        <w:t> </w:t>
      </w:r>
      <w:r w:rsidR="00A81BD9" w:rsidRPr="001D77C9">
        <w:rPr>
          <w:rFonts w:eastAsia="Calibri"/>
          <w:sz w:val="28"/>
          <w:szCs w:val="28"/>
          <w:lang w:val="uk-UA"/>
        </w:rPr>
        <w:t>І</w:t>
      </w:r>
      <w:r w:rsidR="002B7B7A" w:rsidRPr="001D77C9">
        <w:rPr>
          <w:rFonts w:eastAsia="Calibri"/>
          <w:sz w:val="28"/>
          <w:szCs w:val="28"/>
          <w:lang w:val="uk-UA"/>
        </w:rPr>
        <w:t>.</w:t>
      </w:r>
      <w:r w:rsidRPr="001D77C9">
        <w:rPr>
          <w:rFonts w:ascii="Calibri" w:eastAsia="Calibri" w:hAnsi="Calibri"/>
          <w:sz w:val="28"/>
          <w:szCs w:val="28"/>
          <w:lang w:val="uk-UA"/>
        </w:rPr>
        <w:t xml:space="preserve"> </w:t>
      </w:r>
      <w:r w:rsidRPr="001D77C9">
        <w:rPr>
          <w:sz w:val="28"/>
          <w:szCs w:val="28"/>
          <w:lang w:val="uk-UA"/>
        </w:rPr>
        <w:t>Інтерактивні методи як засіб активізації навчально-пізнавальної діяльності учнів 3 класу на уроках літературного читання</w:t>
      </w:r>
      <w:r w:rsidRPr="001D77C9">
        <w:rPr>
          <w:sz w:val="28"/>
          <w:szCs w:val="28"/>
          <w:lang w:val="en-US"/>
        </w:rPr>
        <w:t> </w:t>
      </w:r>
      <w:r w:rsidR="00A81BD9" w:rsidRPr="001D77C9">
        <w:rPr>
          <w:sz w:val="28"/>
          <w:szCs w:val="28"/>
          <w:lang w:val="uk-UA"/>
        </w:rPr>
        <w:t>: методичний посібник</w:t>
      </w:r>
      <w:r w:rsidRPr="001D77C9">
        <w:rPr>
          <w:sz w:val="28"/>
          <w:szCs w:val="28"/>
          <w:lang w:val="uk-UA"/>
        </w:rPr>
        <w:t>. Кривий Ріг</w:t>
      </w:r>
      <w:r w:rsidRPr="001D77C9">
        <w:rPr>
          <w:sz w:val="28"/>
          <w:szCs w:val="28"/>
          <w:lang w:val="en-US"/>
        </w:rPr>
        <w:t> </w:t>
      </w:r>
      <w:r w:rsidRPr="001D77C9">
        <w:rPr>
          <w:sz w:val="28"/>
          <w:szCs w:val="28"/>
          <w:lang w:val="uk-UA"/>
        </w:rPr>
        <w:t>: ДВНЗ КДПУ, 2017. 96</w:t>
      </w:r>
      <w:r w:rsidR="00A81BD9" w:rsidRPr="001D77C9">
        <w:rPr>
          <w:sz w:val="28"/>
          <w:szCs w:val="28"/>
          <w:lang w:val="uk-UA"/>
        </w:rPr>
        <w:t> с</w:t>
      </w:r>
      <w:r w:rsidRPr="001D77C9">
        <w:rPr>
          <w:sz w:val="28"/>
          <w:szCs w:val="28"/>
          <w:lang w:val="uk-UA"/>
        </w:rPr>
        <w:t>.</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Бобровская</w:t>
      </w:r>
      <w:r w:rsidRPr="001D77C9">
        <w:rPr>
          <w:sz w:val="28"/>
          <w:szCs w:val="28"/>
          <w:lang w:val="en-US"/>
        </w:rPr>
        <w:t> </w:t>
      </w:r>
      <w:r w:rsidRPr="001D77C9">
        <w:rPr>
          <w:sz w:val="28"/>
          <w:szCs w:val="28"/>
          <w:lang w:val="uk-UA"/>
        </w:rPr>
        <w:t>Г.</w:t>
      </w:r>
      <w:r w:rsidRPr="001D77C9">
        <w:rPr>
          <w:sz w:val="28"/>
          <w:szCs w:val="28"/>
          <w:lang w:val="en-US"/>
        </w:rPr>
        <w:t> </w:t>
      </w:r>
      <w:r w:rsidRPr="001D77C9">
        <w:rPr>
          <w:sz w:val="28"/>
          <w:szCs w:val="28"/>
          <w:lang w:val="uk-UA"/>
        </w:rPr>
        <w:t>В. Активизация словаря школьников</w:t>
      </w:r>
      <w:r w:rsidR="001045C7" w:rsidRPr="001D77C9">
        <w:rPr>
          <w:sz w:val="28"/>
          <w:szCs w:val="28"/>
          <w:lang w:val="uk-UA"/>
        </w:rPr>
        <w:t>.</w:t>
      </w:r>
      <w:r w:rsidR="00CE76C2" w:rsidRPr="001D77C9">
        <w:rPr>
          <w:sz w:val="28"/>
          <w:szCs w:val="28"/>
          <w:lang w:val="uk-UA"/>
        </w:rPr>
        <w:t xml:space="preserve"> </w:t>
      </w:r>
      <w:r w:rsidR="001045C7" w:rsidRPr="001D77C9">
        <w:rPr>
          <w:i/>
          <w:sz w:val="28"/>
          <w:szCs w:val="28"/>
        </w:rPr>
        <w:t>Начальная школа</w:t>
      </w:r>
      <w:r w:rsidR="001045C7" w:rsidRPr="001D77C9">
        <w:rPr>
          <w:sz w:val="28"/>
          <w:szCs w:val="28"/>
        </w:rPr>
        <w:t>.</w:t>
      </w:r>
      <w:r w:rsidR="001B1AA9" w:rsidRPr="001D77C9">
        <w:rPr>
          <w:sz w:val="28"/>
          <w:szCs w:val="28"/>
          <w:lang w:val="uk-UA"/>
        </w:rPr>
        <w:t xml:space="preserve"> 2003</w:t>
      </w:r>
      <w:r w:rsidRPr="001D77C9">
        <w:rPr>
          <w:sz w:val="28"/>
          <w:szCs w:val="28"/>
          <w:lang w:val="uk-UA"/>
        </w:rPr>
        <w:t>.</w:t>
      </w:r>
      <w:r w:rsidR="00D112E9" w:rsidRPr="001D77C9">
        <w:rPr>
          <w:sz w:val="28"/>
          <w:szCs w:val="28"/>
          <w:lang w:val="uk-UA"/>
        </w:rPr>
        <w:t xml:space="preserve"> </w:t>
      </w:r>
      <w:r w:rsidR="00CE76C2" w:rsidRPr="001D77C9">
        <w:rPr>
          <w:sz w:val="28"/>
          <w:szCs w:val="28"/>
          <w:lang w:val="uk-UA"/>
        </w:rPr>
        <w:t>№ 4. С 47–</w:t>
      </w:r>
      <w:r w:rsidR="001045C7" w:rsidRPr="001D77C9">
        <w:rPr>
          <w:sz w:val="28"/>
          <w:szCs w:val="28"/>
          <w:lang w:val="uk-UA"/>
        </w:rPr>
        <w:t>52.</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Бондар</w:t>
      </w:r>
      <w:r w:rsidRPr="001D77C9">
        <w:rPr>
          <w:sz w:val="28"/>
          <w:szCs w:val="28"/>
          <w:lang w:val="en-US"/>
        </w:rPr>
        <w:t> </w:t>
      </w:r>
      <w:r w:rsidRPr="001D77C9">
        <w:rPr>
          <w:sz w:val="28"/>
          <w:szCs w:val="28"/>
          <w:lang w:val="uk-UA"/>
        </w:rPr>
        <w:t>С.</w:t>
      </w:r>
      <w:r w:rsidRPr="001D77C9">
        <w:rPr>
          <w:sz w:val="28"/>
          <w:szCs w:val="28"/>
          <w:lang w:val="en-US"/>
        </w:rPr>
        <w:t> </w:t>
      </w:r>
      <w:r w:rsidRPr="001D77C9">
        <w:rPr>
          <w:sz w:val="28"/>
          <w:szCs w:val="28"/>
          <w:lang w:val="uk-UA"/>
        </w:rPr>
        <w:t>А. Компетентність особистості інтегрований компонент навчальних досягнень учнів</w:t>
      </w:r>
      <w:r w:rsidRPr="001D77C9">
        <w:rPr>
          <w:rFonts w:eastAsia="TimesNewRomanPSMT"/>
          <w:sz w:val="28"/>
          <w:szCs w:val="28"/>
        </w:rPr>
        <w:t>.</w:t>
      </w:r>
      <w:r w:rsidR="00E01CD2" w:rsidRPr="001D77C9">
        <w:rPr>
          <w:rFonts w:eastAsia="TimesNewRomanPSMT"/>
          <w:sz w:val="28"/>
          <w:szCs w:val="28"/>
          <w:lang w:val="uk-UA"/>
        </w:rPr>
        <w:t xml:space="preserve"> </w:t>
      </w:r>
      <w:r w:rsidR="00E01CD2" w:rsidRPr="001D77C9">
        <w:rPr>
          <w:rFonts w:eastAsia="TimesNewRomanPSMT"/>
          <w:i/>
          <w:sz w:val="28"/>
          <w:szCs w:val="28"/>
          <w:lang w:val="uk-UA"/>
        </w:rPr>
        <w:t>Біологія і хімія у школі</w:t>
      </w:r>
      <w:r w:rsidR="00E01CD2" w:rsidRPr="001D77C9">
        <w:rPr>
          <w:rFonts w:eastAsia="TimesNewRomanPSMT"/>
          <w:sz w:val="28"/>
          <w:szCs w:val="28"/>
          <w:lang w:val="uk-UA"/>
        </w:rPr>
        <w:t>.</w:t>
      </w:r>
      <w:r w:rsidR="00962147" w:rsidRPr="001D77C9">
        <w:rPr>
          <w:sz w:val="28"/>
          <w:szCs w:val="28"/>
          <w:lang w:val="uk-UA"/>
        </w:rPr>
        <w:t xml:space="preserve"> 2003. № </w:t>
      </w:r>
      <w:r w:rsidR="001045C7" w:rsidRPr="001D77C9">
        <w:rPr>
          <w:sz w:val="28"/>
          <w:szCs w:val="28"/>
          <w:lang w:val="uk-UA"/>
        </w:rPr>
        <w:t>2. С. </w:t>
      </w:r>
      <w:r w:rsidRPr="001D77C9">
        <w:rPr>
          <w:sz w:val="28"/>
          <w:szCs w:val="28"/>
          <w:lang w:val="uk-UA"/>
        </w:rPr>
        <w:t>8–9.</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Брежата</w:t>
      </w:r>
      <w:r w:rsidRPr="001D77C9">
        <w:rPr>
          <w:sz w:val="28"/>
          <w:szCs w:val="28"/>
          <w:lang w:val="en-US"/>
        </w:rPr>
        <w:t> </w:t>
      </w:r>
      <w:r w:rsidRPr="001D77C9">
        <w:rPr>
          <w:sz w:val="28"/>
          <w:szCs w:val="28"/>
          <w:lang w:val="uk-UA"/>
        </w:rPr>
        <w:t>О.</w:t>
      </w:r>
      <w:r w:rsidRPr="001D77C9">
        <w:rPr>
          <w:sz w:val="28"/>
          <w:szCs w:val="28"/>
          <w:lang w:val="en-US"/>
        </w:rPr>
        <w:t> </w:t>
      </w:r>
      <w:r w:rsidRPr="001D77C9">
        <w:rPr>
          <w:sz w:val="28"/>
          <w:szCs w:val="28"/>
          <w:lang w:val="uk-UA"/>
        </w:rPr>
        <w:t xml:space="preserve">Н. Цікаві методи навчання на уроках читання у </w:t>
      </w:r>
      <w:r w:rsidRPr="001D77C9">
        <w:rPr>
          <w:sz w:val="28"/>
          <w:szCs w:val="28"/>
          <w:lang w:val="uk-UA"/>
        </w:rPr>
        <w:lastRenderedPageBreak/>
        <w:t xml:space="preserve">початковій школі. </w:t>
      </w:r>
      <w:r w:rsidRPr="001D77C9">
        <w:rPr>
          <w:i/>
          <w:sz w:val="28"/>
          <w:szCs w:val="28"/>
          <w:lang w:val="uk-UA"/>
        </w:rPr>
        <w:t>Рідне слово в етнокультурному вимірі.</w:t>
      </w:r>
      <w:r w:rsidR="00962147" w:rsidRPr="001D77C9">
        <w:rPr>
          <w:sz w:val="28"/>
          <w:szCs w:val="28"/>
          <w:lang w:val="uk-UA"/>
        </w:rPr>
        <w:t xml:space="preserve"> Київ, 2016. Вип. </w:t>
      </w:r>
      <w:r w:rsidRPr="001D77C9">
        <w:rPr>
          <w:sz w:val="28"/>
          <w:szCs w:val="28"/>
          <w:lang w:val="uk-UA"/>
        </w:rPr>
        <w:t>6. С.</w:t>
      </w:r>
      <w:r w:rsidRPr="001D77C9">
        <w:rPr>
          <w:sz w:val="28"/>
          <w:szCs w:val="28"/>
          <w:lang w:val="en-US"/>
        </w:rPr>
        <w:t> </w:t>
      </w:r>
      <w:r w:rsidRPr="001D77C9">
        <w:rPr>
          <w:sz w:val="28"/>
          <w:szCs w:val="28"/>
          <w:lang w:val="uk-UA"/>
        </w:rPr>
        <w:t>87–93.</w:t>
      </w:r>
    </w:p>
    <w:p w:rsidR="00AF496B" w:rsidRPr="001D77C9" w:rsidRDefault="00AF496B" w:rsidP="00142671">
      <w:pPr>
        <w:pStyle w:val="a4"/>
        <w:widowControl w:val="0"/>
        <w:numPr>
          <w:ilvl w:val="0"/>
          <w:numId w:val="35"/>
        </w:numPr>
        <w:spacing w:line="360" w:lineRule="auto"/>
        <w:ind w:left="0" w:firstLine="709"/>
        <w:jc w:val="both"/>
        <w:rPr>
          <w:sz w:val="28"/>
          <w:szCs w:val="28"/>
          <w:lang w:val="uk-UA"/>
        </w:rPr>
      </w:pPr>
      <w:r w:rsidRPr="001D77C9">
        <w:rPr>
          <w:sz w:val="28"/>
          <w:szCs w:val="28"/>
          <w:lang w:val="uk-UA"/>
        </w:rPr>
        <w:t xml:space="preserve">Тюрикова С. А. Коммуникативные универсальные учебные действия: сущность и показатели сформированности. </w:t>
      </w:r>
      <w:r w:rsidRPr="001D77C9">
        <w:rPr>
          <w:i/>
          <w:sz w:val="28"/>
          <w:szCs w:val="28"/>
          <w:lang w:val="uk-UA"/>
        </w:rPr>
        <w:t>Интернет</w:t>
      </w:r>
      <w:r w:rsidRPr="001D77C9">
        <w:rPr>
          <w:i/>
          <w:sz w:val="28"/>
          <w:szCs w:val="28"/>
          <w:lang w:val="en-US"/>
        </w:rPr>
        <w:t xml:space="preserve"> </w:t>
      </w:r>
      <w:r w:rsidRPr="001D77C9">
        <w:rPr>
          <w:i/>
          <w:sz w:val="28"/>
          <w:szCs w:val="28"/>
        </w:rPr>
        <w:t>журнал «Науковедение»</w:t>
      </w:r>
      <w:r w:rsidR="001B1AA9" w:rsidRPr="001D77C9">
        <w:rPr>
          <w:sz w:val="28"/>
          <w:szCs w:val="28"/>
          <w:lang w:val="uk-UA"/>
        </w:rPr>
        <w:t>. 2016. № 3. С. 1–9.</w:t>
      </w:r>
      <w:r w:rsidR="003C760F" w:rsidRPr="001D77C9">
        <w:rPr>
          <w:sz w:val="28"/>
          <w:szCs w:val="28"/>
          <w:lang w:val="uk-UA"/>
        </w:rPr>
        <w:t xml:space="preserve"> </w:t>
      </w:r>
      <w:r w:rsidR="003C760F" w:rsidRPr="001D77C9">
        <w:rPr>
          <w:sz w:val="28"/>
          <w:szCs w:val="28"/>
          <w:lang w:val="en-US"/>
        </w:rPr>
        <w:t>URL</w:t>
      </w:r>
      <w:r w:rsidR="003C760F" w:rsidRPr="001D77C9">
        <w:rPr>
          <w:sz w:val="28"/>
          <w:szCs w:val="28"/>
          <w:lang w:val="uk-UA"/>
        </w:rPr>
        <w:t> :</w:t>
      </w:r>
      <w:r w:rsidR="003C760F" w:rsidRPr="001D77C9">
        <w:rPr>
          <w:sz w:val="28"/>
          <w:szCs w:val="28"/>
        </w:rPr>
        <w:t xml:space="preserve"> </w:t>
      </w:r>
      <w:r w:rsidR="003C760F" w:rsidRPr="001D77C9">
        <w:rPr>
          <w:sz w:val="28"/>
          <w:szCs w:val="28"/>
          <w:lang w:val="uk-UA"/>
        </w:rPr>
        <w:t>http://publ.naukovedenie.ru/</w:t>
      </w:r>
    </w:p>
    <w:p w:rsidR="00AF496B" w:rsidRPr="001D77C9" w:rsidRDefault="00AF496B" w:rsidP="00142671">
      <w:pPr>
        <w:pStyle w:val="a4"/>
        <w:widowControl w:val="0"/>
        <w:numPr>
          <w:ilvl w:val="0"/>
          <w:numId w:val="35"/>
        </w:numPr>
        <w:spacing w:line="360" w:lineRule="auto"/>
        <w:ind w:left="0" w:firstLine="709"/>
        <w:jc w:val="both"/>
        <w:rPr>
          <w:sz w:val="28"/>
          <w:szCs w:val="28"/>
          <w:lang w:val="uk-UA"/>
        </w:rPr>
      </w:pPr>
      <w:r w:rsidRPr="001D77C9">
        <w:rPr>
          <w:sz w:val="28"/>
          <w:szCs w:val="28"/>
          <w:lang w:val="uk-UA"/>
        </w:rPr>
        <w:t>Бутузова</w:t>
      </w:r>
      <w:r w:rsidRPr="001D77C9">
        <w:rPr>
          <w:sz w:val="28"/>
          <w:szCs w:val="28"/>
          <w:lang w:val="en-US"/>
        </w:rPr>
        <w:t> </w:t>
      </w:r>
      <w:r w:rsidRPr="001D77C9">
        <w:rPr>
          <w:sz w:val="28"/>
          <w:szCs w:val="28"/>
          <w:lang w:val="uk-UA"/>
        </w:rPr>
        <w:t>И.</w:t>
      </w:r>
      <w:r w:rsidRPr="001D77C9">
        <w:rPr>
          <w:sz w:val="28"/>
          <w:szCs w:val="28"/>
          <w:lang w:val="en-US"/>
        </w:rPr>
        <w:t> </w:t>
      </w:r>
      <w:r w:rsidRPr="001D77C9">
        <w:rPr>
          <w:sz w:val="28"/>
          <w:szCs w:val="28"/>
          <w:lang w:val="uk-UA"/>
        </w:rPr>
        <w:t>Д. Лексическая работа на уроках чтения</w:t>
      </w:r>
      <w:r w:rsidR="003C760F" w:rsidRPr="001D77C9">
        <w:rPr>
          <w:sz w:val="28"/>
          <w:szCs w:val="28"/>
          <w:lang w:val="uk-UA"/>
        </w:rPr>
        <w:t xml:space="preserve">. </w:t>
      </w:r>
      <w:r w:rsidR="003C760F" w:rsidRPr="001D77C9">
        <w:rPr>
          <w:i/>
          <w:sz w:val="28"/>
          <w:szCs w:val="28"/>
          <w:lang w:val="uk-UA"/>
        </w:rPr>
        <w:t>Начальная школа</w:t>
      </w:r>
      <w:r w:rsidR="003C760F" w:rsidRPr="001D77C9">
        <w:rPr>
          <w:sz w:val="28"/>
          <w:szCs w:val="28"/>
          <w:lang w:val="uk-UA"/>
        </w:rPr>
        <w:t xml:space="preserve">. </w:t>
      </w:r>
      <w:r w:rsidRPr="001D77C9">
        <w:rPr>
          <w:sz w:val="28"/>
          <w:szCs w:val="28"/>
          <w:lang w:val="uk-UA"/>
        </w:rPr>
        <w:t>Москва, 1992.</w:t>
      </w:r>
      <w:r w:rsidR="003C760F" w:rsidRPr="001D77C9">
        <w:rPr>
          <w:sz w:val="28"/>
          <w:szCs w:val="28"/>
          <w:lang w:val="uk-UA"/>
        </w:rPr>
        <w:t xml:space="preserve"> № 1.</w:t>
      </w:r>
      <w:r w:rsidRPr="001D77C9">
        <w:rPr>
          <w:sz w:val="28"/>
          <w:szCs w:val="28"/>
          <w:lang w:val="uk-UA"/>
        </w:rPr>
        <w:t xml:space="preserve"> С.</w:t>
      </w:r>
      <w:r w:rsidRPr="001D77C9">
        <w:rPr>
          <w:sz w:val="28"/>
          <w:szCs w:val="28"/>
          <w:lang w:val="en-US"/>
        </w:rPr>
        <w:t> </w:t>
      </w:r>
      <w:r w:rsidR="003C760F" w:rsidRPr="001D77C9">
        <w:rPr>
          <w:sz w:val="28"/>
          <w:szCs w:val="28"/>
          <w:lang w:val="uk-UA"/>
        </w:rPr>
        <w:t>14–20</w:t>
      </w:r>
      <w:r w:rsidR="001B1AA9" w:rsidRPr="001D77C9">
        <w:rPr>
          <w:sz w:val="28"/>
          <w:szCs w:val="28"/>
          <w:lang w:val="uk-UA"/>
        </w:rPr>
        <w:t>.</w:t>
      </w:r>
    </w:p>
    <w:p w:rsidR="00AF496B" w:rsidRPr="001D77C9" w:rsidRDefault="00AF496B" w:rsidP="00142671">
      <w:pPr>
        <w:pStyle w:val="a4"/>
        <w:widowControl w:val="0"/>
        <w:numPr>
          <w:ilvl w:val="0"/>
          <w:numId w:val="35"/>
        </w:numPr>
        <w:spacing w:line="360" w:lineRule="auto"/>
        <w:ind w:left="0" w:firstLine="709"/>
        <w:jc w:val="both"/>
        <w:rPr>
          <w:sz w:val="28"/>
          <w:szCs w:val="28"/>
          <w:lang w:val="uk-UA"/>
        </w:rPr>
      </w:pPr>
      <w:r w:rsidRPr="001D77C9">
        <w:rPr>
          <w:sz w:val="28"/>
          <w:szCs w:val="28"/>
          <w:lang w:val="uk-UA"/>
        </w:rPr>
        <w:t>Васильєва</w:t>
      </w:r>
      <w:r w:rsidRPr="001D77C9">
        <w:rPr>
          <w:sz w:val="28"/>
          <w:szCs w:val="28"/>
          <w:lang w:val="en-US"/>
        </w:rPr>
        <w:t> </w:t>
      </w:r>
      <w:r w:rsidRPr="001D77C9">
        <w:rPr>
          <w:sz w:val="28"/>
          <w:szCs w:val="28"/>
          <w:lang w:val="uk-UA"/>
        </w:rPr>
        <w:t>Н.</w:t>
      </w:r>
      <w:r w:rsidRPr="001D77C9">
        <w:rPr>
          <w:sz w:val="28"/>
          <w:szCs w:val="28"/>
          <w:lang w:val="en-US"/>
        </w:rPr>
        <w:t> </w:t>
      </w:r>
      <w:r w:rsidRPr="001D77C9">
        <w:rPr>
          <w:sz w:val="28"/>
          <w:szCs w:val="28"/>
          <w:lang w:val="uk-UA"/>
        </w:rPr>
        <w:t>М. Застосування інтерактивних методів навчання на уроках предметів гуманітарного циклу</w:t>
      </w:r>
      <w:r w:rsidR="001304ED" w:rsidRPr="001D77C9">
        <w:rPr>
          <w:sz w:val="28"/>
          <w:szCs w:val="28"/>
          <w:lang w:val="uk-UA"/>
        </w:rPr>
        <w:t xml:space="preserve">. </w:t>
      </w:r>
      <w:r w:rsidR="001304ED" w:rsidRPr="001D77C9">
        <w:rPr>
          <w:i/>
          <w:sz w:val="28"/>
          <w:szCs w:val="28"/>
          <w:lang w:val="uk-UA"/>
        </w:rPr>
        <w:t>Управління школою</w:t>
      </w:r>
      <w:r w:rsidR="001304ED" w:rsidRPr="001D77C9">
        <w:rPr>
          <w:sz w:val="28"/>
          <w:szCs w:val="28"/>
          <w:lang w:val="uk-UA"/>
        </w:rPr>
        <w:t>.</w:t>
      </w:r>
      <w:r w:rsidR="00142671" w:rsidRPr="001D77C9">
        <w:rPr>
          <w:sz w:val="28"/>
          <w:szCs w:val="28"/>
          <w:lang w:val="uk-UA"/>
        </w:rPr>
        <w:t xml:space="preserve"> 2014</w:t>
      </w:r>
      <w:r w:rsidRPr="001D77C9">
        <w:rPr>
          <w:sz w:val="28"/>
          <w:szCs w:val="28"/>
          <w:lang w:val="uk-UA"/>
        </w:rPr>
        <w:t>.</w:t>
      </w:r>
      <w:r w:rsidR="001304ED" w:rsidRPr="001D77C9">
        <w:rPr>
          <w:sz w:val="28"/>
          <w:szCs w:val="28"/>
          <w:lang w:val="uk-UA"/>
        </w:rPr>
        <w:t xml:space="preserve"> № 34.</w:t>
      </w:r>
      <w:r w:rsidRPr="001D77C9">
        <w:rPr>
          <w:sz w:val="28"/>
          <w:szCs w:val="28"/>
          <w:lang w:val="uk-UA"/>
        </w:rPr>
        <w:t xml:space="preserve"> С.</w:t>
      </w:r>
      <w:r w:rsidRPr="001D77C9">
        <w:rPr>
          <w:sz w:val="28"/>
          <w:szCs w:val="28"/>
          <w:lang w:val="en-US"/>
        </w:rPr>
        <w:t> </w:t>
      </w:r>
      <w:r w:rsidR="001304ED" w:rsidRPr="001D77C9">
        <w:rPr>
          <w:sz w:val="28"/>
          <w:szCs w:val="28"/>
          <w:lang w:val="uk-UA"/>
        </w:rPr>
        <w:t>18–22</w:t>
      </w:r>
      <w:r w:rsidRPr="001D77C9">
        <w:rPr>
          <w:sz w:val="28"/>
          <w:szCs w:val="28"/>
          <w:lang w:val="uk-UA"/>
        </w:rPr>
        <w:t>.</w:t>
      </w:r>
    </w:p>
    <w:p w:rsidR="00AF496B" w:rsidRPr="001D77C9" w:rsidRDefault="00AF496B" w:rsidP="00CB2307">
      <w:pPr>
        <w:pStyle w:val="a4"/>
        <w:widowControl w:val="0"/>
        <w:numPr>
          <w:ilvl w:val="0"/>
          <w:numId w:val="35"/>
        </w:numPr>
        <w:spacing w:line="360" w:lineRule="auto"/>
        <w:ind w:left="0" w:firstLine="709"/>
        <w:jc w:val="both"/>
        <w:rPr>
          <w:lang w:val="uk-UA"/>
        </w:rPr>
      </w:pPr>
      <w:r w:rsidRPr="001D77C9">
        <w:rPr>
          <w:sz w:val="28"/>
          <w:szCs w:val="28"/>
          <w:lang w:val="uk-UA"/>
        </w:rPr>
        <w:t>Вашуленко</w:t>
      </w:r>
      <w:r w:rsidRPr="001D77C9">
        <w:rPr>
          <w:sz w:val="28"/>
          <w:szCs w:val="28"/>
          <w:lang w:val="en-US"/>
        </w:rPr>
        <w:t> </w:t>
      </w:r>
      <w:r w:rsidRPr="001D77C9">
        <w:rPr>
          <w:sz w:val="28"/>
          <w:szCs w:val="28"/>
          <w:lang w:val="uk-UA"/>
        </w:rPr>
        <w:t>М.</w:t>
      </w:r>
      <w:r w:rsidRPr="001D77C9">
        <w:rPr>
          <w:sz w:val="28"/>
          <w:szCs w:val="28"/>
          <w:lang w:val="en-US"/>
        </w:rPr>
        <w:t> </w:t>
      </w:r>
      <w:r w:rsidRPr="001D77C9">
        <w:rPr>
          <w:sz w:val="28"/>
          <w:szCs w:val="28"/>
          <w:lang w:val="uk-UA"/>
        </w:rPr>
        <w:t>С. Компетентнісний підхід до перевірки мовних і мовленнєвих знань школярів</w:t>
      </w:r>
      <w:r w:rsidRPr="001D77C9">
        <w:rPr>
          <w:lang w:val="uk-UA"/>
        </w:rPr>
        <w:t xml:space="preserve">. </w:t>
      </w:r>
      <w:r w:rsidRPr="001D77C9">
        <w:rPr>
          <w:i/>
          <w:sz w:val="28"/>
          <w:szCs w:val="28"/>
          <w:lang w:val="uk-UA"/>
        </w:rPr>
        <w:t>Особливості розвитку знань школярів в Україні</w:t>
      </w:r>
      <w:r w:rsidRPr="001D77C9">
        <w:rPr>
          <w:sz w:val="28"/>
          <w:szCs w:val="28"/>
          <w:lang w:val="uk-UA"/>
        </w:rPr>
        <w:t>: зб. тез д</w:t>
      </w:r>
      <w:r w:rsidR="001B1AA9" w:rsidRPr="001D77C9">
        <w:rPr>
          <w:sz w:val="28"/>
          <w:szCs w:val="28"/>
          <w:lang w:val="uk-UA"/>
        </w:rPr>
        <w:t>оп. міжнар. наук.-практ. конф. (</w:t>
      </w:r>
      <w:r w:rsidRPr="001D77C9">
        <w:rPr>
          <w:sz w:val="28"/>
          <w:szCs w:val="28"/>
          <w:lang w:val="uk-UA"/>
        </w:rPr>
        <w:t>м. Київ, 2-3 лютого 2009 р.</w:t>
      </w:r>
      <w:r w:rsidR="001B1AA9" w:rsidRPr="001D77C9">
        <w:rPr>
          <w:sz w:val="28"/>
          <w:szCs w:val="28"/>
          <w:lang w:val="uk-UA"/>
        </w:rPr>
        <w:t>).</w:t>
      </w:r>
      <w:r w:rsidRPr="001D77C9">
        <w:rPr>
          <w:sz w:val="28"/>
          <w:szCs w:val="28"/>
          <w:lang w:val="uk-UA"/>
        </w:rPr>
        <w:t xml:space="preserve"> Київ, 2009. С.  16–17.</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Вашуленко</w:t>
      </w:r>
      <w:r w:rsidRPr="001D77C9">
        <w:rPr>
          <w:sz w:val="28"/>
          <w:szCs w:val="28"/>
          <w:lang w:val="en-US"/>
        </w:rPr>
        <w:t> </w:t>
      </w:r>
      <w:r w:rsidRPr="001D77C9">
        <w:rPr>
          <w:sz w:val="28"/>
          <w:szCs w:val="28"/>
          <w:lang w:val="uk-UA"/>
        </w:rPr>
        <w:t>М.</w:t>
      </w:r>
      <w:r w:rsidRPr="001D77C9">
        <w:rPr>
          <w:sz w:val="28"/>
          <w:szCs w:val="28"/>
          <w:lang w:val="en-US"/>
        </w:rPr>
        <w:t> </w:t>
      </w:r>
      <w:r w:rsidRPr="001D77C9">
        <w:rPr>
          <w:sz w:val="28"/>
          <w:szCs w:val="28"/>
          <w:lang w:val="uk-UA"/>
        </w:rPr>
        <w:t>С. Українська мова і мовлення в початковій школі</w:t>
      </w:r>
      <w:r w:rsidRPr="001D77C9">
        <w:rPr>
          <w:sz w:val="28"/>
          <w:szCs w:val="28"/>
          <w:lang w:val="en-US"/>
        </w:rPr>
        <w:t> </w:t>
      </w:r>
      <w:r w:rsidRPr="001D77C9">
        <w:rPr>
          <w:rFonts w:eastAsia="Calibri"/>
          <w:sz w:val="28"/>
          <w:szCs w:val="28"/>
          <w:lang w:val="uk-UA"/>
        </w:rPr>
        <w:t>:</w:t>
      </w:r>
      <w:r w:rsidRPr="001D77C9">
        <w:rPr>
          <w:rFonts w:eastAsia="Calibri"/>
          <w:lang w:val="uk-UA"/>
        </w:rPr>
        <w:t xml:space="preserve"> </w:t>
      </w:r>
      <w:r w:rsidRPr="001D77C9">
        <w:rPr>
          <w:rFonts w:eastAsia="Calibri"/>
          <w:sz w:val="28"/>
          <w:szCs w:val="28"/>
          <w:lang w:val="uk-UA"/>
        </w:rPr>
        <w:t xml:space="preserve">автореф. дис. </w:t>
      </w:r>
      <w:r w:rsidR="0063626E" w:rsidRPr="001D77C9">
        <w:rPr>
          <w:rFonts w:eastAsia="Calibri"/>
          <w:sz w:val="28"/>
          <w:szCs w:val="28"/>
          <w:lang w:val="uk-UA"/>
        </w:rPr>
        <w:t xml:space="preserve">… </w:t>
      </w:r>
      <w:r w:rsidR="001B1AA9" w:rsidRPr="001D77C9">
        <w:rPr>
          <w:rFonts w:eastAsia="Calibri"/>
          <w:sz w:val="28"/>
          <w:szCs w:val="28"/>
          <w:lang w:val="uk-UA"/>
        </w:rPr>
        <w:t>канд. пед. наук </w:t>
      </w:r>
      <w:r w:rsidRPr="001D77C9">
        <w:rPr>
          <w:rFonts w:eastAsia="Calibri"/>
          <w:sz w:val="28"/>
          <w:szCs w:val="28"/>
          <w:lang w:val="uk-UA"/>
        </w:rPr>
        <w:t>: спец. 13.00.07.</w:t>
      </w:r>
      <w:r w:rsidRPr="001D77C9">
        <w:rPr>
          <w:rFonts w:ascii="Calibri" w:eastAsia="Calibri" w:hAnsi="Calibri"/>
          <w:sz w:val="28"/>
          <w:szCs w:val="28"/>
          <w:lang w:val="uk-UA"/>
        </w:rPr>
        <w:t xml:space="preserve"> </w:t>
      </w:r>
      <w:r w:rsidRPr="001D77C9">
        <w:rPr>
          <w:sz w:val="28"/>
          <w:szCs w:val="28"/>
          <w:lang w:val="uk-UA"/>
        </w:rPr>
        <w:t>Київ, 2006. 158</w:t>
      </w:r>
      <w:r w:rsidRPr="001D77C9">
        <w:rPr>
          <w:sz w:val="28"/>
          <w:szCs w:val="28"/>
          <w:lang w:val="en-US"/>
        </w:rPr>
        <w:t> </w:t>
      </w:r>
      <w:r w:rsidRPr="001D77C9">
        <w:rPr>
          <w:sz w:val="28"/>
          <w:szCs w:val="28"/>
          <w:lang w:val="uk-UA"/>
        </w:rPr>
        <w:t>с.</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Вишневський</w:t>
      </w:r>
      <w:r w:rsidRPr="001D77C9">
        <w:rPr>
          <w:sz w:val="28"/>
          <w:szCs w:val="28"/>
          <w:lang w:val="en-US"/>
        </w:rPr>
        <w:t> </w:t>
      </w:r>
      <w:r w:rsidRPr="001D77C9">
        <w:rPr>
          <w:sz w:val="28"/>
          <w:szCs w:val="28"/>
          <w:lang w:val="uk-UA"/>
        </w:rPr>
        <w:t>О.</w:t>
      </w:r>
      <w:r w:rsidRPr="001D77C9">
        <w:rPr>
          <w:sz w:val="28"/>
          <w:szCs w:val="28"/>
          <w:lang w:val="en-US"/>
        </w:rPr>
        <w:t> </w:t>
      </w:r>
      <w:r w:rsidRPr="001D77C9">
        <w:rPr>
          <w:sz w:val="28"/>
          <w:szCs w:val="28"/>
          <w:lang w:val="uk-UA"/>
        </w:rPr>
        <w:t>І. Теоретичні основи сучасної української педагогіки : посібник для студентів вищих навчальних закладів. Дрогобич</w:t>
      </w:r>
      <w:r w:rsidRPr="001D77C9">
        <w:rPr>
          <w:sz w:val="28"/>
          <w:szCs w:val="28"/>
          <w:lang w:val="en-US"/>
        </w:rPr>
        <w:t> </w:t>
      </w:r>
      <w:r w:rsidRPr="001D77C9">
        <w:rPr>
          <w:sz w:val="28"/>
          <w:szCs w:val="28"/>
          <w:lang w:val="uk-UA"/>
        </w:rPr>
        <w:t>: Коло, 2006.</w:t>
      </w:r>
      <w:r w:rsidRPr="001D77C9">
        <w:rPr>
          <w:sz w:val="28"/>
          <w:szCs w:val="28"/>
        </w:rPr>
        <w:t xml:space="preserve"> </w:t>
      </w:r>
      <w:r w:rsidR="00962147" w:rsidRPr="001D77C9">
        <w:rPr>
          <w:sz w:val="28"/>
          <w:szCs w:val="28"/>
          <w:lang w:val="uk-UA"/>
        </w:rPr>
        <w:t>528 с.</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Водолажко Л. І. Розвивальні творчі вправи на уроках читання в 1–4 класах :</w:t>
      </w:r>
      <w:r w:rsidR="00962147" w:rsidRPr="001D77C9">
        <w:rPr>
          <w:sz w:val="28"/>
          <w:szCs w:val="28"/>
          <w:lang w:val="uk-UA"/>
        </w:rPr>
        <w:t xml:space="preserve"> навч. вих. посібник. Кам</w:t>
      </w:r>
      <w:r w:rsidR="00510B0A" w:rsidRPr="001D77C9">
        <w:rPr>
          <w:color w:val="000000"/>
          <w:sz w:val="28"/>
          <w:szCs w:val="28"/>
          <w:lang w:val="uk-UA"/>
        </w:rPr>
        <w:t>’</w:t>
      </w:r>
      <w:r w:rsidR="00962147" w:rsidRPr="001D77C9">
        <w:rPr>
          <w:sz w:val="28"/>
          <w:szCs w:val="28"/>
          <w:lang w:val="uk-UA"/>
        </w:rPr>
        <w:t>янець-Подільськ</w:t>
      </w:r>
      <w:r w:rsidRPr="001D77C9">
        <w:rPr>
          <w:sz w:val="28"/>
          <w:szCs w:val="28"/>
          <w:lang w:val="uk-UA"/>
        </w:rPr>
        <w:t> : РДА, 2017. 48 с.</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 xml:space="preserve">Гавриш Н. В. Теоретичні засади художньо-мовленнєвої діяльності. </w:t>
      </w:r>
      <w:r w:rsidRPr="001D77C9">
        <w:rPr>
          <w:i/>
          <w:sz w:val="28"/>
          <w:szCs w:val="28"/>
          <w:lang w:val="uk-UA"/>
        </w:rPr>
        <w:t>Художнє слово і дитяче мовлення.</w:t>
      </w:r>
      <w:r w:rsidR="00962147" w:rsidRPr="001D77C9">
        <w:rPr>
          <w:sz w:val="28"/>
          <w:szCs w:val="28"/>
          <w:lang w:val="uk-UA"/>
        </w:rPr>
        <w:t xml:space="preserve"> Київ, 2005. Вип. </w:t>
      </w:r>
      <w:r w:rsidRPr="001D77C9">
        <w:rPr>
          <w:sz w:val="28"/>
          <w:szCs w:val="28"/>
          <w:lang w:val="uk-UA"/>
        </w:rPr>
        <w:t>215. С. 7–23.</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Гамезо М. В., Герасимова</w:t>
      </w:r>
      <w:r w:rsidRPr="001D77C9">
        <w:rPr>
          <w:sz w:val="28"/>
          <w:szCs w:val="28"/>
          <w:lang w:val="en-US"/>
        </w:rPr>
        <w:t> </w:t>
      </w:r>
      <w:r w:rsidRPr="001D77C9">
        <w:rPr>
          <w:sz w:val="28"/>
          <w:szCs w:val="28"/>
          <w:lang w:val="uk-UA"/>
        </w:rPr>
        <w:t>В.</w:t>
      </w:r>
      <w:r w:rsidRPr="001D77C9">
        <w:rPr>
          <w:sz w:val="28"/>
          <w:szCs w:val="28"/>
          <w:lang w:val="en-US"/>
        </w:rPr>
        <w:t> </w:t>
      </w:r>
      <w:r w:rsidRPr="001D77C9">
        <w:rPr>
          <w:sz w:val="28"/>
          <w:szCs w:val="28"/>
          <w:lang w:val="uk-UA"/>
        </w:rPr>
        <w:t>С., Орлова</w:t>
      </w:r>
      <w:r w:rsidRPr="001D77C9">
        <w:rPr>
          <w:sz w:val="28"/>
          <w:szCs w:val="28"/>
          <w:lang w:val="en-US"/>
        </w:rPr>
        <w:t> </w:t>
      </w:r>
      <w:r w:rsidRPr="001D77C9">
        <w:rPr>
          <w:sz w:val="28"/>
          <w:szCs w:val="28"/>
          <w:lang w:val="uk-UA"/>
        </w:rPr>
        <w:t>Л.</w:t>
      </w:r>
      <w:r w:rsidRPr="001D77C9">
        <w:rPr>
          <w:sz w:val="28"/>
          <w:szCs w:val="28"/>
          <w:lang w:val="en-US"/>
        </w:rPr>
        <w:t> </w:t>
      </w:r>
      <w:r w:rsidRPr="001D77C9">
        <w:rPr>
          <w:sz w:val="28"/>
          <w:szCs w:val="28"/>
          <w:lang w:val="uk-UA"/>
        </w:rPr>
        <w:t>М. Общая психология</w:t>
      </w:r>
      <w:r w:rsidRPr="001D77C9">
        <w:rPr>
          <w:sz w:val="28"/>
          <w:szCs w:val="28"/>
          <w:lang w:val="en-US"/>
        </w:rPr>
        <w:t> </w:t>
      </w:r>
      <w:r w:rsidRPr="001D77C9">
        <w:rPr>
          <w:sz w:val="28"/>
          <w:szCs w:val="28"/>
          <w:lang w:val="uk-UA"/>
        </w:rPr>
        <w:t>: учебник. Москва</w:t>
      </w:r>
      <w:r w:rsidRPr="001D77C9">
        <w:rPr>
          <w:sz w:val="28"/>
          <w:szCs w:val="28"/>
          <w:lang w:val="en-US"/>
        </w:rPr>
        <w:t> </w:t>
      </w:r>
      <w:r w:rsidRPr="001D77C9">
        <w:rPr>
          <w:sz w:val="28"/>
          <w:szCs w:val="28"/>
          <w:lang w:val="uk-UA"/>
        </w:rPr>
        <w:t>: МГОПУ АНОО НОУ, 1999. 234</w:t>
      </w:r>
      <w:r w:rsidRPr="001D77C9">
        <w:rPr>
          <w:sz w:val="28"/>
          <w:szCs w:val="28"/>
          <w:lang w:val="en-US"/>
        </w:rPr>
        <w:t> </w:t>
      </w:r>
      <w:r w:rsidRPr="001D77C9">
        <w:rPr>
          <w:sz w:val="28"/>
          <w:szCs w:val="28"/>
          <w:lang w:val="uk-UA"/>
        </w:rPr>
        <w:t>с.</w:t>
      </w:r>
    </w:p>
    <w:p w:rsidR="00AF496B" w:rsidRPr="001D77C9" w:rsidRDefault="0063626E"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Гез</w:t>
      </w:r>
      <w:r w:rsidR="00AF496B" w:rsidRPr="001D77C9">
        <w:rPr>
          <w:sz w:val="28"/>
          <w:szCs w:val="28"/>
          <w:lang w:val="en-US"/>
        </w:rPr>
        <w:t> </w:t>
      </w:r>
      <w:r w:rsidR="00AF496B" w:rsidRPr="001D77C9">
        <w:rPr>
          <w:sz w:val="28"/>
          <w:szCs w:val="28"/>
          <w:lang w:val="uk-UA"/>
        </w:rPr>
        <w:t>Н.</w:t>
      </w:r>
      <w:r w:rsidR="00AF496B" w:rsidRPr="001D77C9">
        <w:rPr>
          <w:sz w:val="28"/>
          <w:szCs w:val="28"/>
          <w:lang w:val="en-US"/>
        </w:rPr>
        <w:t> </w:t>
      </w:r>
      <w:r w:rsidR="00AF496B" w:rsidRPr="001D77C9">
        <w:rPr>
          <w:sz w:val="28"/>
          <w:szCs w:val="28"/>
          <w:lang w:val="uk-UA"/>
        </w:rPr>
        <w:t>И. Формирование коммуникативной компетенции как объект зарубежных методических исследований.</w:t>
      </w:r>
      <w:r w:rsidR="00AF496B" w:rsidRPr="001D77C9">
        <w:t xml:space="preserve"> </w:t>
      </w:r>
      <w:r w:rsidR="00AF496B" w:rsidRPr="001D77C9">
        <w:rPr>
          <w:i/>
          <w:sz w:val="28"/>
          <w:szCs w:val="28"/>
          <w:lang w:val="uk-UA"/>
        </w:rPr>
        <w:t>Иностранные языки в школе.</w:t>
      </w:r>
      <w:r w:rsidR="00962147" w:rsidRPr="001D77C9">
        <w:rPr>
          <w:lang w:val="uk-UA"/>
        </w:rPr>
        <w:t> </w:t>
      </w:r>
      <w:r w:rsidR="00AF496B" w:rsidRPr="001D77C9">
        <w:rPr>
          <w:sz w:val="28"/>
          <w:szCs w:val="28"/>
          <w:lang w:val="uk-UA"/>
        </w:rPr>
        <w:t xml:space="preserve">: сборник докладов на </w:t>
      </w:r>
      <w:r w:rsidR="00962147" w:rsidRPr="001D77C9">
        <w:rPr>
          <w:sz w:val="28"/>
          <w:szCs w:val="28"/>
          <w:lang w:val="uk-UA"/>
        </w:rPr>
        <w:t>научно-практическую конференцію (</w:t>
      </w:r>
      <w:r w:rsidR="00D3554D" w:rsidRPr="001D77C9">
        <w:rPr>
          <w:sz w:val="28"/>
          <w:szCs w:val="28"/>
          <w:lang w:val="uk-UA"/>
        </w:rPr>
        <w:t xml:space="preserve">г. </w:t>
      </w:r>
      <w:r w:rsidR="00D003EA" w:rsidRPr="001D77C9">
        <w:rPr>
          <w:sz w:val="28"/>
          <w:szCs w:val="28"/>
          <w:lang w:val="uk-UA"/>
        </w:rPr>
        <w:t xml:space="preserve">Москва, 1985 </w:t>
      </w:r>
      <w:r w:rsidR="00AF496B" w:rsidRPr="001D77C9">
        <w:rPr>
          <w:sz w:val="28"/>
          <w:szCs w:val="28"/>
          <w:lang w:val="uk-UA"/>
        </w:rPr>
        <w:t>г.</w:t>
      </w:r>
      <w:r w:rsidR="00962147" w:rsidRPr="001D77C9">
        <w:rPr>
          <w:sz w:val="28"/>
          <w:szCs w:val="28"/>
          <w:lang w:val="uk-UA"/>
        </w:rPr>
        <w:t>).</w:t>
      </w:r>
      <w:r w:rsidR="00AF496B" w:rsidRPr="001D77C9">
        <w:rPr>
          <w:sz w:val="28"/>
          <w:szCs w:val="28"/>
          <w:lang w:val="uk-UA"/>
        </w:rPr>
        <w:t xml:space="preserve"> Москва, 1985. С.</w:t>
      </w:r>
      <w:r w:rsidR="00AF496B" w:rsidRPr="001D77C9">
        <w:rPr>
          <w:sz w:val="28"/>
          <w:szCs w:val="28"/>
          <w:lang w:val="en-US"/>
        </w:rPr>
        <w:t> </w:t>
      </w:r>
      <w:r w:rsidR="00AF496B" w:rsidRPr="001D77C9">
        <w:rPr>
          <w:sz w:val="28"/>
          <w:szCs w:val="28"/>
          <w:lang w:val="uk-UA"/>
        </w:rPr>
        <w:t>17–24.</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 xml:space="preserve">Гейко І. К. Використання інтерактивних форм і методів навчання. </w:t>
      </w:r>
      <w:r w:rsidRPr="001D77C9">
        <w:rPr>
          <w:i/>
          <w:sz w:val="28"/>
          <w:szCs w:val="28"/>
          <w:lang w:val="uk-UA"/>
        </w:rPr>
        <w:lastRenderedPageBreak/>
        <w:t>Рідний край.</w:t>
      </w:r>
      <w:r w:rsidR="00962147" w:rsidRPr="001D77C9">
        <w:rPr>
          <w:sz w:val="28"/>
          <w:szCs w:val="28"/>
          <w:lang w:val="uk-UA"/>
        </w:rPr>
        <w:t xml:space="preserve"> 2004. № </w:t>
      </w:r>
      <w:r w:rsidRPr="001D77C9">
        <w:rPr>
          <w:sz w:val="28"/>
          <w:szCs w:val="28"/>
          <w:lang w:val="uk-UA"/>
        </w:rPr>
        <w:t>3/4. С. 229–232.</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Гільбух Ю. З., Дробноход М. О. Інноваційний експеримент у школі</w:t>
      </w:r>
      <w:r w:rsidR="001B3244" w:rsidRPr="001D77C9">
        <w:rPr>
          <w:sz w:val="28"/>
          <w:szCs w:val="28"/>
          <w:lang w:val="uk-UA"/>
        </w:rPr>
        <w:t xml:space="preserve"> : </w:t>
      </w:r>
      <w:r w:rsidR="00F77F66" w:rsidRPr="001D77C9">
        <w:rPr>
          <w:sz w:val="28"/>
          <w:szCs w:val="28"/>
          <w:lang w:val="uk-UA"/>
        </w:rPr>
        <w:t>навч. посіб</w:t>
      </w:r>
      <w:r w:rsidRPr="001D77C9">
        <w:rPr>
          <w:sz w:val="28"/>
          <w:szCs w:val="28"/>
          <w:lang w:val="uk-UA"/>
        </w:rPr>
        <w:t xml:space="preserve">. Київ : </w:t>
      </w:r>
      <w:r w:rsidR="001B3244" w:rsidRPr="001D77C9">
        <w:rPr>
          <w:sz w:val="28"/>
          <w:szCs w:val="28"/>
          <w:lang w:val="uk-UA"/>
        </w:rPr>
        <w:t>ДОДПО ІРПО</w:t>
      </w:r>
      <w:r w:rsidRPr="001D77C9">
        <w:rPr>
          <w:sz w:val="28"/>
          <w:szCs w:val="28"/>
          <w:lang w:val="uk-UA"/>
        </w:rPr>
        <w:t>,</w:t>
      </w:r>
      <w:r w:rsidR="001B3244" w:rsidRPr="001D77C9">
        <w:rPr>
          <w:sz w:val="28"/>
          <w:szCs w:val="28"/>
          <w:lang w:val="uk-UA"/>
        </w:rPr>
        <w:t xml:space="preserve"> 1994. 90</w:t>
      </w:r>
      <w:r w:rsidRPr="001D77C9">
        <w:rPr>
          <w:sz w:val="28"/>
          <w:szCs w:val="28"/>
          <w:lang w:val="uk-UA"/>
        </w:rPr>
        <w:t> с.</w:t>
      </w:r>
    </w:p>
    <w:p w:rsidR="00AF496B" w:rsidRPr="001D77C9" w:rsidRDefault="00AF496B" w:rsidP="00142671">
      <w:pPr>
        <w:pStyle w:val="a4"/>
        <w:widowControl w:val="0"/>
        <w:numPr>
          <w:ilvl w:val="0"/>
          <w:numId w:val="35"/>
        </w:numPr>
        <w:spacing w:line="360" w:lineRule="auto"/>
        <w:ind w:left="0" w:firstLine="709"/>
        <w:jc w:val="both"/>
        <w:rPr>
          <w:sz w:val="28"/>
          <w:szCs w:val="28"/>
          <w:lang w:val="uk-UA"/>
        </w:rPr>
      </w:pPr>
      <w:r w:rsidRPr="001D77C9">
        <w:rPr>
          <w:sz w:val="28"/>
          <w:szCs w:val="28"/>
          <w:lang w:val="uk-UA"/>
        </w:rPr>
        <w:t>Головань М. С. Компетенція і компетентність: досвід теорії, теорія досвіду</w:t>
      </w:r>
      <w:r w:rsidR="002B7B7A" w:rsidRPr="001D77C9">
        <w:rPr>
          <w:sz w:val="28"/>
          <w:szCs w:val="28"/>
          <w:lang w:val="uk-UA"/>
        </w:rPr>
        <w:t xml:space="preserve">. </w:t>
      </w:r>
      <w:r w:rsidR="002B7B7A" w:rsidRPr="001D77C9">
        <w:rPr>
          <w:i/>
          <w:sz w:val="28"/>
          <w:szCs w:val="28"/>
          <w:lang w:val="uk-UA"/>
        </w:rPr>
        <w:t>Вища</w:t>
      </w:r>
      <w:r w:rsidR="002B7B7A" w:rsidRPr="001D77C9">
        <w:rPr>
          <w:sz w:val="28"/>
          <w:szCs w:val="28"/>
          <w:lang w:val="uk-UA"/>
        </w:rPr>
        <w:t xml:space="preserve"> освіта </w:t>
      </w:r>
      <w:r w:rsidR="002B7B7A" w:rsidRPr="001D77C9">
        <w:rPr>
          <w:i/>
          <w:sz w:val="28"/>
          <w:szCs w:val="28"/>
          <w:lang w:val="uk-UA"/>
        </w:rPr>
        <w:t>України.</w:t>
      </w:r>
      <w:r w:rsidR="00D37124" w:rsidRPr="001D77C9">
        <w:rPr>
          <w:sz w:val="28"/>
          <w:szCs w:val="28"/>
          <w:lang w:val="uk-UA"/>
        </w:rPr>
        <w:t xml:space="preserve"> 2008.</w:t>
      </w:r>
      <w:r w:rsidR="00CE76C2" w:rsidRPr="001D77C9">
        <w:rPr>
          <w:sz w:val="28"/>
          <w:szCs w:val="28"/>
          <w:lang w:val="uk-UA"/>
        </w:rPr>
        <w:t xml:space="preserve"> </w:t>
      </w:r>
      <w:r w:rsidR="002B7B7A" w:rsidRPr="001D77C9">
        <w:rPr>
          <w:sz w:val="28"/>
          <w:szCs w:val="28"/>
          <w:lang w:val="uk-UA"/>
        </w:rPr>
        <w:t>№ 3. С. </w:t>
      </w:r>
      <w:r w:rsidR="00D37124" w:rsidRPr="001D77C9">
        <w:rPr>
          <w:sz w:val="28"/>
          <w:szCs w:val="28"/>
          <w:lang w:val="uk-UA"/>
        </w:rPr>
        <w:t>23–30.</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 xml:space="preserve">Голодюк Л. П. Як навчити учнів спілкуватися на </w:t>
      </w:r>
      <w:r w:rsidR="00A250DA" w:rsidRPr="001D77C9">
        <w:rPr>
          <w:sz w:val="28"/>
          <w:szCs w:val="28"/>
          <w:lang w:val="uk-UA"/>
        </w:rPr>
        <w:t>уроці.</w:t>
      </w:r>
      <w:r w:rsidR="00142671" w:rsidRPr="001D77C9">
        <w:rPr>
          <w:rFonts w:eastAsiaTheme="minorHAnsi"/>
          <w:color w:val="222222"/>
          <w:sz w:val="28"/>
          <w:szCs w:val="28"/>
          <w:shd w:val="clear" w:color="auto" w:fill="FFFFFF"/>
          <w:lang w:val="uk-UA" w:eastAsia="en-US"/>
        </w:rPr>
        <w:t xml:space="preserve"> </w:t>
      </w:r>
      <w:r w:rsidR="00142671" w:rsidRPr="001D77C9">
        <w:rPr>
          <w:i/>
          <w:sz w:val="28"/>
          <w:szCs w:val="28"/>
          <w:lang w:val="uk-UA"/>
        </w:rPr>
        <w:t>Рідна школа</w:t>
      </w:r>
      <w:r w:rsidR="00142671" w:rsidRPr="001D77C9">
        <w:rPr>
          <w:sz w:val="28"/>
          <w:szCs w:val="28"/>
          <w:lang w:val="uk-UA"/>
        </w:rPr>
        <w:t xml:space="preserve">. </w:t>
      </w:r>
      <w:r w:rsidR="00A250DA" w:rsidRPr="001D77C9">
        <w:rPr>
          <w:sz w:val="28"/>
          <w:szCs w:val="28"/>
          <w:lang w:val="uk-UA"/>
        </w:rPr>
        <w:t>2001. № </w:t>
      </w:r>
      <w:r w:rsidR="00142671" w:rsidRPr="001D77C9">
        <w:rPr>
          <w:sz w:val="28"/>
          <w:szCs w:val="28"/>
          <w:lang w:val="uk-UA"/>
        </w:rPr>
        <w:t>9. С. 14–16</w:t>
      </w:r>
      <w:r w:rsidRPr="001D77C9">
        <w:rPr>
          <w:sz w:val="28"/>
          <w:szCs w:val="28"/>
          <w:lang w:val="uk-UA"/>
        </w:rPr>
        <w:t>.</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Голубева</w:t>
      </w:r>
      <w:r w:rsidRPr="001D77C9">
        <w:rPr>
          <w:sz w:val="28"/>
          <w:szCs w:val="28"/>
          <w:lang w:val="en-US"/>
        </w:rPr>
        <w:t> </w:t>
      </w:r>
      <w:r w:rsidRPr="001D77C9">
        <w:rPr>
          <w:sz w:val="28"/>
          <w:szCs w:val="28"/>
          <w:lang w:val="uk-UA"/>
        </w:rPr>
        <w:t>Е.</w:t>
      </w:r>
      <w:r w:rsidRPr="001D77C9">
        <w:rPr>
          <w:sz w:val="28"/>
          <w:szCs w:val="28"/>
          <w:lang w:val="en-US"/>
        </w:rPr>
        <w:t> </w:t>
      </w:r>
      <w:r w:rsidRPr="001D77C9">
        <w:rPr>
          <w:sz w:val="28"/>
          <w:szCs w:val="28"/>
          <w:lang w:val="uk-UA"/>
        </w:rPr>
        <w:t>В., Истратова</w:t>
      </w:r>
      <w:r w:rsidRPr="001D77C9">
        <w:rPr>
          <w:sz w:val="28"/>
          <w:szCs w:val="28"/>
          <w:lang w:val="en-US"/>
        </w:rPr>
        <w:t> </w:t>
      </w:r>
      <w:r w:rsidRPr="001D77C9">
        <w:rPr>
          <w:sz w:val="28"/>
          <w:szCs w:val="28"/>
          <w:lang w:val="uk-UA"/>
        </w:rPr>
        <w:t>О.</w:t>
      </w:r>
      <w:r w:rsidRPr="001D77C9">
        <w:rPr>
          <w:sz w:val="28"/>
          <w:szCs w:val="28"/>
          <w:lang w:val="en-US"/>
        </w:rPr>
        <w:t> </w:t>
      </w:r>
      <w:r w:rsidR="00A250DA" w:rsidRPr="001D77C9">
        <w:rPr>
          <w:sz w:val="28"/>
          <w:szCs w:val="28"/>
          <w:lang w:val="uk-UA"/>
        </w:rPr>
        <w:t xml:space="preserve">Н. </w:t>
      </w:r>
      <w:r w:rsidRPr="001D77C9">
        <w:rPr>
          <w:sz w:val="28"/>
          <w:szCs w:val="28"/>
          <w:lang w:val="uk-UA"/>
        </w:rPr>
        <w:t xml:space="preserve">Диагностика типов детско-родительских отношений. </w:t>
      </w:r>
      <w:r w:rsidRPr="001D77C9">
        <w:rPr>
          <w:i/>
          <w:sz w:val="28"/>
          <w:szCs w:val="28"/>
          <w:lang w:val="uk-UA"/>
        </w:rPr>
        <w:t>Росийский психологический журнал.</w:t>
      </w:r>
      <w:r w:rsidRPr="001D77C9">
        <w:rPr>
          <w:sz w:val="28"/>
          <w:szCs w:val="28"/>
          <w:lang w:val="uk-UA"/>
        </w:rPr>
        <w:t xml:space="preserve"> 2009. №</w:t>
      </w:r>
      <w:r w:rsidRPr="001D77C9">
        <w:rPr>
          <w:sz w:val="28"/>
          <w:szCs w:val="28"/>
          <w:lang w:val="en-US"/>
        </w:rPr>
        <w:t> </w:t>
      </w:r>
      <w:r w:rsidRPr="001D77C9">
        <w:rPr>
          <w:sz w:val="28"/>
          <w:szCs w:val="28"/>
          <w:lang w:val="uk-UA"/>
        </w:rPr>
        <w:t>1. С</w:t>
      </w:r>
      <w:r w:rsidRPr="001D77C9">
        <w:rPr>
          <w:sz w:val="28"/>
          <w:szCs w:val="28"/>
          <w:lang w:val="en-US"/>
        </w:rPr>
        <w:t> </w:t>
      </w:r>
      <w:r w:rsidRPr="001D77C9">
        <w:rPr>
          <w:sz w:val="28"/>
          <w:szCs w:val="28"/>
          <w:lang w:val="uk-UA"/>
        </w:rPr>
        <w:t>25–34.</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 xml:space="preserve">Горбунова Н. В. Лексична компетенція дітей дошкільного віку в сучасних дослідженнях. </w:t>
      </w:r>
      <w:r w:rsidRPr="001D77C9">
        <w:rPr>
          <w:i/>
          <w:sz w:val="28"/>
          <w:szCs w:val="28"/>
          <w:lang w:val="uk-UA"/>
        </w:rPr>
        <w:t>Педагогіка формування творчої особистості у вищій і загальноосвітній школі.</w:t>
      </w:r>
      <w:r w:rsidR="00A250DA" w:rsidRPr="001D77C9">
        <w:rPr>
          <w:sz w:val="28"/>
          <w:szCs w:val="28"/>
          <w:lang w:val="uk-UA"/>
        </w:rPr>
        <w:t xml:space="preserve"> 2010. № </w:t>
      </w:r>
      <w:r w:rsidR="00F06697" w:rsidRPr="001D77C9">
        <w:rPr>
          <w:sz w:val="28"/>
          <w:szCs w:val="28"/>
          <w:lang w:val="uk-UA"/>
        </w:rPr>
        <w:t xml:space="preserve">6. С. 85–91. URL : </w:t>
      </w:r>
      <w:r w:rsidRPr="001D77C9">
        <w:rPr>
          <w:sz w:val="28"/>
          <w:szCs w:val="28"/>
          <w:lang w:val="uk-UA"/>
        </w:rPr>
        <w:t>www.nbuv.gov.ua/.../Soc.../PD810_14.pdf.</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 xml:space="preserve">Гордіюк Н. В. Особливості сприймання художніх текстів молодшими школярами. </w:t>
      </w:r>
      <w:r w:rsidRPr="001D77C9">
        <w:rPr>
          <w:i/>
          <w:sz w:val="28"/>
          <w:szCs w:val="28"/>
          <w:lang w:val="uk-UA"/>
        </w:rPr>
        <w:t>Мандрівець</w:t>
      </w:r>
      <w:r w:rsidRPr="001D77C9">
        <w:rPr>
          <w:sz w:val="28"/>
          <w:szCs w:val="28"/>
          <w:lang w:val="uk-UA"/>
        </w:rPr>
        <w:t>. 2000. №</w:t>
      </w:r>
      <w:r w:rsidR="00F06697" w:rsidRPr="001D77C9">
        <w:rPr>
          <w:sz w:val="28"/>
          <w:szCs w:val="28"/>
          <w:lang w:val="uk-UA"/>
        </w:rPr>
        <w:t> </w:t>
      </w:r>
      <w:r w:rsidRPr="001D77C9">
        <w:rPr>
          <w:sz w:val="28"/>
          <w:szCs w:val="28"/>
          <w:lang w:val="uk-UA"/>
        </w:rPr>
        <w:t>3–4. С. 75–78.</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Граблева В. Н. Словесное рисование на уроках чтения при изучении лирических призв</w:t>
      </w:r>
      <w:r w:rsidR="009306BC" w:rsidRPr="001D77C9">
        <w:rPr>
          <w:sz w:val="28"/>
          <w:szCs w:val="28"/>
          <w:lang w:val="uk-UA"/>
        </w:rPr>
        <w:t xml:space="preserve">едений. </w:t>
      </w:r>
      <w:r w:rsidR="005F6D20" w:rsidRPr="001D77C9">
        <w:rPr>
          <w:i/>
          <w:sz w:val="28"/>
          <w:szCs w:val="28"/>
          <w:lang w:val="uk-UA"/>
        </w:rPr>
        <w:t>Начальная школа</w:t>
      </w:r>
      <w:r w:rsidR="005F6D20" w:rsidRPr="001D77C9">
        <w:rPr>
          <w:sz w:val="28"/>
          <w:szCs w:val="28"/>
          <w:lang w:val="uk-UA"/>
        </w:rPr>
        <w:t>. 2000</w:t>
      </w:r>
      <w:r w:rsidR="009306BC" w:rsidRPr="001D77C9">
        <w:rPr>
          <w:sz w:val="28"/>
          <w:szCs w:val="28"/>
          <w:lang w:val="uk-UA"/>
        </w:rPr>
        <w:t>. № </w:t>
      </w:r>
      <w:r w:rsidR="005F6D20" w:rsidRPr="001D77C9">
        <w:rPr>
          <w:sz w:val="28"/>
          <w:szCs w:val="28"/>
          <w:lang w:val="uk-UA"/>
        </w:rPr>
        <w:t>11. С. 19–2</w:t>
      </w:r>
      <w:r w:rsidRPr="001D77C9">
        <w:rPr>
          <w:sz w:val="28"/>
          <w:szCs w:val="28"/>
          <w:lang w:val="uk-UA"/>
        </w:rPr>
        <w:t>5.</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Гудовсек О. А. Авторські інноваційні техно</w:t>
      </w:r>
      <w:r w:rsidR="00CE76C2" w:rsidRPr="001D77C9">
        <w:rPr>
          <w:sz w:val="28"/>
          <w:szCs w:val="28"/>
          <w:lang w:val="uk-UA"/>
        </w:rPr>
        <w:t>логії початкової школи Житомир.</w:t>
      </w:r>
      <w:r w:rsidRPr="001D77C9">
        <w:rPr>
          <w:sz w:val="28"/>
          <w:szCs w:val="28"/>
          <w:lang w:val="uk-UA"/>
        </w:rPr>
        <w:t xml:space="preserve"> </w:t>
      </w:r>
      <w:r w:rsidRPr="001D77C9">
        <w:rPr>
          <w:i/>
          <w:sz w:val="28"/>
          <w:szCs w:val="28"/>
          <w:lang w:val="uk-UA"/>
        </w:rPr>
        <w:t>Вісник Житомирського державного університету імені Івана Франка</w:t>
      </w:r>
      <w:r w:rsidR="00D3554D" w:rsidRPr="001D77C9">
        <w:rPr>
          <w:sz w:val="28"/>
          <w:szCs w:val="28"/>
          <w:lang w:val="uk-UA"/>
        </w:rPr>
        <w:t xml:space="preserve">. 2013. № 3. С. 122–125. URL : </w:t>
      </w:r>
      <w:r w:rsidRPr="001D77C9">
        <w:rPr>
          <w:sz w:val="28"/>
          <w:szCs w:val="28"/>
          <w:lang w:val="uk-UA"/>
        </w:rPr>
        <w:t>http://nbuv.gov.ua/UJRN/VZhDU_2013_6_24.</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Ґудзик</w:t>
      </w:r>
      <w:r w:rsidRPr="001D77C9">
        <w:rPr>
          <w:sz w:val="28"/>
          <w:szCs w:val="28"/>
          <w:lang w:val="en-US"/>
        </w:rPr>
        <w:t> </w:t>
      </w:r>
      <w:r w:rsidRPr="001D77C9">
        <w:rPr>
          <w:sz w:val="28"/>
          <w:szCs w:val="28"/>
          <w:lang w:val="uk-UA"/>
        </w:rPr>
        <w:t>І.</w:t>
      </w:r>
      <w:r w:rsidRPr="001D77C9">
        <w:rPr>
          <w:sz w:val="28"/>
          <w:szCs w:val="28"/>
          <w:lang w:val="en-US"/>
        </w:rPr>
        <w:t> </w:t>
      </w:r>
      <w:r w:rsidRPr="001D77C9">
        <w:rPr>
          <w:sz w:val="28"/>
          <w:szCs w:val="28"/>
          <w:lang w:val="uk-UA"/>
        </w:rPr>
        <w:t>П. Аудіюван</w:t>
      </w:r>
      <w:r w:rsidR="005F6D20" w:rsidRPr="001D77C9">
        <w:rPr>
          <w:sz w:val="28"/>
          <w:szCs w:val="28"/>
          <w:lang w:val="uk-UA"/>
        </w:rPr>
        <w:t>ня на уроках української мови: н</w:t>
      </w:r>
      <w:r w:rsidRPr="001D77C9">
        <w:rPr>
          <w:sz w:val="28"/>
          <w:szCs w:val="28"/>
          <w:lang w:val="uk-UA"/>
        </w:rPr>
        <w:t>авчаємось слухати й розуміти почуте</w:t>
      </w:r>
      <w:r w:rsidRPr="001D77C9">
        <w:rPr>
          <w:sz w:val="28"/>
          <w:szCs w:val="28"/>
          <w:lang w:val="en-US"/>
        </w:rPr>
        <w:t> </w:t>
      </w:r>
      <w:r w:rsidRPr="001D77C9">
        <w:rPr>
          <w:sz w:val="28"/>
          <w:szCs w:val="28"/>
          <w:lang w:val="uk-UA"/>
        </w:rPr>
        <w:t>: навч. посіб. Чернівці</w:t>
      </w:r>
      <w:r w:rsidRPr="001D77C9">
        <w:rPr>
          <w:sz w:val="28"/>
          <w:szCs w:val="28"/>
          <w:lang w:val="en-US"/>
        </w:rPr>
        <w:t> </w:t>
      </w:r>
      <w:r w:rsidRPr="001D77C9">
        <w:rPr>
          <w:sz w:val="28"/>
          <w:szCs w:val="28"/>
          <w:lang w:val="uk-UA"/>
        </w:rPr>
        <w:t xml:space="preserve">: </w:t>
      </w:r>
      <w:r w:rsidR="005F6D20" w:rsidRPr="001D77C9">
        <w:rPr>
          <w:sz w:val="28"/>
          <w:szCs w:val="28"/>
        </w:rPr>
        <w:t>Букрек</w:t>
      </w:r>
      <w:r w:rsidRPr="001D77C9">
        <w:rPr>
          <w:sz w:val="28"/>
          <w:szCs w:val="28"/>
          <w:lang w:val="uk-UA"/>
        </w:rPr>
        <w:t>, 2005. 208</w:t>
      </w:r>
      <w:r w:rsidRPr="001D77C9">
        <w:rPr>
          <w:sz w:val="28"/>
          <w:szCs w:val="28"/>
          <w:lang w:val="en-US"/>
        </w:rPr>
        <w:t> </w:t>
      </w:r>
      <w:r w:rsidRPr="001D77C9">
        <w:rPr>
          <w:sz w:val="28"/>
          <w:szCs w:val="28"/>
          <w:lang w:val="uk-UA"/>
        </w:rPr>
        <w:t>с.</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Денисова</w:t>
      </w:r>
      <w:r w:rsidRPr="001D77C9">
        <w:rPr>
          <w:sz w:val="28"/>
          <w:szCs w:val="28"/>
          <w:lang w:val="en-US"/>
        </w:rPr>
        <w:t> </w:t>
      </w:r>
      <w:r w:rsidRPr="001D77C9">
        <w:rPr>
          <w:sz w:val="28"/>
          <w:szCs w:val="28"/>
          <w:lang w:val="uk-UA"/>
        </w:rPr>
        <w:t xml:space="preserve">С. Дискурс у сучасних комунікаційних системах. </w:t>
      </w:r>
      <w:r w:rsidRPr="001D77C9">
        <w:rPr>
          <w:i/>
          <w:sz w:val="28"/>
          <w:szCs w:val="28"/>
          <w:lang w:val="uk-UA"/>
        </w:rPr>
        <w:t>Дискурс у комунікаційних системах</w:t>
      </w:r>
      <w:r w:rsidRPr="001D77C9">
        <w:rPr>
          <w:sz w:val="28"/>
          <w:szCs w:val="28"/>
          <w:lang w:val="en-US"/>
        </w:rPr>
        <w:t> </w:t>
      </w:r>
      <w:r w:rsidRPr="001D77C9">
        <w:rPr>
          <w:sz w:val="28"/>
          <w:szCs w:val="28"/>
          <w:lang w:val="uk-UA"/>
        </w:rPr>
        <w:t>: матер</w:t>
      </w:r>
      <w:r w:rsidR="00D3554D" w:rsidRPr="001D77C9">
        <w:rPr>
          <w:sz w:val="28"/>
          <w:szCs w:val="28"/>
          <w:lang w:val="uk-UA"/>
        </w:rPr>
        <w:t>іали міжнар. наук.-практ. конф. (</w:t>
      </w:r>
      <w:r w:rsidRPr="001D77C9">
        <w:rPr>
          <w:sz w:val="28"/>
          <w:szCs w:val="28"/>
          <w:lang w:val="uk-UA"/>
        </w:rPr>
        <w:t>м.</w:t>
      </w:r>
      <w:r w:rsidR="00D3554D" w:rsidRPr="001D77C9">
        <w:rPr>
          <w:sz w:val="28"/>
          <w:szCs w:val="28"/>
          <w:lang w:val="uk-UA"/>
        </w:rPr>
        <w:t xml:space="preserve"> Київ, 4 </w:t>
      </w:r>
      <w:r w:rsidRPr="001D77C9">
        <w:rPr>
          <w:sz w:val="28"/>
          <w:szCs w:val="28"/>
          <w:lang w:val="uk-UA"/>
        </w:rPr>
        <w:t>жовт. 2004</w:t>
      </w:r>
      <w:r w:rsidR="00D3554D" w:rsidRPr="001D77C9">
        <w:rPr>
          <w:sz w:val="28"/>
          <w:szCs w:val="28"/>
          <w:lang w:val="uk-UA"/>
        </w:rPr>
        <w:t xml:space="preserve"> </w:t>
      </w:r>
      <w:r w:rsidRPr="001D77C9">
        <w:rPr>
          <w:sz w:val="28"/>
          <w:szCs w:val="28"/>
          <w:lang w:val="uk-UA"/>
        </w:rPr>
        <w:t>р.</w:t>
      </w:r>
      <w:r w:rsidR="00D3554D" w:rsidRPr="001D77C9">
        <w:rPr>
          <w:sz w:val="28"/>
          <w:szCs w:val="28"/>
          <w:lang w:val="uk-UA"/>
        </w:rPr>
        <w:t>).</w:t>
      </w:r>
      <w:r w:rsidRPr="001D77C9">
        <w:rPr>
          <w:sz w:val="28"/>
          <w:szCs w:val="28"/>
          <w:lang w:val="uk-UA"/>
        </w:rPr>
        <w:t xml:space="preserve"> Київ, 2004. С.</w:t>
      </w:r>
      <w:r w:rsidRPr="001D77C9">
        <w:rPr>
          <w:sz w:val="28"/>
          <w:szCs w:val="28"/>
          <w:lang w:val="en-US"/>
        </w:rPr>
        <w:t> </w:t>
      </w:r>
      <w:r w:rsidRPr="001D77C9">
        <w:rPr>
          <w:sz w:val="28"/>
          <w:szCs w:val="28"/>
          <w:lang w:val="uk-UA"/>
        </w:rPr>
        <w:t>5−14.</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Держа</w:t>
      </w:r>
      <w:r w:rsidR="009A2B1E" w:rsidRPr="001D77C9">
        <w:rPr>
          <w:sz w:val="28"/>
          <w:szCs w:val="28"/>
          <w:lang w:val="uk-UA"/>
        </w:rPr>
        <w:t>вний стандарт початкової освіти </w:t>
      </w:r>
      <w:r w:rsidRPr="001D77C9">
        <w:rPr>
          <w:sz w:val="28"/>
          <w:szCs w:val="28"/>
          <w:lang w:val="uk-UA"/>
        </w:rPr>
        <w:t>: Постанова Кабінету Міністрів України від 21.02.</w:t>
      </w:r>
      <w:r w:rsidR="009A2B1E" w:rsidRPr="001D77C9">
        <w:rPr>
          <w:sz w:val="28"/>
          <w:szCs w:val="28"/>
          <w:lang w:val="uk-UA"/>
        </w:rPr>
        <w:t>2018 р., № </w:t>
      </w:r>
      <w:r w:rsidRPr="001D77C9">
        <w:rPr>
          <w:sz w:val="28"/>
          <w:szCs w:val="28"/>
          <w:lang w:val="uk-UA"/>
        </w:rPr>
        <w:t>87</w:t>
      </w:r>
      <w:r w:rsidR="009A2B1E" w:rsidRPr="001D77C9">
        <w:rPr>
          <w:sz w:val="28"/>
          <w:szCs w:val="28"/>
          <w:lang w:val="uk-UA"/>
        </w:rPr>
        <w:t xml:space="preserve"> </w:t>
      </w:r>
      <w:r w:rsidRPr="001D77C9">
        <w:rPr>
          <w:sz w:val="28"/>
          <w:szCs w:val="28"/>
          <w:lang w:val="uk-UA"/>
        </w:rPr>
        <w:t>.URL :</w:t>
      </w:r>
      <w:r w:rsidRPr="001D77C9">
        <w:rPr>
          <w:sz w:val="28"/>
          <w:szCs w:val="28"/>
        </w:rPr>
        <w:t xml:space="preserve"> </w:t>
      </w:r>
      <w:r w:rsidRPr="001D77C9">
        <w:rPr>
          <w:sz w:val="28"/>
          <w:szCs w:val="28"/>
          <w:lang w:val="uk-UA"/>
        </w:rPr>
        <w:t>https://www.kmu.gov.ua/ua/npas/pro-zatverdzhennyaderzhavnogo-</w:t>
      </w:r>
      <w:r w:rsidRPr="001D77C9">
        <w:rPr>
          <w:sz w:val="28"/>
          <w:szCs w:val="28"/>
          <w:lang w:val="uk-UA"/>
        </w:rPr>
        <w:lastRenderedPageBreak/>
        <w:t>standartupochatkovoyi-osviti</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Дичківська</w:t>
      </w:r>
      <w:r w:rsidRPr="001D77C9">
        <w:rPr>
          <w:sz w:val="28"/>
          <w:szCs w:val="28"/>
          <w:lang w:val="en-US"/>
        </w:rPr>
        <w:t> </w:t>
      </w:r>
      <w:r w:rsidRPr="001D77C9">
        <w:rPr>
          <w:sz w:val="28"/>
          <w:szCs w:val="28"/>
          <w:lang w:val="uk-UA"/>
        </w:rPr>
        <w:t>І.</w:t>
      </w:r>
      <w:r w:rsidRPr="001D77C9">
        <w:rPr>
          <w:sz w:val="28"/>
          <w:szCs w:val="28"/>
          <w:lang w:val="en-US"/>
        </w:rPr>
        <w:t> </w:t>
      </w:r>
      <w:r w:rsidRPr="001D77C9">
        <w:rPr>
          <w:sz w:val="28"/>
          <w:szCs w:val="28"/>
          <w:lang w:val="uk-UA"/>
        </w:rPr>
        <w:t>М. Інноваційні педагогічні технології</w:t>
      </w:r>
      <w:r w:rsidRPr="001D77C9">
        <w:rPr>
          <w:sz w:val="28"/>
          <w:szCs w:val="28"/>
          <w:lang w:val="en-US"/>
        </w:rPr>
        <w:t> </w:t>
      </w:r>
      <w:r w:rsidRPr="001D77C9">
        <w:rPr>
          <w:sz w:val="28"/>
          <w:szCs w:val="28"/>
          <w:lang w:val="uk-UA"/>
        </w:rPr>
        <w:t>: навч. посібник. Київ</w:t>
      </w:r>
      <w:r w:rsidRPr="001D77C9">
        <w:rPr>
          <w:sz w:val="28"/>
          <w:szCs w:val="28"/>
          <w:lang w:val="en-US"/>
        </w:rPr>
        <w:t> </w:t>
      </w:r>
      <w:r w:rsidR="00F104BB" w:rsidRPr="001D77C9">
        <w:rPr>
          <w:sz w:val="28"/>
          <w:szCs w:val="28"/>
          <w:lang w:val="uk-UA"/>
        </w:rPr>
        <w:t>: Академвидав, 2015. 305</w:t>
      </w:r>
      <w:r w:rsidRPr="001D77C9">
        <w:rPr>
          <w:sz w:val="28"/>
          <w:szCs w:val="28"/>
          <w:lang w:val="en-US"/>
        </w:rPr>
        <w:t> </w:t>
      </w:r>
      <w:r w:rsidRPr="001D77C9">
        <w:rPr>
          <w:sz w:val="28"/>
          <w:szCs w:val="28"/>
          <w:lang w:val="uk-UA"/>
        </w:rPr>
        <w:t>с.</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Дичківська</w:t>
      </w:r>
      <w:r w:rsidRPr="001D77C9">
        <w:rPr>
          <w:sz w:val="28"/>
          <w:szCs w:val="28"/>
          <w:lang w:val="en-US"/>
        </w:rPr>
        <w:t> </w:t>
      </w:r>
      <w:r w:rsidRPr="001D77C9">
        <w:rPr>
          <w:sz w:val="28"/>
          <w:szCs w:val="28"/>
          <w:lang w:val="uk-UA"/>
        </w:rPr>
        <w:t>І.</w:t>
      </w:r>
      <w:r w:rsidRPr="001D77C9">
        <w:rPr>
          <w:sz w:val="28"/>
          <w:szCs w:val="28"/>
          <w:lang w:val="en-US"/>
        </w:rPr>
        <w:t> </w:t>
      </w:r>
      <w:r w:rsidRPr="001D77C9">
        <w:rPr>
          <w:sz w:val="28"/>
          <w:szCs w:val="28"/>
          <w:lang w:val="uk-UA"/>
        </w:rPr>
        <w:t xml:space="preserve">М. </w:t>
      </w:r>
      <w:r w:rsidR="00F104BB" w:rsidRPr="001D77C9">
        <w:rPr>
          <w:bCs/>
          <w:sz w:val="28"/>
          <w:szCs w:val="28"/>
        </w:rPr>
        <w:t>Основи педагогічної інноватики</w:t>
      </w:r>
      <w:r w:rsidR="00CE0E57" w:rsidRPr="001D77C9">
        <w:rPr>
          <w:bCs/>
          <w:sz w:val="28"/>
          <w:szCs w:val="28"/>
          <w:lang w:val="uk-UA"/>
        </w:rPr>
        <w:t> :</w:t>
      </w:r>
      <w:r w:rsidR="00D35518" w:rsidRPr="001D77C9">
        <w:rPr>
          <w:bCs/>
          <w:sz w:val="28"/>
          <w:szCs w:val="28"/>
          <w:lang w:val="uk-UA"/>
        </w:rPr>
        <w:t xml:space="preserve"> навч. </w:t>
      </w:r>
      <w:r w:rsidR="0058556A" w:rsidRPr="001D77C9">
        <w:rPr>
          <w:bCs/>
          <w:sz w:val="28"/>
          <w:szCs w:val="28"/>
          <w:lang w:val="uk-UA"/>
        </w:rPr>
        <w:t>пос</w:t>
      </w:r>
      <w:r w:rsidR="00D35518" w:rsidRPr="001D77C9">
        <w:rPr>
          <w:bCs/>
          <w:sz w:val="28"/>
          <w:szCs w:val="28"/>
          <w:lang w:val="uk-UA"/>
        </w:rPr>
        <w:t>ібник</w:t>
      </w:r>
      <w:r w:rsidR="00E70421" w:rsidRPr="001D77C9">
        <w:rPr>
          <w:sz w:val="28"/>
          <w:szCs w:val="28"/>
          <w:lang w:val="uk-UA"/>
        </w:rPr>
        <w:t>.</w:t>
      </w:r>
      <w:r w:rsidR="00F104BB" w:rsidRPr="001D77C9">
        <w:rPr>
          <w:sz w:val="28"/>
          <w:szCs w:val="28"/>
          <w:lang w:val="uk-UA"/>
        </w:rPr>
        <w:t xml:space="preserve"> Рівне</w:t>
      </w:r>
      <w:r w:rsidRPr="001D77C9">
        <w:rPr>
          <w:sz w:val="28"/>
          <w:szCs w:val="28"/>
          <w:lang w:val="en-US"/>
        </w:rPr>
        <w:t> </w:t>
      </w:r>
      <w:r w:rsidRPr="001D77C9">
        <w:rPr>
          <w:sz w:val="28"/>
          <w:szCs w:val="28"/>
          <w:lang w:val="uk-UA"/>
        </w:rPr>
        <w:t xml:space="preserve">: </w:t>
      </w:r>
      <w:r w:rsidR="00F104BB" w:rsidRPr="001D77C9">
        <w:rPr>
          <w:sz w:val="28"/>
          <w:szCs w:val="28"/>
          <w:lang w:val="uk-UA"/>
        </w:rPr>
        <w:t>РДГУ</w:t>
      </w:r>
      <w:r w:rsidRPr="001D77C9">
        <w:rPr>
          <w:sz w:val="28"/>
          <w:szCs w:val="28"/>
          <w:lang w:val="uk-UA"/>
        </w:rPr>
        <w:t>,</w:t>
      </w:r>
      <w:r w:rsidR="00F104BB" w:rsidRPr="001D77C9">
        <w:rPr>
          <w:sz w:val="28"/>
          <w:szCs w:val="28"/>
          <w:lang w:val="uk-UA"/>
        </w:rPr>
        <w:t xml:space="preserve"> 2001</w:t>
      </w:r>
      <w:r w:rsidR="00D35518" w:rsidRPr="001D77C9">
        <w:rPr>
          <w:sz w:val="28"/>
          <w:szCs w:val="28"/>
          <w:lang w:val="uk-UA"/>
        </w:rPr>
        <w:t>. 231 с.</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Дівакова</w:t>
      </w:r>
      <w:r w:rsidRPr="001D77C9">
        <w:rPr>
          <w:sz w:val="28"/>
          <w:szCs w:val="28"/>
          <w:lang w:val="en-US"/>
        </w:rPr>
        <w:t> </w:t>
      </w:r>
      <w:r w:rsidRPr="001D77C9">
        <w:rPr>
          <w:sz w:val="28"/>
          <w:szCs w:val="28"/>
          <w:lang w:val="uk-UA"/>
        </w:rPr>
        <w:t>І.</w:t>
      </w:r>
      <w:r w:rsidRPr="001D77C9">
        <w:rPr>
          <w:sz w:val="28"/>
          <w:szCs w:val="28"/>
          <w:lang w:val="en-US"/>
        </w:rPr>
        <w:t> </w:t>
      </w:r>
      <w:r w:rsidRPr="001D77C9">
        <w:rPr>
          <w:sz w:val="28"/>
          <w:szCs w:val="28"/>
          <w:lang w:val="uk-UA"/>
        </w:rPr>
        <w:t>І. Інтерактивні технології навчання у початкових. Тернопіль</w:t>
      </w:r>
      <w:r w:rsidRPr="001D77C9">
        <w:rPr>
          <w:sz w:val="28"/>
          <w:szCs w:val="28"/>
          <w:lang w:val="en-US"/>
        </w:rPr>
        <w:t> </w:t>
      </w:r>
      <w:r w:rsidRPr="001D77C9">
        <w:rPr>
          <w:sz w:val="28"/>
          <w:szCs w:val="28"/>
          <w:lang w:val="uk-UA"/>
        </w:rPr>
        <w:t>: Мандрівець, 2009. 180</w:t>
      </w:r>
      <w:r w:rsidRPr="001D77C9">
        <w:rPr>
          <w:sz w:val="28"/>
          <w:szCs w:val="28"/>
          <w:lang w:val="en-US"/>
        </w:rPr>
        <w:t> </w:t>
      </w:r>
      <w:r w:rsidRPr="001D77C9">
        <w:rPr>
          <w:sz w:val="28"/>
          <w:szCs w:val="28"/>
          <w:lang w:val="uk-UA"/>
        </w:rPr>
        <w:t>с.</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Довгань</w:t>
      </w:r>
      <w:r w:rsidRPr="001D77C9">
        <w:rPr>
          <w:sz w:val="28"/>
          <w:szCs w:val="28"/>
          <w:lang w:val="en-US"/>
        </w:rPr>
        <w:t> </w:t>
      </w:r>
      <w:r w:rsidRPr="001D77C9">
        <w:rPr>
          <w:sz w:val="28"/>
          <w:szCs w:val="28"/>
          <w:lang w:val="uk-UA"/>
        </w:rPr>
        <w:t>О.</w:t>
      </w:r>
      <w:r w:rsidRPr="001D77C9">
        <w:rPr>
          <w:sz w:val="28"/>
          <w:szCs w:val="28"/>
          <w:lang w:val="en-US"/>
        </w:rPr>
        <w:t> </w:t>
      </w:r>
      <w:r w:rsidRPr="001D77C9">
        <w:rPr>
          <w:sz w:val="28"/>
          <w:szCs w:val="28"/>
          <w:lang w:val="uk-UA"/>
        </w:rPr>
        <w:t>А. Не бійтесь заглядати у словник.</w:t>
      </w:r>
      <w:r w:rsidRPr="001D77C9">
        <w:rPr>
          <w:rFonts w:ascii="Calibri" w:eastAsia="Calibri" w:hAnsi="Calibri"/>
          <w:sz w:val="28"/>
          <w:szCs w:val="28"/>
          <w:lang w:val="uk-UA"/>
        </w:rPr>
        <w:t xml:space="preserve"> </w:t>
      </w:r>
      <w:r w:rsidRPr="001D77C9">
        <w:rPr>
          <w:rFonts w:eastAsia="Calibri"/>
          <w:i/>
          <w:sz w:val="28"/>
          <w:szCs w:val="28"/>
          <w:lang w:val="uk-UA"/>
        </w:rPr>
        <w:t>Українська мова та література в школі.</w:t>
      </w:r>
      <w:r w:rsidRPr="001D77C9">
        <w:rPr>
          <w:sz w:val="28"/>
          <w:szCs w:val="28"/>
          <w:lang w:val="uk-UA"/>
        </w:rPr>
        <w:t xml:space="preserve"> Київ, 2</w:t>
      </w:r>
      <w:r w:rsidR="00E70421" w:rsidRPr="001D77C9">
        <w:rPr>
          <w:sz w:val="28"/>
          <w:szCs w:val="28"/>
          <w:lang w:val="uk-UA"/>
        </w:rPr>
        <w:t>007. № </w:t>
      </w:r>
      <w:r w:rsidRPr="001D77C9">
        <w:rPr>
          <w:sz w:val="28"/>
          <w:szCs w:val="28"/>
          <w:lang w:val="uk-UA"/>
        </w:rPr>
        <w:t>41. С.</w:t>
      </w:r>
      <w:r w:rsidRPr="001D77C9">
        <w:rPr>
          <w:sz w:val="28"/>
          <w:szCs w:val="28"/>
          <w:lang w:val="en-US"/>
        </w:rPr>
        <w:t> </w:t>
      </w:r>
      <w:r w:rsidRPr="001D77C9">
        <w:rPr>
          <w:sz w:val="28"/>
          <w:szCs w:val="28"/>
          <w:lang w:val="uk-UA"/>
        </w:rPr>
        <w:t>8–9.</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Дьяур</w:t>
      </w:r>
      <w:r w:rsidRPr="001D77C9">
        <w:rPr>
          <w:sz w:val="28"/>
          <w:szCs w:val="28"/>
          <w:lang w:val="en-US"/>
        </w:rPr>
        <w:t> </w:t>
      </w:r>
      <w:r w:rsidRPr="001D77C9">
        <w:rPr>
          <w:sz w:val="28"/>
          <w:szCs w:val="28"/>
          <w:lang w:val="uk-UA"/>
        </w:rPr>
        <w:t>Г.</w:t>
      </w:r>
      <w:r w:rsidRPr="001D77C9">
        <w:rPr>
          <w:sz w:val="28"/>
          <w:szCs w:val="28"/>
          <w:lang w:val="en-US"/>
        </w:rPr>
        <w:t> </w:t>
      </w:r>
      <w:r w:rsidRPr="001D77C9">
        <w:rPr>
          <w:sz w:val="28"/>
          <w:szCs w:val="28"/>
          <w:lang w:val="uk-UA"/>
        </w:rPr>
        <w:t>В. Теоретичні підходи до обґрунтування цінностей сучасного укр</w:t>
      </w:r>
      <w:r w:rsidR="008642C4" w:rsidRPr="001D77C9">
        <w:rPr>
          <w:sz w:val="28"/>
          <w:szCs w:val="28"/>
          <w:lang w:val="uk-UA"/>
        </w:rPr>
        <w:t xml:space="preserve">аїнського виховання. </w:t>
      </w:r>
      <w:r w:rsidR="008642C4" w:rsidRPr="001D77C9">
        <w:rPr>
          <w:i/>
          <w:sz w:val="28"/>
          <w:szCs w:val="28"/>
          <w:lang w:val="uk-UA"/>
        </w:rPr>
        <w:t>Рідна школа.</w:t>
      </w:r>
      <w:r w:rsidR="00E70421" w:rsidRPr="001D77C9">
        <w:rPr>
          <w:sz w:val="28"/>
          <w:szCs w:val="28"/>
          <w:lang w:val="uk-UA"/>
        </w:rPr>
        <w:t xml:space="preserve"> 2006. № </w:t>
      </w:r>
      <w:r w:rsidR="008642C4" w:rsidRPr="001D77C9">
        <w:rPr>
          <w:sz w:val="28"/>
          <w:szCs w:val="28"/>
          <w:lang w:val="uk-UA"/>
        </w:rPr>
        <w:t>10</w:t>
      </w:r>
      <w:r w:rsidRPr="001D77C9">
        <w:rPr>
          <w:sz w:val="28"/>
          <w:szCs w:val="28"/>
          <w:lang w:val="uk-UA"/>
        </w:rPr>
        <w:t>. С.</w:t>
      </w:r>
      <w:r w:rsidRPr="001D77C9">
        <w:rPr>
          <w:sz w:val="28"/>
          <w:szCs w:val="28"/>
          <w:lang w:val="en-US"/>
        </w:rPr>
        <w:t> </w:t>
      </w:r>
      <w:r w:rsidR="008642C4" w:rsidRPr="001D77C9">
        <w:rPr>
          <w:sz w:val="28"/>
          <w:szCs w:val="28"/>
          <w:lang w:val="uk-UA"/>
        </w:rPr>
        <w:t>24–26</w:t>
      </w:r>
      <w:r w:rsidRPr="001D77C9">
        <w:rPr>
          <w:sz w:val="28"/>
          <w:szCs w:val="28"/>
          <w:lang w:val="uk-UA"/>
        </w:rPr>
        <w:t>.</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Эльконин</w:t>
      </w:r>
      <w:r w:rsidRPr="001D77C9">
        <w:rPr>
          <w:sz w:val="28"/>
          <w:szCs w:val="28"/>
          <w:lang w:val="en-US"/>
        </w:rPr>
        <w:t> </w:t>
      </w:r>
      <w:r w:rsidRPr="001D77C9">
        <w:rPr>
          <w:sz w:val="28"/>
          <w:szCs w:val="28"/>
          <w:lang w:val="uk-UA"/>
        </w:rPr>
        <w:t>Д.</w:t>
      </w:r>
      <w:r w:rsidRPr="001D77C9">
        <w:rPr>
          <w:sz w:val="28"/>
          <w:szCs w:val="28"/>
          <w:lang w:val="en-US"/>
        </w:rPr>
        <w:t> </w:t>
      </w:r>
      <w:r w:rsidRPr="001D77C9">
        <w:rPr>
          <w:sz w:val="28"/>
          <w:szCs w:val="28"/>
          <w:lang w:val="uk-UA"/>
        </w:rPr>
        <w:t>Б. Детская психология</w:t>
      </w:r>
      <w:r w:rsidRPr="001D77C9">
        <w:rPr>
          <w:sz w:val="28"/>
          <w:szCs w:val="28"/>
          <w:lang w:val="en-US"/>
        </w:rPr>
        <w:t> </w:t>
      </w:r>
      <w:r w:rsidRPr="001D77C9">
        <w:rPr>
          <w:sz w:val="28"/>
          <w:szCs w:val="28"/>
          <w:lang w:val="uk-UA"/>
        </w:rPr>
        <w:t>: учеб. пособие для студ. высш. учеб. заведений. Москва</w:t>
      </w:r>
      <w:r w:rsidRPr="001D77C9">
        <w:rPr>
          <w:sz w:val="28"/>
          <w:szCs w:val="28"/>
          <w:lang w:val="en-US"/>
        </w:rPr>
        <w:t> </w:t>
      </w:r>
      <w:r w:rsidRPr="001D77C9">
        <w:rPr>
          <w:sz w:val="28"/>
          <w:szCs w:val="28"/>
          <w:lang w:val="uk-UA"/>
        </w:rPr>
        <w:t>: Академия, 2007. 384</w:t>
      </w:r>
      <w:r w:rsidRPr="001D77C9">
        <w:rPr>
          <w:sz w:val="28"/>
          <w:szCs w:val="28"/>
          <w:lang w:val="en-US"/>
        </w:rPr>
        <w:t> </w:t>
      </w:r>
      <w:r w:rsidRPr="001D77C9">
        <w:rPr>
          <w:sz w:val="28"/>
          <w:szCs w:val="28"/>
          <w:lang w:val="uk-UA"/>
        </w:rPr>
        <w:t>с.</w:t>
      </w:r>
    </w:p>
    <w:p w:rsidR="00AF496B" w:rsidRPr="001D77C9" w:rsidRDefault="00E70421"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Енциклопедія освіти</w:t>
      </w:r>
      <w:r w:rsidR="00AF496B" w:rsidRPr="001D77C9">
        <w:rPr>
          <w:sz w:val="28"/>
          <w:szCs w:val="28"/>
          <w:lang w:val="uk-UA"/>
        </w:rPr>
        <w:t xml:space="preserve"> /</w:t>
      </w:r>
      <w:r w:rsidRPr="001D77C9">
        <w:rPr>
          <w:sz w:val="28"/>
          <w:szCs w:val="28"/>
          <w:lang w:val="uk-UA"/>
        </w:rPr>
        <w:t xml:space="preserve"> за наук. ред. В. К.</w:t>
      </w:r>
      <w:r w:rsidR="00AF496B" w:rsidRPr="001D77C9">
        <w:rPr>
          <w:sz w:val="28"/>
          <w:szCs w:val="28"/>
          <w:lang w:val="uk-UA"/>
        </w:rPr>
        <w:t> Кремінь. Київ</w:t>
      </w:r>
      <w:r w:rsidR="00AF496B" w:rsidRPr="001D77C9">
        <w:rPr>
          <w:sz w:val="28"/>
          <w:szCs w:val="28"/>
          <w:lang w:val="en-US"/>
        </w:rPr>
        <w:t> </w:t>
      </w:r>
      <w:r w:rsidR="00AF496B" w:rsidRPr="001D77C9">
        <w:rPr>
          <w:sz w:val="28"/>
          <w:szCs w:val="28"/>
          <w:lang w:val="uk-UA"/>
        </w:rPr>
        <w:t>: Юрінком Інтер, 2008. 1040</w:t>
      </w:r>
      <w:r w:rsidR="00AF496B" w:rsidRPr="001D77C9">
        <w:rPr>
          <w:sz w:val="28"/>
          <w:szCs w:val="28"/>
          <w:lang w:val="en-US"/>
        </w:rPr>
        <w:t> </w:t>
      </w:r>
      <w:r w:rsidR="00AF496B" w:rsidRPr="001D77C9">
        <w:rPr>
          <w:sz w:val="28"/>
          <w:szCs w:val="28"/>
          <w:lang w:val="uk-UA"/>
        </w:rPr>
        <w:t>с.</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Енциклопедія педагогічних техно</w:t>
      </w:r>
      <w:r w:rsidR="00642FAA" w:rsidRPr="001D77C9">
        <w:rPr>
          <w:sz w:val="28"/>
          <w:szCs w:val="28"/>
          <w:lang w:val="uk-UA"/>
        </w:rPr>
        <w:t>логій та інновацій / редокол.: Н. П.</w:t>
      </w:r>
      <w:r w:rsidRPr="001D77C9">
        <w:rPr>
          <w:sz w:val="28"/>
          <w:szCs w:val="28"/>
          <w:lang w:val="uk-UA"/>
        </w:rPr>
        <w:t> Наволокова та ін. Харків</w:t>
      </w:r>
      <w:r w:rsidRPr="001D77C9">
        <w:rPr>
          <w:sz w:val="28"/>
          <w:szCs w:val="28"/>
          <w:lang w:val="en-US"/>
        </w:rPr>
        <w:t> </w:t>
      </w:r>
      <w:r w:rsidR="0063626E" w:rsidRPr="001D77C9">
        <w:rPr>
          <w:sz w:val="28"/>
          <w:szCs w:val="28"/>
          <w:lang w:val="uk-UA"/>
        </w:rPr>
        <w:t>: Основа</w:t>
      </w:r>
      <w:r w:rsidRPr="001D77C9">
        <w:rPr>
          <w:sz w:val="28"/>
          <w:szCs w:val="28"/>
          <w:lang w:val="uk-UA"/>
        </w:rPr>
        <w:t>, 2017. 176</w:t>
      </w:r>
      <w:r w:rsidRPr="001D77C9">
        <w:rPr>
          <w:sz w:val="28"/>
          <w:szCs w:val="28"/>
          <w:lang w:val="en-US"/>
        </w:rPr>
        <w:t> </w:t>
      </w:r>
      <w:r w:rsidRPr="001D77C9">
        <w:rPr>
          <w:sz w:val="28"/>
          <w:szCs w:val="28"/>
          <w:lang w:val="uk-UA"/>
        </w:rPr>
        <w:t>с.</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Єрмаков</w:t>
      </w:r>
      <w:r w:rsidRPr="001D77C9">
        <w:rPr>
          <w:sz w:val="28"/>
          <w:szCs w:val="28"/>
          <w:lang w:val="en-US"/>
        </w:rPr>
        <w:t> </w:t>
      </w:r>
      <w:r w:rsidRPr="001D77C9">
        <w:rPr>
          <w:sz w:val="28"/>
          <w:szCs w:val="28"/>
          <w:lang w:val="uk-UA"/>
        </w:rPr>
        <w:t>І.</w:t>
      </w:r>
      <w:r w:rsidRPr="001D77C9">
        <w:rPr>
          <w:sz w:val="28"/>
          <w:szCs w:val="28"/>
          <w:lang w:val="en-US"/>
        </w:rPr>
        <w:t> </w:t>
      </w:r>
      <w:r w:rsidRPr="001D77C9">
        <w:rPr>
          <w:sz w:val="28"/>
          <w:szCs w:val="28"/>
          <w:lang w:val="uk-UA"/>
        </w:rPr>
        <w:t>Г. Кроки до компетентності та інтеграції в суспільство</w:t>
      </w:r>
      <w:r w:rsidRPr="001D77C9">
        <w:rPr>
          <w:sz w:val="28"/>
          <w:szCs w:val="28"/>
          <w:lang w:val="en-US"/>
        </w:rPr>
        <w:t> </w:t>
      </w:r>
      <w:r w:rsidRPr="001D77C9">
        <w:rPr>
          <w:sz w:val="28"/>
          <w:szCs w:val="28"/>
          <w:lang w:val="uk-UA"/>
        </w:rPr>
        <w:t>: науково-методичний збірник. Київ :</w:t>
      </w:r>
      <w:r w:rsidRPr="001D77C9">
        <w:t xml:space="preserve"> </w:t>
      </w:r>
      <w:r w:rsidRPr="001D77C9">
        <w:rPr>
          <w:sz w:val="28"/>
          <w:szCs w:val="28"/>
          <w:lang w:val="uk-UA"/>
        </w:rPr>
        <w:t>Контекст, 2000. 336 с.</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Жажева</w:t>
      </w:r>
      <w:r w:rsidRPr="001D77C9">
        <w:rPr>
          <w:sz w:val="28"/>
          <w:szCs w:val="28"/>
          <w:lang w:val="en-US"/>
        </w:rPr>
        <w:t> </w:t>
      </w:r>
      <w:r w:rsidRPr="001D77C9">
        <w:rPr>
          <w:sz w:val="28"/>
          <w:szCs w:val="28"/>
          <w:lang w:val="uk-UA"/>
        </w:rPr>
        <w:t>Д.</w:t>
      </w:r>
      <w:r w:rsidRPr="001D77C9">
        <w:rPr>
          <w:sz w:val="28"/>
          <w:szCs w:val="28"/>
          <w:lang w:val="en-US"/>
        </w:rPr>
        <w:t> </w:t>
      </w:r>
      <w:r w:rsidRPr="001D77C9">
        <w:rPr>
          <w:sz w:val="28"/>
          <w:szCs w:val="28"/>
          <w:lang w:val="uk-UA"/>
        </w:rPr>
        <w:t>Д. Основные направления и приёмы работы по лексике в начальной школе</w:t>
      </w:r>
      <w:r w:rsidR="00D871E0" w:rsidRPr="001D77C9">
        <w:rPr>
          <w:sz w:val="28"/>
          <w:szCs w:val="28"/>
          <w:lang w:val="uk-UA"/>
        </w:rPr>
        <w:t xml:space="preserve">. </w:t>
      </w:r>
      <w:r w:rsidR="0063626E" w:rsidRPr="001D77C9">
        <w:rPr>
          <w:i/>
          <w:sz w:val="28"/>
          <w:szCs w:val="28"/>
          <w:lang w:val="uk-UA"/>
        </w:rPr>
        <w:t>Концепт</w:t>
      </w:r>
      <w:r w:rsidRPr="001D77C9">
        <w:rPr>
          <w:i/>
          <w:sz w:val="28"/>
          <w:szCs w:val="28"/>
          <w:lang w:val="uk-UA"/>
        </w:rPr>
        <w:t xml:space="preserve">. </w:t>
      </w:r>
      <w:r w:rsidR="006A0908" w:rsidRPr="001D77C9">
        <w:rPr>
          <w:sz w:val="28"/>
          <w:szCs w:val="28"/>
          <w:lang w:val="uk-UA"/>
        </w:rPr>
        <w:t>2016</w:t>
      </w:r>
      <w:r w:rsidR="00D871E0" w:rsidRPr="001D77C9">
        <w:rPr>
          <w:sz w:val="28"/>
          <w:szCs w:val="28"/>
          <w:lang w:val="uk-UA"/>
        </w:rPr>
        <w:t>. № </w:t>
      </w:r>
      <w:r w:rsidRPr="001D77C9">
        <w:rPr>
          <w:sz w:val="28"/>
          <w:szCs w:val="28"/>
          <w:lang w:val="uk-UA"/>
        </w:rPr>
        <w:t>16. С.</w:t>
      </w:r>
      <w:r w:rsidRPr="001D77C9">
        <w:rPr>
          <w:sz w:val="28"/>
          <w:szCs w:val="28"/>
          <w:lang w:val="en-US"/>
        </w:rPr>
        <w:t> </w:t>
      </w:r>
      <w:r w:rsidR="00D871E0" w:rsidRPr="001D77C9">
        <w:rPr>
          <w:sz w:val="28"/>
          <w:szCs w:val="28"/>
          <w:lang w:val="uk-UA"/>
        </w:rPr>
        <w:t>21–25.</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Живицька</w:t>
      </w:r>
      <w:r w:rsidRPr="001D77C9">
        <w:rPr>
          <w:sz w:val="28"/>
          <w:szCs w:val="28"/>
          <w:lang w:val="en-US"/>
        </w:rPr>
        <w:t> </w:t>
      </w:r>
      <w:r w:rsidRPr="001D77C9">
        <w:rPr>
          <w:sz w:val="28"/>
          <w:szCs w:val="28"/>
          <w:lang w:val="uk-UA"/>
        </w:rPr>
        <w:t>Л.</w:t>
      </w:r>
      <w:r w:rsidRPr="001D77C9">
        <w:rPr>
          <w:sz w:val="28"/>
          <w:szCs w:val="28"/>
          <w:lang w:val="en-US"/>
        </w:rPr>
        <w:t> </w:t>
      </w:r>
      <w:r w:rsidRPr="001D77C9">
        <w:rPr>
          <w:sz w:val="28"/>
          <w:szCs w:val="28"/>
          <w:lang w:val="uk-UA"/>
        </w:rPr>
        <w:t>В. Розвиток мовлення молодших школярів засобом новітніх технологій. Кіровоград</w:t>
      </w:r>
      <w:r w:rsidRPr="001D77C9">
        <w:rPr>
          <w:sz w:val="28"/>
          <w:szCs w:val="28"/>
          <w:lang w:val="en-US"/>
        </w:rPr>
        <w:t> </w:t>
      </w:r>
      <w:r w:rsidR="0063626E" w:rsidRPr="001D77C9">
        <w:rPr>
          <w:sz w:val="28"/>
          <w:szCs w:val="28"/>
          <w:lang w:val="uk-UA"/>
        </w:rPr>
        <w:t xml:space="preserve">: ПП </w:t>
      </w:r>
      <w:r w:rsidRPr="001D77C9">
        <w:rPr>
          <w:sz w:val="28"/>
          <w:szCs w:val="28"/>
          <w:lang w:val="uk-UA"/>
        </w:rPr>
        <w:t>Центр оперативної поліграфії «Авангард», 2013. 160</w:t>
      </w:r>
      <w:r w:rsidRPr="001D77C9">
        <w:rPr>
          <w:sz w:val="28"/>
          <w:szCs w:val="28"/>
          <w:lang w:val="en-US"/>
        </w:rPr>
        <w:t> </w:t>
      </w:r>
      <w:r w:rsidRPr="001D77C9">
        <w:rPr>
          <w:sz w:val="28"/>
          <w:szCs w:val="28"/>
          <w:lang w:val="uk-UA"/>
        </w:rPr>
        <w:t>с.</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Жинкин</w:t>
      </w:r>
      <w:r w:rsidRPr="001D77C9">
        <w:rPr>
          <w:sz w:val="28"/>
          <w:szCs w:val="28"/>
          <w:lang w:val="en-US"/>
        </w:rPr>
        <w:t> </w:t>
      </w:r>
      <w:r w:rsidRPr="001D77C9">
        <w:rPr>
          <w:sz w:val="28"/>
          <w:szCs w:val="28"/>
          <w:lang w:val="uk-UA"/>
        </w:rPr>
        <w:t>Н.</w:t>
      </w:r>
      <w:r w:rsidRPr="001D77C9">
        <w:rPr>
          <w:sz w:val="28"/>
          <w:szCs w:val="28"/>
          <w:lang w:val="en-US"/>
        </w:rPr>
        <w:t> </w:t>
      </w:r>
      <w:r w:rsidRPr="001D77C9">
        <w:rPr>
          <w:sz w:val="28"/>
          <w:szCs w:val="28"/>
          <w:lang w:val="uk-UA"/>
        </w:rPr>
        <w:t xml:space="preserve">И. Психологические основы развития речи. </w:t>
      </w:r>
      <w:r w:rsidRPr="001D77C9">
        <w:rPr>
          <w:i/>
          <w:sz w:val="28"/>
          <w:szCs w:val="28"/>
          <w:lang w:val="uk-UA"/>
        </w:rPr>
        <w:t>В защиту живого слова</w:t>
      </w:r>
      <w:r w:rsidR="00A52CEC" w:rsidRPr="001D77C9">
        <w:rPr>
          <w:sz w:val="28"/>
          <w:szCs w:val="28"/>
          <w:lang w:val="uk-UA"/>
        </w:rPr>
        <w:t xml:space="preserve">. </w:t>
      </w:r>
      <w:r w:rsidRPr="001D77C9">
        <w:rPr>
          <w:sz w:val="28"/>
          <w:szCs w:val="28"/>
          <w:lang w:val="uk-UA"/>
        </w:rPr>
        <w:t>1966.</w:t>
      </w:r>
      <w:r w:rsidR="00A52CEC" w:rsidRPr="001D77C9">
        <w:rPr>
          <w:sz w:val="28"/>
          <w:szCs w:val="28"/>
          <w:lang w:val="uk-UA"/>
        </w:rPr>
        <w:t xml:space="preserve"> № 4.</w:t>
      </w:r>
      <w:r w:rsidRPr="001D77C9">
        <w:rPr>
          <w:sz w:val="28"/>
          <w:szCs w:val="28"/>
        </w:rPr>
        <w:t xml:space="preserve"> </w:t>
      </w:r>
      <w:r w:rsidR="00A52CEC" w:rsidRPr="001D77C9">
        <w:rPr>
          <w:sz w:val="28"/>
          <w:szCs w:val="28"/>
          <w:lang w:val="uk-UA"/>
        </w:rPr>
        <w:t>С. 39</w:t>
      </w:r>
      <w:r w:rsidR="004C3DE5" w:rsidRPr="001D77C9">
        <w:rPr>
          <w:sz w:val="28"/>
          <w:szCs w:val="28"/>
          <w:lang w:val="uk-UA"/>
        </w:rPr>
        <w:t>–</w:t>
      </w:r>
      <w:r w:rsidR="00A52CEC" w:rsidRPr="001D77C9">
        <w:rPr>
          <w:sz w:val="28"/>
          <w:szCs w:val="28"/>
          <w:lang w:val="uk-UA"/>
        </w:rPr>
        <w:t>41</w:t>
      </w:r>
      <w:r w:rsidRPr="001D77C9">
        <w:rPr>
          <w:sz w:val="28"/>
          <w:szCs w:val="28"/>
        </w:rPr>
        <w:t>.</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Жуков Ю. М.,</w:t>
      </w:r>
      <w:r w:rsidRPr="001D77C9">
        <w:t xml:space="preserve"> </w:t>
      </w:r>
      <w:r w:rsidRPr="001D77C9">
        <w:rPr>
          <w:sz w:val="28"/>
          <w:szCs w:val="28"/>
          <w:lang w:val="uk-UA"/>
        </w:rPr>
        <w:t>Петровская Л. А., Растянников П. В.</w:t>
      </w:r>
      <w:r w:rsidRPr="001D77C9">
        <w:t xml:space="preserve"> </w:t>
      </w:r>
      <w:r w:rsidRPr="001D77C9">
        <w:rPr>
          <w:sz w:val="28"/>
          <w:szCs w:val="28"/>
          <w:lang w:val="uk-UA"/>
        </w:rPr>
        <w:t>Диагностика и развитие компетентности в общении : практ. пособие. Киров :</w:t>
      </w:r>
      <w:r w:rsidRPr="001D77C9">
        <w:t xml:space="preserve"> </w:t>
      </w:r>
      <w:r w:rsidRPr="001D77C9">
        <w:rPr>
          <w:sz w:val="28"/>
          <w:szCs w:val="28"/>
          <w:lang w:val="uk-UA"/>
        </w:rPr>
        <w:t>ЭНИОМ, 1991. 94</w:t>
      </w:r>
      <w:r w:rsidRPr="001D77C9">
        <w:rPr>
          <w:sz w:val="28"/>
          <w:szCs w:val="28"/>
          <w:lang w:val="en-US"/>
        </w:rPr>
        <w:t> </w:t>
      </w:r>
      <w:r w:rsidRPr="001D77C9">
        <w:rPr>
          <w:sz w:val="28"/>
          <w:szCs w:val="28"/>
          <w:lang w:val="uk-UA"/>
        </w:rPr>
        <w:t>с.</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Загвязинский</w:t>
      </w:r>
      <w:r w:rsidRPr="001D77C9">
        <w:rPr>
          <w:sz w:val="28"/>
          <w:szCs w:val="28"/>
          <w:lang w:val="en-US"/>
        </w:rPr>
        <w:t> </w:t>
      </w:r>
      <w:r w:rsidRPr="001D77C9">
        <w:rPr>
          <w:sz w:val="28"/>
          <w:szCs w:val="28"/>
          <w:lang w:val="uk-UA"/>
        </w:rPr>
        <w:t>В.</w:t>
      </w:r>
      <w:r w:rsidRPr="001D77C9">
        <w:rPr>
          <w:sz w:val="28"/>
          <w:szCs w:val="28"/>
          <w:lang w:val="en-US"/>
        </w:rPr>
        <w:t> </w:t>
      </w:r>
      <w:r w:rsidRPr="001D77C9">
        <w:rPr>
          <w:sz w:val="28"/>
          <w:szCs w:val="28"/>
          <w:lang w:val="uk-UA"/>
        </w:rPr>
        <w:t>И. Теория обучения: современная интерпретация</w:t>
      </w:r>
      <w:r w:rsidRPr="001D77C9">
        <w:rPr>
          <w:sz w:val="28"/>
          <w:szCs w:val="28"/>
          <w:lang w:val="en-US"/>
        </w:rPr>
        <w:t> </w:t>
      </w:r>
      <w:r w:rsidRPr="001D77C9">
        <w:rPr>
          <w:sz w:val="28"/>
          <w:szCs w:val="28"/>
          <w:lang w:val="uk-UA"/>
        </w:rPr>
        <w:t xml:space="preserve">: </w:t>
      </w:r>
      <w:r w:rsidRPr="001D77C9">
        <w:rPr>
          <w:sz w:val="28"/>
          <w:szCs w:val="28"/>
          <w:lang w:val="uk-UA"/>
        </w:rPr>
        <w:lastRenderedPageBreak/>
        <w:t>учеб. пособие для студ</w:t>
      </w:r>
      <w:r w:rsidR="004C3DE5" w:rsidRPr="001D77C9">
        <w:rPr>
          <w:sz w:val="28"/>
          <w:szCs w:val="28"/>
          <w:lang w:val="uk-UA"/>
        </w:rPr>
        <w:t>. высш. учеб. заведений. Москва </w:t>
      </w:r>
      <w:r w:rsidR="009D1CCE" w:rsidRPr="001D77C9">
        <w:rPr>
          <w:sz w:val="28"/>
          <w:szCs w:val="28"/>
          <w:lang w:val="uk-UA"/>
        </w:rPr>
        <w:t>: Академия, 201</w:t>
      </w:r>
      <w:r w:rsidRPr="001D77C9">
        <w:rPr>
          <w:sz w:val="28"/>
          <w:szCs w:val="28"/>
          <w:lang w:val="uk-UA"/>
        </w:rPr>
        <w:t>7. 192</w:t>
      </w:r>
      <w:r w:rsidRPr="001D77C9">
        <w:rPr>
          <w:sz w:val="28"/>
          <w:szCs w:val="28"/>
          <w:lang w:val="en-US"/>
        </w:rPr>
        <w:t> </w:t>
      </w:r>
      <w:r w:rsidR="004C3DE5" w:rsidRPr="001D77C9">
        <w:rPr>
          <w:sz w:val="28"/>
          <w:szCs w:val="28"/>
          <w:lang w:val="uk-UA"/>
        </w:rPr>
        <w:t>с.</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Захарчук</w:t>
      </w:r>
      <w:r w:rsidRPr="001D77C9">
        <w:rPr>
          <w:sz w:val="28"/>
          <w:szCs w:val="28"/>
          <w:lang w:val="en-US"/>
        </w:rPr>
        <w:t> </w:t>
      </w:r>
      <w:r w:rsidRPr="001D77C9">
        <w:rPr>
          <w:sz w:val="28"/>
          <w:szCs w:val="28"/>
          <w:lang w:val="uk-UA"/>
        </w:rPr>
        <w:t>Т.</w:t>
      </w:r>
      <w:r w:rsidRPr="001D77C9">
        <w:rPr>
          <w:sz w:val="28"/>
          <w:szCs w:val="28"/>
          <w:lang w:val="en-US"/>
        </w:rPr>
        <w:t> </w:t>
      </w:r>
      <w:r w:rsidRPr="001D77C9">
        <w:rPr>
          <w:sz w:val="28"/>
          <w:szCs w:val="28"/>
          <w:lang w:val="uk-UA"/>
        </w:rPr>
        <w:t>В. Інноваційні технології навчання в сучасній школі. Освіта регіону: політологія, психологія, комунікації</w:t>
      </w:r>
      <w:r w:rsidR="000F4A3A" w:rsidRPr="001D77C9">
        <w:rPr>
          <w:sz w:val="28"/>
          <w:szCs w:val="28"/>
          <w:lang w:val="uk-UA"/>
        </w:rPr>
        <w:t xml:space="preserve">. </w:t>
      </w:r>
      <w:r w:rsidR="000F4A3A" w:rsidRPr="001D77C9">
        <w:rPr>
          <w:i/>
          <w:sz w:val="28"/>
          <w:szCs w:val="28"/>
          <w:lang w:val="uk-UA"/>
        </w:rPr>
        <w:t>Український науковий журнал</w:t>
      </w:r>
      <w:r w:rsidRPr="001D77C9">
        <w:rPr>
          <w:i/>
          <w:sz w:val="28"/>
          <w:szCs w:val="28"/>
          <w:lang w:val="uk-UA"/>
        </w:rPr>
        <w:t>.</w:t>
      </w:r>
      <w:r w:rsidR="00F102CA" w:rsidRPr="001D77C9">
        <w:rPr>
          <w:sz w:val="28"/>
          <w:szCs w:val="28"/>
          <w:lang w:val="uk-UA"/>
        </w:rPr>
        <w:t xml:space="preserve"> 2016</w:t>
      </w:r>
      <w:r w:rsidRPr="001D77C9">
        <w:rPr>
          <w:sz w:val="28"/>
          <w:szCs w:val="28"/>
          <w:lang w:val="uk-UA"/>
        </w:rPr>
        <w:t>. Т.</w:t>
      </w:r>
      <w:r w:rsidR="000F4A3A" w:rsidRPr="001D77C9">
        <w:rPr>
          <w:sz w:val="28"/>
          <w:szCs w:val="28"/>
          <w:lang w:val="uk-UA"/>
        </w:rPr>
        <w:t> 3.С. 40–</w:t>
      </w:r>
      <w:r w:rsidRPr="001D77C9">
        <w:rPr>
          <w:sz w:val="28"/>
          <w:szCs w:val="28"/>
          <w:lang w:val="uk-UA"/>
        </w:rPr>
        <w:t>48</w:t>
      </w:r>
      <w:r w:rsidR="000F4A3A" w:rsidRPr="001D77C9">
        <w:rPr>
          <w:sz w:val="28"/>
          <w:szCs w:val="28"/>
          <w:lang w:val="uk-UA"/>
        </w:rPr>
        <w:t>.</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Зотова</w:t>
      </w:r>
      <w:r w:rsidRPr="001D77C9">
        <w:rPr>
          <w:sz w:val="28"/>
          <w:szCs w:val="28"/>
          <w:lang w:val="en-US"/>
        </w:rPr>
        <w:t> </w:t>
      </w:r>
      <w:r w:rsidRPr="001D77C9">
        <w:rPr>
          <w:sz w:val="28"/>
          <w:szCs w:val="28"/>
          <w:lang w:val="uk-UA"/>
        </w:rPr>
        <w:t>М. </w:t>
      </w:r>
      <w:r w:rsidRPr="001D77C9">
        <w:rPr>
          <w:sz w:val="28"/>
          <w:szCs w:val="28"/>
        </w:rPr>
        <w:t>А.</w:t>
      </w:r>
      <w:r w:rsidRPr="001D77C9">
        <w:rPr>
          <w:sz w:val="28"/>
          <w:szCs w:val="28"/>
          <w:lang w:val="uk-UA"/>
        </w:rPr>
        <w:t xml:space="preserve"> Компетентнісно орієнтований підхід до навчально-виховного процесу. </w:t>
      </w:r>
      <w:r w:rsidR="009D1CCE" w:rsidRPr="001D77C9">
        <w:rPr>
          <w:i/>
          <w:sz w:val="28"/>
          <w:szCs w:val="28"/>
          <w:lang w:val="uk-UA"/>
        </w:rPr>
        <w:t>Директор школи</w:t>
      </w:r>
      <w:r w:rsidR="009D1CCE" w:rsidRPr="001D77C9">
        <w:rPr>
          <w:sz w:val="28"/>
          <w:szCs w:val="28"/>
          <w:lang w:val="uk-UA"/>
        </w:rPr>
        <w:t>. Київ</w:t>
      </w:r>
      <w:r w:rsidRPr="001D77C9">
        <w:rPr>
          <w:sz w:val="28"/>
          <w:szCs w:val="28"/>
          <w:lang w:val="uk-UA"/>
        </w:rPr>
        <w:t>, 2007.</w:t>
      </w:r>
      <w:r w:rsidR="00477858" w:rsidRPr="001D77C9">
        <w:rPr>
          <w:sz w:val="28"/>
          <w:szCs w:val="28"/>
          <w:lang w:val="uk-UA"/>
        </w:rPr>
        <w:t xml:space="preserve"> № 29</w:t>
      </w:r>
      <w:r w:rsidR="000069D4" w:rsidRPr="001D77C9">
        <w:rPr>
          <w:sz w:val="28"/>
          <w:szCs w:val="28"/>
          <w:lang w:val="uk-UA"/>
        </w:rPr>
        <w:t>.</w:t>
      </w:r>
      <w:r w:rsidR="004E50FD" w:rsidRPr="001D77C9">
        <w:rPr>
          <w:sz w:val="28"/>
          <w:szCs w:val="28"/>
          <w:lang w:val="uk-UA"/>
        </w:rPr>
        <w:t xml:space="preserve"> С 6–9</w:t>
      </w:r>
      <w:r w:rsidRPr="001D77C9">
        <w:rPr>
          <w:sz w:val="28"/>
          <w:szCs w:val="28"/>
          <w:lang w:val="uk-UA"/>
        </w:rPr>
        <w:t>.</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 xml:space="preserve">Іванова Л. І. Сучасні підходи до проведення уроків літературного читання. </w:t>
      </w:r>
      <w:r w:rsidRPr="001D77C9">
        <w:rPr>
          <w:i/>
          <w:sz w:val="28"/>
          <w:szCs w:val="28"/>
          <w:lang w:val="uk-UA"/>
        </w:rPr>
        <w:t>Психолого-педагогічні основи гуманізації навчально-виховного процесу в школі та ВНЗ</w:t>
      </w:r>
      <w:r w:rsidR="00861E26" w:rsidRPr="001D77C9">
        <w:rPr>
          <w:sz w:val="28"/>
          <w:szCs w:val="28"/>
          <w:lang w:val="uk-UA"/>
        </w:rPr>
        <w:t>. 2013. Вип. </w:t>
      </w:r>
      <w:r w:rsidRPr="001D77C9">
        <w:rPr>
          <w:sz w:val="28"/>
          <w:szCs w:val="28"/>
          <w:lang w:val="uk-UA"/>
        </w:rPr>
        <w:t>2. С.</w:t>
      </w:r>
      <w:r w:rsidRPr="001D77C9">
        <w:rPr>
          <w:sz w:val="28"/>
          <w:szCs w:val="28"/>
          <w:lang w:val="en-US"/>
        </w:rPr>
        <w:t> </w:t>
      </w:r>
      <w:r w:rsidRPr="001D77C9">
        <w:rPr>
          <w:sz w:val="28"/>
          <w:szCs w:val="28"/>
          <w:lang w:val="uk-UA"/>
        </w:rPr>
        <w:t>64–70. URL</w:t>
      </w:r>
      <w:r w:rsidRPr="001D77C9">
        <w:rPr>
          <w:sz w:val="28"/>
          <w:szCs w:val="28"/>
          <w:lang w:val="en-US"/>
        </w:rPr>
        <w:t> </w:t>
      </w:r>
      <w:r w:rsidRPr="001D77C9">
        <w:rPr>
          <w:sz w:val="28"/>
          <w:szCs w:val="28"/>
          <w:lang w:val="uk-UA"/>
        </w:rPr>
        <w:t>:</w:t>
      </w:r>
      <w:r w:rsidR="00861E26" w:rsidRPr="001D77C9">
        <w:rPr>
          <w:sz w:val="28"/>
          <w:szCs w:val="28"/>
          <w:lang w:val="uk-UA"/>
        </w:rPr>
        <w:t xml:space="preserve"> </w:t>
      </w:r>
      <w:r w:rsidRPr="001D77C9">
        <w:rPr>
          <w:sz w:val="28"/>
          <w:szCs w:val="28"/>
          <w:lang w:val="uk-UA"/>
        </w:rPr>
        <w:t>http://irbisnbuv.gov.ua/cgi-bin/irbis_nbuv/cgiirbis_64.exe.</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Изаренков</w:t>
      </w:r>
      <w:r w:rsidRPr="001D77C9">
        <w:rPr>
          <w:sz w:val="28"/>
          <w:szCs w:val="28"/>
          <w:lang w:val="en-US"/>
        </w:rPr>
        <w:t> </w:t>
      </w:r>
      <w:r w:rsidRPr="001D77C9">
        <w:rPr>
          <w:sz w:val="28"/>
          <w:szCs w:val="28"/>
          <w:lang w:val="uk-UA"/>
        </w:rPr>
        <w:t>Д.</w:t>
      </w:r>
      <w:r w:rsidRPr="001D77C9">
        <w:rPr>
          <w:sz w:val="28"/>
          <w:szCs w:val="28"/>
          <w:lang w:val="en-US"/>
        </w:rPr>
        <w:t> </w:t>
      </w:r>
      <w:r w:rsidRPr="001D77C9">
        <w:rPr>
          <w:sz w:val="28"/>
          <w:szCs w:val="28"/>
          <w:lang w:val="uk-UA"/>
        </w:rPr>
        <w:t xml:space="preserve">И </w:t>
      </w:r>
      <w:r w:rsidRPr="001D77C9">
        <w:rPr>
          <w:sz w:val="28"/>
          <w:szCs w:val="28"/>
        </w:rPr>
        <w:t xml:space="preserve">Базисные составляющие коммуникативной компетенции и их формирование на продвинутом этапе обучения студентов неофилологов. </w:t>
      </w:r>
      <w:r w:rsidR="000B1C03" w:rsidRPr="001D77C9">
        <w:rPr>
          <w:i/>
          <w:sz w:val="28"/>
          <w:szCs w:val="28"/>
        </w:rPr>
        <w:t>Русский язык за рубежом</w:t>
      </w:r>
      <w:r w:rsidR="000B1C03" w:rsidRPr="001D77C9">
        <w:rPr>
          <w:i/>
          <w:sz w:val="28"/>
          <w:szCs w:val="28"/>
          <w:lang w:val="uk-UA"/>
        </w:rPr>
        <w:t> </w:t>
      </w:r>
      <w:r w:rsidRPr="001D77C9">
        <w:rPr>
          <w:sz w:val="28"/>
          <w:szCs w:val="28"/>
        </w:rPr>
        <w:t>: сборник докладов на н</w:t>
      </w:r>
      <w:r w:rsidR="000B1C03" w:rsidRPr="001D77C9">
        <w:rPr>
          <w:sz w:val="28"/>
          <w:szCs w:val="28"/>
        </w:rPr>
        <w:t>аучно-практическую конференцию</w:t>
      </w:r>
      <w:r w:rsidR="000B1C03" w:rsidRPr="001D77C9">
        <w:rPr>
          <w:sz w:val="28"/>
          <w:szCs w:val="28"/>
          <w:lang w:val="uk-UA"/>
        </w:rPr>
        <w:t xml:space="preserve"> (</w:t>
      </w:r>
      <w:r w:rsidRPr="001D77C9">
        <w:rPr>
          <w:sz w:val="28"/>
          <w:szCs w:val="28"/>
        </w:rPr>
        <w:t>г.</w:t>
      </w:r>
      <w:r w:rsidR="000B1C03" w:rsidRPr="001D77C9">
        <w:rPr>
          <w:sz w:val="28"/>
          <w:szCs w:val="28"/>
          <w:lang w:val="uk-UA"/>
        </w:rPr>
        <w:t xml:space="preserve"> </w:t>
      </w:r>
      <w:r w:rsidRPr="001D77C9">
        <w:rPr>
          <w:sz w:val="28"/>
          <w:szCs w:val="28"/>
        </w:rPr>
        <w:t xml:space="preserve">Москва, </w:t>
      </w:r>
      <w:r w:rsidRPr="001D77C9">
        <w:rPr>
          <w:sz w:val="28"/>
          <w:szCs w:val="28"/>
          <w:lang w:val="uk-UA"/>
        </w:rPr>
        <w:t>1990</w:t>
      </w:r>
      <w:r w:rsidR="000B1C03" w:rsidRPr="001D77C9">
        <w:rPr>
          <w:sz w:val="28"/>
          <w:szCs w:val="28"/>
          <w:lang w:val="uk-UA"/>
        </w:rPr>
        <w:t xml:space="preserve"> </w:t>
      </w:r>
      <w:r w:rsidRPr="001D77C9">
        <w:rPr>
          <w:sz w:val="28"/>
          <w:szCs w:val="28"/>
          <w:lang w:val="uk-UA"/>
        </w:rPr>
        <w:t>г.</w:t>
      </w:r>
      <w:r w:rsidR="000B1C03" w:rsidRPr="001D77C9">
        <w:rPr>
          <w:sz w:val="28"/>
          <w:szCs w:val="28"/>
          <w:lang w:val="uk-UA"/>
        </w:rPr>
        <w:t>).</w:t>
      </w:r>
      <w:r w:rsidRPr="001D77C9">
        <w:rPr>
          <w:sz w:val="28"/>
          <w:szCs w:val="28"/>
          <w:lang w:val="uk-UA"/>
        </w:rPr>
        <w:t xml:space="preserve"> Москва, 1990. С.</w:t>
      </w:r>
      <w:r w:rsidRPr="001D77C9">
        <w:rPr>
          <w:sz w:val="28"/>
          <w:szCs w:val="28"/>
          <w:lang w:val="en-US"/>
        </w:rPr>
        <w:t> </w:t>
      </w:r>
      <w:r w:rsidR="000B1C03" w:rsidRPr="001D77C9">
        <w:rPr>
          <w:sz w:val="28"/>
          <w:szCs w:val="28"/>
          <w:lang w:val="uk-UA"/>
        </w:rPr>
        <w:t>54–60.</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Клим</w:t>
      </w:r>
      <w:r w:rsidRPr="001D77C9">
        <w:rPr>
          <w:sz w:val="28"/>
          <w:szCs w:val="28"/>
          <w:lang w:val="en-US"/>
        </w:rPr>
        <w:t> </w:t>
      </w:r>
      <w:r w:rsidRPr="001D77C9">
        <w:rPr>
          <w:sz w:val="28"/>
          <w:szCs w:val="28"/>
          <w:lang w:val="uk-UA"/>
        </w:rPr>
        <w:t>П.</w:t>
      </w:r>
      <w:r w:rsidRPr="001D77C9">
        <w:rPr>
          <w:sz w:val="28"/>
          <w:szCs w:val="28"/>
          <w:lang w:val="en-US"/>
        </w:rPr>
        <w:t> </w:t>
      </w:r>
      <w:r w:rsidRPr="001D77C9">
        <w:rPr>
          <w:sz w:val="28"/>
          <w:szCs w:val="28"/>
          <w:lang w:val="uk-UA"/>
        </w:rPr>
        <w:t>А.,</w:t>
      </w:r>
      <w:r w:rsidRPr="001D77C9">
        <w:rPr>
          <w:sz w:val="28"/>
          <w:szCs w:val="28"/>
          <w:lang w:val="en-US"/>
        </w:rPr>
        <w:t> </w:t>
      </w:r>
      <w:r w:rsidRPr="001D77C9">
        <w:rPr>
          <w:sz w:val="28"/>
          <w:szCs w:val="28"/>
          <w:lang w:val="uk-UA"/>
        </w:rPr>
        <w:t>Вашуленко</w:t>
      </w:r>
      <w:r w:rsidRPr="001D77C9">
        <w:rPr>
          <w:sz w:val="28"/>
          <w:szCs w:val="28"/>
          <w:lang w:val="en-US"/>
        </w:rPr>
        <w:t> </w:t>
      </w:r>
      <w:r w:rsidRPr="001D77C9">
        <w:rPr>
          <w:sz w:val="28"/>
          <w:szCs w:val="28"/>
          <w:lang w:val="uk-UA"/>
        </w:rPr>
        <w:t>М.</w:t>
      </w:r>
      <w:r w:rsidRPr="001D77C9">
        <w:rPr>
          <w:sz w:val="28"/>
          <w:szCs w:val="28"/>
          <w:lang w:val="en-US"/>
        </w:rPr>
        <w:t> </w:t>
      </w:r>
      <w:r w:rsidRPr="001D77C9">
        <w:rPr>
          <w:sz w:val="28"/>
          <w:szCs w:val="28"/>
          <w:lang w:val="uk-UA"/>
        </w:rPr>
        <w:t>С.,</w:t>
      </w:r>
      <w:r w:rsidRPr="001D77C9">
        <w:rPr>
          <w:sz w:val="28"/>
          <w:szCs w:val="28"/>
          <w:lang w:val="en-US"/>
        </w:rPr>
        <w:t> </w:t>
      </w:r>
      <w:r w:rsidRPr="001D77C9">
        <w:rPr>
          <w:sz w:val="28"/>
          <w:szCs w:val="28"/>
          <w:lang w:val="uk-UA"/>
        </w:rPr>
        <w:t>Супіна</w:t>
      </w:r>
      <w:r w:rsidRPr="001D77C9">
        <w:rPr>
          <w:sz w:val="28"/>
          <w:szCs w:val="28"/>
          <w:lang w:val="en-US"/>
        </w:rPr>
        <w:t> </w:t>
      </w:r>
      <w:r w:rsidRPr="001D77C9">
        <w:rPr>
          <w:sz w:val="28"/>
          <w:szCs w:val="28"/>
          <w:lang w:val="uk-UA"/>
        </w:rPr>
        <w:t>А.</w:t>
      </w:r>
      <w:r w:rsidRPr="001D77C9">
        <w:rPr>
          <w:sz w:val="28"/>
          <w:szCs w:val="28"/>
          <w:lang w:val="en-US"/>
        </w:rPr>
        <w:t> </w:t>
      </w:r>
      <w:r w:rsidRPr="001D77C9">
        <w:rPr>
          <w:sz w:val="28"/>
          <w:szCs w:val="28"/>
          <w:lang w:val="uk-UA"/>
        </w:rPr>
        <w:t>Е. Методика навчання української мови в початковій школі</w:t>
      </w:r>
      <w:r w:rsidRPr="001D77C9">
        <w:rPr>
          <w:sz w:val="28"/>
          <w:szCs w:val="28"/>
          <w:lang w:val="en-US"/>
        </w:rPr>
        <w:t> </w:t>
      </w:r>
      <w:r w:rsidRPr="001D77C9">
        <w:rPr>
          <w:sz w:val="28"/>
          <w:szCs w:val="28"/>
          <w:lang w:val="uk-UA"/>
        </w:rPr>
        <w:t>: навчально-методичний посібник для студентів вищих навчальних закладів. Київ</w:t>
      </w:r>
      <w:r w:rsidRPr="001D77C9">
        <w:rPr>
          <w:sz w:val="28"/>
          <w:szCs w:val="28"/>
          <w:lang w:val="en-US"/>
        </w:rPr>
        <w:t> </w:t>
      </w:r>
      <w:r w:rsidRPr="001D77C9">
        <w:rPr>
          <w:sz w:val="28"/>
          <w:szCs w:val="28"/>
          <w:lang w:val="uk-UA"/>
        </w:rPr>
        <w:t>: Літера ЛТД, 2010. 364</w:t>
      </w:r>
      <w:r w:rsidRPr="001D77C9">
        <w:rPr>
          <w:sz w:val="28"/>
          <w:szCs w:val="28"/>
          <w:lang w:val="en-US"/>
        </w:rPr>
        <w:t> </w:t>
      </w:r>
      <w:r w:rsidRPr="001D77C9">
        <w:rPr>
          <w:sz w:val="28"/>
          <w:szCs w:val="28"/>
          <w:lang w:val="uk-UA"/>
        </w:rPr>
        <w:t>с.</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Коваль</w:t>
      </w:r>
      <w:r w:rsidRPr="001D77C9">
        <w:rPr>
          <w:sz w:val="28"/>
          <w:szCs w:val="28"/>
          <w:lang w:val="en-US"/>
        </w:rPr>
        <w:t> </w:t>
      </w:r>
      <w:r w:rsidRPr="001D77C9">
        <w:rPr>
          <w:sz w:val="28"/>
          <w:szCs w:val="28"/>
          <w:lang w:val="uk-UA"/>
        </w:rPr>
        <w:t>Г.</w:t>
      </w:r>
      <w:r w:rsidRPr="001D77C9">
        <w:rPr>
          <w:sz w:val="28"/>
          <w:szCs w:val="28"/>
          <w:lang w:val="en-US"/>
        </w:rPr>
        <w:t> </w:t>
      </w:r>
      <w:r w:rsidRPr="001D77C9">
        <w:rPr>
          <w:sz w:val="28"/>
          <w:szCs w:val="28"/>
          <w:lang w:val="uk-UA"/>
        </w:rPr>
        <w:t>П. Методика читання</w:t>
      </w:r>
      <w:r w:rsidRPr="001D77C9">
        <w:rPr>
          <w:sz w:val="28"/>
          <w:szCs w:val="28"/>
          <w:lang w:val="en-US"/>
        </w:rPr>
        <w:t> </w:t>
      </w:r>
      <w:r w:rsidRPr="001D77C9">
        <w:rPr>
          <w:sz w:val="28"/>
          <w:szCs w:val="28"/>
          <w:lang w:val="uk-UA"/>
        </w:rPr>
        <w:t>: навчальний посібник. Тернопіль</w:t>
      </w:r>
      <w:r w:rsidRPr="001D77C9">
        <w:rPr>
          <w:sz w:val="28"/>
          <w:szCs w:val="28"/>
          <w:lang w:val="en-US"/>
        </w:rPr>
        <w:t> </w:t>
      </w:r>
      <w:r w:rsidRPr="001D77C9">
        <w:rPr>
          <w:sz w:val="28"/>
          <w:szCs w:val="28"/>
          <w:lang w:val="uk-UA"/>
        </w:rPr>
        <w:t xml:space="preserve">: </w:t>
      </w:r>
      <w:r w:rsidR="00B57A91" w:rsidRPr="001D77C9">
        <w:rPr>
          <w:sz w:val="28"/>
          <w:szCs w:val="28"/>
          <w:lang w:val="uk-UA"/>
        </w:rPr>
        <w:t>Богдан</w:t>
      </w:r>
      <w:r w:rsidRPr="001D77C9">
        <w:rPr>
          <w:sz w:val="28"/>
          <w:szCs w:val="28"/>
          <w:lang w:val="uk-UA"/>
        </w:rPr>
        <w:t>,</w:t>
      </w:r>
      <w:r w:rsidR="00B57A91" w:rsidRPr="001D77C9">
        <w:rPr>
          <w:sz w:val="28"/>
          <w:szCs w:val="28"/>
          <w:lang w:val="uk-UA"/>
        </w:rPr>
        <w:t xml:space="preserve"> 2008. 276</w:t>
      </w:r>
      <w:r w:rsidRPr="001D77C9">
        <w:rPr>
          <w:sz w:val="28"/>
          <w:szCs w:val="28"/>
          <w:lang w:val="en-US"/>
        </w:rPr>
        <w:t> </w:t>
      </w:r>
      <w:r w:rsidRPr="001D77C9">
        <w:rPr>
          <w:sz w:val="28"/>
          <w:szCs w:val="28"/>
          <w:lang w:val="uk-UA"/>
        </w:rPr>
        <w:t>с.</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Коджаспирова</w:t>
      </w:r>
      <w:r w:rsidRPr="001D77C9">
        <w:rPr>
          <w:sz w:val="28"/>
          <w:szCs w:val="28"/>
          <w:lang w:val="en-US"/>
        </w:rPr>
        <w:t> </w:t>
      </w:r>
      <w:r w:rsidRPr="001D77C9">
        <w:rPr>
          <w:sz w:val="28"/>
          <w:szCs w:val="28"/>
          <w:lang w:val="uk-UA"/>
        </w:rPr>
        <w:t>Г.</w:t>
      </w:r>
      <w:r w:rsidRPr="001D77C9">
        <w:rPr>
          <w:sz w:val="28"/>
          <w:szCs w:val="28"/>
          <w:lang w:val="en-US"/>
        </w:rPr>
        <w:t> </w:t>
      </w:r>
      <w:r w:rsidRPr="001D77C9">
        <w:rPr>
          <w:sz w:val="28"/>
          <w:szCs w:val="28"/>
          <w:lang w:val="uk-UA"/>
        </w:rPr>
        <w:t>М. Педагогика</w:t>
      </w:r>
      <w:r w:rsidRPr="001D77C9">
        <w:rPr>
          <w:sz w:val="28"/>
          <w:szCs w:val="28"/>
          <w:lang w:val="en-US"/>
        </w:rPr>
        <w:t> </w:t>
      </w:r>
      <w:r w:rsidRPr="001D77C9">
        <w:rPr>
          <w:sz w:val="28"/>
          <w:szCs w:val="28"/>
          <w:lang w:val="uk-UA"/>
        </w:rPr>
        <w:t>: учебник для академического бакалавриата. Москва</w:t>
      </w:r>
      <w:r w:rsidRPr="001D77C9">
        <w:rPr>
          <w:sz w:val="28"/>
          <w:szCs w:val="28"/>
          <w:lang w:val="en-US"/>
        </w:rPr>
        <w:t> </w:t>
      </w:r>
      <w:r w:rsidRPr="001D77C9">
        <w:rPr>
          <w:sz w:val="28"/>
          <w:szCs w:val="28"/>
          <w:lang w:val="uk-UA"/>
        </w:rPr>
        <w:t>: Издательство Юрайт, 2016. 719</w:t>
      </w:r>
      <w:r w:rsidRPr="001D77C9">
        <w:rPr>
          <w:sz w:val="28"/>
          <w:szCs w:val="28"/>
          <w:lang w:val="en-US"/>
        </w:rPr>
        <w:t> </w:t>
      </w:r>
      <w:r w:rsidRPr="001D77C9">
        <w:rPr>
          <w:sz w:val="28"/>
          <w:szCs w:val="28"/>
          <w:lang w:val="uk-UA"/>
        </w:rPr>
        <w:t>с.</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Ко</w:t>
      </w:r>
      <w:r w:rsidR="000B1C03" w:rsidRPr="001D77C9">
        <w:rPr>
          <w:sz w:val="28"/>
          <w:szCs w:val="28"/>
          <w:lang w:val="uk-UA"/>
        </w:rPr>
        <w:t>нцепція Нової української школи </w:t>
      </w:r>
      <w:r w:rsidRPr="001D77C9">
        <w:rPr>
          <w:sz w:val="28"/>
          <w:szCs w:val="28"/>
          <w:lang w:val="uk-UA"/>
        </w:rPr>
        <w:t>: Рішення колегії МОН від 27.10.2016</w:t>
      </w:r>
      <w:r w:rsidR="000B1C03" w:rsidRPr="001D77C9">
        <w:rPr>
          <w:sz w:val="28"/>
          <w:szCs w:val="28"/>
          <w:lang w:val="uk-UA"/>
        </w:rPr>
        <w:t xml:space="preserve"> </w:t>
      </w:r>
      <w:r w:rsidRPr="001D77C9">
        <w:rPr>
          <w:sz w:val="28"/>
          <w:szCs w:val="28"/>
          <w:lang w:val="uk-UA"/>
        </w:rPr>
        <w:t>р.</w:t>
      </w:r>
      <w:r w:rsidR="000B1C03" w:rsidRPr="001D77C9">
        <w:rPr>
          <w:lang w:val="uk-UA"/>
        </w:rPr>
        <w:t xml:space="preserve"> </w:t>
      </w:r>
      <w:r w:rsidRPr="001D77C9">
        <w:rPr>
          <w:sz w:val="28"/>
          <w:szCs w:val="28"/>
          <w:lang w:val="uk-UA"/>
        </w:rPr>
        <w:t>URL</w:t>
      </w:r>
      <w:r w:rsidRPr="001D77C9">
        <w:rPr>
          <w:sz w:val="28"/>
          <w:szCs w:val="28"/>
          <w:lang w:val="en-US"/>
        </w:rPr>
        <w:t> </w:t>
      </w:r>
      <w:r w:rsidRPr="001D77C9">
        <w:rPr>
          <w:sz w:val="28"/>
          <w:szCs w:val="28"/>
          <w:lang w:val="uk-UA"/>
        </w:rPr>
        <w:t>:</w:t>
      </w:r>
      <w:r w:rsidR="000B1C03" w:rsidRPr="001D77C9">
        <w:rPr>
          <w:sz w:val="28"/>
          <w:szCs w:val="28"/>
          <w:lang w:val="uk-UA"/>
        </w:rPr>
        <w:t xml:space="preserve"> </w:t>
      </w:r>
      <w:r w:rsidRPr="001D77C9">
        <w:rPr>
          <w:sz w:val="28"/>
          <w:szCs w:val="28"/>
          <w:lang w:val="uk-UA"/>
        </w:rPr>
        <w:t>https://mon.gov.ua/storage/app/media/zagalna%20serednya/nova-ukrainska-shkola-compressed.pdf</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Краєвська</w:t>
      </w:r>
      <w:r w:rsidRPr="001D77C9">
        <w:rPr>
          <w:sz w:val="28"/>
          <w:szCs w:val="28"/>
          <w:lang w:val="en-US"/>
        </w:rPr>
        <w:t> </w:t>
      </w:r>
      <w:r w:rsidRPr="001D77C9">
        <w:rPr>
          <w:sz w:val="28"/>
          <w:szCs w:val="28"/>
          <w:lang w:val="uk-UA"/>
        </w:rPr>
        <w:t>О.</w:t>
      </w:r>
      <w:r w:rsidRPr="001D77C9">
        <w:rPr>
          <w:sz w:val="28"/>
          <w:szCs w:val="28"/>
          <w:lang w:val="en-US"/>
        </w:rPr>
        <w:t> </w:t>
      </w:r>
      <w:r w:rsidRPr="001D77C9">
        <w:rPr>
          <w:sz w:val="28"/>
          <w:szCs w:val="28"/>
          <w:lang w:val="uk-UA"/>
        </w:rPr>
        <w:t xml:space="preserve">Д. Комунікативна компетентність як педагогічна проблема. </w:t>
      </w:r>
      <w:r w:rsidRPr="001D77C9">
        <w:rPr>
          <w:i/>
          <w:sz w:val="28"/>
          <w:szCs w:val="28"/>
          <w:lang w:val="uk-UA"/>
        </w:rPr>
        <w:t>Вісник вінницького державного аграрного університету. Педагогічні науки.</w:t>
      </w:r>
      <w:r w:rsidRPr="001D77C9">
        <w:rPr>
          <w:sz w:val="28"/>
          <w:szCs w:val="28"/>
          <w:lang w:val="uk-UA"/>
        </w:rPr>
        <w:t xml:space="preserve"> Тернопіль, 2017. №</w:t>
      </w:r>
      <w:r w:rsidRPr="001D77C9">
        <w:rPr>
          <w:sz w:val="28"/>
          <w:szCs w:val="28"/>
          <w:lang w:val="en-US"/>
        </w:rPr>
        <w:t> </w:t>
      </w:r>
      <w:r w:rsidRPr="001D77C9">
        <w:rPr>
          <w:sz w:val="28"/>
          <w:szCs w:val="28"/>
          <w:lang w:val="uk-UA"/>
        </w:rPr>
        <w:t>3. С.</w:t>
      </w:r>
      <w:r w:rsidRPr="001D77C9">
        <w:rPr>
          <w:sz w:val="28"/>
          <w:szCs w:val="28"/>
          <w:lang w:val="en-US"/>
        </w:rPr>
        <w:t> </w:t>
      </w:r>
      <w:r w:rsidRPr="001D77C9">
        <w:rPr>
          <w:sz w:val="28"/>
          <w:szCs w:val="28"/>
          <w:lang w:val="uk-UA"/>
        </w:rPr>
        <w:t>13–18.</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 xml:space="preserve">Крийнова Ж. </w:t>
      </w:r>
      <w:r w:rsidRPr="001D77C9">
        <w:rPr>
          <w:i/>
          <w:sz w:val="28"/>
          <w:szCs w:val="28"/>
          <w:lang w:val="uk-UA"/>
        </w:rPr>
        <w:t>Формування комунікативної компетентності молодших школярів на заняттях рідної мови</w:t>
      </w:r>
      <w:r w:rsidRPr="001D77C9">
        <w:rPr>
          <w:sz w:val="28"/>
          <w:szCs w:val="28"/>
          <w:lang w:val="uk-UA"/>
        </w:rPr>
        <w:t xml:space="preserve"> : матеріали міжнар. наук.-практ. </w:t>
      </w:r>
      <w:r w:rsidRPr="001D77C9">
        <w:rPr>
          <w:sz w:val="28"/>
          <w:szCs w:val="28"/>
          <w:lang w:val="uk-UA"/>
        </w:rPr>
        <w:lastRenderedPageBreak/>
        <w:t>к</w:t>
      </w:r>
      <w:r w:rsidR="000B1C03" w:rsidRPr="001D77C9">
        <w:rPr>
          <w:sz w:val="28"/>
          <w:szCs w:val="28"/>
          <w:lang w:val="uk-UA"/>
        </w:rPr>
        <w:t>онф.</w:t>
      </w:r>
      <w:r w:rsidRPr="001D77C9">
        <w:rPr>
          <w:sz w:val="28"/>
          <w:szCs w:val="28"/>
          <w:lang w:val="uk-UA"/>
        </w:rPr>
        <w:t xml:space="preserve"> </w:t>
      </w:r>
      <w:r w:rsidR="000B1C03" w:rsidRPr="001D77C9">
        <w:rPr>
          <w:sz w:val="28"/>
          <w:szCs w:val="28"/>
          <w:lang w:val="uk-UA"/>
        </w:rPr>
        <w:t xml:space="preserve">(м. Київ, 24 </w:t>
      </w:r>
      <w:r w:rsidRPr="001D77C9">
        <w:rPr>
          <w:sz w:val="28"/>
          <w:szCs w:val="28"/>
          <w:lang w:val="uk-UA"/>
        </w:rPr>
        <w:t>січня 2016 р.</w:t>
      </w:r>
      <w:r w:rsidR="000B1C03" w:rsidRPr="001D77C9">
        <w:rPr>
          <w:sz w:val="28"/>
          <w:szCs w:val="28"/>
          <w:lang w:val="uk-UA"/>
        </w:rPr>
        <w:t>).</w:t>
      </w:r>
      <w:r w:rsidRPr="001D77C9">
        <w:rPr>
          <w:sz w:val="28"/>
          <w:szCs w:val="28"/>
          <w:lang w:val="uk-UA"/>
        </w:rPr>
        <w:t xml:space="preserve"> Київ, 2016. С. 24–26.</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Леонтьев</w:t>
      </w:r>
      <w:r w:rsidRPr="001D77C9">
        <w:rPr>
          <w:sz w:val="28"/>
          <w:szCs w:val="28"/>
          <w:lang w:val="en-US"/>
        </w:rPr>
        <w:t> </w:t>
      </w:r>
      <w:r w:rsidRPr="001D77C9">
        <w:rPr>
          <w:sz w:val="28"/>
          <w:szCs w:val="28"/>
          <w:lang w:val="uk-UA"/>
        </w:rPr>
        <w:t>А.</w:t>
      </w:r>
      <w:r w:rsidRPr="001D77C9">
        <w:rPr>
          <w:sz w:val="28"/>
          <w:szCs w:val="28"/>
          <w:lang w:val="en-US"/>
        </w:rPr>
        <w:t> </w:t>
      </w:r>
      <w:r w:rsidRPr="001D77C9">
        <w:rPr>
          <w:sz w:val="28"/>
          <w:szCs w:val="28"/>
          <w:lang w:val="uk-UA"/>
        </w:rPr>
        <w:t>А. Педагогическое общение</w:t>
      </w:r>
      <w:r w:rsidRPr="001D77C9">
        <w:rPr>
          <w:sz w:val="28"/>
          <w:szCs w:val="28"/>
          <w:lang w:val="en-US"/>
        </w:rPr>
        <w:t> </w:t>
      </w:r>
      <w:r w:rsidRPr="001D77C9">
        <w:rPr>
          <w:sz w:val="28"/>
          <w:szCs w:val="28"/>
          <w:lang w:val="uk-UA"/>
        </w:rPr>
        <w:t>: учебное пособие. Москва</w:t>
      </w:r>
      <w:r w:rsidRPr="001D77C9">
        <w:rPr>
          <w:sz w:val="28"/>
          <w:szCs w:val="28"/>
          <w:lang w:val="en-US"/>
        </w:rPr>
        <w:t> </w:t>
      </w:r>
      <w:r w:rsidRPr="001D77C9">
        <w:rPr>
          <w:sz w:val="28"/>
          <w:szCs w:val="28"/>
          <w:lang w:val="uk-UA"/>
        </w:rPr>
        <w:t>: Знание, 1979. 92</w:t>
      </w:r>
      <w:r w:rsidRPr="001D77C9">
        <w:rPr>
          <w:sz w:val="28"/>
          <w:szCs w:val="28"/>
          <w:lang w:val="en-US"/>
        </w:rPr>
        <w:t> </w:t>
      </w:r>
      <w:r w:rsidRPr="001D77C9">
        <w:rPr>
          <w:sz w:val="28"/>
          <w:szCs w:val="28"/>
          <w:lang w:val="uk-UA"/>
        </w:rPr>
        <w:t>с.</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Лернер</w:t>
      </w:r>
      <w:r w:rsidRPr="001D77C9">
        <w:rPr>
          <w:sz w:val="28"/>
          <w:szCs w:val="28"/>
          <w:lang w:val="en-US"/>
        </w:rPr>
        <w:t> </w:t>
      </w:r>
      <w:r w:rsidRPr="001D77C9">
        <w:rPr>
          <w:sz w:val="28"/>
          <w:szCs w:val="28"/>
          <w:lang w:val="uk-UA"/>
        </w:rPr>
        <w:t>И.</w:t>
      </w:r>
      <w:r w:rsidRPr="001D77C9">
        <w:rPr>
          <w:sz w:val="28"/>
          <w:szCs w:val="28"/>
          <w:lang w:val="en-US"/>
        </w:rPr>
        <w:t> </w:t>
      </w:r>
      <w:r w:rsidRPr="001D77C9">
        <w:rPr>
          <w:sz w:val="28"/>
          <w:szCs w:val="28"/>
          <w:lang w:val="uk-UA"/>
        </w:rPr>
        <w:t>Я. Дидактические основы методов обучения</w:t>
      </w:r>
      <w:r w:rsidRPr="001D77C9">
        <w:rPr>
          <w:sz w:val="28"/>
          <w:szCs w:val="28"/>
          <w:lang w:val="en-US"/>
        </w:rPr>
        <w:t> </w:t>
      </w:r>
      <w:r w:rsidRPr="001D77C9">
        <w:rPr>
          <w:sz w:val="28"/>
          <w:szCs w:val="28"/>
          <w:lang w:val="uk-UA"/>
        </w:rPr>
        <w:t>: учебное пособие. Москва</w:t>
      </w:r>
      <w:r w:rsidRPr="001D77C9">
        <w:rPr>
          <w:sz w:val="28"/>
          <w:szCs w:val="28"/>
          <w:lang w:val="en-US"/>
        </w:rPr>
        <w:t> </w:t>
      </w:r>
      <w:r w:rsidRPr="001D77C9">
        <w:rPr>
          <w:sz w:val="28"/>
          <w:szCs w:val="28"/>
          <w:lang w:val="uk-UA"/>
        </w:rPr>
        <w:t>: Педагогика, 1981. 186</w:t>
      </w:r>
      <w:r w:rsidRPr="001D77C9">
        <w:rPr>
          <w:sz w:val="28"/>
          <w:szCs w:val="28"/>
          <w:lang w:val="en-US"/>
        </w:rPr>
        <w:t> </w:t>
      </w:r>
      <w:r w:rsidRPr="001D77C9">
        <w:rPr>
          <w:sz w:val="28"/>
          <w:szCs w:val="28"/>
          <w:lang w:val="uk-UA"/>
        </w:rPr>
        <w:t>с.</w:t>
      </w:r>
    </w:p>
    <w:p w:rsidR="00AF496B" w:rsidRPr="001D77C9" w:rsidRDefault="00AF496B" w:rsidP="0053315E">
      <w:pPr>
        <w:pStyle w:val="a4"/>
        <w:widowControl w:val="0"/>
        <w:numPr>
          <w:ilvl w:val="0"/>
          <w:numId w:val="35"/>
        </w:numPr>
        <w:tabs>
          <w:tab w:val="left" w:pos="0"/>
        </w:tabs>
        <w:spacing w:line="360" w:lineRule="auto"/>
        <w:ind w:left="0" w:firstLine="709"/>
        <w:jc w:val="both"/>
        <w:rPr>
          <w:sz w:val="28"/>
          <w:szCs w:val="28"/>
          <w:lang w:val="uk-UA"/>
        </w:rPr>
      </w:pPr>
      <w:r w:rsidRPr="001D77C9">
        <w:rPr>
          <w:sz w:val="28"/>
          <w:szCs w:val="28"/>
          <w:lang w:val="uk-UA"/>
        </w:rPr>
        <w:t>Локшина</w:t>
      </w:r>
      <w:r w:rsidRPr="001D77C9">
        <w:rPr>
          <w:sz w:val="28"/>
          <w:szCs w:val="28"/>
          <w:lang w:val="en-US"/>
        </w:rPr>
        <w:t> </w:t>
      </w:r>
      <w:r w:rsidRPr="001D77C9">
        <w:rPr>
          <w:sz w:val="28"/>
          <w:szCs w:val="28"/>
          <w:lang w:val="uk-UA"/>
        </w:rPr>
        <w:t>О.</w:t>
      </w:r>
      <w:r w:rsidRPr="001D77C9">
        <w:rPr>
          <w:sz w:val="28"/>
          <w:szCs w:val="28"/>
          <w:lang w:val="en-US"/>
        </w:rPr>
        <w:t> </w:t>
      </w:r>
      <w:r w:rsidRPr="001D77C9">
        <w:rPr>
          <w:sz w:val="28"/>
          <w:szCs w:val="28"/>
          <w:lang w:val="uk-UA"/>
        </w:rPr>
        <w:t>І., Бібік</w:t>
      </w:r>
      <w:r w:rsidRPr="001D77C9">
        <w:rPr>
          <w:sz w:val="28"/>
          <w:szCs w:val="28"/>
          <w:lang w:val="en-US"/>
        </w:rPr>
        <w:t> </w:t>
      </w:r>
      <w:r w:rsidRPr="001D77C9">
        <w:rPr>
          <w:sz w:val="28"/>
          <w:szCs w:val="28"/>
          <w:lang w:val="uk-UA"/>
        </w:rPr>
        <w:t>Н.</w:t>
      </w:r>
      <w:r w:rsidRPr="001D77C9">
        <w:rPr>
          <w:sz w:val="28"/>
          <w:szCs w:val="28"/>
          <w:lang w:val="en-US"/>
        </w:rPr>
        <w:t> </w:t>
      </w:r>
      <w:r w:rsidRPr="001D77C9">
        <w:rPr>
          <w:sz w:val="28"/>
          <w:szCs w:val="28"/>
          <w:lang w:val="uk-UA"/>
        </w:rPr>
        <w:t>М., Ващенко</w:t>
      </w:r>
      <w:r w:rsidRPr="001D77C9">
        <w:rPr>
          <w:sz w:val="28"/>
          <w:szCs w:val="28"/>
          <w:lang w:val="en-US"/>
        </w:rPr>
        <w:t> </w:t>
      </w:r>
      <w:r w:rsidRPr="001D77C9">
        <w:rPr>
          <w:sz w:val="28"/>
          <w:szCs w:val="28"/>
          <w:lang w:val="uk-UA"/>
        </w:rPr>
        <w:t>Л.</w:t>
      </w:r>
      <w:r w:rsidRPr="001D77C9">
        <w:rPr>
          <w:sz w:val="28"/>
          <w:szCs w:val="28"/>
        </w:rPr>
        <w:t> </w:t>
      </w:r>
      <w:r w:rsidRPr="001D77C9">
        <w:rPr>
          <w:sz w:val="28"/>
          <w:szCs w:val="28"/>
          <w:lang w:val="uk-UA"/>
        </w:rPr>
        <w:t xml:space="preserve">С. Компетентнісний підхід у сучасній освіті: світовий досвід та українські перспективи : навч. посіб. Київ : </w:t>
      </w:r>
      <w:r w:rsidR="00F102CA" w:rsidRPr="001D77C9">
        <w:rPr>
          <w:sz w:val="28"/>
          <w:szCs w:val="28"/>
          <w:lang w:val="uk-UA"/>
        </w:rPr>
        <w:t>К.І.С.</w:t>
      </w:r>
      <w:r w:rsidRPr="001D77C9">
        <w:rPr>
          <w:sz w:val="28"/>
          <w:szCs w:val="28"/>
          <w:lang w:val="uk-UA"/>
        </w:rPr>
        <w:t>,</w:t>
      </w:r>
      <w:r w:rsidR="0003646E" w:rsidRPr="001D77C9">
        <w:rPr>
          <w:sz w:val="28"/>
          <w:szCs w:val="28"/>
          <w:lang w:val="uk-UA"/>
        </w:rPr>
        <w:t xml:space="preserve"> 2004</w:t>
      </w:r>
      <w:r w:rsidRPr="001D77C9">
        <w:rPr>
          <w:sz w:val="28"/>
          <w:szCs w:val="28"/>
          <w:lang w:val="uk-UA"/>
        </w:rPr>
        <w:t>. 112 с.</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 xml:space="preserve">Ломов Б. Ф. Категория общения и деятельности в психологи. </w:t>
      </w:r>
      <w:r w:rsidRPr="001D77C9">
        <w:rPr>
          <w:i/>
          <w:sz w:val="28"/>
          <w:szCs w:val="28"/>
          <w:lang w:val="uk-UA"/>
        </w:rPr>
        <w:t>Вопросы философии </w:t>
      </w:r>
      <w:r w:rsidRPr="001D77C9">
        <w:rPr>
          <w:sz w:val="28"/>
          <w:szCs w:val="28"/>
          <w:lang w:val="uk-UA"/>
        </w:rPr>
        <w:t xml:space="preserve">: сборник докладов на </w:t>
      </w:r>
      <w:r w:rsidR="002C6641" w:rsidRPr="001D77C9">
        <w:rPr>
          <w:sz w:val="28"/>
          <w:szCs w:val="28"/>
          <w:lang w:val="uk-UA"/>
        </w:rPr>
        <w:t>научно-практическую конференцию</w:t>
      </w:r>
      <w:r w:rsidRPr="001D77C9">
        <w:rPr>
          <w:sz w:val="28"/>
          <w:szCs w:val="28"/>
          <w:lang w:val="uk-UA"/>
        </w:rPr>
        <w:t xml:space="preserve"> </w:t>
      </w:r>
      <w:r w:rsidR="002C6641" w:rsidRPr="001D77C9">
        <w:rPr>
          <w:sz w:val="28"/>
          <w:szCs w:val="28"/>
          <w:lang w:val="uk-UA"/>
        </w:rPr>
        <w:t xml:space="preserve">(г. </w:t>
      </w:r>
      <w:r w:rsidRPr="001D77C9">
        <w:rPr>
          <w:sz w:val="28"/>
          <w:szCs w:val="28"/>
          <w:lang w:val="uk-UA"/>
        </w:rPr>
        <w:t>Москва</w:t>
      </w:r>
      <w:r w:rsidRPr="001D77C9">
        <w:rPr>
          <w:i/>
          <w:sz w:val="28"/>
          <w:szCs w:val="28"/>
          <w:lang w:val="uk-UA"/>
        </w:rPr>
        <w:t xml:space="preserve">, </w:t>
      </w:r>
      <w:r w:rsidR="002C6641" w:rsidRPr="001D77C9">
        <w:rPr>
          <w:sz w:val="28"/>
          <w:szCs w:val="28"/>
          <w:lang w:val="uk-UA"/>
        </w:rPr>
        <w:t xml:space="preserve">1979 </w:t>
      </w:r>
      <w:r w:rsidRPr="001D77C9">
        <w:rPr>
          <w:sz w:val="28"/>
          <w:szCs w:val="28"/>
          <w:lang w:val="uk-UA"/>
        </w:rPr>
        <w:t>г.</w:t>
      </w:r>
      <w:r w:rsidR="002C6641" w:rsidRPr="001D77C9">
        <w:rPr>
          <w:sz w:val="28"/>
          <w:szCs w:val="28"/>
          <w:lang w:val="uk-UA"/>
        </w:rPr>
        <w:t>).</w:t>
      </w:r>
      <w:r w:rsidRPr="001D77C9">
        <w:rPr>
          <w:sz w:val="28"/>
          <w:szCs w:val="28"/>
          <w:lang w:val="uk-UA"/>
        </w:rPr>
        <w:t xml:space="preserve"> Москва, 1979. С. 34–47.</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 xml:space="preserve">Максютенко О. В. Наративне оформлення фабульного і сюжетного рівня. </w:t>
      </w:r>
      <w:r w:rsidRPr="001D77C9">
        <w:rPr>
          <w:i/>
          <w:sz w:val="28"/>
          <w:szCs w:val="28"/>
          <w:lang w:val="uk-UA"/>
        </w:rPr>
        <w:t>Вісник дніпропетровського національного університету.</w:t>
      </w:r>
      <w:r w:rsidRPr="001D77C9">
        <w:rPr>
          <w:sz w:val="28"/>
          <w:szCs w:val="28"/>
          <w:lang w:val="uk-UA"/>
        </w:rPr>
        <w:t xml:space="preserve"> </w:t>
      </w:r>
      <w:r w:rsidRPr="001D77C9">
        <w:rPr>
          <w:i/>
          <w:sz w:val="28"/>
          <w:szCs w:val="28"/>
          <w:lang w:val="uk-UA"/>
        </w:rPr>
        <w:t>Література в контексті культури.</w:t>
      </w:r>
      <w:r w:rsidRPr="001D77C9">
        <w:rPr>
          <w:sz w:val="28"/>
          <w:szCs w:val="28"/>
          <w:lang w:val="uk-UA"/>
        </w:rPr>
        <w:t xml:space="preserve"> Дніпр</w:t>
      </w:r>
      <w:r w:rsidR="0063626E" w:rsidRPr="001D77C9">
        <w:rPr>
          <w:sz w:val="28"/>
          <w:szCs w:val="28"/>
          <w:lang w:val="uk-UA"/>
        </w:rPr>
        <w:t>о</w:t>
      </w:r>
      <w:r w:rsidRPr="001D77C9">
        <w:rPr>
          <w:sz w:val="28"/>
          <w:szCs w:val="28"/>
          <w:lang w:val="uk-UA"/>
        </w:rPr>
        <w:t>, 2017. № 8. С. 81–90.</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 xml:space="preserve">Маркова А. К. Психология профессионализма : учебник. Москва : Знание, 1996. 308 с. </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Махмудов М. Комунікативна спрямованість вивчення іноземної мови.</w:t>
      </w:r>
      <w:r w:rsidRPr="001D77C9">
        <w:t xml:space="preserve"> </w:t>
      </w:r>
      <w:r w:rsidRPr="001D77C9">
        <w:rPr>
          <w:i/>
          <w:sz w:val="28"/>
          <w:szCs w:val="28"/>
          <w:lang w:val="uk-UA"/>
        </w:rPr>
        <w:t>Фундамен</w:t>
      </w:r>
      <w:r w:rsidR="002004A5" w:rsidRPr="001D77C9">
        <w:rPr>
          <w:i/>
          <w:sz w:val="28"/>
          <w:szCs w:val="28"/>
          <w:lang w:val="uk-UA"/>
        </w:rPr>
        <w:t>тальні та прикладні дослідження</w:t>
      </w:r>
      <w:r w:rsidRPr="001D77C9">
        <w:rPr>
          <w:i/>
          <w:sz w:val="28"/>
          <w:szCs w:val="28"/>
          <w:lang w:val="uk-UA"/>
        </w:rPr>
        <w:t>: сучасні науково-практичні рішення і підходи</w:t>
      </w:r>
      <w:r w:rsidRPr="001D77C9">
        <w:rPr>
          <w:sz w:val="28"/>
          <w:szCs w:val="28"/>
          <w:lang w:val="uk-UA"/>
        </w:rPr>
        <w:t> : матеріали міжнар</w:t>
      </w:r>
      <w:r w:rsidR="002004A5" w:rsidRPr="001D77C9">
        <w:rPr>
          <w:sz w:val="28"/>
          <w:szCs w:val="28"/>
          <w:lang w:val="uk-UA"/>
        </w:rPr>
        <w:t xml:space="preserve">. наук.-практ. конф. (м. Кривий Ріг, 25 жовтня 2019 </w:t>
      </w:r>
      <w:r w:rsidRPr="001D77C9">
        <w:rPr>
          <w:sz w:val="28"/>
          <w:szCs w:val="28"/>
          <w:lang w:val="uk-UA"/>
        </w:rPr>
        <w:t>р.</w:t>
      </w:r>
      <w:r w:rsidR="002004A5" w:rsidRPr="001D77C9">
        <w:rPr>
          <w:sz w:val="28"/>
          <w:szCs w:val="28"/>
          <w:lang w:val="uk-UA"/>
        </w:rPr>
        <w:t>).</w:t>
      </w:r>
      <w:r w:rsidRPr="001D77C9">
        <w:rPr>
          <w:sz w:val="28"/>
          <w:szCs w:val="28"/>
          <w:lang w:val="uk-UA"/>
        </w:rPr>
        <w:t xml:space="preserve"> Кривий Ріг, 2019. С. 145–150.</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Морева Н. А. Тренинг педагогического общения : учеб. пособие для вузов. Москва : Просвещение, 2003. 304 с.</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 xml:space="preserve">Москаленко А. Формування комунікативної компетентності управлінців навчальних закладів: антропологічний підхід. </w:t>
      </w:r>
      <w:r w:rsidRPr="001D77C9">
        <w:rPr>
          <w:i/>
          <w:sz w:val="28"/>
          <w:szCs w:val="28"/>
          <w:lang w:val="uk-UA"/>
        </w:rPr>
        <w:t>Вісник Київського національного університету імені Тараса Шевченка. Педагогіка.</w:t>
      </w:r>
      <w:r w:rsidR="002004A5" w:rsidRPr="001D77C9">
        <w:rPr>
          <w:sz w:val="28"/>
          <w:szCs w:val="28"/>
          <w:lang w:val="uk-UA"/>
        </w:rPr>
        <w:t xml:space="preserve"> Київ, 2017. № 2. С. 56–60.</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Націо</w:t>
      </w:r>
      <w:r w:rsidR="002004A5" w:rsidRPr="001D77C9">
        <w:rPr>
          <w:sz w:val="28"/>
          <w:szCs w:val="28"/>
          <w:lang w:val="uk-UA"/>
        </w:rPr>
        <w:t>нальна доктрина розвитку освіти </w:t>
      </w:r>
      <w:r w:rsidRPr="001D77C9">
        <w:rPr>
          <w:sz w:val="28"/>
          <w:szCs w:val="28"/>
          <w:lang w:val="uk-UA"/>
        </w:rPr>
        <w:t>: затв. Указом Президе</w:t>
      </w:r>
      <w:r w:rsidR="002004A5" w:rsidRPr="001D77C9">
        <w:rPr>
          <w:sz w:val="28"/>
          <w:szCs w:val="28"/>
          <w:lang w:val="uk-UA"/>
        </w:rPr>
        <w:t>нта України від 17.04.2002 р. № </w:t>
      </w:r>
      <w:r w:rsidRPr="001D77C9">
        <w:rPr>
          <w:sz w:val="28"/>
          <w:szCs w:val="28"/>
          <w:lang w:val="uk-UA"/>
        </w:rPr>
        <w:t xml:space="preserve">347. </w:t>
      </w:r>
      <w:r w:rsidRPr="001D77C9">
        <w:rPr>
          <w:i/>
          <w:sz w:val="28"/>
          <w:szCs w:val="28"/>
          <w:lang w:val="uk-UA"/>
        </w:rPr>
        <w:t>Освіта.</w:t>
      </w:r>
      <w:r w:rsidR="002004A5" w:rsidRPr="001D77C9">
        <w:rPr>
          <w:sz w:val="28"/>
          <w:szCs w:val="28"/>
          <w:lang w:val="uk-UA"/>
        </w:rPr>
        <w:t xml:space="preserve"> 2002. № 14</w:t>
      </w:r>
      <w:r w:rsidRPr="001D77C9">
        <w:rPr>
          <w:sz w:val="28"/>
          <w:szCs w:val="28"/>
          <w:lang w:val="uk-UA"/>
        </w:rPr>
        <w:t>. С.</w:t>
      </w:r>
      <w:r w:rsidRPr="001D77C9">
        <w:rPr>
          <w:sz w:val="28"/>
          <w:szCs w:val="28"/>
          <w:lang w:val="en-US"/>
        </w:rPr>
        <w:t> </w:t>
      </w:r>
      <w:r w:rsidRPr="001D77C9">
        <w:rPr>
          <w:sz w:val="28"/>
          <w:szCs w:val="28"/>
          <w:lang w:val="uk-UA"/>
        </w:rPr>
        <w:t>2–4.</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Николаєва</w:t>
      </w:r>
      <w:r w:rsidRPr="001D77C9">
        <w:rPr>
          <w:sz w:val="28"/>
          <w:szCs w:val="28"/>
          <w:lang w:val="en-US"/>
        </w:rPr>
        <w:t> </w:t>
      </w:r>
      <w:r w:rsidRPr="001D77C9">
        <w:rPr>
          <w:sz w:val="28"/>
          <w:szCs w:val="28"/>
          <w:lang w:val="uk-UA"/>
        </w:rPr>
        <w:t>С.</w:t>
      </w:r>
      <w:r w:rsidRPr="001D77C9">
        <w:rPr>
          <w:sz w:val="28"/>
          <w:szCs w:val="28"/>
          <w:lang w:val="en-US"/>
        </w:rPr>
        <w:t> </w:t>
      </w:r>
      <w:r w:rsidRPr="001D77C9">
        <w:rPr>
          <w:sz w:val="28"/>
          <w:szCs w:val="28"/>
          <w:lang w:val="uk-UA"/>
        </w:rPr>
        <w:t>Ю. Загальноєвропейські Рекомендації з мовної освіти: в</w:t>
      </w:r>
      <w:r w:rsidR="002004A5" w:rsidRPr="001D77C9">
        <w:rPr>
          <w:sz w:val="28"/>
          <w:szCs w:val="28"/>
          <w:lang w:val="uk-UA"/>
        </w:rPr>
        <w:t>ивчення, викладання, оцінювання </w:t>
      </w:r>
      <w:r w:rsidRPr="001D77C9">
        <w:rPr>
          <w:sz w:val="28"/>
          <w:szCs w:val="28"/>
          <w:lang w:val="uk-UA"/>
        </w:rPr>
        <w:t>: навч. посібник. Київ</w:t>
      </w:r>
      <w:r w:rsidRPr="001D77C9">
        <w:rPr>
          <w:sz w:val="28"/>
          <w:szCs w:val="28"/>
          <w:lang w:val="en-US"/>
        </w:rPr>
        <w:t> </w:t>
      </w:r>
      <w:r w:rsidRPr="001D77C9">
        <w:rPr>
          <w:sz w:val="28"/>
          <w:szCs w:val="28"/>
          <w:lang w:val="uk-UA"/>
        </w:rPr>
        <w:t>: Ленвіт, 2003. 273</w:t>
      </w:r>
      <w:r w:rsidRPr="001D77C9">
        <w:rPr>
          <w:sz w:val="28"/>
          <w:szCs w:val="28"/>
          <w:lang w:val="en-US"/>
        </w:rPr>
        <w:t> </w:t>
      </w:r>
      <w:r w:rsidRPr="001D77C9">
        <w:rPr>
          <w:sz w:val="28"/>
          <w:szCs w:val="28"/>
          <w:lang w:val="uk-UA"/>
        </w:rPr>
        <w:t>с.</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lastRenderedPageBreak/>
        <w:t>Новак О. М. Розвиток ключових компетентностей майбутніх педагогів професійного навчання у процесі вивчення дисципліни «Педагогіка вищої школи».</w:t>
      </w:r>
      <w:r w:rsidRPr="001D77C9">
        <w:t xml:space="preserve"> </w:t>
      </w:r>
      <w:r w:rsidRPr="001D77C9">
        <w:rPr>
          <w:i/>
          <w:sz w:val="28"/>
          <w:szCs w:val="28"/>
          <w:lang w:val="uk-UA"/>
        </w:rPr>
        <w:t>Соціум. Документ. Комунікація.</w:t>
      </w:r>
      <w:r w:rsidRPr="001D77C9">
        <w:rPr>
          <w:sz w:val="28"/>
          <w:szCs w:val="28"/>
          <w:lang w:val="uk-UA"/>
        </w:rPr>
        <w:t xml:space="preserve"> Київ, 2018. № 2. С. 316–331.</w:t>
      </w:r>
    </w:p>
    <w:p w:rsidR="00AF496B" w:rsidRPr="001D77C9" w:rsidRDefault="00AF496B" w:rsidP="00CB2307">
      <w:pPr>
        <w:pStyle w:val="a4"/>
        <w:widowControl w:val="0"/>
        <w:numPr>
          <w:ilvl w:val="0"/>
          <w:numId w:val="35"/>
        </w:numPr>
        <w:spacing w:line="360" w:lineRule="auto"/>
        <w:ind w:left="0" w:firstLine="709"/>
        <w:jc w:val="both"/>
        <w:rPr>
          <w:sz w:val="28"/>
          <w:szCs w:val="28"/>
        </w:rPr>
      </w:pPr>
      <w:r w:rsidRPr="001D77C9">
        <w:rPr>
          <w:sz w:val="28"/>
          <w:szCs w:val="28"/>
        </w:rPr>
        <w:t>Овчаров</w:t>
      </w:r>
      <w:r w:rsidRPr="001D77C9">
        <w:rPr>
          <w:sz w:val="28"/>
          <w:szCs w:val="28"/>
          <w:lang w:val="uk-UA"/>
        </w:rPr>
        <w:t>а </w:t>
      </w:r>
      <w:r w:rsidRPr="001D77C9">
        <w:rPr>
          <w:sz w:val="28"/>
          <w:szCs w:val="28"/>
        </w:rPr>
        <w:t>Р.</w:t>
      </w:r>
      <w:r w:rsidRPr="001D77C9">
        <w:rPr>
          <w:sz w:val="28"/>
          <w:szCs w:val="28"/>
          <w:lang w:val="uk-UA"/>
        </w:rPr>
        <w:t> </w:t>
      </w:r>
      <w:r w:rsidRPr="001D77C9">
        <w:rPr>
          <w:sz w:val="28"/>
          <w:szCs w:val="28"/>
        </w:rPr>
        <w:t>В. Справочная книга школьного психолога</w:t>
      </w:r>
      <w:r w:rsidRPr="001D77C9">
        <w:rPr>
          <w:sz w:val="28"/>
          <w:szCs w:val="28"/>
          <w:lang w:val="uk-UA"/>
        </w:rPr>
        <w:t> </w:t>
      </w:r>
      <w:r w:rsidRPr="001D77C9">
        <w:rPr>
          <w:sz w:val="28"/>
          <w:szCs w:val="28"/>
        </w:rPr>
        <w:t>: ученое пособие. Москва</w:t>
      </w:r>
      <w:r w:rsidRPr="001D77C9">
        <w:rPr>
          <w:sz w:val="28"/>
          <w:szCs w:val="28"/>
          <w:lang w:val="uk-UA"/>
        </w:rPr>
        <w:t> </w:t>
      </w:r>
      <w:r w:rsidRPr="001D77C9">
        <w:rPr>
          <w:sz w:val="28"/>
          <w:szCs w:val="28"/>
        </w:rPr>
        <w:t>: Просвещение, 1996. 352</w:t>
      </w:r>
      <w:r w:rsidRPr="001D77C9">
        <w:rPr>
          <w:sz w:val="28"/>
          <w:szCs w:val="28"/>
          <w:lang w:val="uk-UA"/>
        </w:rPr>
        <w:t> </w:t>
      </w:r>
      <w:r w:rsidRPr="001D77C9">
        <w:rPr>
          <w:sz w:val="28"/>
          <w:szCs w:val="28"/>
        </w:rPr>
        <w:t>с.</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Овчарук О. В. Компетентнісний підхід у сучасній освіті: світовий досвід та українські перспективи : навч. посіб. Київ : К.І.С, 2016. 112 с.</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Пометун О.</w:t>
      </w:r>
      <w:r w:rsidRPr="001D77C9">
        <w:rPr>
          <w:sz w:val="28"/>
          <w:szCs w:val="28"/>
          <w:lang w:val="en-US"/>
        </w:rPr>
        <w:t> </w:t>
      </w:r>
      <w:r w:rsidRPr="001D77C9">
        <w:rPr>
          <w:sz w:val="28"/>
          <w:szCs w:val="28"/>
          <w:lang w:val="uk-UA"/>
        </w:rPr>
        <w:t>І. Дискусія українських педагогів навколо питань запровадження компетентнісного підходу в українській освіті</w:t>
      </w:r>
      <w:r w:rsidRPr="001D77C9">
        <w:rPr>
          <w:sz w:val="28"/>
          <w:szCs w:val="28"/>
          <w:lang w:val="en-US"/>
        </w:rPr>
        <w:t> </w:t>
      </w:r>
      <w:r w:rsidRPr="001D77C9">
        <w:rPr>
          <w:sz w:val="28"/>
          <w:szCs w:val="28"/>
          <w:lang w:val="uk-UA"/>
        </w:rPr>
        <w:t>:</w:t>
      </w:r>
      <w:r w:rsidRPr="001D77C9">
        <w:t xml:space="preserve"> </w:t>
      </w:r>
      <w:r w:rsidRPr="001D77C9">
        <w:rPr>
          <w:sz w:val="28"/>
          <w:szCs w:val="28"/>
          <w:lang w:val="uk-UA"/>
        </w:rPr>
        <w:t>навч. посіб. Київ</w:t>
      </w:r>
      <w:r w:rsidRPr="001D77C9">
        <w:rPr>
          <w:sz w:val="28"/>
          <w:szCs w:val="28"/>
          <w:lang w:val="en-US"/>
        </w:rPr>
        <w:t> </w:t>
      </w:r>
      <w:r w:rsidRPr="001D77C9">
        <w:rPr>
          <w:sz w:val="28"/>
          <w:szCs w:val="28"/>
          <w:lang w:val="uk-UA"/>
        </w:rPr>
        <w:t>:</w:t>
      </w:r>
      <w:r w:rsidRPr="001D77C9">
        <w:t xml:space="preserve"> </w:t>
      </w:r>
      <w:r w:rsidR="00F102CA" w:rsidRPr="001D77C9">
        <w:rPr>
          <w:sz w:val="28"/>
          <w:szCs w:val="28"/>
          <w:lang w:val="uk-UA"/>
        </w:rPr>
        <w:t>К.І.С., 2016</w:t>
      </w:r>
      <w:r w:rsidRPr="001D77C9">
        <w:rPr>
          <w:sz w:val="28"/>
          <w:szCs w:val="28"/>
          <w:lang w:val="uk-UA"/>
        </w:rPr>
        <w:t>. 112</w:t>
      </w:r>
      <w:r w:rsidRPr="001D77C9">
        <w:rPr>
          <w:sz w:val="28"/>
          <w:szCs w:val="28"/>
          <w:lang w:val="en-US"/>
        </w:rPr>
        <w:t> </w:t>
      </w:r>
      <w:r w:rsidRPr="001D77C9">
        <w:rPr>
          <w:sz w:val="28"/>
          <w:szCs w:val="28"/>
          <w:lang w:val="uk-UA"/>
        </w:rPr>
        <w:t>с.</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Про основні компетенції для</w:t>
      </w:r>
      <w:r w:rsidR="00716885" w:rsidRPr="001D77C9">
        <w:rPr>
          <w:sz w:val="28"/>
          <w:szCs w:val="28"/>
          <w:lang w:val="uk-UA"/>
        </w:rPr>
        <w:t xml:space="preserve"> навчання протягом усього життя </w:t>
      </w:r>
      <w:r w:rsidRPr="001D77C9">
        <w:rPr>
          <w:sz w:val="28"/>
          <w:szCs w:val="28"/>
          <w:lang w:val="uk-UA"/>
        </w:rPr>
        <w:t>: Рекомендація Європейського Парламенту та Ради (ЄС) від 18.12.2006</w:t>
      </w:r>
      <w:r w:rsidRPr="001D77C9">
        <w:rPr>
          <w:sz w:val="28"/>
          <w:szCs w:val="28"/>
          <w:lang w:val="en-US"/>
        </w:rPr>
        <w:t> </w:t>
      </w:r>
      <w:r w:rsidRPr="001D77C9">
        <w:rPr>
          <w:sz w:val="28"/>
          <w:szCs w:val="28"/>
          <w:lang w:val="uk-UA"/>
        </w:rPr>
        <w:t>р. №</w:t>
      </w:r>
      <w:r w:rsidRPr="001D77C9">
        <w:rPr>
          <w:sz w:val="28"/>
          <w:szCs w:val="28"/>
          <w:lang w:val="en-US"/>
        </w:rPr>
        <w:t> </w:t>
      </w:r>
      <w:r w:rsidRPr="001D77C9">
        <w:rPr>
          <w:sz w:val="28"/>
          <w:szCs w:val="28"/>
          <w:lang w:val="uk-UA"/>
        </w:rPr>
        <w:t>2006/962/ЄС. URL</w:t>
      </w:r>
      <w:r w:rsidRPr="001D77C9">
        <w:rPr>
          <w:sz w:val="28"/>
          <w:szCs w:val="28"/>
          <w:lang w:val="en-US"/>
        </w:rPr>
        <w:t> </w:t>
      </w:r>
      <w:r w:rsidRPr="001D77C9">
        <w:rPr>
          <w:sz w:val="28"/>
          <w:szCs w:val="28"/>
          <w:lang w:val="uk-UA"/>
        </w:rPr>
        <w:t>:</w:t>
      </w:r>
      <w:r w:rsidR="00716885" w:rsidRPr="001D77C9">
        <w:rPr>
          <w:sz w:val="28"/>
          <w:szCs w:val="28"/>
          <w:lang w:val="uk-UA"/>
        </w:rPr>
        <w:t xml:space="preserve"> </w:t>
      </w:r>
      <w:r w:rsidRPr="001D77C9">
        <w:rPr>
          <w:sz w:val="28"/>
          <w:szCs w:val="28"/>
          <w:lang w:val="uk-UA"/>
        </w:rPr>
        <w:t>https://zakon.rada.gov.ua/laws/show/994_975#Text</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rPr>
        <w:t>Райгородский Д. Я. Практическая психодиагностика. Методики и тесты</w:t>
      </w:r>
      <w:r w:rsidRPr="001D77C9">
        <w:rPr>
          <w:sz w:val="28"/>
          <w:szCs w:val="28"/>
          <w:lang w:val="uk-UA"/>
        </w:rPr>
        <w:t> : у</w:t>
      </w:r>
      <w:r w:rsidRPr="001D77C9">
        <w:rPr>
          <w:sz w:val="28"/>
          <w:szCs w:val="28"/>
        </w:rPr>
        <w:t>чебное пособие.</w:t>
      </w:r>
      <w:r w:rsidRPr="001D77C9">
        <w:rPr>
          <w:sz w:val="28"/>
          <w:szCs w:val="28"/>
          <w:lang w:val="uk-UA"/>
        </w:rPr>
        <w:t xml:space="preserve"> </w:t>
      </w:r>
      <w:r w:rsidRPr="001D77C9">
        <w:rPr>
          <w:sz w:val="28"/>
          <w:szCs w:val="28"/>
        </w:rPr>
        <w:t>Самара : БАХРАХ, 1998</w:t>
      </w:r>
      <w:r w:rsidRPr="001D77C9">
        <w:rPr>
          <w:sz w:val="28"/>
          <w:szCs w:val="28"/>
          <w:lang w:val="uk-UA"/>
        </w:rPr>
        <w:t xml:space="preserve">. </w:t>
      </w:r>
      <w:r w:rsidRPr="001D77C9">
        <w:rPr>
          <w:sz w:val="28"/>
          <w:szCs w:val="28"/>
        </w:rPr>
        <w:t>672 с.</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 xml:space="preserve">Родигіна І. Провадження компетнтнісного підходу в освіті: метод проектів. </w:t>
      </w:r>
      <w:r w:rsidRPr="001D77C9">
        <w:rPr>
          <w:i/>
          <w:sz w:val="28"/>
          <w:szCs w:val="28"/>
          <w:lang w:val="uk-UA"/>
        </w:rPr>
        <w:t>Сучасна педагогіка: теорія, методика, практика</w:t>
      </w:r>
      <w:r w:rsidRPr="001D77C9">
        <w:rPr>
          <w:sz w:val="28"/>
          <w:szCs w:val="28"/>
          <w:lang w:val="uk-UA"/>
        </w:rPr>
        <w:t> : матер</w:t>
      </w:r>
      <w:r w:rsidR="00716885" w:rsidRPr="001D77C9">
        <w:rPr>
          <w:sz w:val="28"/>
          <w:szCs w:val="28"/>
          <w:lang w:val="uk-UA"/>
        </w:rPr>
        <w:t>іали міжнар. наук.-практ. конф.</w:t>
      </w:r>
      <w:r w:rsidRPr="001D77C9">
        <w:rPr>
          <w:sz w:val="28"/>
          <w:szCs w:val="28"/>
          <w:lang w:val="uk-UA"/>
        </w:rPr>
        <w:t xml:space="preserve"> </w:t>
      </w:r>
      <w:r w:rsidR="00716885" w:rsidRPr="001D77C9">
        <w:rPr>
          <w:sz w:val="28"/>
          <w:szCs w:val="28"/>
          <w:lang w:val="uk-UA"/>
        </w:rPr>
        <w:t xml:space="preserve">(м. </w:t>
      </w:r>
      <w:r w:rsidRPr="001D77C9">
        <w:rPr>
          <w:sz w:val="28"/>
          <w:szCs w:val="28"/>
          <w:lang w:val="uk-UA"/>
        </w:rPr>
        <w:t>Полтава,</w:t>
      </w:r>
      <w:r w:rsidR="00716885" w:rsidRPr="001D77C9">
        <w:rPr>
          <w:sz w:val="28"/>
          <w:szCs w:val="28"/>
          <w:lang w:val="uk-UA"/>
        </w:rPr>
        <w:t xml:space="preserve"> 20-21 травня 2016 </w:t>
      </w:r>
      <w:r w:rsidRPr="001D77C9">
        <w:rPr>
          <w:sz w:val="28"/>
          <w:szCs w:val="28"/>
          <w:lang w:val="uk-UA"/>
        </w:rPr>
        <w:t>р.</w:t>
      </w:r>
      <w:r w:rsidR="00716885" w:rsidRPr="001D77C9">
        <w:rPr>
          <w:sz w:val="28"/>
          <w:szCs w:val="28"/>
          <w:lang w:val="uk-UA"/>
        </w:rPr>
        <w:t>).</w:t>
      </w:r>
      <w:r w:rsidRPr="001D77C9">
        <w:rPr>
          <w:sz w:val="28"/>
          <w:szCs w:val="28"/>
          <w:lang w:val="uk-UA"/>
        </w:rPr>
        <w:t xml:space="preserve"> Полтава, 2016. С</w:t>
      </w:r>
      <w:r w:rsidR="0063626E" w:rsidRPr="001D77C9">
        <w:rPr>
          <w:sz w:val="28"/>
          <w:szCs w:val="28"/>
          <w:lang w:val="uk-UA"/>
        </w:rPr>
        <w:t>.</w:t>
      </w:r>
      <w:r w:rsidRPr="001D77C9">
        <w:rPr>
          <w:sz w:val="28"/>
          <w:szCs w:val="28"/>
          <w:lang w:val="uk-UA"/>
        </w:rPr>
        <w:t xml:space="preserve"> 133–136. </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Савченко О</w:t>
      </w:r>
      <w:r w:rsidR="00F91728" w:rsidRPr="001D77C9">
        <w:rPr>
          <w:sz w:val="28"/>
          <w:szCs w:val="28"/>
          <w:lang w:val="uk-UA"/>
        </w:rPr>
        <w:t>. Я. Дидактика початкової школи </w:t>
      </w:r>
      <w:r w:rsidRPr="001D77C9">
        <w:rPr>
          <w:sz w:val="28"/>
          <w:szCs w:val="28"/>
          <w:lang w:val="uk-UA"/>
        </w:rPr>
        <w:t>: підручник. Київ : Грамота, 2016. 504 с.</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 xml:space="preserve">Ступницкая М. А. </w:t>
      </w:r>
      <w:r w:rsidRPr="001D77C9">
        <w:rPr>
          <w:sz w:val="28"/>
          <w:szCs w:val="28"/>
        </w:rPr>
        <w:t>Диагностика уровня сформированности</w:t>
      </w:r>
      <w:r w:rsidRPr="001D77C9">
        <w:rPr>
          <w:sz w:val="28"/>
          <w:szCs w:val="28"/>
          <w:lang w:val="uk-UA"/>
        </w:rPr>
        <w:t xml:space="preserve"> </w:t>
      </w:r>
      <w:r w:rsidRPr="001D77C9">
        <w:rPr>
          <w:sz w:val="28"/>
          <w:szCs w:val="28"/>
        </w:rPr>
        <w:t>общеучебных умений и навыков школьников</w:t>
      </w:r>
      <w:r w:rsidRPr="001D77C9">
        <w:rPr>
          <w:sz w:val="28"/>
          <w:szCs w:val="28"/>
          <w:lang w:val="uk-UA"/>
        </w:rPr>
        <w:t xml:space="preserve">. </w:t>
      </w:r>
      <w:r w:rsidRPr="001D77C9">
        <w:rPr>
          <w:i/>
          <w:sz w:val="28"/>
          <w:szCs w:val="28"/>
          <w:lang w:val="uk-UA"/>
        </w:rPr>
        <w:t>Школьный психолог.</w:t>
      </w:r>
      <w:r w:rsidRPr="001D77C9">
        <w:rPr>
          <w:sz w:val="28"/>
          <w:szCs w:val="28"/>
          <w:lang w:val="uk-UA"/>
        </w:rPr>
        <w:t xml:space="preserve"> 2016. № 7. С.</w:t>
      </w:r>
      <w:r w:rsidRPr="001D77C9">
        <w:rPr>
          <w:sz w:val="28"/>
          <w:szCs w:val="28"/>
          <w:lang w:val="en-US"/>
        </w:rPr>
        <w:t> </w:t>
      </w:r>
      <w:r w:rsidRPr="001D77C9">
        <w:rPr>
          <w:sz w:val="28"/>
          <w:szCs w:val="28"/>
          <w:lang w:val="uk-UA"/>
        </w:rPr>
        <w:t>18–29.</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rPr>
        <w:t>Суворин.</w:t>
      </w:r>
      <w:r w:rsidRPr="001D77C9">
        <w:rPr>
          <w:sz w:val="28"/>
          <w:szCs w:val="28"/>
          <w:lang w:val="en-US"/>
        </w:rPr>
        <w:t> </w:t>
      </w:r>
      <w:r w:rsidRPr="001D77C9">
        <w:rPr>
          <w:sz w:val="28"/>
          <w:szCs w:val="28"/>
        </w:rPr>
        <w:t>Е.</w:t>
      </w:r>
      <w:r w:rsidRPr="001D77C9">
        <w:rPr>
          <w:sz w:val="28"/>
          <w:szCs w:val="28"/>
          <w:lang w:val="en-US"/>
        </w:rPr>
        <w:t> </w:t>
      </w:r>
      <w:r w:rsidRPr="001D77C9">
        <w:rPr>
          <w:sz w:val="28"/>
          <w:szCs w:val="28"/>
        </w:rPr>
        <w:t>Н. Активные формы обучения культуре общения</w:t>
      </w:r>
      <w:r w:rsidRPr="001D77C9">
        <w:rPr>
          <w:sz w:val="28"/>
          <w:szCs w:val="28"/>
          <w:lang w:val="en-US"/>
        </w:rPr>
        <w:t> </w:t>
      </w:r>
      <w:r w:rsidRPr="001D77C9">
        <w:rPr>
          <w:sz w:val="28"/>
          <w:szCs w:val="28"/>
        </w:rPr>
        <w:t>: учебное пособие. Село Троицкое</w:t>
      </w:r>
      <w:r w:rsidRPr="001D77C9">
        <w:rPr>
          <w:sz w:val="28"/>
          <w:szCs w:val="28"/>
          <w:lang w:val="en-US"/>
        </w:rPr>
        <w:t> </w:t>
      </w:r>
      <w:r w:rsidRPr="001D77C9">
        <w:rPr>
          <w:sz w:val="28"/>
          <w:szCs w:val="28"/>
        </w:rPr>
        <w:t>: РМК, 201</w:t>
      </w:r>
      <w:r w:rsidRPr="001D77C9">
        <w:rPr>
          <w:sz w:val="28"/>
          <w:szCs w:val="28"/>
          <w:lang w:val="uk-UA"/>
        </w:rPr>
        <w:t>6</w:t>
      </w:r>
      <w:r w:rsidRPr="001D77C9">
        <w:rPr>
          <w:sz w:val="28"/>
          <w:szCs w:val="28"/>
        </w:rPr>
        <w:t>. 34</w:t>
      </w:r>
      <w:r w:rsidRPr="001D77C9">
        <w:rPr>
          <w:sz w:val="28"/>
          <w:szCs w:val="28"/>
          <w:lang w:val="en-US"/>
        </w:rPr>
        <w:t> </w:t>
      </w:r>
      <w:r w:rsidRPr="001D77C9">
        <w:rPr>
          <w:sz w:val="28"/>
          <w:szCs w:val="28"/>
        </w:rPr>
        <w:t>с</w:t>
      </w:r>
      <w:r w:rsidRPr="001D77C9">
        <w:rPr>
          <w:sz w:val="28"/>
          <w:szCs w:val="28"/>
          <w:lang w:val="uk-UA"/>
        </w:rPr>
        <w:t>.</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Франчук</w:t>
      </w:r>
      <w:r w:rsidRPr="001D77C9">
        <w:rPr>
          <w:sz w:val="28"/>
          <w:szCs w:val="28"/>
          <w:lang w:val="en-US"/>
        </w:rPr>
        <w:t> </w:t>
      </w:r>
      <w:r w:rsidRPr="001D77C9">
        <w:rPr>
          <w:sz w:val="28"/>
          <w:szCs w:val="28"/>
          <w:lang w:val="uk-UA"/>
        </w:rPr>
        <w:t>О.</w:t>
      </w:r>
      <w:r w:rsidRPr="001D77C9">
        <w:rPr>
          <w:sz w:val="28"/>
          <w:szCs w:val="28"/>
          <w:lang w:val="en-US"/>
        </w:rPr>
        <w:t> </w:t>
      </w:r>
      <w:r w:rsidRPr="001D77C9">
        <w:rPr>
          <w:sz w:val="28"/>
          <w:szCs w:val="28"/>
          <w:lang w:val="uk-UA"/>
        </w:rPr>
        <w:t>В. Інноваційні технології на уроках читання</w:t>
      </w:r>
      <w:r w:rsidRPr="001D77C9">
        <w:rPr>
          <w:sz w:val="28"/>
          <w:szCs w:val="28"/>
          <w:lang w:val="en-US"/>
        </w:rPr>
        <w:t> </w:t>
      </w:r>
      <w:r w:rsidRPr="001D77C9">
        <w:rPr>
          <w:sz w:val="28"/>
          <w:szCs w:val="28"/>
          <w:lang w:val="uk-UA"/>
        </w:rPr>
        <w:t>: методична система ЧПКМ. Харків</w:t>
      </w:r>
      <w:r w:rsidRPr="001D77C9">
        <w:rPr>
          <w:sz w:val="28"/>
          <w:szCs w:val="28"/>
          <w:lang w:val="en-US"/>
        </w:rPr>
        <w:t> </w:t>
      </w:r>
      <w:r w:rsidR="0063626E" w:rsidRPr="001D77C9">
        <w:rPr>
          <w:sz w:val="28"/>
          <w:szCs w:val="28"/>
          <w:lang w:val="uk-UA"/>
        </w:rPr>
        <w:t>: Основа</w:t>
      </w:r>
      <w:r w:rsidRPr="001D77C9">
        <w:rPr>
          <w:sz w:val="28"/>
          <w:szCs w:val="28"/>
          <w:lang w:val="uk-UA"/>
        </w:rPr>
        <w:t>, 2018. 192</w:t>
      </w:r>
      <w:r w:rsidRPr="001D77C9">
        <w:rPr>
          <w:sz w:val="28"/>
          <w:szCs w:val="28"/>
          <w:lang w:val="en-US"/>
        </w:rPr>
        <w:t> </w:t>
      </w:r>
      <w:r w:rsidRPr="001D77C9">
        <w:rPr>
          <w:sz w:val="28"/>
          <w:szCs w:val="28"/>
          <w:lang w:val="uk-UA"/>
        </w:rPr>
        <w:t xml:space="preserve">с. </w:t>
      </w:r>
    </w:p>
    <w:p w:rsidR="00AF496B" w:rsidRPr="001D77C9" w:rsidRDefault="00AF496B" w:rsidP="00CB2307">
      <w:pPr>
        <w:pStyle w:val="a4"/>
        <w:widowControl w:val="0"/>
        <w:numPr>
          <w:ilvl w:val="0"/>
          <w:numId w:val="35"/>
        </w:numPr>
        <w:spacing w:line="360" w:lineRule="auto"/>
        <w:ind w:left="0" w:firstLine="709"/>
        <w:jc w:val="both"/>
        <w:rPr>
          <w:sz w:val="28"/>
          <w:szCs w:val="28"/>
        </w:rPr>
      </w:pPr>
      <w:r w:rsidRPr="001D77C9">
        <w:rPr>
          <w:sz w:val="28"/>
          <w:szCs w:val="28"/>
        </w:rPr>
        <w:t>Хуторской</w:t>
      </w:r>
      <w:r w:rsidRPr="001D77C9">
        <w:rPr>
          <w:sz w:val="28"/>
          <w:szCs w:val="28"/>
          <w:lang w:val="en-US"/>
        </w:rPr>
        <w:t> </w:t>
      </w:r>
      <w:r w:rsidRPr="001D77C9">
        <w:rPr>
          <w:sz w:val="28"/>
          <w:szCs w:val="28"/>
        </w:rPr>
        <w:t>А.</w:t>
      </w:r>
      <w:r w:rsidRPr="001D77C9">
        <w:rPr>
          <w:sz w:val="28"/>
          <w:szCs w:val="28"/>
          <w:lang w:val="en-US"/>
        </w:rPr>
        <w:t> </w:t>
      </w:r>
      <w:r w:rsidRPr="001D77C9">
        <w:rPr>
          <w:sz w:val="28"/>
          <w:szCs w:val="28"/>
        </w:rPr>
        <w:t xml:space="preserve">В. Ключевые компетенции и образовательные стандарты. </w:t>
      </w:r>
      <w:r w:rsidRPr="001D77C9">
        <w:rPr>
          <w:i/>
          <w:sz w:val="28"/>
          <w:szCs w:val="28"/>
        </w:rPr>
        <w:t>Философия образования и теории педагогики </w:t>
      </w:r>
      <w:r w:rsidRPr="001D77C9">
        <w:rPr>
          <w:sz w:val="28"/>
          <w:szCs w:val="28"/>
        </w:rPr>
        <w:t xml:space="preserve">: сборник докладов на </w:t>
      </w:r>
      <w:r w:rsidR="00F91728" w:rsidRPr="001D77C9">
        <w:rPr>
          <w:sz w:val="28"/>
          <w:szCs w:val="28"/>
        </w:rPr>
        <w:lastRenderedPageBreak/>
        <w:t>научно-практическую конференцию</w:t>
      </w:r>
      <w:r w:rsidRPr="001D77C9">
        <w:rPr>
          <w:sz w:val="28"/>
          <w:szCs w:val="28"/>
        </w:rPr>
        <w:t xml:space="preserve"> </w:t>
      </w:r>
      <w:r w:rsidR="00F91728" w:rsidRPr="001D77C9">
        <w:rPr>
          <w:sz w:val="28"/>
          <w:szCs w:val="28"/>
          <w:lang w:val="uk-UA"/>
        </w:rPr>
        <w:t>(</w:t>
      </w:r>
      <w:r w:rsidR="00F91728" w:rsidRPr="001D77C9">
        <w:rPr>
          <w:sz w:val="28"/>
          <w:szCs w:val="28"/>
        </w:rPr>
        <w:t>г.</w:t>
      </w:r>
      <w:r w:rsidR="00F91728" w:rsidRPr="001D77C9">
        <w:rPr>
          <w:sz w:val="28"/>
          <w:szCs w:val="28"/>
          <w:lang w:val="uk-UA"/>
        </w:rPr>
        <w:t xml:space="preserve"> </w:t>
      </w:r>
      <w:r w:rsidR="00F91728" w:rsidRPr="001D77C9">
        <w:rPr>
          <w:sz w:val="28"/>
          <w:szCs w:val="28"/>
        </w:rPr>
        <w:t>Москва, 23</w:t>
      </w:r>
      <w:r w:rsidR="00F91728" w:rsidRPr="001D77C9">
        <w:rPr>
          <w:sz w:val="28"/>
          <w:szCs w:val="28"/>
          <w:lang w:val="uk-UA"/>
        </w:rPr>
        <w:t xml:space="preserve"> </w:t>
      </w:r>
      <w:r w:rsidR="00F91728" w:rsidRPr="001D77C9">
        <w:rPr>
          <w:sz w:val="28"/>
          <w:szCs w:val="28"/>
        </w:rPr>
        <w:t>апреля 2002</w:t>
      </w:r>
      <w:r w:rsidR="00F91728" w:rsidRPr="001D77C9">
        <w:rPr>
          <w:sz w:val="28"/>
          <w:szCs w:val="28"/>
          <w:lang w:val="uk-UA"/>
        </w:rPr>
        <w:t xml:space="preserve"> </w:t>
      </w:r>
      <w:r w:rsidRPr="001D77C9">
        <w:rPr>
          <w:sz w:val="28"/>
          <w:szCs w:val="28"/>
        </w:rPr>
        <w:t>г.</w:t>
      </w:r>
      <w:r w:rsidR="00F91728" w:rsidRPr="001D77C9">
        <w:rPr>
          <w:sz w:val="28"/>
          <w:szCs w:val="28"/>
          <w:lang w:val="uk-UA"/>
        </w:rPr>
        <w:t>).</w:t>
      </w:r>
      <w:r w:rsidRPr="001D77C9">
        <w:rPr>
          <w:sz w:val="28"/>
          <w:szCs w:val="28"/>
        </w:rPr>
        <w:t xml:space="preserve"> Москва, 2002. С</w:t>
      </w:r>
      <w:r w:rsidRPr="001D77C9">
        <w:rPr>
          <w:sz w:val="28"/>
          <w:szCs w:val="28"/>
          <w:lang w:val="uk-UA"/>
        </w:rPr>
        <w:t>.</w:t>
      </w:r>
      <w:r w:rsidRPr="001D77C9">
        <w:rPr>
          <w:sz w:val="28"/>
          <w:szCs w:val="28"/>
        </w:rPr>
        <w:t> 7–19.</w:t>
      </w:r>
    </w:p>
    <w:p w:rsidR="00AF496B" w:rsidRPr="001D77C9" w:rsidRDefault="00AF496B" w:rsidP="00F95C04">
      <w:pPr>
        <w:pStyle w:val="a4"/>
        <w:widowControl w:val="0"/>
        <w:numPr>
          <w:ilvl w:val="0"/>
          <w:numId w:val="35"/>
        </w:numPr>
        <w:spacing w:line="360" w:lineRule="auto"/>
        <w:ind w:left="0" w:firstLine="709"/>
        <w:jc w:val="both"/>
        <w:rPr>
          <w:sz w:val="28"/>
          <w:szCs w:val="28"/>
          <w:lang w:val="uk-UA"/>
        </w:rPr>
      </w:pPr>
      <w:r w:rsidRPr="001D77C9">
        <w:rPr>
          <w:sz w:val="28"/>
          <w:szCs w:val="28"/>
          <w:lang w:val="uk-UA"/>
        </w:rPr>
        <w:t xml:space="preserve">Цукерман Г.А. Коммуникативно-речевые действия по передаче информации и отображению предметного содержания и условий деятельности : учебное пособие. Москва : </w:t>
      </w:r>
      <w:r w:rsidR="00C44FC8" w:rsidRPr="001D77C9">
        <w:rPr>
          <w:sz w:val="28"/>
          <w:szCs w:val="28"/>
          <w:lang w:val="uk-UA"/>
        </w:rPr>
        <w:t>Знание</w:t>
      </w:r>
      <w:r w:rsidRPr="001D77C9">
        <w:rPr>
          <w:sz w:val="28"/>
          <w:szCs w:val="28"/>
          <w:lang w:val="uk-UA"/>
        </w:rPr>
        <w:t>, 1992. 120 с.</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en-US"/>
        </w:rPr>
        <w:t>Argyle M. The Psychology of Behaviour : textbook. British, 1994. 384</w:t>
      </w:r>
      <w:r w:rsidRPr="001D77C9">
        <w:rPr>
          <w:sz w:val="28"/>
          <w:szCs w:val="28"/>
        </w:rPr>
        <w:t> </w:t>
      </w:r>
      <w:r w:rsidRPr="001D77C9">
        <w:rPr>
          <w:sz w:val="28"/>
          <w:szCs w:val="28"/>
          <w:lang w:val="en-US"/>
        </w:rPr>
        <w:t>p.</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Canale M. Theoretical bases of communicative approaches to second language teaching and testing : textbook. London</w:t>
      </w:r>
      <w:r w:rsidR="002353F1" w:rsidRPr="001D77C9">
        <w:rPr>
          <w:sz w:val="28"/>
          <w:szCs w:val="28"/>
          <w:lang w:val="uk-UA"/>
        </w:rPr>
        <w:t> : Edward Arnold, 1980. 470 р.</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 xml:space="preserve">Clark H. H. Managing Problems in Speaking. </w:t>
      </w:r>
      <w:r w:rsidRPr="001D77C9">
        <w:rPr>
          <w:i/>
          <w:sz w:val="28"/>
          <w:szCs w:val="28"/>
          <w:lang w:val="uk-UA"/>
        </w:rPr>
        <w:t>Speech Communication.</w:t>
      </w:r>
      <w:r w:rsidRPr="001D77C9">
        <w:rPr>
          <w:sz w:val="28"/>
          <w:szCs w:val="28"/>
          <w:lang w:val="uk-UA"/>
        </w:rPr>
        <w:t xml:space="preserve"> 1994. № 15. P. 243–250.</w:t>
      </w:r>
    </w:p>
    <w:p w:rsidR="00AF496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Gumperz J. J. Directions in Sociolingustics : The Ethnography of Communication : te</w:t>
      </w:r>
      <w:r w:rsidR="002353F1" w:rsidRPr="001D77C9">
        <w:rPr>
          <w:sz w:val="28"/>
          <w:szCs w:val="28"/>
          <w:lang w:val="uk-UA"/>
        </w:rPr>
        <w:t>xtbook. New York, 1972. 612 р.</w:t>
      </w:r>
    </w:p>
    <w:p w:rsidR="00E17B2B" w:rsidRPr="001D77C9" w:rsidRDefault="00AF496B" w:rsidP="00CB2307">
      <w:pPr>
        <w:pStyle w:val="a4"/>
        <w:widowControl w:val="0"/>
        <w:numPr>
          <w:ilvl w:val="0"/>
          <w:numId w:val="35"/>
        </w:numPr>
        <w:spacing w:line="360" w:lineRule="auto"/>
        <w:ind w:left="0" w:firstLine="709"/>
        <w:jc w:val="both"/>
        <w:rPr>
          <w:sz w:val="28"/>
          <w:szCs w:val="28"/>
          <w:lang w:val="uk-UA"/>
        </w:rPr>
      </w:pPr>
      <w:r w:rsidRPr="001D77C9">
        <w:rPr>
          <w:sz w:val="28"/>
          <w:szCs w:val="28"/>
          <w:lang w:val="uk-UA"/>
        </w:rPr>
        <w:t xml:space="preserve">Savignon S. Evolution of Communicative Competence The ACTFL Provisional Proficiency Guidelines. </w:t>
      </w:r>
      <w:r w:rsidRPr="001D77C9">
        <w:rPr>
          <w:i/>
          <w:sz w:val="28"/>
          <w:szCs w:val="28"/>
          <w:lang w:val="uk-UA"/>
        </w:rPr>
        <w:t>The Modern Language Journal</w:t>
      </w:r>
      <w:r w:rsidRPr="001D77C9">
        <w:rPr>
          <w:sz w:val="28"/>
          <w:szCs w:val="28"/>
          <w:lang w:val="uk-UA"/>
        </w:rPr>
        <w:t>. 1995. № 95. P. 129–134.</w:t>
      </w:r>
    </w:p>
    <w:p w:rsidR="00BC1A41" w:rsidRPr="001D77C9" w:rsidRDefault="00BC1A41" w:rsidP="00BC1A41">
      <w:pPr>
        <w:pStyle w:val="a4"/>
        <w:widowControl w:val="0"/>
        <w:spacing w:line="360" w:lineRule="auto"/>
        <w:ind w:left="720"/>
        <w:jc w:val="both"/>
        <w:rPr>
          <w:sz w:val="28"/>
          <w:szCs w:val="28"/>
          <w:lang w:val="uk-UA"/>
        </w:rPr>
      </w:pPr>
      <w:r w:rsidRPr="001D77C9">
        <w:rPr>
          <w:sz w:val="28"/>
          <w:szCs w:val="28"/>
          <w:lang w:val="uk-UA"/>
        </w:rPr>
        <w:br w:type="page"/>
      </w:r>
    </w:p>
    <w:p w:rsidR="0063626E" w:rsidRPr="001D77C9" w:rsidRDefault="0063626E" w:rsidP="004443EA">
      <w:pPr>
        <w:widowControl w:val="0"/>
        <w:spacing w:after="0" w:line="360" w:lineRule="auto"/>
        <w:jc w:val="center"/>
        <w:rPr>
          <w:rFonts w:ascii="Times New Roman" w:eastAsia="Times New Roman" w:hAnsi="Times New Roman" w:cs="Times New Roman"/>
          <w:b/>
          <w:bCs/>
          <w:sz w:val="28"/>
          <w:szCs w:val="28"/>
          <w:lang w:val="uk-UA" w:eastAsia="ru-RU"/>
        </w:rPr>
      </w:pPr>
      <w:r w:rsidRPr="001D77C9">
        <w:rPr>
          <w:rFonts w:ascii="Times New Roman" w:eastAsia="Times New Roman" w:hAnsi="Times New Roman" w:cs="Times New Roman"/>
          <w:b/>
          <w:bCs/>
          <w:sz w:val="28"/>
          <w:szCs w:val="28"/>
          <w:lang w:val="uk-UA" w:eastAsia="ru-RU"/>
        </w:rPr>
        <w:lastRenderedPageBreak/>
        <w:t>ДОДАТКИ</w:t>
      </w:r>
    </w:p>
    <w:p w:rsidR="0063626E" w:rsidRPr="001D77C9" w:rsidRDefault="0063626E" w:rsidP="004443EA">
      <w:pPr>
        <w:widowControl w:val="0"/>
        <w:spacing w:after="0" w:line="360" w:lineRule="auto"/>
        <w:jc w:val="center"/>
        <w:rPr>
          <w:rFonts w:ascii="Times New Roman" w:eastAsia="Times New Roman" w:hAnsi="Times New Roman" w:cs="Times New Roman"/>
          <w:b/>
          <w:bCs/>
          <w:sz w:val="28"/>
          <w:szCs w:val="28"/>
          <w:lang w:val="uk-UA" w:eastAsia="ru-RU"/>
        </w:rPr>
      </w:pPr>
    </w:p>
    <w:p w:rsidR="0063626E" w:rsidRPr="001D77C9" w:rsidRDefault="0063626E" w:rsidP="004443EA">
      <w:pPr>
        <w:widowControl w:val="0"/>
        <w:spacing w:after="0" w:line="360" w:lineRule="auto"/>
        <w:jc w:val="center"/>
        <w:rPr>
          <w:rFonts w:ascii="Times New Roman" w:eastAsia="Times New Roman" w:hAnsi="Times New Roman" w:cs="Times New Roman"/>
          <w:b/>
          <w:bCs/>
          <w:sz w:val="28"/>
          <w:szCs w:val="28"/>
          <w:lang w:val="uk-UA" w:eastAsia="ru-RU"/>
        </w:rPr>
      </w:pPr>
    </w:p>
    <w:p w:rsidR="00841C57" w:rsidRPr="001D77C9" w:rsidRDefault="00841C57" w:rsidP="004443EA">
      <w:pPr>
        <w:widowControl w:val="0"/>
        <w:spacing w:after="0" w:line="360" w:lineRule="auto"/>
        <w:jc w:val="center"/>
        <w:rPr>
          <w:rFonts w:ascii="Times New Roman" w:eastAsia="Times New Roman" w:hAnsi="Times New Roman" w:cs="Times New Roman"/>
          <w:b/>
          <w:bCs/>
          <w:sz w:val="28"/>
          <w:szCs w:val="28"/>
          <w:lang w:val="uk-UA" w:eastAsia="ru-RU"/>
        </w:rPr>
      </w:pPr>
      <w:r w:rsidRPr="001D77C9">
        <w:rPr>
          <w:rFonts w:ascii="Times New Roman" w:eastAsia="Times New Roman" w:hAnsi="Times New Roman" w:cs="Times New Roman"/>
          <w:b/>
          <w:bCs/>
          <w:sz w:val="28"/>
          <w:szCs w:val="28"/>
          <w:lang w:val="uk-UA" w:eastAsia="ru-RU"/>
        </w:rPr>
        <w:t>Додаток А</w:t>
      </w:r>
    </w:p>
    <w:p w:rsidR="00841C57" w:rsidRPr="001D77C9" w:rsidRDefault="00841C57" w:rsidP="004443EA">
      <w:pPr>
        <w:widowControl w:val="0"/>
        <w:spacing w:after="0" w:line="360" w:lineRule="auto"/>
        <w:jc w:val="center"/>
        <w:rPr>
          <w:rFonts w:ascii="Times New Roman" w:eastAsia="Times New Roman" w:hAnsi="Times New Roman" w:cs="Times New Roman"/>
          <w:b/>
          <w:bCs/>
          <w:sz w:val="28"/>
          <w:szCs w:val="28"/>
          <w:lang w:val="uk-UA" w:eastAsia="ru-RU"/>
        </w:rPr>
      </w:pPr>
    </w:p>
    <w:p w:rsidR="00841C57" w:rsidRPr="001D77C9" w:rsidRDefault="00841C57" w:rsidP="004443EA">
      <w:pPr>
        <w:widowControl w:val="0"/>
        <w:spacing w:line="360" w:lineRule="auto"/>
        <w:jc w:val="center"/>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t>Результати анкетування, до застосування розробленої програми розвитку рівня сформованості комунікативної компетенції учнів</w:t>
      </w:r>
    </w:p>
    <w:p w:rsidR="00841C57" w:rsidRPr="001D77C9" w:rsidRDefault="00841C57" w:rsidP="004443EA">
      <w:pPr>
        <w:widowControl w:val="0"/>
        <w:spacing w:line="360" w:lineRule="auto"/>
        <w:jc w:val="center"/>
        <w:rPr>
          <w:rFonts w:ascii="Calibri" w:eastAsia="Calibri" w:hAnsi="Calibri" w:cs="Times New Roman"/>
          <w:sz w:val="28"/>
          <w:szCs w:val="28"/>
          <w:lang w:val="uk-UA"/>
        </w:rPr>
      </w:pPr>
    </w:p>
    <w:p w:rsidR="00841C57" w:rsidRPr="001D77C9" w:rsidRDefault="00841C57" w:rsidP="004443EA">
      <w:pPr>
        <w:widowControl w:val="0"/>
        <w:spacing w:after="0" w:line="360" w:lineRule="auto"/>
        <w:jc w:val="right"/>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Таблиця А.1.</w:t>
      </w:r>
    </w:p>
    <w:p w:rsidR="00841C57" w:rsidRPr="001D77C9" w:rsidRDefault="00B63027" w:rsidP="004443EA">
      <w:pPr>
        <w:widowControl w:val="0"/>
        <w:spacing w:line="360" w:lineRule="auto"/>
        <w:jc w:val="center"/>
        <w:rPr>
          <w:rFonts w:ascii="Times New Roman" w:eastAsia="Times New Roman" w:hAnsi="Times New Roman" w:cs="Times New Roman"/>
          <w:b/>
          <w:sz w:val="28"/>
          <w:szCs w:val="28"/>
          <w:lang w:val="uk-UA" w:eastAsia="ru-RU"/>
        </w:rPr>
      </w:pPr>
      <w:r w:rsidRPr="001D77C9">
        <w:rPr>
          <w:rFonts w:ascii="Times New Roman" w:eastAsia="Times New Roman" w:hAnsi="Times New Roman" w:cs="Times New Roman"/>
          <w:b/>
          <w:sz w:val="28"/>
          <w:szCs w:val="28"/>
          <w:lang w:val="uk-UA" w:eastAsia="ru-RU"/>
        </w:rPr>
        <w:t xml:space="preserve">Мотиваційний компонент: </w:t>
      </w:r>
      <w:r w:rsidR="00510C0E" w:rsidRPr="001D77C9">
        <w:rPr>
          <w:rFonts w:ascii="Times New Roman" w:eastAsia="Times New Roman" w:hAnsi="Times New Roman" w:cs="Times New Roman"/>
          <w:b/>
          <w:sz w:val="28"/>
          <w:szCs w:val="28"/>
          <w:lang w:val="uk-UA" w:eastAsia="ru-RU"/>
        </w:rPr>
        <w:t>Комунікативні вміння і навички на уроках літературного читання</w:t>
      </w:r>
    </w:p>
    <w:tbl>
      <w:tblPr>
        <w:tblW w:w="7330" w:type="dxa"/>
        <w:jc w:val="center"/>
        <w:tblLook w:val="04A0"/>
      </w:tblPr>
      <w:tblGrid>
        <w:gridCol w:w="906"/>
        <w:gridCol w:w="1980"/>
        <w:gridCol w:w="458"/>
        <w:gridCol w:w="458"/>
        <w:gridCol w:w="458"/>
        <w:gridCol w:w="458"/>
        <w:gridCol w:w="458"/>
        <w:gridCol w:w="458"/>
        <w:gridCol w:w="458"/>
        <w:gridCol w:w="458"/>
        <w:gridCol w:w="849"/>
      </w:tblGrid>
      <w:tr w:rsidR="00510C0E" w:rsidRPr="001D77C9" w:rsidTr="00AF7D65">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 з\п</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Прізвище, ім’я</w:t>
            </w:r>
          </w:p>
        </w:tc>
        <w:tc>
          <w:tcPr>
            <w:tcW w:w="3664" w:type="dxa"/>
            <w:gridSpan w:val="8"/>
            <w:tcBorders>
              <w:top w:val="single" w:sz="4" w:space="0" w:color="auto"/>
              <w:left w:val="nil"/>
              <w:bottom w:val="single" w:sz="4" w:space="0" w:color="auto"/>
              <w:right w:val="single" w:sz="4" w:space="0" w:color="000000"/>
            </w:tcBorders>
            <w:shd w:val="clear" w:color="auto" w:fill="auto"/>
            <w:noWrap/>
            <w:vAlign w:val="center"/>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Бали</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Сумма</w:t>
            </w:r>
          </w:p>
        </w:tc>
      </w:tr>
      <w:tr w:rsidR="00510C0E" w:rsidRPr="001D77C9" w:rsidTr="00510C0E">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510C0E"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510C0E" w:rsidRPr="001D77C9">
              <w:rPr>
                <w:rFonts w:ascii="Times New Roman" w:eastAsia="Times New Roman" w:hAnsi="Times New Roman" w:cs="Times New Roman"/>
                <w:color w:val="000000"/>
                <w:lang w:eastAsia="ru-RU"/>
              </w:rPr>
              <w:t>1.</w:t>
            </w:r>
          </w:p>
        </w:tc>
        <w:tc>
          <w:tcPr>
            <w:tcW w:w="19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Анна</w:t>
            </w:r>
            <w:r w:rsidR="00B71760" w:rsidRPr="001D77C9">
              <w:rPr>
                <w:rFonts w:ascii="Times New Roman" w:eastAsia="Times New Roman" w:hAnsi="Times New Roman" w:cs="Times New Roman"/>
                <w:color w:val="000000"/>
                <w:lang w:val="uk-UA" w:eastAsia="ru-RU"/>
              </w:rPr>
              <w:t> Б.</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7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12</w:t>
            </w:r>
          </w:p>
        </w:tc>
      </w:tr>
      <w:tr w:rsidR="00510C0E" w:rsidRPr="001D77C9" w:rsidTr="00510C0E">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510C0E"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510C0E" w:rsidRPr="001D77C9">
              <w:rPr>
                <w:rFonts w:ascii="Times New Roman" w:eastAsia="Times New Roman" w:hAnsi="Times New Roman" w:cs="Times New Roman"/>
                <w:color w:val="000000"/>
                <w:lang w:eastAsia="ru-RU"/>
              </w:rPr>
              <w:t>2.</w:t>
            </w:r>
          </w:p>
        </w:tc>
        <w:tc>
          <w:tcPr>
            <w:tcW w:w="19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Олег</w:t>
            </w:r>
            <w:r w:rsidR="00B71760" w:rsidRPr="001D77C9">
              <w:rPr>
                <w:rFonts w:ascii="Times New Roman" w:eastAsia="Times New Roman" w:hAnsi="Times New Roman" w:cs="Times New Roman"/>
                <w:color w:val="000000"/>
                <w:lang w:val="uk-UA" w:eastAsia="ru-RU"/>
              </w:rPr>
              <w:t> Б.</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7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18</w:t>
            </w:r>
          </w:p>
        </w:tc>
      </w:tr>
      <w:tr w:rsidR="00510C0E" w:rsidRPr="001D77C9" w:rsidTr="00510C0E">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510C0E"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510C0E" w:rsidRPr="001D77C9">
              <w:rPr>
                <w:rFonts w:ascii="Times New Roman" w:eastAsia="Times New Roman" w:hAnsi="Times New Roman" w:cs="Times New Roman"/>
                <w:color w:val="000000"/>
                <w:lang w:eastAsia="ru-RU"/>
              </w:rPr>
              <w:t>3.</w:t>
            </w:r>
          </w:p>
        </w:tc>
        <w:tc>
          <w:tcPr>
            <w:tcW w:w="19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Сагіл</w:t>
            </w:r>
            <w:r w:rsidR="00B71760" w:rsidRPr="001D77C9">
              <w:rPr>
                <w:rFonts w:ascii="Times New Roman" w:eastAsia="Times New Roman" w:hAnsi="Times New Roman" w:cs="Times New Roman"/>
                <w:color w:val="000000"/>
                <w:lang w:val="uk-UA" w:eastAsia="ru-RU"/>
              </w:rPr>
              <w:t> В.</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7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15</w:t>
            </w:r>
          </w:p>
        </w:tc>
      </w:tr>
      <w:tr w:rsidR="00510C0E" w:rsidRPr="001D77C9" w:rsidTr="00510C0E">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510C0E"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510C0E" w:rsidRPr="001D77C9">
              <w:rPr>
                <w:rFonts w:ascii="Times New Roman" w:eastAsia="Times New Roman" w:hAnsi="Times New Roman" w:cs="Times New Roman"/>
                <w:color w:val="000000"/>
                <w:lang w:eastAsia="ru-RU"/>
              </w:rPr>
              <w:t>4.</w:t>
            </w:r>
          </w:p>
        </w:tc>
        <w:tc>
          <w:tcPr>
            <w:tcW w:w="19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Валерія</w:t>
            </w:r>
            <w:r w:rsidR="00B71760" w:rsidRPr="001D77C9">
              <w:rPr>
                <w:rFonts w:ascii="Times New Roman" w:eastAsia="Times New Roman" w:hAnsi="Times New Roman" w:cs="Times New Roman"/>
                <w:color w:val="000000"/>
                <w:lang w:val="uk-UA" w:eastAsia="ru-RU"/>
              </w:rPr>
              <w:t> В.</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4</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7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21</w:t>
            </w:r>
          </w:p>
        </w:tc>
      </w:tr>
      <w:tr w:rsidR="00510C0E" w:rsidRPr="001D77C9" w:rsidTr="00510C0E">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510C0E"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510C0E" w:rsidRPr="001D77C9">
              <w:rPr>
                <w:rFonts w:ascii="Times New Roman" w:eastAsia="Times New Roman" w:hAnsi="Times New Roman" w:cs="Times New Roman"/>
                <w:color w:val="000000"/>
                <w:lang w:eastAsia="ru-RU"/>
              </w:rPr>
              <w:t>5.</w:t>
            </w:r>
          </w:p>
        </w:tc>
        <w:tc>
          <w:tcPr>
            <w:tcW w:w="19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Влад</w:t>
            </w:r>
            <w:r w:rsidR="00B84637" w:rsidRPr="001D77C9">
              <w:rPr>
                <w:rFonts w:ascii="Times New Roman" w:eastAsia="Times New Roman" w:hAnsi="Times New Roman" w:cs="Times New Roman"/>
                <w:color w:val="000000"/>
                <w:lang w:val="uk-UA" w:eastAsia="ru-RU"/>
              </w:rPr>
              <w:t> Г.</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7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17</w:t>
            </w:r>
          </w:p>
        </w:tc>
      </w:tr>
      <w:tr w:rsidR="00510C0E" w:rsidRPr="001D77C9" w:rsidTr="00510C0E">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510C0E"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510C0E" w:rsidRPr="001D77C9">
              <w:rPr>
                <w:rFonts w:ascii="Times New Roman" w:eastAsia="Times New Roman" w:hAnsi="Times New Roman" w:cs="Times New Roman"/>
                <w:color w:val="000000"/>
                <w:lang w:eastAsia="ru-RU"/>
              </w:rPr>
              <w:t>6.</w:t>
            </w:r>
          </w:p>
        </w:tc>
        <w:tc>
          <w:tcPr>
            <w:tcW w:w="19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Кристина</w:t>
            </w:r>
            <w:r w:rsidR="00B84637" w:rsidRPr="001D77C9">
              <w:rPr>
                <w:rFonts w:ascii="Times New Roman" w:eastAsia="Times New Roman" w:hAnsi="Times New Roman" w:cs="Times New Roman"/>
                <w:color w:val="000000"/>
                <w:lang w:val="uk-UA" w:eastAsia="ru-RU"/>
              </w:rPr>
              <w:t> Г.</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7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17</w:t>
            </w:r>
          </w:p>
        </w:tc>
      </w:tr>
      <w:tr w:rsidR="00510C0E" w:rsidRPr="001D77C9" w:rsidTr="00510C0E">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510C0E"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510C0E" w:rsidRPr="001D77C9">
              <w:rPr>
                <w:rFonts w:ascii="Times New Roman" w:eastAsia="Times New Roman" w:hAnsi="Times New Roman" w:cs="Times New Roman"/>
                <w:color w:val="000000"/>
                <w:lang w:eastAsia="ru-RU"/>
              </w:rPr>
              <w:t>7.</w:t>
            </w:r>
          </w:p>
        </w:tc>
        <w:tc>
          <w:tcPr>
            <w:tcW w:w="19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Роман</w:t>
            </w:r>
            <w:r w:rsidR="00B84637" w:rsidRPr="001D77C9">
              <w:rPr>
                <w:rFonts w:ascii="Times New Roman" w:eastAsia="Times New Roman" w:hAnsi="Times New Roman" w:cs="Times New Roman"/>
                <w:color w:val="000000"/>
                <w:lang w:val="uk-UA" w:eastAsia="ru-RU"/>
              </w:rPr>
              <w:t> М.</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7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11</w:t>
            </w:r>
          </w:p>
        </w:tc>
      </w:tr>
      <w:tr w:rsidR="00510C0E" w:rsidRPr="001D77C9" w:rsidTr="00510C0E">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510C0E"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510C0E" w:rsidRPr="001D77C9">
              <w:rPr>
                <w:rFonts w:ascii="Times New Roman" w:eastAsia="Times New Roman" w:hAnsi="Times New Roman" w:cs="Times New Roman"/>
                <w:color w:val="000000"/>
                <w:lang w:eastAsia="ru-RU"/>
              </w:rPr>
              <w:t>8.</w:t>
            </w:r>
          </w:p>
        </w:tc>
        <w:tc>
          <w:tcPr>
            <w:tcW w:w="19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Стас</w:t>
            </w:r>
            <w:r w:rsidR="00B84637" w:rsidRPr="001D77C9">
              <w:rPr>
                <w:rFonts w:ascii="Times New Roman" w:eastAsia="Times New Roman" w:hAnsi="Times New Roman" w:cs="Times New Roman"/>
                <w:color w:val="000000"/>
                <w:lang w:val="uk-UA" w:eastAsia="ru-RU"/>
              </w:rPr>
              <w:t> Д.</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7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15</w:t>
            </w:r>
          </w:p>
        </w:tc>
      </w:tr>
      <w:tr w:rsidR="00510C0E" w:rsidRPr="001D77C9" w:rsidTr="00510C0E">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510C0E"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510C0E" w:rsidRPr="001D77C9">
              <w:rPr>
                <w:rFonts w:ascii="Times New Roman" w:eastAsia="Times New Roman" w:hAnsi="Times New Roman" w:cs="Times New Roman"/>
                <w:color w:val="000000"/>
                <w:lang w:eastAsia="ru-RU"/>
              </w:rPr>
              <w:t>9.</w:t>
            </w:r>
          </w:p>
        </w:tc>
        <w:tc>
          <w:tcPr>
            <w:tcW w:w="19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Артур</w:t>
            </w:r>
            <w:r w:rsidR="00B84637" w:rsidRPr="001D77C9">
              <w:rPr>
                <w:rFonts w:ascii="Times New Roman" w:eastAsia="Times New Roman" w:hAnsi="Times New Roman" w:cs="Times New Roman"/>
                <w:color w:val="000000"/>
                <w:lang w:val="uk-UA" w:eastAsia="ru-RU"/>
              </w:rPr>
              <w:t> З.</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4</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7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21</w:t>
            </w:r>
          </w:p>
        </w:tc>
      </w:tr>
      <w:tr w:rsidR="00510C0E" w:rsidRPr="001D77C9" w:rsidTr="00510C0E">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10.</w:t>
            </w:r>
          </w:p>
        </w:tc>
        <w:tc>
          <w:tcPr>
            <w:tcW w:w="19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Максим</w:t>
            </w:r>
            <w:r w:rsidR="00B84637" w:rsidRPr="001D77C9">
              <w:rPr>
                <w:rFonts w:ascii="Times New Roman" w:eastAsia="Times New Roman" w:hAnsi="Times New Roman" w:cs="Times New Roman"/>
                <w:color w:val="000000"/>
                <w:lang w:val="uk-UA" w:eastAsia="ru-RU"/>
              </w:rPr>
              <w:t> К.</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780" w:type="dxa"/>
            <w:tcBorders>
              <w:top w:val="nil"/>
              <w:left w:val="nil"/>
              <w:bottom w:val="single" w:sz="4" w:space="0" w:color="auto"/>
              <w:right w:val="single" w:sz="4" w:space="0" w:color="auto"/>
            </w:tcBorders>
            <w:shd w:val="clear" w:color="auto" w:fill="auto"/>
            <w:noWrap/>
            <w:vAlign w:val="bottom"/>
            <w:hideMark/>
          </w:tcPr>
          <w:p w:rsidR="00510C0E" w:rsidRPr="001D77C9" w:rsidRDefault="00B84637"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510C0E" w:rsidRPr="001D77C9">
              <w:rPr>
                <w:rFonts w:ascii="Times New Roman" w:eastAsia="Times New Roman" w:hAnsi="Times New Roman" w:cs="Times New Roman"/>
                <w:color w:val="000000"/>
                <w:lang w:eastAsia="ru-RU"/>
              </w:rPr>
              <w:t>8</w:t>
            </w:r>
          </w:p>
        </w:tc>
      </w:tr>
      <w:tr w:rsidR="00510C0E" w:rsidRPr="001D77C9" w:rsidTr="00510C0E">
        <w:trPr>
          <w:trHeight w:val="285"/>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11.</w:t>
            </w:r>
          </w:p>
        </w:tc>
        <w:tc>
          <w:tcPr>
            <w:tcW w:w="19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Ангеліна</w:t>
            </w:r>
            <w:r w:rsidR="00B84637" w:rsidRPr="001D77C9">
              <w:rPr>
                <w:rFonts w:ascii="Times New Roman" w:eastAsia="Times New Roman" w:hAnsi="Times New Roman" w:cs="Times New Roman"/>
                <w:color w:val="000000"/>
                <w:lang w:val="uk-UA" w:eastAsia="ru-RU"/>
              </w:rPr>
              <w:t> К.</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7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18</w:t>
            </w:r>
          </w:p>
        </w:tc>
      </w:tr>
      <w:tr w:rsidR="00510C0E" w:rsidRPr="001D77C9" w:rsidTr="00510C0E">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12.</w:t>
            </w:r>
          </w:p>
        </w:tc>
        <w:tc>
          <w:tcPr>
            <w:tcW w:w="19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Юлія</w:t>
            </w:r>
            <w:r w:rsidR="00B84637" w:rsidRPr="001D77C9">
              <w:rPr>
                <w:rFonts w:ascii="Times New Roman" w:eastAsia="Times New Roman" w:hAnsi="Times New Roman" w:cs="Times New Roman"/>
                <w:color w:val="000000"/>
                <w:lang w:val="uk-UA" w:eastAsia="ru-RU"/>
              </w:rPr>
              <w:t> К.</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4</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4</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7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26</w:t>
            </w:r>
          </w:p>
        </w:tc>
      </w:tr>
      <w:tr w:rsidR="00510C0E" w:rsidRPr="001D77C9" w:rsidTr="00B84637">
        <w:trPr>
          <w:trHeight w:val="107"/>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13.</w:t>
            </w:r>
          </w:p>
        </w:tc>
        <w:tc>
          <w:tcPr>
            <w:tcW w:w="19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Семен</w:t>
            </w:r>
            <w:r w:rsidR="00B84637" w:rsidRPr="001D77C9">
              <w:rPr>
                <w:rFonts w:ascii="Times New Roman" w:eastAsia="Times New Roman" w:hAnsi="Times New Roman" w:cs="Times New Roman"/>
                <w:color w:val="000000"/>
                <w:lang w:val="uk-UA" w:eastAsia="ru-RU"/>
              </w:rPr>
              <w:t> К.</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7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16</w:t>
            </w:r>
          </w:p>
        </w:tc>
      </w:tr>
      <w:tr w:rsidR="00510C0E" w:rsidRPr="001D77C9" w:rsidTr="00510C0E">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14.</w:t>
            </w:r>
          </w:p>
        </w:tc>
        <w:tc>
          <w:tcPr>
            <w:tcW w:w="19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Артур</w:t>
            </w:r>
            <w:r w:rsidR="00B84637" w:rsidRPr="001D77C9">
              <w:rPr>
                <w:rFonts w:ascii="Times New Roman" w:eastAsia="Times New Roman" w:hAnsi="Times New Roman" w:cs="Times New Roman"/>
                <w:color w:val="000000"/>
                <w:lang w:val="uk-UA" w:eastAsia="ru-RU"/>
              </w:rPr>
              <w:t> О.</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7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19</w:t>
            </w:r>
          </w:p>
        </w:tc>
      </w:tr>
      <w:tr w:rsidR="00510C0E" w:rsidRPr="001D77C9" w:rsidTr="00510C0E">
        <w:trPr>
          <w:trHeight w:val="285"/>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15.</w:t>
            </w:r>
          </w:p>
        </w:tc>
        <w:tc>
          <w:tcPr>
            <w:tcW w:w="19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Захар</w:t>
            </w:r>
            <w:r w:rsidR="00B84637" w:rsidRPr="001D77C9">
              <w:rPr>
                <w:rFonts w:ascii="Times New Roman" w:eastAsia="Times New Roman" w:hAnsi="Times New Roman" w:cs="Times New Roman"/>
                <w:color w:val="000000"/>
                <w:lang w:val="uk-UA" w:eastAsia="ru-RU"/>
              </w:rPr>
              <w:t> О.</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7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20</w:t>
            </w:r>
          </w:p>
        </w:tc>
      </w:tr>
      <w:tr w:rsidR="00510C0E" w:rsidRPr="001D77C9" w:rsidTr="00510C0E">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16.</w:t>
            </w:r>
          </w:p>
        </w:tc>
        <w:tc>
          <w:tcPr>
            <w:tcW w:w="19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Настя</w:t>
            </w:r>
            <w:r w:rsidR="00B84637" w:rsidRPr="001D77C9">
              <w:rPr>
                <w:rFonts w:ascii="Times New Roman" w:eastAsia="Times New Roman" w:hAnsi="Times New Roman" w:cs="Times New Roman"/>
                <w:color w:val="000000"/>
                <w:lang w:val="uk-UA" w:eastAsia="ru-RU"/>
              </w:rPr>
              <w:t> П.</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7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15</w:t>
            </w:r>
          </w:p>
        </w:tc>
      </w:tr>
      <w:tr w:rsidR="00510C0E" w:rsidRPr="001D77C9" w:rsidTr="00510C0E">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17.</w:t>
            </w:r>
          </w:p>
        </w:tc>
        <w:tc>
          <w:tcPr>
            <w:tcW w:w="19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Артем</w:t>
            </w:r>
            <w:r w:rsidR="00B84637" w:rsidRPr="001D77C9">
              <w:rPr>
                <w:rFonts w:ascii="Times New Roman" w:eastAsia="Times New Roman" w:hAnsi="Times New Roman" w:cs="Times New Roman"/>
                <w:color w:val="000000"/>
                <w:lang w:val="uk-UA" w:eastAsia="ru-RU"/>
              </w:rPr>
              <w:t> П.</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7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10</w:t>
            </w:r>
          </w:p>
        </w:tc>
      </w:tr>
      <w:tr w:rsidR="00510C0E" w:rsidRPr="001D77C9" w:rsidTr="00510C0E">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18.</w:t>
            </w:r>
          </w:p>
        </w:tc>
        <w:tc>
          <w:tcPr>
            <w:tcW w:w="19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Богдан</w:t>
            </w:r>
            <w:r w:rsidR="00B84637" w:rsidRPr="001D77C9">
              <w:rPr>
                <w:rFonts w:ascii="Times New Roman" w:eastAsia="Times New Roman" w:hAnsi="Times New Roman" w:cs="Times New Roman"/>
                <w:color w:val="000000"/>
                <w:lang w:val="uk-UA" w:eastAsia="ru-RU"/>
              </w:rPr>
              <w:t> С.</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7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21</w:t>
            </w:r>
          </w:p>
        </w:tc>
      </w:tr>
      <w:tr w:rsidR="00510C0E" w:rsidRPr="001D77C9" w:rsidTr="00510C0E">
        <w:trPr>
          <w:trHeight w:val="255"/>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19.</w:t>
            </w:r>
          </w:p>
        </w:tc>
        <w:tc>
          <w:tcPr>
            <w:tcW w:w="19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Глеб</w:t>
            </w:r>
            <w:r w:rsidR="00B84637" w:rsidRPr="001D77C9">
              <w:rPr>
                <w:rFonts w:ascii="Times New Roman" w:eastAsia="Times New Roman" w:hAnsi="Times New Roman" w:cs="Times New Roman"/>
                <w:color w:val="000000"/>
                <w:lang w:val="uk-UA" w:eastAsia="ru-RU"/>
              </w:rPr>
              <w:t> С.</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7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18</w:t>
            </w:r>
          </w:p>
        </w:tc>
      </w:tr>
      <w:tr w:rsidR="00510C0E" w:rsidRPr="001D77C9" w:rsidTr="00510C0E">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20</w:t>
            </w:r>
            <w:r w:rsidR="00B63027" w:rsidRPr="001D77C9">
              <w:rPr>
                <w:rFonts w:ascii="Times New Roman" w:eastAsia="Times New Roman" w:hAnsi="Times New Roman" w:cs="Times New Roman"/>
                <w:color w:val="000000"/>
                <w:lang w:val="uk-UA" w:eastAsia="ru-RU"/>
              </w:rPr>
              <w:t>.</w:t>
            </w:r>
          </w:p>
        </w:tc>
        <w:tc>
          <w:tcPr>
            <w:tcW w:w="19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Тімур</w:t>
            </w:r>
            <w:r w:rsidR="00B84637" w:rsidRPr="001D77C9">
              <w:rPr>
                <w:rFonts w:ascii="Times New Roman" w:eastAsia="Times New Roman" w:hAnsi="Times New Roman" w:cs="Times New Roman"/>
                <w:color w:val="000000"/>
                <w:lang w:val="uk-UA" w:eastAsia="ru-RU"/>
              </w:rPr>
              <w:t> Ш.</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7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13</w:t>
            </w:r>
          </w:p>
        </w:tc>
      </w:tr>
      <w:tr w:rsidR="00510C0E" w:rsidRPr="001D77C9" w:rsidTr="00510C0E">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21</w:t>
            </w:r>
            <w:r w:rsidR="00B63027" w:rsidRPr="001D77C9">
              <w:rPr>
                <w:rFonts w:ascii="Times New Roman" w:eastAsia="Times New Roman" w:hAnsi="Times New Roman" w:cs="Times New Roman"/>
                <w:color w:val="000000"/>
                <w:lang w:val="uk-UA" w:eastAsia="ru-RU"/>
              </w:rPr>
              <w:t>.</w:t>
            </w:r>
          </w:p>
        </w:tc>
        <w:tc>
          <w:tcPr>
            <w:tcW w:w="19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Діана</w:t>
            </w:r>
            <w:r w:rsidR="00B84637" w:rsidRPr="001D77C9">
              <w:rPr>
                <w:rFonts w:ascii="Times New Roman" w:eastAsia="Times New Roman" w:hAnsi="Times New Roman" w:cs="Times New Roman"/>
                <w:color w:val="000000"/>
                <w:lang w:val="uk-UA" w:eastAsia="ru-RU"/>
              </w:rPr>
              <w:t> С.</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4</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4</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58"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780" w:type="dxa"/>
            <w:tcBorders>
              <w:top w:val="nil"/>
              <w:left w:val="nil"/>
              <w:bottom w:val="single" w:sz="4" w:space="0" w:color="auto"/>
              <w:right w:val="single" w:sz="4" w:space="0" w:color="auto"/>
            </w:tcBorders>
            <w:shd w:val="clear" w:color="auto" w:fill="auto"/>
            <w:noWrap/>
            <w:vAlign w:val="bottom"/>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22</w:t>
            </w:r>
          </w:p>
        </w:tc>
      </w:tr>
    </w:tbl>
    <w:p w:rsidR="00510C0E" w:rsidRPr="001D77C9" w:rsidRDefault="00510C0E" w:rsidP="004443EA">
      <w:pPr>
        <w:widowControl w:val="0"/>
        <w:spacing w:line="360" w:lineRule="auto"/>
        <w:jc w:val="center"/>
        <w:rPr>
          <w:rFonts w:ascii="Calibri" w:eastAsia="Calibri" w:hAnsi="Calibri" w:cs="Times New Roman"/>
          <w:sz w:val="28"/>
          <w:szCs w:val="28"/>
          <w:lang w:val="uk-UA"/>
        </w:rPr>
      </w:pPr>
    </w:p>
    <w:p w:rsidR="00857849" w:rsidRPr="001D77C9" w:rsidRDefault="00857849" w:rsidP="004443EA">
      <w:pPr>
        <w:widowControl w:val="0"/>
        <w:spacing w:after="0" w:line="360" w:lineRule="auto"/>
        <w:ind w:firstLine="709"/>
        <w:jc w:val="both"/>
        <w:rPr>
          <w:rFonts w:ascii="Times New Roman" w:eastAsia="Times New Roman" w:hAnsi="Times New Roman" w:cs="Times New Roman"/>
          <w:sz w:val="28"/>
          <w:szCs w:val="28"/>
          <w:lang w:val="uk-UA"/>
        </w:rPr>
      </w:pPr>
    </w:p>
    <w:p w:rsidR="00547560" w:rsidRPr="001D77C9" w:rsidRDefault="00547560" w:rsidP="004443EA">
      <w:pPr>
        <w:widowControl w:val="0"/>
        <w:spacing w:after="0" w:line="360" w:lineRule="auto"/>
        <w:ind w:firstLine="709"/>
        <w:jc w:val="both"/>
        <w:rPr>
          <w:rFonts w:ascii="Times New Roman" w:eastAsia="Times New Roman" w:hAnsi="Times New Roman" w:cs="Times New Roman"/>
          <w:sz w:val="28"/>
          <w:szCs w:val="28"/>
          <w:lang w:val="uk-UA"/>
        </w:rPr>
      </w:pPr>
    </w:p>
    <w:p w:rsidR="00841C57" w:rsidRPr="001D77C9" w:rsidRDefault="00841C57" w:rsidP="004443EA">
      <w:pPr>
        <w:widowControl w:val="0"/>
        <w:spacing w:after="0" w:line="360" w:lineRule="auto"/>
        <w:ind w:firstLine="709"/>
        <w:jc w:val="both"/>
        <w:rPr>
          <w:rFonts w:ascii="Times New Roman" w:eastAsia="Times New Roman" w:hAnsi="Times New Roman" w:cs="Times New Roman"/>
          <w:sz w:val="28"/>
          <w:szCs w:val="28"/>
          <w:lang w:val="uk-UA"/>
        </w:rPr>
      </w:pPr>
    </w:p>
    <w:p w:rsidR="00510C0E" w:rsidRPr="001D77C9" w:rsidRDefault="00510C0E" w:rsidP="004443EA">
      <w:pPr>
        <w:widowControl w:val="0"/>
        <w:spacing w:after="0" w:line="360" w:lineRule="auto"/>
        <w:jc w:val="right"/>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lastRenderedPageBreak/>
        <w:t>Таблиця А.2.</w:t>
      </w:r>
    </w:p>
    <w:p w:rsidR="00510C0E" w:rsidRPr="001D77C9" w:rsidRDefault="00B63027" w:rsidP="004443EA">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1D77C9">
        <w:rPr>
          <w:rFonts w:ascii="Times New Roman" w:eastAsia="Times New Roman" w:hAnsi="Times New Roman" w:cs="Times New Roman"/>
          <w:b/>
          <w:sz w:val="28"/>
          <w:szCs w:val="28"/>
          <w:lang w:val="uk-UA" w:eastAsia="ru-RU"/>
        </w:rPr>
        <w:t xml:space="preserve">Мотиваційний компонент: </w:t>
      </w:r>
      <w:r w:rsidR="00510C0E" w:rsidRPr="001D77C9">
        <w:rPr>
          <w:rFonts w:ascii="Times New Roman" w:eastAsia="Times New Roman" w:hAnsi="Times New Roman" w:cs="Times New Roman"/>
          <w:b/>
          <w:sz w:val="28"/>
          <w:szCs w:val="28"/>
          <w:lang w:val="uk-UA" w:eastAsia="ru-RU"/>
        </w:rPr>
        <w:t>Результати спостережень навичок спілкування у дітей на уроках літературного читання</w:t>
      </w:r>
    </w:p>
    <w:tbl>
      <w:tblPr>
        <w:tblW w:w="9483" w:type="dxa"/>
        <w:tblInd w:w="93" w:type="dxa"/>
        <w:tblLook w:val="04A0"/>
      </w:tblPr>
      <w:tblGrid>
        <w:gridCol w:w="456"/>
        <w:gridCol w:w="1544"/>
        <w:gridCol w:w="425"/>
        <w:gridCol w:w="425"/>
        <w:gridCol w:w="379"/>
        <w:gridCol w:w="308"/>
        <w:gridCol w:w="328"/>
        <w:gridCol w:w="308"/>
        <w:gridCol w:w="308"/>
        <w:gridCol w:w="308"/>
        <w:gridCol w:w="308"/>
        <w:gridCol w:w="399"/>
        <w:gridCol w:w="399"/>
        <w:gridCol w:w="399"/>
        <w:gridCol w:w="399"/>
        <w:gridCol w:w="399"/>
        <w:gridCol w:w="399"/>
        <w:gridCol w:w="399"/>
        <w:gridCol w:w="399"/>
        <w:gridCol w:w="399"/>
        <w:gridCol w:w="399"/>
        <w:gridCol w:w="396"/>
      </w:tblGrid>
      <w:tr w:rsidR="009752A7" w:rsidRPr="001D77C9" w:rsidTr="00B84637">
        <w:trPr>
          <w:trHeight w:val="537"/>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 з\п</w:t>
            </w: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Прізвище, ім’я</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308" w:type="dxa"/>
            <w:tcBorders>
              <w:top w:val="single" w:sz="4" w:space="0" w:color="auto"/>
              <w:left w:val="nil"/>
              <w:bottom w:val="single" w:sz="4" w:space="0" w:color="auto"/>
              <w:right w:val="single" w:sz="4" w:space="0" w:color="auto"/>
            </w:tcBorders>
            <w:shd w:val="clear" w:color="auto" w:fill="auto"/>
            <w:noWrap/>
            <w:vAlign w:val="center"/>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28" w:type="dxa"/>
            <w:tcBorders>
              <w:top w:val="single" w:sz="4" w:space="0" w:color="auto"/>
              <w:left w:val="nil"/>
              <w:bottom w:val="single" w:sz="4" w:space="0" w:color="auto"/>
              <w:right w:val="single" w:sz="4" w:space="0" w:color="auto"/>
            </w:tcBorders>
            <w:shd w:val="clear" w:color="auto" w:fill="auto"/>
            <w:noWrap/>
            <w:vAlign w:val="center"/>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08" w:type="dxa"/>
            <w:tcBorders>
              <w:top w:val="single" w:sz="4" w:space="0" w:color="auto"/>
              <w:left w:val="nil"/>
              <w:bottom w:val="single" w:sz="4" w:space="0" w:color="auto"/>
              <w:right w:val="single" w:sz="4" w:space="0" w:color="auto"/>
            </w:tcBorders>
            <w:shd w:val="clear" w:color="auto" w:fill="auto"/>
            <w:noWrap/>
            <w:vAlign w:val="center"/>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6</w:t>
            </w:r>
          </w:p>
        </w:tc>
        <w:tc>
          <w:tcPr>
            <w:tcW w:w="308" w:type="dxa"/>
            <w:tcBorders>
              <w:top w:val="single" w:sz="4" w:space="0" w:color="auto"/>
              <w:left w:val="nil"/>
              <w:bottom w:val="single" w:sz="4" w:space="0" w:color="auto"/>
              <w:right w:val="single" w:sz="4" w:space="0" w:color="auto"/>
            </w:tcBorders>
            <w:shd w:val="clear" w:color="auto" w:fill="auto"/>
            <w:noWrap/>
            <w:vAlign w:val="center"/>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7</w:t>
            </w:r>
          </w:p>
        </w:tc>
        <w:tc>
          <w:tcPr>
            <w:tcW w:w="308" w:type="dxa"/>
            <w:tcBorders>
              <w:top w:val="single" w:sz="4" w:space="0" w:color="auto"/>
              <w:left w:val="nil"/>
              <w:bottom w:val="single" w:sz="4" w:space="0" w:color="auto"/>
              <w:right w:val="single" w:sz="4" w:space="0" w:color="auto"/>
            </w:tcBorders>
            <w:shd w:val="clear" w:color="auto" w:fill="auto"/>
            <w:noWrap/>
            <w:vAlign w:val="center"/>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8</w:t>
            </w:r>
          </w:p>
        </w:tc>
        <w:tc>
          <w:tcPr>
            <w:tcW w:w="308" w:type="dxa"/>
            <w:tcBorders>
              <w:top w:val="single" w:sz="4" w:space="0" w:color="auto"/>
              <w:left w:val="nil"/>
              <w:bottom w:val="single" w:sz="4" w:space="0" w:color="auto"/>
              <w:right w:val="single" w:sz="4" w:space="0" w:color="auto"/>
            </w:tcBorders>
            <w:shd w:val="clear" w:color="auto" w:fill="auto"/>
            <w:noWrap/>
            <w:vAlign w:val="center"/>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9</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10</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11</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12</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13</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14</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15</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16</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17</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18</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19</w:t>
            </w:r>
          </w:p>
        </w:tc>
        <w:tc>
          <w:tcPr>
            <w:tcW w:w="396" w:type="dxa"/>
            <w:tcBorders>
              <w:top w:val="single" w:sz="4" w:space="0" w:color="auto"/>
              <w:left w:val="nil"/>
              <w:bottom w:val="single" w:sz="4" w:space="0" w:color="auto"/>
              <w:right w:val="single" w:sz="4" w:space="0" w:color="auto"/>
            </w:tcBorders>
            <w:shd w:val="clear" w:color="auto" w:fill="auto"/>
            <w:noWrap/>
            <w:vAlign w:val="center"/>
            <w:hideMark/>
          </w:tcPr>
          <w:p w:rsidR="00510C0E" w:rsidRPr="001D77C9" w:rsidRDefault="00510C0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20</w:t>
            </w:r>
          </w:p>
        </w:tc>
      </w:tr>
      <w:tr w:rsidR="00B84637" w:rsidRPr="001D77C9" w:rsidTr="00B84637">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C622FB"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1.</w:t>
            </w:r>
          </w:p>
        </w:tc>
        <w:tc>
          <w:tcPr>
            <w:tcW w:w="1544"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Анна</w:t>
            </w:r>
            <w:r w:rsidRPr="001D77C9">
              <w:rPr>
                <w:rFonts w:ascii="Times New Roman" w:eastAsia="Times New Roman" w:hAnsi="Times New Roman" w:cs="Times New Roman"/>
                <w:color w:val="000000"/>
                <w:sz w:val="18"/>
                <w:lang w:val="uk-UA" w:eastAsia="ru-RU"/>
              </w:rPr>
              <w:t> Б.</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6</w:t>
            </w:r>
          </w:p>
        </w:tc>
        <w:tc>
          <w:tcPr>
            <w:tcW w:w="37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w:t>
            </w:r>
          </w:p>
        </w:tc>
        <w:tc>
          <w:tcPr>
            <w:tcW w:w="32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c>
          <w:tcPr>
            <w:tcW w:w="396"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r>
      <w:tr w:rsidR="00B84637" w:rsidRPr="001D77C9" w:rsidTr="00B84637">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C622FB"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2.</w:t>
            </w:r>
          </w:p>
        </w:tc>
        <w:tc>
          <w:tcPr>
            <w:tcW w:w="1544"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Олег</w:t>
            </w:r>
            <w:r w:rsidRPr="001D77C9">
              <w:rPr>
                <w:rFonts w:ascii="Times New Roman" w:eastAsia="Times New Roman" w:hAnsi="Times New Roman" w:cs="Times New Roman"/>
                <w:color w:val="000000"/>
                <w:sz w:val="18"/>
                <w:lang w:val="uk-UA" w:eastAsia="ru-RU"/>
              </w:rPr>
              <w:t> Б.</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37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w:t>
            </w:r>
          </w:p>
        </w:tc>
        <w:tc>
          <w:tcPr>
            <w:tcW w:w="32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c>
          <w:tcPr>
            <w:tcW w:w="396"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r>
      <w:tr w:rsidR="00B84637" w:rsidRPr="001D77C9" w:rsidTr="00B84637">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C622FB" w:rsidP="004443EA">
            <w:pPr>
              <w:widowControl w:val="0"/>
              <w:spacing w:after="0" w:line="240" w:lineRule="auto"/>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c>
          <w:tcPr>
            <w:tcW w:w="1544"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Сагіл</w:t>
            </w:r>
            <w:r w:rsidRPr="001D77C9">
              <w:rPr>
                <w:rFonts w:ascii="Times New Roman" w:eastAsia="Times New Roman" w:hAnsi="Times New Roman" w:cs="Times New Roman"/>
                <w:color w:val="000000"/>
                <w:sz w:val="18"/>
                <w:lang w:val="uk-UA" w:eastAsia="ru-RU"/>
              </w:rPr>
              <w:t> В.</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w:t>
            </w:r>
          </w:p>
        </w:tc>
        <w:tc>
          <w:tcPr>
            <w:tcW w:w="37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2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7</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1</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2</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6"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r>
      <w:tr w:rsidR="00B84637" w:rsidRPr="001D77C9" w:rsidTr="00B84637">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C622FB"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1544"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Валерія</w:t>
            </w:r>
            <w:r w:rsidRPr="001D77C9">
              <w:rPr>
                <w:rFonts w:ascii="Times New Roman" w:eastAsia="Times New Roman" w:hAnsi="Times New Roman" w:cs="Times New Roman"/>
                <w:color w:val="000000"/>
                <w:sz w:val="18"/>
                <w:lang w:val="uk-UA" w:eastAsia="ru-RU"/>
              </w:rPr>
              <w:t> В.</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7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2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6</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7</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7</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2</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c>
          <w:tcPr>
            <w:tcW w:w="396"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r>
      <w:tr w:rsidR="00B84637" w:rsidRPr="001D77C9" w:rsidTr="00B84637">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C622FB"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1544"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Влад</w:t>
            </w:r>
            <w:r w:rsidRPr="001D77C9">
              <w:rPr>
                <w:rFonts w:ascii="Times New Roman" w:eastAsia="Times New Roman" w:hAnsi="Times New Roman" w:cs="Times New Roman"/>
                <w:color w:val="000000"/>
                <w:sz w:val="18"/>
                <w:lang w:val="uk-UA" w:eastAsia="ru-RU"/>
              </w:rPr>
              <w:t> Г.</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7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w:t>
            </w:r>
          </w:p>
        </w:tc>
        <w:tc>
          <w:tcPr>
            <w:tcW w:w="32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6</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c>
          <w:tcPr>
            <w:tcW w:w="396"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r>
      <w:tr w:rsidR="00B84637" w:rsidRPr="001D77C9" w:rsidTr="00B84637">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C622FB"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c>
          <w:tcPr>
            <w:tcW w:w="1544"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Кристина</w:t>
            </w:r>
            <w:r w:rsidRPr="001D77C9">
              <w:rPr>
                <w:rFonts w:ascii="Times New Roman" w:eastAsia="Times New Roman" w:hAnsi="Times New Roman" w:cs="Times New Roman"/>
                <w:color w:val="000000"/>
                <w:sz w:val="18"/>
                <w:lang w:val="uk-UA" w:eastAsia="ru-RU"/>
              </w:rPr>
              <w:t> Г.</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7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2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6</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c>
          <w:tcPr>
            <w:tcW w:w="396"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r>
      <w:tr w:rsidR="00B84637" w:rsidRPr="001D77C9" w:rsidTr="00B84637">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C622FB"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c>
          <w:tcPr>
            <w:tcW w:w="1544"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Роман</w:t>
            </w:r>
            <w:r w:rsidRPr="001D77C9">
              <w:rPr>
                <w:rFonts w:ascii="Times New Roman" w:eastAsia="Times New Roman" w:hAnsi="Times New Roman" w:cs="Times New Roman"/>
                <w:color w:val="000000"/>
                <w:sz w:val="18"/>
                <w:lang w:val="uk-UA" w:eastAsia="ru-RU"/>
              </w:rPr>
              <w:t> М.</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w:t>
            </w:r>
          </w:p>
        </w:tc>
        <w:tc>
          <w:tcPr>
            <w:tcW w:w="37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2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2</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2</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2</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2</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6"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r>
      <w:tr w:rsidR="00B84637" w:rsidRPr="001D77C9" w:rsidTr="00B84637">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C622FB"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8.</w:t>
            </w:r>
          </w:p>
        </w:tc>
        <w:tc>
          <w:tcPr>
            <w:tcW w:w="1544"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Стас</w:t>
            </w:r>
            <w:r w:rsidRPr="001D77C9">
              <w:rPr>
                <w:rFonts w:ascii="Times New Roman" w:eastAsia="Times New Roman" w:hAnsi="Times New Roman" w:cs="Times New Roman"/>
                <w:color w:val="000000"/>
                <w:sz w:val="18"/>
                <w:lang w:val="uk-UA" w:eastAsia="ru-RU"/>
              </w:rPr>
              <w:t> Д.</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7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2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7</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c>
          <w:tcPr>
            <w:tcW w:w="396"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r>
      <w:tr w:rsidR="00B84637" w:rsidRPr="001D77C9" w:rsidTr="00B84637">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C622FB"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9.</w:t>
            </w:r>
          </w:p>
        </w:tc>
        <w:tc>
          <w:tcPr>
            <w:tcW w:w="1544"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Артур</w:t>
            </w:r>
            <w:r w:rsidRPr="001D77C9">
              <w:rPr>
                <w:rFonts w:ascii="Times New Roman" w:eastAsia="Times New Roman" w:hAnsi="Times New Roman" w:cs="Times New Roman"/>
                <w:color w:val="000000"/>
                <w:sz w:val="18"/>
                <w:lang w:val="uk-UA" w:eastAsia="ru-RU"/>
              </w:rPr>
              <w:t> З.</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6</w:t>
            </w:r>
          </w:p>
        </w:tc>
        <w:tc>
          <w:tcPr>
            <w:tcW w:w="37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32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7</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c>
          <w:tcPr>
            <w:tcW w:w="396"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r>
      <w:tr w:rsidR="00B84637" w:rsidRPr="001D77C9" w:rsidTr="00B84637">
        <w:trPr>
          <w:trHeight w:val="297"/>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10.</w:t>
            </w:r>
          </w:p>
        </w:tc>
        <w:tc>
          <w:tcPr>
            <w:tcW w:w="1544"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Максим</w:t>
            </w:r>
            <w:r w:rsidRPr="001D77C9">
              <w:rPr>
                <w:rFonts w:ascii="Times New Roman" w:eastAsia="Times New Roman" w:hAnsi="Times New Roman" w:cs="Times New Roman"/>
                <w:color w:val="000000"/>
                <w:sz w:val="18"/>
                <w:lang w:val="uk-UA" w:eastAsia="ru-RU"/>
              </w:rPr>
              <w:t> К.</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w:t>
            </w:r>
          </w:p>
        </w:tc>
        <w:tc>
          <w:tcPr>
            <w:tcW w:w="37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32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7</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1</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2</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2</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2</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6"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2</w:t>
            </w:r>
          </w:p>
        </w:tc>
      </w:tr>
      <w:tr w:rsidR="00B84637" w:rsidRPr="001D77C9" w:rsidTr="00B84637">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11.</w:t>
            </w:r>
          </w:p>
        </w:tc>
        <w:tc>
          <w:tcPr>
            <w:tcW w:w="1544"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Ангеліна</w:t>
            </w:r>
            <w:r w:rsidRPr="001D77C9">
              <w:rPr>
                <w:rFonts w:ascii="Times New Roman" w:eastAsia="Times New Roman" w:hAnsi="Times New Roman" w:cs="Times New Roman"/>
                <w:color w:val="000000"/>
                <w:sz w:val="18"/>
                <w:lang w:val="uk-UA" w:eastAsia="ru-RU"/>
              </w:rPr>
              <w:t> К.</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6</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7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2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7</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c>
          <w:tcPr>
            <w:tcW w:w="396"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r>
      <w:tr w:rsidR="00B84637" w:rsidRPr="001D77C9" w:rsidTr="00B84637">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12.</w:t>
            </w:r>
          </w:p>
        </w:tc>
        <w:tc>
          <w:tcPr>
            <w:tcW w:w="1544"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Юлія</w:t>
            </w:r>
            <w:r w:rsidRPr="001D77C9">
              <w:rPr>
                <w:rFonts w:ascii="Times New Roman" w:eastAsia="Times New Roman" w:hAnsi="Times New Roman" w:cs="Times New Roman"/>
                <w:color w:val="000000"/>
                <w:sz w:val="18"/>
                <w:lang w:val="uk-UA" w:eastAsia="ru-RU"/>
              </w:rPr>
              <w:t> К.</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7</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7</w:t>
            </w:r>
          </w:p>
        </w:tc>
        <w:tc>
          <w:tcPr>
            <w:tcW w:w="37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6</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2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6</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7</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c>
          <w:tcPr>
            <w:tcW w:w="396"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r>
      <w:tr w:rsidR="00B84637" w:rsidRPr="001D77C9" w:rsidTr="00B84637">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13.</w:t>
            </w:r>
          </w:p>
        </w:tc>
        <w:tc>
          <w:tcPr>
            <w:tcW w:w="1544"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Семен</w:t>
            </w:r>
            <w:r w:rsidRPr="001D77C9">
              <w:rPr>
                <w:rFonts w:ascii="Times New Roman" w:eastAsia="Times New Roman" w:hAnsi="Times New Roman" w:cs="Times New Roman"/>
                <w:color w:val="000000"/>
                <w:sz w:val="18"/>
                <w:lang w:val="uk-UA" w:eastAsia="ru-RU"/>
              </w:rPr>
              <w:t> К.</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w:t>
            </w:r>
          </w:p>
        </w:tc>
        <w:tc>
          <w:tcPr>
            <w:tcW w:w="37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w:t>
            </w:r>
          </w:p>
        </w:tc>
        <w:tc>
          <w:tcPr>
            <w:tcW w:w="32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c>
          <w:tcPr>
            <w:tcW w:w="396"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r>
      <w:tr w:rsidR="00B84637" w:rsidRPr="001D77C9" w:rsidTr="00B84637">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14.</w:t>
            </w:r>
          </w:p>
        </w:tc>
        <w:tc>
          <w:tcPr>
            <w:tcW w:w="1544"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Артур</w:t>
            </w:r>
            <w:r w:rsidRPr="001D77C9">
              <w:rPr>
                <w:rFonts w:ascii="Times New Roman" w:eastAsia="Times New Roman" w:hAnsi="Times New Roman" w:cs="Times New Roman"/>
                <w:color w:val="000000"/>
                <w:sz w:val="18"/>
                <w:lang w:val="uk-UA" w:eastAsia="ru-RU"/>
              </w:rPr>
              <w:t> О.</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37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w:t>
            </w:r>
          </w:p>
        </w:tc>
        <w:tc>
          <w:tcPr>
            <w:tcW w:w="32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7</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c>
          <w:tcPr>
            <w:tcW w:w="396"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r>
      <w:tr w:rsidR="00B84637" w:rsidRPr="001D77C9" w:rsidTr="00B84637">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15.</w:t>
            </w:r>
          </w:p>
        </w:tc>
        <w:tc>
          <w:tcPr>
            <w:tcW w:w="1544"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Захар</w:t>
            </w:r>
            <w:r w:rsidRPr="001D77C9">
              <w:rPr>
                <w:rFonts w:ascii="Times New Roman" w:eastAsia="Times New Roman" w:hAnsi="Times New Roman" w:cs="Times New Roman"/>
                <w:color w:val="000000"/>
                <w:sz w:val="18"/>
                <w:lang w:val="uk-UA" w:eastAsia="ru-RU"/>
              </w:rPr>
              <w:t> О.</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37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w:t>
            </w:r>
          </w:p>
        </w:tc>
        <w:tc>
          <w:tcPr>
            <w:tcW w:w="32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6</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c>
          <w:tcPr>
            <w:tcW w:w="396"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r>
      <w:tr w:rsidR="00B84637" w:rsidRPr="001D77C9" w:rsidTr="00B84637">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16.</w:t>
            </w:r>
          </w:p>
        </w:tc>
        <w:tc>
          <w:tcPr>
            <w:tcW w:w="1544"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Настя</w:t>
            </w:r>
            <w:r w:rsidRPr="001D77C9">
              <w:rPr>
                <w:rFonts w:ascii="Times New Roman" w:eastAsia="Times New Roman" w:hAnsi="Times New Roman" w:cs="Times New Roman"/>
                <w:color w:val="000000"/>
                <w:sz w:val="18"/>
                <w:lang w:val="uk-UA" w:eastAsia="ru-RU"/>
              </w:rPr>
              <w:t> П.</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6</w:t>
            </w:r>
          </w:p>
        </w:tc>
        <w:tc>
          <w:tcPr>
            <w:tcW w:w="37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2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6</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6</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7</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7</w:t>
            </w:r>
          </w:p>
        </w:tc>
        <w:tc>
          <w:tcPr>
            <w:tcW w:w="396"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r>
      <w:tr w:rsidR="00B84637" w:rsidRPr="001D77C9" w:rsidTr="00B84637">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17.</w:t>
            </w:r>
          </w:p>
        </w:tc>
        <w:tc>
          <w:tcPr>
            <w:tcW w:w="1544"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Артем</w:t>
            </w:r>
            <w:r w:rsidRPr="001D77C9">
              <w:rPr>
                <w:rFonts w:ascii="Times New Roman" w:eastAsia="Times New Roman" w:hAnsi="Times New Roman" w:cs="Times New Roman"/>
                <w:color w:val="000000"/>
                <w:sz w:val="18"/>
                <w:lang w:val="uk-UA" w:eastAsia="ru-RU"/>
              </w:rPr>
              <w:t> П.</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w:t>
            </w:r>
          </w:p>
        </w:tc>
        <w:tc>
          <w:tcPr>
            <w:tcW w:w="37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32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1</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2</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2</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6"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r>
      <w:tr w:rsidR="00B84637" w:rsidRPr="001D77C9" w:rsidTr="00B84637">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18.</w:t>
            </w:r>
          </w:p>
        </w:tc>
        <w:tc>
          <w:tcPr>
            <w:tcW w:w="1544"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Богдан</w:t>
            </w:r>
            <w:r w:rsidRPr="001D77C9">
              <w:rPr>
                <w:rFonts w:ascii="Times New Roman" w:eastAsia="Times New Roman" w:hAnsi="Times New Roman" w:cs="Times New Roman"/>
                <w:color w:val="000000"/>
                <w:sz w:val="18"/>
                <w:lang w:val="uk-UA" w:eastAsia="ru-RU"/>
              </w:rPr>
              <w:t> С.</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7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6</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2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c>
          <w:tcPr>
            <w:tcW w:w="396"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r>
      <w:tr w:rsidR="00B84637" w:rsidRPr="001D77C9" w:rsidTr="00B84637">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19.</w:t>
            </w:r>
          </w:p>
        </w:tc>
        <w:tc>
          <w:tcPr>
            <w:tcW w:w="1544"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Глеб</w:t>
            </w:r>
            <w:r w:rsidRPr="001D77C9">
              <w:rPr>
                <w:rFonts w:ascii="Times New Roman" w:eastAsia="Times New Roman" w:hAnsi="Times New Roman" w:cs="Times New Roman"/>
                <w:color w:val="000000"/>
                <w:sz w:val="18"/>
                <w:lang w:val="uk-UA" w:eastAsia="ru-RU"/>
              </w:rPr>
              <w:t> С.</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7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6</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2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6</w:t>
            </w:r>
          </w:p>
        </w:tc>
        <w:tc>
          <w:tcPr>
            <w:tcW w:w="396"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r>
      <w:tr w:rsidR="00B84637" w:rsidRPr="001D77C9" w:rsidTr="00B84637">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20</w:t>
            </w:r>
            <w:r w:rsidRPr="001D77C9">
              <w:rPr>
                <w:rFonts w:ascii="Times New Roman" w:eastAsia="Times New Roman" w:hAnsi="Times New Roman" w:cs="Times New Roman"/>
                <w:color w:val="000000"/>
                <w:sz w:val="18"/>
                <w:lang w:val="uk-UA" w:eastAsia="ru-RU"/>
              </w:rPr>
              <w:t>.</w:t>
            </w:r>
          </w:p>
        </w:tc>
        <w:tc>
          <w:tcPr>
            <w:tcW w:w="1544"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Тімур</w:t>
            </w:r>
            <w:r w:rsidRPr="001D77C9">
              <w:rPr>
                <w:rFonts w:ascii="Times New Roman" w:eastAsia="Times New Roman" w:hAnsi="Times New Roman" w:cs="Times New Roman"/>
                <w:color w:val="000000"/>
                <w:sz w:val="18"/>
                <w:lang w:val="uk-UA" w:eastAsia="ru-RU"/>
              </w:rPr>
              <w:t> Ш.</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w:t>
            </w:r>
          </w:p>
        </w:tc>
        <w:tc>
          <w:tcPr>
            <w:tcW w:w="37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w:t>
            </w:r>
          </w:p>
        </w:tc>
        <w:tc>
          <w:tcPr>
            <w:tcW w:w="32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1</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2</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6"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r>
      <w:tr w:rsidR="00B84637" w:rsidRPr="001D77C9" w:rsidTr="00B84637">
        <w:trPr>
          <w:trHeight w:val="304"/>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21</w:t>
            </w:r>
            <w:r w:rsidRPr="001D77C9">
              <w:rPr>
                <w:rFonts w:ascii="Times New Roman" w:eastAsia="Times New Roman" w:hAnsi="Times New Roman" w:cs="Times New Roman"/>
                <w:color w:val="000000"/>
                <w:sz w:val="18"/>
                <w:lang w:val="uk-UA" w:eastAsia="ru-RU"/>
              </w:rPr>
              <w:t>.</w:t>
            </w:r>
          </w:p>
        </w:tc>
        <w:tc>
          <w:tcPr>
            <w:tcW w:w="1544"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Діана</w:t>
            </w:r>
            <w:r w:rsidRPr="001D77C9">
              <w:rPr>
                <w:rFonts w:ascii="Times New Roman" w:eastAsia="Times New Roman" w:hAnsi="Times New Roman" w:cs="Times New Roman"/>
                <w:color w:val="000000"/>
                <w:sz w:val="18"/>
                <w:lang w:val="uk-UA" w:eastAsia="ru-RU"/>
              </w:rPr>
              <w:t> С.</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42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6</w:t>
            </w:r>
          </w:p>
        </w:tc>
        <w:tc>
          <w:tcPr>
            <w:tcW w:w="37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w:t>
            </w:r>
          </w:p>
        </w:tc>
        <w:tc>
          <w:tcPr>
            <w:tcW w:w="32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3</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4</w:t>
            </w:r>
          </w:p>
        </w:tc>
        <w:tc>
          <w:tcPr>
            <w:tcW w:w="399"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7</w:t>
            </w:r>
          </w:p>
        </w:tc>
        <w:tc>
          <w:tcPr>
            <w:tcW w:w="396" w:type="dxa"/>
            <w:tcBorders>
              <w:top w:val="nil"/>
              <w:left w:val="nil"/>
              <w:bottom w:val="single" w:sz="4" w:space="0" w:color="auto"/>
              <w:right w:val="single" w:sz="4" w:space="0" w:color="auto"/>
            </w:tcBorders>
            <w:shd w:val="clear" w:color="auto" w:fill="auto"/>
            <w:noWrap/>
            <w:vAlign w:val="bottom"/>
            <w:hideMark/>
          </w:tcPr>
          <w:p w:rsidR="00B84637" w:rsidRPr="001D77C9" w:rsidRDefault="002417AB" w:rsidP="004443EA">
            <w:pPr>
              <w:widowControl w:val="0"/>
              <w:spacing w:after="0" w:line="240" w:lineRule="auto"/>
              <w:jc w:val="right"/>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B84637" w:rsidRPr="001D77C9">
              <w:rPr>
                <w:rFonts w:ascii="Times New Roman" w:eastAsia="Times New Roman" w:hAnsi="Times New Roman" w:cs="Times New Roman"/>
                <w:color w:val="000000"/>
                <w:sz w:val="18"/>
                <w:lang w:eastAsia="ru-RU"/>
              </w:rPr>
              <w:t>5</w:t>
            </w:r>
          </w:p>
        </w:tc>
      </w:tr>
    </w:tbl>
    <w:p w:rsidR="00841C57" w:rsidRPr="001D77C9" w:rsidRDefault="00841C57" w:rsidP="004443EA">
      <w:pPr>
        <w:widowControl w:val="0"/>
        <w:spacing w:after="0" w:line="360" w:lineRule="auto"/>
        <w:ind w:firstLine="709"/>
        <w:jc w:val="both"/>
        <w:rPr>
          <w:rFonts w:ascii="Times New Roman" w:eastAsia="Times New Roman" w:hAnsi="Times New Roman" w:cs="Times New Roman"/>
          <w:sz w:val="28"/>
          <w:szCs w:val="28"/>
          <w:lang w:val="uk-UA"/>
        </w:rPr>
      </w:pPr>
    </w:p>
    <w:p w:rsidR="00841C57" w:rsidRPr="001D77C9" w:rsidRDefault="00841C57" w:rsidP="004443EA">
      <w:pPr>
        <w:widowControl w:val="0"/>
        <w:spacing w:after="0" w:line="360" w:lineRule="auto"/>
        <w:ind w:firstLine="709"/>
        <w:jc w:val="both"/>
        <w:rPr>
          <w:rFonts w:ascii="Times New Roman" w:eastAsia="Times New Roman" w:hAnsi="Times New Roman" w:cs="Times New Roman"/>
          <w:sz w:val="28"/>
          <w:szCs w:val="28"/>
          <w:lang w:val="uk-UA"/>
        </w:rPr>
      </w:pPr>
    </w:p>
    <w:p w:rsidR="00841C57" w:rsidRPr="001D77C9" w:rsidRDefault="00841C57" w:rsidP="004443EA">
      <w:pPr>
        <w:widowControl w:val="0"/>
        <w:spacing w:after="0" w:line="360" w:lineRule="auto"/>
        <w:ind w:firstLine="709"/>
        <w:jc w:val="both"/>
        <w:rPr>
          <w:rFonts w:ascii="Times New Roman" w:eastAsia="Times New Roman" w:hAnsi="Times New Roman" w:cs="Times New Roman"/>
          <w:sz w:val="28"/>
          <w:szCs w:val="28"/>
          <w:lang w:val="uk-UA"/>
        </w:rPr>
      </w:pPr>
    </w:p>
    <w:p w:rsidR="00841C57" w:rsidRPr="001D77C9" w:rsidRDefault="00841C57" w:rsidP="004443EA">
      <w:pPr>
        <w:widowControl w:val="0"/>
        <w:spacing w:after="0" w:line="360" w:lineRule="auto"/>
        <w:ind w:firstLine="709"/>
        <w:jc w:val="both"/>
        <w:rPr>
          <w:rFonts w:ascii="Times New Roman" w:eastAsia="Times New Roman" w:hAnsi="Times New Roman" w:cs="Times New Roman"/>
          <w:sz w:val="28"/>
          <w:szCs w:val="28"/>
          <w:lang w:val="uk-UA"/>
        </w:rPr>
      </w:pPr>
    </w:p>
    <w:p w:rsidR="00841C57" w:rsidRPr="001D77C9" w:rsidRDefault="00841C57" w:rsidP="004443EA">
      <w:pPr>
        <w:widowControl w:val="0"/>
        <w:spacing w:after="0" w:line="360" w:lineRule="auto"/>
        <w:ind w:firstLine="709"/>
        <w:jc w:val="both"/>
        <w:rPr>
          <w:rFonts w:ascii="Times New Roman" w:eastAsia="Times New Roman" w:hAnsi="Times New Roman" w:cs="Times New Roman"/>
          <w:sz w:val="28"/>
          <w:szCs w:val="28"/>
          <w:lang w:val="uk-UA"/>
        </w:rPr>
      </w:pPr>
    </w:p>
    <w:p w:rsidR="00841C57" w:rsidRPr="001D77C9" w:rsidRDefault="00841C57" w:rsidP="004443EA">
      <w:pPr>
        <w:widowControl w:val="0"/>
        <w:spacing w:after="0" w:line="360" w:lineRule="auto"/>
        <w:ind w:firstLine="709"/>
        <w:jc w:val="both"/>
        <w:rPr>
          <w:rFonts w:ascii="Times New Roman" w:eastAsia="Times New Roman" w:hAnsi="Times New Roman" w:cs="Times New Roman"/>
          <w:sz w:val="28"/>
          <w:szCs w:val="28"/>
          <w:lang w:val="uk-UA"/>
        </w:rPr>
      </w:pPr>
    </w:p>
    <w:p w:rsidR="009752A7" w:rsidRPr="001D77C9" w:rsidRDefault="009752A7" w:rsidP="004443EA">
      <w:pPr>
        <w:widowControl w:val="0"/>
        <w:spacing w:after="0" w:line="360" w:lineRule="auto"/>
        <w:ind w:firstLine="709"/>
        <w:jc w:val="both"/>
        <w:rPr>
          <w:rFonts w:ascii="Times New Roman" w:eastAsia="Times New Roman" w:hAnsi="Times New Roman" w:cs="Times New Roman"/>
          <w:sz w:val="28"/>
          <w:szCs w:val="28"/>
          <w:lang w:val="uk-UA"/>
        </w:rPr>
      </w:pPr>
    </w:p>
    <w:p w:rsidR="009752A7" w:rsidRPr="001D77C9" w:rsidRDefault="009752A7" w:rsidP="004443EA">
      <w:pPr>
        <w:widowControl w:val="0"/>
        <w:spacing w:after="0" w:line="360" w:lineRule="auto"/>
        <w:ind w:firstLine="709"/>
        <w:jc w:val="both"/>
        <w:rPr>
          <w:rFonts w:ascii="Times New Roman" w:eastAsia="Times New Roman" w:hAnsi="Times New Roman" w:cs="Times New Roman"/>
          <w:sz w:val="28"/>
          <w:szCs w:val="28"/>
          <w:lang w:val="uk-UA"/>
        </w:rPr>
      </w:pPr>
    </w:p>
    <w:p w:rsidR="009752A7" w:rsidRPr="001D77C9" w:rsidRDefault="009752A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84637" w:rsidRPr="001D77C9" w:rsidRDefault="00B84637" w:rsidP="004443EA">
      <w:pPr>
        <w:widowControl w:val="0"/>
        <w:spacing w:after="0" w:line="360" w:lineRule="auto"/>
        <w:ind w:firstLine="709"/>
        <w:jc w:val="both"/>
        <w:rPr>
          <w:rFonts w:ascii="Times New Roman" w:eastAsia="Times New Roman" w:hAnsi="Times New Roman" w:cs="Times New Roman"/>
          <w:sz w:val="28"/>
          <w:szCs w:val="28"/>
          <w:lang w:val="uk-UA"/>
        </w:rPr>
      </w:pPr>
    </w:p>
    <w:p w:rsidR="009752A7" w:rsidRPr="001D77C9" w:rsidRDefault="009752A7" w:rsidP="004443EA">
      <w:pPr>
        <w:widowControl w:val="0"/>
        <w:spacing w:after="0" w:line="360" w:lineRule="auto"/>
        <w:jc w:val="right"/>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lastRenderedPageBreak/>
        <w:t>Таблиця А.3.</w:t>
      </w:r>
    </w:p>
    <w:p w:rsidR="009752A7" w:rsidRPr="001D77C9" w:rsidRDefault="00B63027" w:rsidP="004443EA">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1D77C9">
        <w:rPr>
          <w:rFonts w:ascii="Times New Roman" w:eastAsia="Times New Roman" w:hAnsi="Times New Roman" w:cs="Times New Roman"/>
          <w:b/>
          <w:sz w:val="28"/>
          <w:szCs w:val="28"/>
          <w:lang w:val="uk-UA" w:eastAsia="ru-RU"/>
        </w:rPr>
        <w:t xml:space="preserve">Мотиваційний компонент: </w:t>
      </w:r>
      <w:r w:rsidR="009752A7" w:rsidRPr="001D77C9">
        <w:rPr>
          <w:rFonts w:ascii="Times New Roman" w:eastAsia="Times New Roman" w:hAnsi="Times New Roman" w:cs="Times New Roman"/>
          <w:b/>
          <w:sz w:val="28"/>
          <w:szCs w:val="28"/>
          <w:lang w:val="uk-UA" w:eastAsia="ru-RU"/>
        </w:rPr>
        <w:t>Аналіз виявлення рівня комунікативних умінь учнів на уроках літературного читання</w:t>
      </w:r>
    </w:p>
    <w:tbl>
      <w:tblPr>
        <w:tblW w:w="9761" w:type="dxa"/>
        <w:tblInd w:w="93" w:type="dxa"/>
        <w:tblLook w:val="04A0"/>
      </w:tblPr>
      <w:tblGrid>
        <w:gridCol w:w="545"/>
        <w:gridCol w:w="1592"/>
        <w:gridCol w:w="572"/>
        <w:gridCol w:w="708"/>
        <w:gridCol w:w="709"/>
        <w:gridCol w:w="620"/>
        <w:gridCol w:w="602"/>
        <w:gridCol w:w="555"/>
        <w:gridCol w:w="555"/>
        <w:gridCol w:w="555"/>
        <w:gridCol w:w="555"/>
        <w:gridCol w:w="555"/>
        <w:gridCol w:w="555"/>
        <w:gridCol w:w="555"/>
        <w:gridCol w:w="528"/>
      </w:tblGrid>
      <w:tr w:rsidR="008054CE" w:rsidRPr="001D77C9" w:rsidTr="008054CE">
        <w:trPr>
          <w:trHeight w:val="407"/>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A6F" w:rsidRPr="001D77C9" w:rsidRDefault="00AE3A6F" w:rsidP="004443EA">
            <w:pPr>
              <w:widowControl w:val="0"/>
              <w:spacing w:after="0" w:line="240" w:lineRule="auto"/>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 з\п</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AE3A6F" w:rsidRPr="001D77C9" w:rsidRDefault="00AE3A6F"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Прізвище, ім’я</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AE3A6F" w:rsidRPr="001D77C9" w:rsidRDefault="00AE3A6F"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E3A6F" w:rsidRPr="001D77C9" w:rsidRDefault="00AE3A6F"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3A6F" w:rsidRPr="001D77C9" w:rsidRDefault="00AE3A6F"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AE3A6F" w:rsidRPr="001D77C9" w:rsidRDefault="00AE3A6F"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4</w:t>
            </w:r>
          </w:p>
        </w:tc>
        <w:tc>
          <w:tcPr>
            <w:tcW w:w="602" w:type="dxa"/>
            <w:tcBorders>
              <w:top w:val="single" w:sz="4" w:space="0" w:color="auto"/>
              <w:left w:val="nil"/>
              <w:bottom w:val="single" w:sz="4" w:space="0" w:color="auto"/>
              <w:right w:val="single" w:sz="4" w:space="0" w:color="auto"/>
            </w:tcBorders>
            <w:shd w:val="clear" w:color="auto" w:fill="auto"/>
            <w:noWrap/>
            <w:vAlign w:val="center"/>
            <w:hideMark/>
          </w:tcPr>
          <w:p w:rsidR="00AE3A6F" w:rsidRPr="001D77C9" w:rsidRDefault="00AE3A6F"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5</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AE3A6F" w:rsidRPr="001D77C9" w:rsidRDefault="00AE3A6F"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6</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AE3A6F" w:rsidRPr="001D77C9" w:rsidRDefault="00AE3A6F"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7</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AE3A6F" w:rsidRPr="001D77C9" w:rsidRDefault="00AE3A6F"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8</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AE3A6F" w:rsidRPr="001D77C9" w:rsidRDefault="00AE3A6F"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9</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AE3A6F" w:rsidRPr="001D77C9" w:rsidRDefault="00AE3A6F"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10</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AE3A6F" w:rsidRPr="001D77C9" w:rsidRDefault="00AE3A6F"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11</w:t>
            </w:r>
          </w:p>
        </w:tc>
        <w:tc>
          <w:tcPr>
            <w:tcW w:w="555" w:type="dxa"/>
            <w:tcBorders>
              <w:top w:val="single" w:sz="4" w:space="0" w:color="auto"/>
              <w:left w:val="nil"/>
              <w:bottom w:val="single" w:sz="4" w:space="0" w:color="auto"/>
              <w:right w:val="nil"/>
            </w:tcBorders>
            <w:shd w:val="clear" w:color="auto" w:fill="auto"/>
            <w:noWrap/>
            <w:vAlign w:val="center"/>
            <w:hideMark/>
          </w:tcPr>
          <w:p w:rsidR="00AE3A6F" w:rsidRPr="001D77C9" w:rsidRDefault="00AE3A6F"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12</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A6F" w:rsidRPr="001D77C9" w:rsidRDefault="00AE3A6F"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ГР</w:t>
            </w:r>
          </w:p>
        </w:tc>
      </w:tr>
      <w:tr w:rsidR="008054CE" w:rsidRPr="001D77C9" w:rsidTr="008054CE">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B84637" w:rsidRPr="001D77C9">
              <w:rPr>
                <w:rFonts w:ascii="Times New Roman" w:eastAsia="Times New Roman" w:hAnsi="Times New Roman" w:cs="Times New Roman"/>
                <w:color w:val="000000"/>
                <w:lang w:eastAsia="ru-RU"/>
              </w:rPr>
              <w:t>1.</w:t>
            </w:r>
          </w:p>
        </w:tc>
        <w:tc>
          <w:tcPr>
            <w:tcW w:w="159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Анна</w:t>
            </w:r>
            <w:r w:rsidRPr="001D77C9">
              <w:rPr>
                <w:rFonts w:ascii="Times New Roman" w:eastAsia="Times New Roman" w:hAnsi="Times New Roman" w:cs="Times New Roman"/>
                <w:color w:val="000000"/>
                <w:lang w:val="uk-UA" w:eastAsia="ru-RU"/>
              </w:rPr>
              <w:t> Б.</w:t>
            </w:r>
          </w:p>
        </w:tc>
        <w:tc>
          <w:tcPr>
            <w:tcW w:w="57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20"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0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nil"/>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6</w:t>
            </w:r>
          </w:p>
        </w:tc>
      </w:tr>
      <w:tr w:rsidR="008054CE" w:rsidRPr="001D77C9" w:rsidTr="008054CE">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B84637" w:rsidRPr="001D77C9">
              <w:rPr>
                <w:rFonts w:ascii="Times New Roman" w:eastAsia="Times New Roman" w:hAnsi="Times New Roman" w:cs="Times New Roman"/>
                <w:color w:val="000000"/>
                <w:lang w:eastAsia="ru-RU"/>
              </w:rPr>
              <w:t>2.</w:t>
            </w:r>
          </w:p>
        </w:tc>
        <w:tc>
          <w:tcPr>
            <w:tcW w:w="159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Олег</w:t>
            </w:r>
            <w:r w:rsidRPr="001D77C9">
              <w:rPr>
                <w:rFonts w:ascii="Times New Roman" w:eastAsia="Times New Roman" w:hAnsi="Times New Roman" w:cs="Times New Roman"/>
                <w:color w:val="000000"/>
                <w:lang w:val="uk-UA" w:eastAsia="ru-RU"/>
              </w:rPr>
              <w:t> Б.</w:t>
            </w:r>
          </w:p>
        </w:tc>
        <w:tc>
          <w:tcPr>
            <w:tcW w:w="57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0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nil"/>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6</w:t>
            </w:r>
          </w:p>
        </w:tc>
      </w:tr>
      <w:tr w:rsidR="008054CE" w:rsidRPr="001D77C9" w:rsidTr="008054CE">
        <w:trPr>
          <w:trHeight w:val="237"/>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B84637" w:rsidRPr="001D77C9">
              <w:rPr>
                <w:rFonts w:ascii="Times New Roman" w:eastAsia="Times New Roman" w:hAnsi="Times New Roman" w:cs="Times New Roman"/>
                <w:color w:val="000000"/>
                <w:lang w:eastAsia="ru-RU"/>
              </w:rPr>
              <w:t>3.</w:t>
            </w:r>
          </w:p>
        </w:tc>
        <w:tc>
          <w:tcPr>
            <w:tcW w:w="159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Сагіл</w:t>
            </w:r>
            <w:r w:rsidRPr="001D77C9">
              <w:rPr>
                <w:rFonts w:ascii="Times New Roman" w:eastAsia="Times New Roman" w:hAnsi="Times New Roman" w:cs="Times New Roman"/>
                <w:color w:val="000000"/>
                <w:lang w:val="uk-UA" w:eastAsia="ru-RU"/>
              </w:rPr>
              <w:t> В.</w:t>
            </w:r>
          </w:p>
        </w:tc>
        <w:tc>
          <w:tcPr>
            <w:tcW w:w="57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0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nil"/>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r>
      <w:tr w:rsidR="008054CE" w:rsidRPr="001D77C9" w:rsidTr="008054CE">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B84637" w:rsidRPr="001D77C9">
              <w:rPr>
                <w:rFonts w:ascii="Times New Roman" w:eastAsia="Times New Roman" w:hAnsi="Times New Roman" w:cs="Times New Roman"/>
                <w:color w:val="000000"/>
                <w:lang w:eastAsia="ru-RU"/>
              </w:rPr>
              <w:t>4.</w:t>
            </w:r>
          </w:p>
        </w:tc>
        <w:tc>
          <w:tcPr>
            <w:tcW w:w="159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Валерія</w:t>
            </w:r>
            <w:r w:rsidRPr="001D77C9">
              <w:rPr>
                <w:rFonts w:ascii="Times New Roman" w:eastAsia="Times New Roman" w:hAnsi="Times New Roman" w:cs="Times New Roman"/>
                <w:color w:val="000000"/>
                <w:lang w:val="uk-UA" w:eastAsia="ru-RU"/>
              </w:rPr>
              <w:t> В.</w:t>
            </w:r>
          </w:p>
        </w:tc>
        <w:tc>
          <w:tcPr>
            <w:tcW w:w="57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70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20"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0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nil"/>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7</w:t>
            </w:r>
          </w:p>
        </w:tc>
      </w:tr>
      <w:tr w:rsidR="008054CE" w:rsidRPr="001D77C9" w:rsidTr="008054CE">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B84637" w:rsidRPr="001D77C9">
              <w:rPr>
                <w:rFonts w:ascii="Times New Roman" w:eastAsia="Times New Roman" w:hAnsi="Times New Roman" w:cs="Times New Roman"/>
                <w:color w:val="000000"/>
                <w:lang w:eastAsia="ru-RU"/>
              </w:rPr>
              <w:t>5.</w:t>
            </w:r>
          </w:p>
        </w:tc>
        <w:tc>
          <w:tcPr>
            <w:tcW w:w="159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Влад</w:t>
            </w:r>
            <w:r w:rsidRPr="001D77C9">
              <w:rPr>
                <w:rFonts w:ascii="Times New Roman" w:eastAsia="Times New Roman" w:hAnsi="Times New Roman" w:cs="Times New Roman"/>
                <w:color w:val="000000"/>
                <w:lang w:val="uk-UA" w:eastAsia="ru-RU"/>
              </w:rPr>
              <w:t> Г.</w:t>
            </w:r>
          </w:p>
        </w:tc>
        <w:tc>
          <w:tcPr>
            <w:tcW w:w="57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0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nil"/>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r>
      <w:tr w:rsidR="008054CE" w:rsidRPr="001D77C9" w:rsidTr="008054CE">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B84637" w:rsidRPr="001D77C9">
              <w:rPr>
                <w:rFonts w:ascii="Times New Roman" w:eastAsia="Times New Roman" w:hAnsi="Times New Roman" w:cs="Times New Roman"/>
                <w:color w:val="000000"/>
                <w:lang w:eastAsia="ru-RU"/>
              </w:rPr>
              <w:t>6.</w:t>
            </w:r>
          </w:p>
        </w:tc>
        <w:tc>
          <w:tcPr>
            <w:tcW w:w="159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Кристина</w:t>
            </w:r>
            <w:r w:rsidRPr="001D77C9">
              <w:rPr>
                <w:rFonts w:ascii="Times New Roman" w:eastAsia="Times New Roman" w:hAnsi="Times New Roman" w:cs="Times New Roman"/>
                <w:color w:val="000000"/>
                <w:lang w:val="uk-UA" w:eastAsia="ru-RU"/>
              </w:rPr>
              <w:t> Г.</w:t>
            </w:r>
          </w:p>
        </w:tc>
        <w:tc>
          <w:tcPr>
            <w:tcW w:w="57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70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0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nil"/>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5</w:t>
            </w:r>
          </w:p>
        </w:tc>
      </w:tr>
      <w:tr w:rsidR="008054CE" w:rsidRPr="001D77C9" w:rsidTr="008054CE">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B84637" w:rsidRPr="001D77C9">
              <w:rPr>
                <w:rFonts w:ascii="Times New Roman" w:eastAsia="Times New Roman" w:hAnsi="Times New Roman" w:cs="Times New Roman"/>
                <w:color w:val="000000"/>
                <w:lang w:eastAsia="ru-RU"/>
              </w:rPr>
              <w:t>7.</w:t>
            </w:r>
          </w:p>
        </w:tc>
        <w:tc>
          <w:tcPr>
            <w:tcW w:w="159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Роман</w:t>
            </w:r>
            <w:r w:rsidRPr="001D77C9">
              <w:rPr>
                <w:rFonts w:ascii="Times New Roman" w:eastAsia="Times New Roman" w:hAnsi="Times New Roman" w:cs="Times New Roman"/>
                <w:color w:val="000000"/>
                <w:lang w:val="uk-UA" w:eastAsia="ru-RU"/>
              </w:rPr>
              <w:t> М.</w:t>
            </w:r>
          </w:p>
        </w:tc>
        <w:tc>
          <w:tcPr>
            <w:tcW w:w="57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0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nil"/>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r>
      <w:tr w:rsidR="008054CE" w:rsidRPr="001D77C9" w:rsidTr="008054CE">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B84637" w:rsidRPr="001D77C9">
              <w:rPr>
                <w:rFonts w:ascii="Times New Roman" w:eastAsia="Times New Roman" w:hAnsi="Times New Roman" w:cs="Times New Roman"/>
                <w:color w:val="000000"/>
                <w:lang w:eastAsia="ru-RU"/>
              </w:rPr>
              <w:t>8.</w:t>
            </w:r>
          </w:p>
        </w:tc>
        <w:tc>
          <w:tcPr>
            <w:tcW w:w="159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Стас</w:t>
            </w:r>
            <w:r w:rsidRPr="001D77C9">
              <w:rPr>
                <w:rFonts w:ascii="Times New Roman" w:eastAsia="Times New Roman" w:hAnsi="Times New Roman" w:cs="Times New Roman"/>
                <w:color w:val="000000"/>
                <w:lang w:val="uk-UA" w:eastAsia="ru-RU"/>
              </w:rPr>
              <w:t> Д.</w:t>
            </w:r>
          </w:p>
        </w:tc>
        <w:tc>
          <w:tcPr>
            <w:tcW w:w="57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20"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0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2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6</w:t>
            </w:r>
          </w:p>
        </w:tc>
      </w:tr>
      <w:tr w:rsidR="008054CE" w:rsidRPr="001D77C9" w:rsidTr="008054CE">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B84637" w:rsidRPr="001D77C9">
              <w:rPr>
                <w:rFonts w:ascii="Times New Roman" w:eastAsia="Times New Roman" w:hAnsi="Times New Roman" w:cs="Times New Roman"/>
                <w:color w:val="000000"/>
                <w:lang w:eastAsia="ru-RU"/>
              </w:rPr>
              <w:t>9.</w:t>
            </w:r>
          </w:p>
        </w:tc>
        <w:tc>
          <w:tcPr>
            <w:tcW w:w="159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Артур</w:t>
            </w:r>
            <w:r w:rsidRPr="001D77C9">
              <w:rPr>
                <w:rFonts w:ascii="Times New Roman" w:eastAsia="Times New Roman" w:hAnsi="Times New Roman" w:cs="Times New Roman"/>
                <w:color w:val="000000"/>
                <w:lang w:val="uk-UA" w:eastAsia="ru-RU"/>
              </w:rPr>
              <w:t> З.</w:t>
            </w:r>
          </w:p>
        </w:tc>
        <w:tc>
          <w:tcPr>
            <w:tcW w:w="57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20"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0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nil"/>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4</w:t>
            </w:r>
          </w:p>
        </w:tc>
      </w:tr>
      <w:tr w:rsidR="008054CE" w:rsidRPr="001D77C9" w:rsidTr="008054CE">
        <w:trPr>
          <w:trHeight w:val="254"/>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10.</w:t>
            </w:r>
          </w:p>
        </w:tc>
        <w:tc>
          <w:tcPr>
            <w:tcW w:w="159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Максим</w:t>
            </w:r>
            <w:r w:rsidRPr="001D77C9">
              <w:rPr>
                <w:rFonts w:ascii="Times New Roman" w:eastAsia="Times New Roman" w:hAnsi="Times New Roman" w:cs="Times New Roman"/>
                <w:color w:val="000000"/>
                <w:lang w:val="uk-UA" w:eastAsia="ru-RU"/>
              </w:rPr>
              <w:t> К.</w:t>
            </w:r>
          </w:p>
        </w:tc>
        <w:tc>
          <w:tcPr>
            <w:tcW w:w="57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0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nil"/>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r>
      <w:tr w:rsidR="008054CE" w:rsidRPr="001D77C9" w:rsidTr="008054CE">
        <w:trPr>
          <w:trHeight w:val="148"/>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11.</w:t>
            </w:r>
          </w:p>
        </w:tc>
        <w:tc>
          <w:tcPr>
            <w:tcW w:w="159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Ангеліна</w:t>
            </w:r>
            <w:r w:rsidRPr="001D77C9">
              <w:rPr>
                <w:rFonts w:ascii="Times New Roman" w:eastAsia="Times New Roman" w:hAnsi="Times New Roman" w:cs="Times New Roman"/>
                <w:color w:val="000000"/>
                <w:lang w:val="uk-UA" w:eastAsia="ru-RU"/>
              </w:rPr>
              <w:t> К.</w:t>
            </w:r>
          </w:p>
        </w:tc>
        <w:tc>
          <w:tcPr>
            <w:tcW w:w="57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0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nil"/>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7</w:t>
            </w:r>
          </w:p>
        </w:tc>
      </w:tr>
      <w:tr w:rsidR="008054CE" w:rsidRPr="001D77C9" w:rsidTr="008054CE">
        <w:trPr>
          <w:trHeight w:val="21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12.</w:t>
            </w:r>
          </w:p>
        </w:tc>
        <w:tc>
          <w:tcPr>
            <w:tcW w:w="159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Юлія</w:t>
            </w:r>
            <w:r w:rsidRPr="001D77C9">
              <w:rPr>
                <w:rFonts w:ascii="Times New Roman" w:eastAsia="Times New Roman" w:hAnsi="Times New Roman" w:cs="Times New Roman"/>
                <w:color w:val="000000"/>
                <w:lang w:val="uk-UA" w:eastAsia="ru-RU"/>
              </w:rPr>
              <w:t> К.</w:t>
            </w:r>
          </w:p>
        </w:tc>
        <w:tc>
          <w:tcPr>
            <w:tcW w:w="57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70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20"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0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nil"/>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8</w:t>
            </w:r>
          </w:p>
        </w:tc>
      </w:tr>
      <w:tr w:rsidR="008054CE" w:rsidRPr="001D77C9" w:rsidTr="008054CE">
        <w:trPr>
          <w:trHeight w:val="307"/>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13.</w:t>
            </w:r>
          </w:p>
        </w:tc>
        <w:tc>
          <w:tcPr>
            <w:tcW w:w="159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Семен</w:t>
            </w:r>
            <w:r w:rsidRPr="001D77C9">
              <w:rPr>
                <w:rFonts w:ascii="Times New Roman" w:eastAsia="Times New Roman" w:hAnsi="Times New Roman" w:cs="Times New Roman"/>
                <w:color w:val="000000"/>
                <w:lang w:val="uk-UA" w:eastAsia="ru-RU"/>
              </w:rPr>
              <w:t> К.</w:t>
            </w:r>
          </w:p>
        </w:tc>
        <w:tc>
          <w:tcPr>
            <w:tcW w:w="57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20"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0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nil"/>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4</w:t>
            </w:r>
          </w:p>
        </w:tc>
      </w:tr>
      <w:tr w:rsidR="008054CE" w:rsidRPr="001D77C9" w:rsidTr="008054CE">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14.</w:t>
            </w:r>
          </w:p>
        </w:tc>
        <w:tc>
          <w:tcPr>
            <w:tcW w:w="159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Артур</w:t>
            </w:r>
            <w:r w:rsidRPr="001D77C9">
              <w:rPr>
                <w:rFonts w:ascii="Times New Roman" w:eastAsia="Times New Roman" w:hAnsi="Times New Roman" w:cs="Times New Roman"/>
                <w:color w:val="000000"/>
                <w:lang w:val="uk-UA" w:eastAsia="ru-RU"/>
              </w:rPr>
              <w:t> О.</w:t>
            </w:r>
          </w:p>
        </w:tc>
        <w:tc>
          <w:tcPr>
            <w:tcW w:w="57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70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0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nil"/>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4</w:t>
            </w:r>
          </w:p>
        </w:tc>
      </w:tr>
      <w:tr w:rsidR="008054CE" w:rsidRPr="001D77C9" w:rsidTr="008054CE">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15.</w:t>
            </w:r>
          </w:p>
        </w:tc>
        <w:tc>
          <w:tcPr>
            <w:tcW w:w="159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Захар</w:t>
            </w:r>
            <w:r w:rsidRPr="001D77C9">
              <w:rPr>
                <w:rFonts w:ascii="Times New Roman" w:eastAsia="Times New Roman" w:hAnsi="Times New Roman" w:cs="Times New Roman"/>
                <w:color w:val="000000"/>
                <w:lang w:val="uk-UA" w:eastAsia="ru-RU"/>
              </w:rPr>
              <w:t> О.</w:t>
            </w:r>
          </w:p>
        </w:tc>
        <w:tc>
          <w:tcPr>
            <w:tcW w:w="57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0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2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6</w:t>
            </w:r>
          </w:p>
        </w:tc>
      </w:tr>
      <w:tr w:rsidR="008054CE" w:rsidRPr="001D77C9" w:rsidTr="008054CE">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16.</w:t>
            </w:r>
          </w:p>
        </w:tc>
        <w:tc>
          <w:tcPr>
            <w:tcW w:w="159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Настя</w:t>
            </w:r>
            <w:r w:rsidRPr="001D77C9">
              <w:rPr>
                <w:rFonts w:ascii="Times New Roman" w:eastAsia="Times New Roman" w:hAnsi="Times New Roman" w:cs="Times New Roman"/>
                <w:color w:val="000000"/>
                <w:lang w:val="uk-UA" w:eastAsia="ru-RU"/>
              </w:rPr>
              <w:t> П.</w:t>
            </w:r>
          </w:p>
        </w:tc>
        <w:tc>
          <w:tcPr>
            <w:tcW w:w="57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20"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0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nil"/>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5</w:t>
            </w:r>
          </w:p>
        </w:tc>
      </w:tr>
      <w:tr w:rsidR="008054CE" w:rsidRPr="001D77C9" w:rsidTr="008054CE">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17.</w:t>
            </w:r>
          </w:p>
        </w:tc>
        <w:tc>
          <w:tcPr>
            <w:tcW w:w="159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Артем</w:t>
            </w:r>
            <w:r w:rsidRPr="001D77C9">
              <w:rPr>
                <w:rFonts w:ascii="Times New Roman" w:eastAsia="Times New Roman" w:hAnsi="Times New Roman" w:cs="Times New Roman"/>
                <w:color w:val="000000"/>
                <w:lang w:val="uk-UA" w:eastAsia="ru-RU"/>
              </w:rPr>
              <w:t> П.</w:t>
            </w:r>
          </w:p>
        </w:tc>
        <w:tc>
          <w:tcPr>
            <w:tcW w:w="57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0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nil"/>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r>
      <w:tr w:rsidR="008054CE" w:rsidRPr="001D77C9" w:rsidTr="008054CE">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18.</w:t>
            </w:r>
          </w:p>
        </w:tc>
        <w:tc>
          <w:tcPr>
            <w:tcW w:w="159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Богдан</w:t>
            </w:r>
            <w:r w:rsidRPr="001D77C9">
              <w:rPr>
                <w:rFonts w:ascii="Times New Roman" w:eastAsia="Times New Roman" w:hAnsi="Times New Roman" w:cs="Times New Roman"/>
                <w:color w:val="000000"/>
                <w:lang w:val="uk-UA" w:eastAsia="ru-RU"/>
              </w:rPr>
              <w:t> С.</w:t>
            </w:r>
          </w:p>
        </w:tc>
        <w:tc>
          <w:tcPr>
            <w:tcW w:w="57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20"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0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nil"/>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6</w:t>
            </w:r>
          </w:p>
        </w:tc>
      </w:tr>
      <w:tr w:rsidR="008054CE" w:rsidRPr="001D77C9" w:rsidTr="008054CE">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19.</w:t>
            </w:r>
          </w:p>
        </w:tc>
        <w:tc>
          <w:tcPr>
            <w:tcW w:w="159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Глеб</w:t>
            </w:r>
            <w:r w:rsidRPr="001D77C9">
              <w:rPr>
                <w:rFonts w:ascii="Times New Roman" w:eastAsia="Times New Roman" w:hAnsi="Times New Roman" w:cs="Times New Roman"/>
                <w:color w:val="000000"/>
                <w:lang w:val="uk-UA" w:eastAsia="ru-RU"/>
              </w:rPr>
              <w:t> С.</w:t>
            </w:r>
          </w:p>
        </w:tc>
        <w:tc>
          <w:tcPr>
            <w:tcW w:w="57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7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0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nil"/>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6</w:t>
            </w:r>
          </w:p>
        </w:tc>
      </w:tr>
      <w:tr w:rsidR="008054CE" w:rsidRPr="001D77C9" w:rsidTr="008054CE">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20</w:t>
            </w:r>
            <w:r w:rsidRPr="001D77C9">
              <w:rPr>
                <w:rFonts w:ascii="Times New Roman" w:eastAsia="Times New Roman" w:hAnsi="Times New Roman" w:cs="Times New Roman"/>
                <w:color w:val="000000"/>
                <w:lang w:val="uk-UA" w:eastAsia="ru-RU"/>
              </w:rPr>
              <w:t>.</w:t>
            </w:r>
          </w:p>
        </w:tc>
        <w:tc>
          <w:tcPr>
            <w:tcW w:w="159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Тімур</w:t>
            </w:r>
            <w:r w:rsidRPr="001D77C9">
              <w:rPr>
                <w:rFonts w:ascii="Times New Roman" w:eastAsia="Times New Roman" w:hAnsi="Times New Roman" w:cs="Times New Roman"/>
                <w:color w:val="000000"/>
                <w:lang w:val="uk-UA" w:eastAsia="ru-RU"/>
              </w:rPr>
              <w:t> Ш.</w:t>
            </w:r>
          </w:p>
        </w:tc>
        <w:tc>
          <w:tcPr>
            <w:tcW w:w="57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0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nil"/>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r>
      <w:tr w:rsidR="008054CE" w:rsidRPr="001D77C9" w:rsidTr="008054CE">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21</w:t>
            </w:r>
            <w:r w:rsidRPr="001D77C9">
              <w:rPr>
                <w:rFonts w:ascii="Times New Roman" w:eastAsia="Times New Roman" w:hAnsi="Times New Roman" w:cs="Times New Roman"/>
                <w:color w:val="000000"/>
                <w:lang w:val="uk-UA" w:eastAsia="ru-RU"/>
              </w:rPr>
              <w:t>.</w:t>
            </w:r>
          </w:p>
        </w:tc>
        <w:tc>
          <w:tcPr>
            <w:tcW w:w="159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Діана</w:t>
            </w:r>
            <w:r w:rsidRPr="001D77C9">
              <w:rPr>
                <w:rFonts w:ascii="Times New Roman" w:eastAsia="Times New Roman" w:hAnsi="Times New Roman" w:cs="Times New Roman"/>
                <w:color w:val="000000"/>
                <w:lang w:val="uk-UA" w:eastAsia="ru-RU"/>
              </w:rPr>
              <w:t> С.</w:t>
            </w:r>
          </w:p>
        </w:tc>
        <w:tc>
          <w:tcPr>
            <w:tcW w:w="57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8"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709"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02"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55" w:type="dxa"/>
            <w:tcBorders>
              <w:top w:val="nil"/>
              <w:left w:val="nil"/>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55" w:type="dxa"/>
            <w:tcBorders>
              <w:top w:val="nil"/>
              <w:left w:val="nil"/>
              <w:bottom w:val="single" w:sz="4" w:space="0" w:color="auto"/>
              <w:right w:val="nil"/>
            </w:tcBorders>
            <w:shd w:val="clear" w:color="auto" w:fill="auto"/>
            <w:noWrap/>
            <w:vAlign w:val="bottom"/>
            <w:hideMark/>
          </w:tcPr>
          <w:p w:rsidR="00B84637" w:rsidRPr="001D77C9" w:rsidRDefault="00B8463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84637" w:rsidRPr="001D77C9" w:rsidRDefault="00B84637"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r>
    </w:tbl>
    <w:p w:rsidR="009752A7" w:rsidRPr="001D77C9" w:rsidRDefault="009752A7" w:rsidP="004443EA">
      <w:pPr>
        <w:widowControl w:val="0"/>
        <w:spacing w:after="0" w:line="360" w:lineRule="auto"/>
        <w:ind w:firstLine="709"/>
        <w:jc w:val="center"/>
        <w:rPr>
          <w:rFonts w:ascii="Times New Roman" w:eastAsia="Times New Roman" w:hAnsi="Times New Roman" w:cs="Times New Roman"/>
          <w:sz w:val="28"/>
          <w:szCs w:val="28"/>
          <w:lang w:val="uk-UA"/>
        </w:rPr>
      </w:pPr>
    </w:p>
    <w:p w:rsidR="00AF7D65" w:rsidRPr="001D77C9" w:rsidRDefault="00AF7D65" w:rsidP="004443EA">
      <w:pPr>
        <w:widowControl w:val="0"/>
        <w:spacing w:after="0" w:line="360" w:lineRule="auto"/>
        <w:ind w:firstLine="709"/>
        <w:jc w:val="center"/>
        <w:rPr>
          <w:rFonts w:ascii="Times New Roman" w:eastAsia="Times New Roman" w:hAnsi="Times New Roman" w:cs="Times New Roman"/>
          <w:sz w:val="28"/>
          <w:szCs w:val="28"/>
          <w:lang w:val="uk-UA"/>
        </w:rPr>
      </w:pPr>
    </w:p>
    <w:p w:rsidR="00AF7D65" w:rsidRPr="001D77C9" w:rsidRDefault="00AF7D65" w:rsidP="004443EA">
      <w:pPr>
        <w:widowControl w:val="0"/>
        <w:spacing w:after="0" w:line="360" w:lineRule="auto"/>
        <w:ind w:firstLine="709"/>
        <w:jc w:val="center"/>
        <w:rPr>
          <w:rFonts w:ascii="Times New Roman" w:eastAsia="Times New Roman" w:hAnsi="Times New Roman" w:cs="Times New Roman"/>
          <w:sz w:val="28"/>
          <w:szCs w:val="28"/>
          <w:lang w:val="uk-UA"/>
        </w:rPr>
      </w:pPr>
    </w:p>
    <w:p w:rsidR="00AF7D65" w:rsidRPr="001D77C9" w:rsidRDefault="00AF7D65" w:rsidP="004443EA">
      <w:pPr>
        <w:widowControl w:val="0"/>
        <w:spacing w:after="0" w:line="360" w:lineRule="auto"/>
        <w:ind w:firstLine="709"/>
        <w:jc w:val="center"/>
        <w:rPr>
          <w:rFonts w:ascii="Times New Roman" w:eastAsia="Times New Roman" w:hAnsi="Times New Roman" w:cs="Times New Roman"/>
          <w:sz w:val="28"/>
          <w:szCs w:val="28"/>
          <w:lang w:val="uk-UA"/>
        </w:rPr>
      </w:pPr>
    </w:p>
    <w:p w:rsidR="00AF7D65" w:rsidRPr="001D77C9" w:rsidRDefault="00AF7D65" w:rsidP="004443EA">
      <w:pPr>
        <w:widowControl w:val="0"/>
        <w:spacing w:after="0" w:line="360" w:lineRule="auto"/>
        <w:ind w:firstLine="709"/>
        <w:jc w:val="center"/>
        <w:rPr>
          <w:rFonts w:ascii="Times New Roman" w:eastAsia="Times New Roman" w:hAnsi="Times New Roman" w:cs="Times New Roman"/>
          <w:sz w:val="28"/>
          <w:szCs w:val="28"/>
          <w:lang w:val="uk-UA"/>
        </w:rPr>
      </w:pPr>
    </w:p>
    <w:p w:rsidR="00AF7D65" w:rsidRPr="001D77C9" w:rsidRDefault="00AF7D65" w:rsidP="004443EA">
      <w:pPr>
        <w:widowControl w:val="0"/>
        <w:spacing w:after="0" w:line="360" w:lineRule="auto"/>
        <w:ind w:firstLine="709"/>
        <w:jc w:val="center"/>
        <w:rPr>
          <w:rFonts w:ascii="Times New Roman" w:eastAsia="Times New Roman" w:hAnsi="Times New Roman" w:cs="Times New Roman"/>
          <w:sz w:val="28"/>
          <w:szCs w:val="28"/>
          <w:lang w:val="uk-UA"/>
        </w:rPr>
      </w:pPr>
    </w:p>
    <w:p w:rsidR="00AF7D65" w:rsidRPr="001D77C9" w:rsidRDefault="00AF7D65" w:rsidP="004443EA">
      <w:pPr>
        <w:widowControl w:val="0"/>
        <w:spacing w:after="0" w:line="360" w:lineRule="auto"/>
        <w:ind w:firstLine="709"/>
        <w:jc w:val="center"/>
        <w:rPr>
          <w:rFonts w:ascii="Times New Roman" w:eastAsia="Times New Roman" w:hAnsi="Times New Roman" w:cs="Times New Roman"/>
          <w:sz w:val="28"/>
          <w:szCs w:val="28"/>
          <w:lang w:val="uk-UA"/>
        </w:rPr>
      </w:pPr>
    </w:p>
    <w:p w:rsidR="008054CE" w:rsidRPr="001D77C9" w:rsidRDefault="008054CE" w:rsidP="004443EA">
      <w:pPr>
        <w:widowControl w:val="0"/>
        <w:spacing w:after="0" w:line="360" w:lineRule="auto"/>
        <w:ind w:firstLine="709"/>
        <w:jc w:val="center"/>
        <w:rPr>
          <w:rFonts w:ascii="Times New Roman" w:eastAsia="Times New Roman" w:hAnsi="Times New Roman" w:cs="Times New Roman"/>
          <w:sz w:val="28"/>
          <w:szCs w:val="28"/>
          <w:lang w:val="uk-UA"/>
        </w:rPr>
      </w:pPr>
    </w:p>
    <w:p w:rsidR="008054CE" w:rsidRPr="001D77C9" w:rsidRDefault="008054CE" w:rsidP="004443EA">
      <w:pPr>
        <w:widowControl w:val="0"/>
        <w:spacing w:after="0" w:line="360" w:lineRule="auto"/>
        <w:ind w:firstLine="709"/>
        <w:jc w:val="center"/>
        <w:rPr>
          <w:rFonts w:ascii="Times New Roman" w:eastAsia="Times New Roman" w:hAnsi="Times New Roman" w:cs="Times New Roman"/>
          <w:sz w:val="28"/>
          <w:szCs w:val="28"/>
          <w:lang w:val="uk-UA"/>
        </w:rPr>
      </w:pPr>
    </w:p>
    <w:p w:rsidR="008054CE" w:rsidRPr="001D77C9" w:rsidRDefault="008054CE" w:rsidP="004443EA">
      <w:pPr>
        <w:widowControl w:val="0"/>
        <w:spacing w:after="0" w:line="360" w:lineRule="auto"/>
        <w:ind w:firstLine="709"/>
        <w:jc w:val="center"/>
        <w:rPr>
          <w:rFonts w:ascii="Times New Roman" w:eastAsia="Times New Roman" w:hAnsi="Times New Roman" w:cs="Times New Roman"/>
          <w:sz w:val="28"/>
          <w:szCs w:val="28"/>
          <w:lang w:val="uk-UA"/>
        </w:rPr>
      </w:pPr>
    </w:p>
    <w:p w:rsidR="008054CE" w:rsidRPr="001D77C9" w:rsidRDefault="008054CE" w:rsidP="004443EA">
      <w:pPr>
        <w:widowControl w:val="0"/>
        <w:spacing w:after="0" w:line="360" w:lineRule="auto"/>
        <w:ind w:firstLine="709"/>
        <w:jc w:val="center"/>
        <w:rPr>
          <w:rFonts w:ascii="Times New Roman" w:eastAsia="Times New Roman" w:hAnsi="Times New Roman" w:cs="Times New Roman"/>
          <w:sz w:val="28"/>
          <w:szCs w:val="28"/>
          <w:lang w:val="uk-UA"/>
        </w:rPr>
      </w:pPr>
    </w:p>
    <w:p w:rsidR="008054CE" w:rsidRPr="001D77C9" w:rsidRDefault="008054CE" w:rsidP="004443EA">
      <w:pPr>
        <w:widowControl w:val="0"/>
        <w:spacing w:after="0" w:line="360" w:lineRule="auto"/>
        <w:ind w:firstLine="709"/>
        <w:jc w:val="center"/>
        <w:rPr>
          <w:rFonts w:ascii="Times New Roman" w:eastAsia="Times New Roman" w:hAnsi="Times New Roman" w:cs="Times New Roman"/>
          <w:sz w:val="28"/>
          <w:szCs w:val="28"/>
          <w:lang w:val="uk-UA"/>
        </w:rPr>
      </w:pPr>
    </w:p>
    <w:p w:rsidR="008054CE" w:rsidRPr="001D77C9" w:rsidRDefault="008054CE" w:rsidP="004443EA">
      <w:pPr>
        <w:widowControl w:val="0"/>
        <w:spacing w:after="0" w:line="360" w:lineRule="auto"/>
        <w:ind w:firstLine="709"/>
        <w:jc w:val="center"/>
        <w:rPr>
          <w:rFonts w:ascii="Times New Roman" w:eastAsia="Times New Roman" w:hAnsi="Times New Roman" w:cs="Times New Roman"/>
          <w:sz w:val="28"/>
          <w:szCs w:val="28"/>
          <w:lang w:val="uk-UA"/>
        </w:rPr>
      </w:pPr>
    </w:p>
    <w:p w:rsidR="00AF7D65" w:rsidRPr="001D77C9" w:rsidRDefault="00AF7D65" w:rsidP="004443EA">
      <w:pPr>
        <w:widowControl w:val="0"/>
        <w:spacing w:after="0" w:line="360" w:lineRule="auto"/>
        <w:jc w:val="right"/>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lastRenderedPageBreak/>
        <w:t>Таблиця А.4.</w:t>
      </w:r>
    </w:p>
    <w:p w:rsidR="00AF7D65" w:rsidRPr="001D77C9" w:rsidRDefault="00B63027" w:rsidP="004443EA">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1D77C9">
        <w:rPr>
          <w:rFonts w:ascii="Times New Roman" w:eastAsia="Times New Roman" w:hAnsi="Times New Roman" w:cs="Times New Roman"/>
          <w:b/>
          <w:sz w:val="28"/>
          <w:szCs w:val="28"/>
          <w:lang w:val="uk-UA" w:eastAsia="ru-RU"/>
        </w:rPr>
        <w:t xml:space="preserve">Мотиваційний компонент: </w:t>
      </w:r>
      <w:r w:rsidR="00AF7D65" w:rsidRPr="001D77C9">
        <w:rPr>
          <w:rFonts w:ascii="Times New Roman" w:eastAsia="Times New Roman" w:hAnsi="Times New Roman" w:cs="Times New Roman"/>
          <w:b/>
          <w:sz w:val="28"/>
          <w:szCs w:val="28"/>
          <w:lang w:val="uk-UA" w:eastAsia="ru-RU"/>
        </w:rPr>
        <w:t>Рівень сформованої схильностей на уроках літературного читання</w:t>
      </w:r>
    </w:p>
    <w:tbl>
      <w:tblPr>
        <w:tblW w:w="9761" w:type="dxa"/>
        <w:tblInd w:w="93" w:type="dxa"/>
        <w:tblLook w:val="04A0"/>
      </w:tblPr>
      <w:tblGrid>
        <w:gridCol w:w="466"/>
        <w:gridCol w:w="1149"/>
        <w:gridCol w:w="413"/>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tblGrid>
      <w:tr w:rsidR="00B63027" w:rsidRPr="001D77C9" w:rsidTr="008054CE">
        <w:trPr>
          <w:trHeight w:val="537"/>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 з\п</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Прізвище, ім’я</w:t>
            </w:r>
          </w:p>
        </w:tc>
        <w:tc>
          <w:tcPr>
            <w:tcW w:w="413" w:type="dxa"/>
            <w:tcBorders>
              <w:top w:val="single" w:sz="4" w:space="0" w:color="auto"/>
              <w:left w:val="nil"/>
              <w:bottom w:val="single" w:sz="4" w:space="0" w:color="auto"/>
              <w:right w:val="single" w:sz="4" w:space="0" w:color="auto"/>
            </w:tcBorders>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6</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7</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8</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9</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10</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11</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12</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13</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14</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15</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16</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17</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18</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19</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20</w:t>
            </w:r>
          </w:p>
        </w:tc>
      </w:tr>
      <w:tr w:rsidR="008054CE" w:rsidRPr="001D77C9" w:rsidTr="008054CE">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val="uk-UA" w:eastAsia="ru-RU"/>
              </w:rPr>
              <w:t xml:space="preserve"> </w:t>
            </w:r>
            <w:r w:rsidR="008054CE" w:rsidRPr="001D77C9">
              <w:rPr>
                <w:rFonts w:ascii="Times New Roman" w:eastAsia="Times New Roman" w:hAnsi="Times New Roman" w:cs="Times New Roman"/>
                <w:color w:val="000000"/>
                <w:sz w:val="18"/>
                <w:lang w:eastAsia="ru-RU"/>
              </w:rPr>
              <w:t>1</w:t>
            </w:r>
            <w:r w:rsidR="008054CE" w:rsidRPr="001D77C9">
              <w:rPr>
                <w:rFonts w:ascii="Times New Roman" w:eastAsia="Times New Roman" w:hAnsi="Times New Roman" w:cs="Times New Roman"/>
                <w:color w:val="000000"/>
                <w:sz w:val="18"/>
                <w:lang w:val="uk-UA" w:eastAsia="ru-RU"/>
              </w:rPr>
              <w:t>.</w:t>
            </w:r>
          </w:p>
        </w:tc>
        <w:tc>
          <w:tcPr>
            <w:tcW w:w="1149"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Анна</w:t>
            </w:r>
            <w:r w:rsidRPr="001D77C9">
              <w:rPr>
                <w:rFonts w:ascii="Times New Roman" w:eastAsia="Times New Roman" w:hAnsi="Times New Roman" w:cs="Times New Roman"/>
                <w:color w:val="000000"/>
                <w:sz w:val="18"/>
                <w:lang w:val="uk-UA" w:eastAsia="ru-RU"/>
              </w:rPr>
              <w:t> Б.</w:t>
            </w:r>
          </w:p>
        </w:tc>
        <w:tc>
          <w:tcPr>
            <w:tcW w:w="413"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w:t>
            </w:r>
            <w:r w:rsidRPr="001D77C9">
              <w:rPr>
                <w:rFonts w:ascii="Times New Roman" w:hAnsi="Times New Roman" w:cs="Times New Roman"/>
                <w:color w:val="000000"/>
                <w:sz w:val="12"/>
                <w:szCs w:val="14"/>
                <w:lang w:val="uk-UA"/>
              </w:rPr>
              <w:t>а</w:t>
            </w:r>
            <w:r w:rsidRPr="001D77C9">
              <w:rPr>
                <w:rFonts w:ascii="Times New Roman" w:hAnsi="Times New Roman" w:cs="Times New Roman"/>
                <w:color w:val="000000"/>
                <w:sz w:val="12"/>
                <w:szCs w:val="14"/>
              </w:rPr>
              <w:t>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r>
      <w:tr w:rsidR="008054CE" w:rsidRPr="001D77C9" w:rsidTr="008054CE">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val="uk-UA" w:eastAsia="ru-RU"/>
              </w:rPr>
              <w:t xml:space="preserve"> </w:t>
            </w:r>
            <w:r w:rsidR="008054CE" w:rsidRPr="001D77C9">
              <w:rPr>
                <w:rFonts w:ascii="Times New Roman" w:eastAsia="Times New Roman" w:hAnsi="Times New Roman" w:cs="Times New Roman"/>
                <w:color w:val="000000"/>
                <w:sz w:val="18"/>
                <w:lang w:eastAsia="ru-RU"/>
              </w:rPr>
              <w:t>2</w:t>
            </w:r>
            <w:r w:rsidR="008054CE" w:rsidRPr="001D77C9">
              <w:rPr>
                <w:rFonts w:ascii="Times New Roman" w:eastAsia="Times New Roman" w:hAnsi="Times New Roman" w:cs="Times New Roman"/>
                <w:color w:val="000000"/>
                <w:sz w:val="18"/>
                <w:lang w:val="uk-UA" w:eastAsia="ru-RU"/>
              </w:rPr>
              <w:t>.</w:t>
            </w:r>
          </w:p>
        </w:tc>
        <w:tc>
          <w:tcPr>
            <w:tcW w:w="1149"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Олег</w:t>
            </w:r>
            <w:r w:rsidRPr="001D77C9">
              <w:rPr>
                <w:rFonts w:ascii="Times New Roman" w:eastAsia="Times New Roman" w:hAnsi="Times New Roman" w:cs="Times New Roman"/>
                <w:color w:val="000000"/>
                <w:sz w:val="18"/>
                <w:lang w:val="uk-UA" w:eastAsia="ru-RU"/>
              </w:rPr>
              <w:t> Б.</w:t>
            </w:r>
          </w:p>
        </w:tc>
        <w:tc>
          <w:tcPr>
            <w:tcW w:w="413"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r>
      <w:tr w:rsidR="008054CE" w:rsidRPr="001D77C9" w:rsidTr="008054CE">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val="uk-UA" w:eastAsia="ru-RU"/>
              </w:rPr>
              <w:t xml:space="preserve"> </w:t>
            </w:r>
            <w:r w:rsidR="008054CE" w:rsidRPr="001D77C9">
              <w:rPr>
                <w:rFonts w:ascii="Times New Roman" w:eastAsia="Times New Roman" w:hAnsi="Times New Roman" w:cs="Times New Roman"/>
                <w:color w:val="000000"/>
                <w:sz w:val="18"/>
                <w:lang w:eastAsia="ru-RU"/>
              </w:rPr>
              <w:t>3</w:t>
            </w:r>
            <w:r w:rsidR="008054CE" w:rsidRPr="001D77C9">
              <w:rPr>
                <w:rFonts w:ascii="Times New Roman" w:eastAsia="Times New Roman" w:hAnsi="Times New Roman" w:cs="Times New Roman"/>
                <w:color w:val="000000"/>
                <w:sz w:val="18"/>
                <w:lang w:val="uk-UA" w:eastAsia="ru-RU"/>
              </w:rPr>
              <w:t>.</w:t>
            </w:r>
          </w:p>
        </w:tc>
        <w:tc>
          <w:tcPr>
            <w:tcW w:w="1149"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Сагіл</w:t>
            </w:r>
            <w:r w:rsidRPr="001D77C9">
              <w:rPr>
                <w:rFonts w:ascii="Times New Roman" w:eastAsia="Times New Roman" w:hAnsi="Times New Roman" w:cs="Times New Roman"/>
                <w:color w:val="000000"/>
                <w:sz w:val="18"/>
                <w:lang w:val="uk-UA" w:eastAsia="ru-RU"/>
              </w:rPr>
              <w:t> В.</w:t>
            </w:r>
          </w:p>
        </w:tc>
        <w:tc>
          <w:tcPr>
            <w:tcW w:w="413"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r>
      <w:tr w:rsidR="008054CE" w:rsidRPr="001D77C9" w:rsidTr="008054CE">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val="uk-UA" w:eastAsia="ru-RU"/>
              </w:rPr>
              <w:t xml:space="preserve"> </w:t>
            </w:r>
            <w:r w:rsidR="008054CE" w:rsidRPr="001D77C9">
              <w:rPr>
                <w:rFonts w:ascii="Times New Roman" w:eastAsia="Times New Roman" w:hAnsi="Times New Roman" w:cs="Times New Roman"/>
                <w:color w:val="000000"/>
                <w:sz w:val="18"/>
                <w:lang w:eastAsia="ru-RU"/>
              </w:rPr>
              <w:t>4</w:t>
            </w:r>
            <w:r w:rsidR="008054CE" w:rsidRPr="001D77C9">
              <w:rPr>
                <w:rFonts w:ascii="Times New Roman" w:eastAsia="Times New Roman" w:hAnsi="Times New Roman" w:cs="Times New Roman"/>
                <w:color w:val="000000"/>
                <w:sz w:val="18"/>
                <w:lang w:val="uk-UA" w:eastAsia="ru-RU"/>
              </w:rPr>
              <w:t>.</w:t>
            </w:r>
          </w:p>
        </w:tc>
        <w:tc>
          <w:tcPr>
            <w:tcW w:w="1149"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Валерія</w:t>
            </w:r>
            <w:r w:rsidRPr="001D77C9">
              <w:rPr>
                <w:rFonts w:ascii="Times New Roman" w:eastAsia="Times New Roman" w:hAnsi="Times New Roman" w:cs="Times New Roman"/>
                <w:color w:val="000000"/>
                <w:sz w:val="18"/>
                <w:lang w:val="uk-UA" w:eastAsia="ru-RU"/>
              </w:rPr>
              <w:t> В.</w:t>
            </w:r>
          </w:p>
        </w:tc>
        <w:tc>
          <w:tcPr>
            <w:tcW w:w="413"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r>
      <w:tr w:rsidR="008054CE" w:rsidRPr="001D77C9" w:rsidTr="008054CE">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val="uk-UA" w:eastAsia="ru-RU"/>
              </w:rPr>
              <w:t xml:space="preserve"> </w:t>
            </w:r>
            <w:r w:rsidR="008054CE" w:rsidRPr="001D77C9">
              <w:rPr>
                <w:rFonts w:ascii="Times New Roman" w:eastAsia="Times New Roman" w:hAnsi="Times New Roman" w:cs="Times New Roman"/>
                <w:color w:val="000000"/>
                <w:sz w:val="18"/>
                <w:lang w:eastAsia="ru-RU"/>
              </w:rPr>
              <w:t>5</w:t>
            </w:r>
            <w:r w:rsidR="008054CE" w:rsidRPr="001D77C9">
              <w:rPr>
                <w:rFonts w:ascii="Times New Roman" w:eastAsia="Times New Roman" w:hAnsi="Times New Roman" w:cs="Times New Roman"/>
                <w:color w:val="000000"/>
                <w:sz w:val="18"/>
                <w:lang w:val="uk-UA" w:eastAsia="ru-RU"/>
              </w:rPr>
              <w:t>.</w:t>
            </w:r>
          </w:p>
        </w:tc>
        <w:tc>
          <w:tcPr>
            <w:tcW w:w="1149"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Влад</w:t>
            </w:r>
            <w:r w:rsidRPr="001D77C9">
              <w:rPr>
                <w:rFonts w:ascii="Times New Roman" w:eastAsia="Times New Roman" w:hAnsi="Times New Roman" w:cs="Times New Roman"/>
                <w:color w:val="000000"/>
                <w:sz w:val="18"/>
                <w:lang w:val="uk-UA" w:eastAsia="ru-RU"/>
              </w:rPr>
              <w:t> Г.</w:t>
            </w:r>
          </w:p>
        </w:tc>
        <w:tc>
          <w:tcPr>
            <w:tcW w:w="413"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r>
      <w:tr w:rsidR="008054CE" w:rsidRPr="001D77C9" w:rsidTr="008054CE">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val="uk-UA" w:eastAsia="ru-RU"/>
              </w:rPr>
              <w:t xml:space="preserve"> </w:t>
            </w:r>
            <w:r w:rsidR="008054CE" w:rsidRPr="001D77C9">
              <w:rPr>
                <w:rFonts w:ascii="Times New Roman" w:eastAsia="Times New Roman" w:hAnsi="Times New Roman" w:cs="Times New Roman"/>
                <w:color w:val="000000"/>
                <w:sz w:val="18"/>
                <w:lang w:eastAsia="ru-RU"/>
              </w:rPr>
              <w:t>6</w:t>
            </w:r>
            <w:r w:rsidR="008054CE" w:rsidRPr="001D77C9">
              <w:rPr>
                <w:rFonts w:ascii="Times New Roman" w:eastAsia="Times New Roman" w:hAnsi="Times New Roman" w:cs="Times New Roman"/>
                <w:color w:val="000000"/>
                <w:sz w:val="18"/>
                <w:lang w:val="uk-UA" w:eastAsia="ru-RU"/>
              </w:rPr>
              <w:t>.</w:t>
            </w:r>
          </w:p>
        </w:tc>
        <w:tc>
          <w:tcPr>
            <w:tcW w:w="1149"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Кристина</w:t>
            </w:r>
            <w:r w:rsidRPr="001D77C9">
              <w:rPr>
                <w:rFonts w:ascii="Times New Roman" w:eastAsia="Times New Roman" w:hAnsi="Times New Roman" w:cs="Times New Roman"/>
                <w:color w:val="000000"/>
                <w:sz w:val="18"/>
                <w:lang w:val="uk-UA" w:eastAsia="ru-RU"/>
              </w:rPr>
              <w:t> Г.</w:t>
            </w:r>
          </w:p>
        </w:tc>
        <w:tc>
          <w:tcPr>
            <w:tcW w:w="413"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r>
      <w:tr w:rsidR="008054CE" w:rsidRPr="001D77C9" w:rsidTr="008054CE">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val="uk-UA" w:eastAsia="ru-RU"/>
              </w:rPr>
              <w:t xml:space="preserve"> </w:t>
            </w:r>
            <w:r w:rsidR="008054CE" w:rsidRPr="001D77C9">
              <w:rPr>
                <w:rFonts w:ascii="Times New Roman" w:eastAsia="Times New Roman" w:hAnsi="Times New Roman" w:cs="Times New Roman"/>
                <w:color w:val="000000"/>
                <w:sz w:val="18"/>
                <w:lang w:eastAsia="ru-RU"/>
              </w:rPr>
              <w:t>7</w:t>
            </w:r>
            <w:r w:rsidR="008054CE" w:rsidRPr="001D77C9">
              <w:rPr>
                <w:rFonts w:ascii="Times New Roman" w:eastAsia="Times New Roman" w:hAnsi="Times New Roman" w:cs="Times New Roman"/>
                <w:color w:val="000000"/>
                <w:sz w:val="18"/>
                <w:lang w:val="uk-UA" w:eastAsia="ru-RU"/>
              </w:rPr>
              <w:t>.</w:t>
            </w:r>
          </w:p>
        </w:tc>
        <w:tc>
          <w:tcPr>
            <w:tcW w:w="1149"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Роман</w:t>
            </w:r>
            <w:r w:rsidRPr="001D77C9">
              <w:rPr>
                <w:rFonts w:ascii="Times New Roman" w:eastAsia="Times New Roman" w:hAnsi="Times New Roman" w:cs="Times New Roman"/>
                <w:color w:val="000000"/>
                <w:sz w:val="18"/>
                <w:lang w:val="uk-UA" w:eastAsia="ru-RU"/>
              </w:rPr>
              <w:t> М.</w:t>
            </w:r>
          </w:p>
        </w:tc>
        <w:tc>
          <w:tcPr>
            <w:tcW w:w="413"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r>
      <w:tr w:rsidR="008054CE" w:rsidRPr="001D77C9" w:rsidTr="008054CE">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val="uk-UA" w:eastAsia="ru-RU"/>
              </w:rPr>
              <w:t xml:space="preserve"> </w:t>
            </w:r>
            <w:r w:rsidR="008054CE" w:rsidRPr="001D77C9">
              <w:rPr>
                <w:rFonts w:ascii="Times New Roman" w:eastAsia="Times New Roman" w:hAnsi="Times New Roman" w:cs="Times New Roman"/>
                <w:color w:val="000000"/>
                <w:sz w:val="18"/>
                <w:lang w:eastAsia="ru-RU"/>
              </w:rPr>
              <w:t>8</w:t>
            </w:r>
            <w:r w:rsidR="008054CE" w:rsidRPr="001D77C9">
              <w:rPr>
                <w:rFonts w:ascii="Times New Roman" w:eastAsia="Times New Roman" w:hAnsi="Times New Roman" w:cs="Times New Roman"/>
                <w:color w:val="000000"/>
                <w:sz w:val="18"/>
                <w:lang w:val="uk-UA" w:eastAsia="ru-RU"/>
              </w:rPr>
              <w:t>.</w:t>
            </w:r>
          </w:p>
        </w:tc>
        <w:tc>
          <w:tcPr>
            <w:tcW w:w="1149"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Стас</w:t>
            </w:r>
            <w:r w:rsidRPr="001D77C9">
              <w:rPr>
                <w:rFonts w:ascii="Times New Roman" w:eastAsia="Times New Roman" w:hAnsi="Times New Roman" w:cs="Times New Roman"/>
                <w:color w:val="000000"/>
                <w:sz w:val="18"/>
                <w:lang w:val="uk-UA" w:eastAsia="ru-RU"/>
              </w:rPr>
              <w:t> Д.</w:t>
            </w:r>
          </w:p>
        </w:tc>
        <w:tc>
          <w:tcPr>
            <w:tcW w:w="413"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r>
      <w:tr w:rsidR="008054CE" w:rsidRPr="001D77C9" w:rsidTr="008054CE">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val="uk-UA" w:eastAsia="ru-RU"/>
              </w:rPr>
              <w:t xml:space="preserve"> </w:t>
            </w:r>
            <w:r w:rsidR="008054CE" w:rsidRPr="001D77C9">
              <w:rPr>
                <w:rFonts w:ascii="Times New Roman" w:eastAsia="Times New Roman" w:hAnsi="Times New Roman" w:cs="Times New Roman"/>
                <w:color w:val="000000"/>
                <w:sz w:val="18"/>
                <w:lang w:eastAsia="ru-RU"/>
              </w:rPr>
              <w:t>9</w:t>
            </w:r>
            <w:r w:rsidR="008054CE" w:rsidRPr="001D77C9">
              <w:rPr>
                <w:rFonts w:ascii="Times New Roman" w:eastAsia="Times New Roman" w:hAnsi="Times New Roman" w:cs="Times New Roman"/>
                <w:color w:val="000000"/>
                <w:sz w:val="18"/>
                <w:lang w:val="uk-UA" w:eastAsia="ru-RU"/>
              </w:rPr>
              <w:t>.</w:t>
            </w:r>
          </w:p>
        </w:tc>
        <w:tc>
          <w:tcPr>
            <w:tcW w:w="1149"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Артур</w:t>
            </w:r>
            <w:r w:rsidRPr="001D77C9">
              <w:rPr>
                <w:rFonts w:ascii="Times New Roman" w:eastAsia="Times New Roman" w:hAnsi="Times New Roman" w:cs="Times New Roman"/>
                <w:color w:val="000000"/>
                <w:sz w:val="18"/>
                <w:lang w:val="uk-UA" w:eastAsia="ru-RU"/>
              </w:rPr>
              <w:t> З.</w:t>
            </w:r>
          </w:p>
        </w:tc>
        <w:tc>
          <w:tcPr>
            <w:tcW w:w="413"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r>
      <w:tr w:rsidR="008054CE" w:rsidRPr="001D77C9" w:rsidTr="008054CE">
        <w:trPr>
          <w:trHeight w:val="369"/>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10</w:t>
            </w:r>
            <w:r w:rsidRPr="001D77C9">
              <w:rPr>
                <w:rFonts w:ascii="Times New Roman" w:eastAsia="Times New Roman" w:hAnsi="Times New Roman" w:cs="Times New Roman"/>
                <w:color w:val="000000"/>
                <w:sz w:val="18"/>
                <w:lang w:val="uk-UA" w:eastAsia="ru-RU"/>
              </w:rPr>
              <w:t>.</w:t>
            </w:r>
          </w:p>
        </w:tc>
        <w:tc>
          <w:tcPr>
            <w:tcW w:w="114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Максим</w:t>
            </w:r>
            <w:r w:rsidRPr="001D77C9">
              <w:rPr>
                <w:rFonts w:ascii="Times New Roman" w:eastAsia="Times New Roman" w:hAnsi="Times New Roman" w:cs="Times New Roman"/>
                <w:color w:val="000000"/>
                <w:sz w:val="18"/>
                <w:lang w:val="uk-UA" w:eastAsia="ru-RU"/>
              </w:rPr>
              <w:t> К.</w:t>
            </w:r>
          </w:p>
        </w:tc>
        <w:tc>
          <w:tcPr>
            <w:tcW w:w="413"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r>
      <w:tr w:rsidR="008054CE" w:rsidRPr="001D77C9" w:rsidTr="008054CE">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11</w:t>
            </w:r>
            <w:r w:rsidRPr="001D77C9">
              <w:rPr>
                <w:rFonts w:ascii="Times New Roman" w:eastAsia="Times New Roman" w:hAnsi="Times New Roman" w:cs="Times New Roman"/>
                <w:color w:val="000000"/>
                <w:sz w:val="18"/>
                <w:lang w:val="uk-UA" w:eastAsia="ru-RU"/>
              </w:rPr>
              <w:t>.</w:t>
            </w:r>
          </w:p>
        </w:tc>
        <w:tc>
          <w:tcPr>
            <w:tcW w:w="1149"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Ангеліна</w:t>
            </w:r>
            <w:r w:rsidRPr="001D77C9">
              <w:rPr>
                <w:rFonts w:ascii="Times New Roman" w:eastAsia="Times New Roman" w:hAnsi="Times New Roman" w:cs="Times New Roman"/>
                <w:color w:val="000000"/>
                <w:sz w:val="18"/>
                <w:lang w:val="uk-UA" w:eastAsia="ru-RU"/>
              </w:rPr>
              <w:t> К.</w:t>
            </w:r>
          </w:p>
        </w:tc>
        <w:tc>
          <w:tcPr>
            <w:tcW w:w="413"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r>
      <w:tr w:rsidR="008054CE" w:rsidRPr="001D77C9" w:rsidTr="008054CE">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12</w:t>
            </w:r>
            <w:r w:rsidRPr="001D77C9">
              <w:rPr>
                <w:rFonts w:ascii="Times New Roman" w:eastAsia="Times New Roman" w:hAnsi="Times New Roman" w:cs="Times New Roman"/>
                <w:color w:val="000000"/>
                <w:sz w:val="18"/>
                <w:lang w:val="uk-UA" w:eastAsia="ru-RU"/>
              </w:rPr>
              <w:t>.</w:t>
            </w:r>
          </w:p>
        </w:tc>
        <w:tc>
          <w:tcPr>
            <w:tcW w:w="1149"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Юлія</w:t>
            </w:r>
            <w:r w:rsidRPr="001D77C9">
              <w:rPr>
                <w:rFonts w:ascii="Times New Roman" w:eastAsia="Times New Roman" w:hAnsi="Times New Roman" w:cs="Times New Roman"/>
                <w:color w:val="000000"/>
                <w:sz w:val="18"/>
                <w:lang w:val="uk-UA" w:eastAsia="ru-RU"/>
              </w:rPr>
              <w:t> К.</w:t>
            </w:r>
          </w:p>
        </w:tc>
        <w:tc>
          <w:tcPr>
            <w:tcW w:w="413"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r>
      <w:tr w:rsidR="008054CE" w:rsidRPr="001D77C9" w:rsidTr="008054CE">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13</w:t>
            </w:r>
            <w:r w:rsidRPr="001D77C9">
              <w:rPr>
                <w:rFonts w:ascii="Times New Roman" w:eastAsia="Times New Roman" w:hAnsi="Times New Roman" w:cs="Times New Roman"/>
                <w:color w:val="000000"/>
                <w:sz w:val="18"/>
                <w:lang w:val="uk-UA" w:eastAsia="ru-RU"/>
              </w:rPr>
              <w:t>.</w:t>
            </w:r>
          </w:p>
        </w:tc>
        <w:tc>
          <w:tcPr>
            <w:tcW w:w="1149"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Семен</w:t>
            </w:r>
            <w:r w:rsidRPr="001D77C9">
              <w:rPr>
                <w:rFonts w:ascii="Times New Roman" w:eastAsia="Times New Roman" w:hAnsi="Times New Roman" w:cs="Times New Roman"/>
                <w:color w:val="000000"/>
                <w:sz w:val="18"/>
                <w:lang w:val="uk-UA" w:eastAsia="ru-RU"/>
              </w:rPr>
              <w:t> К.</w:t>
            </w:r>
          </w:p>
        </w:tc>
        <w:tc>
          <w:tcPr>
            <w:tcW w:w="413"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r>
      <w:tr w:rsidR="008054CE" w:rsidRPr="001D77C9" w:rsidTr="008054CE">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14</w:t>
            </w:r>
            <w:r w:rsidRPr="001D77C9">
              <w:rPr>
                <w:rFonts w:ascii="Times New Roman" w:eastAsia="Times New Roman" w:hAnsi="Times New Roman" w:cs="Times New Roman"/>
                <w:color w:val="000000"/>
                <w:sz w:val="18"/>
                <w:lang w:val="uk-UA" w:eastAsia="ru-RU"/>
              </w:rPr>
              <w:t>.</w:t>
            </w:r>
          </w:p>
        </w:tc>
        <w:tc>
          <w:tcPr>
            <w:tcW w:w="1149"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Артур</w:t>
            </w:r>
            <w:r w:rsidRPr="001D77C9">
              <w:rPr>
                <w:rFonts w:ascii="Times New Roman" w:eastAsia="Times New Roman" w:hAnsi="Times New Roman" w:cs="Times New Roman"/>
                <w:color w:val="000000"/>
                <w:sz w:val="18"/>
                <w:lang w:val="uk-UA" w:eastAsia="ru-RU"/>
              </w:rPr>
              <w:t> О.</w:t>
            </w:r>
          </w:p>
        </w:tc>
        <w:tc>
          <w:tcPr>
            <w:tcW w:w="413"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r>
      <w:tr w:rsidR="008054CE" w:rsidRPr="001D77C9" w:rsidTr="008054CE">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15</w:t>
            </w:r>
            <w:r w:rsidRPr="001D77C9">
              <w:rPr>
                <w:rFonts w:ascii="Times New Roman" w:eastAsia="Times New Roman" w:hAnsi="Times New Roman" w:cs="Times New Roman"/>
                <w:color w:val="000000"/>
                <w:sz w:val="18"/>
                <w:lang w:val="uk-UA" w:eastAsia="ru-RU"/>
              </w:rPr>
              <w:t>.</w:t>
            </w:r>
          </w:p>
        </w:tc>
        <w:tc>
          <w:tcPr>
            <w:tcW w:w="1149"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Захар</w:t>
            </w:r>
            <w:r w:rsidRPr="001D77C9">
              <w:rPr>
                <w:rFonts w:ascii="Times New Roman" w:eastAsia="Times New Roman" w:hAnsi="Times New Roman" w:cs="Times New Roman"/>
                <w:color w:val="000000"/>
                <w:sz w:val="18"/>
                <w:lang w:val="uk-UA" w:eastAsia="ru-RU"/>
              </w:rPr>
              <w:t> О.</w:t>
            </w:r>
          </w:p>
        </w:tc>
        <w:tc>
          <w:tcPr>
            <w:tcW w:w="413"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r>
      <w:tr w:rsidR="008054CE" w:rsidRPr="001D77C9" w:rsidTr="008054CE">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16</w:t>
            </w:r>
            <w:r w:rsidRPr="001D77C9">
              <w:rPr>
                <w:rFonts w:ascii="Times New Roman" w:eastAsia="Times New Roman" w:hAnsi="Times New Roman" w:cs="Times New Roman"/>
                <w:color w:val="000000"/>
                <w:sz w:val="18"/>
                <w:lang w:val="uk-UA" w:eastAsia="ru-RU"/>
              </w:rPr>
              <w:t>.</w:t>
            </w:r>
          </w:p>
        </w:tc>
        <w:tc>
          <w:tcPr>
            <w:tcW w:w="1149"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Настя</w:t>
            </w:r>
            <w:r w:rsidRPr="001D77C9">
              <w:rPr>
                <w:rFonts w:ascii="Times New Roman" w:eastAsia="Times New Roman" w:hAnsi="Times New Roman" w:cs="Times New Roman"/>
                <w:color w:val="000000"/>
                <w:sz w:val="18"/>
                <w:lang w:val="uk-UA" w:eastAsia="ru-RU"/>
              </w:rPr>
              <w:t> П.</w:t>
            </w:r>
          </w:p>
        </w:tc>
        <w:tc>
          <w:tcPr>
            <w:tcW w:w="413"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r>
      <w:tr w:rsidR="008054CE" w:rsidRPr="001D77C9" w:rsidTr="008054CE">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17</w:t>
            </w:r>
            <w:r w:rsidRPr="001D77C9">
              <w:rPr>
                <w:rFonts w:ascii="Times New Roman" w:eastAsia="Times New Roman" w:hAnsi="Times New Roman" w:cs="Times New Roman"/>
                <w:color w:val="000000"/>
                <w:sz w:val="18"/>
                <w:lang w:val="uk-UA" w:eastAsia="ru-RU"/>
              </w:rPr>
              <w:t>.</w:t>
            </w:r>
          </w:p>
        </w:tc>
        <w:tc>
          <w:tcPr>
            <w:tcW w:w="1149"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Артем</w:t>
            </w:r>
            <w:r w:rsidRPr="001D77C9">
              <w:rPr>
                <w:rFonts w:ascii="Times New Roman" w:eastAsia="Times New Roman" w:hAnsi="Times New Roman" w:cs="Times New Roman"/>
                <w:color w:val="000000"/>
                <w:sz w:val="18"/>
                <w:lang w:val="uk-UA" w:eastAsia="ru-RU"/>
              </w:rPr>
              <w:t> П.</w:t>
            </w:r>
          </w:p>
        </w:tc>
        <w:tc>
          <w:tcPr>
            <w:tcW w:w="413"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r>
      <w:tr w:rsidR="008054CE" w:rsidRPr="001D77C9" w:rsidTr="008054CE">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18</w:t>
            </w:r>
            <w:r w:rsidRPr="001D77C9">
              <w:rPr>
                <w:rFonts w:ascii="Times New Roman" w:eastAsia="Times New Roman" w:hAnsi="Times New Roman" w:cs="Times New Roman"/>
                <w:color w:val="000000"/>
                <w:sz w:val="18"/>
                <w:lang w:val="uk-UA" w:eastAsia="ru-RU"/>
              </w:rPr>
              <w:t>.</w:t>
            </w:r>
          </w:p>
        </w:tc>
        <w:tc>
          <w:tcPr>
            <w:tcW w:w="1149"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Богдан</w:t>
            </w:r>
            <w:r w:rsidRPr="001D77C9">
              <w:rPr>
                <w:rFonts w:ascii="Times New Roman" w:eastAsia="Times New Roman" w:hAnsi="Times New Roman" w:cs="Times New Roman"/>
                <w:color w:val="000000"/>
                <w:sz w:val="18"/>
                <w:lang w:val="uk-UA" w:eastAsia="ru-RU"/>
              </w:rPr>
              <w:t> С.</w:t>
            </w:r>
          </w:p>
        </w:tc>
        <w:tc>
          <w:tcPr>
            <w:tcW w:w="413"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r>
      <w:tr w:rsidR="008054CE" w:rsidRPr="001D77C9" w:rsidTr="008054CE">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19</w:t>
            </w:r>
            <w:r w:rsidRPr="001D77C9">
              <w:rPr>
                <w:rFonts w:ascii="Times New Roman" w:eastAsia="Times New Roman" w:hAnsi="Times New Roman" w:cs="Times New Roman"/>
                <w:color w:val="000000"/>
                <w:sz w:val="18"/>
                <w:lang w:val="uk-UA" w:eastAsia="ru-RU"/>
              </w:rPr>
              <w:t>.</w:t>
            </w:r>
          </w:p>
        </w:tc>
        <w:tc>
          <w:tcPr>
            <w:tcW w:w="1149"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Глеб</w:t>
            </w:r>
            <w:r w:rsidRPr="001D77C9">
              <w:rPr>
                <w:rFonts w:ascii="Times New Roman" w:eastAsia="Times New Roman" w:hAnsi="Times New Roman" w:cs="Times New Roman"/>
                <w:color w:val="000000"/>
                <w:sz w:val="18"/>
                <w:lang w:val="uk-UA" w:eastAsia="ru-RU"/>
              </w:rPr>
              <w:t> С.</w:t>
            </w:r>
          </w:p>
        </w:tc>
        <w:tc>
          <w:tcPr>
            <w:tcW w:w="413"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r>
      <w:tr w:rsidR="008054CE" w:rsidRPr="001D77C9" w:rsidTr="008054CE">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20</w:t>
            </w:r>
            <w:r w:rsidRPr="001D77C9">
              <w:rPr>
                <w:rFonts w:ascii="Times New Roman" w:eastAsia="Times New Roman" w:hAnsi="Times New Roman" w:cs="Times New Roman"/>
                <w:color w:val="000000"/>
                <w:sz w:val="18"/>
                <w:lang w:val="uk-UA" w:eastAsia="ru-RU"/>
              </w:rPr>
              <w:t>.</w:t>
            </w:r>
          </w:p>
        </w:tc>
        <w:tc>
          <w:tcPr>
            <w:tcW w:w="1149"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Тімур</w:t>
            </w:r>
            <w:r w:rsidRPr="001D77C9">
              <w:rPr>
                <w:rFonts w:ascii="Times New Roman" w:eastAsia="Times New Roman" w:hAnsi="Times New Roman" w:cs="Times New Roman"/>
                <w:color w:val="000000"/>
                <w:sz w:val="18"/>
                <w:lang w:val="uk-UA" w:eastAsia="ru-RU"/>
              </w:rPr>
              <w:t> Ш.</w:t>
            </w:r>
          </w:p>
        </w:tc>
        <w:tc>
          <w:tcPr>
            <w:tcW w:w="413"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r>
      <w:tr w:rsidR="008054CE" w:rsidRPr="001D77C9" w:rsidTr="008054CE">
        <w:trPr>
          <w:trHeight w:val="254"/>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21</w:t>
            </w:r>
            <w:r w:rsidRPr="001D77C9">
              <w:rPr>
                <w:rFonts w:ascii="Times New Roman" w:eastAsia="Times New Roman" w:hAnsi="Times New Roman" w:cs="Times New Roman"/>
                <w:color w:val="000000"/>
                <w:sz w:val="18"/>
                <w:lang w:val="uk-UA" w:eastAsia="ru-RU"/>
              </w:rPr>
              <w:t>.</w:t>
            </w:r>
          </w:p>
        </w:tc>
        <w:tc>
          <w:tcPr>
            <w:tcW w:w="1149"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Діана</w:t>
            </w:r>
            <w:r w:rsidRPr="001D77C9">
              <w:rPr>
                <w:rFonts w:ascii="Times New Roman" w:eastAsia="Times New Roman" w:hAnsi="Times New Roman" w:cs="Times New Roman"/>
                <w:color w:val="000000"/>
                <w:sz w:val="18"/>
                <w:lang w:val="uk-UA" w:eastAsia="ru-RU"/>
              </w:rPr>
              <w:t> С.</w:t>
            </w:r>
          </w:p>
        </w:tc>
        <w:tc>
          <w:tcPr>
            <w:tcW w:w="413"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Ні</w:t>
            </w:r>
          </w:p>
        </w:tc>
        <w:tc>
          <w:tcPr>
            <w:tcW w:w="407" w:type="dxa"/>
            <w:tcBorders>
              <w:top w:val="nil"/>
              <w:left w:val="nil"/>
              <w:bottom w:val="single" w:sz="4" w:space="0" w:color="auto"/>
              <w:right w:val="single" w:sz="4" w:space="0" w:color="auto"/>
            </w:tcBorders>
            <w:shd w:val="clear" w:color="auto" w:fill="auto"/>
            <w:noWrap/>
            <w:vAlign w:val="center"/>
          </w:tcPr>
          <w:p w:rsidR="008054CE" w:rsidRPr="001D77C9" w:rsidRDefault="008054CE" w:rsidP="008054CE">
            <w:pPr>
              <w:widowControl w:val="0"/>
              <w:jc w:val="center"/>
              <w:rPr>
                <w:rFonts w:ascii="Times New Roman" w:hAnsi="Times New Roman" w:cs="Times New Roman"/>
                <w:color w:val="000000"/>
                <w:sz w:val="12"/>
                <w:szCs w:val="14"/>
              </w:rPr>
            </w:pPr>
            <w:r w:rsidRPr="001D77C9">
              <w:rPr>
                <w:rFonts w:ascii="Times New Roman" w:hAnsi="Times New Roman" w:cs="Times New Roman"/>
                <w:color w:val="000000"/>
                <w:sz w:val="12"/>
                <w:szCs w:val="14"/>
              </w:rPr>
              <w:t>Так</w:t>
            </w:r>
          </w:p>
        </w:tc>
      </w:tr>
    </w:tbl>
    <w:p w:rsidR="00AF7D65" w:rsidRPr="001D77C9" w:rsidRDefault="00AF7D65" w:rsidP="004443EA">
      <w:pPr>
        <w:widowControl w:val="0"/>
        <w:spacing w:after="0" w:line="360" w:lineRule="auto"/>
        <w:ind w:firstLine="709"/>
        <w:jc w:val="center"/>
        <w:rPr>
          <w:rFonts w:ascii="Times New Roman" w:eastAsia="Times New Roman" w:hAnsi="Times New Roman" w:cs="Times New Roman"/>
          <w:sz w:val="28"/>
          <w:szCs w:val="28"/>
          <w:lang w:val="uk-UA"/>
        </w:rPr>
      </w:pPr>
    </w:p>
    <w:p w:rsidR="00841C57" w:rsidRPr="001D77C9" w:rsidRDefault="00841C57" w:rsidP="004443EA">
      <w:pPr>
        <w:widowControl w:val="0"/>
        <w:spacing w:after="0" w:line="360" w:lineRule="auto"/>
        <w:ind w:firstLine="709"/>
        <w:jc w:val="both"/>
        <w:rPr>
          <w:rFonts w:ascii="Times New Roman" w:eastAsia="Times New Roman" w:hAnsi="Times New Roman" w:cs="Times New Roman"/>
          <w:sz w:val="28"/>
          <w:szCs w:val="28"/>
          <w:lang w:val="uk-UA"/>
        </w:rPr>
      </w:pPr>
    </w:p>
    <w:p w:rsidR="00841C57" w:rsidRPr="001D77C9" w:rsidRDefault="00841C57" w:rsidP="004443EA">
      <w:pPr>
        <w:widowControl w:val="0"/>
        <w:spacing w:after="0" w:line="360" w:lineRule="auto"/>
        <w:ind w:firstLine="709"/>
        <w:jc w:val="both"/>
        <w:rPr>
          <w:rFonts w:ascii="Times New Roman" w:eastAsia="Times New Roman" w:hAnsi="Times New Roman" w:cs="Times New Roman"/>
          <w:sz w:val="28"/>
          <w:szCs w:val="28"/>
          <w:lang w:val="uk-UA"/>
        </w:rPr>
      </w:pPr>
    </w:p>
    <w:p w:rsidR="00841C57" w:rsidRPr="001D77C9" w:rsidRDefault="00841C57" w:rsidP="004443EA">
      <w:pPr>
        <w:widowControl w:val="0"/>
        <w:spacing w:after="0" w:line="360" w:lineRule="auto"/>
        <w:ind w:firstLine="709"/>
        <w:jc w:val="both"/>
        <w:rPr>
          <w:rFonts w:ascii="Times New Roman" w:eastAsia="Times New Roman" w:hAnsi="Times New Roman" w:cs="Times New Roman"/>
          <w:sz w:val="28"/>
          <w:szCs w:val="28"/>
          <w:lang w:val="uk-UA"/>
        </w:rPr>
      </w:pPr>
    </w:p>
    <w:p w:rsidR="00841C57" w:rsidRPr="001D77C9" w:rsidRDefault="00841C57" w:rsidP="004443EA">
      <w:pPr>
        <w:widowControl w:val="0"/>
        <w:spacing w:after="0" w:line="360" w:lineRule="auto"/>
        <w:ind w:firstLine="709"/>
        <w:jc w:val="both"/>
        <w:rPr>
          <w:rFonts w:ascii="Times New Roman" w:eastAsia="Times New Roman" w:hAnsi="Times New Roman" w:cs="Times New Roman"/>
          <w:sz w:val="28"/>
          <w:szCs w:val="28"/>
          <w:lang w:val="uk-UA"/>
        </w:rPr>
      </w:pPr>
    </w:p>
    <w:p w:rsidR="00841C57" w:rsidRPr="001D77C9" w:rsidRDefault="00841C57" w:rsidP="004443EA">
      <w:pPr>
        <w:widowControl w:val="0"/>
        <w:spacing w:after="0" w:line="360" w:lineRule="auto"/>
        <w:ind w:firstLine="709"/>
        <w:jc w:val="both"/>
        <w:rPr>
          <w:rFonts w:ascii="Times New Roman" w:eastAsia="Times New Roman" w:hAnsi="Times New Roman" w:cs="Times New Roman"/>
          <w:sz w:val="28"/>
          <w:szCs w:val="28"/>
          <w:lang w:val="uk-UA"/>
        </w:rPr>
      </w:pPr>
    </w:p>
    <w:p w:rsidR="008054CE" w:rsidRPr="001D77C9" w:rsidRDefault="008054CE" w:rsidP="004443EA">
      <w:pPr>
        <w:widowControl w:val="0"/>
        <w:spacing w:after="0" w:line="360" w:lineRule="auto"/>
        <w:ind w:firstLine="709"/>
        <w:jc w:val="both"/>
        <w:rPr>
          <w:rFonts w:ascii="Times New Roman" w:eastAsia="Times New Roman" w:hAnsi="Times New Roman" w:cs="Times New Roman"/>
          <w:sz w:val="28"/>
          <w:szCs w:val="28"/>
          <w:lang w:val="uk-UA"/>
        </w:rPr>
      </w:pPr>
    </w:p>
    <w:p w:rsidR="008054CE" w:rsidRPr="001D77C9" w:rsidRDefault="008054CE" w:rsidP="004443EA">
      <w:pPr>
        <w:widowControl w:val="0"/>
        <w:spacing w:after="0" w:line="360" w:lineRule="auto"/>
        <w:ind w:firstLine="709"/>
        <w:jc w:val="both"/>
        <w:rPr>
          <w:rFonts w:ascii="Times New Roman" w:eastAsia="Times New Roman" w:hAnsi="Times New Roman" w:cs="Times New Roman"/>
          <w:sz w:val="28"/>
          <w:szCs w:val="28"/>
          <w:lang w:val="uk-UA"/>
        </w:rPr>
      </w:pPr>
    </w:p>
    <w:p w:rsidR="008054CE" w:rsidRPr="001D77C9" w:rsidRDefault="008054CE" w:rsidP="004443EA">
      <w:pPr>
        <w:widowControl w:val="0"/>
        <w:spacing w:after="0" w:line="360" w:lineRule="auto"/>
        <w:ind w:firstLine="709"/>
        <w:jc w:val="both"/>
        <w:rPr>
          <w:rFonts w:ascii="Times New Roman" w:eastAsia="Times New Roman" w:hAnsi="Times New Roman" w:cs="Times New Roman"/>
          <w:sz w:val="28"/>
          <w:szCs w:val="28"/>
          <w:lang w:val="uk-UA"/>
        </w:rPr>
      </w:pPr>
    </w:p>
    <w:p w:rsidR="008054CE" w:rsidRPr="001D77C9" w:rsidRDefault="008054CE" w:rsidP="004443EA">
      <w:pPr>
        <w:widowControl w:val="0"/>
        <w:spacing w:after="0" w:line="360" w:lineRule="auto"/>
        <w:ind w:firstLine="709"/>
        <w:jc w:val="both"/>
        <w:rPr>
          <w:rFonts w:ascii="Times New Roman" w:eastAsia="Times New Roman" w:hAnsi="Times New Roman" w:cs="Times New Roman"/>
          <w:sz w:val="28"/>
          <w:szCs w:val="28"/>
          <w:lang w:val="uk-UA"/>
        </w:rPr>
      </w:pPr>
    </w:p>
    <w:p w:rsidR="008054CE" w:rsidRPr="001D77C9" w:rsidRDefault="008054CE"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jc w:val="right"/>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lastRenderedPageBreak/>
        <w:t>Таблиця А.5.</w:t>
      </w:r>
    </w:p>
    <w:p w:rsidR="00B63027" w:rsidRPr="001D77C9" w:rsidRDefault="00B63027" w:rsidP="004443EA">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1D77C9">
        <w:rPr>
          <w:rFonts w:ascii="Times New Roman" w:eastAsia="Times New Roman" w:hAnsi="Times New Roman" w:cs="Times New Roman"/>
          <w:b/>
          <w:sz w:val="28"/>
          <w:szCs w:val="28"/>
          <w:lang w:val="uk-UA" w:eastAsia="ru-RU"/>
        </w:rPr>
        <w:t>Діяльнісний компонент: Результати вправи «Спільна сортування»</w:t>
      </w:r>
    </w:p>
    <w:tbl>
      <w:tblPr>
        <w:tblW w:w="4180" w:type="dxa"/>
        <w:jc w:val="center"/>
        <w:tblLook w:val="04A0"/>
      </w:tblPr>
      <w:tblGrid>
        <w:gridCol w:w="960"/>
        <w:gridCol w:w="2100"/>
        <w:gridCol w:w="1120"/>
      </w:tblGrid>
      <w:tr w:rsidR="00B63027" w:rsidRPr="001D77C9" w:rsidTr="00B63027">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bCs/>
                <w:color w:val="000000"/>
                <w:lang w:eastAsia="ru-RU"/>
              </w:rPr>
            </w:pPr>
            <w:r w:rsidRPr="001D77C9">
              <w:rPr>
                <w:rFonts w:ascii="Times New Roman" w:eastAsia="Times New Roman" w:hAnsi="Times New Roman" w:cs="Times New Roman"/>
                <w:bCs/>
                <w:color w:val="000000"/>
                <w:lang w:eastAsia="ru-RU"/>
              </w:rPr>
              <w:t>№ з\п</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bCs/>
                <w:color w:val="000000"/>
                <w:lang w:eastAsia="ru-RU"/>
              </w:rPr>
            </w:pPr>
            <w:r w:rsidRPr="001D77C9">
              <w:rPr>
                <w:rFonts w:ascii="Times New Roman" w:eastAsia="Times New Roman" w:hAnsi="Times New Roman" w:cs="Times New Roman"/>
                <w:bCs/>
                <w:color w:val="000000"/>
                <w:lang w:eastAsia="ru-RU"/>
              </w:rPr>
              <w:t>Прізвище, ім’я</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63027" w:rsidRPr="001D77C9" w:rsidRDefault="00B6302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Рівень</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1</w:t>
            </w:r>
            <w:r w:rsidR="008054CE"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Анна</w:t>
            </w:r>
            <w:r w:rsidRPr="001D77C9">
              <w:rPr>
                <w:rFonts w:ascii="Times New Roman" w:eastAsia="Times New Roman" w:hAnsi="Times New Roman" w:cs="Times New Roman"/>
                <w:color w:val="000000"/>
                <w:lang w:val="uk-UA" w:eastAsia="ru-RU"/>
              </w:rPr>
              <w:t> Б.</w:t>
            </w:r>
          </w:p>
        </w:tc>
        <w:tc>
          <w:tcPr>
            <w:tcW w:w="112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Середній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r w:rsidR="008054CE"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Олег</w:t>
            </w:r>
            <w:r w:rsidRPr="001D77C9">
              <w:rPr>
                <w:rFonts w:ascii="Times New Roman" w:eastAsia="Times New Roman" w:hAnsi="Times New Roman" w:cs="Times New Roman"/>
                <w:color w:val="000000"/>
                <w:lang w:val="uk-UA" w:eastAsia="ru-RU"/>
              </w:rPr>
              <w:t> Б.</w:t>
            </w:r>
          </w:p>
        </w:tc>
        <w:tc>
          <w:tcPr>
            <w:tcW w:w="112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Середній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3</w:t>
            </w:r>
            <w:r w:rsidR="008054CE"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Сагіл</w:t>
            </w:r>
            <w:r w:rsidRPr="001D77C9">
              <w:rPr>
                <w:rFonts w:ascii="Times New Roman" w:eastAsia="Times New Roman" w:hAnsi="Times New Roman" w:cs="Times New Roman"/>
                <w:color w:val="000000"/>
                <w:lang w:val="uk-UA" w:eastAsia="ru-RU"/>
              </w:rPr>
              <w:t> В.</w:t>
            </w:r>
          </w:p>
        </w:tc>
        <w:tc>
          <w:tcPr>
            <w:tcW w:w="112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Середній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4</w:t>
            </w:r>
            <w:r w:rsidR="008054CE"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Валерія</w:t>
            </w:r>
            <w:r w:rsidRPr="001D77C9">
              <w:rPr>
                <w:rFonts w:ascii="Times New Roman" w:eastAsia="Times New Roman" w:hAnsi="Times New Roman" w:cs="Times New Roman"/>
                <w:color w:val="000000"/>
                <w:lang w:val="uk-UA" w:eastAsia="ru-RU"/>
              </w:rPr>
              <w:t> В.</w:t>
            </w:r>
          </w:p>
        </w:tc>
        <w:tc>
          <w:tcPr>
            <w:tcW w:w="112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Високий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5</w:t>
            </w:r>
            <w:r w:rsidR="008054CE"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Влад</w:t>
            </w:r>
            <w:r w:rsidRPr="001D77C9">
              <w:rPr>
                <w:rFonts w:ascii="Times New Roman" w:eastAsia="Times New Roman" w:hAnsi="Times New Roman" w:cs="Times New Roman"/>
                <w:color w:val="000000"/>
                <w:lang w:val="uk-UA" w:eastAsia="ru-RU"/>
              </w:rPr>
              <w:t> Г.</w:t>
            </w:r>
          </w:p>
        </w:tc>
        <w:tc>
          <w:tcPr>
            <w:tcW w:w="112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Середній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6</w:t>
            </w:r>
            <w:r w:rsidR="008054CE"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Кристина</w:t>
            </w:r>
            <w:r w:rsidRPr="001D77C9">
              <w:rPr>
                <w:rFonts w:ascii="Times New Roman" w:eastAsia="Times New Roman" w:hAnsi="Times New Roman" w:cs="Times New Roman"/>
                <w:color w:val="000000"/>
                <w:lang w:val="uk-UA" w:eastAsia="ru-RU"/>
              </w:rPr>
              <w:t> Г.</w:t>
            </w:r>
          </w:p>
        </w:tc>
        <w:tc>
          <w:tcPr>
            <w:tcW w:w="112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Середній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7</w:t>
            </w:r>
            <w:r w:rsidR="008054CE"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Роман</w:t>
            </w:r>
            <w:r w:rsidRPr="001D77C9">
              <w:rPr>
                <w:rFonts w:ascii="Times New Roman" w:eastAsia="Times New Roman" w:hAnsi="Times New Roman" w:cs="Times New Roman"/>
                <w:color w:val="000000"/>
                <w:lang w:val="uk-UA" w:eastAsia="ru-RU"/>
              </w:rPr>
              <w:t> М.</w:t>
            </w:r>
          </w:p>
        </w:tc>
        <w:tc>
          <w:tcPr>
            <w:tcW w:w="112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Слабкий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8</w:t>
            </w:r>
            <w:r w:rsidR="008054CE"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Стас</w:t>
            </w:r>
            <w:r w:rsidRPr="001D77C9">
              <w:rPr>
                <w:rFonts w:ascii="Times New Roman" w:eastAsia="Times New Roman" w:hAnsi="Times New Roman" w:cs="Times New Roman"/>
                <w:color w:val="000000"/>
                <w:lang w:val="uk-UA" w:eastAsia="ru-RU"/>
              </w:rPr>
              <w:t> Д.</w:t>
            </w:r>
          </w:p>
        </w:tc>
        <w:tc>
          <w:tcPr>
            <w:tcW w:w="112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Середній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9</w:t>
            </w:r>
            <w:r w:rsidR="008054CE"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Артур</w:t>
            </w:r>
            <w:r w:rsidRPr="001D77C9">
              <w:rPr>
                <w:rFonts w:ascii="Times New Roman" w:eastAsia="Times New Roman" w:hAnsi="Times New Roman" w:cs="Times New Roman"/>
                <w:color w:val="000000"/>
                <w:lang w:val="uk-UA" w:eastAsia="ru-RU"/>
              </w:rPr>
              <w:t> З.</w:t>
            </w:r>
          </w:p>
        </w:tc>
        <w:tc>
          <w:tcPr>
            <w:tcW w:w="112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Слабкий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10</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Максим</w:t>
            </w:r>
            <w:r w:rsidRPr="001D77C9">
              <w:rPr>
                <w:rFonts w:ascii="Times New Roman" w:eastAsia="Times New Roman" w:hAnsi="Times New Roman" w:cs="Times New Roman"/>
                <w:color w:val="000000"/>
                <w:lang w:val="uk-UA" w:eastAsia="ru-RU"/>
              </w:rPr>
              <w:t> К.</w:t>
            </w:r>
          </w:p>
        </w:tc>
        <w:tc>
          <w:tcPr>
            <w:tcW w:w="112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Слабкий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11</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Ангеліна</w:t>
            </w:r>
            <w:r w:rsidRPr="001D77C9">
              <w:rPr>
                <w:rFonts w:ascii="Times New Roman" w:eastAsia="Times New Roman" w:hAnsi="Times New Roman" w:cs="Times New Roman"/>
                <w:color w:val="000000"/>
                <w:lang w:val="uk-UA" w:eastAsia="ru-RU"/>
              </w:rPr>
              <w:t> К.</w:t>
            </w:r>
          </w:p>
        </w:tc>
        <w:tc>
          <w:tcPr>
            <w:tcW w:w="112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Високий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12</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Юлія</w:t>
            </w:r>
            <w:r w:rsidRPr="001D77C9">
              <w:rPr>
                <w:rFonts w:ascii="Times New Roman" w:eastAsia="Times New Roman" w:hAnsi="Times New Roman" w:cs="Times New Roman"/>
                <w:color w:val="000000"/>
                <w:lang w:val="uk-UA" w:eastAsia="ru-RU"/>
              </w:rPr>
              <w:t> К.</w:t>
            </w:r>
          </w:p>
        </w:tc>
        <w:tc>
          <w:tcPr>
            <w:tcW w:w="112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Високий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13</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Семен</w:t>
            </w:r>
            <w:r w:rsidRPr="001D77C9">
              <w:rPr>
                <w:rFonts w:ascii="Times New Roman" w:eastAsia="Times New Roman" w:hAnsi="Times New Roman" w:cs="Times New Roman"/>
                <w:color w:val="000000"/>
                <w:lang w:val="uk-UA" w:eastAsia="ru-RU"/>
              </w:rPr>
              <w:t> К.</w:t>
            </w:r>
          </w:p>
        </w:tc>
        <w:tc>
          <w:tcPr>
            <w:tcW w:w="112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Середній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14</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Артур</w:t>
            </w:r>
            <w:r w:rsidRPr="001D77C9">
              <w:rPr>
                <w:rFonts w:ascii="Times New Roman" w:eastAsia="Times New Roman" w:hAnsi="Times New Roman" w:cs="Times New Roman"/>
                <w:color w:val="000000"/>
                <w:lang w:val="uk-UA" w:eastAsia="ru-RU"/>
              </w:rPr>
              <w:t> О.</w:t>
            </w:r>
          </w:p>
        </w:tc>
        <w:tc>
          <w:tcPr>
            <w:tcW w:w="112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Середній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15</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Захар</w:t>
            </w:r>
            <w:r w:rsidRPr="001D77C9">
              <w:rPr>
                <w:rFonts w:ascii="Times New Roman" w:eastAsia="Times New Roman" w:hAnsi="Times New Roman" w:cs="Times New Roman"/>
                <w:color w:val="000000"/>
                <w:lang w:val="uk-UA" w:eastAsia="ru-RU"/>
              </w:rPr>
              <w:t> О.</w:t>
            </w:r>
          </w:p>
        </w:tc>
        <w:tc>
          <w:tcPr>
            <w:tcW w:w="112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Середній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16</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Настя</w:t>
            </w:r>
            <w:r w:rsidRPr="001D77C9">
              <w:rPr>
                <w:rFonts w:ascii="Times New Roman" w:eastAsia="Times New Roman" w:hAnsi="Times New Roman" w:cs="Times New Roman"/>
                <w:color w:val="000000"/>
                <w:lang w:val="uk-UA" w:eastAsia="ru-RU"/>
              </w:rPr>
              <w:t> П.</w:t>
            </w:r>
          </w:p>
        </w:tc>
        <w:tc>
          <w:tcPr>
            <w:tcW w:w="112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Високий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17</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Артем</w:t>
            </w:r>
            <w:r w:rsidRPr="001D77C9">
              <w:rPr>
                <w:rFonts w:ascii="Times New Roman" w:eastAsia="Times New Roman" w:hAnsi="Times New Roman" w:cs="Times New Roman"/>
                <w:color w:val="000000"/>
                <w:lang w:val="uk-UA" w:eastAsia="ru-RU"/>
              </w:rPr>
              <w:t> П.</w:t>
            </w:r>
          </w:p>
        </w:tc>
        <w:tc>
          <w:tcPr>
            <w:tcW w:w="112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Слабкий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18</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Богдан</w:t>
            </w:r>
            <w:r w:rsidRPr="001D77C9">
              <w:rPr>
                <w:rFonts w:ascii="Times New Roman" w:eastAsia="Times New Roman" w:hAnsi="Times New Roman" w:cs="Times New Roman"/>
                <w:color w:val="000000"/>
                <w:lang w:val="uk-UA" w:eastAsia="ru-RU"/>
              </w:rPr>
              <w:t> С.</w:t>
            </w:r>
          </w:p>
        </w:tc>
        <w:tc>
          <w:tcPr>
            <w:tcW w:w="112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Середній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19</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Глеб</w:t>
            </w:r>
            <w:r w:rsidRPr="001D77C9">
              <w:rPr>
                <w:rFonts w:ascii="Times New Roman" w:eastAsia="Times New Roman" w:hAnsi="Times New Roman" w:cs="Times New Roman"/>
                <w:color w:val="000000"/>
                <w:lang w:val="uk-UA" w:eastAsia="ru-RU"/>
              </w:rPr>
              <w:t> С.</w:t>
            </w:r>
          </w:p>
        </w:tc>
        <w:tc>
          <w:tcPr>
            <w:tcW w:w="112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Середній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20</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Тімур</w:t>
            </w:r>
            <w:r w:rsidRPr="001D77C9">
              <w:rPr>
                <w:rFonts w:ascii="Times New Roman" w:eastAsia="Times New Roman" w:hAnsi="Times New Roman" w:cs="Times New Roman"/>
                <w:color w:val="000000"/>
                <w:lang w:val="uk-UA" w:eastAsia="ru-RU"/>
              </w:rPr>
              <w:t> Ш.</w:t>
            </w:r>
          </w:p>
        </w:tc>
        <w:tc>
          <w:tcPr>
            <w:tcW w:w="112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Середній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21</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Діана</w:t>
            </w:r>
            <w:r w:rsidRPr="001D77C9">
              <w:rPr>
                <w:rFonts w:ascii="Times New Roman" w:eastAsia="Times New Roman" w:hAnsi="Times New Roman" w:cs="Times New Roman"/>
                <w:color w:val="000000"/>
                <w:lang w:val="uk-UA" w:eastAsia="ru-RU"/>
              </w:rPr>
              <w:t> С.</w:t>
            </w:r>
          </w:p>
        </w:tc>
        <w:tc>
          <w:tcPr>
            <w:tcW w:w="1120"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Середній</w:t>
            </w:r>
          </w:p>
        </w:tc>
      </w:tr>
    </w:tbl>
    <w:p w:rsidR="00B63027" w:rsidRPr="001D77C9" w:rsidRDefault="00B63027" w:rsidP="004443EA">
      <w:pPr>
        <w:widowControl w:val="0"/>
        <w:spacing w:after="0" w:line="360" w:lineRule="auto"/>
        <w:ind w:firstLine="709"/>
        <w:jc w:val="center"/>
        <w:rPr>
          <w:rFonts w:ascii="Times New Roman" w:eastAsia="Times New Roman" w:hAnsi="Times New Roman" w:cs="Times New Roman"/>
          <w:sz w:val="28"/>
          <w:szCs w:val="28"/>
          <w:lang w:val="uk-UA"/>
        </w:rPr>
      </w:pPr>
    </w:p>
    <w:p w:rsidR="00841C57" w:rsidRPr="001D77C9" w:rsidRDefault="00841C57" w:rsidP="004443EA">
      <w:pPr>
        <w:widowControl w:val="0"/>
        <w:spacing w:after="0" w:line="360" w:lineRule="auto"/>
        <w:ind w:firstLine="709"/>
        <w:jc w:val="both"/>
        <w:rPr>
          <w:rFonts w:ascii="Times New Roman" w:eastAsia="Times New Roman" w:hAnsi="Times New Roman" w:cs="Times New Roman"/>
          <w:sz w:val="28"/>
          <w:szCs w:val="28"/>
          <w:lang w:val="uk-UA"/>
        </w:rPr>
      </w:pPr>
    </w:p>
    <w:p w:rsidR="00841C57" w:rsidRPr="001D77C9" w:rsidRDefault="00841C57" w:rsidP="004443EA">
      <w:pPr>
        <w:widowControl w:val="0"/>
        <w:spacing w:after="0" w:line="360" w:lineRule="auto"/>
        <w:ind w:firstLine="709"/>
        <w:jc w:val="both"/>
        <w:rPr>
          <w:rFonts w:ascii="Times New Roman" w:eastAsia="Times New Roman" w:hAnsi="Times New Roman" w:cs="Times New Roman"/>
          <w:sz w:val="28"/>
          <w:szCs w:val="28"/>
          <w:lang w:val="uk-UA"/>
        </w:rPr>
      </w:pPr>
    </w:p>
    <w:p w:rsidR="00841C57" w:rsidRPr="001D77C9" w:rsidRDefault="00841C5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8054CE" w:rsidRPr="001D77C9" w:rsidRDefault="008054CE"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jc w:val="right"/>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lastRenderedPageBreak/>
        <w:t>Таблиця А.6.</w:t>
      </w:r>
    </w:p>
    <w:p w:rsidR="00B63027" w:rsidRPr="001D77C9" w:rsidRDefault="00B63027" w:rsidP="004443EA">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1D77C9">
        <w:rPr>
          <w:rFonts w:ascii="Times New Roman" w:eastAsia="Times New Roman" w:hAnsi="Times New Roman" w:cs="Times New Roman"/>
          <w:b/>
          <w:sz w:val="28"/>
          <w:szCs w:val="28"/>
          <w:lang w:val="uk-UA" w:eastAsia="ru-RU"/>
        </w:rPr>
        <w:t>Діяльнісний компонент: Результати вправи «Візерунок під диктовку»</w:t>
      </w:r>
    </w:p>
    <w:tbl>
      <w:tblPr>
        <w:tblW w:w="4170" w:type="dxa"/>
        <w:jc w:val="center"/>
        <w:tblLook w:val="04A0"/>
      </w:tblPr>
      <w:tblGrid>
        <w:gridCol w:w="960"/>
        <w:gridCol w:w="2133"/>
        <w:gridCol w:w="1077"/>
      </w:tblGrid>
      <w:tr w:rsidR="00B63027" w:rsidRPr="001D77C9" w:rsidTr="008054C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bCs/>
                <w:color w:val="000000"/>
                <w:lang w:eastAsia="ru-RU"/>
              </w:rPr>
            </w:pPr>
            <w:r w:rsidRPr="001D77C9">
              <w:rPr>
                <w:rFonts w:ascii="Times New Roman" w:eastAsia="Times New Roman" w:hAnsi="Times New Roman" w:cs="Times New Roman"/>
                <w:bCs/>
                <w:color w:val="000000"/>
                <w:lang w:eastAsia="ru-RU"/>
              </w:rPr>
              <w:t>№ з\п</w:t>
            </w:r>
          </w:p>
        </w:tc>
        <w:tc>
          <w:tcPr>
            <w:tcW w:w="2133" w:type="dxa"/>
            <w:tcBorders>
              <w:top w:val="single" w:sz="4" w:space="0" w:color="auto"/>
              <w:left w:val="nil"/>
              <w:bottom w:val="single" w:sz="4" w:space="0" w:color="auto"/>
              <w:right w:val="single" w:sz="4" w:space="0" w:color="auto"/>
            </w:tcBorders>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bCs/>
                <w:color w:val="000000"/>
                <w:lang w:eastAsia="ru-RU"/>
              </w:rPr>
            </w:pPr>
            <w:r w:rsidRPr="001D77C9">
              <w:rPr>
                <w:rFonts w:ascii="Times New Roman" w:eastAsia="Times New Roman" w:hAnsi="Times New Roman" w:cs="Times New Roman"/>
                <w:bCs/>
                <w:color w:val="000000"/>
                <w:lang w:eastAsia="ru-RU"/>
              </w:rPr>
              <w:t>Прізвище, ім’я</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B63027" w:rsidRPr="001D77C9" w:rsidRDefault="00B63027"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Рівень</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1</w:t>
            </w:r>
            <w:r w:rsidR="008054CE"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Анна</w:t>
            </w:r>
            <w:r w:rsidRPr="001D77C9">
              <w:rPr>
                <w:rFonts w:ascii="Times New Roman" w:eastAsia="Times New Roman" w:hAnsi="Times New Roman" w:cs="Times New Roman"/>
                <w:color w:val="000000"/>
                <w:lang w:val="uk-UA" w:eastAsia="ru-RU"/>
              </w:rPr>
              <w:t> Б.</w:t>
            </w:r>
          </w:p>
        </w:tc>
        <w:tc>
          <w:tcPr>
            <w:tcW w:w="1077"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Високий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r w:rsidR="008054CE"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Олег</w:t>
            </w:r>
            <w:r w:rsidRPr="001D77C9">
              <w:rPr>
                <w:rFonts w:ascii="Times New Roman" w:eastAsia="Times New Roman" w:hAnsi="Times New Roman" w:cs="Times New Roman"/>
                <w:color w:val="000000"/>
                <w:lang w:val="uk-UA" w:eastAsia="ru-RU"/>
              </w:rPr>
              <w:t> Б.</w:t>
            </w:r>
          </w:p>
        </w:tc>
        <w:tc>
          <w:tcPr>
            <w:tcW w:w="1077"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Високий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3</w:t>
            </w:r>
            <w:r w:rsidR="008054CE"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Сагіл</w:t>
            </w:r>
            <w:r w:rsidRPr="001D77C9">
              <w:rPr>
                <w:rFonts w:ascii="Times New Roman" w:eastAsia="Times New Roman" w:hAnsi="Times New Roman" w:cs="Times New Roman"/>
                <w:color w:val="000000"/>
                <w:lang w:val="uk-UA" w:eastAsia="ru-RU"/>
              </w:rPr>
              <w:t> В.</w:t>
            </w:r>
          </w:p>
        </w:tc>
        <w:tc>
          <w:tcPr>
            <w:tcW w:w="1077"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Високий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4</w:t>
            </w:r>
            <w:r w:rsidR="008054CE"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Валерія</w:t>
            </w:r>
            <w:r w:rsidRPr="001D77C9">
              <w:rPr>
                <w:rFonts w:ascii="Times New Roman" w:eastAsia="Times New Roman" w:hAnsi="Times New Roman" w:cs="Times New Roman"/>
                <w:color w:val="000000"/>
                <w:lang w:val="uk-UA" w:eastAsia="ru-RU"/>
              </w:rPr>
              <w:t> В.</w:t>
            </w:r>
          </w:p>
        </w:tc>
        <w:tc>
          <w:tcPr>
            <w:tcW w:w="1077"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Високий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5</w:t>
            </w:r>
            <w:r w:rsidR="008054CE"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Влад</w:t>
            </w:r>
            <w:r w:rsidRPr="001D77C9">
              <w:rPr>
                <w:rFonts w:ascii="Times New Roman" w:eastAsia="Times New Roman" w:hAnsi="Times New Roman" w:cs="Times New Roman"/>
                <w:color w:val="000000"/>
                <w:lang w:val="uk-UA" w:eastAsia="ru-RU"/>
              </w:rPr>
              <w:t> Г.</w:t>
            </w:r>
          </w:p>
        </w:tc>
        <w:tc>
          <w:tcPr>
            <w:tcW w:w="1077"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Середній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6</w:t>
            </w:r>
            <w:r w:rsidR="008054CE"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Кристина</w:t>
            </w:r>
            <w:r w:rsidRPr="001D77C9">
              <w:rPr>
                <w:rFonts w:ascii="Times New Roman" w:eastAsia="Times New Roman" w:hAnsi="Times New Roman" w:cs="Times New Roman"/>
                <w:color w:val="000000"/>
                <w:lang w:val="uk-UA" w:eastAsia="ru-RU"/>
              </w:rPr>
              <w:t> Г.</w:t>
            </w:r>
          </w:p>
        </w:tc>
        <w:tc>
          <w:tcPr>
            <w:tcW w:w="1077"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Середній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7</w:t>
            </w:r>
            <w:r w:rsidR="008054CE"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Роман</w:t>
            </w:r>
            <w:r w:rsidRPr="001D77C9">
              <w:rPr>
                <w:rFonts w:ascii="Times New Roman" w:eastAsia="Times New Roman" w:hAnsi="Times New Roman" w:cs="Times New Roman"/>
                <w:color w:val="000000"/>
                <w:lang w:val="uk-UA" w:eastAsia="ru-RU"/>
              </w:rPr>
              <w:t> М.</w:t>
            </w:r>
          </w:p>
        </w:tc>
        <w:tc>
          <w:tcPr>
            <w:tcW w:w="1077"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Слабкий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8</w:t>
            </w:r>
            <w:r w:rsidR="008054CE"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Стас</w:t>
            </w:r>
            <w:r w:rsidRPr="001D77C9">
              <w:rPr>
                <w:rFonts w:ascii="Times New Roman" w:eastAsia="Times New Roman" w:hAnsi="Times New Roman" w:cs="Times New Roman"/>
                <w:color w:val="000000"/>
                <w:lang w:val="uk-UA" w:eastAsia="ru-RU"/>
              </w:rPr>
              <w:t> Д.</w:t>
            </w:r>
          </w:p>
        </w:tc>
        <w:tc>
          <w:tcPr>
            <w:tcW w:w="1077"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Середній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9</w:t>
            </w:r>
            <w:r w:rsidR="008054CE"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Артур</w:t>
            </w:r>
            <w:r w:rsidRPr="001D77C9">
              <w:rPr>
                <w:rFonts w:ascii="Times New Roman" w:eastAsia="Times New Roman" w:hAnsi="Times New Roman" w:cs="Times New Roman"/>
                <w:color w:val="000000"/>
                <w:lang w:val="uk-UA" w:eastAsia="ru-RU"/>
              </w:rPr>
              <w:t> З.</w:t>
            </w:r>
          </w:p>
        </w:tc>
        <w:tc>
          <w:tcPr>
            <w:tcW w:w="1077"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Слабкий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10</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Максим</w:t>
            </w:r>
            <w:r w:rsidRPr="001D77C9">
              <w:rPr>
                <w:rFonts w:ascii="Times New Roman" w:eastAsia="Times New Roman" w:hAnsi="Times New Roman" w:cs="Times New Roman"/>
                <w:color w:val="000000"/>
                <w:lang w:val="uk-UA" w:eastAsia="ru-RU"/>
              </w:rPr>
              <w:t> К.</w:t>
            </w:r>
          </w:p>
        </w:tc>
        <w:tc>
          <w:tcPr>
            <w:tcW w:w="1077"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Слабкий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11</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Ангеліна</w:t>
            </w:r>
            <w:r w:rsidRPr="001D77C9">
              <w:rPr>
                <w:rFonts w:ascii="Times New Roman" w:eastAsia="Times New Roman" w:hAnsi="Times New Roman" w:cs="Times New Roman"/>
                <w:color w:val="000000"/>
                <w:lang w:val="uk-UA" w:eastAsia="ru-RU"/>
              </w:rPr>
              <w:t> К.</w:t>
            </w:r>
          </w:p>
        </w:tc>
        <w:tc>
          <w:tcPr>
            <w:tcW w:w="1077"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Високий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12</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Юлія</w:t>
            </w:r>
            <w:r w:rsidRPr="001D77C9">
              <w:rPr>
                <w:rFonts w:ascii="Times New Roman" w:eastAsia="Times New Roman" w:hAnsi="Times New Roman" w:cs="Times New Roman"/>
                <w:color w:val="000000"/>
                <w:lang w:val="uk-UA" w:eastAsia="ru-RU"/>
              </w:rPr>
              <w:t> К.</w:t>
            </w:r>
          </w:p>
        </w:tc>
        <w:tc>
          <w:tcPr>
            <w:tcW w:w="1077"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Високий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13</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Семен</w:t>
            </w:r>
            <w:r w:rsidRPr="001D77C9">
              <w:rPr>
                <w:rFonts w:ascii="Times New Roman" w:eastAsia="Times New Roman" w:hAnsi="Times New Roman" w:cs="Times New Roman"/>
                <w:color w:val="000000"/>
                <w:lang w:val="uk-UA" w:eastAsia="ru-RU"/>
              </w:rPr>
              <w:t> К.</w:t>
            </w:r>
          </w:p>
        </w:tc>
        <w:tc>
          <w:tcPr>
            <w:tcW w:w="1077"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Середній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14</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Артур</w:t>
            </w:r>
            <w:r w:rsidRPr="001D77C9">
              <w:rPr>
                <w:rFonts w:ascii="Times New Roman" w:eastAsia="Times New Roman" w:hAnsi="Times New Roman" w:cs="Times New Roman"/>
                <w:color w:val="000000"/>
                <w:lang w:val="uk-UA" w:eastAsia="ru-RU"/>
              </w:rPr>
              <w:t> О.</w:t>
            </w:r>
          </w:p>
        </w:tc>
        <w:tc>
          <w:tcPr>
            <w:tcW w:w="1077"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Середній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15</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Захар</w:t>
            </w:r>
            <w:r w:rsidRPr="001D77C9">
              <w:rPr>
                <w:rFonts w:ascii="Times New Roman" w:eastAsia="Times New Roman" w:hAnsi="Times New Roman" w:cs="Times New Roman"/>
                <w:color w:val="000000"/>
                <w:lang w:val="uk-UA" w:eastAsia="ru-RU"/>
              </w:rPr>
              <w:t> О.</w:t>
            </w:r>
          </w:p>
        </w:tc>
        <w:tc>
          <w:tcPr>
            <w:tcW w:w="1077"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Середній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16</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Настя</w:t>
            </w:r>
            <w:r w:rsidRPr="001D77C9">
              <w:rPr>
                <w:rFonts w:ascii="Times New Roman" w:eastAsia="Times New Roman" w:hAnsi="Times New Roman" w:cs="Times New Roman"/>
                <w:color w:val="000000"/>
                <w:lang w:val="uk-UA" w:eastAsia="ru-RU"/>
              </w:rPr>
              <w:t> П.</w:t>
            </w:r>
          </w:p>
        </w:tc>
        <w:tc>
          <w:tcPr>
            <w:tcW w:w="1077"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Середній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17</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Артем</w:t>
            </w:r>
            <w:r w:rsidRPr="001D77C9">
              <w:rPr>
                <w:rFonts w:ascii="Times New Roman" w:eastAsia="Times New Roman" w:hAnsi="Times New Roman" w:cs="Times New Roman"/>
                <w:color w:val="000000"/>
                <w:lang w:val="uk-UA" w:eastAsia="ru-RU"/>
              </w:rPr>
              <w:t> П.</w:t>
            </w:r>
          </w:p>
        </w:tc>
        <w:tc>
          <w:tcPr>
            <w:tcW w:w="1077"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Слабкий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18</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Богдан</w:t>
            </w:r>
            <w:r w:rsidRPr="001D77C9">
              <w:rPr>
                <w:rFonts w:ascii="Times New Roman" w:eastAsia="Times New Roman" w:hAnsi="Times New Roman" w:cs="Times New Roman"/>
                <w:color w:val="000000"/>
                <w:lang w:val="uk-UA" w:eastAsia="ru-RU"/>
              </w:rPr>
              <w:t> С.</w:t>
            </w:r>
          </w:p>
        </w:tc>
        <w:tc>
          <w:tcPr>
            <w:tcW w:w="1077"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Високий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19</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Глеб</w:t>
            </w:r>
            <w:r w:rsidRPr="001D77C9">
              <w:rPr>
                <w:rFonts w:ascii="Times New Roman" w:eastAsia="Times New Roman" w:hAnsi="Times New Roman" w:cs="Times New Roman"/>
                <w:color w:val="000000"/>
                <w:lang w:val="uk-UA" w:eastAsia="ru-RU"/>
              </w:rPr>
              <w:t> С.</w:t>
            </w:r>
          </w:p>
        </w:tc>
        <w:tc>
          <w:tcPr>
            <w:tcW w:w="1077"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Високий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20</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Тімур</w:t>
            </w:r>
            <w:r w:rsidRPr="001D77C9">
              <w:rPr>
                <w:rFonts w:ascii="Times New Roman" w:eastAsia="Times New Roman" w:hAnsi="Times New Roman" w:cs="Times New Roman"/>
                <w:color w:val="000000"/>
                <w:lang w:val="uk-UA" w:eastAsia="ru-RU"/>
              </w:rPr>
              <w:t> Ш.</w:t>
            </w:r>
          </w:p>
        </w:tc>
        <w:tc>
          <w:tcPr>
            <w:tcW w:w="1077"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Середній</w:t>
            </w:r>
          </w:p>
        </w:tc>
      </w:tr>
      <w:tr w:rsidR="008054CE" w:rsidRPr="001D77C9" w:rsidTr="008054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21</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Діана</w:t>
            </w:r>
            <w:r w:rsidRPr="001D77C9">
              <w:rPr>
                <w:rFonts w:ascii="Times New Roman" w:eastAsia="Times New Roman" w:hAnsi="Times New Roman" w:cs="Times New Roman"/>
                <w:color w:val="000000"/>
                <w:lang w:val="uk-UA" w:eastAsia="ru-RU"/>
              </w:rPr>
              <w:t> С.</w:t>
            </w:r>
          </w:p>
        </w:tc>
        <w:tc>
          <w:tcPr>
            <w:tcW w:w="1077" w:type="dxa"/>
            <w:tcBorders>
              <w:top w:val="nil"/>
              <w:left w:val="nil"/>
              <w:bottom w:val="single" w:sz="4" w:space="0" w:color="auto"/>
              <w:right w:val="single" w:sz="4" w:space="0" w:color="auto"/>
            </w:tcBorders>
            <w:shd w:val="clear" w:color="auto" w:fill="auto"/>
            <w:noWrap/>
            <w:vAlign w:val="bottom"/>
            <w:hideMark/>
          </w:tcPr>
          <w:p w:rsidR="008054CE" w:rsidRPr="001D77C9" w:rsidRDefault="008054CE"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Високий</w:t>
            </w:r>
          </w:p>
        </w:tc>
      </w:tr>
    </w:tbl>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74529D" w:rsidRPr="001D77C9" w:rsidRDefault="0074529D"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jc w:val="right"/>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lastRenderedPageBreak/>
        <w:t>Таблиця А.7.</w:t>
      </w:r>
    </w:p>
    <w:p w:rsidR="00B63027" w:rsidRPr="001D77C9" w:rsidRDefault="00B63027" w:rsidP="004443EA">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1D77C9">
        <w:rPr>
          <w:rFonts w:ascii="Times New Roman" w:eastAsia="Times New Roman" w:hAnsi="Times New Roman" w:cs="Times New Roman"/>
          <w:b/>
          <w:sz w:val="28"/>
          <w:szCs w:val="28"/>
          <w:lang w:val="uk-UA" w:eastAsia="ru-RU"/>
        </w:rPr>
        <w:t>Діяльнісний компонент: Рівень творчої активності та новизни</w:t>
      </w:r>
    </w:p>
    <w:tbl>
      <w:tblPr>
        <w:tblW w:w="95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1900"/>
        <w:gridCol w:w="567"/>
        <w:gridCol w:w="567"/>
        <w:gridCol w:w="567"/>
        <w:gridCol w:w="567"/>
        <w:gridCol w:w="425"/>
        <w:gridCol w:w="426"/>
        <w:gridCol w:w="425"/>
        <w:gridCol w:w="425"/>
        <w:gridCol w:w="425"/>
        <w:gridCol w:w="440"/>
        <w:gridCol w:w="440"/>
        <w:gridCol w:w="440"/>
        <w:gridCol w:w="440"/>
        <w:gridCol w:w="436"/>
      </w:tblGrid>
      <w:tr w:rsidR="00B63027" w:rsidRPr="001D77C9" w:rsidTr="008054CE">
        <w:trPr>
          <w:trHeight w:val="407"/>
        </w:trPr>
        <w:tc>
          <w:tcPr>
            <w:tcW w:w="1092" w:type="dxa"/>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w:t>
            </w:r>
          </w:p>
        </w:tc>
        <w:tc>
          <w:tcPr>
            <w:tcW w:w="1900" w:type="dxa"/>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Прізвище, ім’я</w:t>
            </w:r>
          </w:p>
        </w:tc>
        <w:tc>
          <w:tcPr>
            <w:tcW w:w="567" w:type="dxa"/>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567" w:type="dxa"/>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567" w:type="dxa"/>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4</w:t>
            </w:r>
          </w:p>
        </w:tc>
        <w:tc>
          <w:tcPr>
            <w:tcW w:w="425" w:type="dxa"/>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5</w:t>
            </w:r>
          </w:p>
        </w:tc>
        <w:tc>
          <w:tcPr>
            <w:tcW w:w="426" w:type="dxa"/>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6</w:t>
            </w:r>
          </w:p>
        </w:tc>
        <w:tc>
          <w:tcPr>
            <w:tcW w:w="425" w:type="dxa"/>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7</w:t>
            </w:r>
          </w:p>
        </w:tc>
        <w:tc>
          <w:tcPr>
            <w:tcW w:w="425" w:type="dxa"/>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8</w:t>
            </w:r>
          </w:p>
        </w:tc>
        <w:tc>
          <w:tcPr>
            <w:tcW w:w="425" w:type="dxa"/>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9</w:t>
            </w:r>
          </w:p>
        </w:tc>
        <w:tc>
          <w:tcPr>
            <w:tcW w:w="440" w:type="dxa"/>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10</w:t>
            </w:r>
          </w:p>
        </w:tc>
        <w:tc>
          <w:tcPr>
            <w:tcW w:w="440" w:type="dxa"/>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11</w:t>
            </w:r>
          </w:p>
        </w:tc>
        <w:tc>
          <w:tcPr>
            <w:tcW w:w="440" w:type="dxa"/>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12</w:t>
            </w:r>
          </w:p>
        </w:tc>
        <w:tc>
          <w:tcPr>
            <w:tcW w:w="440" w:type="dxa"/>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13</w:t>
            </w:r>
          </w:p>
        </w:tc>
        <w:tc>
          <w:tcPr>
            <w:tcW w:w="436" w:type="dxa"/>
            <w:shd w:val="clear" w:color="auto" w:fill="auto"/>
            <w:noWrap/>
            <w:vAlign w:val="center"/>
            <w:hideMark/>
          </w:tcPr>
          <w:p w:rsidR="00B63027" w:rsidRPr="001D77C9" w:rsidRDefault="00B63027"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14</w:t>
            </w:r>
          </w:p>
        </w:tc>
      </w:tr>
      <w:tr w:rsidR="008054CE" w:rsidRPr="001D77C9" w:rsidTr="008054CE">
        <w:trPr>
          <w:trHeight w:val="300"/>
        </w:trPr>
        <w:tc>
          <w:tcPr>
            <w:tcW w:w="1092" w:type="dxa"/>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1.</w:t>
            </w:r>
          </w:p>
        </w:tc>
        <w:tc>
          <w:tcPr>
            <w:tcW w:w="1900" w:type="dxa"/>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Анна</w:t>
            </w:r>
            <w:r w:rsidRPr="001D77C9">
              <w:rPr>
                <w:rFonts w:ascii="Times New Roman" w:eastAsia="Times New Roman" w:hAnsi="Times New Roman" w:cs="Times New Roman"/>
                <w:color w:val="000000"/>
                <w:lang w:val="uk-UA" w:eastAsia="ru-RU"/>
              </w:rPr>
              <w:t> Б.</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6"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1</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c>
          <w:tcPr>
            <w:tcW w:w="436"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1</w:t>
            </w:r>
          </w:p>
        </w:tc>
      </w:tr>
      <w:tr w:rsidR="008054CE" w:rsidRPr="001D77C9" w:rsidTr="008054CE">
        <w:trPr>
          <w:trHeight w:val="390"/>
        </w:trPr>
        <w:tc>
          <w:tcPr>
            <w:tcW w:w="1092" w:type="dxa"/>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c>
          <w:tcPr>
            <w:tcW w:w="1900" w:type="dxa"/>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Олег</w:t>
            </w:r>
            <w:r w:rsidRPr="001D77C9">
              <w:rPr>
                <w:rFonts w:ascii="Times New Roman" w:eastAsia="Times New Roman" w:hAnsi="Times New Roman" w:cs="Times New Roman"/>
                <w:color w:val="000000"/>
                <w:lang w:val="uk-UA" w:eastAsia="ru-RU"/>
              </w:rPr>
              <w:t> Б.</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6"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1</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c>
          <w:tcPr>
            <w:tcW w:w="436"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r>
      <w:tr w:rsidR="008054CE" w:rsidRPr="001D77C9" w:rsidTr="008054CE">
        <w:trPr>
          <w:trHeight w:val="600"/>
        </w:trPr>
        <w:tc>
          <w:tcPr>
            <w:tcW w:w="1092" w:type="dxa"/>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3.</w:t>
            </w:r>
          </w:p>
        </w:tc>
        <w:tc>
          <w:tcPr>
            <w:tcW w:w="1900" w:type="dxa"/>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Сагіл</w:t>
            </w:r>
            <w:r w:rsidRPr="001D77C9">
              <w:rPr>
                <w:rFonts w:ascii="Times New Roman" w:eastAsia="Times New Roman" w:hAnsi="Times New Roman" w:cs="Times New Roman"/>
                <w:color w:val="000000"/>
                <w:lang w:val="uk-UA" w:eastAsia="ru-RU"/>
              </w:rPr>
              <w:t> В.</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6"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36"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r>
      <w:tr w:rsidR="008054CE" w:rsidRPr="001D77C9" w:rsidTr="008054CE">
        <w:trPr>
          <w:trHeight w:val="300"/>
        </w:trPr>
        <w:tc>
          <w:tcPr>
            <w:tcW w:w="1092" w:type="dxa"/>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4.</w:t>
            </w:r>
          </w:p>
        </w:tc>
        <w:tc>
          <w:tcPr>
            <w:tcW w:w="1900" w:type="dxa"/>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Валерія</w:t>
            </w:r>
            <w:r w:rsidRPr="001D77C9">
              <w:rPr>
                <w:rFonts w:ascii="Times New Roman" w:eastAsia="Times New Roman" w:hAnsi="Times New Roman" w:cs="Times New Roman"/>
                <w:color w:val="000000"/>
                <w:lang w:val="uk-UA" w:eastAsia="ru-RU"/>
              </w:rPr>
              <w:t> В.</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26"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c>
          <w:tcPr>
            <w:tcW w:w="440"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1</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c>
          <w:tcPr>
            <w:tcW w:w="436"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r>
      <w:tr w:rsidR="008054CE" w:rsidRPr="001D77C9" w:rsidTr="008054CE">
        <w:trPr>
          <w:trHeight w:val="300"/>
        </w:trPr>
        <w:tc>
          <w:tcPr>
            <w:tcW w:w="1092" w:type="dxa"/>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5.</w:t>
            </w:r>
          </w:p>
        </w:tc>
        <w:tc>
          <w:tcPr>
            <w:tcW w:w="1900" w:type="dxa"/>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Влад</w:t>
            </w:r>
            <w:r w:rsidRPr="001D77C9">
              <w:rPr>
                <w:rFonts w:ascii="Times New Roman" w:eastAsia="Times New Roman" w:hAnsi="Times New Roman" w:cs="Times New Roman"/>
                <w:color w:val="000000"/>
                <w:lang w:val="uk-UA" w:eastAsia="ru-RU"/>
              </w:rPr>
              <w:t> Г.</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6"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1</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c>
          <w:tcPr>
            <w:tcW w:w="436"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r>
      <w:tr w:rsidR="008054CE" w:rsidRPr="001D77C9" w:rsidTr="008054CE">
        <w:trPr>
          <w:trHeight w:val="405"/>
        </w:trPr>
        <w:tc>
          <w:tcPr>
            <w:tcW w:w="1092" w:type="dxa"/>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6.</w:t>
            </w:r>
          </w:p>
        </w:tc>
        <w:tc>
          <w:tcPr>
            <w:tcW w:w="1900" w:type="dxa"/>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Кристина</w:t>
            </w:r>
            <w:r w:rsidRPr="001D77C9">
              <w:rPr>
                <w:rFonts w:ascii="Times New Roman" w:eastAsia="Times New Roman" w:hAnsi="Times New Roman" w:cs="Times New Roman"/>
                <w:color w:val="000000"/>
                <w:lang w:val="uk-UA" w:eastAsia="ru-RU"/>
              </w:rPr>
              <w:t> Г.</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6"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1</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c>
          <w:tcPr>
            <w:tcW w:w="436"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r>
      <w:tr w:rsidR="008054CE" w:rsidRPr="001D77C9" w:rsidTr="008054CE">
        <w:trPr>
          <w:trHeight w:val="300"/>
        </w:trPr>
        <w:tc>
          <w:tcPr>
            <w:tcW w:w="1092" w:type="dxa"/>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7.</w:t>
            </w:r>
          </w:p>
        </w:tc>
        <w:tc>
          <w:tcPr>
            <w:tcW w:w="1900" w:type="dxa"/>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Роман</w:t>
            </w:r>
            <w:r w:rsidRPr="001D77C9">
              <w:rPr>
                <w:rFonts w:ascii="Times New Roman" w:eastAsia="Times New Roman" w:hAnsi="Times New Roman" w:cs="Times New Roman"/>
                <w:color w:val="000000"/>
                <w:lang w:val="uk-UA" w:eastAsia="ru-RU"/>
              </w:rPr>
              <w:t> М.</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6"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36"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r>
      <w:tr w:rsidR="008054CE" w:rsidRPr="001D77C9" w:rsidTr="008054CE">
        <w:trPr>
          <w:trHeight w:val="300"/>
        </w:trPr>
        <w:tc>
          <w:tcPr>
            <w:tcW w:w="1092" w:type="dxa"/>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8.</w:t>
            </w:r>
          </w:p>
        </w:tc>
        <w:tc>
          <w:tcPr>
            <w:tcW w:w="1900" w:type="dxa"/>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Стас</w:t>
            </w:r>
            <w:r w:rsidRPr="001D77C9">
              <w:rPr>
                <w:rFonts w:ascii="Times New Roman" w:eastAsia="Times New Roman" w:hAnsi="Times New Roman" w:cs="Times New Roman"/>
                <w:color w:val="000000"/>
                <w:lang w:val="uk-UA" w:eastAsia="ru-RU"/>
              </w:rPr>
              <w:t> Д.</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6"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1</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36"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r>
      <w:tr w:rsidR="008054CE" w:rsidRPr="001D77C9" w:rsidTr="008054CE">
        <w:trPr>
          <w:trHeight w:val="300"/>
        </w:trPr>
        <w:tc>
          <w:tcPr>
            <w:tcW w:w="1092" w:type="dxa"/>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9.</w:t>
            </w:r>
          </w:p>
        </w:tc>
        <w:tc>
          <w:tcPr>
            <w:tcW w:w="1900" w:type="dxa"/>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Артур</w:t>
            </w:r>
            <w:r w:rsidRPr="001D77C9">
              <w:rPr>
                <w:rFonts w:ascii="Times New Roman" w:eastAsia="Times New Roman" w:hAnsi="Times New Roman" w:cs="Times New Roman"/>
                <w:color w:val="000000"/>
                <w:lang w:val="uk-UA" w:eastAsia="ru-RU"/>
              </w:rPr>
              <w:t> З.</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26"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36"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r>
      <w:tr w:rsidR="008054CE" w:rsidRPr="001D77C9" w:rsidTr="008054CE">
        <w:trPr>
          <w:trHeight w:val="270"/>
        </w:trPr>
        <w:tc>
          <w:tcPr>
            <w:tcW w:w="1092"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10.</w:t>
            </w:r>
          </w:p>
        </w:tc>
        <w:tc>
          <w:tcPr>
            <w:tcW w:w="1900" w:type="dxa"/>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Максим</w:t>
            </w:r>
            <w:r w:rsidRPr="001D77C9">
              <w:rPr>
                <w:rFonts w:ascii="Times New Roman" w:eastAsia="Times New Roman" w:hAnsi="Times New Roman" w:cs="Times New Roman"/>
                <w:color w:val="000000"/>
                <w:lang w:val="uk-UA" w:eastAsia="ru-RU"/>
              </w:rPr>
              <w:t> К.</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6"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36"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r>
      <w:tr w:rsidR="008054CE" w:rsidRPr="001D77C9" w:rsidTr="008054CE">
        <w:trPr>
          <w:trHeight w:val="300"/>
        </w:trPr>
        <w:tc>
          <w:tcPr>
            <w:tcW w:w="1092"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11.</w:t>
            </w:r>
          </w:p>
        </w:tc>
        <w:tc>
          <w:tcPr>
            <w:tcW w:w="1900" w:type="dxa"/>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Ангеліна</w:t>
            </w:r>
            <w:r w:rsidRPr="001D77C9">
              <w:rPr>
                <w:rFonts w:ascii="Times New Roman" w:eastAsia="Times New Roman" w:hAnsi="Times New Roman" w:cs="Times New Roman"/>
                <w:color w:val="000000"/>
                <w:lang w:val="uk-UA" w:eastAsia="ru-RU"/>
              </w:rPr>
              <w:t> К.</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6"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1</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c>
          <w:tcPr>
            <w:tcW w:w="436"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r>
      <w:tr w:rsidR="008054CE" w:rsidRPr="001D77C9" w:rsidTr="008054CE">
        <w:trPr>
          <w:trHeight w:val="300"/>
        </w:trPr>
        <w:tc>
          <w:tcPr>
            <w:tcW w:w="1092"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12.</w:t>
            </w:r>
          </w:p>
        </w:tc>
        <w:tc>
          <w:tcPr>
            <w:tcW w:w="1900" w:type="dxa"/>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Юлія</w:t>
            </w:r>
            <w:r w:rsidRPr="001D77C9">
              <w:rPr>
                <w:rFonts w:ascii="Times New Roman" w:eastAsia="Times New Roman" w:hAnsi="Times New Roman" w:cs="Times New Roman"/>
                <w:color w:val="000000"/>
                <w:lang w:val="uk-UA" w:eastAsia="ru-RU"/>
              </w:rPr>
              <w:t> К.</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6"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c>
          <w:tcPr>
            <w:tcW w:w="436"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r>
      <w:tr w:rsidR="008054CE" w:rsidRPr="001D77C9" w:rsidTr="008054CE">
        <w:trPr>
          <w:trHeight w:val="300"/>
        </w:trPr>
        <w:tc>
          <w:tcPr>
            <w:tcW w:w="1092"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13.</w:t>
            </w:r>
          </w:p>
        </w:tc>
        <w:tc>
          <w:tcPr>
            <w:tcW w:w="1900" w:type="dxa"/>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Семен</w:t>
            </w:r>
            <w:r w:rsidRPr="001D77C9">
              <w:rPr>
                <w:rFonts w:ascii="Times New Roman" w:eastAsia="Times New Roman" w:hAnsi="Times New Roman" w:cs="Times New Roman"/>
                <w:color w:val="000000"/>
                <w:lang w:val="uk-UA" w:eastAsia="ru-RU"/>
              </w:rPr>
              <w:t> К.</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6"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36"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r>
      <w:tr w:rsidR="008054CE" w:rsidRPr="001D77C9" w:rsidTr="008054CE">
        <w:trPr>
          <w:trHeight w:val="300"/>
        </w:trPr>
        <w:tc>
          <w:tcPr>
            <w:tcW w:w="1092"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14.</w:t>
            </w:r>
          </w:p>
        </w:tc>
        <w:tc>
          <w:tcPr>
            <w:tcW w:w="1900" w:type="dxa"/>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Артур</w:t>
            </w:r>
            <w:r w:rsidRPr="001D77C9">
              <w:rPr>
                <w:rFonts w:ascii="Times New Roman" w:eastAsia="Times New Roman" w:hAnsi="Times New Roman" w:cs="Times New Roman"/>
                <w:color w:val="000000"/>
                <w:lang w:val="uk-UA" w:eastAsia="ru-RU"/>
              </w:rPr>
              <w:t> О.</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6"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1</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36"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r>
      <w:tr w:rsidR="008054CE" w:rsidRPr="001D77C9" w:rsidTr="008054CE">
        <w:trPr>
          <w:trHeight w:val="300"/>
        </w:trPr>
        <w:tc>
          <w:tcPr>
            <w:tcW w:w="1092"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15.</w:t>
            </w:r>
          </w:p>
        </w:tc>
        <w:tc>
          <w:tcPr>
            <w:tcW w:w="1900" w:type="dxa"/>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Захар</w:t>
            </w:r>
            <w:r w:rsidRPr="001D77C9">
              <w:rPr>
                <w:rFonts w:ascii="Times New Roman" w:eastAsia="Times New Roman" w:hAnsi="Times New Roman" w:cs="Times New Roman"/>
                <w:color w:val="000000"/>
                <w:lang w:val="uk-UA" w:eastAsia="ru-RU"/>
              </w:rPr>
              <w:t> О.</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6"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1</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36"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r>
      <w:tr w:rsidR="008054CE" w:rsidRPr="001D77C9" w:rsidTr="008054CE">
        <w:trPr>
          <w:trHeight w:val="401"/>
        </w:trPr>
        <w:tc>
          <w:tcPr>
            <w:tcW w:w="1092"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16.</w:t>
            </w:r>
          </w:p>
        </w:tc>
        <w:tc>
          <w:tcPr>
            <w:tcW w:w="1900" w:type="dxa"/>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Настя</w:t>
            </w:r>
            <w:r w:rsidRPr="001D77C9">
              <w:rPr>
                <w:rFonts w:ascii="Times New Roman" w:eastAsia="Times New Roman" w:hAnsi="Times New Roman" w:cs="Times New Roman"/>
                <w:color w:val="000000"/>
                <w:lang w:val="uk-UA" w:eastAsia="ru-RU"/>
              </w:rPr>
              <w:t> П.</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6"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1</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c>
          <w:tcPr>
            <w:tcW w:w="436"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r>
      <w:tr w:rsidR="008054CE" w:rsidRPr="001D77C9" w:rsidTr="008054CE">
        <w:trPr>
          <w:trHeight w:val="300"/>
        </w:trPr>
        <w:tc>
          <w:tcPr>
            <w:tcW w:w="1092"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17.</w:t>
            </w:r>
          </w:p>
        </w:tc>
        <w:tc>
          <w:tcPr>
            <w:tcW w:w="1900" w:type="dxa"/>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Артем</w:t>
            </w:r>
            <w:r w:rsidRPr="001D77C9">
              <w:rPr>
                <w:rFonts w:ascii="Times New Roman" w:eastAsia="Times New Roman" w:hAnsi="Times New Roman" w:cs="Times New Roman"/>
                <w:color w:val="000000"/>
                <w:lang w:val="uk-UA" w:eastAsia="ru-RU"/>
              </w:rPr>
              <w:t> П.</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6"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36"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r>
      <w:tr w:rsidR="008054CE" w:rsidRPr="001D77C9" w:rsidTr="008054CE">
        <w:trPr>
          <w:trHeight w:val="285"/>
        </w:trPr>
        <w:tc>
          <w:tcPr>
            <w:tcW w:w="1092"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18.</w:t>
            </w:r>
          </w:p>
        </w:tc>
        <w:tc>
          <w:tcPr>
            <w:tcW w:w="1900" w:type="dxa"/>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Богдан</w:t>
            </w:r>
            <w:r w:rsidRPr="001D77C9">
              <w:rPr>
                <w:rFonts w:ascii="Times New Roman" w:eastAsia="Times New Roman" w:hAnsi="Times New Roman" w:cs="Times New Roman"/>
                <w:color w:val="000000"/>
                <w:lang w:val="uk-UA" w:eastAsia="ru-RU"/>
              </w:rPr>
              <w:t> С.</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6"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36"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r>
      <w:tr w:rsidR="008054CE" w:rsidRPr="001D77C9" w:rsidTr="008054CE">
        <w:trPr>
          <w:trHeight w:val="300"/>
        </w:trPr>
        <w:tc>
          <w:tcPr>
            <w:tcW w:w="1092"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19.</w:t>
            </w:r>
          </w:p>
        </w:tc>
        <w:tc>
          <w:tcPr>
            <w:tcW w:w="1900" w:type="dxa"/>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Глеб</w:t>
            </w:r>
            <w:r w:rsidRPr="001D77C9">
              <w:rPr>
                <w:rFonts w:ascii="Times New Roman" w:eastAsia="Times New Roman" w:hAnsi="Times New Roman" w:cs="Times New Roman"/>
                <w:color w:val="000000"/>
                <w:lang w:val="uk-UA" w:eastAsia="ru-RU"/>
              </w:rPr>
              <w:t> С.</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6"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36"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r>
      <w:tr w:rsidR="008054CE" w:rsidRPr="001D77C9" w:rsidTr="008054CE">
        <w:trPr>
          <w:trHeight w:val="300"/>
        </w:trPr>
        <w:tc>
          <w:tcPr>
            <w:tcW w:w="1092"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20</w:t>
            </w:r>
            <w:r w:rsidRPr="001D77C9">
              <w:rPr>
                <w:rFonts w:ascii="Times New Roman" w:eastAsia="Times New Roman" w:hAnsi="Times New Roman" w:cs="Times New Roman"/>
                <w:color w:val="000000"/>
                <w:lang w:val="uk-UA" w:eastAsia="ru-RU"/>
              </w:rPr>
              <w:t>.</w:t>
            </w:r>
          </w:p>
        </w:tc>
        <w:tc>
          <w:tcPr>
            <w:tcW w:w="1900" w:type="dxa"/>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Тімур</w:t>
            </w:r>
            <w:r w:rsidRPr="001D77C9">
              <w:rPr>
                <w:rFonts w:ascii="Times New Roman" w:eastAsia="Times New Roman" w:hAnsi="Times New Roman" w:cs="Times New Roman"/>
                <w:color w:val="000000"/>
                <w:lang w:val="uk-UA" w:eastAsia="ru-RU"/>
              </w:rPr>
              <w:t> Ш.</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6"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36"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r>
      <w:tr w:rsidR="008054CE" w:rsidRPr="001D77C9" w:rsidTr="008054CE">
        <w:trPr>
          <w:trHeight w:val="315"/>
        </w:trPr>
        <w:tc>
          <w:tcPr>
            <w:tcW w:w="1092"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21</w:t>
            </w:r>
            <w:r w:rsidRPr="001D77C9">
              <w:rPr>
                <w:rFonts w:ascii="Times New Roman" w:eastAsia="Times New Roman" w:hAnsi="Times New Roman" w:cs="Times New Roman"/>
                <w:color w:val="000000"/>
                <w:lang w:val="uk-UA" w:eastAsia="ru-RU"/>
              </w:rPr>
              <w:t>.</w:t>
            </w:r>
          </w:p>
        </w:tc>
        <w:tc>
          <w:tcPr>
            <w:tcW w:w="1900" w:type="dxa"/>
            <w:shd w:val="clear" w:color="auto" w:fill="auto"/>
            <w:noWrap/>
            <w:vAlign w:val="bottom"/>
            <w:hideMark/>
          </w:tcPr>
          <w:p w:rsidR="008054CE" w:rsidRPr="001D77C9" w:rsidRDefault="008054CE" w:rsidP="008054CE">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Діана</w:t>
            </w:r>
            <w:r w:rsidRPr="001D77C9">
              <w:rPr>
                <w:rFonts w:ascii="Times New Roman" w:eastAsia="Times New Roman" w:hAnsi="Times New Roman" w:cs="Times New Roman"/>
                <w:color w:val="000000"/>
                <w:lang w:val="uk-UA" w:eastAsia="ru-RU"/>
              </w:rPr>
              <w:t> С.</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6"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5" w:type="dxa"/>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1</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0</w:t>
            </w:r>
          </w:p>
        </w:tc>
        <w:tc>
          <w:tcPr>
            <w:tcW w:w="440"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c>
          <w:tcPr>
            <w:tcW w:w="436" w:type="dxa"/>
            <w:shd w:val="clear" w:color="auto" w:fill="auto"/>
            <w:noWrap/>
            <w:vAlign w:val="center"/>
            <w:hideMark/>
          </w:tcPr>
          <w:p w:rsidR="008054CE" w:rsidRPr="001D77C9" w:rsidRDefault="002417AB"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008054CE" w:rsidRPr="001D77C9">
              <w:rPr>
                <w:rFonts w:ascii="Times New Roman" w:eastAsia="Times New Roman" w:hAnsi="Times New Roman" w:cs="Times New Roman"/>
                <w:color w:val="000000"/>
                <w:lang w:eastAsia="ru-RU"/>
              </w:rPr>
              <w:t>2</w:t>
            </w:r>
          </w:p>
        </w:tc>
      </w:tr>
    </w:tbl>
    <w:p w:rsidR="0074529D" w:rsidRPr="001D77C9" w:rsidRDefault="0074529D"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ind w:firstLine="709"/>
        <w:jc w:val="both"/>
        <w:rPr>
          <w:rFonts w:ascii="Times New Roman" w:eastAsia="Times New Roman" w:hAnsi="Times New Roman" w:cs="Times New Roman"/>
          <w:sz w:val="28"/>
          <w:szCs w:val="28"/>
          <w:lang w:val="uk-UA"/>
        </w:rPr>
      </w:pPr>
    </w:p>
    <w:p w:rsidR="00B63027" w:rsidRPr="001D77C9" w:rsidRDefault="00B63027" w:rsidP="004443EA">
      <w:pPr>
        <w:widowControl w:val="0"/>
        <w:spacing w:after="0" w:line="360" w:lineRule="auto"/>
        <w:jc w:val="right"/>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lastRenderedPageBreak/>
        <w:t>Таблиця А.</w:t>
      </w:r>
      <w:r w:rsidR="008D1856" w:rsidRPr="001D77C9">
        <w:rPr>
          <w:rFonts w:ascii="Times New Roman" w:eastAsia="Times New Roman" w:hAnsi="Times New Roman" w:cs="Times New Roman"/>
          <w:sz w:val="28"/>
          <w:szCs w:val="28"/>
          <w:lang w:val="uk-UA" w:eastAsia="ru-RU"/>
        </w:rPr>
        <w:t>8</w:t>
      </w:r>
      <w:r w:rsidRPr="001D77C9">
        <w:rPr>
          <w:rFonts w:ascii="Times New Roman" w:eastAsia="Times New Roman" w:hAnsi="Times New Roman" w:cs="Times New Roman"/>
          <w:sz w:val="28"/>
          <w:szCs w:val="28"/>
          <w:lang w:val="uk-UA" w:eastAsia="ru-RU"/>
        </w:rPr>
        <w:t>.</w:t>
      </w:r>
    </w:p>
    <w:p w:rsidR="00B63027" w:rsidRPr="001D77C9" w:rsidRDefault="00F42C94" w:rsidP="004443EA">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1D77C9">
        <w:rPr>
          <w:rFonts w:ascii="Times New Roman" w:eastAsia="Times New Roman" w:hAnsi="Times New Roman" w:cs="Times New Roman"/>
          <w:b/>
          <w:sz w:val="28"/>
          <w:szCs w:val="28"/>
          <w:lang w:val="uk-UA" w:eastAsia="ru-RU"/>
        </w:rPr>
        <w:t>Когнітивний</w:t>
      </w:r>
      <w:r w:rsidR="00B63027" w:rsidRPr="001D77C9">
        <w:rPr>
          <w:rFonts w:ascii="Times New Roman" w:eastAsia="Times New Roman" w:hAnsi="Times New Roman" w:cs="Times New Roman"/>
          <w:b/>
          <w:sz w:val="28"/>
          <w:szCs w:val="28"/>
          <w:lang w:val="uk-UA" w:eastAsia="ru-RU"/>
        </w:rPr>
        <w:t xml:space="preserve"> компонент: </w:t>
      </w:r>
      <w:r w:rsidR="00F64D09" w:rsidRPr="001D77C9">
        <w:rPr>
          <w:rFonts w:ascii="Times New Roman" w:eastAsia="Times New Roman" w:hAnsi="Times New Roman" w:cs="Times New Roman"/>
          <w:b/>
          <w:sz w:val="28"/>
          <w:szCs w:val="28"/>
          <w:lang w:val="uk-UA" w:eastAsia="ru-RU"/>
        </w:rPr>
        <w:t>Рівень комунікативного контролю учнів на уроках літературного читання</w:t>
      </w:r>
    </w:p>
    <w:tbl>
      <w:tblPr>
        <w:tblW w:w="9761" w:type="dxa"/>
        <w:tblInd w:w="93" w:type="dxa"/>
        <w:tblLook w:val="04A0"/>
      </w:tblPr>
      <w:tblGrid>
        <w:gridCol w:w="409"/>
        <w:gridCol w:w="1469"/>
        <w:gridCol w:w="831"/>
        <w:gridCol w:w="821"/>
        <w:gridCol w:w="684"/>
        <w:gridCol w:w="684"/>
        <w:gridCol w:w="684"/>
        <w:gridCol w:w="684"/>
        <w:gridCol w:w="684"/>
        <w:gridCol w:w="684"/>
        <w:gridCol w:w="684"/>
        <w:gridCol w:w="684"/>
        <w:gridCol w:w="759"/>
      </w:tblGrid>
      <w:tr w:rsidR="007A61EE" w:rsidRPr="001D77C9" w:rsidTr="007A61EE">
        <w:trPr>
          <w:trHeight w:val="30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D09" w:rsidRPr="001D77C9" w:rsidRDefault="00F64D09"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rsidR="00F64D09" w:rsidRPr="001D77C9" w:rsidRDefault="00F64D09" w:rsidP="004443EA">
            <w:pPr>
              <w:widowControl w:val="0"/>
              <w:spacing w:after="0" w:line="240" w:lineRule="auto"/>
              <w:jc w:val="center"/>
              <w:rPr>
                <w:rFonts w:ascii="Times New Roman" w:eastAsia="Times New Roman" w:hAnsi="Times New Roman" w:cs="Times New Roman"/>
                <w:color w:val="000000"/>
                <w:sz w:val="20"/>
                <w:lang w:eastAsia="ru-RU"/>
              </w:rPr>
            </w:pPr>
            <w:r w:rsidRPr="001D77C9">
              <w:rPr>
                <w:rFonts w:ascii="Times New Roman" w:eastAsia="Times New Roman" w:hAnsi="Times New Roman" w:cs="Times New Roman"/>
                <w:color w:val="000000"/>
                <w:sz w:val="20"/>
                <w:lang w:eastAsia="ru-RU"/>
              </w:rPr>
              <w:t>Прізвище, ім’я</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F64D09" w:rsidRPr="001D77C9" w:rsidRDefault="00F64D09" w:rsidP="004443EA">
            <w:pPr>
              <w:widowControl w:val="0"/>
              <w:spacing w:after="0" w:line="240" w:lineRule="auto"/>
              <w:jc w:val="center"/>
              <w:rPr>
                <w:rFonts w:ascii="Times New Roman" w:eastAsia="Times New Roman" w:hAnsi="Times New Roman" w:cs="Times New Roman"/>
                <w:color w:val="000000"/>
                <w:sz w:val="20"/>
                <w:lang w:eastAsia="ru-RU"/>
              </w:rPr>
            </w:pPr>
            <w:r w:rsidRPr="001D77C9">
              <w:rPr>
                <w:rFonts w:ascii="Times New Roman" w:eastAsia="Times New Roman" w:hAnsi="Times New Roman" w:cs="Times New Roman"/>
                <w:color w:val="000000"/>
                <w:sz w:val="20"/>
                <w:lang w:eastAsia="ru-RU"/>
              </w:rPr>
              <w:t>1</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64D09" w:rsidRPr="001D77C9" w:rsidRDefault="00F64D09" w:rsidP="004443EA">
            <w:pPr>
              <w:widowControl w:val="0"/>
              <w:spacing w:after="0" w:line="240" w:lineRule="auto"/>
              <w:jc w:val="center"/>
              <w:rPr>
                <w:rFonts w:ascii="Times New Roman" w:eastAsia="Times New Roman" w:hAnsi="Times New Roman" w:cs="Times New Roman"/>
                <w:color w:val="000000"/>
                <w:sz w:val="20"/>
                <w:lang w:eastAsia="ru-RU"/>
              </w:rPr>
            </w:pPr>
            <w:r w:rsidRPr="001D77C9">
              <w:rPr>
                <w:rFonts w:ascii="Times New Roman" w:eastAsia="Times New Roman" w:hAnsi="Times New Roman" w:cs="Times New Roman"/>
                <w:color w:val="000000"/>
                <w:sz w:val="20"/>
                <w:lang w:eastAsia="ru-RU"/>
              </w:rPr>
              <w:t>2</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F64D09" w:rsidRPr="001D77C9" w:rsidRDefault="00F64D09" w:rsidP="004443EA">
            <w:pPr>
              <w:widowControl w:val="0"/>
              <w:spacing w:after="0" w:line="240" w:lineRule="auto"/>
              <w:jc w:val="center"/>
              <w:rPr>
                <w:rFonts w:ascii="Times New Roman" w:eastAsia="Times New Roman" w:hAnsi="Times New Roman" w:cs="Times New Roman"/>
                <w:color w:val="000000"/>
                <w:sz w:val="20"/>
                <w:lang w:eastAsia="ru-RU"/>
              </w:rPr>
            </w:pPr>
            <w:r w:rsidRPr="001D77C9">
              <w:rPr>
                <w:rFonts w:ascii="Times New Roman" w:eastAsia="Times New Roman" w:hAnsi="Times New Roman" w:cs="Times New Roman"/>
                <w:color w:val="000000"/>
                <w:sz w:val="20"/>
                <w:lang w:eastAsia="ru-RU"/>
              </w:rPr>
              <w:t>3</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F64D09" w:rsidRPr="001D77C9" w:rsidRDefault="00F64D09" w:rsidP="004443EA">
            <w:pPr>
              <w:widowControl w:val="0"/>
              <w:spacing w:after="0" w:line="240" w:lineRule="auto"/>
              <w:jc w:val="center"/>
              <w:rPr>
                <w:rFonts w:ascii="Times New Roman" w:eastAsia="Times New Roman" w:hAnsi="Times New Roman" w:cs="Times New Roman"/>
                <w:color w:val="000000"/>
                <w:sz w:val="20"/>
                <w:lang w:eastAsia="ru-RU"/>
              </w:rPr>
            </w:pPr>
            <w:r w:rsidRPr="001D77C9">
              <w:rPr>
                <w:rFonts w:ascii="Times New Roman" w:eastAsia="Times New Roman" w:hAnsi="Times New Roman" w:cs="Times New Roman"/>
                <w:color w:val="000000"/>
                <w:sz w:val="20"/>
                <w:lang w:eastAsia="ru-RU"/>
              </w:rPr>
              <w:t>4</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F64D09" w:rsidRPr="001D77C9" w:rsidRDefault="00F64D09" w:rsidP="004443EA">
            <w:pPr>
              <w:widowControl w:val="0"/>
              <w:spacing w:after="0" w:line="240" w:lineRule="auto"/>
              <w:jc w:val="center"/>
              <w:rPr>
                <w:rFonts w:ascii="Times New Roman" w:eastAsia="Times New Roman" w:hAnsi="Times New Roman" w:cs="Times New Roman"/>
                <w:color w:val="000000"/>
                <w:sz w:val="20"/>
                <w:lang w:eastAsia="ru-RU"/>
              </w:rPr>
            </w:pPr>
            <w:r w:rsidRPr="001D77C9">
              <w:rPr>
                <w:rFonts w:ascii="Times New Roman" w:eastAsia="Times New Roman" w:hAnsi="Times New Roman" w:cs="Times New Roman"/>
                <w:color w:val="000000"/>
                <w:sz w:val="20"/>
                <w:lang w:eastAsia="ru-RU"/>
              </w:rPr>
              <w:t>5</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F64D09" w:rsidRPr="001D77C9" w:rsidRDefault="00F64D09" w:rsidP="004443EA">
            <w:pPr>
              <w:widowControl w:val="0"/>
              <w:spacing w:after="0" w:line="240" w:lineRule="auto"/>
              <w:jc w:val="center"/>
              <w:rPr>
                <w:rFonts w:ascii="Times New Roman" w:eastAsia="Times New Roman" w:hAnsi="Times New Roman" w:cs="Times New Roman"/>
                <w:color w:val="000000"/>
                <w:sz w:val="20"/>
                <w:lang w:eastAsia="ru-RU"/>
              </w:rPr>
            </w:pPr>
            <w:r w:rsidRPr="001D77C9">
              <w:rPr>
                <w:rFonts w:ascii="Times New Roman" w:eastAsia="Times New Roman" w:hAnsi="Times New Roman" w:cs="Times New Roman"/>
                <w:color w:val="000000"/>
                <w:sz w:val="20"/>
                <w:lang w:eastAsia="ru-RU"/>
              </w:rPr>
              <w:t>6</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F64D09" w:rsidRPr="001D77C9" w:rsidRDefault="00F64D09" w:rsidP="004443EA">
            <w:pPr>
              <w:widowControl w:val="0"/>
              <w:spacing w:after="0" w:line="240" w:lineRule="auto"/>
              <w:jc w:val="center"/>
              <w:rPr>
                <w:rFonts w:ascii="Times New Roman" w:eastAsia="Times New Roman" w:hAnsi="Times New Roman" w:cs="Times New Roman"/>
                <w:color w:val="000000"/>
                <w:sz w:val="20"/>
                <w:lang w:eastAsia="ru-RU"/>
              </w:rPr>
            </w:pPr>
            <w:r w:rsidRPr="001D77C9">
              <w:rPr>
                <w:rFonts w:ascii="Times New Roman" w:eastAsia="Times New Roman" w:hAnsi="Times New Roman" w:cs="Times New Roman"/>
                <w:color w:val="000000"/>
                <w:sz w:val="20"/>
                <w:lang w:eastAsia="ru-RU"/>
              </w:rPr>
              <w:t>7</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F64D09" w:rsidRPr="001D77C9" w:rsidRDefault="00F64D09" w:rsidP="004443EA">
            <w:pPr>
              <w:widowControl w:val="0"/>
              <w:spacing w:after="0" w:line="240" w:lineRule="auto"/>
              <w:jc w:val="center"/>
              <w:rPr>
                <w:rFonts w:ascii="Times New Roman" w:eastAsia="Times New Roman" w:hAnsi="Times New Roman" w:cs="Times New Roman"/>
                <w:color w:val="000000"/>
                <w:sz w:val="20"/>
                <w:lang w:eastAsia="ru-RU"/>
              </w:rPr>
            </w:pPr>
            <w:r w:rsidRPr="001D77C9">
              <w:rPr>
                <w:rFonts w:ascii="Times New Roman" w:eastAsia="Times New Roman" w:hAnsi="Times New Roman" w:cs="Times New Roman"/>
                <w:color w:val="000000"/>
                <w:sz w:val="20"/>
                <w:lang w:eastAsia="ru-RU"/>
              </w:rPr>
              <w:t>8</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F64D09" w:rsidRPr="001D77C9" w:rsidRDefault="00F64D09" w:rsidP="004443EA">
            <w:pPr>
              <w:widowControl w:val="0"/>
              <w:spacing w:after="0" w:line="240" w:lineRule="auto"/>
              <w:jc w:val="center"/>
              <w:rPr>
                <w:rFonts w:ascii="Times New Roman" w:eastAsia="Times New Roman" w:hAnsi="Times New Roman" w:cs="Times New Roman"/>
                <w:color w:val="000000"/>
                <w:sz w:val="20"/>
                <w:lang w:eastAsia="ru-RU"/>
              </w:rPr>
            </w:pPr>
            <w:r w:rsidRPr="001D77C9">
              <w:rPr>
                <w:rFonts w:ascii="Times New Roman" w:eastAsia="Times New Roman" w:hAnsi="Times New Roman" w:cs="Times New Roman"/>
                <w:color w:val="000000"/>
                <w:sz w:val="20"/>
                <w:lang w:eastAsia="ru-RU"/>
              </w:rPr>
              <w:t>9</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F64D09" w:rsidRPr="001D77C9" w:rsidRDefault="00F64D09" w:rsidP="004443EA">
            <w:pPr>
              <w:widowControl w:val="0"/>
              <w:spacing w:after="0" w:line="240" w:lineRule="auto"/>
              <w:jc w:val="center"/>
              <w:rPr>
                <w:rFonts w:ascii="Times New Roman" w:eastAsia="Times New Roman" w:hAnsi="Times New Roman" w:cs="Times New Roman"/>
                <w:color w:val="000000"/>
                <w:sz w:val="20"/>
                <w:lang w:eastAsia="ru-RU"/>
              </w:rPr>
            </w:pPr>
            <w:r w:rsidRPr="001D77C9">
              <w:rPr>
                <w:rFonts w:ascii="Times New Roman" w:eastAsia="Times New Roman" w:hAnsi="Times New Roman" w:cs="Times New Roman"/>
                <w:color w:val="000000"/>
                <w:sz w:val="20"/>
                <w:lang w:eastAsia="ru-RU"/>
              </w:rPr>
              <w:t>10</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rsidR="00F64D09" w:rsidRPr="001D77C9" w:rsidRDefault="00F64D09" w:rsidP="004443EA">
            <w:pPr>
              <w:widowControl w:val="0"/>
              <w:spacing w:after="0" w:line="240" w:lineRule="auto"/>
              <w:jc w:val="center"/>
              <w:rPr>
                <w:rFonts w:ascii="Times New Roman" w:eastAsia="Times New Roman" w:hAnsi="Times New Roman" w:cs="Times New Roman"/>
                <w:color w:val="000000"/>
                <w:sz w:val="20"/>
                <w:lang w:eastAsia="ru-RU"/>
              </w:rPr>
            </w:pPr>
            <w:r w:rsidRPr="001D77C9">
              <w:rPr>
                <w:rFonts w:ascii="Times New Roman" w:eastAsia="Times New Roman" w:hAnsi="Times New Roman" w:cs="Times New Roman"/>
                <w:color w:val="000000"/>
                <w:sz w:val="18"/>
                <w:lang w:eastAsia="ru-RU"/>
              </w:rPr>
              <w:t>Сумма</w:t>
            </w:r>
          </w:p>
        </w:tc>
      </w:tr>
      <w:tr w:rsidR="008054CE" w:rsidRPr="001D77C9" w:rsidTr="00071FFA">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8054CE" w:rsidRPr="001D77C9">
              <w:rPr>
                <w:rFonts w:ascii="Times New Roman" w:eastAsia="Times New Roman" w:hAnsi="Times New Roman" w:cs="Times New Roman"/>
                <w:color w:val="000000"/>
                <w:sz w:val="18"/>
                <w:lang w:eastAsia="ru-RU"/>
              </w:rPr>
              <w:t>1</w:t>
            </w:r>
          </w:p>
        </w:tc>
        <w:tc>
          <w:tcPr>
            <w:tcW w:w="146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071FF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Анна</w:t>
            </w:r>
            <w:r w:rsidRPr="001D77C9">
              <w:rPr>
                <w:rFonts w:ascii="Times New Roman" w:eastAsia="Times New Roman" w:hAnsi="Times New Roman" w:cs="Times New Roman"/>
                <w:color w:val="000000"/>
                <w:sz w:val="18"/>
                <w:lang w:val="uk-UA" w:eastAsia="ru-RU"/>
              </w:rPr>
              <w:t> Б.</w:t>
            </w:r>
          </w:p>
        </w:tc>
        <w:tc>
          <w:tcPr>
            <w:tcW w:w="83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75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r>
      <w:tr w:rsidR="008054CE" w:rsidRPr="001D77C9" w:rsidTr="00071FFA">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8054CE" w:rsidRPr="001D77C9">
              <w:rPr>
                <w:rFonts w:ascii="Times New Roman" w:eastAsia="Times New Roman" w:hAnsi="Times New Roman" w:cs="Times New Roman"/>
                <w:color w:val="000000"/>
                <w:sz w:val="18"/>
                <w:lang w:eastAsia="ru-RU"/>
              </w:rPr>
              <w:t>2</w:t>
            </w:r>
          </w:p>
        </w:tc>
        <w:tc>
          <w:tcPr>
            <w:tcW w:w="146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071FF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Олег</w:t>
            </w:r>
            <w:r w:rsidRPr="001D77C9">
              <w:rPr>
                <w:rFonts w:ascii="Times New Roman" w:eastAsia="Times New Roman" w:hAnsi="Times New Roman" w:cs="Times New Roman"/>
                <w:color w:val="000000"/>
                <w:sz w:val="18"/>
                <w:lang w:val="uk-UA" w:eastAsia="ru-RU"/>
              </w:rPr>
              <w:t> Б.</w:t>
            </w:r>
          </w:p>
        </w:tc>
        <w:tc>
          <w:tcPr>
            <w:tcW w:w="83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75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r>
      <w:tr w:rsidR="008054CE" w:rsidRPr="001D77C9" w:rsidTr="00071FFA">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8054CE" w:rsidRPr="001D77C9">
              <w:rPr>
                <w:rFonts w:ascii="Times New Roman" w:eastAsia="Times New Roman" w:hAnsi="Times New Roman" w:cs="Times New Roman"/>
                <w:color w:val="000000"/>
                <w:sz w:val="18"/>
                <w:lang w:eastAsia="ru-RU"/>
              </w:rPr>
              <w:t>3</w:t>
            </w:r>
          </w:p>
        </w:tc>
        <w:tc>
          <w:tcPr>
            <w:tcW w:w="146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071FF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Сагіл</w:t>
            </w:r>
            <w:r w:rsidRPr="001D77C9">
              <w:rPr>
                <w:rFonts w:ascii="Times New Roman" w:eastAsia="Times New Roman" w:hAnsi="Times New Roman" w:cs="Times New Roman"/>
                <w:color w:val="000000"/>
                <w:sz w:val="18"/>
                <w:lang w:val="uk-UA" w:eastAsia="ru-RU"/>
              </w:rPr>
              <w:t> В.</w:t>
            </w:r>
          </w:p>
        </w:tc>
        <w:tc>
          <w:tcPr>
            <w:tcW w:w="83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82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75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r>
      <w:tr w:rsidR="008054CE" w:rsidRPr="001D77C9" w:rsidTr="00071FFA">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8054CE" w:rsidRPr="001D77C9">
              <w:rPr>
                <w:rFonts w:ascii="Times New Roman" w:eastAsia="Times New Roman" w:hAnsi="Times New Roman" w:cs="Times New Roman"/>
                <w:color w:val="000000"/>
                <w:sz w:val="18"/>
                <w:lang w:eastAsia="ru-RU"/>
              </w:rPr>
              <w:t>4</w:t>
            </w:r>
          </w:p>
        </w:tc>
        <w:tc>
          <w:tcPr>
            <w:tcW w:w="146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071FF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Валерія</w:t>
            </w:r>
            <w:r w:rsidRPr="001D77C9">
              <w:rPr>
                <w:rFonts w:ascii="Times New Roman" w:eastAsia="Times New Roman" w:hAnsi="Times New Roman" w:cs="Times New Roman"/>
                <w:color w:val="000000"/>
                <w:sz w:val="18"/>
                <w:lang w:val="uk-UA" w:eastAsia="ru-RU"/>
              </w:rPr>
              <w:t> В.</w:t>
            </w:r>
          </w:p>
        </w:tc>
        <w:tc>
          <w:tcPr>
            <w:tcW w:w="83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75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r>
      <w:tr w:rsidR="008054CE" w:rsidRPr="001D77C9" w:rsidTr="00071FFA">
        <w:trPr>
          <w:trHeight w:val="6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8054CE" w:rsidRPr="001D77C9">
              <w:rPr>
                <w:rFonts w:ascii="Times New Roman" w:eastAsia="Times New Roman" w:hAnsi="Times New Roman" w:cs="Times New Roman"/>
                <w:color w:val="000000"/>
                <w:sz w:val="18"/>
                <w:lang w:eastAsia="ru-RU"/>
              </w:rPr>
              <w:t>5</w:t>
            </w:r>
          </w:p>
        </w:tc>
        <w:tc>
          <w:tcPr>
            <w:tcW w:w="146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071FF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Влад</w:t>
            </w:r>
            <w:r w:rsidRPr="001D77C9">
              <w:rPr>
                <w:rFonts w:ascii="Times New Roman" w:eastAsia="Times New Roman" w:hAnsi="Times New Roman" w:cs="Times New Roman"/>
                <w:color w:val="000000"/>
                <w:sz w:val="18"/>
                <w:lang w:val="uk-UA" w:eastAsia="ru-RU"/>
              </w:rPr>
              <w:t> Г.</w:t>
            </w:r>
          </w:p>
        </w:tc>
        <w:tc>
          <w:tcPr>
            <w:tcW w:w="83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75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w:t>
            </w:r>
          </w:p>
        </w:tc>
      </w:tr>
      <w:tr w:rsidR="008054CE" w:rsidRPr="001D77C9" w:rsidTr="00071FFA">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8054CE" w:rsidRPr="001D77C9">
              <w:rPr>
                <w:rFonts w:ascii="Times New Roman" w:eastAsia="Times New Roman" w:hAnsi="Times New Roman" w:cs="Times New Roman"/>
                <w:color w:val="000000"/>
                <w:sz w:val="18"/>
                <w:lang w:eastAsia="ru-RU"/>
              </w:rPr>
              <w:t>6</w:t>
            </w:r>
          </w:p>
        </w:tc>
        <w:tc>
          <w:tcPr>
            <w:tcW w:w="146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071FF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Кристина</w:t>
            </w:r>
            <w:r w:rsidRPr="001D77C9">
              <w:rPr>
                <w:rFonts w:ascii="Times New Roman" w:eastAsia="Times New Roman" w:hAnsi="Times New Roman" w:cs="Times New Roman"/>
                <w:color w:val="000000"/>
                <w:sz w:val="18"/>
                <w:lang w:val="uk-UA" w:eastAsia="ru-RU"/>
              </w:rPr>
              <w:t> Г.</w:t>
            </w:r>
          </w:p>
        </w:tc>
        <w:tc>
          <w:tcPr>
            <w:tcW w:w="83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75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r>
      <w:tr w:rsidR="008054CE" w:rsidRPr="001D77C9" w:rsidTr="00071FFA">
        <w:trPr>
          <w:trHeight w:val="6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8054CE" w:rsidRPr="001D77C9">
              <w:rPr>
                <w:rFonts w:ascii="Times New Roman" w:eastAsia="Times New Roman" w:hAnsi="Times New Roman" w:cs="Times New Roman"/>
                <w:color w:val="000000"/>
                <w:sz w:val="18"/>
                <w:lang w:eastAsia="ru-RU"/>
              </w:rPr>
              <w:t>7</w:t>
            </w:r>
          </w:p>
        </w:tc>
        <w:tc>
          <w:tcPr>
            <w:tcW w:w="146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071FF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Роман</w:t>
            </w:r>
            <w:r w:rsidRPr="001D77C9">
              <w:rPr>
                <w:rFonts w:ascii="Times New Roman" w:eastAsia="Times New Roman" w:hAnsi="Times New Roman" w:cs="Times New Roman"/>
                <w:color w:val="000000"/>
                <w:sz w:val="18"/>
                <w:lang w:val="uk-UA" w:eastAsia="ru-RU"/>
              </w:rPr>
              <w:t> М.</w:t>
            </w:r>
          </w:p>
        </w:tc>
        <w:tc>
          <w:tcPr>
            <w:tcW w:w="83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82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75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r>
      <w:tr w:rsidR="008054CE" w:rsidRPr="001D77C9" w:rsidTr="00071FFA">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8054CE" w:rsidRPr="001D77C9">
              <w:rPr>
                <w:rFonts w:ascii="Times New Roman" w:eastAsia="Times New Roman" w:hAnsi="Times New Roman" w:cs="Times New Roman"/>
                <w:color w:val="000000"/>
                <w:sz w:val="18"/>
                <w:lang w:eastAsia="ru-RU"/>
              </w:rPr>
              <w:t>8</w:t>
            </w:r>
          </w:p>
        </w:tc>
        <w:tc>
          <w:tcPr>
            <w:tcW w:w="146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071FF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Стас</w:t>
            </w:r>
            <w:r w:rsidRPr="001D77C9">
              <w:rPr>
                <w:rFonts w:ascii="Times New Roman" w:eastAsia="Times New Roman" w:hAnsi="Times New Roman" w:cs="Times New Roman"/>
                <w:color w:val="000000"/>
                <w:sz w:val="18"/>
                <w:lang w:val="uk-UA" w:eastAsia="ru-RU"/>
              </w:rPr>
              <w:t> Д.</w:t>
            </w:r>
          </w:p>
        </w:tc>
        <w:tc>
          <w:tcPr>
            <w:tcW w:w="83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75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r>
      <w:tr w:rsidR="008054CE" w:rsidRPr="001D77C9" w:rsidTr="00071FFA">
        <w:trPr>
          <w:trHeight w:val="6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C622FB"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008054CE" w:rsidRPr="001D77C9">
              <w:rPr>
                <w:rFonts w:ascii="Times New Roman" w:eastAsia="Times New Roman" w:hAnsi="Times New Roman" w:cs="Times New Roman"/>
                <w:color w:val="000000"/>
                <w:sz w:val="18"/>
                <w:lang w:eastAsia="ru-RU"/>
              </w:rPr>
              <w:t>9</w:t>
            </w:r>
          </w:p>
        </w:tc>
        <w:tc>
          <w:tcPr>
            <w:tcW w:w="146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071FF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Артур</w:t>
            </w:r>
            <w:r w:rsidRPr="001D77C9">
              <w:rPr>
                <w:rFonts w:ascii="Times New Roman" w:eastAsia="Times New Roman" w:hAnsi="Times New Roman" w:cs="Times New Roman"/>
                <w:color w:val="000000"/>
                <w:sz w:val="18"/>
                <w:lang w:val="uk-UA" w:eastAsia="ru-RU"/>
              </w:rPr>
              <w:t> З.</w:t>
            </w:r>
          </w:p>
        </w:tc>
        <w:tc>
          <w:tcPr>
            <w:tcW w:w="83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75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r>
      <w:tr w:rsidR="008054CE" w:rsidRPr="001D77C9" w:rsidTr="00071FFA">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10</w:t>
            </w:r>
          </w:p>
        </w:tc>
        <w:tc>
          <w:tcPr>
            <w:tcW w:w="146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071FF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Максим</w:t>
            </w:r>
            <w:r w:rsidRPr="001D77C9">
              <w:rPr>
                <w:rFonts w:ascii="Times New Roman" w:eastAsia="Times New Roman" w:hAnsi="Times New Roman" w:cs="Times New Roman"/>
                <w:color w:val="000000"/>
                <w:sz w:val="18"/>
                <w:lang w:val="uk-UA" w:eastAsia="ru-RU"/>
              </w:rPr>
              <w:t> К.</w:t>
            </w:r>
          </w:p>
        </w:tc>
        <w:tc>
          <w:tcPr>
            <w:tcW w:w="83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75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6</w:t>
            </w:r>
          </w:p>
        </w:tc>
      </w:tr>
      <w:tr w:rsidR="008054CE" w:rsidRPr="001D77C9" w:rsidTr="00071FFA">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11</w:t>
            </w:r>
          </w:p>
        </w:tc>
        <w:tc>
          <w:tcPr>
            <w:tcW w:w="146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071FF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Ангеліна</w:t>
            </w:r>
            <w:r w:rsidRPr="001D77C9">
              <w:rPr>
                <w:rFonts w:ascii="Times New Roman" w:eastAsia="Times New Roman" w:hAnsi="Times New Roman" w:cs="Times New Roman"/>
                <w:color w:val="000000"/>
                <w:sz w:val="18"/>
                <w:lang w:val="uk-UA" w:eastAsia="ru-RU"/>
              </w:rPr>
              <w:t> К.</w:t>
            </w:r>
          </w:p>
        </w:tc>
        <w:tc>
          <w:tcPr>
            <w:tcW w:w="83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75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r>
      <w:tr w:rsidR="008054CE" w:rsidRPr="001D77C9" w:rsidTr="00071FFA">
        <w:trPr>
          <w:trHeight w:val="315"/>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12</w:t>
            </w:r>
          </w:p>
        </w:tc>
        <w:tc>
          <w:tcPr>
            <w:tcW w:w="146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071FF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Юлія</w:t>
            </w:r>
            <w:r w:rsidRPr="001D77C9">
              <w:rPr>
                <w:rFonts w:ascii="Times New Roman" w:eastAsia="Times New Roman" w:hAnsi="Times New Roman" w:cs="Times New Roman"/>
                <w:color w:val="000000"/>
                <w:sz w:val="18"/>
                <w:lang w:val="uk-UA" w:eastAsia="ru-RU"/>
              </w:rPr>
              <w:t> К.</w:t>
            </w:r>
          </w:p>
        </w:tc>
        <w:tc>
          <w:tcPr>
            <w:tcW w:w="83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75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r>
      <w:tr w:rsidR="008054CE" w:rsidRPr="001D77C9" w:rsidTr="00071FFA">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13</w:t>
            </w:r>
          </w:p>
        </w:tc>
        <w:tc>
          <w:tcPr>
            <w:tcW w:w="146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071FF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Семен</w:t>
            </w:r>
            <w:r w:rsidRPr="001D77C9">
              <w:rPr>
                <w:rFonts w:ascii="Times New Roman" w:eastAsia="Times New Roman" w:hAnsi="Times New Roman" w:cs="Times New Roman"/>
                <w:color w:val="000000"/>
                <w:sz w:val="18"/>
                <w:lang w:val="uk-UA" w:eastAsia="ru-RU"/>
              </w:rPr>
              <w:t> К.</w:t>
            </w:r>
          </w:p>
        </w:tc>
        <w:tc>
          <w:tcPr>
            <w:tcW w:w="83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75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7</w:t>
            </w:r>
          </w:p>
        </w:tc>
      </w:tr>
      <w:tr w:rsidR="008054CE" w:rsidRPr="001D77C9" w:rsidTr="00071FFA">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14</w:t>
            </w:r>
          </w:p>
        </w:tc>
        <w:tc>
          <w:tcPr>
            <w:tcW w:w="146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071FF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Артур</w:t>
            </w:r>
            <w:r w:rsidRPr="001D77C9">
              <w:rPr>
                <w:rFonts w:ascii="Times New Roman" w:eastAsia="Times New Roman" w:hAnsi="Times New Roman" w:cs="Times New Roman"/>
                <w:color w:val="000000"/>
                <w:sz w:val="18"/>
                <w:lang w:val="uk-UA" w:eastAsia="ru-RU"/>
              </w:rPr>
              <w:t> О.</w:t>
            </w:r>
          </w:p>
        </w:tc>
        <w:tc>
          <w:tcPr>
            <w:tcW w:w="83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75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r>
      <w:tr w:rsidR="008054CE" w:rsidRPr="001D77C9" w:rsidTr="00071FFA">
        <w:trPr>
          <w:trHeight w:val="315"/>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15</w:t>
            </w:r>
          </w:p>
        </w:tc>
        <w:tc>
          <w:tcPr>
            <w:tcW w:w="146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071FF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Захар</w:t>
            </w:r>
            <w:r w:rsidRPr="001D77C9">
              <w:rPr>
                <w:rFonts w:ascii="Times New Roman" w:eastAsia="Times New Roman" w:hAnsi="Times New Roman" w:cs="Times New Roman"/>
                <w:color w:val="000000"/>
                <w:sz w:val="18"/>
                <w:lang w:val="uk-UA" w:eastAsia="ru-RU"/>
              </w:rPr>
              <w:t> О.</w:t>
            </w:r>
          </w:p>
        </w:tc>
        <w:tc>
          <w:tcPr>
            <w:tcW w:w="83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75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r>
      <w:tr w:rsidR="008054CE" w:rsidRPr="001D77C9" w:rsidTr="00071FFA">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16</w:t>
            </w:r>
          </w:p>
        </w:tc>
        <w:tc>
          <w:tcPr>
            <w:tcW w:w="146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071FF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Настя</w:t>
            </w:r>
            <w:r w:rsidRPr="001D77C9">
              <w:rPr>
                <w:rFonts w:ascii="Times New Roman" w:eastAsia="Times New Roman" w:hAnsi="Times New Roman" w:cs="Times New Roman"/>
                <w:color w:val="000000"/>
                <w:sz w:val="18"/>
                <w:lang w:val="uk-UA" w:eastAsia="ru-RU"/>
              </w:rPr>
              <w:t> П.</w:t>
            </w:r>
          </w:p>
        </w:tc>
        <w:tc>
          <w:tcPr>
            <w:tcW w:w="83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75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6</w:t>
            </w:r>
          </w:p>
        </w:tc>
      </w:tr>
      <w:tr w:rsidR="008054CE" w:rsidRPr="001D77C9" w:rsidTr="00071FFA">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17</w:t>
            </w:r>
          </w:p>
        </w:tc>
        <w:tc>
          <w:tcPr>
            <w:tcW w:w="146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071FF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Артем</w:t>
            </w:r>
            <w:r w:rsidRPr="001D77C9">
              <w:rPr>
                <w:rFonts w:ascii="Times New Roman" w:eastAsia="Times New Roman" w:hAnsi="Times New Roman" w:cs="Times New Roman"/>
                <w:color w:val="000000"/>
                <w:sz w:val="18"/>
                <w:lang w:val="uk-UA" w:eastAsia="ru-RU"/>
              </w:rPr>
              <w:t> П.</w:t>
            </w:r>
          </w:p>
        </w:tc>
        <w:tc>
          <w:tcPr>
            <w:tcW w:w="83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75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r>
      <w:tr w:rsidR="008054CE" w:rsidRPr="001D77C9" w:rsidTr="00071FFA">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18</w:t>
            </w:r>
          </w:p>
        </w:tc>
        <w:tc>
          <w:tcPr>
            <w:tcW w:w="146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071FF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Богдан</w:t>
            </w:r>
            <w:r w:rsidRPr="001D77C9">
              <w:rPr>
                <w:rFonts w:ascii="Times New Roman" w:eastAsia="Times New Roman" w:hAnsi="Times New Roman" w:cs="Times New Roman"/>
                <w:color w:val="000000"/>
                <w:sz w:val="18"/>
                <w:lang w:val="uk-UA" w:eastAsia="ru-RU"/>
              </w:rPr>
              <w:t> С.</w:t>
            </w:r>
          </w:p>
        </w:tc>
        <w:tc>
          <w:tcPr>
            <w:tcW w:w="83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75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r>
      <w:tr w:rsidR="008054CE" w:rsidRPr="001D77C9" w:rsidTr="00071FFA">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19</w:t>
            </w:r>
          </w:p>
        </w:tc>
        <w:tc>
          <w:tcPr>
            <w:tcW w:w="146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071FF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Глеб</w:t>
            </w:r>
            <w:r w:rsidRPr="001D77C9">
              <w:rPr>
                <w:rFonts w:ascii="Times New Roman" w:eastAsia="Times New Roman" w:hAnsi="Times New Roman" w:cs="Times New Roman"/>
                <w:color w:val="000000"/>
                <w:sz w:val="18"/>
                <w:lang w:val="uk-UA" w:eastAsia="ru-RU"/>
              </w:rPr>
              <w:t> С.</w:t>
            </w:r>
          </w:p>
        </w:tc>
        <w:tc>
          <w:tcPr>
            <w:tcW w:w="83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75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r>
      <w:tr w:rsidR="008054CE" w:rsidRPr="001D77C9" w:rsidTr="00071FFA">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20</w:t>
            </w:r>
          </w:p>
        </w:tc>
        <w:tc>
          <w:tcPr>
            <w:tcW w:w="146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071FF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Тімур</w:t>
            </w:r>
            <w:r w:rsidRPr="001D77C9">
              <w:rPr>
                <w:rFonts w:ascii="Times New Roman" w:eastAsia="Times New Roman" w:hAnsi="Times New Roman" w:cs="Times New Roman"/>
                <w:color w:val="000000"/>
                <w:sz w:val="18"/>
                <w:lang w:val="uk-UA" w:eastAsia="ru-RU"/>
              </w:rPr>
              <w:t> Ш.</w:t>
            </w:r>
          </w:p>
        </w:tc>
        <w:tc>
          <w:tcPr>
            <w:tcW w:w="83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75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r>
      <w:tr w:rsidR="008054CE" w:rsidRPr="001D77C9" w:rsidTr="00071FFA">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21</w:t>
            </w:r>
          </w:p>
        </w:tc>
        <w:tc>
          <w:tcPr>
            <w:tcW w:w="146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071FFA">
            <w:pPr>
              <w:widowControl w:val="0"/>
              <w:spacing w:after="0" w:line="240" w:lineRule="auto"/>
              <w:jc w:val="center"/>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Діана</w:t>
            </w:r>
            <w:r w:rsidRPr="001D77C9">
              <w:rPr>
                <w:rFonts w:ascii="Times New Roman" w:eastAsia="Times New Roman" w:hAnsi="Times New Roman" w:cs="Times New Roman"/>
                <w:color w:val="000000"/>
                <w:sz w:val="18"/>
                <w:lang w:val="uk-UA" w:eastAsia="ru-RU"/>
              </w:rPr>
              <w:t> С.</w:t>
            </w:r>
          </w:p>
        </w:tc>
        <w:tc>
          <w:tcPr>
            <w:tcW w:w="83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821"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Вірно</w:t>
            </w:r>
          </w:p>
        </w:tc>
        <w:tc>
          <w:tcPr>
            <w:tcW w:w="759" w:type="dxa"/>
            <w:tcBorders>
              <w:top w:val="nil"/>
              <w:left w:val="nil"/>
              <w:bottom w:val="single" w:sz="4" w:space="0" w:color="auto"/>
              <w:right w:val="single" w:sz="4" w:space="0" w:color="auto"/>
            </w:tcBorders>
            <w:shd w:val="clear" w:color="auto" w:fill="auto"/>
            <w:noWrap/>
            <w:vAlign w:val="center"/>
            <w:hideMark/>
          </w:tcPr>
          <w:p w:rsidR="008054CE" w:rsidRPr="001D77C9" w:rsidRDefault="008054CE"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7</w:t>
            </w:r>
          </w:p>
        </w:tc>
      </w:tr>
    </w:tbl>
    <w:p w:rsidR="00841C57" w:rsidRPr="001D77C9" w:rsidRDefault="00841C57" w:rsidP="004443EA">
      <w:pPr>
        <w:widowControl w:val="0"/>
        <w:spacing w:after="0" w:line="360" w:lineRule="auto"/>
        <w:ind w:firstLine="709"/>
        <w:jc w:val="both"/>
        <w:rPr>
          <w:rFonts w:ascii="Times New Roman" w:eastAsia="Times New Roman" w:hAnsi="Times New Roman" w:cs="Times New Roman"/>
          <w:sz w:val="28"/>
          <w:szCs w:val="28"/>
          <w:lang w:val="uk-UA"/>
        </w:rPr>
      </w:pPr>
    </w:p>
    <w:p w:rsidR="00887BAC" w:rsidRPr="001D77C9" w:rsidRDefault="00887BAC" w:rsidP="004443EA">
      <w:pPr>
        <w:widowControl w:val="0"/>
        <w:spacing w:after="0" w:line="360" w:lineRule="auto"/>
        <w:ind w:firstLine="709"/>
        <w:jc w:val="both"/>
        <w:rPr>
          <w:rFonts w:ascii="Times New Roman" w:eastAsia="Times New Roman" w:hAnsi="Times New Roman" w:cs="Times New Roman"/>
          <w:sz w:val="28"/>
          <w:szCs w:val="28"/>
          <w:lang w:val="uk-UA"/>
        </w:rPr>
      </w:pPr>
    </w:p>
    <w:p w:rsidR="00887BAC" w:rsidRPr="001D77C9" w:rsidRDefault="00887BAC" w:rsidP="004443EA">
      <w:pPr>
        <w:widowControl w:val="0"/>
        <w:spacing w:after="0" w:line="360" w:lineRule="auto"/>
        <w:ind w:firstLine="709"/>
        <w:jc w:val="both"/>
        <w:rPr>
          <w:rFonts w:ascii="Times New Roman" w:eastAsia="Times New Roman" w:hAnsi="Times New Roman" w:cs="Times New Roman"/>
          <w:sz w:val="28"/>
          <w:szCs w:val="28"/>
          <w:lang w:val="uk-UA"/>
        </w:rPr>
      </w:pPr>
    </w:p>
    <w:p w:rsidR="00887BAC" w:rsidRPr="001D77C9" w:rsidRDefault="00887BAC" w:rsidP="004443EA">
      <w:pPr>
        <w:widowControl w:val="0"/>
        <w:spacing w:after="0" w:line="360" w:lineRule="auto"/>
        <w:ind w:firstLine="709"/>
        <w:jc w:val="both"/>
        <w:rPr>
          <w:rFonts w:ascii="Times New Roman" w:eastAsia="Times New Roman" w:hAnsi="Times New Roman" w:cs="Times New Roman"/>
          <w:sz w:val="28"/>
          <w:szCs w:val="28"/>
          <w:lang w:val="uk-UA"/>
        </w:rPr>
      </w:pPr>
    </w:p>
    <w:p w:rsidR="00887BAC" w:rsidRPr="001D77C9" w:rsidRDefault="00887BAC" w:rsidP="004443EA">
      <w:pPr>
        <w:widowControl w:val="0"/>
        <w:spacing w:after="0" w:line="360" w:lineRule="auto"/>
        <w:ind w:firstLine="709"/>
        <w:jc w:val="both"/>
        <w:rPr>
          <w:rFonts w:ascii="Times New Roman" w:eastAsia="Times New Roman" w:hAnsi="Times New Roman" w:cs="Times New Roman"/>
          <w:sz w:val="28"/>
          <w:szCs w:val="28"/>
          <w:lang w:val="uk-UA"/>
        </w:rPr>
      </w:pPr>
    </w:p>
    <w:p w:rsidR="00887BAC" w:rsidRPr="001D77C9" w:rsidRDefault="00887BAC" w:rsidP="004443EA">
      <w:pPr>
        <w:widowControl w:val="0"/>
        <w:spacing w:after="0" w:line="360" w:lineRule="auto"/>
        <w:ind w:firstLine="709"/>
        <w:jc w:val="both"/>
        <w:rPr>
          <w:rFonts w:ascii="Times New Roman" w:eastAsia="Times New Roman" w:hAnsi="Times New Roman" w:cs="Times New Roman"/>
          <w:sz w:val="28"/>
          <w:szCs w:val="28"/>
          <w:lang w:val="uk-UA"/>
        </w:rPr>
      </w:pPr>
    </w:p>
    <w:p w:rsidR="00887BAC" w:rsidRPr="001D77C9" w:rsidRDefault="00887BAC" w:rsidP="004443EA">
      <w:pPr>
        <w:widowControl w:val="0"/>
        <w:spacing w:after="0" w:line="360" w:lineRule="auto"/>
        <w:jc w:val="right"/>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lastRenderedPageBreak/>
        <w:t>Таблиця А.</w:t>
      </w:r>
      <w:r w:rsidR="00DB0846" w:rsidRPr="001D77C9">
        <w:rPr>
          <w:rFonts w:ascii="Times New Roman" w:eastAsia="Times New Roman" w:hAnsi="Times New Roman" w:cs="Times New Roman"/>
          <w:sz w:val="28"/>
          <w:szCs w:val="28"/>
          <w:lang w:val="uk-UA" w:eastAsia="ru-RU"/>
        </w:rPr>
        <w:t>9</w:t>
      </w:r>
      <w:r w:rsidRPr="001D77C9">
        <w:rPr>
          <w:rFonts w:ascii="Times New Roman" w:eastAsia="Times New Roman" w:hAnsi="Times New Roman" w:cs="Times New Roman"/>
          <w:sz w:val="28"/>
          <w:szCs w:val="28"/>
          <w:lang w:val="uk-UA" w:eastAsia="ru-RU"/>
        </w:rPr>
        <w:t>.</w:t>
      </w:r>
    </w:p>
    <w:p w:rsidR="00887BAC" w:rsidRPr="001D77C9" w:rsidRDefault="00887BAC" w:rsidP="004443EA">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1D77C9">
        <w:rPr>
          <w:rFonts w:ascii="Times New Roman" w:eastAsia="Times New Roman" w:hAnsi="Times New Roman" w:cs="Times New Roman"/>
          <w:b/>
          <w:sz w:val="28"/>
          <w:szCs w:val="28"/>
          <w:lang w:val="uk-UA" w:eastAsia="ru-RU"/>
        </w:rPr>
        <w:t>Когнітивний компонент: Рівень співпраці в колективі на уроках літературного читання</w:t>
      </w:r>
    </w:p>
    <w:tbl>
      <w:tblPr>
        <w:tblW w:w="9060" w:type="dxa"/>
        <w:tblInd w:w="93" w:type="dxa"/>
        <w:tblLook w:val="04A0"/>
      </w:tblPr>
      <w:tblGrid>
        <w:gridCol w:w="700"/>
        <w:gridCol w:w="2140"/>
        <w:gridCol w:w="640"/>
        <w:gridCol w:w="620"/>
        <w:gridCol w:w="580"/>
        <w:gridCol w:w="620"/>
        <w:gridCol w:w="620"/>
        <w:gridCol w:w="560"/>
        <w:gridCol w:w="660"/>
        <w:gridCol w:w="960"/>
        <w:gridCol w:w="960"/>
      </w:tblGrid>
      <w:tr w:rsidR="00887BAC" w:rsidRPr="001D77C9" w:rsidTr="00887BA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BAC" w:rsidRPr="001D77C9" w:rsidRDefault="00887BA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 xml:space="preserve">№ </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887BAC" w:rsidRPr="001D77C9" w:rsidRDefault="00887BAC"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Прізвище, ім’я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87BAC" w:rsidRPr="001D77C9" w:rsidRDefault="00887BA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887BAC" w:rsidRPr="001D77C9" w:rsidRDefault="00887BA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887BAC" w:rsidRPr="001D77C9" w:rsidRDefault="00887BA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887BAC" w:rsidRPr="001D77C9" w:rsidRDefault="00887BA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4</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887BAC" w:rsidRPr="001D77C9" w:rsidRDefault="00887BA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5</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887BAC" w:rsidRPr="001D77C9" w:rsidRDefault="00887BA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6</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887BAC" w:rsidRPr="001D77C9" w:rsidRDefault="00887BA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87BAC" w:rsidRPr="001D77C9" w:rsidRDefault="00887BAC"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Сума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87BAC" w:rsidRPr="001D77C9" w:rsidRDefault="00887BA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w:t>
            </w:r>
          </w:p>
        </w:tc>
      </w:tr>
      <w:tr w:rsidR="00C622FB" w:rsidRPr="001D77C9" w:rsidTr="00887BAC">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1</w:t>
            </w:r>
          </w:p>
        </w:tc>
        <w:tc>
          <w:tcPr>
            <w:tcW w:w="21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Анна</w:t>
            </w:r>
            <w:r w:rsidRPr="001D77C9">
              <w:rPr>
                <w:rFonts w:ascii="Times New Roman" w:eastAsia="Times New Roman" w:hAnsi="Times New Roman" w:cs="Times New Roman"/>
                <w:color w:val="000000"/>
                <w:lang w:val="uk-UA" w:eastAsia="ru-RU"/>
              </w:rPr>
              <w:t> Б.</w:t>
            </w:r>
          </w:p>
        </w:tc>
        <w:tc>
          <w:tcPr>
            <w:tcW w:w="6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8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96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28,57</w:t>
            </w:r>
          </w:p>
        </w:tc>
      </w:tr>
      <w:tr w:rsidR="00C622FB" w:rsidRPr="001D77C9" w:rsidTr="00887BAC">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2</w:t>
            </w:r>
          </w:p>
        </w:tc>
        <w:tc>
          <w:tcPr>
            <w:tcW w:w="21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Олег</w:t>
            </w:r>
            <w:r w:rsidRPr="001D77C9">
              <w:rPr>
                <w:rFonts w:ascii="Times New Roman" w:eastAsia="Times New Roman" w:hAnsi="Times New Roman" w:cs="Times New Roman"/>
                <w:color w:val="000000"/>
                <w:lang w:val="uk-UA" w:eastAsia="ru-RU"/>
              </w:rPr>
              <w:t> Б.</w:t>
            </w:r>
          </w:p>
        </w:tc>
        <w:tc>
          <w:tcPr>
            <w:tcW w:w="6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8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96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57,14</w:t>
            </w:r>
          </w:p>
        </w:tc>
      </w:tr>
      <w:tr w:rsidR="00C622FB" w:rsidRPr="001D77C9" w:rsidTr="00887BAC">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3</w:t>
            </w:r>
          </w:p>
        </w:tc>
        <w:tc>
          <w:tcPr>
            <w:tcW w:w="21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Сагіл</w:t>
            </w:r>
            <w:r w:rsidRPr="001D77C9">
              <w:rPr>
                <w:rFonts w:ascii="Times New Roman" w:eastAsia="Times New Roman" w:hAnsi="Times New Roman" w:cs="Times New Roman"/>
                <w:color w:val="000000"/>
                <w:lang w:val="uk-UA" w:eastAsia="ru-RU"/>
              </w:rPr>
              <w:t> В.</w:t>
            </w:r>
          </w:p>
        </w:tc>
        <w:tc>
          <w:tcPr>
            <w:tcW w:w="6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8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96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42,86</w:t>
            </w:r>
          </w:p>
        </w:tc>
      </w:tr>
      <w:tr w:rsidR="00C622FB" w:rsidRPr="001D77C9" w:rsidTr="00887BAC">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4</w:t>
            </w:r>
          </w:p>
        </w:tc>
        <w:tc>
          <w:tcPr>
            <w:tcW w:w="21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Валерія</w:t>
            </w:r>
            <w:r w:rsidRPr="001D77C9">
              <w:rPr>
                <w:rFonts w:ascii="Times New Roman" w:eastAsia="Times New Roman" w:hAnsi="Times New Roman" w:cs="Times New Roman"/>
                <w:color w:val="000000"/>
                <w:lang w:val="uk-UA" w:eastAsia="ru-RU"/>
              </w:rPr>
              <w:t> В.</w:t>
            </w:r>
          </w:p>
        </w:tc>
        <w:tc>
          <w:tcPr>
            <w:tcW w:w="6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8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96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71,43</w:t>
            </w:r>
          </w:p>
        </w:tc>
      </w:tr>
      <w:tr w:rsidR="00C622FB" w:rsidRPr="001D77C9" w:rsidTr="00887BAC">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5</w:t>
            </w:r>
          </w:p>
        </w:tc>
        <w:tc>
          <w:tcPr>
            <w:tcW w:w="21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Влад</w:t>
            </w:r>
            <w:r w:rsidRPr="001D77C9">
              <w:rPr>
                <w:rFonts w:ascii="Times New Roman" w:eastAsia="Times New Roman" w:hAnsi="Times New Roman" w:cs="Times New Roman"/>
                <w:color w:val="000000"/>
                <w:lang w:val="uk-UA" w:eastAsia="ru-RU"/>
              </w:rPr>
              <w:t> Г.</w:t>
            </w:r>
          </w:p>
        </w:tc>
        <w:tc>
          <w:tcPr>
            <w:tcW w:w="6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8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96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57,14</w:t>
            </w:r>
          </w:p>
        </w:tc>
      </w:tr>
      <w:tr w:rsidR="00C622FB" w:rsidRPr="001D77C9" w:rsidTr="00887BAC">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6</w:t>
            </w:r>
          </w:p>
        </w:tc>
        <w:tc>
          <w:tcPr>
            <w:tcW w:w="21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Кристина</w:t>
            </w:r>
            <w:r w:rsidRPr="001D77C9">
              <w:rPr>
                <w:rFonts w:ascii="Times New Roman" w:eastAsia="Times New Roman" w:hAnsi="Times New Roman" w:cs="Times New Roman"/>
                <w:color w:val="000000"/>
                <w:lang w:val="uk-UA" w:eastAsia="ru-RU"/>
              </w:rPr>
              <w:t> Г.</w:t>
            </w:r>
          </w:p>
        </w:tc>
        <w:tc>
          <w:tcPr>
            <w:tcW w:w="6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8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96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57,14</w:t>
            </w:r>
          </w:p>
        </w:tc>
      </w:tr>
      <w:tr w:rsidR="00C622FB" w:rsidRPr="001D77C9" w:rsidTr="00887BAC">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7</w:t>
            </w:r>
          </w:p>
        </w:tc>
        <w:tc>
          <w:tcPr>
            <w:tcW w:w="21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Роман</w:t>
            </w:r>
            <w:r w:rsidRPr="001D77C9">
              <w:rPr>
                <w:rFonts w:ascii="Times New Roman" w:eastAsia="Times New Roman" w:hAnsi="Times New Roman" w:cs="Times New Roman"/>
                <w:color w:val="000000"/>
                <w:lang w:val="uk-UA" w:eastAsia="ru-RU"/>
              </w:rPr>
              <w:t> М.</w:t>
            </w:r>
          </w:p>
        </w:tc>
        <w:tc>
          <w:tcPr>
            <w:tcW w:w="6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8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96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14,29</w:t>
            </w:r>
          </w:p>
        </w:tc>
      </w:tr>
      <w:tr w:rsidR="00C622FB" w:rsidRPr="001D77C9" w:rsidTr="00887BAC">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8</w:t>
            </w:r>
          </w:p>
        </w:tc>
        <w:tc>
          <w:tcPr>
            <w:tcW w:w="21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Стас</w:t>
            </w:r>
            <w:r w:rsidRPr="001D77C9">
              <w:rPr>
                <w:rFonts w:ascii="Times New Roman" w:eastAsia="Times New Roman" w:hAnsi="Times New Roman" w:cs="Times New Roman"/>
                <w:color w:val="000000"/>
                <w:lang w:val="uk-UA" w:eastAsia="ru-RU"/>
              </w:rPr>
              <w:t> Д.</w:t>
            </w:r>
          </w:p>
        </w:tc>
        <w:tc>
          <w:tcPr>
            <w:tcW w:w="6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8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96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57,14</w:t>
            </w:r>
          </w:p>
        </w:tc>
      </w:tr>
      <w:tr w:rsidR="00C622FB" w:rsidRPr="001D77C9" w:rsidTr="00887BA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9</w:t>
            </w:r>
          </w:p>
        </w:tc>
        <w:tc>
          <w:tcPr>
            <w:tcW w:w="21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Артур</w:t>
            </w:r>
            <w:r w:rsidRPr="001D77C9">
              <w:rPr>
                <w:rFonts w:ascii="Times New Roman" w:eastAsia="Times New Roman" w:hAnsi="Times New Roman" w:cs="Times New Roman"/>
                <w:color w:val="000000"/>
                <w:lang w:val="uk-UA" w:eastAsia="ru-RU"/>
              </w:rPr>
              <w:t> З.</w:t>
            </w:r>
          </w:p>
        </w:tc>
        <w:tc>
          <w:tcPr>
            <w:tcW w:w="6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8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96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57,14</w:t>
            </w:r>
          </w:p>
        </w:tc>
      </w:tr>
      <w:tr w:rsidR="00C622FB" w:rsidRPr="001D77C9" w:rsidTr="00887BA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10</w:t>
            </w:r>
          </w:p>
        </w:tc>
        <w:tc>
          <w:tcPr>
            <w:tcW w:w="21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Максим</w:t>
            </w:r>
            <w:r w:rsidRPr="001D77C9">
              <w:rPr>
                <w:rFonts w:ascii="Times New Roman" w:eastAsia="Times New Roman" w:hAnsi="Times New Roman" w:cs="Times New Roman"/>
                <w:color w:val="000000"/>
                <w:lang w:val="uk-UA" w:eastAsia="ru-RU"/>
              </w:rPr>
              <w:t> К.</w:t>
            </w:r>
          </w:p>
        </w:tc>
        <w:tc>
          <w:tcPr>
            <w:tcW w:w="6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8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96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0,00</w:t>
            </w:r>
          </w:p>
        </w:tc>
      </w:tr>
      <w:tr w:rsidR="00C622FB" w:rsidRPr="001D77C9" w:rsidTr="00887BAC">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11</w:t>
            </w:r>
          </w:p>
        </w:tc>
        <w:tc>
          <w:tcPr>
            <w:tcW w:w="21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Ангеліна</w:t>
            </w:r>
            <w:r w:rsidRPr="001D77C9">
              <w:rPr>
                <w:rFonts w:ascii="Times New Roman" w:eastAsia="Times New Roman" w:hAnsi="Times New Roman" w:cs="Times New Roman"/>
                <w:color w:val="000000"/>
                <w:lang w:val="uk-UA" w:eastAsia="ru-RU"/>
              </w:rPr>
              <w:t> К.</w:t>
            </w:r>
          </w:p>
        </w:tc>
        <w:tc>
          <w:tcPr>
            <w:tcW w:w="6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8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96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71,43</w:t>
            </w:r>
          </w:p>
        </w:tc>
      </w:tr>
      <w:tr w:rsidR="00C622FB" w:rsidRPr="001D77C9" w:rsidTr="00887BAC">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12</w:t>
            </w:r>
          </w:p>
        </w:tc>
        <w:tc>
          <w:tcPr>
            <w:tcW w:w="21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Юлія</w:t>
            </w:r>
            <w:r w:rsidRPr="001D77C9">
              <w:rPr>
                <w:rFonts w:ascii="Times New Roman" w:eastAsia="Times New Roman" w:hAnsi="Times New Roman" w:cs="Times New Roman"/>
                <w:color w:val="000000"/>
                <w:lang w:val="uk-UA" w:eastAsia="ru-RU"/>
              </w:rPr>
              <w:t> К.</w:t>
            </w:r>
          </w:p>
        </w:tc>
        <w:tc>
          <w:tcPr>
            <w:tcW w:w="6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8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96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71,43</w:t>
            </w:r>
          </w:p>
        </w:tc>
      </w:tr>
      <w:tr w:rsidR="00C622FB" w:rsidRPr="001D77C9" w:rsidTr="00887BA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13</w:t>
            </w:r>
          </w:p>
        </w:tc>
        <w:tc>
          <w:tcPr>
            <w:tcW w:w="21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Семен</w:t>
            </w:r>
            <w:r w:rsidRPr="001D77C9">
              <w:rPr>
                <w:rFonts w:ascii="Times New Roman" w:eastAsia="Times New Roman" w:hAnsi="Times New Roman" w:cs="Times New Roman"/>
                <w:color w:val="000000"/>
                <w:lang w:val="uk-UA" w:eastAsia="ru-RU"/>
              </w:rPr>
              <w:t> К.</w:t>
            </w:r>
          </w:p>
        </w:tc>
        <w:tc>
          <w:tcPr>
            <w:tcW w:w="6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8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96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57,14</w:t>
            </w:r>
          </w:p>
        </w:tc>
      </w:tr>
      <w:tr w:rsidR="00C622FB" w:rsidRPr="001D77C9" w:rsidTr="00887BAC">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14</w:t>
            </w:r>
          </w:p>
        </w:tc>
        <w:tc>
          <w:tcPr>
            <w:tcW w:w="21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Артур</w:t>
            </w:r>
            <w:r w:rsidRPr="001D77C9">
              <w:rPr>
                <w:rFonts w:ascii="Times New Roman" w:eastAsia="Times New Roman" w:hAnsi="Times New Roman" w:cs="Times New Roman"/>
                <w:color w:val="000000"/>
                <w:lang w:val="uk-UA" w:eastAsia="ru-RU"/>
              </w:rPr>
              <w:t> О.</w:t>
            </w:r>
          </w:p>
        </w:tc>
        <w:tc>
          <w:tcPr>
            <w:tcW w:w="6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8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96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57,14</w:t>
            </w:r>
          </w:p>
        </w:tc>
      </w:tr>
      <w:tr w:rsidR="00C622FB" w:rsidRPr="001D77C9" w:rsidTr="00887BAC">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15</w:t>
            </w:r>
          </w:p>
        </w:tc>
        <w:tc>
          <w:tcPr>
            <w:tcW w:w="21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Захар</w:t>
            </w:r>
            <w:r w:rsidRPr="001D77C9">
              <w:rPr>
                <w:rFonts w:ascii="Times New Roman" w:eastAsia="Times New Roman" w:hAnsi="Times New Roman" w:cs="Times New Roman"/>
                <w:color w:val="000000"/>
                <w:lang w:val="uk-UA" w:eastAsia="ru-RU"/>
              </w:rPr>
              <w:t> О.</w:t>
            </w:r>
          </w:p>
        </w:tc>
        <w:tc>
          <w:tcPr>
            <w:tcW w:w="6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8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96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57,14</w:t>
            </w:r>
          </w:p>
        </w:tc>
      </w:tr>
      <w:tr w:rsidR="00C622FB" w:rsidRPr="001D77C9" w:rsidTr="00887BAC">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16</w:t>
            </w:r>
          </w:p>
        </w:tc>
        <w:tc>
          <w:tcPr>
            <w:tcW w:w="21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Настя</w:t>
            </w:r>
            <w:r w:rsidRPr="001D77C9">
              <w:rPr>
                <w:rFonts w:ascii="Times New Roman" w:eastAsia="Times New Roman" w:hAnsi="Times New Roman" w:cs="Times New Roman"/>
                <w:color w:val="000000"/>
                <w:lang w:val="uk-UA" w:eastAsia="ru-RU"/>
              </w:rPr>
              <w:t> П.</w:t>
            </w:r>
          </w:p>
        </w:tc>
        <w:tc>
          <w:tcPr>
            <w:tcW w:w="6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8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96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71,43</w:t>
            </w:r>
          </w:p>
        </w:tc>
      </w:tr>
      <w:tr w:rsidR="00C622FB" w:rsidRPr="001D77C9" w:rsidTr="00887BAC">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17</w:t>
            </w:r>
          </w:p>
        </w:tc>
        <w:tc>
          <w:tcPr>
            <w:tcW w:w="21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Артем</w:t>
            </w:r>
            <w:r w:rsidRPr="001D77C9">
              <w:rPr>
                <w:rFonts w:ascii="Times New Roman" w:eastAsia="Times New Roman" w:hAnsi="Times New Roman" w:cs="Times New Roman"/>
                <w:color w:val="000000"/>
                <w:lang w:val="uk-UA" w:eastAsia="ru-RU"/>
              </w:rPr>
              <w:t> П.</w:t>
            </w:r>
          </w:p>
        </w:tc>
        <w:tc>
          <w:tcPr>
            <w:tcW w:w="6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8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96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57,14</w:t>
            </w:r>
          </w:p>
        </w:tc>
      </w:tr>
      <w:tr w:rsidR="00C622FB" w:rsidRPr="001D77C9" w:rsidTr="00887BAC">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18</w:t>
            </w:r>
          </w:p>
        </w:tc>
        <w:tc>
          <w:tcPr>
            <w:tcW w:w="21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Богдан</w:t>
            </w:r>
            <w:r w:rsidRPr="001D77C9">
              <w:rPr>
                <w:rFonts w:ascii="Times New Roman" w:eastAsia="Times New Roman" w:hAnsi="Times New Roman" w:cs="Times New Roman"/>
                <w:color w:val="000000"/>
                <w:lang w:val="uk-UA" w:eastAsia="ru-RU"/>
              </w:rPr>
              <w:t> С.</w:t>
            </w:r>
          </w:p>
        </w:tc>
        <w:tc>
          <w:tcPr>
            <w:tcW w:w="6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8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96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42,86</w:t>
            </w:r>
          </w:p>
        </w:tc>
      </w:tr>
      <w:tr w:rsidR="00C622FB" w:rsidRPr="001D77C9" w:rsidTr="00887BAC">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19</w:t>
            </w:r>
          </w:p>
        </w:tc>
        <w:tc>
          <w:tcPr>
            <w:tcW w:w="21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Глеб</w:t>
            </w:r>
            <w:r w:rsidRPr="001D77C9">
              <w:rPr>
                <w:rFonts w:ascii="Times New Roman" w:eastAsia="Times New Roman" w:hAnsi="Times New Roman" w:cs="Times New Roman"/>
                <w:color w:val="000000"/>
                <w:lang w:val="uk-UA" w:eastAsia="ru-RU"/>
              </w:rPr>
              <w:t> С.</w:t>
            </w:r>
          </w:p>
        </w:tc>
        <w:tc>
          <w:tcPr>
            <w:tcW w:w="6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8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96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42,86</w:t>
            </w:r>
          </w:p>
        </w:tc>
      </w:tr>
      <w:tr w:rsidR="00C622FB" w:rsidRPr="001D77C9" w:rsidTr="00887BAC">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20</w:t>
            </w:r>
          </w:p>
        </w:tc>
        <w:tc>
          <w:tcPr>
            <w:tcW w:w="21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Тімур</w:t>
            </w:r>
            <w:r w:rsidRPr="001D77C9">
              <w:rPr>
                <w:rFonts w:ascii="Times New Roman" w:eastAsia="Times New Roman" w:hAnsi="Times New Roman" w:cs="Times New Roman"/>
                <w:color w:val="000000"/>
                <w:lang w:val="uk-UA" w:eastAsia="ru-RU"/>
              </w:rPr>
              <w:t> Ш.</w:t>
            </w:r>
          </w:p>
        </w:tc>
        <w:tc>
          <w:tcPr>
            <w:tcW w:w="6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8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96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57,14</w:t>
            </w:r>
          </w:p>
        </w:tc>
      </w:tr>
      <w:tr w:rsidR="00C622FB" w:rsidRPr="001D77C9" w:rsidTr="00887BAC">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21</w:t>
            </w:r>
          </w:p>
        </w:tc>
        <w:tc>
          <w:tcPr>
            <w:tcW w:w="21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Діана</w:t>
            </w:r>
            <w:r w:rsidRPr="001D77C9">
              <w:rPr>
                <w:rFonts w:ascii="Times New Roman" w:eastAsia="Times New Roman" w:hAnsi="Times New Roman" w:cs="Times New Roman"/>
                <w:color w:val="000000"/>
                <w:lang w:val="uk-UA" w:eastAsia="ru-RU"/>
              </w:rPr>
              <w:t> С.</w:t>
            </w:r>
          </w:p>
        </w:tc>
        <w:tc>
          <w:tcPr>
            <w:tcW w:w="64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58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62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Так</w:t>
            </w:r>
          </w:p>
        </w:tc>
        <w:tc>
          <w:tcPr>
            <w:tcW w:w="5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6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Ні</w:t>
            </w:r>
          </w:p>
        </w:tc>
        <w:tc>
          <w:tcPr>
            <w:tcW w:w="96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4443EA">
            <w:pPr>
              <w:widowControl w:val="0"/>
              <w:spacing w:after="0" w:line="240" w:lineRule="auto"/>
              <w:jc w:val="right"/>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57,14</w:t>
            </w:r>
          </w:p>
        </w:tc>
      </w:tr>
    </w:tbl>
    <w:p w:rsidR="00EC73DC" w:rsidRPr="001D77C9" w:rsidRDefault="001133FF" w:rsidP="001133FF">
      <w:pPr>
        <w:widowControl w:val="0"/>
        <w:spacing w:after="0" w:line="360" w:lineRule="auto"/>
        <w:jc w:val="both"/>
        <w:rPr>
          <w:rFonts w:ascii="Times New Roman" w:eastAsia="Times New Roman" w:hAnsi="Times New Roman" w:cs="Times New Roman"/>
          <w:sz w:val="28"/>
          <w:szCs w:val="28"/>
          <w:lang w:val="uk-UA"/>
        </w:rPr>
      </w:pPr>
      <w:r w:rsidRPr="001D77C9">
        <w:rPr>
          <w:rFonts w:ascii="Times New Roman" w:eastAsia="Times New Roman" w:hAnsi="Times New Roman" w:cs="Times New Roman"/>
          <w:sz w:val="28"/>
          <w:szCs w:val="28"/>
          <w:lang w:val="uk-UA"/>
        </w:rPr>
        <w:br w:type="page"/>
      </w:r>
    </w:p>
    <w:p w:rsidR="00841C57" w:rsidRPr="001D77C9" w:rsidRDefault="00841C57" w:rsidP="004443EA">
      <w:pPr>
        <w:widowControl w:val="0"/>
        <w:spacing w:after="0" w:line="360" w:lineRule="auto"/>
        <w:jc w:val="center"/>
        <w:rPr>
          <w:rFonts w:ascii="Times New Roman" w:eastAsia="Times New Roman" w:hAnsi="Times New Roman" w:cs="Times New Roman"/>
          <w:b/>
          <w:bCs/>
          <w:sz w:val="28"/>
          <w:szCs w:val="28"/>
          <w:lang w:val="uk-UA" w:eastAsia="ru-RU"/>
        </w:rPr>
      </w:pPr>
      <w:r w:rsidRPr="001D77C9">
        <w:rPr>
          <w:rFonts w:ascii="Times New Roman" w:eastAsia="Times New Roman" w:hAnsi="Times New Roman" w:cs="Times New Roman"/>
          <w:b/>
          <w:bCs/>
          <w:sz w:val="28"/>
          <w:szCs w:val="28"/>
          <w:lang w:val="uk-UA" w:eastAsia="ru-RU"/>
        </w:rPr>
        <w:lastRenderedPageBreak/>
        <w:t>Додаток Б</w:t>
      </w:r>
    </w:p>
    <w:p w:rsidR="00841C57" w:rsidRPr="001D77C9" w:rsidRDefault="00841C57" w:rsidP="004443EA">
      <w:pPr>
        <w:widowControl w:val="0"/>
        <w:spacing w:after="0" w:line="360" w:lineRule="auto"/>
        <w:jc w:val="center"/>
        <w:rPr>
          <w:rFonts w:ascii="Times New Roman" w:eastAsia="Times New Roman" w:hAnsi="Times New Roman" w:cs="Times New Roman"/>
          <w:b/>
          <w:bCs/>
          <w:sz w:val="28"/>
          <w:szCs w:val="28"/>
          <w:lang w:val="uk-UA" w:eastAsia="ru-RU"/>
        </w:rPr>
      </w:pPr>
    </w:p>
    <w:p w:rsidR="00841C57" w:rsidRPr="001D77C9" w:rsidRDefault="00547560" w:rsidP="004443EA">
      <w:pPr>
        <w:widowControl w:val="0"/>
        <w:spacing w:line="360" w:lineRule="auto"/>
        <w:jc w:val="center"/>
        <w:rPr>
          <w:rFonts w:ascii="Times New Roman" w:eastAsia="Times New Roman" w:hAnsi="Times New Roman" w:cs="Times New Roman"/>
          <w:b/>
          <w:sz w:val="28"/>
          <w:szCs w:val="28"/>
          <w:lang w:val="uk-UA"/>
        </w:rPr>
      </w:pPr>
      <w:r w:rsidRPr="001D77C9">
        <w:rPr>
          <w:rFonts w:ascii="Times New Roman" w:eastAsia="Times New Roman" w:hAnsi="Times New Roman" w:cs="Times New Roman"/>
          <w:b/>
          <w:sz w:val="28"/>
          <w:szCs w:val="28"/>
          <w:lang w:val="uk-UA"/>
        </w:rPr>
        <w:t>Результати анкетування, після застосування розробленої програми розвитку рівня сформованості комунікативної компетенції учнів</w:t>
      </w:r>
    </w:p>
    <w:p w:rsidR="00841C57" w:rsidRPr="001D77C9" w:rsidRDefault="00841C57" w:rsidP="004443EA">
      <w:pPr>
        <w:widowControl w:val="0"/>
        <w:spacing w:line="360" w:lineRule="auto"/>
        <w:jc w:val="center"/>
        <w:rPr>
          <w:rFonts w:ascii="Calibri" w:eastAsia="Calibri" w:hAnsi="Calibri" w:cs="Times New Roman"/>
          <w:sz w:val="28"/>
          <w:szCs w:val="28"/>
          <w:lang w:val="uk-UA"/>
        </w:rPr>
      </w:pPr>
    </w:p>
    <w:p w:rsidR="00EC73DC" w:rsidRPr="001D77C9" w:rsidRDefault="00EC73DC" w:rsidP="004443EA">
      <w:pPr>
        <w:widowControl w:val="0"/>
        <w:spacing w:after="0" w:line="360" w:lineRule="auto"/>
        <w:jc w:val="right"/>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t>Таблиця Б.1.</w:t>
      </w:r>
    </w:p>
    <w:p w:rsidR="00EC73DC" w:rsidRPr="001D77C9" w:rsidRDefault="00EC73DC" w:rsidP="004443EA">
      <w:pPr>
        <w:widowControl w:val="0"/>
        <w:spacing w:line="360" w:lineRule="auto"/>
        <w:jc w:val="center"/>
        <w:rPr>
          <w:rFonts w:ascii="Times New Roman" w:eastAsia="Times New Roman" w:hAnsi="Times New Roman" w:cs="Times New Roman"/>
          <w:b/>
          <w:sz w:val="28"/>
          <w:szCs w:val="28"/>
          <w:lang w:val="uk-UA" w:eastAsia="ru-RU"/>
        </w:rPr>
      </w:pPr>
      <w:r w:rsidRPr="001D77C9">
        <w:rPr>
          <w:rFonts w:ascii="Times New Roman" w:eastAsia="Times New Roman" w:hAnsi="Times New Roman" w:cs="Times New Roman"/>
          <w:b/>
          <w:sz w:val="28"/>
          <w:szCs w:val="28"/>
          <w:lang w:val="uk-UA" w:eastAsia="ru-RU"/>
        </w:rPr>
        <w:t>Мотиваційний компонент: Комунікативні вміння і навички на уроках літературного читання</w:t>
      </w:r>
    </w:p>
    <w:tbl>
      <w:tblPr>
        <w:tblW w:w="7399" w:type="dxa"/>
        <w:jc w:val="center"/>
        <w:tblLook w:val="04A0"/>
      </w:tblPr>
      <w:tblGrid>
        <w:gridCol w:w="906"/>
        <w:gridCol w:w="1980"/>
        <w:gridCol w:w="458"/>
        <w:gridCol w:w="458"/>
        <w:gridCol w:w="458"/>
        <w:gridCol w:w="458"/>
        <w:gridCol w:w="458"/>
        <w:gridCol w:w="458"/>
        <w:gridCol w:w="458"/>
        <w:gridCol w:w="458"/>
        <w:gridCol w:w="849"/>
      </w:tblGrid>
      <w:tr w:rsidR="00EC73DC" w:rsidRPr="001D77C9" w:rsidTr="00EC73DC">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 з\п</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Прізвище, ім’я</w:t>
            </w:r>
          </w:p>
        </w:tc>
        <w:tc>
          <w:tcPr>
            <w:tcW w:w="3664" w:type="dxa"/>
            <w:gridSpan w:val="8"/>
            <w:tcBorders>
              <w:top w:val="single" w:sz="4" w:space="0" w:color="auto"/>
              <w:left w:val="nil"/>
              <w:bottom w:val="single" w:sz="4" w:space="0" w:color="auto"/>
              <w:right w:val="single" w:sz="4" w:space="0" w:color="000000"/>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Бали</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Сумма</w:t>
            </w:r>
          </w:p>
        </w:tc>
      </w:tr>
      <w:tr w:rsidR="00C622FB" w:rsidRPr="001D77C9" w:rsidTr="00C622FB">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1.</w:t>
            </w:r>
          </w:p>
        </w:tc>
        <w:tc>
          <w:tcPr>
            <w:tcW w:w="198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Анна</w:t>
            </w:r>
            <w:r w:rsidRPr="001D77C9">
              <w:rPr>
                <w:rFonts w:ascii="Times New Roman" w:eastAsia="Times New Roman" w:hAnsi="Times New Roman" w:cs="Times New Roman"/>
                <w:color w:val="000000"/>
                <w:lang w:val="uk-UA" w:eastAsia="ru-RU"/>
              </w:rPr>
              <w:t> Б.</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849"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18</w:t>
            </w:r>
          </w:p>
        </w:tc>
      </w:tr>
      <w:tr w:rsidR="00C622FB" w:rsidRPr="001D77C9" w:rsidTr="00C622FB">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2.</w:t>
            </w:r>
          </w:p>
        </w:tc>
        <w:tc>
          <w:tcPr>
            <w:tcW w:w="198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Олег</w:t>
            </w:r>
            <w:r w:rsidRPr="001D77C9">
              <w:rPr>
                <w:rFonts w:ascii="Times New Roman" w:eastAsia="Times New Roman" w:hAnsi="Times New Roman" w:cs="Times New Roman"/>
                <w:color w:val="000000"/>
                <w:lang w:val="uk-UA" w:eastAsia="ru-RU"/>
              </w:rPr>
              <w:t> Б.</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849"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18</w:t>
            </w:r>
          </w:p>
        </w:tc>
      </w:tr>
      <w:tr w:rsidR="00C622FB" w:rsidRPr="001D77C9" w:rsidTr="00C622FB">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3.</w:t>
            </w:r>
          </w:p>
        </w:tc>
        <w:tc>
          <w:tcPr>
            <w:tcW w:w="198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Сагіл</w:t>
            </w:r>
            <w:r w:rsidRPr="001D77C9">
              <w:rPr>
                <w:rFonts w:ascii="Times New Roman" w:eastAsia="Times New Roman" w:hAnsi="Times New Roman" w:cs="Times New Roman"/>
                <w:color w:val="000000"/>
                <w:lang w:val="uk-UA" w:eastAsia="ru-RU"/>
              </w:rPr>
              <w:t> В.</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849"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18</w:t>
            </w:r>
          </w:p>
        </w:tc>
      </w:tr>
      <w:tr w:rsidR="00C622FB" w:rsidRPr="001D77C9" w:rsidTr="00C622FB">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4.</w:t>
            </w:r>
          </w:p>
        </w:tc>
        <w:tc>
          <w:tcPr>
            <w:tcW w:w="198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Валерія</w:t>
            </w:r>
            <w:r w:rsidRPr="001D77C9">
              <w:rPr>
                <w:rFonts w:ascii="Times New Roman" w:eastAsia="Times New Roman" w:hAnsi="Times New Roman" w:cs="Times New Roman"/>
                <w:color w:val="000000"/>
                <w:lang w:val="uk-UA" w:eastAsia="ru-RU"/>
              </w:rPr>
              <w:t> В.</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4</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849"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22</w:t>
            </w:r>
          </w:p>
        </w:tc>
      </w:tr>
      <w:tr w:rsidR="00C622FB" w:rsidRPr="001D77C9" w:rsidTr="00C622FB">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5.</w:t>
            </w:r>
          </w:p>
        </w:tc>
        <w:tc>
          <w:tcPr>
            <w:tcW w:w="198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Влад</w:t>
            </w:r>
            <w:r w:rsidRPr="001D77C9">
              <w:rPr>
                <w:rFonts w:ascii="Times New Roman" w:eastAsia="Times New Roman" w:hAnsi="Times New Roman" w:cs="Times New Roman"/>
                <w:color w:val="000000"/>
                <w:lang w:val="uk-UA" w:eastAsia="ru-RU"/>
              </w:rPr>
              <w:t> Г.</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4</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849"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21</w:t>
            </w:r>
          </w:p>
        </w:tc>
      </w:tr>
      <w:tr w:rsidR="00C622FB" w:rsidRPr="001D77C9" w:rsidTr="00C622FB">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6.</w:t>
            </w:r>
          </w:p>
        </w:tc>
        <w:tc>
          <w:tcPr>
            <w:tcW w:w="198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Кристина</w:t>
            </w:r>
            <w:r w:rsidRPr="001D77C9">
              <w:rPr>
                <w:rFonts w:ascii="Times New Roman" w:eastAsia="Times New Roman" w:hAnsi="Times New Roman" w:cs="Times New Roman"/>
                <w:color w:val="000000"/>
                <w:lang w:val="uk-UA" w:eastAsia="ru-RU"/>
              </w:rPr>
              <w:t> Г.</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849"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21</w:t>
            </w:r>
          </w:p>
        </w:tc>
      </w:tr>
      <w:tr w:rsidR="00C622FB" w:rsidRPr="001D77C9" w:rsidTr="00C622FB">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7.</w:t>
            </w:r>
          </w:p>
        </w:tc>
        <w:tc>
          <w:tcPr>
            <w:tcW w:w="198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Роман</w:t>
            </w:r>
            <w:r w:rsidRPr="001D77C9">
              <w:rPr>
                <w:rFonts w:ascii="Times New Roman" w:eastAsia="Times New Roman" w:hAnsi="Times New Roman" w:cs="Times New Roman"/>
                <w:color w:val="000000"/>
                <w:lang w:val="uk-UA" w:eastAsia="ru-RU"/>
              </w:rPr>
              <w:t> М.</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849"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14</w:t>
            </w:r>
          </w:p>
        </w:tc>
      </w:tr>
      <w:tr w:rsidR="00C622FB" w:rsidRPr="001D77C9" w:rsidTr="00C622FB">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8.</w:t>
            </w:r>
          </w:p>
        </w:tc>
        <w:tc>
          <w:tcPr>
            <w:tcW w:w="198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Стас</w:t>
            </w:r>
            <w:r w:rsidRPr="001D77C9">
              <w:rPr>
                <w:rFonts w:ascii="Times New Roman" w:eastAsia="Times New Roman" w:hAnsi="Times New Roman" w:cs="Times New Roman"/>
                <w:color w:val="000000"/>
                <w:lang w:val="uk-UA" w:eastAsia="ru-RU"/>
              </w:rPr>
              <w:t> Д.</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849"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17</w:t>
            </w:r>
          </w:p>
        </w:tc>
      </w:tr>
      <w:tr w:rsidR="00C622FB" w:rsidRPr="001D77C9" w:rsidTr="00C622FB">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9.</w:t>
            </w:r>
          </w:p>
        </w:tc>
        <w:tc>
          <w:tcPr>
            <w:tcW w:w="198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Артур</w:t>
            </w:r>
            <w:r w:rsidRPr="001D77C9">
              <w:rPr>
                <w:rFonts w:ascii="Times New Roman" w:eastAsia="Times New Roman" w:hAnsi="Times New Roman" w:cs="Times New Roman"/>
                <w:color w:val="000000"/>
                <w:lang w:val="uk-UA" w:eastAsia="ru-RU"/>
              </w:rPr>
              <w:t> З.</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4</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849"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22</w:t>
            </w:r>
          </w:p>
        </w:tc>
      </w:tr>
      <w:tr w:rsidR="00C622FB" w:rsidRPr="001D77C9" w:rsidTr="00C622FB">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10.</w:t>
            </w:r>
          </w:p>
        </w:tc>
        <w:tc>
          <w:tcPr>
            <w:tcW w:w="198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Максим</w:t>
            </w:r>
            <w:r w:rsidRPr="001D77C9">
              <w:rPr>
                <w:rFonts w:ascii="Times New Roman" w:eastAsia="Times New Roman" w:hAnsi="Times New Roman" w:cs="Times New Roman"/>
                <w:color w:val="000000"/>
                <w:lang w:val="uk-UA" w:eastAsia="ru-RU"/>
              </w:rPr>
              <w:t> К.</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849"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11</w:t>
            </w:r>
          </w:p>
        </w:tc>
      </w:tr>
      <w:tr w:rsidR="00C622FB" w:rsidRPr="001D77C9" w:rsidTr="00C622FB">
        <w:trPr>
          <w:trHeight w:val="285"/>
          <w:jc w:val="center"/>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11.</w:t>
            </w:r>
          </w:p>
        </w:tc>
        <w:tc>
          <w:tcPr>
            <w:tcW w:w="198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Ангеліна</w:t>
            </w:r>
            <w:r w:rsidRPr="001D77C9">
              <w:rPr>
                <w:rFonts w:ascii="Times New Roman" w:eastAsia="Times New Roman" w:hAnsi="Times New Roman" w:cs="Times New Roman"/>
                <w:color w:val="000000"/>
                <w:lang w:val="uk-UA" w:eastAsia="ru-RU"/>
              </w:rPr>
              <w:t> К.</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4</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849"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23</w:t>
            </w:r>
          </w:p>
        </w:tc>
      </w:tr>
      <w:tr w:rsidR="00C622FB" w:rsidRPr="001D77C9" w:rsidTr="00C622FB">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12.</w:t>
            </w:r>
          </w:p>
        </w:tc>
        <w:tc>
          <w:tcPr>
            <w:tcW w:w="198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Юлія</w:t>
            </w:r>
            <w:r w:rsidRPr="001D77C9">
              <w:rPr>
                <w:rFonts w:ascii="Times New Roman" w:eastAsia="Times New Roman" w:hAnsi="Times New Roman" w:cs="Times New Roman"/>
                <w:color w:val="000000"/>
                <w:lang w:val="uk-UA" w:eastAsia="ru-RU"/>
              </w:rPr>
              <w:t> К.</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4</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4</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849"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26</w:t>
            </w:r>
          </w:p>
        </w:tc>
      </w:tr>
      <w:tr w:rsidR="00C622FB" w:rsidRPr="001D77C9" w:rsidTr="00C622FB">
        <w:trPr>
          <w:trHeight w:val="485"/>
          <w:jc w:val="center"/>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13.</w:t>
            </w:r>
          </w:p>
        </w:tc>
        <w:tc>
          <w:tcPr>
            <w:tcW w:w="198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Семен</w:t>
            </w:r>
            <w:r w:rsidRPr="001D77C9">
              <w:rPr>
                <w:rFonts w:ascii="Times New Roman" w:eastAsia="Times New Roman" w:hAnsi="Times New Roman" w:cs="Times New Roman"/>
                <w:color w:val="000000"/>
                <w:lang w:val="uk-UA" w:eastAsia="ru-RU"/>
              </w:rPr>
              <w:t> К.</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849"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17</w:t>
            </w:r>
          </w:p>
        </w:tc>
      </w:tr>
      <w:tr w:rsidR="00C622FB" w:rsidRPr="001D77C9" w:rsidTr="00C622FB">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14.</w:t>
            </w:r>
          </w:p>
        </w:tc>
        <w:tc>
          <w:tcPr>
            <w:tcW w:w="198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Артур</w:t>
            </w:r>
            <w:r w:rsidRPr="001D77C9">
              <w:rPr>
                <w:rFonts w:ascii="Times New Roman" w:eastAsia="Times New Roman" w:hAnsi="Times New Roman" w:cs="Times New Roman"/>
                <w:color w:val="000000"/>
                <w:lang w:val="uk-UA" w:eastAsia="ru-RU"/>
              </w:rPr>
              <w:t> О.</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849"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20</w:t>
            </w:r>
          </w:p>
        </w:tc>
      </w:tr>
      <w:tr w:rsidR="00C622FB" w:rsidRPr="001D77C9" w:rsidTr="00C622FB">
        <w:trPr>
          <w:trHeight w:val="285"/>
          <w:jc w:val="center"/>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15.</w:t>
            </w:r>
          </w:p>
        </w:tc>
        <w:tc>
          <w:tcPr>
            <w:tcW w:w="198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Захар</w:t>
            </w:r>
            <w:r w:rsidRPr="001D77C9">
              <w:rPr>
                <w:rFonts w:ascii="Times New Roman" w:eastAsia="Times New Roman" w:hAnsi="Times New Roman" w:cs="Times New Roman"/>
                <w:color w:val="000000"/>
                <w:lang w:val="uk-UA" w:eastAsia="ru-RU"/>
              </w:rPr>
              <w:t> О.</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849"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21</w:t>
            </w:r>
          </w:p>
        </w:tc>
      </w:tr>
      <w:tr w:rsidR="00C622FB" w:rsidRPr="001D77C9" w:rsidTr="00C622FB">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16.</w:t>
            </w:r>
          </w:p>
        </w:tc>
        <w:tc>
          <w:tcPr>
            <w:tcW w:w="198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Настя</w:t>
            </w:r>
            <w:r w:rsidRPr="001D77C9">
              <w:rPr>
                <w:rFonts w:ascii="Times New Roman" w:eastAsia="Times New Roman" w:hAnsi="Times New Roman" w:cs="Times New Roman"/>
                <w:color w:val="000000"/>
                <w:lang w:val="uk-UA" w:eastAsia="ru-RU"/>
              </w:rPr>
              <w:t> П.</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849"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18</w:t>
            </w:r>
          </w:p>
        </w:tc>
      </w:tr>
      <w:tr w:rsidR="00C622FB" w:rsidRPr="001D77C9" w:rsidTr="00C622FB">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17.</w:t>
            </w:r>
          </w:p>
        </w:tc>
        <w:tc>
          <w:tcPr>
            <w:tcW w:w="198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Артем</w:t>
            </w:r>
            <w:r w:rsidRPr="001D77C9">
              <w:rPr>
                <w:rFonts w:ascii="Times New Roman" w:eastAsia="Times New Roman" w:hAnsi="Times New Roman" w:cs="Times New Roman"/>
                <w:color w:val="000000"/>
                <w:lang w:val="uk-UA" w:eastAsia="ru-RU"/>
              </w:rPr>
              <w:t> П.</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849"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14</w:t>
            </w:r>
          </w:p>
        </w:tc>
      </w:tr>
      <w:tr w:rsidR="00C622FB" w:rsidRPr="001D77C9" w:rsidTr="00C622FB">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18.</w:t>
            </w:r>
          </w:p>
        </w:tc>
        <w:tc>
          <w:tcPr>
            <w:tcW w:w="198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Богдан</w:t>
            </w:r>
            <w:r w:rsidRPr="001D77C9">
              <w:rPr>
                <w:rFonts w:ascii="Times New Roman" w:eastAsia="Times New Roman" w:hAnsi="Times New Roman" w:cs="Times New Roman"/>
                <w:color w:val="000000"/>
                <w:lang w:val="uk-UA" w:eastAsia="ru-RU"/>
              </w:rPr>
              <w:t> С.</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849"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22</w:t>
            </w:r>
          </w:p>
        </w:tc>
      </w:tr>
      <w:tr w:rsidR="00C622FB" w:rsidRPr="001D77C9" w:rsidTr="00C622FB">
        <w:trPr>
          <w:trHeight w:val="255"/>
          <w:jc w:val="center"/>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19.</w:t>
            </w:r>
          </w:p>
        </w:tc>
        <w:tc>
          <w:tcPr>
            <w:tcW w:w="198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Глеб</w:t>
            </w:r>
            <w:r w:rsidRPr="001D77C9">
              <w:rPr>
                <w:rFonts w:ascii="Times New Roman" w:eastAsia="Times New Roman" w:hAnsi="Times New Roman" w:cs="Times New Roman"/>
                <w:color w:val="000000"/>
                <w:lang w:val="uk-UA" w:eastAsia="ru-RU"/>
              </w:rPr>
              <w:t> С.</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849"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21</w:t>
            </w:r>
          </w:p>
        </w:tc>
      </w:tr>
      <w:tr w:rsidR="00C622FB" w:rsidRPr="001D77C9" w:rsidTr="00C622FB">
        <w:trPr>
          <w:trHeight w:val="300"/>
          <w:jc w:val="center"/>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20</w:t>
            </w:r>
            <w:r w:rsidRPr="001D77C9">
              <w:rPr>
                <w:rFonts w:ascii="Times New Roman" w:eastAsia="Times New Roman" w:hAnsi="Times New Roman" w:cs="Times New Roman"/>
                <w:color w:val="000000"/>
                <w:lang w:val="uk-UA" w:eastAsia="ru-RU"/>
              </w:rPr>
              <w:t>.</w:t>
            </w:r>
          </w:p>
        </w:tc>
        <w:tc>
          <w:tcPr>
            <w:tcW w:w="1980"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Тімур</w:t>
            </w:r>
            <w:r w:rsidRPr="001D77C9">
              <w:rPr>
                <w:rFonts w:ascii="Times New Roman" w:eastAsia="Times New Roman" w:hAnsi="Times New Roman" w:cs="Times New Roman"/>
                <w:color w:val="000000"/>
                <w:lang w:val="uk-UA" w:eastAsia="ru-RU"/>
              </w:rPr>
              <w:t> Ш.</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3</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58"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849" w:type="dxa"/>
            <w:tcBorders>
              <w:top w:val="nil"/>
              <w:left w:val="nil"/>
              <w:bottom w:val="single" w:sz="4" w:space="0" w:color="auto"/>
              <w:right w:val="single" w:sz="4" w:space="0" w:color="auto"/>
            </w:tcBorders>
            <w:shd w:val="clear" w:color="auto" w:fill="auto"/>
            <w:noWrap/>
            <w:vAlign w:val="bottom"/>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15</w:t>
            </w:r>
          </w:p>
        </w:tc>
      </w:tr>
    </w:tbl>
    <w:p w:rsidR="00EC73DC" w:rsidRPr="001D77C9" w:rsidRDefault="00EC73DC" w:rsidP="004443EA">
      <w:pPr>
        <w:widowControl w:val="0"/>
        <w:spacing w:line="360" w:lineRule="auto"/>
        <w:rPr>
          <w:rFonts w:ascii="Calibri" w:eastAsia="Calibri" w:hAnsi="Calibri" w:cs="Times New Roman"/>
          <w:sz w:val="28"/>
          <w:szCs w:val="28"/>
          <w:lang w:val="uk-UA"/>
        </w:rPr>
      </w:pPr>
    </w:p>
    <w:p w:rsidR="00EC73DC" w:rsidRPr="001D77C9" w:rsidRDefault="00EC73DC" w:rsidP="004443EA">
      <w:pPr>
        <w:widowControl w:val="0"/>
        <w:spacing w:after="0" w:line="360" w:lineRule="auto"/>
        <w:jc w:val="right"/>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lastRenderedPageBreak/>
        <w:t>Таблиця Б.2.</w:t>
      </w:r>
    </w:p>
    <w:p w:rsidR="00EC73DC" w:rsidRPr="001D77C9" w:rsidRDefault="00EC73DC" w:rsidP="004443EA">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1D77C9">
        <w:rPr>
          <w:rFonts w:ascii="Times New Roman" w:eastAsia="Times New Roman" w:hAnsi="Times New Roman" w:cs="Times New Roman"/>
          <w:b/>
          <w:sz w:val="28"/>
          <w:szCs w:val="28"/>
          <w:lang w:val="uk-UA" w:eastAsia="ru-RU"/>
        </w:rPr>
        <w:t>Мотиваційний компонент: Результати спостережень навичок спілкування у дітей на уроках літературного читання</w:t>
      </w:r>
    </w:p>
    <w:tbl>
      <w:tblPr>
        <w:tblW w:w="9525" w:type="dxa"/>
        <w:tblInd w:w="93" w:type="dxa"/>
        <w:tblLook w:val="04A0"/>
      </w:tblPr>
      <w:tblGrid>
        <w:gridCol w:w="456"/>
        <w:gridCol w:w="1544"/>
        <w:gridCol w:w="425"/>
        <w:gridCol w:w="425"/>
        <w:gridCol w:w="381"/>
        <w:gridCol w:w="316"/>
        <w:gridCol w:w="328"/>
        <w:gridCol w:w="316"/>
        <w:gridCol w:w="316"/>
        <w:gridCol w:w="316"/>
        <w:gridCol w:w="316"/>
        <w:gridCol w:w="399"/>
        <w:gridCol w:w="399"/>
        <w:gridCol w:w="399"/>
        <w:gridCol w:w="399"/>
        <w:gridCol w:w="399"/>
        <w:gridCol w:w="399"/>
        <w:gridCol w:w="399"/>
        <w:gridCol w:w="399"/>
        <w:gridCol w:w="399"/>
        <w:gridCol w:w="399"/>
        <w:gridCol w:w="396"/>
      </w:tblGrid>
      <w:tr w:rsidR="00EC73DC" w:rsidRPr="001D77C9" w:rsidTr="00C622FB">
        <w:trPr>
          <w:trHeight w:val="537"/>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 з\п</w:t>
            </w: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Прізвище, ім’я</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w:t>
            </w:r>
          </w:p>
        </w:tc>
        <w:tc>
          <w:tcPr>
            <w:tcW w:w="381"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328"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6</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7</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8</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9</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10</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11</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12</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13</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14</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15</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16</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17</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18</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19</w:t>
            </w:r>
          </w:p>
        </w:tc>
        <w:tc>
          <w:tcPr>
            <w:tcW w:w="396"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20</w:t>
            </w:r>
          </w:p>
        </w:tc>
      </w:tr>
      <w:tr w:rsidR="00C622FB" w:rsidRPr="001D77C9" w:rsidTr="00C622FB">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Pr="001D77C9">
              <w:rPr>
                <w:rFonts w:ascii="Times New Roman" w:eastAsia="Times New Roman" w:hAnsi="Times New Roman" w:cs="Times New Roman"/>
                <w:color w:val="000000"/>
                <w:sz w:val="18"/>
                <w:lang w:eastAsia="ru-RU"/>
              </w:rPr>
              <w:t>1.</w:t>
            </w:r>
          </w:p>
        </w:tc>
        <w:tc>
          <w:tcPr>
            <w:tcW w:w="1544"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Анна</w:t>
            </w:r>
            <w:r w:rsidRPr="001D77C9">
              <w:rPr>
                <w:rFonts w:ascii="Times New Roman" w:eastAsia="Times New Roman" w:hAnsi="Times New Roman" w:cs="Times New Roman"/>
                <w:color w:val="000000"/>
                <w:sz w:val="20"/>
                <w:lang w:val="uk-UA" w:eastAsia="ru-RU"/>
              </w:rPr>
              <w:t> Б.</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3</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6</w:t>
            </w:r>
          </w:p>
        </w:tc>
        <w:tc>
          <w:tcPr>
            <w:tcW w:w="381"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3</w:t>
            </w:r>
          </w:p>
        </w:tc>
        <w:tc>
          <w:tcPr>
            <w:tcW w:w="32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6"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r>
      <w:tr w:rsidR="00C622FB" w:rsidRPr="001D77C9" w:rsidTr="00C622FB">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Pr="001D77C9">
              <w:rPr>
                <w:rFonts w:ascii="Times New Roman" w:eastAsia="Times New Roman" w:hAnsi="Times New Roman" w:cs="Times New Roman"/>
                <w:color w:val="000000"/>
                <w:sz w:val="18"/>
                <w:lang w:eastAsia="ru-RU"/>
              </w:rPr>
              <w:t>2.</w:t>
            </w:r>
          </w:p>
        </w:tc>
        <w:tc>
          <w:tcPr>
            <w:tcW w:w="1544"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Олег</w:t>
            </w:r>
            <w:r w:rsidRPr="001D77C9">
              <w:rPr>
                <w:rFonts w:ascii="Times New Roman" w:eastAsia="Times New Roman" w:hAnsi="Times New Roman" w:cs="Times New Roman"/>
                <w:color w:val="000000"/>
                <w:sz w:val="20"/>
                <w:lang w:val="uk-UA" w:eastAsia="ru-RU"/>
              </w:rPr>
              <w:t> Б.</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3</w:t>
            </w:r>
          </w:p>
        </w:tc>
        <w:tc>
          <w:tcPr>
            <w:tcW w:w="381"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3</w:t>
            </w:r>
          </w:p>
        </w:tc>
        <w:tc>
          <w:tcPr>
            <w:tcW w:w="32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6"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r>
      <w:tr w:rsidR="00C622FB" w:rsidRPr="001D77C9" w:rsidTr="00C622FB">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Pr="001D77C9">
              <w:rPr>
                <w:rFonts w:ascii="Times New Roman" w:eastAsia="Times New Roman" w:hAnsi="Times New Roman" w:cs="Times New Roman"/>
                <w:color w:val="000000"/>
                <w:sz w:val="18"/>
                <w:lang w:eastAsia="ru-RU"/>
              </w:rPr>
              <w:t>3.</w:t>
            </w:r>
          </w:p>
        </w:tc>
        <w:tc>
          <w:tcPr>
            <w:tcW w:w="1544"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Сагіл</w:t>
            </w:r>
            <w:r w:rsidRPr="001D77C9">
              <w:rPr>
                <w:rFonts w:ascii="Times New Roman" w:eastAsia="Times New Roman" w:hAnsi="Times New Roman" w:cs="Times New Roman"/>
                <w:color w:val="000000"/>
                <w:sz w:val="20"/>
                <w:lang w:val="uk-UA" w:eastAsia="ru-RU"/>
              </w:rPr>
              <w:t> В.</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2</w:t>
            </w:r>
          </w:p>
        </w:tc>
        <w:tc>
          <w:tcPr>
            <w:tcW w:w="381"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2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7</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3</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3</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3</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6"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r>
      <w:tr w:rsidR="00C622FB" w:rsidRPr="001D77C9" w:rsidTr="00C622FB">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Pr="001D77C9">
              <w:rPr>
                <w:rFonts w:ascii="Times New Roman" w:eastAsia="Times New Roman" w:hAnsi="Times New Roman" w:cs="Times New Roman"/>
                <w:color w:val="000000"/>
                <w:sz w:val="18"/>
                <w:lang w:eastAsia="ru-RU"/>
              </w:rPr>
              <w:t>4.</w:t>
            </w:r>
          </w:p>
        </w:tc>
        <w:tc>
          <w:tcPr>
            <w:tcW w:w="1544"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Валерія</w:t>
            </w:r>
            <w:r w:rsidRPr="001D77C9">
              <w:rPr>
                <w:rFonts w:ascii="Times New Roman" w:eastAsia="Times New Roman" w:hAnsi="Times New Roman" w:cs="Times New Roman"/>
                <w:color w:val="000000"/>
                <w:sz w:val="20"/>
                <w:lang w:val="uk-UA" w:eastAsia="ru-RU"/>
              </w:rPr>
              <w:t> В.</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6</w:t>
            </w:r>
          </w:p>
        </w:tc>
        <w:tc>
          <w:tcPr>
            <w:tcW w:w="381"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2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6</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6</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7</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7</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r>
      <w:tr w:rsidR="00C622FB" w:rsidRPr="001D77C9" w:rsidTr="00C622FB">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Pr="001D77C9">
              <w:rPr>
                <w:rFonts w:ascii="Times New Roman" w:eastAsia="Times New Roman" w:hAnsi="Times New Roman" w:cs="Times New Roman"/>
                <w:color w:val="000000"/>
                <w:sz w:val="18"/>
                <w:lang w:eastAsia="ru-RU"/>
              </w:rPr>
              <w:t>5.</w:t>
            </w:r>
          </w:p>
        </w:tc>
        <w:tc>
          <w:tcPr>
            <w:tcW w:w="1544"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Влад</w:t>
            </w:r>
            <w:r w:rsidRPr="001D77C9">
              <w:rPr>
                <w:rFonts w:ascii="Times New Roman" w:eastAsia="Times New Roman" w:hAnsi="Times New Roman" w:cs="Times New Roman"/>
                <w:color w:val="000000"/>
                <w:sz w:val="20"/>
                <w:lang w:val="uk-UA" w:eastAsia="ru-RU"/>
              </w:rPr>
              <w:t> Г.</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6</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81"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3</w:t>
            </w:r>
          </w:p>
        </w:tc>
        <w:tc>
          <w:tcPr>
            <w:tcW w:w="32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6</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6"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r>
      <w:tr w:rsidR="00C622FB" w:rsidRPr="001D77C9" w:rsidTr="00C622FB">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Pr="001D77C9">
              <w:rPr>
                <w:rFonts w:ascii="Times New Roman" w:eastAsia="Times New Roman" w:hAnsi="Times New Roman" w:cs="Times New Roman"/>
                <w:color w:val="000000"/>
                <w:sz w:val="18"/>
                <w:lang w:eastAsia="ru-RU"/>
              </w:rPr>
              <w:t>6.</w:t>
            </w:r>
          </w:p>
        </w:tc>
        <w:tc>
          <w:tcPr>
            <w:tcW w:w="1544"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Кристина</w:t>
            </w:r>
            <w:r w:rsidRPr="001D77C9">
              <w:rPr>
                <w:rFonts w:ascii="Times New Roman" w:eastAsia="Times New Roman" w:hAnsi="Times New Roman" w:cs="Times New Roman"/>
                <w:color w:val="000000"/>
                <w:sz w:val="20"/>
                <w:lang w:val="uk-UA" w:eastAsia="ru-RU"/>
              </w:rPr>
              <w:t> Г.</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6</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81"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2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6</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6"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r>
      <w:tr w:rsidR="00C622FB" w:rsidRPr="001D77C9" w:rsidTr="00C622FB">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Pr="001D77C9">
              <w:rPr>
                <w:rFonts w:ascii="Times New Roman" w:eastAsia="Times New Roman" w:hAnsi="Times New Roman" w:cs="Times New Roman"/>
                <w:color w:val="000000"/>
                <w:sz w:val="18"/>
                <w:lang w:eastAsia="ru-RU"/>
              </w:rPr>
              <w:t>7.</w:t>
            </w:r>
          </w:p>
        </w:tc>
        <w:tc>
          <w:tcPr>
            <w:tcW w:w="1544"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Роман</w:t>
            </w:r>
            <w:r w:rsidRPr="001D77C9">
              <w:rPr>
                <w:rFonts w:ascii="Times New Roman" w:eastAsia="Times New Roman" w:hAnsi="Times New Roman" w:cs="Times New Roman"/>
                <w:color w:val="000000"/>
                <w:sz w:val="20"/>
                <w:lang w:val="uk-UA" w:eastAsia="ru-RU"/>
              </w:rPr>
              <w:t> М.</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3</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2</w:t>
            </w:r>
          </w:p>
        </w:tc>
        <w:tc>
          <w:tcPr>
            <w:tcW w:w="381"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2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3</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3</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6"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r>
      <w:tr w:rsidR="00C622FB" w:rsidRPr="001D77C9" w:rsidTr="00C622FB">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Pr="001D77C9">
              <w:rPr>
                <w:rFonts w:ascii="Times New Roman" w:eastAsia="Times New Roman" w:hAnsi="Times New Roman" w:cs="Times New Roman"/>
                <w:color w:val="000000"/>
                <w:sz w:val="18"/>
                <w:lang w:eastAsia="ru-RU"/>
              </w:rPr>
              <w:t>8.</w:t>
            </w:r>
          </w:p>
        </w:tc>
        <w:tc>
          <w:tcPr>
            <w:tcW w:w="1544"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Стас</w:t>
            </w:r>
            <w:r w:rsidRPr="001D77C9">
              <w:rPr>
                <w:rFonts w:ascii="Times New Roman" w:eastAsia="Times New Roman" w:hAnsi="Times New Roman" w:cs="Times New Roman"/>
                <w:color w:val="000000"/>
                <w:sz w:val="20"/>
                <w:lang w:val="uk-UA" w:eastAsia="ru-RU"/>
              </w:rPr>
              <w:t> Д.</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3</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81"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2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7</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6"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r>
      <w:tr w:rsidR="00C622FB" w:rsidRPr="001D77C9" w:rsidTr="00C622FB">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val="uk-UA" w:eastAsia="ru-RU"/>
              </w:rPr>
              <w:t xml:space="preserve"> </w:t>
            </w:r>
            <w:r w:rsidRPr="001D77C9">
              <w:rPr>
                <w:rFonts w:ascii="Times New Roman" w:eastAsia="Times New Roman" w:hAnsi="Times New Roman" w:cs="Times New Roman"/>
                <w:color w:val="000000"/>
                <w:sz w:val="18"/>
                <w:lang w:eastAsia="ru-RU"/>
              </w:rPr>
              <w:t>9.</w:t>
            </w:r>
          </w:p>
        </w:tc>
        <w:tc>
          <w:tcPr>
            <w:tcW w:w="1544"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Артур</w:t>
            </w:r>
            <w:r w:rsidRPr="001D77C9">
              <w:rPr>
                <w:rFonts w:ascii="Times New Roman" w:eastAsia="Times New Roman" w:hAnsi="Times New Roman" w:cs="Times New Roman"/>
                <w:color w:val="000000"/>
                <w:sz w:val="20"/>
                <w:lang w:val="uk-UA" w:eastAsia="ru-RU"/>
              </w:rPr>
              <w:t> З.</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6</w:t>
            </w:r>
          </w:p>
        </w:tc>
        <w:tc>
          <w:tcPr>
            <w:tcW w:w="381"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2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7</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6"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r>
      <w:tr w:rsidR="00C622FB" w:rsidRPr="001D77C9" w:rsidTr="00C622FB">
        <w:trPr>
          <w:trHeight w:val="34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10.</w:t>
            </w:r>
          </w:p>
        </w:tc>
        <w:tc>
          <w:tcPr>
            <w:tcW w:w="1544"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Максим</w:t>
            </w:r>
            <w:r w:rsidRPr="001D77C9">
              <w:rPr>
                <w:rFonts w:ascii="Times New Roman" w:eastAsia="Times New Roman" w:hAnsi="Times New Roman" w:cs="Times New Roman"/>
                <w:color w:val="000000"/>
                <w:sz w:val="20"/>
                <w:lang w:val="uk-UA" w:eastAsia="ru-RU"/>
              </w:rPr>
              <w:t> К.</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3</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2</w:t>
            </w:r>
          </w:p>
        </w:tc>
        <w:tc>
          <w:tcPr>
            <w:tcW w:w="381"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3</w:t>
            </w:r>
          </w:p>
        </w:tc>
        <w:tc>
          <w:tcPr>
            <w:tcW w:w="32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3</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7</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2</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2</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3</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3</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6"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2</w:t>
            </w:r>
          </w:p>
        </w:tc>
      </w:tr>
      <w:tr w:rsidR="00C622FB" w:rsidRPr="001D77C9" w:rsidTr="00C622FB">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11.</w:t>
            </w:r>
          </w:p>
        </w:tc>
        <w:tc>
          <w:tcPr>
            <w:tcW w:w="1544"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Ангеліна</w:t>
            </w:r>
            <w:r w:rsidRPr="001D77C9">
              <w:rPr>
                <w:rFonts w:ascii="Times New Roman" w:eastAsia="Times New Roman" w:hAnsi="Times New Roman" w:cs="Times New Roman"/>
                <w:color w:val="000000"/>
                <w:sz w:val="20"/>
                <w:lang w:val="uk-UA" w:eastAsia="ru-RU"/>
              </w:rPr>
              <w:t> К.</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6</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6</w:t>
            </w:r>
          </w:p>
        </w:tc>
        <w:tc>
          <w:tcPr>
            <w:tcW w:w="381"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6</w:t>
            </w:r>
          </w:p>
        </w:tc>
        <w:tc>
          <w:tcPr>
            <w:tcW w:w="32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6</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6</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6</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7</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7</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lang w:val="uk-UA"/>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6"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r>
      <w:tr w:rsidR="00C622FB" w:rsidRPr="001D77C9" w:rsidTr="00C622FB">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12.</w:t>
            </w:r>
          </w:p>
        </w:tc>
        <w:tc>
          <w:tcPr>
            <w:tcW w:w="1544"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Юлія</w:t>
            </w:r>
            <w:r w:rsidRPr="001D77C9">
              <w:rPr>
                <w:rFonts w:ascii="Times New Roman" w:eastAsia="Times New Roman" w:hAnsi="Times New Roman" w:cs="Times New Roman"/>
                <w:color w:val="000000"/>
                <w:sz w:val="20"/>
                <w:lang w:val="uk-UA" w:eastAsia="ru-RU"/>
              </w:rPr>
              <w:t> К.</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7</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7</w:t>
            </w:r>
          </w:p>
        </w:tc>
        <w:tc>
          <w:tcPr>
            <w:tcW w:w="381"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7</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6</w:t>
            </w:r>
          </w:p>
        </w:tc>
        <w:tc>
          <w:tcPr>
            <w:tcW w:w="32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7</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6</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6</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7</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7</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6"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r>
      <w:tr w:rsidR="00C622FB" w:rsidRPr="001D77C9" w:rsidTr="00C622FB">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13.</w:t>
            </w:r>
          </w:p>
        </w:tc>
        <w:tc>
          <w:tcPr>
            <w:tcW w:w="1544"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Семен</w:t>
            </w:r>
            <w:r w:rsidRPr="001D77C9">
              <w:rPr>
                <w:rFonts w:ascii="Times New Roman" w:eastAsia="Times New Roman" w:hAnsi="Times New Roman" w:cs="Times New Roman"/>
                <w:color w:val="000000"/>
                <w:sz w:val="20"/>
                <w:lang w:val="uk-UA" w:eastAsia="ru-RU"/>
              </w:rPr>
              <w:t> К.</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3</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3</w:t>
            </w:r>
          </w:p>
        </w:tc>
        <w:tc>
          <w:tcPr>
            <w:tcW w:w="381"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3</w:t>
            </w:r>
          </w:p>
        </w:tc>
        <w:tc>
          <w:tcPr>
            <w:tcW w:w="32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6"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r>
      <w:tr w:rsidR="00C622FB" w:rsidRPr="001D77C9" w:rsidTr="00C622FB">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14.</w:t>
            </w:r>
          </w:p>
        </w:tc>
        <w:tc>
          <w:tcPr>
            <w:tcW w:w="1544"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Артур</w:t>
            </w:r>
            <w:r w:rsidRPr="001D77C9">
              <w:rPr>
                <w:rFonts w:ascii="Times New Roman" w:eastAsia="Times New Roman" w:hAnsi="Times New Roman" w:cs="Times New Roman"/>
                <w:color w:val="000000"/>
                <w:sz w:val="20"/>
                <w:lang w:val="uk-UA" w:eastAsia="ru-RU"/>
              </w:rPr>
              <w:t> О.</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3</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3</w:t>
            </w:r>
          </w:p>
        </w:tc>
        <w:tc>
          <w:tcPr>
            <w:tcW w:w="381"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3</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2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7</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6"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r>
      <w:tr w:rsidR="00C622FB" w:rsidRPr="001D77C9" w:rsidTr="00C622FB">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15.</w:t>
            </w:r>
          </w:p>
        </w:tc>
        <w:tc>
          <w:tcPr>
            <w:tcW w:w="1544"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Захар</w:t>
            </w:r>
            <w:r w:rsidRPr="001D77C9">
              <w:rPr>
                <w:rFonts w:ascii="Times New Roman" w:eastAsia="Times New Roman" w:hAnsi="Times New Roman" w:cs="Times New Roman"/>
                <w:color w:val="000000"/>
                <w:sz w:val="20"/>
                <w:lang w:val="uk-UA" w:eastAsia="ru-RU"/>
              </w:rPr>
              <w:t> О.</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3</w:t>
            </w:r>
          </w:p>
        </w:tc>
        <w:tc>
          <w:tcPr>
            <w:tcW w:w="381"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3</w:t>
            </w:r>
          </w:p>
        </w:tc>
        <w:tc>
          <w:tcPr>
            <w:tcW w:w="32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3</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6</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6"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r>
      <w:tr w:rsidR="00C622FB" w:rsidRPr="001D77C9" w:rsidTr="00C622FB">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16.</w:t>
            </w:r>
          </w:p>
        </w:tc>
        <w:tc>
          <w:tcPr>
            <w:tcW w:w="1544"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Настя</w:t>
            </w:r>
            <w:r w:rsidRPr="001D77C9">
              <w:rPr>
                <w:rFonts w:ascii="Times New Roman" w:eastAsia="Times New Roman" w:hAnsi="Times New Roman" w:cs="Times New Roman"/>
                <w:color w:val="000000"/>
                <w:sz w:val="20"/>
                <w:lang w:val="uk-UA" w:eastAsia="ru-RU"/>
              </w:rPr>
              <w:t> П.</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6</w:t>
            </w:r>
          </w:p>
        </w:tc>
        <w:tc>
          <w:tcPr>
            <w:tcW w:w="381"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2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6</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6</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7</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6"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r>
      <w:tr w:rsidR="00C622FB" w:rsidRPr="001D77C9" w:rsidTr="00C622FB">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17.</w:t>
            </w:r>
          </w:p>
        </w:tc>
        <w:tc>
          <w:tcPr>
            <w:tcW w:w="1544"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Артем</w:t>
            </w:r>
            <w:r w:rsidRPr="001D77C9">
              <w:rPr>
                <w:rFonts w:ascii="Times New Roman" w:eastAsia="Times New Roman" w:hAnsi="Times New Roman" w:cs="Times New Roman"/>
                <w:color w:val="000000"/>
                <w:sz w:val="20"/>
                <w:lang w:val="uk-UA" w:eastAsia="ru-RU"/>
              </w:rPr>
              <w:t> П.</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3</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2</w:t>
            </w:r>
          </w:p>
        </w:tc>
        <w:tc>
          <w:tcPr>
            <w:tcW w:w="381"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3</w:t>
            </w:r>
          </w:p>
        </w:tc>
        <w:tc>
          <w:tcPr>
            <w:tcW w:w="32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3</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2</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2</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6"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r>
      <w:tr w:rsidR="00C622FB" w:rsidRPr="001D77C9" w:rsidTr="00C622FB">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18.</w:t>
            </w:r>
          </w:p>
        </w:tc>
        <w:tc>
          <w:tcPr>
            <w:tcW w:w="1544"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Богдан</w:t>
            </w:r>
            <w:r w:rsidRPr="001D77C9">
              <w:rPr>
                <w:rFonts w:ascii="Times New Roman" w:eastAsia="Times New Roman" w:hAnsi="Times New Roman" w:cs="Times New Roman"/>
                <w:color w:val="000000"/>
                <w:sz w:val="20"/>
                <w:lang w:val="uk-UA" w:eastAsia="ru-RU"/>
              </w:rPr>
              <w:t> С.</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81"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7</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2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3</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lang w:val="uk-UA"/>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6</w:t>
            </w:r>
          </w:p>
        </w:tc>
        <w:tc>
          <w:tcPr>
            <w:tcW w:w="396"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r>
      <w:tr w:rsidR="00C622FB" w:rsidRPr="001D77C9" w:rsidTr="00C622FB">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19.</w:t>
            </w:r>
          </w:p>
        </w:tc>
        <w:tc>
          <w:tcPr>
            <w:tcW w:w="1544"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Глеб</w:t>
            </w:r>
            <w:r w:rsidRPr="001D77C9">
              <w:rPr>
                <w:rFonts w:ascii="Times New Roman" w:eastAsia="Times New Roman" w:hAnsi="Times New Roman" w:cs="Times New Roman"/>
                <w:color w:val="000000"/>
                <w:sz w:val="20"/>
                <w:lang w:val="uk-UA" w:eastAsia="ru-RU"/>
              </w:rPr>
              <w:t> С.</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81"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7</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2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3</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6"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r>
      <w:tr w:rsidR="00C622FB" w:rsidRPr="001D77C9" w:rsidTr="00C622FB">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20</w:t>
            </w:r>
            <w:r w:rsidRPr="001D77C9">
              <w:rPr>
                <w:rFonts w:ascii="Times New Roman" w:eastAsia="Times New Roman" w:hAnsi="Times New Roman" w:cs="Times New Roman"/>
                <w:color w:val="000000"/>
                <w:sz w:val="18"/>
                <w:lang w:val="uk-UA" w:eastAsia="ru-RU"/>
              </w:rPr>
              <w:t>.</w:t>
            </w:r>
          </w:p>
        </w:tc>
        <w:tc>
          <w:tcPr>
            <w:tcW w:w="1544"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Тімур</w:t>
            </w:r>
            <w:r w:rsidRPr="001D77C9">
              <w:rPr>
                <w:rFonts w:ascii="Times New Roman" w:eastAsia="Times New Roman" w:hAnsi="Times New Roman" w:cs="Times New Roman"/>
                <w:color w:val="000000"/>
                <w:sz w:val="20"/>
                <w:lang w:val="uk-UA" w:eastAsia="ru-RU"/>
              </w:rPr>
              <w:t> Ш.</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3</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2</w:t>
            </w:r>
          </w:p>
        </w:tc>
        <w:tc>
          <w:tcPr>
            <w:tcW w:w="381"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3</w:t>
            </w:r>
          </w:p>
        </w:tc>
        <w:tc>
          <w:tcPr>
            <w:tcW w:w="32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3</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6"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r>
      <w:tr w:rsidR="00C622FB" w:rsidRPr="001D77C9" w:rsidTr="00C622FB">
        <w:trPr>
          <w:trHeight w:val="27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spacing w:after="0" w:line="240" w:lineRule="auto"/>
              <w:rPr>
                <w:rFonts w:ascii="Times New Roman" w:eastAsia="Times New Roman" w:hAnsi="Times New Roman" w:cs="Times New Roman"/>
                <w:color w:val="000000"/>
                <w:sz w:val="18"/>
                <w:lang w:val="uk-UA" w:eastAsia="ru-RU"/>
              </w:rPr>
            </w:pPr>
            <w:r w:rsidRPr="001D77C9">
              <w:rPr>
                <w:rFonts w:ascii="Times New Roman" w:eastAsia="Times New Roman" w:hAnsi="Times New Roman" w:cs="Times New Roman"/>
                <w:color w:val="000000"/>
                <w:sz w:val="18"/>
                <w:lang w:eastAsia="ru-RU"/>
              </w:rPr>
              <w:t>21</w:t>
            </w:r>
            <w:r w:rsidRPr="001D77C9">
              <w:rPr>
                <w:rFonts w:ascii="Times New Roman" w:eastAsia="Times New Roman" w:hAnsi="Times New Roman" w:cs="Times New Roman"/>
                <w:color w:val="000000"/>
                <w:sz w:val="18"/>
                <w:lang w:val="uk-UA" w:eastAsia="ru-RU"/>
              </w:rPr>
              <w:t>.</w:t>
            </w:r>
          </w:p>
        </w:tc>
        <w:tc>
          <w:tcPr>
            <w:tcW w:w="1544" w:type="dxa"/>
            <w:tcBorders>
              <w:top w:val="nil"/>
              <w:left w:val="nil"/>
              <w:bottom w:val="single" w:sz="4" w:space="0" w:color="auto"/>
              <w:right w:val="single" w:sz="4" w:space="0" w:color="auto"/>
            </w:tcBorders>
            <w:shd w:val="clear" w:color="auto" w:fill="auto"/>
            <w:noWrap/>
            <w:vAlign w:val="bottom"/>
            <w:hideMark/>
          </w:tcPr>
          <w:p w:rsidR="00C622FB" w:rsidRPr="001D77C9" w:rsidRDefault="00C622FB" w:rsidP="00071FF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Діана</w:t>
            </w:r>
            <w:r w:rsidRPr="001D77C9">
              <w:rPr>
                <w:rFonts w:ascii="Times New Roman" w:eastAsia="Times New Roman" w:hAnsi="Times New Roman" w:cs="Times New Roman"/>
                <w:color w:val="000000"/>
                <w:sz w:val="20"/>
                <w:lang w:val="uk-UA" w:eastAsia="ru-RU"/>
              </w:rPr>
              <w:t> С.</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42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7</w:t>
            </w:r>
          </w:p>
        </w:tc>
        <w:tc>
          <w:tcPr>
            <w:tcW w:w="381"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2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6</w:t>
            </w:r>
          </w:p>
        </w:tc>
        <w:tc>
          <w:tcPr>
            <w:tcW w:w="31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417AB"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6</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4</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c>
          <w:tcPr>
            <w:tcW w:w="399"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7</w:t>
            </w:r>
          </w:p>
        </w:tc>
        <w:tc>
          <w:tcPr>
            <w:tcW w:w="396" w:type="dxa"/>
            <w:tcBorders>
              <w:top w:val="nil"/>
              <w:left w:val="nil"/>
              <w:bottom w:val="single" w:sz="4" w:space="0" w:color="auto"/>
              <w:right w:val="single" w:sz="4" w:space="0" w:color="auto"/>
            </w:tcBorders>
            <w:shd w:val="clear" w:color="auto" w:fill="auto"/>
            <w:noWrap/>
            <w:vAlign w:val="center"/>
            <w:hideMark/>
          </w:tcPr>
          <w:p w:rsidR="00C622FB" w:rsidRPr="001D77C9" w:rsidRDefault="002201DF" w:rsidP="004443EA">
            <w:pPr>
              <w:widowControl w:val="0"/>
              <w:jc w:val="center"/>
              <w:rPr>
                <w:rFonts w:ascii="Times New Roman" w:hAnsi="Times New Roman" w:cs="Times New Roman"/>
                <w:color w:val="000000"/>
                <w:sz w:val="20"/>
              </w:rPr>
            </w:pPr>
            <w:r w:rsidRPr="001D77C9">
              <w:rPr>
                <w:rFonts w:ascii="Times New Roman" w:hAnsi="Times New Roman" w:cs="Times New Roman"/>
                <w:color w:val="000000"/>
                <w:sz w:val="20"/>
                <w:lang w:val="uk-UA"/>
              </w:rPr>
              <w:t xml:space="preserve"> </w:t>
            </w:r>
            <w:r w:rsidR="00C622FB" w:rsidRPr="001D77C9">
              <w:rPr>
                <w:rFonts w:ascii="Times New Roman" w:hAnsi="Times New Roman" w:cs="Times New Roman"/>
                <w:color w:val="000000"/>
                <w:sz w:val="20"/>
              </w:rPr>
              <w:t>5</w:t>
            </w:r>
          </w:p>
        </w:tc>
      </w:tr>
    </w:tbl>
    <w:p w:rsidR="00EC73DC" w:rsidRPr="001D77C9" w:rsidRDefault="00EC73DC" w:rsidP="002201DF">
      <w:pPr>
        <w:widowControl w:val="0"/>
        <w:spacing w:after="0" w:line="360" w:lineRule="auto"/>
        <w:ind w:firstLine="709"/>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ind w:firstLine="709"/>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ind w:firstLine="709"/>
        <w:jc w:val="both"/>
        <w:rPr>
          <w:rFonts w:ascii="Times New Roman" w:eastAsia="Times New Roman" w:hAnsi="Times New Roman" w:cs="Times New Roman"/>
          <w:sz w:val="28"/>
          <w:szCs w:val="28"/>
          <w:lang w:val="uk-UA"/>
        </w:rPr>
      </w:pPr>
    </w:p>
    <w:p w:rsidR="00C622FB" w:rsidRPr="001D77C9" w:rsidRDefault="00C622FB" w:rsidP="004443EA">
      <w:pPr>
        <w:widowControl w:val="0"/>
        <w:spacing w:after="0" w:line="360" w:lineRule="auto"/>
        <w:ind w:firstLine="709"/>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ind w:firstLine="709"/>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jc w:val="both"/>
        <w:rPr>
          <w:rFonts w:ascii="Times New Roman" w:eastAsia="Times New Roman" w:hAnsi="Times New Roman" w:cs="Times New Roman"/>
          <w:sz w:val="28"/>
          <w:szCs w:val="28"/>
          <w:lang w:val="uk-UA"/>
        </w:rPr>
      </w:pPr>
    </w:p>
    <w:p w:rsidR="00DA39E7" w:rsidRPr="001D77C9" w:rsidRDefault="00DA39E7" w:rsidP="004443EA">
      <w:pPr>
        <w:widowControl w:val="0"/>
        <w:spacing w:after="0" w:line="360" w:lineRule="auto"/>
        <w:jc w:val="both"/>
        <w:rPr>
          <w:rFonts w:ascii="Times New Roman" w:eastAsia="Times New Roman" w:hAnsi="Times New Roman" w:cs="Times New Roman"/>
          <w:sz w:val="28"/>
          <w:szCs w:val="28"/>
          <w:lang w:val="uk-UA"/>
        </w:rPr>
      </w:pPr>
    </w:p>
    <w:p w:rsidR="00DA39E7" w:rsidRPr="001D77C9" w:rsidRDefault="00DA39E7" w:rsidP="004443EA">
      <w:pPr>
        <w:widowControl w:val="0"/>
        <w:spacing w:after="0" w:line="360" w:lineRule="auto"/>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jc w:val="right"/>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lastRenderedPageBreak/>
        <w:t>Таблиця Б.3.</w:t>
      </w:r>
    </w:p>
    <w:p w:rsidR="00EC73DC" w:rsidRPr="001D77C9" w:rsidRDefault="00EC73DC" w:rsidP="004443EA">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1D77C9">
        <w:rPr>
          <w:rFonts w:ascii="Times New Roman" w:eastAsia="Times New Roman" w:hAnsi="Times New Roman" w:cs="Times New Roman"/>
          <w:b/>
          <w:sz w:val="28"/>
          <w:szCs w:val="28"/>
          <w:lang w:val="uk-UA" w:eastAsia="ru-RU"/>
        </w:rPr>
        <w:t>Мотиваційний компонент: Аналіз виявлення рівня комунікативних умінь учнів на уроках літературного читання</w:t>
      </w:r>
    </w:p>
    <w:tbl>
      <w:tblPr>
        <w:tblW w:w="9761" w:type="dxa"/>
        <w:tblInd w:w="93" w:type="dxa"/>
        <w:tblLook w:val="04A0"/>
      </w:tblPr>
      <w:tblGrid>
        <w:gridCol w:w="498"/>
        <w:gridCol w:w="2008"/>
        <w:gridCol w:w="556"/>
        <w:gridCol w:w="557"/>
        <w:gridCol w:w="558"/>
        <w:gridCol w:w="558"/>
        <w:gridCol w:w="607"/>
        <w:gridCol w:w="555"/>
        <w:gridCol w:w="555"/>
        <w:gridCol w:w="555"/>
        <w:gridCol w:w="555"/>
        <w:gridCol w:w="555"/>
        <w:gridCol w:w="555"/>
        <w:gridCol w:w="558"/>
        <w:gridCol w:w="531"/>
      </w:tblGrid>
      <w:tr w:rsidR="00EC73DC" w:rsidRPr="001D77C9" w:rsidTr="00EC73DC">
        <w:trPr>
          <w:trHeight w:val="407"/>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3DC" w:rsidRPr="001D77C9" w:rsidRDefault="00EC73DC" w:rsidP="004443EA">
            <w:pPr>
              <w:widowControl w:val="0"/>
              <w:spacing w:after="0" w:line="240" w:lineRule="auto"/>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 з\п</w:t>
            </w:r>
          </w:p>
        </w:tc>
        <w:tc>
          <w:tcPr>
            <w:tcW w:w="2008"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Прізвище, ім’я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558"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558"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4</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5</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6</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7</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8</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9</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10</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11</w:t>
            </w:r>
          </w:p>
        </w:tc>
        <w:tc>
          <w:tcPr>
            <w:tcW w:w="558" w:type="dxa"/>
            <w:tcBorders>
              <w:top w:val="single" w:sz="4" w:space="0" w:color="auto"/>
              <w:left w:val="nil"/>
              <w:bottom w:val="single" w:sz="4" w:space="0" w:color="auto"/>
              <w:right w:val="nil"/>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12</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ГР</w:t>
            </w:r>
          </w:p>
        </w:tc>
      </w:tr>
      <w:tr w:rsidR="00C622FB" w:rsidRPr="001D77C9" w:rsidTr="00C622FB">
        <w:trPr>
          <w:trHeight w:val="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071FFA" w:rsidP="00C622FB">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C622FB" w:rsidRPr="001D77C9">
              <w:rPr>
                <w:rFonts w:ascii="Times New Roman" w:eastAsia="Times New Roman" w:hAnsi="Times New Roman" w:cs="Times New Roman"/>
                <w:color w:val="000000"/>
                <w:lang w:eastAsia="ru-RU"/>
              </w:rPr>
              <w:t>1.</w:t>
            </w:r>
          </w:p>
        </w:tc>
        <w:tc>
          <w:tcPr>
            <w:tcW w:w="200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Анна</w:t>
            </w:r>
            <w:r w:rsidRPr="001D77C9">
              <w:rPr>
                <w:rFonts w:ascii="Times New Roman" w:eastAsia="Times New Roman" w:hAnsi="Times New Roman" w:cs="Times New Roman"/>
                <w:color w:val="000000"/>
                <w:lang w:val="uk-UA" w:eastAsia="ru-RU"/>
              </w:rPr>
              <w:t> Б.</w:t>
            </w:r>
          </w:p>
        </w:tc>
        <w:tc>
          <w:tcPr>
            <w:tcW w:w="55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60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nil"/>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11</w:t>
            </w:r>
          </w:p>
        </w:tc>
      </w:tr>
      <w:tr w:rsidR="00C622FB" w:rsidRPr="001D77C9" w:rsidTr="00C622FB">
        <w:trPr>
          <w:trHeight w:val="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071FFA" w:rsidP="00C622FB">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C622FB" w:rsidRPr="001D77C9">
              <w:rPr>
                <w:rFonts w:ascii="Times New Roman" w:eastAsia="Times New Roman" w:hAnsi="Times New Roman" w:cs="Times New Roman"/>
                <w:color w:val="000000"/>
                <w:lang w:eastAsia="ru-RU"/>
              </w:rPr>
              <w:t>2.</w:t>
            </w:r>
          </w:p>
        </w:tc>
        <w:tc>
          <w:tcPr>
            <w:tcW w:w="200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Олег</w:t>
            </w:r>
            <w:r w:rsidRPr="001D77C9">
              <w:rPr>
                <w:rFonts w:ascii="Times New Roman" w:eastAsia="Times New Roman" w:hAnsi="Times New Roman" w:cs="Times New Roman"/>
                <w:color w:val="000000"/>
                <w:lang w:val="uk-UA" w:eastAsia="ru-RU"/>
              </w:rPr>
              <w:t> Б.</w:t>
            </w:r>
          </w:p>
        </w:tc>
        <w:tc>
          <w:tcPr>
            <w:tcW w:w="55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60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nil"/>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11</w:t>
            </w:r>
          </w:p>
        </w:tc>
      </w:tr>
      <w:tr w:rsidR="00C622FB" w:rsidRPr="001D77C9" w:rsidTr="00C622FB">
        <w:trPr>
          <w:trHeight w:val="256"/>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071FFA" w:rsidP="00C622FB">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C622FB" w:rsidRPr="001D77C9">
              <w:rPr>
                <w:rFonts w:ascii="Times New Roman" w:eastAsia="Times New Roman" w:hAnsi="Times New Roman" w:cs="Times New Roman"/>
                <w:color w:val="000000"/>
                <w:lang w:eastAsia="ru-RU"/>
              </w:rPr>
              <w:t>3.</w:t>
            </w:r>
          </w:p>
        </w:tc>
        <w:tc>
          <w:tcPr>
            <w:tcW w:w="200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Сагіл</w:t>
            </w:r>
            <w:r w:rsidRPr="001D77C9">
              <w:rPr>
                <w:rFonts w:ascii="Times New Roman" w:eastAsia="Times New Roman" w:hAnsi="Times New Roman" w:cs="Times New Roman"/>
                <w:color w:val="000000"/>
                <w:lang w:val="uk-UA" w:eastAsia="ru-RU"/>
              </w:rPr>
              <w:t> В.</w:t>
            </w:r>
          </w:p>
        </w:tc>
        <w:tc>
          <w:tcPr>
            <w:tcW w:w="55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60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8" w:type="dxa"/>
            <w:tcBorders>
              <w:top w:val="nil"/>
              <w:left w:val="nil"/>
              <w:bottom w:val="single" w:sz="4" w:space="0" w:color="auto"/>
              <w:right w:val="nil"/>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Pr="001D77C9">
              <w:rPr>
                <w:rFonts w:ascii="Times New Roman" w:hAnsi="Times New Roman" w:cs="Times New Roman"/>
                <w:color w:val="000000"/>
              </w:rPr>
              <w:t>7</w:t>
            </w:r>
          </w:p>
        </w:tc>
      </w:tr>
      <w:tr w:rsidR="00C622FB" w:rsidRPr="001D77C9" w:rsidTr="00C622FB">
        <w:trPr>
          <w:trHeight w:val="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071FFA" w:rsidP="00C622FB">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C622FB" w:rsidRPr="001D77C9">
              <w:rPr>
                <w:rFonts w:ascii="Times New Roman" w:eastAsia="Times New Roman" w:hAnsi="Times New Roman" w:cs="Times New Roman"/>
                <w:color w:val="000000"/>
                <w:lang w:eastAsia="ru-RU"/>
              </w:rPr>
              <w:t>4.</w:t>
            </w:r>
          </w:p>
        </w:tc>
        <w:tc>
          <w:tcPr>
            <w:tcW w:w="200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Валерія</w:t>
            </w:r>
            <w:r w:rsidRPr="001D77C9">
              <w:rPr>
                <w:rFonts w:ascii="Times New Roman" w:eastAsia="Times New Roman" w:hAnsi="Times New Roman" w:cs="Times New Roman"/>
                <w:color w:val="000000"/>
                <w:lang w:val="uk-UA" w:eastAsia="ru-RU"/>
              </w:rPr>
              <w:t> В.</w:t>
            </w:r>
          </w:p>
        </w:tc>
        <w:tc>
          <w:tcPr>
            <w:tcW w:w="55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60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nil"/>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10</w:t>
            </w:r>
          </w:p>
        </w:tc>
      </w:tr>
      <w:tr w:rsidR="00C622FB" w:rsidRPr="001D77C9" w:rsidTr="00C622FB">
        <w:trPr>
          <w:trHeight w:val="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071FFA" w:rsidP="00C622FB">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C622FB" w:rsidRPr="001D77C9">
              <w:rPr>
                <w:rFonts w:ascii="Times New Roman" w:eastAsia="Times New Roman" w:hAnsi="Times New Roman" w:cs="Times New Roman"/>
                <w:color w:val="000000"/>
                <w:lang w:eastAsia="ru-RU"/>
              </w:rPr>
              <w:t>5.</w:t>
            </w:r>
          </w:p>
        </w:tc>
        <w:tc>
          <w:tcPr>
            <w:tcW w:w="200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Влад</w:t>
            </w:r>
            <w:r w:rsidRPr="001D77C9">
              <w:rPr>
                <w:rFonts w:ascii="Times New Roman" w:eastAsia="Times New Roman" w:hAnsi="Times New Roman" w:cs="Times New Roman"/>
                <w:color w:val="000000"/>
                <w:lang w:val="uk-UA" w:eastAsia="ru-RU"/>
              </w:rPr>
              <w:t> Г.</w:t>
            </w:r>
          </w:p>
        </w:tc>
        <w:tc>
          <w:tcPr>
            <w:tcW w:w="55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0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nil"/>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Pr="001D77C9">
              <w:rPr>
                <w:rFonts w:ascii="Times New Roman" w:hAnsi="Times New Roman" w:cs="Times New Roman"/>
                <w:color w:val="000000"/>
              </w:rPr>
              <w:t>7</w:t>
            </w:r>
          </w:p>
        </w:tc>
      </w:tr>
      <w:tr w:rsidR="00C622FB" w:rsidRPr="001D77C9" w:rsidTr="00C622FB">
        <w:trPr>
          <w:trHeight w:val="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071FFA" w:rsidP="00C622FB">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C622FB" w:rsidRPr="001D77C9">
              <w:rPr>
                <w:rFonts w:ascii="Times New Roman" w:eastAsia="Times New Roman" w:hAnsi="Times New Roman" w:cs="Times New Roman"/>
                <w:color w:val="000000"/>
                <w:lang w:eastAsia="ru-RU"/>
              </w:rPr>
              <w:t>6.</w:t>
            </w:r>
          </w:p>
        </w:tc>
        <w:tc>
          <w:tcPr>
            <w:tcW w:w="200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Кристина</w:t>
            </w:r>
            <w:r w:rsidRPr="001D77C9">
              <w:rPr>
                <w:rFonts w:ascii="Times New Roman" w:eastAsia="Times New Roman" w:hAnsi="Times New Roman" w:cs="Times New Roman"/>
                <w:color w:val="000000"/>
                <w:lang w:val="uk-UA" w:eastAsia="ru-RU"/>
              </w:rPr>
              <w:t> Г.</w:t>
            </w:r>
          </w:p>
        </w:tc>
        <w:tc>
          <w:tcPr>
            <w:tcW w:w="55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60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8" w:type="dxa"/>
            <w:tcBorders>
              <w:top w:val="nil"/>
              <w:left w:val="nil"/>
              <w:bottom w:val="single" w:sz="4" w:space="0" w:color="auto"/>
              <w:right w:val="nil"/>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10</w:t>
            </w:r>
          </w:p>
        </w:tc>
      </w:tr>
      <w:tr w:rsidR="00C622FB" w:rsidRPr="001D77C9" w:rsidTr="00C622FB">
        <w:trPr>
          <w:trHeight w:val="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071FFA" w:rsidP="00C622FB">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C622FB" w:rsidRPr="001D77C9">
              <w:rPr>
                <w:rFonts w:ascii="Times New Roman" w:eastAsia="Times New Roman" w:hAnsi="Times New Roman" w:cs="Times New Roman"/>
                <w:color w:val="000000"/>
                <w:lang w:eastAsia="ru-RU"/>
              </w:rPr>
              <w:t>7.</w:t>
            </w:r>
          </w:p>
        </w:tc>
        <w:tc>
          <w:tcPr>
            <w:tcW w:w="200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Роман</w:t>
            </w:r>
            <w:r w:rsidRPr="001D77C9">
              <w:rPr>
                <w:rFonts w:ascii="Times New Roman" w:eastAsia="Times New Roman" w:hAnsi="Times New Roman" w:cs="Times New Roman"/>
                <w:color w:val="000000"/>
                <w:lang w:val="uk-UA" w:eastAsia="ru-RU"/>
              </w:rPr>
              <w:t> М.</w:t>
            </w:r>
          </w:p>
        </w:tc>
        <w:tc>
          <w:tcPr>
            <w:tcW w:w="55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0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8" w:type="dxa"/>
            <w:tcBorders>
              <w:top w:val="nil"/>
              <w:left w:val="nil"/>
              <w:bottom w:val="single" w:sz="4" w:space="0" w:color="auto"/>
              <w:right w:val="nil"/>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Pr="001D77C9">
              <w:rPr>
                <w:rFonts w:ascii="Times New Roman" w:hAnsi="Times New Roman" w:cs="Times New Roman"/>
                <w:color w:val="000000"/>
              </w:rPr>
              <w:t>7</w:t>
            </w:r>
          </w:p>
        </w:tc>
      </w:tr>
      <w:tr w:rsidR="00C622FB" w:rsidRPr="001D77C9" w:rsidTr="00C622FB">
        <w:trPr>
          <w:trHeight w:val="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071FFA" w:rsidP="00C622FB">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C622FB" w:rsidRPr="001D77C9">
              <w:rPr>
                <w:rFonts w:ascii="Times New Roman" w:eastAsia="Times New Roman" w:hAnsi="Times New Roman" w:cs="Times New Roman"/>
                <w:color w:val="000000"/>
                <w:lang w:eastAsia="ru-RU"/>
              </w:rPr>
              <w:t>8.</w:t>
            </w:r>
          </w:p>
        </w:tc>
        <w:tc>
          <w:tcPr>
            <w:tcW w:w="200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Стас</w:t>
            </w:r>
            <w:r w:rsidRPr="001D77C9">
              <w:rPr>
                <w:rFonts w:ascii="Times New Roman" w:eastAsia="Times New Roman" w:hAnsi="Times New Roman" w:cs="Times New Roman"/>
                <w:color w:val="000000"/>
                <w:lang w:val="uk-UA" w:eastAsia="ru-RU"/>
              </w:rPr>
              <w:t> Д.</w:t>
            </w:r>
          </w:p>
        </w:tc>
        <w:tc>
          <w:tcPr>
            <w:tcW w:w="55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0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31"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Pr="001D77C9">
              <w:rPr>
                <w:rFonts w:ascii="Times New Roman" w:hAnsi="Times New Roman" w:cs="Times New Roman"/>
                <w:color w:val="000000"/>
              </w:rPr>
              <w:t>8</w:t>
            </w:r>
          </w:p>
        </w:tc>
      </w:tr>
      <w:tr w:rsidR="00C622FB" w:rsidRPr="001D77C9" w:rsidTr="00C622FB">
        <w:trPr>
          <w:trHeight w:val="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071FFA" w:rsidP="00C622FB">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00C622FB" w:rsidRPr="001D77C9">
              <w:rPr>
                <w:rFonts w:ascii="Times New Roman" w:eastAsia="Times New Roman" w:hAnsi="Times New Roman" w:cs="Times New Roman"/>
                <w:color w:val="000000"/>
                <w:lang w:eastAsia="ru-RU"/>
              </w:rPr>
              <w:t>9.</w:t>
            </w:r>
          </w:p>
        </w:tc>
        <w:tc>
          <w:tcPr>
            <w:tcW w:w="200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Артур</w:t>
            </w:r>
            <w:r w:rsidRPr="001D77C9">
              <w:rPr>
                <w:rFonts w:ascii="Times New Roman" w:eastAsia="Times New Roman" w:hAnsi="Times New Roman" w:cs="Times New Roman"/>
                <w:color w:val="000000"/>
                <w:lang w:val="uk-UA" w:eastAsia="ru-RU"/>
              </w:rPr>
              <w:t> З.</w:t>
            </w:r>
          </w:p>
        </w:tc>
        <w:tc>
          <w:tcPr>
            <w:tcW w:w="55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60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nil"/>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11</w:t>
            </w:r>
          </w:p>
        </w:tc>
      </w:tr>
      <w:tr w:rsidR="00C622FB" w:rsidRPr="001D77C9" w:rsidTr="00C622FB">
        <w:trPr>
          <w:trHeight w:val="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10.</w:t>
            </w:r>
          </w:p>
        </w:tc>
        <w:tc>
          <w:tcPr>
            <w:tcW w:w="200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Максим</w:t>
            </w:r>
            <w:r w:rsidRPr="001D77C9">
              <w:rPr>
                <w:rFonts w:ascii="Times New Roman" w:eastAsia="Times New Roman" w:hAnsi="Times New Roman" w:cs="Times New Roman"/>
                <w:color w:val="000000"/>
                <w:lang w:val="uk-UA" w:eastAsia="ru-RU"/>
              </w:rPr>
              <w:t> К.</w:t>
            </w:r>
          </w:p>
        </w:tc>
        <w:tc>
          <w:tcPr>
            <w:tcW w:w="55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60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nil"/>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Pr="001D77C9">
              <w:rPr>
                <w:rFonts w:ascii="Times New Roman" w:hAnsi="Times New Roman" w:cs="Times New Roman"/>
                <w:color w:val="000000"/>
              </w:rPr>
              <w:t>7</w:t>
            </w:r>
          </w:p>
        </w:tc>
      </w:tr>
      <w:tr w:rsidR="00C622FB" w:rsidRPr="001D77C9" w:rsidTr="00C622FB">
        <w:trPr>
          <w:trHeight w:val="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11.</w:t>
            </w:r>
          </w:p>
        </w:tc>
        <w:tc>
          <w:tcPr>
            <w:tcW w:w="200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Ангеліна</w:t>
            </w:r>
            <w:r w:rsidRPr="001D77C9">
              <w:rPr>
                <w:rFonts w:ascii="Times New Roman" w:eastAsia="Times New Roman" w:hAnsi="Times New Roman" w:cs="Times New Roman"/>
                <w:color w:val="000000"/>
                <w:lang w:val="uk-UA" w:eastAsia="ru-RU"/>
              </w:rPr>
              <w:t> К.</w:t>
            </w:r>
          </w:p>
        </w:tc>
        <w:tc>
          <w:tcPr>
            <w:tcW w:w="55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60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nil"/>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11</w:t>
            </w:r>
          </w:p>
        </w:tc>
      </w:tr>
      <w:tr w:rsidR="00C622FB" w:rsidRPr="001D77C9" w:rsidTr="00C622FB">
        <w:trPr>
          <w:trHeight w:val="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12.</w:t>
            </w:r>
          </w:p>
        </w:tc>
        <w:tc>
          <w:tcPr>
            <w:tcW w:w="200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Юлія</w:t>
            </w:r>
            <w:r w:rsidRPr="001D77C9">
              <w:rPr>
                <w:rFonts w:ascii="Times New Roman" w:eastAsia="Times New Roman" w:hAnsi="Times New Roman" w:cs="Times New Roman"/>
                <w:color w:val="000000"/>
                <w:lang w:val="uk-UA" w:eastAsia="ru-RU"/>
              </w:rPr>
              <w:t> К.</w:t>
            </w:r>
          </w:p>
        </w:tc>
        <w:tc>
          <w:tcPr>
            <w:tcW w:w="55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60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nil"/>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11</w:t>
            </w:r>
          </w:p>
        </w:tc>
      </w:tr>
      <w:tr w:rsidR="00C622FB" w:rsidRPr="001D77C9" w:rsidTr="00C622FB">
        <w:trPr>
          <w:trHeight w:val="21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13.</w:t>
            </w:r>
          </w:p>
        </w:tc>
        <w:tc>
          <w:tcPr>
            <w:tcW w:w="200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Семен</w:t>
            </w:r>
            <w:r w:rsidRPr="001D77C9">
              <w:rPr>
                <w:rFonts w:ascii="Times New Roman" w:eastAsia="Times New Roman" w:hAnsi="Times New Roman" w:cs="Times New Roman"/>
                <w:color w:val="000000"/>
                <w:lang w:val="uk-UA" w:eastAsia="ru-RU"/>
              </w:rPr>
              <w:t> К.</w:t>
            </w:r>
          </w:p>
        </w:tc>
        <w:tc>
          <w:tcPr>
            <w:tcW w:w="55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60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8" w:type="dxa"/>
            <w:tcBorders>
              <w:top w:val="nil"/>
              <w:left w:val="nil"/>
              <w:bottom w:val="single" w:sz="4" w:space="0" w:color="auto"/>
              <w:right w:val="nil"/>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11</w:t>
            </w:r>
          </w:p>
        </w:tc>
      </w:tr>
      <w:tr w:rsidR="00C622FB" w:rsidRPr="001D77C9" w:rsidTr="00C622FB">
        <w:trPr>
          <w:trHeight w:val="315"/>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14.</w:t>
            </w:r>
          </w:p>
        </w:tc>
        <w:tc>
          <w:tcPr>
            <w:tcW w:w="200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Артур</w:t>
            </w:r>
            <w:r w:rsidRPr="001D77C9">
              <w:rPr>
                <w:rFonts w:ascii="Times New Roman" w:eastAsia="Times New Roman" w:hAnsi="Times New Roman" w:cs="Times New Roman"/>
                <w:color w:val="000000"/>
                <w:lang w:val="uk-UA" w:eastAsia="ru-RU"/>
              </w:rPr>
              <w:t> О.</w:t>
            </w:r>
          </w:p>
        </w:tc>
        <w:tc>
          <w:tcPr>
            <w:tcW w:w="55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0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nil"/>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Pr="001D77C9">
              <w:rPr>
                <w:rFonts w:ascii="Times New Roman" w:hAnsi="Times New Roman" w:cs="Times New Roman"/>
                <w:color w:val="000000"/>
              </w:rPr>
              <w:t>7</w:t>
            </w:r>
          </w:p>
        </w:tc>
      </w:tr>
      <w:tr w:rsidR="00C622FB" w:rsidRPr="001D77C9" w:rsidTr="00C622FB">
        <w:trPr>
          <w:trHeight w:val="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15.</w:t>
            </w:r>
          </w:p>
        </w:tc>
        <w:tc>
          <w:tcPr>
            <w:tcW w:w="200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Захар</w:t>
            </w:r>
            <w:r w:rsidRPr="001D77C9">
              <w:rPr>
                <w:rFonts w:ascii="Times New Roman" w:eastAsia="Times New Roman" w:hAnsi="Times New Roman" w:cs="Times New Roman"/>
                <w:color w:val="000000"/>
                <w:lang w:val="uk-UA" w:eastAsia="ru-RU"/>
              </w:rPr>
              <w:t> О.</w:t>
            </w:r>
          </w:p>
        </w:tc>
        <w:tc>
          <w:tcPr>
            <w:tcW w:w="55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60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31"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10</w:t>
            </w:r>
          </w:p>
        </w:tc>
      </w:tr>
      <w:tr w:rsidR="00C622FB" w:rsidRPr="001D77C9" w:rsidTr="00C622FB">
        <w:trPr>
          <w:trHeight w:val="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16.</w:t>
            </w:r>
          </w:p>
        </w:tc>
        <w:tc>
          <w:tcPr>
            <w:tcW w:w="200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Настя</w:t>
            </w:r>
            <w:r w:rsidRPr="001D77C9">
              <w:rPr>
                <w:rFonts w:ascii="Times New Roman" w:eastAsia="Times New Roman" w:hAnsi="Times New Roman" w:cs="Times New Roman"/>
                <w:color w:val="000000"/>
                <w:lang w:val="uk-UA" w:eastAsia="ru-RU"/>
              </w:rPr>
              <w:t> П.</w:t>
            </w:r>
          </w:p>
        </w:tc>
        <w:tc>
          <w:tcPr>
            <w:tcW w:w="55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60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nil"/>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11</w:t>
            </w:r>
          </w:p>
        </w:tc>
      </w:tr>
      <w:tr w:rsidR="00C622FB" w:rsidRPr="001D77C9" w:rsidTr="00C622FB">
        <w:trPr>
          <w:trHeight w:val="315"/>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17.</w:t>
            </w:r>
          </w:p>
        </w:tc>
        <w:tc>
          <w:tcPr>
            <w:tcW w:w="200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Артем</w:t>
            </w:r>
            <w:r w:rsidRPr="001D77C9">
              <w:rPr>
                <w:rFonts w:ascii="Times New Roman" w:eastAsia="Times New Roman" w:hAnsi="Times New Roman" w:cs="Times New Roman"/>
                <w:color w:val="000000"/>
                <w:lang w:val="uk-UA" w:eastAsia="ru-RU"/>
              </w:rPr>
              <w:t> П.</w:t>
            </w:r>
          </w:p>
        </w:tc>
        <w:tc>
          <w:tcPr>
            <w:tcW w:w="55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60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nil"/>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Pr="001D77C9">
              <w:rPr>
                <w:rFonts w:ascii="Times New Roman" w:hAnsi="Times New Roman" w:cs="Times New Roman"/>
                <w:color w:val="000000"/>
              </w:rPr>
              <w:t>7</w:t>
            </w:r>
          </w:p>
        </w:tc>
      </w:tr>
      <w:tr w:rsidR="00C622FB" w:rsidRPr="001D77C9" w:rsidTr="00C622FB">
        <w:trPr>
          <w:trHeight w:val="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18.</w:t>
            </w:r>
          </w:p>
        </w:tc>
        <w:tc>
          <w:tcPr>
            <w:tcW w:w="200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Богдан</w:t>
            </w:r>
            <w:r w:rsidRPr="001D77C9">
              <w:rPr>
                <w:rFonts w:ascii="Times New Roman" w:eastAsia="Times New Roman" w:hAnsi="Times New Roman" w:cs="Times New Roman"/>
                <w:color w:val="000000"/>
                <w:lang w:val="uk-UA" w:eastAsia="ru-RU"/>
              </w:rPr>
              <w:t> С.</w:t>
            </w:r>
          </w:p>
        </w:tc>
        <w:tc>
          <w:tcPr>
            <w:tcW w:w="55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60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nil"/>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11</w:t>
            </w:r>
          </w:p>
        </w:tc>
      </w:tr>
      <w:tr w:rsidR="00C622FB" w:rsidRPr="001D77C9" w:rsidTr="00C622FB">
        <w:trPr>
          <w:trHeight w:val="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19.</w:t>
            </w:r>
          </w:p>
        </w:tc>
        <w:tc>
          <w:tcPr>
            <w:tcW w:w="200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Глеб</w:t>
            </w:r>
            <w:r w:rsidRPr="001D77C9">
              <w:rPr>
                <w:rFonts w:ascii="Times New Roman" w:eastAsia="Times New Roman" w:hAnsi="Times New Roman" w:cs="Times New Roman"/>
                <w:color w:val="000000"/>
                <w:lang w:val="uk-UA" w:eastAsia="ru-RU"/>
              </w:rPr>
              <w:t> С.</w:t>
            </w:r>
          </w:p>
        </w:tc>
        <w:tc>
          <w:tcPr>
            <w:tcW w:w="55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60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nil"/>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11</w:t>
            </w:r>
          </w:p>
        </w:tc>
      </w:tr>
      <w:tr w:rsidR="00C622FB" w:rsidRPr="001D77C9" w:rsidTr="00C622FB">
        <w:trPr>
          <w:trHeight w:val="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20</w:t>
            </w:r>
            <w:r w:rsidRPr="001D77C9">
              <w:rPr>
                <w:rFonts w:ascii="Times New Roman" w:eastAsia="Times New Roman" w:hAnsi="Times New Roman" w:cs="Times New Roman"/>
                <w:color w:val="000000"/>
                <w:lang w:val="uk-UA" w:eastAsia="ru-RU"/>
              </w:rPr>
              <w:t>.</w:t>
            </w:r>
          </w:p>
        </w:tc>
        <w:tc>
          <w:tcPr>
            <w:tcW w:w="200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Тімур</w:t>
            </w:r>
            <w:r w:rsidRPr="001D77C9">
              <w:rPr>
                <w:rFonts w:ascii="Times New Roman" w:eastAsia="Times New Roman" w:hAnsi="Times New Roman" w:cs="Times New Roman"/>
                <w:color w:val="000000"/>
                <w:lang w:val="uk-UA" w:eastAsia="ru-RU"/>
              </w:rPr>
              <w:t> Ш.</w:t>
            </w:r>
          </w:p>
        </w:tc>
        <w:tc>
          <w:tcPr>
            <w:tcW w:w="55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60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8" w:type="dxa"/>
            <w:tcBorders>
              <w:top w:val="nil"/>
              <w:left w:val="nil"/>
              <w:bottom w:val="single" w:sz="4" w:space="0" w:color="auto"/>
              <w:right w:val="nil"/>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Pr="001D77C9">
              <w:rPr>
                <w:rFonts w:ascii="Times New Roman" w:hAnsi="Times New Roman" w:cs="Times New Roman"/>
                <w:color w:val="000000"/>
              </w:rPr>
              <w:t>7</w:t>
            </w:r>
          </w:p>
        </w:tc>
      </w:tr>
      <w:tr w:rsidR="00C622FB" w:rsidRPr="001D77C9" w:rsidTr="00C622FB">
        <w:trPr>
          <w:trHeight w:val="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21</w:t>
            </w:r>
            <w:r w:rsidRPr="001D77C9">
              <w:rPr>
                <w:rFonts w:ascii="Times New Roman" w:eastAsia="Times New Roman" w:hAnsi="Times New Roman" w:cs="Times New Roman"/>
                <w:color w:val="000000"/>
                <w:lang w:val="uk-UA" w:eastAsia="ru-RU"/>
              </w:rPr>
              <w:t>.</w:t>
            </w:r>
          </w:p>
        </w:tc>
        <w:tc>
          <w:tcPr>
            <w:tcW w:w="200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C622FB">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Діана</w:t>
            </w:r>
            <w:r w:rsidRPr="001D77C9">
              <w:rPr>
                <w:rFonts w:ascii="Times New Roman" w:eastAsia="Times New Roman" w:hAnsi="Times New Roman" w:cs="Times New Roman"/>
                <w:color w:val="000000"/>
                <w:lang w:val="uk-UA" w:eastAsia="ru-RU"/>
              </w:rPr>
              <w:t> С.</w:t>
            </w:r>
          </w:p>
        </w:tc>
        <w:tc>
          <w:tcPr>
            <w:tcW w:w="556"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607"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5" w:type="dxa"/>
            <w:tcBorders>
              <w:top w:val="nil"/>
              <w:left w:val="nil"/>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58" w:type="dxa"/>
            <w:tcBorders>
              <w:top w:val="nil"/>
              <w:left w:val="nil"/>
              <w:bottom w:val="single" w:sz="4" w:space="0" w:color="auto"/>
              <w:right w:val="nil"/>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622FB" w:rsidRPr="001D77C9" w:rsidRDefault="00C622FB"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10</w:t>
            </w:r>
          </w:p>
        </w:tc>
      </w:tr>
    </w:tbl>
    <w:p w:rsidR="00EC73DC" w:rsidRPr="001D77C9" w:rsidRDefault="00EC73DC" w:rsidP="004443EA">
      <w:pPr>
        <w:widowControl w:val="0"/>
        <w:spacing w:after="0" w:line="360" w:lineRule="auto"/>
        <w:ind w:firstLine="709"/>
        <w:jc w:val="center"/>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ind w:firstLine="709"/>
        <w:jc w:val="center"/>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ind w:firstLine="709"/>
        <w:jc w:val="center"/>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ind w:firstLine="709"/>
        <w:jc w:val="center"/>
        <w:rPr>
          <w:rFonts w:ascii="Times New Roman" w:eastAsia="Times New Roman" w:hAnsi="Times New Roman" w:cs="Times New Roman"/>
          <w:sz w:val="28"/>
          <w:szCs w:val="28"/>
          <w:lang w:val="uk-UA"/>
        </w:rPr>
      </w:pPr>
    </w:p>
    <w:p w:rsidR="00C622FB" w:rsidRPr="001D77C9" w:rsidRDefault="00C622FB" w:rsidP="004443EA">
      <w:pPr>
        <w:widowControl w:val="0"/>
        <w:spacing w:after="0" w:line="360" w:lineRule="auto"/>
        <w:ind w:firstLine="709"/>
        <w:jc w:val="center"/>
        <w:rPr>
          <w:rFonts w:ascii="Times New Roman" w:eastAsia="Times New Roman" w:hAnsi="Times New Roman" w:cs="Times New Roman"/>
          <w:sz w:val="28"/>
          <w:szCs w:val="28"/>
          <w:lang w:val="uk-UA"/>
        </w:rPr>
      </w:pPr>
    </w:p>
    <w:p w:rsidR="00C622FB" w:rsidRPr="001D77C9" w:rsidRDefault="00C622FB" w:rsidP="004443EA">
      <w:pPr>
        <w:widowControl w:val="0"/>
        <w:spacing w:after="0" w:line="360" w:lineRule="auto"/>
        <w:ind w:firstLine="709"/>
        <w:jc w:val="center"/>
        <w:rPr>
          <w:rFonts w:ascii="Times New Roman" w:eastAsia="Times New Roman" w:hAnsi="Times New Roman" w:cs="Times New Roman"/>
          <w:sz w:val="28"/>
          <w:szCs w:val="28"/>
          <w:lang w:val="uk-UA"/>
        </w:rPr>
      </w:pPr>
    </w:p>
    <w:p w:rsidR="00C622FB" w:rsidRPr="001D77C9" w:rsidRDefault="00C622FB" w:rsidP="004443EA">
      <w:pPr>
        <w:widowControl w:val="0"/>
        <w:spacing w:after="0" w:line="360" w:lineRule="auto"/>
        <w:ind w:firstLine="709"/>
        <w:jc w:val="center"/>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jc w:val="right"/>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lastRenderedPageBreak/>
        <w:t>Таблиця Б.4.</w:t>
      </w:r>
    </w:p>
    <w:p w:rsidR="00EC73DC" w:rsidRPr="001D77C9" w:rsidRDefault="00EC73DC" w:rsidP="004443EA">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1D77C9">
        <w:rPr>
          <w:rFonts w:ascii="Times New Roman" w:eastAsia="Times New Roman" w:hAnsi="Times New Roman" w:cs="Times New Roman"/>
          <w:b/>
          <w:sz w:val="28"/>
          <w:szCs w:val="28"/>
          <w:lang w:val="uk-UA" w:eastAsia="ru-RU"/>
        </w:rPr>
        <w:t>Мотиваційний компонент: Рівень сформованої схильностей на уроках літературного читання</w:t>
      </w:r>
    </w:p>
    <w:tbl>
      <w:tblPr>
        <w:tblW w:w="9761" w:type="dxa"/>
        <w:tblInd w:w="93" w:type="dxa"/>
        <w:tblLook w:val="04A0"/>
      </w:tblPr>
      <w:tblGrid>
        <w:gridCol w:w="466"/>
        <w:gridCol w:w="1149"/>
        <w:gridCol w:w="413"/>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tblGrid>
      <w:tr w:rsidR="00EC73DC" w:rsidRPr="001D77C9" w:rsidTr="00EC73DC">
        <w:trPr>
          <w:trHeight w:val="537"/>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 з\п</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Прізвище, ім’я</w:t>
            </w:r>
          </w:p>
        </w:tc>
        <w:tc>
          <w:tcPr>
            <w:tcW w:w="413"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3</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4</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5</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6</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7</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8</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9</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10</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11</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12</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13</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14</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15</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16</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17</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18</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19</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8"/>
                <w:lang w:eastAsia="ru-RU"/>
              </w:rPr>
            </w:pPr>
            <w:r w:rsidRPr="001D77C9">
              <w:rPr>
                <w:rFonts w:ascii="Times New Roman" w:eastAsia="Times New Roman" w:hAnsi="Times New Roman" w:cs="Times New Roman"/>
                <w:color w:val="000000"/>
                <w:sz w:val="18"/>
                <w:lang w:eastAsia="ru-RU"/>
              </w:rPr>
              <w:t>20</w:t>
            </w:r>
          </w:p>
        </w:tc>
      </w:tr>
      <w:tr w:rsidR="00071FFA" w:rsidRPr="001D77C9" w:rsidTr="00071FFA">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val="uk-UA" w:eastAsia="ru-RU"/>
              </w:rPr>
              <w:t xml:space="preserve"> </w:t>
            </w:r>
            <w:r w:rsidRPr="001D77C9">
              <w:rPr>
                <w:rFonts w:ascii="Times New Roman" w:eastAsia="Times New Roman" w:hAnsi="Times New Roman" w:cs="Times New Roman"/>
                <w:color w:val="000000"/>
                <w:sz w:val="20"/>
                <w:lang w:eastAsia="ru-RU"/>
              </w:rPr>
              <w:t>1</w:t>
            </w:r>
            <w:r w:rsidRPr="001D77C9">
              <w:rPr>
                <w:rFonts w:ascii="Times New Roman" w:eastAsia="Times New Roman" w:hAnsi="Times New Roman" w:cs="Times New Roman"/>
                <w:color w:val="000000"/>
                <w:sz w:val="20"/>
                <w:lang w:val="uk-UA" w:eastAsia="ru-RU"/>
              </w:rPr>
              <w:t>.</w:t>
            </w:r>
          </w:p>
        </w:tc>
        <w:tc>
          <w:tcPr>
            <w:tcW w:w="114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Анна</w:t>
            </w:r>
            <w:r w:rsidRPr="001D77C9">
              <w:rPr>
                <w:rFonts w:ascii="Times New Roman" w:eastAsia="Times New Roman" w:hAnsi="Times New Roman" w:cs="Times New Roman"/>
                <w:color w:val="000000"/>
                <w:sz w:val="16"/>
                <w:lang w:val="uk-UA" w:eastAsia="ru-RU"/>
              </w:rPr>
              <w:t> Б.</w:t>
            </w:r>
          </w:p>
        </w:tc>
        <w:tc>
          <w:tcPr>
            <w:tcW w:w="413"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r>
      <w:tr w:rsidR="00071FFA" w:rsidRPr="001D77C9" w:rsidTr="00071FFA">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val="uk-UA" w:eastAsia="ru-RU"/>
              </w:rPr>
              <w:t xml:space="preserve"> </w:t>
            </w:r>
            <w:r w:rsidRPr="001D77C9">
              <w:rPr>
                <w:rFonts w:ascii="Times New Roman" w:eastAsia="Times New Roman" w:hAnsi="Times New Roman" w:cs="Times New Roman"/>
                <w:color w:val="000000"/>
                <w:sz w:val="20"/>
                <w:lang w:eastAsia="ru-RU"/>
              </w:rPr>
              <w:t>2</w:t>
            </w:r>
            <w:r w:rsidRPr="001D77C9">
              <w:rPr>
                <w:rFonts w:ascii="Times New Roman" w:eastAsia="Times New Roman" w:hAnsi="Times New Roman" w:cs="Times New Roman"/>
                <w:color w:val="000000"/>
                <w:sz w:val="20"/>
                <w:lang w:val="uk-UA" w:eastAsia="ru-RU"/>
              </w:rPr>
              <w:t>.</w:t>
            </w:r>
          </w:p>
        </w:tc>
        <w:tc>
          <w:tcPr>
            <w:tcW w:w="114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Олег</w:t>
            </w:r>
            <w:r w:rsidRPr="001D77C9">
              <w:rPr>
                <w:rFonts w:ascii="Times New Roman" w:eastAsia="Times New Roman" w:hAnsi="Times New Roman" w:cs="Times New Roman"/>
                <w:color w:val="000000"/>
                <w:sz w:val="16"/>
                <w:lang w:val="uk-UA" w:eastAsia="ru-RU"/>
              </w:rPr>
              <w:t> Б.</w:t>
            </w:r>
          </w:p>
        </w:tc>
        <w:tc>
          <w:tcPr>
            <w:tcW w:w="413"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r>
      <w:tr w:rsidR="00071FFA" w:rsidRPr="001D77C9" w:rsidTr="00071FFA">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val="uk-UA" w:eastAsia="ru-RU"/>
              </w:rPr>
              <w:t xml:space="preserve"> </w:t>
            </w:r>
            <w:r w:rsidRPr="001D77C9">
              <w:rPr>
                <w:rFonts w:ascii="Times New Roman" w:eastAsia="Times New Roman" w:hAnsi="Times New Roman" w:cs="Times New Roman"/>
                <w:color w:val="000000"/>
                <w:sz w:val="20"/>
                <w:lang w:eastAsia="ru-RU"/>
              </w:rPr>
              <w:t>3</w:t>
            </w:r>
            <w:r w:rsidRPr="001D77C9">
              <w:rPr>
                <w:rFonts w:ascii="Times New Roman" w:eastAsia="Times New Roman" w:hAnsi="Times New Roman" w:cs="Times New Roman"/>
                <w:color w:val="000000"/>
                <w:sz w:val="20"/>
                <w:lang w:val="uk-UA" w:eastAsia="ru-RU"/>
              </w:rPr>
              <w:t>.</w:t>
            </w:r>
          </w:p>
        </w:tc>
        <w:tc>
          <w:tcPr>
            <w:tcW w:w="114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Сагіл</w:t>
            </w:r>
            <w:r w:rsidRPr="001D77C9">
              <w:rPr>
                <w:rFonts w:ascii="Times New Roman" w:eastAsia="Times New Roman" w:hAnsi="Times New Roman" w:cs="Times New Roman"/>
                <w:color w:val="000000"/>
                <w:sz w:val="16"/>
                <w:lang w:val="uk-UA" w:eastAsia="ru-RU"/>
              </w:rPr>
              <w:t> В.</w:t>
            </w:r>
          </w:p>
        </w:tc>
        <w:tc>
          <w:tcPr>
            <w:tcW w:w="413"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r>
      <w:tr w:rsidR="00071FFA" w:rsidRPr="001D77C9" w:rsidTr="00071FFA">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val="uk-UA" w:eastAsia="ru-RU"/>
              </w:rPr>
              <w:t xml:space="preserve"> </w:t>
            </w:r>
            <w:r w:rsidRPr="001D77C9">
              <w:rPr>
                <w:rFonts w:ascii="Times New Roman" w:eastAsia="Times New Roman" w:hAnsi="Times New Roman" w:cs="Times New Roman"/>
                <w:color w:val="000000"/>
                <w:sz w:val="20"/>
                <w:lang w:eastAsia="ru-RU"/>
              </w:rPr>
              <w:t>4</w:t>
            </w:r>
            <w:r w:rsidRPr="001D77C9">
              <w:rPr>
                <w:rFonts w:ascii="Times New Roman" w:eastAsia="Times New Roman" w:hAnsi="Times New Roman" w:cs="Times New Roman"/>
                <w:color w:val="000000"/>
                <w:sz w:val="20"/>
                <w:lang w:val="uk-UA" w:eastAsia="ru-RU"/>
              </w:rPr>
              <w:t>.</w:t>
            </w:r>
          </w:p>
        </w:tc>
        <w:tc>
          <w:tcPr>
            <w:tcW w:w="114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Валерія</w:t>
            </w:r>
            <w:r w:rsidRPr="001D77C9">
              <w:rPr>
                <w:rFonts w:ascii="Times New Roman" w:eastAsia="Times New Roman" w:hAnsi="Times New Roman" w:cs="Times New Roman"/>
                <w:color w:val="000000"/>
                <w:sz w:val="16"/>
                <w:lang w:val="uk-UA" w:eastAsia="ru-RU"/>
              </w:rPr>
              <w:t> В.</w:t>
            </w:r>
          </w:p>
        </w:tc>
        <w:tc>
          <w:tcPr>
            <w:tcW w:w="413"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r>
      <w:tr w:rsidR="00071FFA" w:rsidRPr="001D77C9" w:rsidTr="00071FFA">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val="uk-UA" w:eastAsia="ru-RU"/>
              </w:rPr>
              <w:t xml:space="preserve"> </w:t>
            </w:r>
            <w:r w:rsidRPr="001D77C9">
              <w:rPr>
                <w:rFonts w:ascii="Times New Roman" w:eastAsia="Times New Roman" w:hAnsi="Times New Roman" w:cs="Times New Roman"/>
                <w:color w:val="000000"/>
                <w:sz w:val="20"/>
                <w:lang w:eastAsia="ru-RU"/>
              </w:rPr>
              <w:t>5</w:t>
            </w:r>
            <w:r w:rsidRPr="001D77C9">
              <w:rPr>
                <w:rFonts w:ascii="Times New Roman" w:eastAsia="Times New Roman" w:hAnsi="Times New Roman" w:cs="Times New Roman"/>
                <w:color w:val="000000"/>
                <w:sz w:val="20"/>
                <w:lang w:val="uk-UA" w:eastAsia="ru-RU"/>
              </w:rPr>
              <w:t>.</w:t>
            </w:r>
          </w:p>
        </w:tc>
        <w:tc>
          <w:tcPr>
            <w:tcW w:w="114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Влад</w:t>
            </w:r>
            <w:r w:rsidRPr="001D77C9">
              <w:rPr>
                <w:rFonts w:ascii="Times New Roman" w:eastAsia="Times New Roman" w:hAnsi="Times New Roman" w:cs="Times New Roman"/>
                <w:color w:val="000000"/>
                <w:sz w:val="16"/>
                <w:lang w:val="uk-UA" w:eastAsia="ru-RU"/>
              </w:rPr>
              <w:t> Г.</w:t>
            </w:r>
          </w:p>
        </w:tc>
        <w:tc>
          <w:tcPr>
            <w:tcW w:w="413"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r>
      <w:tr w:rsidR="00071FFA" w:rsidRPr="001D77C9" w:rsidTr="00071FFA">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val="uk-UA" w:eastAsia="ru-RU"/>
              </w:rPr>
              <w:t xml:space="preserve"> </w:t>
            </w:r>
            <w:r w:rsidRPr="001D77C9">
              <w:rPr>
                <w:rFonts w:ascii="Times New Roman" w:eastAsia="Times New Roman" w:hAnsi="Times New Roman" w:cs="Times New Roman"/>
                <w:color w:val="000000"/>
                <w:sz w:val="20"/>
                <w:lang w:eastAsia="ru-RU"/>
              </w:rPr>
              <w:t>6</w:t>
            </w:r>
            <w:r w:rsidRPr="001D77C9">
              <w:rPr>
                <w:rFonts w:ascii="Times New Roman" w:eastAsia="Times New Roman" w:hAnsi="Times New Roman" w:cs="Times New Roman"/>
                <w:color w:val="000000"/>
                <w:sz w:val="20"/>
                <w:lang w:val="uk-UA" w:eastAsia="ru-RU"/>
              </w:rPr>
              <w:t>.</w:t>
            </w:r>
          </w:p>
        </w:tc>
        <w:tc>
          <w:tcPr>
            <w:tcW w:w="114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Кристина</w:t>
            </w:r>
            <w:r w:rsidRPr="001D77C9">
              <w:rPr>
                <w:rFonts w:ascii="Times New Roman" w:eastAsia="Times New Roman" w:hAnsi="Times New Roman" w:cs="Times New Roman"/>
                <w:color w:val="000000"/>
                <w:sz w:val="16"/>
                <w:lang w:val="uk-UA" w:eastAsia="ru-RU"/>
              </w:rPr>
              <w:t> Г.</w:t>
            </w:r>
          </w:p>
        </w:tc>
        <w:tc>
          <w:tcPr>
            <w:tcW w:w="413"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r>
      <w:tr w:rsidR="00071FFA" w:rsidRPr="001D77C9" w:rsidTr="00071FFA">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val="uk-UA" w:eastAsia="ru-RU"/>
              </w:rPr>
              <w:t xml:space="preserve"> </w:t>
            </w:r>
            <w:r w:rsidRPr="001D77C9">
              <w:rPr>
                <w:rFonts w:ascii="Times New Roman" w:eastAsia="Times New Roman" w:hAnsi="Times New Roman" w:cs="Times New Roman"/>
                <w:color w:val="000000"/>
                <w:sz w:val="20"/>
                <w:lang w:eastAsia="ru-RU"/>
              </w:rPr>
              <w:t>7</w:t>
            </w:r>
            <w:r w:rsidRPr="001D77C9">
              <w:rPr>
                <w:rFonts w:ascii="Times New Roman" w:eastAsia="Times New Roman" w:hAnsi="Times New Roman" w:cs="Times New Roman"/>
                <w:color w:val="000000"/>
                <w:sz w:val="20"/>
                <w:lang w:val="uk-UA" w:eastAsia="ru-RU"/>
              </w:rPr>
              <w:t>.</w:t>
            </w:r>
          </w:p>
        </w:tc>
        <w:tc>
          <w:tcPr>
            <w:tcW w:w="114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Роман</w:t>
            </w:r>
            <w:r w:rsidRPr="001D77C9">
              <w:rPr>
                <w:rFonts w:ascii="Times New Roman" w:eastAsia="Times New Roman" w:hAnsi="Times New Roman" w:cs="Times New Roman"/>
                <w:color w:val="000000"/>
                <w:sz w:val="16"/>
                <w:lang w:val="uk-UA" w:eastAsia="ru-RU"/>
              </w:rPr>
              <w:t> М.</w:t>
            </w:r>
          </w:p>
        </w:tc>
        <w:tc>
          <w:tcPr>
            <w:tcW w:w="413"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r>
      <w:tr w:rsidR="00071FFA" w:rsidRPr="001D77C9" w:rsidTr="00071FFA">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val="uk-UA" w:eastAsia="ru-RU"/>
              </w:rPr>
              <w:t xml:space="preserve"> </w:t>
            </w:r>
            <w:r w:rsidRPr="001D77C9">
              <w:rPr>
                <w:rFonts w:ascii="Times New Roman" w:eastAsia="Times New Roman" w:hAnsi="Times New Roman" w:cs="Times New Roman"/>
                <w:color w:val="000000"/>
                <w:sz w:val="20"/>
                <w:lang w:eastAsia="ru-RU"/>
              </w:rPr>
              <w:t>8</w:t>
            </w:r>
            <w:r w:rsidRPr="001D77C9">
              <w:rPr>
                <w:rFonts w:ascii="Times New Roman" w:eastAsia="Times New Roman" w:hAnsi="Times New Roman" w:cs="Times New Roman"/>
                <w:color w:val="000000"/>
                <w:sz w:val="20"/>
                <w:lang w:val="uk-UA" w:eastAsia="ru-RU"/>
              </w:rPr>
              <w:t>.</w:t>
            </w:r>
          </w:p>
        </w:tc>
        <w:tc>
          <w:tcPr>
            <w:tcW w:w="114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Стас</w:t>
            </w:r>
            <w:r w:rsidRPr="001D77C9">
              <w:rPr>
                <w:rFonts w:ascii="Times New Roman" w:eastAsia="Times New Roman" w:hAnsi="Times New Roman" w:cs="Times New Roman"/>
                <w:color w:val="000000"/>
                <w:sz w:val="16"/>
                <w:lang w:val="uk-UA" w:eastAsia="ru-RU"/>
              </w:rPr>
              <w:t> Д.</w:t>
            </w:r>
          </w:p>
        </w:tc>
        <w:tc>
          <w:tcPr>
            <w:tcW w:w="413"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r>
      <w:tr w:rsidR="00071FFA" w:rsidRPr="001D77C9" w:rsidTr="00071FFA">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val="uk-UA" w:eastAsia="ru-RU"/>
              </w:rPr>
              <w:t xml:space="preserve"> </w:t>
            </w:r>
            <w:r w:rsidRPr="001D77C9">
              <w:rPr>
                <w:rFonts w:ascii="Times New Roman" w:eastAsia="Times New Roman" w:hAnsi="Times New Roman" w:cs="Times New Roman"/>
                <w:color w:val="000000"/>
                <w:sz w:val="20"/>
                <w:lang w:eastAsia="ru-RU"/>
              </w:rPr>
              <w:t>9</w:t>
            </w:r>
            <w:r w:rsidRPr="001D77C9">
              <w:rPr>
                <w:rFonts w:ascii="Times New Roman" w:eastAsia="Times New Roman" w:hAnsi="Times New Roman" w:cs="Times New Roman"/>
                <w:color w:val="000000"/>
                <w:sz w:val="20"/>
                <w:lang w:val="uk-UA" w:eastAsia="ru-RU"/>
              </w:rPr>
              <w:t>.</w:t>
            </w:r>
          </w:p>
        </w:tc>
        <w:tc>
          <w:tcPr>
            <w:tcW w:w="114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Артур</w:t>
            </w:r>
            <w:r w:rsidRPr="001D77C9">
              <w:rPr>
                <w:rFonts w:ascii="Times New Roman" w:eastAsia="Times New Roman" w:hAnsi="Times New Roman" w:cs="Times New Roman"/>
                <w:color w:val="000000"/>
                <w:sz w:val="16"/>
                <w:lang w:val="uk-UA" w:eastAsia="ru-RU"/>
              </w:rPr>
              <w:t> З.</w:t>
            </w:r>
          </w:p>
        </w:tc>
        <w:tc>
          <w:tcPr>
            <w:tcW w:w="413"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r>
      <w:tr w:rsidR="00071FFA" w:rsidRPr="001D77C9" w:rsidTr="00071FFA">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10</w:t>
            </w:r>
            <w:r w:rsidRPr="001D77C9">
              <w:rPr>
                <w:rFonts w:ascii="Times New Roman" w:eastAsia="Times New Roman" w:hAnsi="Times New Roman" w:cs="Times New Roman"/>
                <w:color w:val="000000"/>
                <w:sz w:val="20"/>
                <w:lang w:val="uk-UA" w:eastAsia="ru-RU"/>
              </w:rPr>
              <w:t>.</w:t>
            </w:r>
          </w:p>
        </w:tc>
        <w:tc>
          <w:tcPr>
            <w:tcW w:w="114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Максим</w:t>
            </w:r>
            <w:r w:rsidRPr="001D77C9">
              <w:rPr>
                <w:rFonts w:ascii="Times New Roman" w:eastAsia="Times New Roman" w:hAnsi="Times New Roman" w:cs="Times New Roman"/>
                <w:color w:val="000000"/>
                <w:sz w:val="16"/>
                <w:lang w:val="uk-UA" w:eastAsia="ru-RU"/>
              </w:rPr>
              <w:t> К.</w:t>
            </w:r>
          </w:p>
        </w:tc>
        <w:tc>
          <w:tcPr>
            <w:tcW w:w="413"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r>
      <w:tr w:rsidR="00071FFA" w:rsidRPr="001D77C9" w:rsidTr="00071FFA">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11</w:t>
            </w:r>
            <w:r w:rsidRPr="001D77C9">
              <w:rPr>
                <w:rFonts w:ascii="Times New Roman" w:eastAsia="Times New Roman" w:hAnsi="Times New Roman" w:cs="Times New Roman"/>
                <w:color w:val="000000"/>
                <w:sz w:val="20"/>
                <w:lang w:val="uk-UA" w:eastAsia="ru-RU"/>
              </w:rPr>
              <w:t>.</w:t>
            </w:r>
          </w:p>
        </w:tc>
        <w:tc>
          <w:tcPr>
            <w:tcW w:w="114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Ангеліна</w:t>
            </w:r>
            <w:r w:rsidRPr="001D77C9">
              <w:rPr>
                <w:rFonts w:ascii="Times New Roman" w:eastAsia="Times New Roman" w:hAnsi="Times New Roman" w:cs="Times New Roman"/>
                <w:color w:val="000000"/>
                <w:sz w:val="16"/>
                <w:lang w:val="uk-UA" w:eastAsia="ru-RU"/>
              </w:rPr>
              <w:t> К.</w:t>
            </w:r>
          </w:p>
        </w:tc>
        <w:tc>
          <w:tcPr>
            <w:tcW w:w="413"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r>
      <w:tr w:rsidR="00071FFA" w:rsidRPr="001D77C9" w:rsidTr="00071FFA">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12</w:t>
            </w:r>
            <w:r w:rsidRPr="001D77C9">
              <w:rPr>
                <w:rFonts w:ascii="Times New Roman" w:eastAsia="Times New Roman" w:hAnsi="Times New Roman" w:cs="Times New Roman"/>
                <w:color w:val="000000"/>
                <w:sz w:val="20"/>
                <w:lang w:val="uk-UA" w:eastAsia="ru-RU"/>
              </w:rPr>
              <w:t>.</w:t>
            </w:r>
          </w:p>
        </w:tc>
        <w:tc>
          <w:tcPr>
            <w:tcW w:w="114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Юлія</w:t>
            </w:r>
            <w:r w:rsidRPr="001D77C9">
              <w:rPr>
                <w:rFonts w:ascii="Times New Roman" w:eastAsia="Times New Roman" w:hAnsi="Times New Roman" w:cs="Times New Roman"/>
                <w:color w:val="000000"/>
                <w:sz w:val="16"/>
                <w:lang w:val="uk-UA" w:eastAsia="ru-RU"/>
              </w:rPr>
              <w:t> К.</w:t>
            </w:r>
          </w:p>
        </w:tc>
        <w:tc>
          <w:tcPr>
            <w:tcW w:w="413"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r>
      <w:tr w:rsidR="00071FFA" w:rsidRPr="001D77C9" w:rsidTr="00071FFA">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13</w:t>
            </w:r>
            <w:r w:rsidRPr="001D77C9">
              <w:rPr>
                <w:rFonts w:ascii="Times New Roman" w:eastAsia="Times New Roman" w:hAnsi="Times New Roman" w:cs="Times New Roman"/>
                <w:color w:val="000000"/>
                <w:sz w:val="20"/>
                <w:lang w:val="uk-UA" w:eastAsia="ru-RU"/>
              </w:rPr>
              <w:t>.</w:t>
            </w:r>
          </w:p>
        </w:tc>
        <w:tc>
          <w:tcPr>
            <w:tcW w:w="114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Семен</w:t>
            </w:r>
            <w:r w:rsidRPr="001D77C9">
              <w:rPr>
                <w:rFonts w:ascii="Times New Roman" w:eastAsia="Times New Roman" w:hAnsi="Times New Roman" w:cs="Times New Roman"/>
                <w:color w:val="000000"/>
                <w:sz w:val="16"/>
                <w:lang w:val="uk-UA" w:eastAsia="ru-RU"/>
              </w:rPr>
              <w:t> К.</w:t>
            </w:r>
          </w:p>
        </w:tc>
        <w:tc>
          <w:tcPr>
            <w:tcW w:w="413"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r>
      <w:tr w:rsidR="00071FFA" w:rsidRPr="001D77C9" w:rsidTr="00071FFA">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14</w:t>
            </w:r>
            <w:r w:rsidRPr="001D77C9">
              <w:rPr>
                <w:rFonts w:ascii="Times New Roman" w:eastAsia="Times New Roman" w:hAnsi="Times New Roman" w:cs="Times New Roman"/>
                <w:color w:val="000000"/>
                <w:sz w:val="20"/>
                <w:lang w:val="uk-UA" w:eastAsia="ru-RU"/>
              </w:rPr>
              <w:t>.</w:t>
            </w:r>
          </w:p>
        </w:tc>
        <w:tc>
          <w:tcPr>
            <w:tcW w:w="114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Артур</w:t>
            </w:r>
            <w:r w:rsidRPr="001D77C9">
              <w:rPr>
                <w:rFonts w:ascii="Times New Roman" w:eastAsia="Times New Roman" w:hAnsi="Times New Roman" w:cs="Times New Roman"/>
                <w:color w:val="000000"/>
                <w:sz w:val="16"/>
                <w:lang w:val="uk-UA" w:eastAsia="ru-RU"/>
              </w:rPr>
              <w:t> О.</w:t>
            </w:r>
          </w:p>
        </w:tc>
        <w:tc>
          <w:tcPr>
            <w:tcW w:w="413"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r>
      <w:tr w:rsidR="00071FFA" w:rsidRPr="001D77C9" w:rsidTr="00071FFA">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15</w:t>
            </w:r>
            <w:r w:rsidRPr="001D77C9">
              <w:rPr>
                <w:rFonts w:ascii="Times New Roman" w:eastAsia="Times New Roman" w:hAnsi="Times New Roman" w:cs="Times New Roman"/>
                <w:color w:val="000000"/>
                <w:sz w:val="20"/>
                <w:lang w:val="uk-UA" w:eastAsia="ru-RU"/>
              </w:rPr>
              <w:t>.</w:t>
            </w:r>
          </w:p>
        </w:tc>
        <w:tc>
          <w:tcPr>
            <w:tcW w:w="114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Захар</w:t>
            </w:r>
            <w:r w:rsidRPr="001D77C9">
              <w:rPr>
                <w:rFonts w:ascii="Times New Roman" w:eastAsia="Times New Roman" w:hAnsi="Times New Roman" w:cs="Times New Roman"/>
                <w:color w:val="000000"/>
                <w:sz w:val="16"/>
                <w:lang w:val="uk-UA" w:eastAsia="ru-RU"/>
              </w:rPr>
              <w:t> О.</w:t>
            </w:r>
          </w:p>
        </w:tc>
        <w:tc>
          <w:tcPr>
            <w:tcW w:w="413"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r>
      <w:tr w:rsidR="00071FFA" w:rsidRPr="001D77C9" w:rsidTr="00071FFA">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16</w:t>
            </w:r>
            <w:r w:rsidRPr="001D77C9">
              <w:rPr>
                <w:rFonts w:ascii="Times New Roman" w:eastAsia="Times New Roman" w:hAnsi="Times New Roman" w:cs="Times New Roman"/>
                <w:color w:val="000000"/>
                <w:sz w:val="20"/>
                <w:lang w:val="uk-UA" w:eastAsia="ru-RU"/>
              </w:rPr>
              <w:t>.</w:t>
            </w:r>
          </w:p>
        </w:tc>
        <w:tc>
          <w:tcPr>
            <w:tcW w:w="114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Настя</w:t>
            </w:r>
            <w:r w:rsidRPr="001D77C9">
              <w:rPr>
                <w:rFonts w:ascii="Times New Roman" w:eastAsia="Times New Roman" w:hAnsi="Times New Roman" w:cs="Times New Roman"/>
                <w:color w:val="000000"/>
                <w:sz w:val="16"/>
                <w:lang w:val="uk-UA" w:eastAsia="ru-RU"/>
              </w:rPr>
              <w:t> П.</w:t>
            </w:r>
          </w:p>
        </w:tc>
        <w:tc>
          <w:tcPr>
            <w:tcW w:w="413"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r>
      <w:tr w:rsidR="00071FFA" w:rsidRPr="001D77C9" w:rsidTr="00071FFA">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17</w:t>
            </w:r>
            <w:r w:rsidRPr="001D77C9">
              <w:rPr>
                <w:rFonts w:ascii="Times New Roman" w:eastAsia="Times New Roman" w:hAnsi="Times New Roman" w:cs="Times New Roman"/>
                <w:color w:val="000000"/>
                <w:sz w:val="20"/>
                <w:lang w:val="uk-UA" w:eastAsia="ru-RU"/>
              </w:rPr>
              <w:t>.</w:t>
            </w:r>
          </w:p>
        </w:tc>
        <w:tc>
          <w:tcPr>
            <w:tcW w:w="114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Артем</w:t>
            </w:r>
            <w:r w:rsidRPr="001D77C9">
              <w:rPr>
                <w:rFonts w:ascii="Times New Roman" w:eastAsia="Times New Roman" w:hAnsi="Times New Roman" w:cs="Times New Roman"/>
                <w:color w:val="000000"/>
                <w:sz w:val="16"/>
                <w:lang w:val="uk-UA" w:eastAsia="ru-RU"/>
              </w:rPr>
              <w:t> П.</w:t>
            </w:r>
          </w:p>
        </w:tc>
        <w:tc>
          <w:tcPr>
            <w:tcW w:w="413"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r>
      <w:tr w:rsidR="00071FFA" w:rsidRPr="001D77C9" w:rsidTr="00071FFA">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18</w:t>
            </w:r>
            <w:r w:rsidRPr="001D77C9">
              <w:rPr>
                <w:rFonts w:ascii="Times New Roman" w:eastAsia="Times New Roman" w:hAnsi="Times New Roman" w:cs="Times New Roman"/>
                <w:color w:val="000000"/>
                <w:sz w:val="20"/>
                <w:lang w:val="uk-UA" w:eastAsia="ru-RU"/>
              </w:rPr>
              <w:t>.</w:t>
            </w:r>
          </w:p>
        </w:tc>
        <w:tc>
          <w:tcPr>
            <w:tcW w:w="114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Богдан</w:t>
            </w:r>
            <w:r w:rsidRPr="001D77C9">
              <w:rPr>
                <w:rFonts w:ascii="Times New Roman" w:eastAsia="Times New Roman" w:hAnsi="Times New Roman" w:cs="Times New Roman"/>
                <w:color w:val="000000"/>
                <w:sz w:val="16"/>
                <w:lang w:val="uk-UA" w:eastAsia="ru-RU"/>
              </w:rPr>
              <w:t> С.</w:t>
            </w:r>
          </w:p>
        </w:tc>
        <w:tc>
          <w:tcPr>
            <w:tcW w:w="413"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r>
      <w:tr w:rsidR="00071FFA" w:rsidRPr="001D77C9" w:rsidTr="00071FFA">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19</w:t>
            </w:r>
            <w:r w:rsidRPr="001D77C9">
              <w:rPr>
                <w:rFonts w:ascii="Times New Roman" w:eastAsia="Times New Roman" w:hAnsi="Times New Roman" w:cs="Times New Roman"/>
                <w:color w:val="000000"/>
                <w:sz w:val="20"/>
                <w:lang w:val="uk-UA" w:eastAsia="ru-RU"/>
              </w:rPr>
              <w:t>.</w:t>
            </w:r>
          </w:p>
        </w:tc>
        <w:tc>
          <w:tcPr>
            <w:tcW w:w="114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Глеб</w:t>
            </w:r>
            <w:r w:rsidRPr="001D77C9">
              <w:rPr>
                <w:rFonts w:ascii="Times New Roman" w:eastAsia="Times New Roman" w:hAnsi="Times New Roman" w:cs="Times New Roman"/>
                <w:color w:val="000000"/>
                <w:sz w:val="16"/>
                <w:lang w:val="uk-UA" w:eastAsia="ru-RU"/>
              </w:rPr>
              <w:t> С.</w:t>
            </w:r>
          </w:p>
        </w:tc>
        <w:tc>
          <w:tcPr>
            <w:tcW w:w="413"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r>
      <w:tr w:rsidR="00071FFA" w:rsidRPr="001D77C9" w:rsidTr="00071FFA">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20</w:t>
            </w:r>
            <w:r w:rsidRPr="001D77C9">
              <w:rPr>
                <w:rFonts w:ascii="Times New Roman" w:eastAsia="Times New Roman" w:hAnsi="Times New Roman" w:cs="Times New Roman"/>
                <w:color w:val="000000"/>
                <w:sz w:val="20"/>
                <w:lang w:val="uk-UA" w:eastAsia="ru-RU"/>
              </w:rPr>
              <w:t>.</w:t>
            </w:r>
          </w:p>
        </w:tc>
        <w:tc>
          <w:tcPr>
            <w:tcW w:w="114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Тімур</w:t>
            </w:r>
            <w:r w:rsidRPr="001D77C9">
              <w:rPr>
                <w:rFonts w:ascii="Times New Roman" w:eastAsia="Times New Roman" w:hAnsi="Times New Roman" w:cs="Times New Roman"/>
                <w:color w:val="000000"/>
                <w:sz w:val="16"/>
                <w:lang w:val="uk-UA" w:eastAsia="ru-RU"/>
              </w:rPr>
              <w:t> Ш.</w:t>
            </w:r>
          </w:p>
        </w:tc>
        <w:tc>
          <w:tcPr>
            <w:tcW w:w="413"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r>
      <w:tr w:rsidR="00071FFA" w:rsidRPr="001D77C9" w:rsidTr="00071FFA">
        <w:trPr>
          <w:trHeight w:val="112"/>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20"/>
                <w:lang w:val="uk-UA" w:eastAsia="ru-RU"/>
              </w:rPr>
            </w:pPr>
            <w:r w:rsidRPr="001D77C9">
              <w:rPr>
                <w:rFonts w:ascii="Times New Roman" w:eastAsia="Times New Roman" w:hAnsi="Times New Roman" w:cs="Times New Roman"/>
                <w:color w:val="000000"/>
                <w:sz w:val="20"/>
                <w:lang w:eastAsia="ru-RU"/>
              </w:rPr>
              <w:t>21</w:t>
            </w:r>
            <w:r w:rsidRPr="001D77C9">
              <w:rPr>
                <w:rFonts w:ascii="Times New Roman" w:eastAsia="Times New Roman" w:hAnsi="Times New Roman" w:cs="Times New Roman"/>
                <w:color w:val="000000"/>
                <w:sz w:val="20"/>
                <w:lang w:val="uk-UA" w:eastAsia="ru-RU"/>
              </w:rPr>
              <w:t>.</w:t>
            </w:r>
          </w:p>
        </w:tc>
        <w:tc>
          <w:tcPr>
            <w:tcW w:w="114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Діана</w:t>
            </w:r>
            <w:r w:rsidRPr="001D77C9">
              <w:rPr>
                <w:rFonts w:ascii="Times New Roman" w:eastAsia="Times New Roman" w:hAnsi="Times New Roman" w:cs="Times New Roman"/>
                <w:color w:val="000000"/>
                <w:sz w:val="16"/>
                <w:lang w:val="uk-UA" w:eastAsia="ru-RU"/>
              </w:rPr>
              <w:t> С.</w:t>
            </w:r>
          </w:p>
        </w:tc>
        <w:tc>
          <w:tcPr>
            <w:tcW w:w="413"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Ні</w:t>
            </w:r>
          </w:p>
        </w:tc>
        <w:tc>
          <w:tcPr>
            <w:tcW w:w="407" w:type="dxa"/>
            <w:tcBorders>
              <w:top w:val="nil"/>
              <w:left w:val="nil"/>
              <w:bottom w:val="single" w:sz="4" w:space="0" w:color="auto"/>
              <w:right w:val="single" w:sz="4" w:space="0" w:color="auto"/>
            </w:tcBorders>
            <w:shd w:val="clear" w:color="auto" w:fill="auto"/>
            <w:noWrap/>
            <w:vAlign w:val="bottom"/>
          </w:tcPr>
          <w:p w:rsidR="00071FFA" w:rsidRPr="001D77C9" w:rsidRDefault="00071FFA" w:rsidP="004443EA">
            <w:pPr>
              <w:widowControl w:val="0"/>
              <w:rPr>
                <w:rFonts w:ascii="Times New Roman" w:hAnsi="Times New Roman" w:cs="Times New Roman"/>
                <w:color w:val="000000"/>
                <w:sz w:val="12"/>
              </w:rPr>
            </w:pPr>
            <w:r w:rsidRPr="001D77C9">
              <w:rPr>
                <w:rFonts w:ascii="Times New Roman" w:hAnsi="Times New Roman" w:cs="Times New Roman"/>
                <w:color w:val="000000"/>
                <w:sz w:val="12"/>
              </w:rPr>
              <w:t>Так</w:t>
            </w:r>
          </w:p>
        </w:tc>
      </w:tr>
    </w:tbl>
    <w:p w:rsidR="00EC73DC" w:rsidRPr="001D77C9" w:rsidRDefault="00EC73DC" w:rsidP="004443EA">
      <w:pPr>
        <w:widowControl w:val="0"/>
        <w:spacing w:after="0" w:line="360" w:lineRule="auto"/>
        <w:ind w:firstLine="709"/>
        <w:jc w:val="center"/>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ind w:firstLine="709"/>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ind w:firstLine="709"/>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ind w:firstLine="709"/>
        <w:jc w:val="both"/>
        <w:rPr>
          <w:rFonts w:ascii="Times New Roman" w:eastAsia="Times New Roman" w:hAnsi="Times New Roman" w:cs="Times New Roman"/>
          <w:sz w:val="28"/>
          <w:szCs w:val="28"/>
          <w:lang w:val="uk-UA"/>
        </w:rPr>
      </w:pPr>
    </w:p>
    <w:p w:rsidR="00071FFA" w:rsidRPr="001D77C9" w:rsidRDefault="00071FFA" w:rsidP="004443EA">
      <w:pPr>
        <w:widowControl w:val="0"/>
        <w:spacing w:after="0" w:line="360" w:lineRule="auto"/>
        <w:ind w:firstLine="709"/>
        <w:jc w:val="both"/>
        <w:rPr>
          <w:rFonts w:ascii="Times New Roman" w:eastAsia="Times New Roman" w:hAnsi="Times New Roman" w:cs="Times New Roman"/>
          <w:sz w:val="28"/>
          <w:szCs w:val="28"/>
          <w:lang w:val="uk-UA"/>
        </w:rPr>
      </w:pPr>
    </w:p>
    <w:p w:rsidR="00071FFA" w:rsidRPr="001D77C9" w:rsidRDefault="00071FFA" w:rsidP="004443EA">
      <w:pPr>
        <w:widowControl w:val="0"/>
        <w:spacing w:after="0" w:line="360" w:lineRule="auto"/>
        <w:ind w:firstLine="709"/>
        <w:jc w:val="both"/>
        <w:rPr>
          <w:rFonts w:ascii="Times New Roman" w:eastAsia="Times New Roman" w:hAnsi="Times New Roman" w:cs="Times New Roman"/>
          <w:sz w:val="28"/>
          <w:szCs w:val="28"/>
          <w:lang w:val="uk-UA"/>
        </w:rPr>
      </w:pPr>
    </w:p>
    <w:p w:rsidR="00071FFA" w:rsidRPr="001D77C9" w:rsidRDefault="00071FFA" w:rsidP="004443EA">
      <w:pPr>
        <w:widowControl w:val="0"/>
        <w:spacing w:after="0" w:line="360" w:lineRule="auto"/>
        <w:ind w:firstLine="709"/>
        <w:jc w:val="both"/>
        <w:rPr>
          <w:rFonts w:ascii="Times New Roman" w:eastAsia="Times New Roman" w:hAnsi="Times New Roman" w:cs="Times New Roman"/>
          <w:sz w:val="28"/>
          <w:szCs w:val="28"/>
          <w:lang w:val="uk-UA"/>
        </w:rPr>
      </w:pPr>
    </w:p>
    <w:p w:rsidR="00071FFA" w:rsidRPr="001D77C9" w:rsidRDefault="00071FFA" w:rsidP="004443EA">
      <w:pPr>
        <w:widowControl w:val="0"/>
        <w:spacing w:after="0" w:line="360" w:lineRule="auto"/>
        <w:ind w:firstLine="709"/>
        <w:jc w:val="both"/>
        <w:rPr>
          <w:rFonts w:ascii="Times New Roman" w:eastAsia="Times New Roman" w:hAnsi="Times New Roman" w:cs="Times New Roman"/>
          <w:sz w:val="28"/>
          <w:szCs w:val="28"/>
          <w:lang w:val="uk-UA"/>
        </w:rPr>
      </w:pPr>
    </w:p>
    <w:p w:rsidR="00071FFA" w:rsidRPr="001D77C9" w:rsidRDefault="00071FFA" w:rsidP="004443EA">
      <w:pPr>
        <w:widowControl w:val="0"/>
        <w:spacing w:after="0" w:line="360" w:lineRule="auto"/>
        <w:ind w:firstLine="709"/>
        <w:jc w:val="both"/>
        <w:rPr>
          <w:rFonts w:ascii="Times New Roman" w:eastAsia="Times New Roman" w:hAnsi="Times New Roman" w:cs="Times New Roman"/>
          <w:sz w:val="28"/>
          <w:szCs w:val="28"/>
          <w:lang w:val="uk-UA"/>
        </w:rPr>
      </w:pPr>
    </w:p>
    <w:p w:rsidR="00071FFA" w:rsidRPr="001D77C9" w:rsidRDefault="00071FFA" w:rsidP="004443EA">
      <w:pPr>
        <w:widowControl w:val="0"/>
        <w:spacing w:after="0" w:line="360" w:lineRule="auto"/>
        <w:ind w:firstLine="709"/>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ind w:firstLine="709"/>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jc w:val="right"/>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lastRenderedPageBreak/>
        <w:t>Таблиця Б.5.</w:t>
      </w:r>
    </w:p>
    <w:p w:rsidR="00EC73DC" w:rsidRPr="001D77C9" w:rsidRDefault="00EC73DC" w:rsidP="004443EA">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1D77C9">
        <w:rPr>
          <w:rFonts w:ascii="Times New Roman" w:eastAsia="Times New Roman" w:hAnsi="Times New Roman" w:cs="Times New Roman"/>
          <w:b/>
          <w:sz w:val="28"/>
          <w:szCs w:val="28"/>
          <w:lang w:val="uk-UA" w:eastAsia="ru-RU"/>
        </w:rPr>
        <w:t>Діяльнісний компонент: Результати вправи «Спільна сортування»</w:t>
      </w:r>
    </w:p>
    <w:tbl>
      <w:tblPr>
        <w:tblW w:w="4180" w:type="dxa"/>
        <w:jc w:val="center"/>
        <w:tblLook w:val="04A0"/>
      </w:tblPr>
      <w:tblGrid>
        <w:gridCol w:w="960"/>
        <w:gridCol w:w="2100"/>
        <w:gridCol w:w="1120"/>
      </w:tblGrid>
      <w:tr w:rsidR="00EC73DC" w:rsidRPr="001D77C9" w:rsidTr="00EC73DC">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bCs/>
                <w:color w:val="000000"/>
                <w:lang w:eastAsia="ru-RU"/>
              </w:rPr>
            </w:pPr>
            <w:r w:rsidRPr="001D77C9">
              <w:rPr>
                <w:rFonts w:ascii="Times New Roman" w:eastAsia="Times New Roman" w:hAnsi="Times New Roman" w:cs="Times New Roman"/>
                <w:bCs/>
                <w:color w:val="000000"/>
                <w:lang w:eastAsia="ru-RU"/>
              </w:rPr>
              <w:t>№ з\п</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bCs/>
                <w:color w:val="000000"/>
                <w:lang w:eastAsia="ru-RU"/>
              </w:rPr>
            </w:pPr>
            <w:r w:rsidRPr="001D77C9">
              <w:rPr>
                <w:rFonts w:ascii="Times New Roman" w:eastAsia="Times New Roman" w:hAnsi="Times New Roman" w:cs="Times New Roman"/>
                <w:bCs/>
                <w:color w:val="000000"/>
                <w:lang w:eastAsia="ru-RU"/>
              </w:rPr>
              <w:t>Прізвище, ім’я</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C73DC" w:rsidRPr="001D77C9" w:rsidRDefault="00EC73DC"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Рівень</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1</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Анна</w:t>
            </w:r>
            <w:r w:rsidRPr="001D77C9">
              <w:rPr>
                <w:rFonts w:ascii="Times New Roman" w:eastAsia="Times New Roman" w:hAnsi="Times New Roman" w:cs="Times New Roman"/>
                <w:color w:val="000000"/>
                <w:lang w:val="uk-UA" w:eastAsia="ru-RU"/>
              </w:rPr>
              <w:t> Б.</w:t>
            </w:r>
          </w:p>
        </w:tc>
        <w:tc>
          <w:tcPr>
            <w:tcW w:w="1120"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2</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Олег</w:t>
            </w:r>
            <w:r w:rsidRPr="001D77C9">
              <w:rPr>
                <w:rFonts w:ascii="Times New Roman" w:eastAsia="Times New Roman" w:hAnsi="Times New Roman" w:cs="Times New Roman"/>
                <w:color w:val="000000"/>
                <w:lang w:val="uk-UA" w:eastAsia="ru-RU"/>
              </w:rPr>
              <w:t> Б.</w:t>
            </w:r>
          </w:p>
        </w:tc>
        <w:tc>
          <w:tcPr>
            <w:tcW w:w="1120"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3</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Сагіл</w:t>
            </w:r>
            <w:r w:rsidRPr="001D77C9">
              <w:rPr>
                <w:rFonts w:ascii="Times New Roman" w:eastAsia="Times New Roman" w:hAnsi="Times New Roman" w:cs="Times New Roman"/>
                <w:color w:val="000000"/>
                <w:lang w:val="uk-UA" w:eastAsia="ru-RU"/>
              </w:rPr>
              <w:t> В.</w:t>
            </w:r>
          </w:p>
        </w:tc>
        <w:tc>
          <w:tcPr>
            <w:tcW w:w="1120"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4</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Валерія</w:t>
            </w:r>
            <w:r w:rsidRPr="001D77C9">
              <w:rPr>
                <w:rFonts w:ascii="Times New Roman" w:eastAsia="Times New Roman" w:hAnsi="Times New Roman" w:cs="Times New Roman"/>
                <w:color w:val="000000"/>
                <w:lang w:val="uk-UA" w:eastAsia="ru-RU"/>
              </w:rPr>
              <w:t> В.</w:t>
            </w:r>
          </w:p>
        </w:tc>
        <w:tc>
          <w:tcPr>
            <w:tcW w:w="1120"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5</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Влад</w:t>
            </w:r>
            <w:r w:rsidRPr="001D77C9">
              <w:rPr>
                <w:rFonts w:ascii="Times New Roman" w:eastAsia="Times New Roman" w:hAnsi="Times New Roman" w:cs="Times New Roman"/>
                <w:color w:val="000000"/>
                <w:lang w:val="uk-UA" w:eastAsia="ru-RU"/>
              </w:rPr>
              <w:t> Г.</w:t>
            </w:r>
          </w:p>
        </w:tc>
        <w:tc>
          <w:tcPr>
            <w:tcW w:w="1120"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6</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Кристина</w:t>
            </w:r>
            <w:r w:rsidRPr="001D77C9">
              <w:rPr>
                <w:rFonts w:ascii="Times New Roman" w:eastAsia="Times New Roman" w:hAnsi="Times New Roman" w:cs="Times New Roman"/>
                <w:color w:val="000000"/>
                <w:lang w:val="uk-UA" w:eastAsia="ru-RU"/>
              </w:rPr>
              <w:t> Г.</w:t>
            </w:r>
          </w:p>
        </w:tc>
        <w:tc>
          <w:tcPr>
            <w:tcW w:w="1120"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7</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Роман</w:t>
            </w:r>
            <w:r w:rsidRPr="001D77C9">
              <w:rPr>
                <w:rFonts w:ascii="Times New Roman" w:eastAsia="Times New Roman" w:hAnsi="Times New Roman" w:cs="Times New Roman"/>
                <w:color w:val="000000"/>
                <w:lang w:val="uk-UA" w:eastAsia="ru-RU"/>
              </w:rPr>
              <w:t> М.</w:t>
            </w:r>
          </w:p>
        </w:tc>
        <w:tc>
          <w:tcPr>
            <w:tcW w:w="1120"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Середній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8</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Стас</w:t>
            </w:r>
            <w:r w:rsidRPr="001D77C9">
              <w:rPr>
                <w:rFonts w:ascii="Times New Roman" w:eastAsia="Times New Roman" w:hAnsi="Times New Roman" w:cs="Times New Roman"/>
                <w:color w:val="000000"/>
                <w:lang w:val="uk-UA" w:eastAsia="ru-RU"/>
              </w:rPr>
              <w:t> Д.</w:t>
            </w:r>
          </w:p>
        </w:tc>
        <w:tc>
          <w:tcPr>
            <w:tcW w:w="1120"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9</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Артур</w:t>
            </w:r>
            <w:r w:rsidRPr="001D77C9">
              <w:rPr>
                <w:rFonts w:ascii="Times New Roman" w:eastAsia="Times New Roman" w:hAnsi="Times New Roman" w:cs="Times New Roman"/>
                <w:color w:val="000000"/>
                <w:lang w:val="uk-UA" w:eastAsia="ru-RU"/>
              </w:rPr>
              <w:t> З.</w:t>
            </w:r>
          </w:p>
        </w:tc>
        <w:tc>
          <w:tcPr>
            <w:tcW w:w="1120"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Середній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10</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Максим</w:t>
            </w:r>
            <w:r w:rsidRPr="001D77C9">
              <w:rPr>
                <w:rFonts w:ascii="Times New Roman" w:eastAsia="Times New Roman" w:hAnsi="Times New Roman" w:cs="Times New Roman"/>
                <w:color w:val="000000"/>
                <w:lang w:val="uk-UA" w:eastAsia="ru-RU"/>
              </w:rPr>
              <w:t> К.</w:t>
            </w:r>
          </w:p>
        </w:tc>
        <w:tc>
          <w:tcPr>
            <w:tcW w:w="1120"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Середній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11</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Ангеліна</w:t>
            </w:r>
            <w:r w:rsidRPr="001D77C9">
              <w:rPr>
                <w:rFonts w:ascii="Times New Roman" w:eastAsia="Times New Roman" w:hAnsi="Times New Roman" w:cs="Times New Roman"/>
                <w:color w:val="000000"/>
                <w:lang w:val="uk-UA" w:eastAsia="ru-RU"/>
              </w:rPr>
              <w:t> К.</w:t>
            </w:r>
          </w:p>
        </w:tc>
        <w:tc>
          <w:tcPr>
            <w:tcW w:w="1120"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12</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Юлія</w:t>
            </w:r>
            <w:r w:rsidRPr="001D77C9">
              <w:rPr>
                <w:rFonts w:ascii="Times New Roman" w:eastAsia="Times New Roman" w:hAnsi="Times New Roman" w:cs="Times New Roman"/>
                <w:color w:val="000000"/>
                <w:lang w:val="uk-UA" w:eastAsia="ru-RU"/>
              </w:rPr>
              <w:t> К.</w:t>
            </w:r>
          </w:p>
        </w:tc>
        <w:tc>
          <w:tcPr>
            <w:tcW w:w="1120"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13</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Семен</w:t>
            </w:r>
            <w:r w:rsidRPr="001D77C9">
              <w:rPr>
                <w:rFonts w:ascii="Times New Roman" w:eastAsia="Times New Roman" w:hAnsi="Times New Roman" w:cs="Times New Roman"/>
                <w:color w:val="000000"/>
                <w:lang w:val="uk-UA" w:eastAsia="ru-RU"/>
              </w:rPr>
              <w:t> К.</w:t>
            </w:r>
          </w:p>
        </w:tc>
        <w:tc>
          <w:tcPr>
            <w:tcW w:w="1120"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14</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Артур</w:t>
            </w:r>
            <w:r w:rsidRPr="001D77C9">
              <w:rPr>
                <w:rFonts w:ascii="Times New Roman" w:eastAsia="Times New Roman" w:hAnsi="Times New Roman" w:cs="Times New Roman"/>
                <w:color w:val="000000"/>
                <w:lang w:val="uk-UA" w:eastAsia="ru-RU"/>
              </w:rPr>
              <w:t> О.</w:t>
            </w:r>
          </w:p>
        </w:tc>
        <w:tc>
          <w:tcPr>
            <w:tcW w:w="1120"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15</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Захар</w:t>
            </w:r>
            <w:r w:rsidRPr="001D77C9">
              <w:rPr>
                <w:rFonts w:ascii="Times New Roman" w:eastAsia="Times New Roman" w:hAnsi="Times New Roman" w:cs="Times New Roman"/>
                <w:color w:val="000000"/>
                <w:lang w:val="uk-UA" w:eastAsia="ru-RU"/>
              </w:rPr>
              <w:t> О.</w:t>
            </w:r>
          </w:p>
        </w:tc>
        <w:tc>
          <w:tcPr>
            <w:tcW w:w="1120"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16</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Настя</w:t>
            </w:r>
            <w:r w:rsidRPr="001D77C9">
              <w:rPr>
                <w:rFonts w:ascii="Times New Roman" w:eastAsia="Times New Roman" w:hAnsi="Times New Roman" w:cs="Times New Roman"/>
                <w:color w:val="000000"/>
                <w:lang w:val="uk-UA" w:eastAsia="ru-RU"/>
              </w:rPr>
              <w:t> П.</w:t>
            </w:r>
          </w:p>
        </w:tc>
        <w:tc>
          <w:tcPr>
            <w:tcW w:w="1120"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17</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Артем</w:t>
            </w:r>
            <w:r w:rsidRPr="001D77C9">
              <w:rPr>
                <w:rFonts w:ascii="Times New Roman" w:eastAsia="Times New Roman" w:hAnsi="Times New Roman" w:cs="Times New Roman"/>
                <w:color w:val="000000"/>
                <w:lang w:val="uk-UA" w:eastAsia="ru-RU"/>
              </w:rPr>
              <w:t> П.</w:t>
            </w:r>
          </w:p>
        </w:tc>
        <w:tc>
          <w:tcPr>
            <w:tcW w:w="1120"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Середній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18</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Богдан</w:t>
            </w:r>
            <w:r w:rsidRPr="001D77C9">
              <w:rPr>
                <w:rFonts w:ascii="Times New Roman" w:eastAsia="Times New Roman" w:hAnsi="Times New Roman" w:cs="Times New Roman"/>
                <w:color w:val="000000"/>
                <w:lang w:val="uk-UA" w:eastAsia="ru-RU"/>
              </w:rPr>
              <w:t> С.</w:t>
            </w:r>
          </w:p>
        </w:tc>
        <w:tc>
          <w:tcPr>
            <w:tcW w:w="1120"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19</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Глеб</w:t>
            </w:r>
            <w:r w:rsidRPr="001D77C9">
              <w:rPr>
                <w:rFonts w:ascii="Times New Roman" w:eastAsia="Times New Roman" w:hAnsi="Times New Roman" w:cs="Times New Roman"/>
                <w:color w:val="000000"/>
                <w:lang w:val="uk-UA" w:eastAsia="ru-RU"/>
              </w:rPr>
              <w:t> С.</w:t>
            </w:r>
          </w:p>
        </w:tc>
        <w:tc>
          <w:tcPr>
            <w:tcW w:w="1120"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20</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Тімур</w:t>
            </w:r>
            <w:r w:rsidRPr="001D77C9">
              <w:rPr>
                <w:rFonts w:ascii="Times New Roman" w:eastAsia="Times New Roman" w:hAnsi="Times New Roman" w:cs="Times New Roman"/>
                <w:color w:val="000000"/>
                <w:lang w:val="uk-UA" w:eastAsia="ru-RU"/>
              </w:rPr>
              <w:t> Ш.</w:t>
            </w:r>
          </w:p>
        </w:tc>
        <w:tc>
          <w:tcPr>
            <w:tcW w:w="1120"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Середній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21</w:t>
            </w:r>
            <w:r w:rsidRPr="001D77C9">
              <w:rPr>
                <w:rFonts w:ascii="Times New Roman" w:eastAsia="Times New Roman" w:hAnsi="Times New Roman" w:cs="Times New Roman"/>
                <w:color w:val="000000"/>
                <w:lang w:val="uk-UA" w:eastAsia="ru-RU"/>
              </w:rPr>
              <w:t>.</w:t>
            </w:r>
          </w:p>
        </w:tc>
        <w:tc>
          <w:tcPr>
            <w:tcW w:w="210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Діана</w:t>
            </w:r>
            <w:r w:rsidRPr="001D77C9">
              <w:rPr>
                <w:rFonts w:ascii="Times New Roman" w:eastAsia="Times New Roman" w:hAnsi="Times New Roman" w:cs="Times New Roman"/>
                <w:color w:val="000000"/>
                <w:lang w:val="uk-UA" w:eastAsia="ru-RU"/>
              </w:rPr>
              <w:t> С.</w:t>
            </w:r>
          </w:p>
        </w:tc>
        <w:tc>
          <w:tcPr>
            <w:tcW w:w="1120"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bl>
    <w:p w:rsidR="00EC73DC" w:rsidRPr="001D77C9" w:rsidRDefault="00EC73DC" w:rsidP="004443EA">
      <w:pPr>
        <w:widowControl w:val="0"/>
        <w:spacing w:after="0" w:line="360" w:lineRule="auto"/>
        <w:ind w:firstLine="709"/>
        <w:jc w:val="center"/>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ind w:firstLine="709"/>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ind w:firstLine="709"/>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ind w:firstLine="709"/>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ind w:firstLine="709"/>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ind w:firstLine="709"/>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ind w:firstLine="709"/>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jc w:val="right"/>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lastRenderedPageBreak/>
        <w:t>Таблиця Б.6.</w:t>
      </w:r>
    </w:p>
    <w:p w:rsidR="00EC73DC" w:rsidRPr="001D77C9" w:rsidRDefault="00EC73DC" w:rsidP="004443EA">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1D77C9">
        <w:rPr>
          <w:rFonts w:ascii="Times New Roman" w:eastAsia="Times New Roman" w:hAnsi="Times New Roman" w:cs="Times New Roman"/>
          <w:b/>
          <w:sz w:val="28"/>
          <w:szCs w:val="28"/>
          <w:lang w:val="uk-UA" w:eastAsia="ru-RU"/>
        </w:rPr>
        <w:t>Діяльнісний компонент: Результати вправи «Візерунок під диктовку»</w:t>
      </w:r>
    </w:p>
    <w:tbl>
      <w:tblPr>
        <w:tblW w:w="4170" w:type="dxa"/>
        <w:jc w:val="center"/>
        <w:tblLook w:val="04A0"/>
      </w:tblPr>
      <w:tblGrid>
        <w:gridCol w:w="960"/>
        <w:gridCol w:w="2133"/>
        <w:gridCol w:w="1077"/>
      </w:tblGrid>
      <w:tr w:rsidR="00EC73DC" w:rsidRPr="001D77C9" w:rsidTr="00EC73DC">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bCs/>
                <w:color w:val="000000"/>
                <w:lang w:eastAsia="ru-RU"/>
              </w:rPr>
            </w:pPr>
            <w:r w:rsidRPr="001D77C9">
              <w:rPr>
                <w:rFonts w:ascii="Times New Roman" w:eastAsia="Times New Roman" w:hAnsi="Times New Roman" w:cs="Times New Roman"/>
                <w:bCs/>
                <w:color w:val="000000"/>
                <w:lang w:eastAsia="ru-RU"/>
              </w:rPr>
              <w:t>№ з\п</w:t>
            </w:r>
          </w:p>
        </w:tc>
        <w:tc>
          <w:tcPr>
            <w:tcW w:w="2133"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bCs/>
                <w:color w:val="000000"/>
                <w:lang w:eastAsia="ru-RU"/>
              </w:rPr>
            </w:pPr>
            <w:r w:rsidRPr="001D77C9">
              <w:rPr>
                <w:rFonts w:ascii="Times New Roman" w:eastAsia="Times New Roman" w:hAnsi="Times New Roman" w:cs="Times New Roman"/>
                <w:bCs/>
                <w:color w:val="000000"/>
                <w:lang w:eastAsia="ru-RU"/>
              </w:rPr>
              <w:t>Прізвище, ім’я</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EC73DC" w:rsidRPr="001D77C9" w:rsidRDefault="00EC73DC"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Рівень</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1</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Анна</w:t>
            </w:r>
            <w:r w:rsidRPr="001D77C9">
              <w:rPr>
                <w:rFonts w:ascii="Times New Roman" w:eastAsia="Times New Roman" w:hAnsi="Times New Roman" w:cs="Times New Roman"/>
                <w:color w:val="000000"/>
                <w:lang w:val="uk-UA" w:eastAsia="ru-RU"/>
              </w:rPr>
              <w:t> Б.</w:t>
            </w:r>
          </w:p>
        </w:tc>
        <w:tc>
          <w:tcPr>
            <w:tcW w:w="1077"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2</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Олег</w:t>
            </w:r>
            <w:r w:rsidRPr="001D77C9">
              <w:rPr>
                <w:rFonts w:ascii="Times New Roman" w:eastAsia="Times New Roman" w:hAnsi="Times New Roman" w:cs="Times New Roman"/>
                <w:color w:val="000000"/>
                <w:lang w:val="uk-UA" w:eastAsia="ru-RU"/>
              </w:rPr>
              <w:t> Б.</w:t>
            </w:r>
          </w:p>
        </w:tc>
        <w:tc>
          <w:tcPr>
            <w:tcW w:w="1077"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3</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Сагіл</w:t>
            </w:r>
            <w:r w:rsidRPr="001D77C9">
              <w:rPr>
                <w:rFonts w:ascii="Times New Roman" w:eastAsia="Times New Roman" w:hAnsi="Times New Roman" w:cs="Times New Roman"/>
                <w:color w:val="000000"/>
                <w:lang w:val="uk-UA" w:eastAsia="ru-RU"/>
              </w:rPr>
              <w:t> В.</w:t>
            </w:r>
          </w:p>
        </w:tc>
        <w:tc>
          <w:tcPr>
            <w:tcW w:w="1077"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4</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Валерія</w:t>
            </w:r>
            <w:r w:rsidRPr="001D77C9">
              <w:rPr>
                <w:rFonts w:ascii="Times New Roman" w:eastAsia="Times New Roman" w:hAnsi="Times New Roman" w:cs="Times New Roman"/>
                <w:color w:val="000000"/>
                <w:lang w:val="uk-UA" w:eastAsia="ru-RU"/>
              </w:rPr>
              <w:t> В.</w:t>
            </w:r>
          </w:p>
        </w:tc>
        <w:tc>
          <w:tcPr>
            <w:tcW w:w="1077"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5</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Влад</w:t>
            </w:r>
            <w:r w:rsidRPr="001D77C9">
              <w:rPr>
                <w:rFonts w:ascii="Times New Roman" w:eastAsia="Times New Roman" w:hAnsi="Times New Roman" w:cs="Times New Roman"/>
                <w:color w:val="000000"/>
                <w:lang w:val="uk-UA" w:eastAsia="ru-RU"/>
              </w:rPr>
              <w:t> Г.</w:t>
            </w:r>
          </w:p>
        </w:tc>
        <w:tc>
          <w:tcPr>
            <w:tcW w:w="1077"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6</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Кристина</w:t>
            </w:r>
            <w:r w:rsidRPr="001D77C9">
              <w:rPr>
                <w:rFonts w:ascii="Times New Roman" w:eastAsia="Times New Roman" w:hAnsi="Times New Roman" w:cs="Times New Roman"/>
                <w:color w:val="000000"/>
                <w:lang w:val="uk-UA" w:eastAsia="ru-RU"/>
              </w:rPr>
              <w:t> Г.</w:t>
            </w:r>
          </w:p>
        </w:tc>
        <w:tc>
          <w:tcPr>
            <w:tcW w:w="1077"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7</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Роман</w:t>
            </w:r>
            <w:r w:rsidRPr="001D77C9">
              <w:rPr>
                <w:rFonts w:ascii="Times New Roman" w:eastAsia="Times New Roman" w:hAnsi="Times New Roman" w:cs="Times New Roman"/>
                <w:color w:val="000000"/>
                <w:lang w:val="uk-UA" w:eastAsia="ru-RU"/>
              </w:rPr>
              <w:t> М.</w:t>
            </w:r>
          </w:p>
        </w:tc>
        <w:tc>
          <w:tcPr>
            <w:tcW w:w="1077"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Середній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8</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Стас</w:t>
            </w:r>
            <w:r w:rsidRPr="001D77C9">
              <w:rPr>
                <w:rFonts w:ascii="Times New Roman" w:eastAsia="Times New Roman" w:hAnsi="Times New Roman" w:cs="Times New Roman"/>
                <w:color w:val="000000"/>
                <w:lang w:val="uk-UA" w:eastAsia="ru-RU"/>
              </w:rPr>
              <w:t> Д.</w:t>
            </w:r>
          </w:p>
        </w:tc>
        <w:tc>
          <w:tcPr>
            <w:tcW w:w="1077"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9</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Артур</w:t>
            </w:r>
            <w:r w:rsidRPr="001D77C9">
              <w:rPr>
                <w:rFonts w:ascii="Times New Roman" w:eastAsia="Times New Roman" w:hAnsi="Times New Roman" w:cs="Times New Roman"/>
                <w:color w:val="000000"/>
                <w:lang w:val="uk-UA" w:eastAsia="ru-RU"/>
              </w:rPr>
              <w:t> З.</w:t>
            </w:r>
          </w:p>
        </w:tc>
        <w:tc>
          <w:tcPr>
            <w:tcW w:w="1077"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Середній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10</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Максим</w:t>
            </w:r>
            <w:r w:rsidRPr="001D77C9">
              <w:rPr>
                <w:rFonts w:ascii="Times New Roman" w:eastAsia="Times New Roman" w:hAnsi="Times New Roman" w:cs="Times New Roman"/>
                <w:color w:val="000000"/>
                <w:lang w:val="uk-UA" w:eastAsia="ru-RU"/>
              </w:rPr>
              <w:t> К.</w:t>
            </w:r>
          </w:p>
        </w:tc>
        <w:tc>
          <w:tcPr>
            <w:tcW w:w="1077"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Середній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11</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Ангеліна</w:t>
            </w:r>
            <w:r w:rsidRPr="001D77C9">
              <w:rPr>
                <w:rFonts w:ascii="Times New Roman" w:eastAsia="Times New Roman" w:hAnsi="Times New Roman" w:cs="Times New Roman"/>
                <w:color w:val="000000"/>
                <w:lang w:val="uk-UA" w:eastAsia="ru-RU"/>
              </w:rPr>
              <w:t> К.</w:t>
            </w:r>
          </w:p>
        </w:tc>
        <w:tc>
          <w:tcPr>
            <w:tcW w:w="1077"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12</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Юлія</w:t>
            </w:r>
            <w:r w:rsidRPr="001D77C9">
              <w:rPr>
                <w:rFonts w:ascii="Times New Roman" w:eastAsia="Times New Roman" w:hAnsi="Times New Roman" w:cs="Times New Roman"/>
                <w:color w:val="000000"/>
                <w:lang w:val="uk-UA" w:eastAsia="ru-RU"/>
              </w:rPr>
              <w:t> К.</w:t>
            </w:r>
          </w:p>
        </w:tc>
        <w:tc>
          <w:tcPr>
            <w:tcW w:w="1077"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13</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Семен</w:t>
            </w:r>
            <w:r w:rsidRPr="001D77C9">
              <w:rPr>
                <w:rFonts w:ascii="Times New Roman" w:eastAsia="Times New Roman" w:hAnsi="Times New Roman" w:cs="Times New Roman"/>
                <w:color w:val="000000"/>
                <w:lang w:val="uk-UA" w:eastAsia="ru-RU"/>
              </w:rPr>
              <w:t> К.</w:t>
            </w:r>
          </w:p>
        </w:tc>
        <w:tc>
          <w:tcPr>
            <w:tcW w:w="1077"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14</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Артур</w:t>
            </w:r>
            <w:r w:rsidRPr="001D77C9">
              <w:rPr>
                <w:rFonts w:ascii="Times New Roman" w:eastAsia="Times New Roman" w:hAnsi="Times New Roman" w:cs="Times New Roman"/>
                <w:color w:val="000000"/>
                <w:lang w:val="uk-UA" w:eastAsia="ru-RU"/>
              </w:rPr>
              <w:t> О.</w:t>
            </w:r>
          </w:p>
        </w:tc>
        <w:tc>
          <w:tcPr>
            <w:tcW w:w="1077"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15</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Захар</w:t>
            </w:r>
            <w:r w:rsidRPr="001D77C9">
              <w:rPr>
                <w:rFonts w:ascii="Times New Roman" w:eastAsia="Times New Roman" w:hAnsi="Times New Roman" w:cs="Times New Roman"/>
                <w:color w:val="000000"/>
                <w:lang w:val="uk-UA" w:eastAsia="ru-RU"/>
              </w:rPr>
              <w:t> О.</w:t>
            </w:r>
          </w:p>
        </w:tc>
        <w:tc>
          <w:tcPr>
            <w:tcW w:w="1077"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16</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Настя</w:t>
            </w:r>
            <w:r w:rsidRPr="001D77C9">
              <w:rPr>
                <w:rFonts w:ascii="Times New Roman" w:eastAsia="Times New Roman" w:hAnsi="Times New Roman" w:cs="Times New Roman"/>
                <w:color w:val="000000"/>
                <w:lang w:val="uk-UA" w:eastAsia="ru-RU"/>
              </w:rPr>
              <w:t> П.</w:t>
            </w:r>
          </w:p>
        </w:tc>
        <w:tc>
          <w:tcPr>
            <w:tcW w:w="1077"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17</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Артем</w:t>
            </w:r>
            <w:r w:rsidRPr="001D77C9">
              <w:rPr>
                <w:rFonts w:ascii="Times New Roman" w:eastAsia="Times New Roman" w:hAnsi="Times New Roman" w:cs="Times New Roman"/>
                <w:color w:val="000000"/>
                <w:lang w:val="uk-UA" w:eastAsia="ru-RU"/>
              </w:rPr>
              <w:t> П.</w:t>
            </w:r>
          </w:p>
        </w:tc>
        <w:tc>
          <w:tcPr>
            <w:tcW w:w="1077"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Середній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18</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Богдан</w:t>
            </w:r>
            <w:r w:rsidRPr="001D77C9">
              <w:rPr>
                <w:rFonts w:ascii="Times New Roman" w:eastAsia="Times New Roman" w:hAnsi="Times New Roman" w:cs="Times New Roman"/>
                <w:color w:val="000000"/>
                <w:lang w:val="uk-UA" w:eastAsia="ru-RU"/>
              </w:rPr>
              <w:t> С.</w:t>
            </w:r>
          </w:p>
        </w:tc>
        <w:tc>
          <w:tcPr>
            <w:tcW w:w="1077"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19</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Глеб</w:t>
            </w:r>
            <w:r w:rsidRPr="001D77C9">
              <w:rPr>
                <w:rFonts w:ascii="Times New Roman" w:eastAsia="Times New Roman" w:hAnsi="Times New Roman" w:cs="Times New Roman"/>
                <w:color w:val="000000"/>
                <w:lang w:val="uk-UA" w:eastAsia="ru-RU"/>
              </w:rPr>
              <w:t> С.</w:t>
            </w:r>
          </w:p>
        </w:tc>
        <w:tc>
          <w:tcPr>
            <w:tcW w:w="1077"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20</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Тімур</w:t>
            </w:r>
            <w:r w:rsidRPr="001D77C9">
              <w:rPr>
                <w:rFonts w:ascii="Times New Roman" w:eastAsia="Times New Roman" w:hAnsi="Times New Roman" w:cs="Times New Roman"/>
                <w:color w:val="000000"/>
                <w:lang w:val="uk-UA" w:eastAsia="ru-RU"/>
              </w:rPr>
              <w:t> Ш.</w:t>
            </w:r>
          </w:p>
        </w:tc>
        <w:tc>
          <w:tcPr>
            <w:tcW w:w="1077"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r w:rsidR="00071FFA" w:rsidRPr="001D77C9" w:rsidTr="00071F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21</w:t>
            </w:r>
            <w:r w:rsidRPr="001D77C9">
              <w:rPr>
                <w:rFonts w:ascii="Times New Roman" w:eastAsia="Times New Roman" w:hAnsi="Times New Roman" w:cs="Times New Roman"/>
                <w:color w:val="000000"/>
                <w:lang w:val="uk-UA" w:eastAsia="ru-RU"/>
              </w:rPr>
              <w:t>.</w:t>
            </w:r>
          </w:p>
        </w:tc>
        <w:tc>
          <w:tcPr>
            <w:tcW w:w="2133"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Діана</w:t>
            </w:r>
            <w:r w:rsidRPr="001D77C9">
              <w:rPr>
                <w:rFonts w:ascii="Times New Roman" w:eastAsia="Times New Roman" w:hAnsi="Times New Roman" w:cs="Times New Roman"/>
                <w:color w:val="000000"/>
                <w:lang w:val="uk-UA" w:eastAsia="ru-RU"/>
              </w:rPr>
              <w:t> С.</w:t>
            </w:r>
          </w:p>
        </w:tc>
        <w:tc>
          <w:tcPr>
            <w:tcW w:w="1077" w:type="dxa"/>
            <w:tcBorders>
              <w:top w:val="nil"/>
              <w:left w:val="nil"/>
              <w:bottom w:val="single" w:sz="4" w:space="0" w:color="auto"/>
              <w:right w:val="single" w:sz="4" w:space="0" w:color="auto"/>
            </w:tcBorders>
            <w:shd w:val="clear" w:color="auto" w:fill="auto"/>
            <w:noWrap/>
            <w:vAlign w:val="bottom"/>
            <w:hideMark/>
          </w:tcPr>
          <w:p w:rsidR="00071FFA" w:rsidRPr="001D77C9" w:rsidRDefault="00071FFA" w:rsidP="004443EA">
            <w:pPr>
              <w:widowControl w:val="0"/>
              <w:rPr>
                <w:rFonts w:ascii="Times New Roman" w:hAnsi="Times New Roman" w:cs="Times New Roman"/>
                <w:color w:val="000000"/>
              </w:rPr>
            </w:pPr>
            <w:r w:rsidRPr="001D77C9">
              <w:rPr>
                <w:rFonts w:ascii="Times New Roman" w:hAnsi="Times New Roman" w:cs="Times New Roman"/>
                <w:color w:val="000000"/>
              </w:rPr>
              <w:t>Високий</w:t>
            </w:r>
          </w:p>
        </w:tc>
      </w:tr>
    </w:tbl>
    <w:p w:rsidR="00EC73DC" w:rsidRPr="001D77C9" w:rsidRDefault="00EC73DC" w:rsidP="004443EA">
      <w:pPr>
        <w:widowControl w:val="0"/>
        <w:spacing w:after="0" w:line="360" w:lineRule="auto"/>
        <w:ind w:firstLine="709"/>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ind w:firstLine="709"/>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ind w:firstLine="709"/>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ind w:firstLine="709"/>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ind w:firstLine="709"/>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ind w:firstLine="709"/>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jc w:val="right"/>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lastRenderedPageBreak/>
        <w:t>Таблиця Б.7.</w:t>
      </w:r>
    </w:p>
    <w:p w:rsidR="00EC73DC" w:rsidRPr="001D77C9" w:rsidRDefault="00EC73DC" w:rsidP="004443EA">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1D77C9">
        <w:rPr>
          <w:rFonts w:ascii="Times New Roman" w:eastAsia="Times New Roman" w:hAnsi="Times New Roman" w:cs="Times New Roman"/>
          <w:b/>
          <w:sz w:val="28"/>
          <w:szCs w:val="28"/>
          <w:lang w:val="uk-UA" w:eastAsia="ru-RU"/>
        </w:rPr>
        <w:t>Діяльнісний компонент: Рівень творчої активності та новизни</w:t>
      </w:r>
    </w:p>
    <w:tbl>
      <w:tblPr>
        <w:tblW w:w="95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2420"/>
        <w:gridCol w:w="472"/>
        <w:gridCol w:w="426"/>
        <w:gridCol w:w="425"/>
        <w:gridCol w:w="425"/>
        <w:gridCol w:w="425"/>
        <w:gridCol w:w="426"/>
        <w:gridCol w:w="425"/>
        <w:gridCol w:w="425"/>
        <w:gridCol w:w="425"/>
        <w:gridCol w:w="440"/>
        <w:gridCol w:w="440"/>
        <w:gridCol w:w="440"/>
        <w:gridCol w:w="440"/>
        <w:gridCol w:w="436"/>
      </w:tblGrid>
      <w:tr w:rsidR="00EC73DC" w:rsidRPr="001D77C9" w:rsidTr="00EC73DC">
        <w:trPr>
          <w:trHeight w:val="407"/>
        </w:trPr>
        <w:tc>
          <w:tcPr>
            <w:tcW w:w="1092" w:type="dxa"/>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w:t>
            </w:r>
          </w:p>
        </w:tc>
        <w:tc>
          <w:tcPr>
            <w:tcW w:w="2420" w:type="dxa"/>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Прізвище, ім’я</w:t>
            </w:r>
          </w:p>
        </w:tc>
        <w:tc>
          <w:tcPr>
            <w:tcW w:w="472" w:type="dxa"/>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426" w:type="dxa"/>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425" w:type="dxa"/>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425" w:type="dxa"/>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4</w:t>
            </w:r>
          </w:p>
        </w:tc>
        <w:tc>
          <w:tcPr>
            <w:tcW w:w="425" w:type="dxa"/>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5</w:t>
            </w:r>
          </w:p>
        </w:tc>
        <w:tc>
          <w:tcPr>
            <w:tcW w:w="426" w:type="dxa"/>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6</w:t>
            </w:r>
          </w:p>
        </w:tc>
        <w:tc>
          <w:tcPr>
            <w:tcW w:w="425" w:type="dxa"/>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7</w:t>
            </w:r>
          </w:p>
        </w:tc>
        <w:tc>
          <w:tcPr>
            <w:tcW w:w="425" w:type="dxa"/>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8</w:t>
            </w:r>
          </w:p>
        </w:tc>
        <w:tc>
          <w:tcPr>
            <w:tcW w:w="425" w:type="dxa"/>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9</w:t>
            </w:r>
          </w:p>
        </w:tc>
        <w:tc>
          <w:tcPr>
            <w:tcW w:w="440" w:type="dxa"/>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10</w:t>
            </w:r>
          </w:p>
        </w:tc>
        <w:tc>
          <w:tcPr>
            <w:tcW w:w="440" w:type="dxa"/>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11</w:t>
            </w:r>
          </w:p>
        </w:tc>
        <w:tc>
          <w:tcPr>
            <w:tcW w:w="440" w:type="dxa"/>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12</w:t>
            </w:r>
          </w:p>
        </w:tc>
        <w:tc>
          <w:tcPr>
            <w:tcW w:w="440" w:type="dxa"/>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13</w:t>
            </w:r>
          </w:p>
        </w:tc>
        <w:tc>
          <w:tcPr>
            <w:tcW w:w="436" w:type="dxa"/>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14</w:t>
            </w:r>
          </w:p>
        </w:tc>
      </w:tr>
      <w:tr w:rsidR="00071FFA" w:rsidRPr="001D77C9" w:rsidTr="00071FFA">
        <w:trPr>
          <w:trHeight w:val="300"/>
        </w:trPr>
        <w:tc>
          <w:tcPr>
            <w:tcW w:w="1092" w:type="dxa"/>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1.</w:t>
            </w:r>
          </w:p>
        </w:tc>
        <w:tc>
          <w:tcPr>
            <w:tcW w:w="2420" w:type="dxa"/>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Анна</w:t>
            </w:r>
            <w:r w:rsidRPr="001D77C9">
              <w:rPr>
                <w:rFonts w:ascii="Times New Roman" w:eastAsia="Times New Roman" w:hAnsi="Times New Roman" w:cs="Times New Roman"/>
                <w:color w:val="000000"/>
                <w:lang w:val="uk-UA" w:eastAsia="ru-RU"/>
              </w:rPr>
              <w:t> Б.</w:t>
            </w:r>
          </w:p>
        </w:tc>
        <w:tc>
          <w:tcPr>
            <w:tcW w:w="472"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36"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r>
      <w:tr w:rsidR="00071FFA" w:rsidRPr="001D77C9" w:rsidTr="00071FFA">
        <w:trPr>
          <w:trHeight w:val="390"/>
        </w:trPr>
        <w:tc>
          <w:tcPr>
            <w:tcW w:w="1092" w:type="dxa"/>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2.</w:t>
            </w:r>
          </w:p>
        </w:tc>
        <w:tc>
          <w:tcPr>
            <w:tcW w:w="2420" w:type="dxa"/>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Олег</w:t>
            </w:r>
            <w:r w:rsidRPr="001D77C9">
              <w:rPr>
                <w:rFonts w:ascii="Times New Roman" w:eastAsia="Times New Roman" w:hAnsi="Times New Roman" w:cs="Times New Roman"/>
                <w:color w:val="000000"/>
                <w:lang w:val="uk-UA" w:eastAsia="ru-RU"/>
              </w:rPr>
              <w:t> Б.</w:t>
            </w:r>
          </w:p>
        </w:tc>
        <w:tc>
          <w:tcPr>
            <w:tcW w:w="472"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36"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r>
      <w:tr w:rsidR="00071FFA" w:rsidRPr="001D77C9" w:rsidTr="00071FFA">
        <w:trPr>
          <w:trHeight w:val="418"/>
        </w:trPr>
        <w:tc>
          <w:tcPr>
            <w:tcW w:w="1092" w:type="dxa"/>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3.</w:t>
            </w:r>
          </w:p>
        </w:tc>
        <w:tc>
          <w:tcPr>
            <w:tcW w:w="2420" w:type="dxa"/>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Сагіл</w:t>
            </w:r>
            <w:r w:rsidRPr="001D77C9">
              <w:rPr>
                <w:rFonts w:ascii="Times New Roman" w:eastAsia="Times New Roman" w:hAnsi="Times New Roman" w:cs="Times New Roman"/>
                <w:color w:val="000000"/>
                <w:lang w:val="uk-UA" w:eastAsia="ru-RU"/>
              </w:rPr>
              <w:t> В.</w:t>
            </w:r>
          </w:p>
        </w:tc>
        <w:tc>
          <w:tcPr>
            <w:tcW w:w="472"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0</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0</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0</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c>
          <w:tcPr>
            <w:tcW w:w="440"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36"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r>
      <w:tr w:rsidR="00071FFA" w:rsidRPr="001D77C9" w:rsidTr="00071FFA">
        <w:trPr>
          <w:trHeight w:val="300"/>
        </w:trPr>
        <w:tc>
          <w:tcPr>
            <w:tcW w:w="1092" w:type="dxa"/>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4.</w:t>
            </w:r>
          </w:p>
        </w:tc>
        <w:tc>
          <w:tcPr>
            <w:tcW w:w="2420" w:type="dxa"/>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Валерія</w:t>
            </w:r>
            <w:r w:rsidRPr="001D77C9">
              <w:rPr>
                <w:rFonts w:ascii="Times New Roman" w:eastAsia="Times New Roman" w:hAnsi="Times New Roman" w:cs="Times New Roman"/>
                <w:color w:val="000000"/>
                <w:lang w:val="uk-UA" w:eastAsia="ru-RU"/>
              </w:rPr>
              <w:t> В.</w:t>
            </w:r>
          </w:p>
        </w:tc>
        <w:tc>
          <w:tcPr>
            <w:tcW w:w="472"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0</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3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r>
      <w:tr w:rsidR="00071FFA" w:rsidRPr="001D77C9" w:rsidTr="00071FFA">
        <w:trPr>
          <w:trHeight w:val="300"/>
        </w:trPr>
        <w:tc>
          <w:tcPr>
            <w:tcW w:w="1092" w:type="dxa"/>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5.</w:t>
            </w:r>
          </w:p>
        </w:tc>
        <w:tc>
          <w:tcPr>
            <w:tcW w:w="2420" w:type="dxa"/>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Влад</w:t>
            </w:r>
            <w:r w:rsidRPr="001D77C9">
              <w:rPr>
                <w:rFonts w:ascii="Times New Roman" w:eastAsia="Times New Roman" w:hAnsi="Times New Roman" w:cs="Times New Roman"/>
                <w:color w:val="000000"/>
                <w:lang w:val="uk-UA" w:eastAsia="ru-RU"/>
              </w:rPr>
              <w:t> Г.</w:t>
            </w:r>
          </w:p>
        </w:tc>
        <w:tc>
          <w:tcPr>
            <w:tcW w:w="472"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36"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r>
      <w:tr w:rsidR="00071FFA" w:rsidRPr="001D77C9" w:rsidTr="00071FFA">
        <w:trPr>
          <w:trHeight w:val="405"/>
        </w:trPr>
        <w:tc>
          <w:tcPr>
            <w:tcW w:w="1092" w:type="dxa"/>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6.</w:t>
            </w:r>
          </w:p>
        </w:tc>
        <w:tc>
          <w:tcPr>
            <w:tcW w:w="2420" w:type="dxa"/>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Кристина</w:t>
            </w:r>
            <w:r w:rsidRPr="001D77C9">
              <w:rPr>
                <w:rFonts w:ascii="Times New Roman" w:eastAsia="Times New Roman" w:hAnsi="Times New Roman" w:cs="Times New Roman"/>
                <w:color w:val="000000"/>
                <w:lang w:val="uk-UA" w:eastAsia="ru-RU"/>
              </w:rPr>
              <w:t> Г.</w:t>
            </w:r>
          </w:p>
        </w:tc>
        <w:tc>
          <w:tcPr>
            <w:tcW w:w="472"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0</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36"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r>
      <w:tr w:rsidR="00071FFA" w:rsidRPr="001D77C9" w:rsidTr="00071FFA">
        <w:trPr>
          <w:trHeight w:val="300"/>
        </w:trPr>
        <w:tc>
          <w:tcPr>
            <w:tcW w:w="1092" w:type="dxa"/>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7.</w:t>
            </w:r>
          </w:p>
        </w:tc>
        <w:tc>
          <w:tcPr>
            <w:tcW w:w="2420" w:type="dxa"/>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Роман</w:t>
            </w:r>
            <w:r w:rsidRPr="001D77C9">
              <w:rPr>
                <w:rFonts w:ascii="Times New Roman" w:eastAsia="Times New Roman" w:hAnsi="Times New Roman" w:cs="Times New Roman"/>
                <w:color w:val="000000"/>
                <w:lang w:val="uk-UA" w:eastAsia="ru-RU"/>
              </w:rPr>
              <w:t> М.</w:t>
            </w:r>
          </w:p>
        </w:tc>
        <w:tc>
          <w:tcPr>
            <w:tcW w:w="472"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0</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c>
          <w:tcPr>
            <w:tcW w:w="436"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r>
      <w:tr w:rsidR="00071FFA" w:rsidRPr="001D77C9" w:rsidTr="00071FFA">
        <w:trPr>
          <w:trHeight w:val="300"/>
        </w:trPr>
        <w:tc>
          <w:tcPr>
            <w:tcW w:w="1092" w:type="dxa"/>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8.</w:t>
            </w:r>
          </w:p>
        </w:tc>
        <w:tc>
          <w:tcPr>
            <w:tcW w:w="2420" w:type="dxa"/>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Стас</w:t>
            </w:r>
            <w:r w:rsidRPr="001D77C9">
              <w:rPr>
                <w:rFonts w:ascii="Times New Roman" w:eastAsia="Times New Roman" w:hAnsi="Times New Roman" w:cs="Times New Roman"/>
                <w:color w:val="000000"/>
                <w:lang w:val="uk-UA" w:eastAsia="ru-RU"/>
              </w:rPr>
              <w:t> Д.</w:t>
            </w:r>
          </w:p>
        </w:tc>
        <w:tc>
          <w:tcPr>
            <w:tcW w:w="472"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c>
          <w:tcPr>
            <w:tcW w:w="436"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r>
      <w:tr w:rsidR="00071FFA" w:rsidRPr="001D77C9" w:rsidTr="00071FFA">
        <w:trPr>
          <w:trHeight w:val="300"/>
        </w:trPr>
        <w:tc>
          <w:tcPr>
            <w:tcW w:w="1092" w:type="dxa"/>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9.</w:t>
            </w:r>
          </w:p>
        </w:tc>
        <w:tc>
          <w:tcPr>
            <w:tcW w:w="2420" w:type="dxa"/>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Артур</w:t>
            </w:r>
            <w:r w:rsidRPr="001D77C9">
              <w:rPr>
                <w:rFonts w:ascii="Times New Roman" w:eastAsia="Times New Roman" w:hAnsi="Times New Roman" w:cs="Times New Roman"/>
                <w:color w:val="000000"/>
                <w:lang w:val="uk-UA" w:eastAsia="ru-RU"/>
              </w:rPr>
              <w:t> З.</w:t>
            </w:r>
          </w:p>
        </w:tc>
        <w:tc>
          <w:tcPr>
            <w:tcW w:w="472"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c>
          <w:tcPr>
            <w:tcW w:w="436"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r>
      <w:tr w:rsidR="00071FFA" w:rsidRPr="001D77C9" w:rsidTr="00071FFA">
        <w:trPr>
          <w:trHeight w:val="270"/>
        </w:trPr>
        <w:tc>
          <w:tcPr>
            <w:tcW w:w="1092" w:type="dxa"/>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10.</w:t>
            </w:r>
          </w:p>
        </w:tc>
        <w:tc>
          <w:tcPr>
            <w:tcW w:w="2420" w:type="dxa"/>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Максим</w:t>
            </w:r>
            <w:r w:rsidRPr="001D77C9">
              <w:rPr>
                <w:rFonts w:ascii="Times New Roman" w:eastAsia="Times New Roman" w:hAnsi="Times New Roman" w:cs="Times New Roman"/>
                <w:color w:val="000000"/>
                <w:lang w:val="uk-UA" w:eastAsia="ru-RU"/>
              </w:rPr>
              <w:t> К.</w:t>
            </w:r>
          </w:p>
        </w:tc>
        <w:tc>
          <w:tcPr>
            <w:tcW w:w="472"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0</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0</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c>
          <w:tcPr>
            <w:tcW w:w="436"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r>
      <w:tr w:rsidR="00071FFA" w:rsidRPr="001D77C9" w:rsidTr="00071FFA">
        <w:trPr>
          <w:trHeight w:val="300"/>
        </w:trPr>
        <w:tc>
          <w:tcPr>
            <w:tcW w:w="1092" w:type="dxa"/>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11.</w:t>
            </w:r>
          </w:p>
        </w:tc>
        <w:tc>
          <w:tcPr>
            <w:tcW w:w="2420" w:type="dxa"/>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Ангеліна</w:t>
            </w:r>
            <w:r w:rsidRPr="001D77C9">
              <w:rPr>
                <w:rFonts w:ascii="Times New Roman" w:eastAsia="Times New Roman" w:hAnsi="Times New Roman" w:cs="Times New Roman"/>
                <w:color w:val="000000"/>
                <w:lang w:val="uk-UA" w:eastAsia="ru-RU"/>
              </w:rPr>
              <w:t> К.</w:t>
            </w:r>
          </w:p>
        </w:tc>
        <w:tc>
          <w:tcPr>
            <w:tcW w:w="472"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36"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r>
      <w:tr w:rsidR="00071FFA" w:rsidRPr="001D77C9" w:rsidTr="00071FFA">
        <w:trPr>
          <w:trHeight w:val="300"/>
        </w:trPr>
        <w:tc>
          <w:tcPr>
            <w:tcW w:w="1092" w:type="dxa"/>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12.</w:t>
            </w:r>
          </w:p>
        </w:tc>
        <w:tc>
          <w:tcPr>
            <w:tcW w:w="2420" w:type="dxa"/>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Юлія</w:t>
            </w:r>
            <w:r w:rsidRPr="001D77C9">
              <w:rPr>
                <w:rFonts w:ascii="Times New Roman" w:eastAsia="Times New Roman" w:hAnsi="Times New Roman" w:cs="Times New Roman"/>
                <w:color w:val="000000"/>
                <w:lang w:val="uk-UA" w:eastAsia="ru-RU"/>
              </w:rPr>
              <w:t> К.</w:t>
            </w:r>
          </w:p>
        </w:tc>
        <w:tc>
          <w:tcPr>
            <w:tcW w:w="472"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E36423"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36"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r>
      <w:tr w:rsidR="00071FFA" w:rsidRPr="001D77C9" w:rsidTr="00071FFA">
        <w:trPr>
          <w:trHeight w:val="300"/>
        </w:trPr>
        <w:tc>
          <w:tcPr>
            <w:tcW w:w="1092" w:type="dxa"/>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13.</w:t>
            </w:r>
          </w:p>
        </w:tc>
        <w:tc>
          <w:tcPr>
            <w:tcW w:w="2420" w:type="dxa"/>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Семен</w:t>
            </w:r>
            <w:r w:rsidRPr="001D77C9">
              <w:rPr>
                <w:rFonts w:ascii="Times New Roman" w:eastAsia="Times New Roman" w:hAnsi="Times New Roman" w:cs="Times New Roman"/>
                <w:color w:val="000000"/>
                <w:lang w:val="uk-UA" w:eastAsia="ru-RU"/>
              </w:rPr>
              <w:t> К.</w:t>
            </w:r>
          </w:p>
        </w:tc>
        <w:tc>
          <w:tcPr>
            <w:tcW w:w="472"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0</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0</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0</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0</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0</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c>
          <w:tcPr>
            <w:tcW w:w="436"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r>
      <w:tr w:rsidR="00071FFA" w:rsidRPr="001D77C9" w:rsidTr="00071FFA">
        <w:trPr>
          <w:trHeight w:val="300"/>
        </w:trPr>
        <w:tc>
          <w:tcPr>
            <w:tcW w:w="1092" w:type="dxa"/>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14.</w:t>
            </w:r>
          </w:p>
        </w:tc>
        <w:tc>
          <w:tcPr>
            <w:tcW w:w="2420" w:type="dxa"/>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Артур</w:t>
            </w:r>
            <w:r w:rsidRPr="001D77C9">
              <w:rPr>
                <w:rFonts w:ascii="Times New Roman" w:eastAsia="Times New Roman" w:hAnsi="Times New Roman" w:cs="Times New Roman"/>
                <w:color w:val="000000"/>
                <w:lang w:val="uk-UA" w:eastAsia="ru-RU"/>
              </w:rPr>
              <w:t> О.</w:t>
            </w:r>
          </w:p>
        </w:tc>
        <w:tc>
          <w:tcPr>
            <w:tcW w:w="472"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0</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0</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1</w:t>
            </w:r>
          </w:p>
        </w:tc>
        <w:tc>
          <w:tcPr>
            <w:tcW w:w="436"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1</w:t>
            </w:r>
          </w:p>
        </w:tc>
      </w:tr>
      <w:tr w:rsidR="00071FFA" w:rsidRPr="001D77C9" w:rsidTr="00071FFA">
        <w:trPr>
          <w:trHeight w:val="300"/>
        </w:trPr>
        <w:tc>
          <w:tcPr>
            <w:tcW w:w="1092" w:type="dxa"/>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15.</w:t>
            </w:r>
          </w:p>
        </w:tc>
        <w:tc>
          <w:tcPr>
            <w:tcW w:w="2420" w:type="dxa"/>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Захар</w:t>
            </w:r>
            <w:r w:rsidRPr="001D77C9">
              <w:rPr>
                <w:rFonts w:ascii="Times New Roman" w:eastAsia="Times New Roman" w:hAnsi="Times New Roman" w:cs="Times New Roman"/>
                <w:color w:val="000000"/>
                <w:lang w:val="uk-UA" w:eastAsia="ru-RU"/>
              </w:rPr>
              <w:t> О.</w:t>
            </w:r>
          </w:p>
        </w:tc>
        <w:tc>
          <w:tcPr>
            <w:tcW w:w="472"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0</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36"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r>
      <w:tr w:rsidR="00071FFA" w:rsidRPr="001D77C9" w:rsidTr="00071FFA">
        <w:trPr>
          <w:trHeight w:val="401"/>
        </w:trPr>
        <w:tc>
          <w:tcPr>
            <w:tcW w:w="1092" w:type="dxa"/>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16.</w:t>
            </w:r>
          </w:p>
        </w:tc>
        <w:tc>
          <w:tcPr>
            <w:tcW w:w="2420" w:type="dxa"/>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Настя</w:t>
            </w:r>
            <w:r w:rsidRPr="001D77C9">
              <w:rPr>
                <w:rFonts w:ascii="Times New Roman" w:eastAsia="Times New Roman" w:hAnsi="Times New Roman" w:cs="Times New Roman"/>
                <w:color w:val="000000"/>
                <w:lang w:val="uk-UA" w:eastAsia="ru-RU"/>
              </w:rPr>
              <w:t> П.</w:t>
            </w:r>
          </w:p>
        </w:tc>
        <w:tc>
          <w:tcPr>
            <w:tcW w:w="472"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0</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0</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36"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r>
      <w:tr w:rsidR="00071FFA" w:rsidRPr="001D77C9" w:rsidTr="00071FFA">
        <w:trPr>
          <w:trHeight w:val="300"/>
        </w:trPr>
        <w:tc>
          <w:tcPr>
            <w:tcW w:w="1092" w:type="dxa"/>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17.</w:t>
            </w:r>
          </w:p>
        </w:tc>
        <w:tc>
          <w:tcPr>
            <w:tcW w:w="2420" w:type="dxa"/>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Артем</w:t>
            </w:r>
            <w:r w:rsidRPr="001D77C9">
              <w:rPr>
                <w:rFonts w:ascii="Times New Roman" w:eastAsia="Times New Roman" w:hAnsi="Times New Roman" w:cs="Times New Roman"/>
                <w:color w:val="000000"/>
                <w:lang w:val="uk-UA" w:eastAsia="ru-RU"/>
              </w:rPr>
              <w:t> П.</w:t>
            </w:r>
          </w:p>
        </w:tc>
        <w:tc>
          <w:tcPr>
            <w:tcW w:w="472"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0</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0</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0</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c>
          <w:tcPr>
            <w:tcW w:w="436"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r>
      <w:tr w:rsidR="00071FFA" w:rsidRPr="001D77C9" w:rsidTr="00071FFA">
        <w:trPr>
          <w:trHeight w:val="285"/>
        </w:trPr>
        <w:tc>
          <w:tcPr>
            <w:tcW w:w="1092" w:type="dxa"/>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18.</w:t>
            </w:r>
          </w:p>
        </w:tc>
        <w:tc>
          <w:tcPr>
            <w:tcW w:w="2420" w:type="dxa"/>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Богдан</w:t>
            </w:r>
            <w:r w:rsidRPr="001D77C9">
              <w:rPr>
                <w:rFonts w:ascii="Times New Roman" w:eastAsia="Times New Roman" w:hAnsi="Times New Roman" w:cs="Times New Roman"/>
                <w:color w:val="000000"/>
                <w:lang w:val="uk-UA" w:eastAsia="ru-RU"/>
              </w:rPr>
              <w:t> С.</w:t>
            </w:r>
          </w:p>
        </w:tc>
        <w:tc>
          <w:tcPr>
            <w:tcW w:w="472"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0</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0</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0</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c>
          <w:tcPr>
            <w:tcW w:w="436"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r>
      <w:tr w:rsidR="00071FFA" w:rsidRPr="001D77C9" w:rsidTr="00071FFA">
        <w:trPr>
          <w:trHeight w:val="300"/>
        </w:trPr>
        <w:tc>
          <w:tcPr>
            <w:tcW w:w="1092" w:type="dxa"/>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19.</w:t>
            </w:r>
          </w:p>
        </w:tc>
        <w:tc>
          <w:tcPr>
            <w:tcW w:w="2420" w:type="dxa"/>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Глеб</w:t>
            </w:r>
            <w:r w:rsidRPr="001D77C9">
              <w:rPr>
                <w:rFonts w:ascii="Times New Roman" w:eastAsia="Times New Roman" w:hAnsi="Times New Roman" w:cs="Times New Roman"/>
                <w:color w:val="000000"/>
                <w:lang w:val="uk-UA" w:eastAsia="ru-RU"/>
              </w:rPr>
              <w:t> С.</w:t>
            </w:r>
          </w:p>
        </w:tc>
        <w:tc>
          <w:tcPr>
            <w:tcW w:w="472"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0</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0</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0</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c>
          <w:tcPr>
            <w:tcW w:w="436"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r>
      <w:tr w:rsidR="00071FFA" w:rsidRPr="001D77C9" w:rsidTr="00071FFA">
        <w:trPr>
          <w:trHeight w:val="300"/>
        </w:trPr>
        <w:tc>
          <w:tcPr>
            <w:tcW w:w="1092" w:type="dxa"/>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20</w:t>
            </w:r>
            <w:r w:rsidRPr="001D77C9">
              <w:rPr>
                <w:rFonts w:ascii="Times New Roman" w:eastAsia="Times New Roman" w:hAnsi="Times New Roman" w:cs="Times New Roman"/>
                <w:color w:val="000000"/>
                <w:lang w:val="uk-UA" w:eastAsia="ru-RU"/>
              </w:rPr>
              <w:t>.</w:t>
            </w:r>
          </w:p>
        </w:tc>
        <w:tc>
          <w:tcPr>
            <w:tcW w:w="2420" w:type="dxa"/>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Тімур</w:t>
            </w:r>
            <w:r w:rsidRPr="001D77C9">
              <w:rPr>
                <w:rFonts w:ascii="Times New Roman" w:eastAsia="Times New Roman" w:hAnsi="Times New Roman" w:cs="Times New Roman"/>
                <w:color w:val="000000"/>
                <w:lang w:val="uk-UA" w:eastAsia="ru-RU"/>
              </w:rPr>
              <w:t> Ш.</w:t>
            </w:r>
          </w:p>
        </w:tc>
        <w:tc>
          <w:tcPr>
            <w:tcW w:w="472"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0</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0</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0</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c>
          <w:tcPr>
            <w:tcW w:w="436"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r>
      <w:tr w:rsidR="00071FFA" w:rsidRPr="001D77C9" w:rsidTr="00071FFA">
        <w:trPr>
          <w:trHeight w:val="315"/>
        </w:trPr>
        <w:tc>
          <w:tcPr>
            <w:tcW w:w="1092" w:type="dxa"/>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21</w:t>
            </w:r>
            <w:r w:rsidRPr="001D77C9">
              <w:rPr>
                <w:rFonts w:ascii="Times New Roman" w:eastAsia="Times New Roman" w:hAnsi="Times New Roman" w:cs="Times New Roman"/>
                <w:color w:val="000000"/>
                <w:lang w:val="uk-UA" w:eastAsia="ru-RU"/>
              </w:rPr>
              <w:t>.</w:t>
            </w:r>
          </w:p>
        </w:tc>
        <w:tc>
          <w:tcPr>
            <w:tcW w:w="2420" w:type="dxa"/>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Діана</w:t>
            </w:r>
            <w:r w:rsidRPr="001D77C9">
              <w:rPr>
                <w:rFonts w:ascii="Times New Roman" w:eastAsia="Times New Roman" w:hAnsi="Times New Roman" w:cs="Times New Roman"/>
                <w:color w:val="000000"/>
                <w:lang w:val="uk-UA" w:eastAsia="ru-RU"/>
              </w:rPr>
              <w:t> С.</w:t>
            </w:r>
          </w:p>
        </w:tc>
        <w:tc>
          <w:tcPr>
            <w:tcW w:w="472"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6"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w:t>
            </w:r>
          </w:p>
        </w:tc>
        <w:tc>
          <w:tcPr>
            <w:tcW w:w="425" w:type="dxa"/>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2</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1</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0</w:t>
            </w:r>
          </w:p>
        </w:tc>
        <w:tc>
          <w:tcPr>
            <w:tcW w:w="440"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c>
          <w:tcPr>
            <w:tcW w:w="436" w:type="dxa"/>
            <w:shd w:val="clear" w:color="auto" w:fill="auto"/>
            <w:noWrap/>
            <w:vAlign w:val="center"/>
            <w:hideMark/>
          </w:tcPr>
          <w:p w:rsidR="00071FFA" w:rsidRPr="001D77C9" w:rsidRDefault="00DA39E7"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00071FFA" w:rsidRPr="001D77C9">
              <w:rPr>
                <w:rFonts w:ascii="Times New Roman" w:hAnsi="Times New Roman" w:cs="Times New Roman"/>
                <w:color w:val="000000"/>
              </w:rPr>
              <w:t>2</w:t>
            </w:r>
          </w:p>
        </w:tc>
      </w:tr>
    </w:tbl>
    <w:p w:rsidR="00EC73DC" w:rsidRPr="001D77C9" w:rsidRDefault="00EC73DC" w:rsidP="004443EA">
      <w:pPr>
        <w:widowControl w:val="0"/>
        <w:spacing w:after="0" w:line="360" w:lineRule="auto"/>
        <w:ind w:firstLine="709"/>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ind w:firstLine="709"/>
        <w:jc w:val="both"/>
        <w:rPr>
          <w:rFonts w:ascii="Times New Roman" w:eastAsia="Times New Roman" w:hAnsi="Times New Roman" w:cs="Times New Roman"/>
          <w:sz w:val="28"/>
          <w:szCs w:val="28"/>
          <w:lang w:val="uk-UA"/>
        </w:rPr>
      </w:pPr>
    </w:p>
    <w:p w:rsidR="00071FFA" w:rsidRPr="001D77C9" w:rsidRDefault="00071FFA" w:rsidP="004443EA">
      <w:pPr>
        <w:widowControl w:val="0"/>
        <w:spacing w:after="0" w:line="360" w:lineRule="auto"/>
        <w:ind w:firstLine="709"/>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ind w:firstLine="709"/>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ind w:firstLine="709"/>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ind w:firstLine="709"/>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ind w:firstLine="709"/>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jc w:val="right"/>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lastRenderedPageBreak/>
        <w:t>Таблиця Б.8.</w:t>
      </w:r>
    </w:p>
    <w:p w:rsidR="00EC73DC" w:rsidRPr="001D77C9" w:rsidRDefault="00EC73DC" w:rsidP="004443EA">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1D77C9">
        <w:rPr>
          <w:rFonts w:ascii="Times New Roman" w:eastAsia="Times New Roman" w:hAnsi="Times New Roman" w:cs="Times New Roman"/>
          <w:b/>
          <w:sz w:val="28"/>
          <w:szCs w:val="28"/>
          <w:lang w:val="uk-UA" w:eastAsia="ru-RU"/>
        </w:rPr>
        <w:t>Когнітивний компонент: Рівень комунікативного контролю учнів на уроках літературного читання</w:t>
      </w:r>
    </w:p>
    <w:tbl>
      <w:tblPr>
        <w:tblW w:w="9761" w:type="dxa"/>
        <w:tblInd w:w="93" w:type="dxa"/>
        <w:tblLook w:val="04A0"/>
      </w:tblPr>
      <w:tblGrid>
        <w:gridCol w:w="409"/>
        <w:gridCol w:w="1469"/>
        <w:gridCol w:w="831"/>
        <w:gridCol w:w="821"/>
        <w:gridCol w:w="684"/>
        <w:gridCol w:w="684"/>
        <w:gridCol w:w="684"/>
        <w:gridCol w:w="684"/>
        <w:gridCol w:w="684"/>
        <w:gridCol w:w="684"/>
        <w:gridCol w:w="684"/>
        <w:gridCol w:w="684"/>
        <w:gridCol w:w="759"/>
      </w:tblGrid>
      <w:tr w:rsidR="00EC73DC" w:rsidRPr="001D77C9" w:rsidTr="00EC73DC">
        <w:trPr>
          <w:trHeight w:val="30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Прізвище, ім’я</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1</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2</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3</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4</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5</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6</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7</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8</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9</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10</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Сумма</w:t>
            </w:r>
          </w:p>
        </w:tc>
      </w:tr>
      <w:tr w:rsidR="00071FFA" w:rsidRPr="001D77C9" w:rsidTr="00071FFA">
        <w:trPr>
          <w:trHeight w:val="357"/>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val="uk-UA" w:eastAsia="ru-RU"/>
              </w:rPr>
              <w:t xml:space="preserve"> </w:t>
            </w:r>
            <w:r w:rsidRPr="001D77C9">
              <w:rPr>
                <w:rFonts w:ascii="Times New Roman" w:eastAsia="Times New Roman" w:hAnsi="Times New Roman" w:cs="Times New Roman"/>
                <w:color w:val="000000"/>
                <w:sz w:val="16"/>
                <w:lang w:eastAsia="ru-RU"/>
              </w:rPr>
              <w:t>1</w:t>
            </w:r>
          </w:p>
        </w:tc>
        <w:tc>
          <w:tcPr>
            <w:tcW w:w="146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Анна</w:t>
            </w:r>
            <w:r w:rsidRPr="001D77C9">
              <w:rPr>
                <w:rFonts w:ascii="Times New Roman" w:eastAsia="Times New Roman" w:hAnsi="Times New Roman" w:cs="Times New Roman"/>
                <w:color w:val="000000"/>
                <w:sz w:val="16"/>
                <w:lang w:val="uk-UA" w:eastAsia="ru-RU"/>
              </w:rPr>
              <w:t> Б.</w:t>
            </w:r>
          </w:p>
        </w:tc>
        <w:tc>
          <w:tcPr>
            <w:tcW w:w="83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75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5</w:t>
            </w:r>
          </w:p>
        </w:tc>
      </w:tr>
      <w:tr w:rsidR="00071FFA" w:rsidRPr="001D77C9" w:rsidTr="00071FFA">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val="uk-UA" w:eastAsia="ru-RU"/>
              </w:rPr>
              <w:t xml:space="preserve"> </w:t>
            </w:r>
            <w:r w:rsidRPr="001D77C9">
              <w:rPr>
                <w:rFonts w:ascii="Times New Roman" w:eastAsia="Times New Roman" w:hAnsi="Times New Roman" w:cs="Times New Roman"/>
                <w:color w:val="000000"/>
                <w:sz w:val="16"/>
                <w:lang w:eastAsia="ru-RU"/>
              </w:rPr>
              <w:t>2</w:t>
            </w:r>
          </w:p>
        </w:tc>
        <w:tc>
          <w:tcPr>
            <w:tcW w:w="146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Олег</w:t>
            </w:r>
            <w:r w:rsidRPr="001D77C9">
              <w:rPr>
                <w:rFonts w:ascii="Times New Roman" w:eastAsia="Times New Roman" w:hAnsi="Times New Roman" w:cs="Times New Roman"/>
                <w:color w:val="000000"/>
                <w:sz w:val="16"/>
                <w:lang w:val="uk-UA" w:eastAsia="ru-RU"/>
              </w:rPr>
              <w:t> Б.</w:t>
            </w:r>
          </w:p>
        </w:tc>
        <w:tc>
          <w:tcPr>
            <w:tcW w:w="83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75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4</w:t>
            </w:r>
          </w:p>
        </w:tc>
      </w:tr>
      <w:tr w:rsidR="00071FFA" w:rsidRPr="001D77C9" w:rsidTr="00071FFA">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val="uk-UA" w:eastAsia="ru-RU"/>
              </w:rPr>
              <w:t xml:space="preserve"> </w:t>
            </w:r>
            <w:r w:rsidRPr="001D77C9">
              <w:rPr>
                <w:rFonts w:ascii="Times New Roman" w:eastAsia="Times New Roman" w:hAnsi="Times New Roman" w:cs="Times New Roman"/>
                <w:color w:val="000000"/>
                <w:sz w:val="16"/>
                <w:lang w:eastAsia="ru-RU"/>
              </w:rPr>
              <w:t>3</w:t>
            </w:r>
          </w:p>
        </w:tc>
        <w:tc>
          <w:tcPr>
            <w:tcW w:w="146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Сагіл</w:t>
            </w:r>
            <w:r w:rsidRPr="001D77C9">
              <w:rPr>
                <w:rFonts w:ascii="Times New Roman" w:eastAsia="Times New Roman" w:hAnsi="Times New Roman" w:cs="Times New Roman"/>
                <w:color w:val="000000"/>
                <w:sz w:val="16"/>
                <w:lang w:val="uk-UA" w:eastAsia="ru-RU"/>
              </w:rPr>
              <w:t> В.</w:t>
            </w:r>
          </w:p>
        </w:tc>
        <w:tc>
          <w:tcPr>
            <w:tcW w:w="83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82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75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4</w:t>
            </w:r>
          </w:p>
        </w:tc>
      </w:tr>
      <w:tr w:rsidR="00071FFA" w:rsidRPr="001D77C9" w:rsidTr="00071FFA">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val="uk-UA" w:eastAsia="ru-RU"/>
              </w:rPr>
              <w:t xml:space="preserve"> </w:t>
            </w:r>
            <w:r w:rsidRPr="001D77C9">
              <w:rPr>
                <w:rFonts w:ascii="Times New Roman" w:eastAsia="Times New Roman" w:hAnsi="Times New Roman" w:cs="Times New Roman"/>
                <w:color w:val="000000"/>
                <w:sz w:val="16"/>
                <w:lang w:eastAsia="ru-RU"/>
              </w:rPr>
              <w:t>4</w:t>
            </w:r>
          </w:p>
        </w:tc>
        <w:tc>
          <w:tcPr>
            <w:tcW w:w="146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Валерія</w:t>
            </w:r>
            <w:r w:rsidRPr="001D77C9">
              <w:rPr>
                <w:rFonts w:ascii="Times New Roman" w:eastAsia="Times New Roman" w:hAnsi="Times New Roman" w:cs="Times New Roman"/>
                <w:color w:val="000000"/>
                <w:sz w:val="16"/>
                <w:lang w:val="uk-UA" w:eastAsia="ru-RU"/>
              </w:rPr>
              <w:t> В.</w:t>
            </w:r>
          </w:p>
        </w:tc>
        <w:tc>
          <w:tcPr>
            <w:tcW w:w="83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75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4</w:t>
            </w:r>
          </w:p>
        </w:tc>
      </w:tr>
      <w:tr w:rsidR="00071FFA" w:rsidRPr="001D77C9" w:rsidTr="00071FFA">
        <w:trPr>
          <w:trHeight w:val="449"/>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val="uk-UA" w:eastAsia="ru-RU"/>
              </w:rPr>
              <w:t xml:space="preserve"> </w:t>
            </w:r>
            <w:r w:rsidRPr="001D77C9">
              <w:rPr>
                <w:rFonts w:ascii="Times New Roman" w:eastAsia="Times New Roman" w:hAnsi="Times New Roman" w:cs="Times New Roman"/>
                <w:color w:val="000000"/>
                <w:sz w:val="16"/>
                <w:lang w:eastAsia="ru-RU"/>
              </w:rPr>
              <w:t>5</w:t>
            </w:r>
          </w:p>
        </w:tc>
        <w:tc>
          <w:tcPr>
            <w:tcW w:w="146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Влад</w:t>
            </w:r>
            <w:r w:rsidRPr="001D77C9">
              <w:rPr>
                <w:rFonts w:ascii="Times New Roman" w:eastAsia="Times New Roman" w:hAnsi="Times New Roman" w:cs="Times New Roman"/>
                <w:color w:val="000000"/>
                <w:sz w:val="16"/>
                <w:lang w:val="uk-UA" w:eastAsia="ru-RU"/>
              </w:rPr>
              <w:t> Г.</w:t>
            </w:r>
          </w:p>
        </w:tc>
        <w:tc>
          <w:tcPr>
            <w:tcW w:w="83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75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2</w:t>
            </w:r>
          </w:p>
        </w:tc>
      </w:tr>
      <w:tr w:rsidR="00071FFA" w:rsidRPr="001D77C9" w:rsidTr="00071FFA">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val="uk-UA" w:eastAsia="ru-RU"/>
              </w:rPr>
              <w:t xml:space="preserve"> </w:t>
            </w:r>
            <w:r w:rsidRPr="001D77C9">
              <w:rPr>
                <w:rFonts w:ascii="Times New Roman" w:eastAsia="Times New Roman" w:hAnsi="Times New Roman" w:cs="Times New Roman"/>
                <w:color w:val="000000"/>
                <w:sz w:val="16"/>
                <w:lang w:eastAsia="ru-RU"/>
              </w:rPr>
              <w:t>6</w:t>
            </w:r>
          </w:p>
        </w:tc>
        <w:tc>
          <w:tcPr>
            <w:tcW w:w="146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Кристина</w:t>
            </w:r>
            <w:r w:rsidRPr="001D77C9">
              <w:rPr>
                <w:rFonts w:ascii="Times New Roman" w:eastAsia="Times New Roman" w:hAnsi="Times New Roman" w:cs="Times New Roman"/>
                <w:color w:val="000000"/>
                <w:sz w:val="16"/>
                <w:lang w:val="uk-UA" w:eastAsia="ru-RU"/>
              </w:rPr>
              <w:t> Г.</w:t>
            </w:r>
          </w:p>
        </w:tc>
        <w:tc>
          <w:tcPr>
            <w:tcW w:w="83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75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5</w:t>
            </w:r>
          </w:p>
        </w:tc>
      </w:tr>
      <w:tr w:rsidR="00071FFA" w:rsidRPr="001D77C9" w:rsidTr="00071FFA">
        <w:trPr>
          <w:trHeight w:val="6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val="uk-UA" w:eastAsia="ru-RU"/>
              </w:rPr>
              <w:t xml:space="preserve"> </w:t>
            </w:r>
            <w:r w:rsidRPr="001D77C9">
              <w:rPr>
                <w:rFonts w:ascii="Times New Roman" w:eastAsia="Times New Roman" w:hAnsi="Times New Roman" w:cs="Times New Roman"/>
                <w:color w:val="000000"/>
                <w:sz w:val="16"/>
                <w:lang w:eastAsia="ru-RU"/>
              </w:rPr>
              <w:t>7</w:t>
            </w:r>
          </w:p>
        </w:tc>
        <w:tc>
          <w:tcPr>
            <w:tcW w:w="146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Роман</w:t>
            </w:r>
            <w:r w:rsidRPr="001D77C9">
              <w:rPr>
                <w:rFonts w:ascii="Times New Roman" w:eastAsia="Times New Roman" w:hAnsi="Times New Roman" w:cs="Times New Roman"/>
                <w:color w:val="000000"/>
                <w:sz w:val="16"/>
                <w:lang w:val="uk-UA" w:eastAsia="ru-RU"/>
              </w:rPr>
              <w:t> М.</w:t>
            </w:r>
          </w:p>
        </w:tc>
        <w:tc>
          <w:tcPr>
            <w:tcW w:w="83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82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75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4</w:t>
            </w:r>
          </w:p>
        </w:tc>
      </w:tr>
      <w:tr w:rsidR="00071FFA" w:rsidRPr="001D77C9" w:rsidTr="00071FFA">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val="uk-UA" w:eastAsia="ru-RU"/>
              </w:rPr>
              <w:t xml:space="preserve"> </w:t>
            </w:r>
            <w:r w:rsidRPr="001D77C9">
              <w:rPr>
                <w:rFonts w:ascii="Times New Roman" w:eastAsia="Times New Roman" w:hAnsi="Times New Roman" w:cs="Times New Roman"/>
                <w:color w:val="000000"/>
                <w:sz w:val="16"/>
                <w:lang w:eastAsia="ru-RU"/>
              </w:rPr>
              <w:t>8</w:t>
            </w:r>
          </w:p>
        </w:tc>
        <w:tc>
          <w:tcPr>
            <w:tcW w:w="146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Стас</w:t>
            </w:r>
            <w:r w:rsidRPr="001D77C9">
              <w:rPr>
                <w:rFonts w:ascii="Times New Roman" w:eastAsia="Times New Roman" w:hAnsi="Times New Roman" w:cs="Times New Roman"/>
                <w:color w:val="000000"/>
                <w:sz w:val="16"/>
                <w:lang w:val="uk-UA" w:eastAsia="ru-RU"/>
              </w:rPr>
              <w:t> Д.</w:t>
            </w:r>
          </w:p>
        </w:tc>
        <w:tc>
          <w:tcPr>
            <w:tcW w:w="83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75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5</w:t>
            </w:r>
          </w:p>
        </w:tc>
      </w:tr>
      <w:tr w:rsidR="00071FFA" w:rsidRPr="001D77C9" w:rsidTr="00071FFA">
        <w:trPr>
          <w:trHeight w:val="6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val="uk-UA" w:eastAsia="ru-RU"/>
              </w:rPr>
              <w:t xml:space="preserve"> </w:t>
            </w:r>
            <w:r w:rsidRPr="001D77C9">
              <w:rPr>
                <w:rFonts w:ascii="Times New Roman" w:eastAsia="Times New Roman" w:hAnsi="Times New Roman" w:cs="Times New Roman"/>
                <w:color w:val="000000"/>
                <w:sz w:val="16"/>
                <w:lang w:eastAsia="ru-RU"/>
              </w:rPr>
              <w:t>9</w:t>
            </w:r>
          </w:p>
        </w:tc>
        <w:tc>
          <w:tcPr>
            <w:tcW w:w="146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Артур</w:t>
            </w:r>
            <w:r w:rsidRPr="001D77C9">
              <w:rPr>
                <w:rFonts w:ascii="Times New Roman" w:eastAsia="Times New Roman" w:hAnsi="Times New Roman" w:cs="Times New Roman"/>
                <w:color w:val="000000"/>
                <w:sz w:val="16"/>
                <w:lang w:val="uk-UA" w:eastAsia="ru-RU"/>
              </w:rPr>
              <w:t> З.</w:t>
            </w:r>
          </w:p>
        </w:tc>
        <w:tc>
          <w:tcPr>
            <w:tcW w:w="83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75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3</w:t>
            </w:r>
          </w:p>
        </w:tc>
      </w:tr>
      <w:tr w:rsidR="00071FFA" w:rsidRPr="001D77C9" w:rsidTr="00071FFA">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10</w:t>
            </w:r>
          </w:p>
        </w:tc>
        <w:tc>
          <w:tcPr>
            <w:tcW w:w="146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Максим</w:t>
            </w:r>
            <w:r w:rsidRPr="001D77C9">
              <w:rPr>
                <w:rFonts w:ascii="Times New Roman" w:eastAsia="Times New Roman" w:hAnsi="Times New Roman" w:cs="Times New Roman"/>
                <w:color w:val="000000"/>
                <w:sz w:val="16"/>
                <w:lang w:val="uk-UA" w:eastAsia="ru-RU"/>
              </w:rPr>
              <w:t> К.</w:t>
            </w:r>
          </w:p>
        </w:tc>
        <w:tc>
          <w:tcPr>
            <w:tcW w:w="83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75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6</w:t>
            </w:r>
          </w:p>
        </w:tc>
      </w:tr>
      <w:tr w:rsidR="00071FFA" w:rsidRPr="001D77C9" w:rsidTr="00071FFA">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11</w:t>
            </w:r>
          </w:p>
        </w:tc>
        <w:tc>
          <w:tcPr>
            <w:tcW w:w="146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Ангеліна</w:t>
            </w:r>
            <w:r w:rsidRPr="001D77C9">
              <w:rPr>
                <w:rFonts w:ascii="Times New Roman" w:eastAsia="Times New Roman" w:hAnsi="Times New Roman" w:cs="Times New Roman"/>
                <w:color w:val="000000"/>
                <w:sz w:val="16"/>
                <w:lang w:val="uk-UA" w:eastAsia="ru-RU"/>
              </w:rPr>
              <w:t> К.</w:t>
            </w:r>
          </w:p>
        </w:tc>
        <w:tc>
          <w:tcPr>
            <w:tcW w:w="83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75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5</w:t>
            </w:r>
          </w:p>
        </w:tc>
      </w:tr>
      <w:tr w:rsidR="00071FFA" w:rsidRPr="001D77C9" w:rsidTr="00071FFA">
        <w:trPr>
          <w:trHeight w:val="315"/>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12</w:t>
            </w:r>
          </w:p>
        </w:tc>
        <w:tc>
          <w:tcPr>
            <w:tcW w:w="146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Юлія</w:t>
            </w:r>
            <w:r w:rsidRPr="001D77C9">
              <w:rPr>
                <w:rFonts w:ascii="Times New Roman" w:eastAsia="Times New Roman" w:hAnsi="Times New Roman" w:cs="Times New Roman"/>
                <w:color w:val="000000"/>
                <w:sz w:val="16"/>
                <w:lang w:val="uk-UA" w:eastAsia="ru-RU"/>
              </w:rPr>
              <w:t> К.</w:t>
            </w:r>
          </w:p>
        </w:tc>
        <w:tc>
          <w:tcPr>
            <w:tcW w:w="83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75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5</w:t>
            </w:r>
          </w:p>
        </w:tc>
      </w:tr>
      <w:tr w:rsidR="00071FFA" w:rsidRPr="001D77C9" w:rsidTr="00071FFA">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13</w:t>
            </w:r>
          </w:p>
        </w:tc>
        <w:tc>
          <w:tcPr>
            <w:tcW w:w="146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Семен</w:t>
            </w:r>
            <w:r w:rsidRPr="001D77C9">
              <w:rPr>
                <w:rFonts w:ascii="Times New Roman" w:eastAsia="Times New Roman" w:hAnsi="Times New Roman" w:cs="Times New Roman"/>
                <w:color w:val="000000"/>
                <w:sz w:val="16"/>
                <w:lang w:val="uk-UA" w:eastAsia="ru-RU"/>
              </w:rPr>
              <w:t> К.</w:t>
            </w:r>
          </w:p>
        </w:tc>
        <w:tc>
          <w:tcPr>
            <w:tcW w:w="83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75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7</w:t>
            </w:r>
          </w:p>
        </w:tc>
      </w:tr>
      <w:tr w:rsidR="00071FFA" w:rsidRPr="001D77C9" w:rsidTr="00071FFA">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14</w:t>
            </w:r>
          </w:p>
        </w:tc>
        <w:tc>
          <w:tcPr>
            <w:tcW w:w="146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Артур</w:t>
            </w:r>
            <w:r w:rsidRPr="001D77C9">
              <w:rPr>
                <w:rFonts w:ascii="Times New Roman" w:eastAsia="Times New Roman" w:hAnsi="Times New Roman" w:cs="Times New Roman"/>
                <w:color w:val="000000"/>
                <w:sz w:val="16"/>
                <w:lang w:val="uk-UA" w:eastAsia="ru-RU"/>
              </w:rPr>
              <w:t> О.</w:t>
            </w:r>
          </w:p>
        </w:tc>
        <w:tc>
          <w:tcPr>
            <w:tcW w:w="83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75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4</w:t>
            </w:r>
          </w:p>
        </w:tc>
      </w:tr>
      <w:tr w:rsidR="00071FFA" w:rsidRPr="001D77C9" w:rsidTr="00071FFA">
        <w:trPr>
          <w:trHeight w:val="315"/>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15</w:t>
            </w:r>
          </w:p>
        </w:tc>
        <w:tc>
          <w:tcPr>
            <w:tcW w:w="146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Захар</w:t>
            </w:r>
            <w:r w:rsidRPr="001D77C9">
              <w:rPr>
                <w:rFonts w:ascii="Times New Roman" w:eastAsia="Times New Roman" w:hAnsi="Times New Roman" w:cs="Times New Roman"/>
                <w:color w:val="000000"/>
                <w:sz w:val="16"/>
                <w:lang w:val="uk-UA" w:eastAsia="ru-RU"/>
              </w:rPr>
              <w:t> О.</w:t>
            </w:r>
          </w:p>
        </w:tc>
        <w:tc>
          <w:tcPr>
            <w:tcW w:w="83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75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5</w:t>
            </w:r>
          </w:p>
        </w:tc>
      </w:tr>
      <w:tr w:rsidR="00071FFA" w:rsidRPr="001D77C9" w:rsidTr="00071FFA">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16</w:t>
            </w:r>
          </w:p>
        </w:tc>
        <w:tc>
          <w:tcPr>
            <w:tcW w:w="146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Настя</w:t>
            </w:r>
            <w:r w:rsidRPr="001D77C9">
              <w:rPr>
                <w:rFonts w:ascii="Times New Roman" w:eastAsia="Times New Roman" w:hAnsi="Times New Roman" w:cs="Times New Roman"/>
                <w:color w:val="000000"/>
                <w:sz w:val="16"/>
                <w:lang w:val="uk-UA" w:eastAsia="ru-RU"/>
              </w:rPr>
              <w:t> П.</w:t>
            </w:r>
          </w:p>
        </w:tc>
        <w:tc>
          <w:tcPr>
            <w:tcW w:w="83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75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6</w:t>
            </w:r>
          </w:p>
        </w:tc>
      </w:tr>
      <w:tr w:rsidR="00071FFA" w:rsidRPr="001D77C9" w:rsidTr="00071FFA">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17</w:t>
            </w:r>
          </w:p>
        </w:tc>
        <w:tc>
          <w:tcPr>
            <w:tcW w:w="146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Артем</w:t>
            </w:r>
            <w:r w:rsidRPr="001D77C9">
              <w:rPr>
                <w:rFonts w:ascii="Times New Roman" w:eastAsia="Times New Roman" w:hAnsi="Times New Roman" w:cs="Times New Roman"/>
                <w:color w:val="000000"/>
                <w:sz w:val="16"/>
                <w:lang w:val="uk-UA" w:eastAsia="ru-RU"/>
              </w:rPr>
              <w:t> П.</w:t>
            </w:r>
          </w:p>
        </w:tc>
        <w:tc>
          <w:tcPr>
            <w:tcW w:w="83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75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5</w:t>
            </w:r>
          </w:p>
        </w:tc>
      </w:tr>
      <w:tr w:rsidR="00071FFA" w:rsidRPr="001D77C9" w:rsidTr="00071FFA">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18</w:t>
            </w:r>
          </w:p>
        </w:tc>
        <w:tc>
          <w:tcPr>
            <w:tcW w:w="146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Богдан</w:t>
            </w:r>
            <w:r w:rsidRPr="001D77C9">
              <w:rPr>
                <w:rFonts w:ascii="Times New Roman" w:eastAsia="Times New Roman" w:hAnsi="Times New Roman" w:cs="Times New Roman"/>
                <w:color w:val="000000"/>
                <w:sz w:val="16"/>
                <w:lang w:val="uk-UA" w:eastAsia="ru-RU"/>
              </w:rPr>
              <w:t> С.</w:t>
            </w:r>
          </w:p>
        </w:tc>
        <w:tc>
          <w:tcPr>
            <w:tcW w:w="83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75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4</w:t>
            </w:r>
          </w:p>
        </w:tc>
      </w:tr>
      <w:tr w:rsidR="00071FFA" w:rsidRPr="001D77C9" w:rsidTr="00071FFA">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19</w:t>
            </w:r>
          </w:p>
        </w:tc>
        <w:tc>
          <w:tcPr>
            <w:tcW w:w="146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Глеб</w:t>
            </w:r>
            <w:r w:rsidRPr="001D77C9">
              <w:rPr>
                <w:rFonts w:ascii="Times New Roman" w:eastAsia="Times New Roman" w:hAnsi="Times New Roman" w:cs="Times New Roman"/>
                <w:color w:val="000000"/>
                <w:sz w:val="16"/>
                <w:lang w:val="uk-UA" w:eastAsia="ru-RU"/>
              </w:rPr>
              <w:t> С.</w:t>
            </w:r>
          </w:p>
        </w:tc>
        <w:tc>
          <w:tcPr>
            <w:tcW w:w="83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75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4</w:t>
            </w:r>
          </w:p>
        </w:tc>
      </w:tr>
      <w:tr w:rsidR="00071FFA" w:rsidRPr="001D77C9" w:rsidTr="00071FFA">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20</w:t>
            </w:r>
          </w:p>
        </w:tc>
        <w:tc>
          <w:tcPr>
            <w:tcW w:w="146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Тімур</w:t>
            </w:r>
            <w:r w:rsidRPr="001D77C9">
              <w:rPr>
                <w:rFonts w:ascii="Times New Roman" w:eastAsia="Times New Roman" w:hAnsi="Times New Roman" w:cs="Times New Roman"/>
                <w:color w:val="000000"/>
                <w:sz w:val="16"/>
                <w:lang w:val="uk-UA" w:eastAsia="ru-RU"/>
              </w:rPr>
              <w:t> Ш.</w:t>
            </w:r>
          </w:p>
        </w:tc>
        <w:tc>
          <w:tcPr>
            <w:tcW w:w="83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82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75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3</w:t>
            </w:r>
          </w:p>
        </w:tc>
      </w:tr>
      <w:tr w:rsidR="00071FFA" w:rsidRPr="001D77C9" w:rsidTr="00071FFA">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21</w:t>
            </w:r>
          </w:p>
        </w:tc>
        <w:tc>
          <w:tcPr>
            <w:tcW w:w="146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sz w:val="16"/>
                <w:lang w:val="uk-UA" w:eastAsia="ru-RU"/>
              </w:rPr>
            </w:pPr>
            <w:r w:rsidRPr="001D77C9">
              <w:rPr>
                <w:rFonts w:ascii="Times New Roman" w:eastAsia="Times New Roman" w:hAnsi="Times New Roman" w:cs="Times New Roman"/>
                <w:color w:val="000000"/>
                <w:sz w:val="16"/>
                <w:lang w:eastAsia="ru-RU"/>
              </w:rPr>
              <w:t>Діана</w:t>
            </w:r>
            <w:r w:rsidRPr="001D77C9">
              <w:rPr>
                <w:rFonts w:ascii="Times New Roman" w:eastAsia="Times New Roman" w:hAnsi="Times New Roman" w:cs="Times New Roman"/>
                <w:color w:val="000000"/>
                <w:sz w:val="16"/>
                <w:lang w:val="uk-UA" w:eastAsia="ru-RU"/>
              </w:rPr>
              <w:t> С.</w:t>
            </w:r>
          </w:p>
        </w:tc>
        <w:tc>
          <w:tcPr>
            <w:tcW w:w="83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821"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Не 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684"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sz w:val="16"/>
              </w:rPr>
            </w:pPr>
            <w:r w:rsidRPr="001D77C9">
              <w:rPr>
                <w:rFonts w:ascii="Times New Roman" w:hAnsi="Times New Roman" w:cs="Times New Roman"/>
                <w:color w:val="000000"/>
                <w:sz w:val="16"/>
              </w:rPr>
              <w:t>Вірно</w:t>
            </w:r>
          </w:p>
        </w:tc>
        <w:tc>
          <w:tcPr>
            <w:tcW w:w="759"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sz w:val="16"/>
                <w:lang w:eastAsia="ru-RU"/>
              </w:rPr>
            </w:pPr>
            <w:r w:rsidRPr="001D77C9">
              <w:rPr>
                <w:rFonts w:ascii="Times New Roman" w:eastAsia="Times New Roman" w:hAnsi="Times New Roman" w:cs="Times New Roman"/>
                <w:color w:val="000000"/>
                <w:sz w:val="16"/>
                <w:lang w:eastAsia="ru-RU"/>
              </w:rPr>
              <w:t>7</w:t>
            </w:r>
          </w:p>
        </w:tc>
      </w:tr>
    </w:tbl>
    <w:p w:rsidR="00EC73DC" w:rsidRPr="001D77C9" w:rsidRDefault="00EC73DC" w:rsidP="004443EA">
      <w:pPr>
        <w:widowControl w:val="0"/>
        <w:spacing w:after="0" w:line="360" w:lineRule="auto"/>
        <w:ind w:firstLine="709"/>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jc w:val="both"/>
        <w:rPr>
          <w:rFonts w:ascii="Times New Roman" w:eastAsia="Times New Roman" w:hAnsi="Times New Roman" w:cs="Times New Roman"/>
          <w:sz w:val="28"/>
          <w:szCs w:val="28"/>
          <w:lang w:val="uk-UA"/>
        </w:rPr>
      </w:pPr>
    </w:p>
    <w:p w:rsidR="00EC73DC" w:rsidRPr="001D77C9" w:rsidRDefault="00EC73DC" w:rsidP="004443EA">
      <w:pPr>
        <w:widowControl w:val="0"/>
        <w:spacing w:after="0" w:line="360" w:lineRule="auto"/>
        <w:jc w:val="right"/>
        <w:rPr>
          <w:rFonts w:ascii="Times New Roman" w:eastAsia="Times New Roman" w:hAnsi="Times New Roman" w:cs="Times New Roman"/>
          <w:sz w:val="28"/>
          <w:szCs w:val="28"/>
          <w:lang w:val="uk-UA" w:eastAsia="ru-RU"/>
        </w:rPr>
      </w:pPr>
      <w:r w:rsidRPr="001D77C9">
        <w:rPr>
          <w:rFonts w:ascii="Times New Roman" w:eastAsia="Times New Roman" w:hAnsi="Times New Roman" w:cs="Times New Roman"/>
          <w:sz w:val="28"/>
          <w:szCs w:val="28"/>
          <w:lang w:val="uk-UA" w:eastAsia="ru-RU"/>
        </w:rPr>
        <w:lastRenderedPageBreak/>
        <w:t>Таблиця Б.9.</w:t>
      </w:r>
    </w:p>
    <w:p w:rsidR="00EC73DC" w:rsidRPr="001D77C9" w:rsidRDefault="00EC73DC" w:rsidP="004443EA">
      <w:pPr>
        <w:widowControl w:val="0"/>
        <w:spacing w:after="0" w:line="360" w:lineRule="auto"/>
        <w:ind w:firstLine="709"/>
        <w:jc w:val="center"/>
        <w:rPr>
          <w:rFonts w:ascii="Times New Roman" w:eastAsia="Times New Roman" w:hAnsi="Times New Roman" w:cs="Times New Roman"/>
          <w:b/>
          <w:sz w:val="28"/>
          <w:szCs w:val="28"/>
          <w:lang w:val="uk-UA" w:eastAsia="ru-RU"/>
        </w:rPr>
      </w:pPr>
      <w:r w:rsidRPr="001D77C9">
        <w:rPr>
          <w:rFonts w:ascii="Times New Roman" w:eastAsia="Times New Roman" w:hAnsi="Times New Roman" w:cs="Times New Roman"/>
          <w:b/>
          <w:sz w:val="28"/>
          <w:szCs w:val="28"/>
          <w:lang w:val="uk-UA" w:eastAsia="ru-RU"/>
        </w:rPr>
        <w:t>Когнітивний компонент: Рівень співпраці в колективі на уроках літературного читання</w:t>
      </w:r>
    </w:p>
    <w:tbl>
      <w:tblPr>
        <w:tblW w:w="9060" w:type="dxa"/>
        <w:tblInd w:w="93" w:type="dxa"/>
        <w:tblLook w:val="04A0"/>
      </w:tblPr>
      <w:tblGrid>
        <w:gridCol w:w="700"/>
        <w:gridCol w:w="2140"/>
        <w:gridCol w:w="640"/>
        <w:gridCol w:w="620"/>
        <w:gridCol w:w="580"/>
        <w:gridCol w:w="620"/>
        <w:gridCol w:w="620"/>
        <w:gridCol w:w="560"/>
        <w:gridCol w:w="660"/>
        <w:gridCol w:w="960"/>
        <w:gridCol w:w="960"/>
      </w:tblGrid>
      <w:tr w:rsidR="00EC73DC" w:rsidRPr="001D77C9" w:rsidTr="00EC73D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 xml:space="preserve">№ </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EC73DC" w:rsidRPr="001D77C9" w:rsidRDefault="00EC73DC"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Прізвище, ім’я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3</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4</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5</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6</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C73DC" w:rsidRPr="001D77C9" w:rsidRDefault="00EC73DC" w:rsidP="004443EA">
            <w:pPr>
              <w:widowControl w:val="0"/>
              <w:spacing w:after="0" w:line="240" w:lineRule="auto"/>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Сума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C73DC" w:rsidRPr="001D77C9" w:rsidRDefault="00EC73DC"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w:t>
            </w:r>
          </w:p>
        </w:tc>
      </w:tr>
      <w:tr w:rsidR="00071FFA" w:rsidRPr="001D77C9" w:rsidTr="00071FF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Анна</w:t>
            </w:r>
            <w:r w:rsidRPr="001D77C9">
              <w:rPr>
                <w:rFonts w:ascii="Times New Roman" w:eastAsia="Times New Roman" w:hAnsi="Times New Roman" w:cs="Times New Roman"/>
                <w:color w:val="000000"/>
                <w:lang w:val="uk-UA" w:eastAsia="ru-RU"/>
              </w:rPr>
              <w:t> Б.</w:t>
            </w:r>
          </w:p>
        </w:tc>
        <w:tc>
          <w:tcPr>
            <w:tcW w:w="6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8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Pr="001D77C9">
              <w:rPr>
                <w:rFonts w:ascii="Times New Roman" w:hAnsi="Times New Roman" w:cs="Times New Roman"/>
                <w:color w:val="000000"/>
              </w:rPr>
              <w:t>71,43</w:t>
            </w:r>
          </w:p>
        </w:tc>
      </w:tr>
      <w:tr w:rsidR="00071FFA" w:rsidRPr="001D77C9" w:rsidTr="00071FF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2</w:t>
            </w:r>
          </w:p>
        </w:tc>
        <w:tc>
          <w:tcPr>
            <w:tcW w:w="21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Олег</w:t>
            </w:r>
            <w:r w:rsidRPr="001D77C9">
              <w:rPr>
                <w:rFonts w:ascii="Times New Roman" w:eastAsia="Times New Roman" w:hAnsi="Times New Roman" w:cs="Times New Roman"/>
                <w:color w:val="000000"/>
                <w:lang w:val="uk-UA" w:eastAsia="ru-RU"/>
              </w:rPr>
              <w:t> Б.</w:t>
            </w:r>
          </w:p>
        </w:tc>
        <w:tc>
          <w:tcPr>
            <w:tcW w:w="6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8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6</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Pr="001D77C9">
              <w:rPr>
                <w:rFonts w:ascii="Times New Roman" w:hAnsi="Times New Roman" w:cs="Times New Roman"/>
                <w:color w:val="000000"/>
              </w:rPr>
              <w:t>85,71</w:t>
            </w:r>
          </w:p>
        </w:tc>
      </w:tr>
      <w:tr w:rsidR="00071FFA" w:rsidRPr="001D77C9" w:rsidTr="00071FFA">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3</w:t>
            </w:r>
          </w:p>
        </w:tc>
        <w:tc>
          <w:tcPr>
            <w:tcW w:w="21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Сагіл</w:t>
            </w:r>
            <w:r w:rsidRPr="001D77C9">
              <w:rPr>
                <w:rFonts w:ascii="Times New Roman" w:eastAsia="Times New Roman" w:hAnsi="Times New Roman" w:cs="Times New Roman"/>
                <w:color w:val="000000"/>
                <w:lang w:val="uk-UA" w:eastAsia="ru-RU"/>
              </w:rPr>
              <w:t> В.</w:t>
            </w:r>
          </w:p>
        </w:tc>
        <w:tc>
          <w:tcPr>
            <w:tcW w:w="6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8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Pr="001D77C9">
              <w:rPr>
                <w:rFonts w:ascii="Times New Roman" w:hAnsi="Times New Roman" w:cs="Times New Roman"/>
                <w:color w:val="000000"/>
              </w:rPr>
              <w:t>71,43</w:t>
            </w:r>
          </w:p>
        </w:tc>
      </w:tr>
      <w:tr w:rsidR="00071FFA" w:rsidRPr="001D77C9" w:rsidTr="00071FF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4</w:t>
            </w:r>
          </w:p>
        </w:tc>
        <w:tc>
          <w:tcPr>
            <w:tcW w:w="21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Валерія</w:t>
            </w:r>
            <w:r w:rsidRPr="001D77C9">
              <w:rPr>
                <w:rFonts w:ascii="Times New Roman" w:eastAsia="Times New Roman" w:hAnsi="Times New Roman" w:cs="Times New Roman"/>
                <w:color w:val="000000"/>
                <w:lang w:val="uk-UA" w:eastAsia="ru-RU"/>
              </w:rPr>
              <w:t> В.</w:t>
            </w:r>
          </w:p>
        </w:tc>
        <w:tc>
          <w:tcPr>
            <w:tcW w:w="6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8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7</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100,00</w:t>
            </w:r>
          </w:p>
        </w:tc>
      </w:tr>
      <w:tr w:rsidR="00071FFA" w:rsidRPr="001D77C9" w:rsidTr="00071FF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5</w:t>
            </w:r>
          </w:p>
        </w:tc>
        <w:tc>
          <w:tcPr>
            <w:tcW w:w="21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Влад</w:t>
            </w:r>
            <w:r w:rsidRPr="001D77C9">
              <w:rPr>
                <w:rFonts w:ascii="Times New Roman" w:eastAsia="Times New Roman" w:hAnsi="Times New Roman" w:cs="Times New Roman"/>
                <w:color w:val="000000"/>
                <w:lang w:val="uk-UA" w:eastAsia="ru-RU"/>
              </w:rPr>
              <w:t> Г.</w:t>
            </w:r>
          </w:p>
        </w:tc>
        <w:tc>
          <w:tcPr>
            <w:tcW w:w="6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8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7</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100,00</w:t>
            </w:r>
          </w:p>
        </w:tc>
      </w:tr>
      <w:tr w:rsidR="00071FFA" w:rsidRPr="001D77C9" w:rsidTr="00071FF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6</w:t>
            </w:r>
          </w:p>
        </w:tc>
        <w:tc>
          <w:tcPr>
            <w:tcW w:w="21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Кристина</w:t>
            </w:r>
            <w:r w:rsidRPr="001D77C9">
              <w:rPr>
                <w:rFonts w:ascii="Times New Roman" w:eastAsia="Times New Roman" w:hAnsi="Times New Roman" w:cs="Times New Roman"/>
                <w:color w:val="000000"/>
                <w:lang w:val="uk-UA" w:eastAsia="ru-RU"/>
              </w:rPr>
              <w:t> Г.</w:t>
            </w:r>
          </w:p>
        </w:tc>
        <w:tc>
          <w:tcPr>
            <w:tcW w:w="6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8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6</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Pr="001D77C9">
              <w:rPr>
                <w:rFonts w:ascii="Times New Roman" w:hAnsi="Times New Roman" w:cs="Times New Roman"/>
                <w:color w:val="000000"/>
              </w:rPr>
              <w:t>85,71</w:t>
            </w:r>
          </w:p>
        </w:tc>
      </w:tr>
      <w:tr w:rsidR="00071FFA" w:rsidRPr="001D77C9" w:rsidTr="00071FF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7</w:t>
            </w:r>
          </w:p>
        </w:tc>
        <w:tc>
          <w:tcPr>
            <w:tcW w:w="21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Роман</w:t>
            </w:r>
            <w:r w:rsidRPr="001D77C9">
              <w:rPr>
                <w:rFonts w:ascii="Times New Roman" w:eastAsia="Times New Roman" w:hAnsi="Times New Roman" w:cs="Times New Roman"/>
                <w:color w:val="000000"/>
                <w:lang w:val="uk-UA" w:eastAsia="ru-RU"/>
              </w:rPr>
              <w:t> М.</w:t>
            </w:r>
          </w:p>
        </w:tc>
        <w:tc>
          <w:tcPr>
            <w:tcW w:w="6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8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6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Pr="001D77C9">
              <w:rPr>
                <w:rFonts w:ascii="Times New Roman" w:hAnsi="Times New Roman" w:cs="Times New Roman"/>
                <w:color w:val="000000"/>
              </w:rPr>
              <w:t>71,43</w:t>
            </w:r>
          </w:p>
        </w:tc>
      </w:tr>
      <w:tr w:rsidR="00071FFA" w:rsidRPr="001D77C9" w:rsidTr="00071FF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8</w:t>
            </w:r>
          </w:p>
        </w:tc>
        <w:tc>
          <w:tcPr>
            <w:tcW w:w="21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Стас</w:t>
            </w:r>
            <w:r w:rsidRPr="001D77C9">
              <w:rPr>
                <w:rFonts w:ascii="Times New Roman" w:eastAsia="Times New Roman" w:hAnsi="Times New Roman" w:cs="Times New Roman"/>
                <w:color w:val="000000"/>
                <w:lang w:val="uk-UA" w:eastAsia="ru-RU"/>
              </w:rPr>
              <w:t> Д.</w:t>
            </w:r>
          </w:p>
        </w:tc>
        <w:tc>
          <w:tcPr>
            <w:tcW w:w="6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8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6</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Pr="001D77C9">
              <w:rPr>
                <w:rFonts w:ascii="Times New Roman" w:hAnsi="Times New Roman" w:cs="Times New Roman"/>
                <w:color w:val="000000"/>
              </w:rPr>
              <w:t>85,71</w:t>
            </w:r>
          </w:p>
        </w:tc>
      </w:tr>
      <w:tr w:rsidR="00071FFA" w:rsidRPr="001D77C9" w:rsidTr="00071FF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val="uk-UA" w:eastAsia="ru-RU"/>
              </w:rPr>
              <w:t xml:space="preserve"> </w:t>
            </w:r>
            <w:r w:rsidRPr="001D77C9">
              <w:rPr>
                <w:rFonts w:ascii="Times New Roman" w:eastAsia="Times New Roman" w:hAnsi="Times New Roman" w:cs="Times New Roman"/>
                <w:color w:val="000000"/>
                <w:lang w:eastAsia="ru-RU"/>
              </w:rPr>
              <w:t>9</w:t>
            </w:r>
          </w:p>
        </w:tc>
        <w:tc>
          <w:tcPr>
            <w:tcW w:w="21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Артур</w:t>
            </w:r>
            <w:r w:rsidRPr="001D77C9">
              <w:rPr>
                <w:rFonts w:ascii="Times New Roman" w:eastAsia="Times New Roman" w:hAnsi="Times New Roman" w:cs="Times New Roman"/>
                <w:color w:val="000000"/>
                <w:lang w:val="uk-UA" w:eastAsia="ru-RU"/>
              </w:rPr>
              <w:t> З.</w:t>
            </w:r>
          </w:p>
        </w:tc>
        <w:tc>
          <w:tcPr>
            <w:tcW w:w="6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8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6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Pr="001D77C9">
              <w:rPr>
                <w:rFonts w:ascii="Times New Roman" w:hAnsi="Times New Roman" w:cs="Times New Roman"/>
                <w:color w:val="000000"/>
              </w:rPr>
              <w:t>71,43</w:t>
            </w:r>
          </w:p>
        </w:tc>
      </w:tr>
      <w:tr w:rsidR="00071FFA" w:rsidRPr="001D77C9" w:rsidTr="00071FF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10</w:t>
            </w:r>
          </w:p>
        </w:tc>
        <w:tc>
          <w:tcPr>
            <w:tcW w:w="21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Максим</w:t>
            </w:r>
            <w:r w:rsidRPr="001D77C9">
              <w:rPr>
                <w:rFonts w:ascii="Times New Roman" w:eastAsia="Times New Roman" w:hAnsi="Times New Roman" w:cs="Times New Roman"/>
                <w:color w:val="000000"/>
                <w:lang w:val="uk-UA" w:eastAsia="ru-RU"/>
              </w:rPr>
              <w:t> К.</w:t>
            </w:r>
          </w:p>
        </w:tc>
        <w:tc>
          <w:tcPr>
            <w:tcW w:w="6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8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Pr="001D77C9">
              <w:rPr>
                <w:rFonts w:ascii="Times New Roman" w:hAnsi="Times New Roman" w:cs="Times New Roman"/>
                <w:color w:val="000000"/>
              </w:rPr>
              <w:t>71,43</w:t>
            </w:r>
          </w:p>
        </w:tc>
      </w:tr>
      <w:tr w:rsidR="00071FFA" w:rsidRPr="001D77C9" w:rsidTr="00071FF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11</w:t>
            </w:r>
          </w:p>
        </w:tc>
        <w:tc>
          <w:tcPr>
            <w:tcW w:w="21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Ангеліна</w:t>
            </w:r>
            <w:r w:rsidRPr="001D77C9">
              <w:rPr>
                <w:rFonts w:ascii="Times New Roman" w:eastAsia="Times New Roman" w:hAnsi="Times New Roman" w:cs="Times New Roman"/>
                <w:color w:val="000000"/>
                <w:lang w:val="uk-UA" w:eastAsia="ru-RU"/>
              </w:rPr>
              <w:t> К.</w:t>
            </w:r>
          </w:p>
        </w:tc>
        <w:tc>
          <w:tcPr>
            <w:tcW w:w="6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8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7</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100,00</w:t>
            </w:r>
          </w:p>
        </w:tc>
      </w:tr>
      <w:tr w:rsidR="00071FFA" w:rsidRPr="001D77C9" w:rsidTr="00071FF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12</w:t>
            </w:r>
          </w:p>
        </w:tc>
        <w:tc>
          <w:tcPr>
            <w:tcW w:w="21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Юлія</w:t>
            </w:r>
            <w:r w:rsidRPr="001D77C9">
              <w:rPr>
                <w:rFonts w:ascii="Times New Roman" w:eastAsia="Times New Roman" w:hAnsi="Times New Roman" w:cs="Times New Roman"/>
                <w:color w:val="000000"/>
                <w:lang w:val="uk-UA" w:eastAsia="ru-RU"/>
              </w:rPr>
              <w:t> К.</w:t>
            </w:r>
          </w:p>
        </w:tc>
        <w:tc>
          <w:tcPr>
            <w:tcW w:w="6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8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6</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Pr="001D77C9">
              <w:rPr>
                <w:rFonts w:ascii="Times New Roman" w:hAnsi="Times New Roman" w:cs="Times New Roman"/>
                <w:color w:val="000000"/>
              </w:rPr>
              <w:t>85,71</w:t>
            </w:r>
          </w:p>
        </w:tc>
      </w:tr>
      <w:tr w:rsidR="00071FFA" w:rsidRPr="001D77C9" w:rsidTr="00071FF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13</w:t>
            </w:r>
          </w:p>
        </w:tc>
        <w:tc>
          <w:tcPr>
            <w:tcW w:w="21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Семен</w:t>
            </w:r>
            <w:r w:rsidRPr="001D77C9">
              <w:rPr>
                <w:rFonts w:ascii="Times New Roman" w:eastAsia="Times New Roman" w:hAnsi="Times New Roman" w:cs="Times New Roman"/>
                <w:color w:val="000000"/>
                <w:lang w:val="uk-UA" w:eastAsia="ru-RU"/>
              </w:rPr>
              <w:t> К.</w:t>
            </w:r>
          </w:p>
        </w:tc>
        <w:tc>
          <w:tcPr>
            <w:tcW w:w="6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8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7</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100,00</w:t>
            </w:r>
          </w:p>
        </w:tc>
      </w:tr>
      <w:tr w:rsidR="00071FFA" w:rsidRPr="001D77C9" w:rsidTr="00071FF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14</w:t>
            </w:r>
          </w:p>
        </w:tc>
        <w:tc>
          <w:tcPr>
            <w:tcW w:w="21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Артур</w:t>
            </w:r>
            <w:r w:rsidRPr="001D77C9">
              <w:rPr>
                <w:rFonts w:ascii="Times New Roman" w:eastAsia="Times New Roman" w:hAnsi="Times New Roman" w:cs="Times New Roman"/>
                <w:color w:val="000000"/>
                <w:lang w:val="uk-UA" w:eastAsia="ru-RU"/>
              </w:rPr>
              <w:t> О.</w:t>
            </w:r>
          </w:p>
        </w:tc>
        <w:tc>
          <w:tcPr>
            <w:tcW w:w="6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8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7</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100,00</w:t>
            </w:r>
          </w:p>
        </w:tc>
      </w:tr>
      <w:tr w:rsidR="00071FFA" w:rsidRPr="001D77C9" w:rsidTr="00071FF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15</w:t>
            </w:r>
          </w:p>
        </w:tc>
        <w:tc>
          <w:tcPr>
            <w:tcW w:w="21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Захар</w:t>
            </w:r>
            <w:r w:rsidRPr="001D77C9">
              <w:rPr>
                <w:rFonts w:ascii="Times New Roman" w:eastAsia="Times New Roman" w:hAnsi="Times New Roman" w:cs="Times New Roman"/>
                <w:color w:val="000000"/>
                <w:lang w:val="uk-UA" w:eastAsia="ru-RU"/>
              </w:rPr>
              <w:t> О.</w:t>
            </w:r>
          </w:p>
        </w:tc>
        <w:tc>
          <w:tcPr>
            <w:tcW w:w="6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8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6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6</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Pr="001D77C9">
              <w:rPr>
                <w:rFonts w:ascii="Times New Roman" w:hAnsi="Times New Roman" w:cs="Times New Roman"/>
                <w:color w:val="000000"/>
              </w:rPr>
              <w:t>85,71</w:t>
            </w:r>
          </w:p>
        </w:tc>
      </w:tr>
      <w:tr w:rsidR="00071FFA" w:rsidRPr="001D77C9" w:rsidTr="00071FF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16</w:t>
            </w:r>
          </w:p>
        </w:tc>
        <w:tc>
          <w:tcPr>
            <w:tcW w:w="21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Настя</w:t>
            </w:r>
            <w:r w:rsidRPr="001D77C9">
              <w:rPr>
                <w:rFonts w:ascii="Times New Roman" w:eastAsia="Times New Roman" w:hAnsi="Times New Roman" w:cs="Times New Roman"/>
                <w:color w:val="000000"/>
                <w:lang w:val="uk-UA" w:eastAsia="ru-RU"/>
              </w:rPr>
              <w:t> П.</w:t>
            </w:r>
          </w:p>
        </w:tc>
        <w:tc>
          <w:tcPr>
            <w:tcW w:w="6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8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6</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Pr="001D77C9">
              <w:rPr>
                <w:rFonts w:ascii="Times New Roman" w:hAnsi="Times New Roman" w:cs="Times New Roman"/>
                <w:color w:val="000000"/>
              </w:rPr>
              <w:t>85,71</w:t>
            </w:r>
          </w:p>
        </w:tc>
      </w:tr>
      <w:tr w:rsidR="00071FFA" w:rsidRPr="001D77C9" w:rsidTr="00071FF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17</w:t>
            </w:r>
          </w:p>
        </w:tc>
        <w:tc>
          <w:tcPr>
            <w:tcW w:w="21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Артем</w:t>
            </w:r>
            <w:r w:rsidRPr="001D77C9">
              <w:rPr>
                <w:rFonts w:ascii="Times New Roman" w:eastAsia="Times New Roman" w:hAnsi="Times New Roman" w:cs="Times New Roman"/>
                <w:color w:val="000000"/>
                <w:lang w:val="uk-UA" w:eastAsia="ru-RU"/>
              </w:rPr>
              <w:t> П.</w:t>
            </w:r>
          </w:p>
        </w:tc>
        <w:tc>
          <w:tcPr>
            <w:tcW w:w="6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8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Pr="001D77C9">
              <w:rPr>
                <w:rFonts w:ascii="Times New Roman" w:hAnsi="Times New Roman" w:cs="Times New Roman"/>
                <w:color w:val="000000"/>
              </w:rPr>
              <w:t>71,43</w:t>
            </w:r>
          </w:p>
        </w:tc>
      </w:tr>
      <w:tr w:rsidR="00071FFA" w:rsidRPr="001D77C9" w:rsidTr="00071FF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18</w:t>
            </w:r>
          </w:p>
        </w:tc>
        <w:tc>
          <w:tcPr>
            <w:tcW w:w="21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Богдан</w:t>
            </w:r>
            <w:r w:rsidRPr="001D77C9">
              <w:rPr>
                <w:rFonts w:ascii="Times New Roman" w:eastAsia="Times New Roman" w:hAnsi="Times New Roman" w:cs="Times New Roman"/>
                <w:color w:val="000000"/>
                <w:lang w:val="uk-UA" w:eastAsia="ru-RU"/>
              </w:rPr>
              <w:t> С.</w:t>
            </w:r>
          </w:p>
        </w:tc>
        <w:tc>
          <w:tcPr>
            <w:tcW w:w="6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8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6</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Pr="001D77C9">
              <w:rPr>
                <w:rFonts w:ascii="Times New Roman" w:hAnsi="Times New Roman" w:cs="Times New Roman"/>
                <w:color w:val="000000"/>
              </w:rPr>
              <w:t>85,71</w:t>
            </w:r>
          </w:p>
        </w:tc>
      </w:tr>
      <w:tr w:rsidR="00071FFA" w:rsidRPr="001D77C9" w:rsidTr="00071FF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19</w:t>
            </w:r>
          </w:p>
        </w:tc>
        <w:tc>
          <w:tcPr>
            <w:tcW w:w="21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Глеб</w:t>
            </w:r>
            <w:r w:rsidRPr="001D77C9">
              <w:rPr>
                <w:rFonts w:ascii="Times New Roman" w:eastAsia="Times New Roman" w:hAnsi="Times New Roman" w:cs="Times New Roman"/>
                <w:color w:val="000000"/>
                <w:lang w:val="uk-UA" w:eastAsia="ru-RU"/>
              </w:rPr>
              <w:t> С.</w:t>
            </w:r>
          </w:p>
        </w:tc>
        <w:tc>
          <w:tcPr>
            <w:tcW w:w="6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8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7</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100,00</w:t>
            </w:r>
          </w:p>
        </w:tc>
      </w:tr>
      <w:tr w:rsidR="00071FFA" w:rsidRPr="001D77C9" w:rsidTr="00071FF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20</w:t>
            </w:r>
          </w:p>
        </w:tc>
        <w:tc>
          <w:tcPr>
            <w:tcW w:w="21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Тімур</w:t>
            </w:r>
            <w:r w:rsidRPr="001D77C9">
              <w:rPr>
                <w:rFonts w:ascii="Times New Roman" w:eastAsia="Times New Roman" w:hAnsi="Times New Roman" w:cs="Times New Roman"/>
                <w:color w:val="000000"/>
                <w:lang w:val="uk-UA" w:eastAsia="ru-RU"/>
              </w:rPr>
              <w:t> Ш.</w:t>
            </w:r>
          </w:p>
        </w:tc>
        <w:tc>
          <w:tcPr>
            <w:tcW w:w="6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58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Ні</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lang w:val="uk-UA"/>
              </w:rPr>
              <w:t xml:space="preserve"> </w:t>
            </w:r>
            <w:r w:rsidRPr="001D77C9">
              <w:rPr>
                <w:rFonts w:ascii="Times New Roman" w:hAnsi="Times New Roman" w:cs="Times New Roman"/>
                <w:color w:val="000000"/>
              </w:rPr>
              <w:t>71,43</w:t>
            </w:r>
          </w:p>
        </w:tc>
      </w:tr>
      <w:tr w:rsidR="00071FFA" w:rsidRPr="00887BAC" w:rsidTr="00071FF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71FFA" w:rsidRPr="001D77C9" w:rsidRDefault="00071FFA" w:rsidP="004443EA">
            <w:pPr>
              <w:widowControl w:val="0"/>
              <w:spacing w:after="0" w:line="240" w:lineRule="auto"/>
              <w:jc w:val="center"/>
              <w:rPr>
                <w:rFonts w:ascii="Times New Roman" w:eastAsia="Times New Roman" w:hAnsi="Times New Roman" w:cs="Times New Roman"/>
                <w:color w:val="000000"/>
                <w:lang w:eastAsia="ru-RU"/>
              </w:rPr>
            </w:pPr>
            <w:r w:rsidRPr="001D77C9">
              <w:rPr>
                <w:rFonts w:ascii="Times New Roman" w:eastAsia="Times New Roman" w:hAnsi="Times New Roman" w:cs="Times New Roman"/>
                <w:color w:val="000000"/>
                <w:lang w:eastAsia="ru-RU"/>
              </w:rPr>
              <w:t>21</w:t>
            </w:r>
          </w:p>
        </w:tc>
        <w:tc>
          <w:tcPr>
            <w:tcW w:w="21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071FFA">
            <w:pPr>
              <w:widowControl w:val="0"/>
              <w:spacing w:after="0" w:line="240" w:lineRule="auto"/>
              <w:jc w:val="center"/>
              <w:rPr>
                <w:rFonts w:ascii="Times New Roman" w:eastAsia="Times New Roman" w:hAnsi="Times New Roman" w:cs="Times New Roman"/>
                <w:color w:val="000000"/>
                <w:lang w:val="uk-UA" w:eastAsia="ru-RU"/>
              </w:rPr>
            </w:pPr>
            <w:r w:rsidRPr="001D77C9">
              <w:rPr>
                <w:rFonts w:ascii="Times New Roman" w:eastAsia="Times New Roman" w:hAnsi="Times New Roman" w:cs="Times New Roman"/>
                <w:color w:val="000000"/>
                <w:lang w:eastAsia="ru-RU"/>
              </w:rPr>
              <w:t>Діана</w:t>
            </w:r>
            <w:r w:rsidRPr="001D77C9">
              <w:rPr>
                <w:rFonts w:ascii="Times New Roman" w:eastAsia="Times New Roman" w:hAnsi="Times New Roman" w:cs="Times New Roman"/>
                <w:color w:val="000000"/>
                <w:lang w:val="uk-UA" w:eastAsia="ru-RU"/>
              </w:rPr>
              <w:t> С.</w:t>
            </w:r>
          </w:p>
        </w:tc>
        <w:tc>
          <w:tcPr>
            <w:tcW w:w="64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8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2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5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6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Так</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1D77C9"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7</w:t>
            </w:r>
          </w:p>
        </w:tc>
        <w:tc>
          <w:tcPr>
            <w:tcW w:w="960" w:type="dxa"/>
            <w:tcBorders>
              <w:top w:val="nil"/>
              <w:left w:val="nil"/>
              <w:bottom w:val="single" w:sz="4" w:space="0" w:color="auto"/>
              <w:right w:val="single" w:sz="4" w:space="0" w:color="auto"/>
            </w:tcBorders>
            <w:shd w:val="clear" w:color="auto" w:fill="auto"/>
            <w:noWrap/>
            <w:vAlign w:val="center"/>
            <w:hideMark/>
          </w:tcPr>
          <w:p w:rsidR="00071FFA" w:rsidRPr="0063626E" w:rsidRDefault="00071FFA" w:rsidP="004443EA">
            <w:pPr>
              <w:widowControl w:val="0"/>
              <w:jc w:val="center"/>
              <w:rPr>
                <w:rFonts w:ascii="Times New Roman" w:hAnsi="Times New Roman" w:cs="Times New Roman"/>
                <w:color w:val="000000"/>
              </w:rPr>
            </w:pPr>
            <w:r w:rsidRPr="001D77C9">
              <w:rPr>
                <w:rFonts w:ascii="Times New Roman" w:hAnsi="Times New Roman" w:cs="Times New Roman"/>
                <w:color w:val="000000"/>
              </w:rPr>
              <w:t>100,00</w:t>
            </w:r>
            <w:bookmarkStart w:id="0" w:name="_GoBack"/>
            <w:bookmarkEnd w:id="0"/>
          </w:p>
        </w:tc>
      </w:tr>
    </w:tbl>
    <w:p w:rsidR="00EC73DC" w:rsidRDefault="00EC73DC" w:rsidP="004443EA">
      <w:pPr>
        <w:widowControl w:val="0"/>
        <w:spacing w:after="0" w:line="360" w:lineRule="auto"/>
        <w:ind w:firstLine="709"/>
        <w:jc w:val="both"/>
        <w:rPr>
          <w:rFonts w:ascii="Times New Roman" w:eastAsia="Times New Roman" w:hAnsi="Times New Roman" w:cs="Times New Roman"/>
          <w:sz w:val="28"/>
          <w:szCs w:val="28"/>
          <w:lang w:val="uk-UA"/>
        </w:rPr>
      </w:pPr>
    </w:p>
    <w:p w:rsidR="00EC73DC" w:rsidRDefault="00EC73DC" w:rsidP="004443EA">
      <w:pPr>
        <w:widowControl w:val="0"/>
        <w:spacing w:after="0" w:line="360" w:lineRule="auto"/>
        <w:ind w:firstLine="709"/>
        <w:jc w:val="both"/>
        <w:rPr>
          <w:rFonts w:ascii="Times New Roman" w:eastAsia="Times New Roman" w:hAnsi="Times New Roman" w:cs="Times New Roman"/>
          <w:sz w:val="28"/>
          <w:szCs w:val="28"/>
          <w:lang w:val="uk-UA"/>
        </w:rPr>
      </w:pPr>
    </w:p>
    <w:p w:rsidR="00EC73DC" w:rsidRDefault="00EC73DC" w:rsidP="004443EA">
      <w:pPr>
        <w:widowControl w:val="0"/>
        <w:spacing w:after="0" w:line="360" w:lineRule="auto"/>
        <w:ind w:firstLine="709"/>
        <w:jc w:val="both"/>
        <w:rPr>
          <w:rFonts w:ascii="Times New Roman" w:eastAsia="Times New Roman" w:hAnsi="Times New Roman" w:cs="Times New Roman"/>
          <w:sz w:val="28"/>
          <w:szCs w:val="28"/>
          <w:lang w:val="uk-UA"/>
        </w:rPr>
      </w:pPr>
    </w:p>
    <w:p w:rsidR="00EC73DC" w:rsidRDefault="00EC73DC" w:rsidP="004443EA">
      <w:pPr>
        <w:widowControl w:val="0"/>
        <w:spacing w:after="0" w:line="360" w:lineRule="auto"/>
        <w:ind w:firstLine="709"/>
        <w:jc w:val="both"/>
        <w:rPr>
          <w:rFonts w:ascii="Times New Roman" w:eastAsia="Times New Roman" w:hAnsi="Times New Roman" w:cs="Times New Roman"/>
          <w:sz w:val="28"/>
          <w:szCs w:val="28"/>
          <w:lang w:val="uk-UA"/>
        </w:rPr>
      </w:pPr>
    </w:p>
    <w:p w:rsidR="00EC73DC" w:rsidRDefault="00EC73DC" w:rsidP="004443EA">
      <w:pPr>
        <w:widowControl w:val="0"/>
        <w:spacing w:after="0" w:line="360" w:lineRule="auto"/>
        <w:ind w:firstLine="709"/>
        <w:jc w:val="both"/>
        <w:rPr>
          <w:rFonts w:ascii="Times New Roman" w:eastAsia="Times New Roman" w:hAnsi="Times New Roman" w:cs="Times New Roman"/>
          <w:sz w:val="28"/>
          <w:szCs w:val="28"/>
          <w:lang w:val="uk-UA"/>
        </w:rPr>
      </w:pPr>
    </w:p>
    <w:p w:rsidR="00841C57" w:rsidRPr="0012746B" w:rsidRDefault="00841C57" w:rsidP="004443EA">
      <w:pPr>
        <w:widowControl w:val="0"/>
        <w:spacing w:after="0" w:line="360" w:lineRule="auto"/>
        <w:ind w:firstLine="709"/>
        <w:jc w:val="both"/>
        <w:rPr>
          <w:rFonts w:ascii="Times New Roman" w:eastAsia="Times New Roman" w:hAnsi="Times New Roman" w:cs="Times New Roman"/>
          <w:sz w:val="28"/>
          <w:szCs w:val="28"/>
          <w:lang w:val="uk-UA"/>
        </w:rPr>
      </w:pPr>
    </w:p>
    <w:sectPr w:rsidR="00841C57" w:rsidRPr="0012746B" w:rsidSect="00A35E38">
      <w:headerReference w:type="default" r:id="rId11"/>
      <w:pgSz w:w="11906" w:h="16838"/>
      <w:pgMar w:top="1134" w:right="567" w:bottom="1134" w:left="1701"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618" w:rsidRDefault="00B44618" w:rsidP="002A4530">
      <w:pPr>
        <w:spacing w:after="0" w:line="240" w:lineRule="auto"/>
      </w:pPr>
      <w:r>
        <w:separator/>
      </w:r>
    </w:p>
  </w:endnote>
  <w:endnote w:type="continuationSeparator" w:id="0">
    <w:p w:rsidR="00B44618" w:rsidRDefault="00B44618" w:rsidP="002A4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618" w:rsidRDefault="00B44618" w:rsidP="002A4530">
      <w:pPr>
        <w:spacing w:after="0" w:line="240" w:lineRule="auto"/>
      </w:pPr>
      <w:r>
        <w:separator/>
      </w:r>
    </w:p>
  </w:footnote>
  <w:footnote w:type="continuationSeparator" w:id="0">
    <w:p w:rsidR="00B44618" w:rsidRDefault="00B44618" w:rsidP="002A45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062980997"/>
      <w:docPartObj>
        <w:docPartGallery w:val="Page Numbers (Top of Page)"/>
        <w:docPartUnique/>
      </w:docPartObj>
    </w:sdtPr>
    <w:sdtEndPr>
      <w:rPr>
        <w:sz w:val="24"/>
        <w:szCs w:val="24"/>
      </w:rPr>
    </w:sdtEndPr>
    <w:sdtContent>
      <w:p w:rsidR="001E3206" w:rsidRPr="0011513B" w:rsidRDefault="00406FD7" w:rsidP="0011513B">
        <w:pPr>
          <w:pStyle w:val="a7"/>
          <w:jc w:val="right"/>
          <w:rPr>
            <w:rFonts w:ascii="Times New Roman" w:hAnsi="Times New Roman" w:cs="Times New Roman"/>
            <w:sz w:val="24"/>
            <w:szCs w:val="24"/>
          </w:rPr>
        </w:pPr>
        <w:r w:rsidRPr="00856629">
          <w:rPr>
            <w:rFonts w:ascii="Times New Roman" w:hAnsi="Times New Roman" w:cs="Times New Roman"/>
            <w:sz w:val="24"/>
            <w:szCs w:val="24"/>
          </w:rPr>
          <w:fldChar w:fldCharType="begin"/>
        </w:r>
        <w:r w:rsidR="001E3206" w:rsidRPr="00856629">
          <w:rPr>
            <w:rFonts w:ascii="Times New Roman" w:hAnsi="Times New Roman" w:cs="Times New Roman"/>
            <w:sz w:val="24"/>
            <w:szCs w:val="24"/>
          </w:rPr>
          <w:instrText>PAGE   \* MERGEFORMAT</w:instrText>
        </w:r>
        <w:r w:rsidRPr="00856629">
          <w:rPr>
            <w:rFonts w:ascii="Times New Roman" w:hAnsi="Times New Roman" w:cs="Times New Roman"/>
            <w:sz w:val="24"/>
            <w:szCs w:val="24"/>
          </w:rPr>
          <w:fldChar w:fldCharType="separate"/>
        </w:r>
        <w:r w:rsidR="00595148">
          <w:rPr>
            <w:rFonts w:ascii="Times New Roman" w:hAnsi="Times New Roman" w:cs="Times New Roman"/>
            <w:noProof/>
            <w:sz w:val="24"/>
            <w:szCs w:val="24"/>
          </w:rPr>
          <w:t>111</w:t>
        </w:r>
        <w:r w:rsidRPr="00856629">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B0948D04"/>
    <w:name w:val="WW8Num3"/>
    <w:lvl w:ilvl="0">
      <w:start w:val="1"/>
      <w:numFmt w:val="decimal"/>
      <w:lvlText w:val="%1."/>
      <w:lvlJc w:val="left"/>
      <w:pPr>
        <w:tabs>
          <w:tab w:val="num" w:pos="0"/>
        </w:tabs>
        <w:ind w:left="0" w:firstLine="720"/>
      </w:pPr>
    </w:lvl>
    <w:lvl w:ilvl="1">
      <w:start w:val="6"/>
      <w:numFmt w:val="bullet"/>
      <w:lvlText w:val="-"/>
      <w:lvlJc w:val="left"/>
      <w:pPr>
        <w:tabs>
          <w:tab w:val="num" w:pos="1854"/>
        </w:tabs>
        <w:ind w:left="720" w:firstLine="709"/>
      </w:pPr>
      <w:rPr>
        <w:rFonts w:ascii="Verdana" w:hAnsi="Verdana" w:cs="Bradley Hand ITC" w:hint="default"/>
      </w:rPr>
    </w:lvl>
    <w:lvl w:ilvl="2">
      <w:start w:val="1"/>
      <w:numFmt w:val="decimal"/>
      <w:lvlText w:val="%3)"/>
      <w:lvlJc w:val="left"/>
      <w:pPr>
        <w:tabs>
          <w:tab w:val="num" w:pos="3334"/>
        </w:tabs>
        <w:ind w:left="3334" w:hanging="1005"/>
      </w:pPr>
      <w:rPr>
        <w:rFonts w:hint="default"/>
      </w:r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nsid w:val="012F1620"/>
    <w:multiLevelType w:val="hybridMultilevel"/>
    <w:tmpl w:val="EC9CCBDC"/>
    <w:lvl w:ilvl="0" w:tplc="D6B8C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E2CB8"/>
    <w:multiLevelType w:val="hybridMultilevel"/>
    <w:tmpl w:val="9D26379A"/>
    <w:lvl w:ilvl="0" w:tplc="D6B8C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6F29E0"/>
    <w:multiLevelType w:val="hybridMultilevel"/>
    <w:tmpl w:val="7BC22FA4"/>
    <w:lvl w:ilvl="0" w:tplc="D6B8C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65ECF"/>
    <w:multiLevelType w:val="hybridMultilevel"/>
    <w:tmpl w:val="54244CEE"/>
    <w:lvl w:ilvl="0" w:tplc="ADF6353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CD4D15"/>
    <w:multiLevelType w:val="hybridMultilevel"/>
    <w:tmpl w:val="BD7A848C"/>
    <w:lvl w:ilvl="0" w:tplc="D6B8C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1F486B"/>
    <w:multiLevelType w:val="hybridMultilevel"/>
    <w:tmpl w:val="C6ECC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F1984"/>
    <w:multiLevelType w:val="hybridMultilevel"/>
    <w:tmpl w:val="FFE6C466"/>
    <w:lvl w:ilvl="0" w:tplc="D6B8C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3336B1"/>
    <w:multiLevelType w:val="hybridMultilevel"/>
    <w:tmpl w:val="E312EED6"/>
    <w:lvl w:ilvl="0" w:tplc="D6B8C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225D8B"/>
    <w:multiLevelType w:val="hybridMultilevel"/>
    <w:tmpl w:val="D0B0680E"/>
    <w:lvl w:ilvl="0" w:tplc="D6B8C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F73634"/>
    <w:multiLevelType w:val="hybridMultilevel"/>
    <w:tmpl w:val="45D09FB8"/>
    <w:lvl w:ilvl="0" w:tplc="D6B8C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403194"/>
    <w:multiLevelType w:val="hybridMultilevel"/>
    <w:tmpl w:val="9B00BAAC"/>
    <w:lvl w:ilvl="0" w:tplc="D6B8CBC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2BB61DD8"/>
    <w:multiLevelType w:val="hybridMultilevel"/>
    <w:tmpl w:val="5DAACDD6"/>
    <w:lvl w:ilvl="0" w:tplc="D6B8CB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8A73AE"/>
    <w:multiLevelType w:val="hybridMultilevel"/>
    <w:tmpl w:val="3500BD4E"/>
    <w:lvl w:ilvl="0" w:tplc="D6B8C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067F44"/>
    <w:multiLevelType w:val="multilevel"/>
    <w:tmpl w:val="71F072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E8C78AD"/>
    <w:multiLevelType w:val="hybridMultilevel"/>
    <w:tmpl w:val="AE1C0F6C"/>
    <w:lvl w:ilvl="0" w:tplc="D6B8C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895403"/>
    <w:multiLevelType w:val="hybridMultilevel"/>
    <w:tmpl w:val="93DA9F60"/>
    <w:lvl w:ilvl="0" w:tplc="D6B8CBC4">
      <w:start w:val="1"/>
      <w:numFmt w:val="bullet"/>
      <w:lvlText w:val=""/>
      <w:lvlJc w:val="left"/>
      <w:pPr>
        <w:ind w:left="720" w:hanging="360"/>
      </w:pPr>
      <w:rPr>
        <w:rFonts w:ascii="Symbol" w:hAnsi="Symbol" w:hint="default"/>
      </w:rPr>
    </w:lvl>
    <w:lvl w:ilvl="1" w:tplc="D6B8CBC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EF28A1"/>
    <w:multiLevelType w:val="hybridMultilevel"/>
    <w:tmpl w:val="AFEED5BE"/>
    <w:lvl w:ilvl="0" w:tplc="D6B8C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B76DB9"/>
    <w:multiLevelType w:val="hybridMultilevel"/>
    <w:tmpl w:val="685895E6"/>
    <w:lvl w:ilvl="0" w:tplc="D6B8C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A179A3"/>
    <w:multiLevelType w:val="hybridMultilevel"/>
    <w:tmpl w:val="78720AC4"/>
    <w:lvl w:ilvl="0" w:tplc="D6B8C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EC365F"/>
    <w:multiLevelType w:val="hybridMultilevel"/>
    <w:tmpl w:val="44BEBF76"/>
    <w:lvl w:ilvl="0" w:tplc="D6B8C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CC4225"/>
    <w:multiLevelType w:val="hybridMultilevel"/>
    <w:tmpl w:val="94AC1052"/>
    <w:lvl w:ilvl="0" w:tplc="D6B8C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D04472"/>
    <w:multiLevelType w:val="hybridMultilevel"/>
    <w:tmpl w:val="21029610"/>
    <w:lvl w:ilvl="0" w:tplc="D6B8C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E30F7B"/>
    <w:multiLevelType w:val="hybridMultilevel"/>
    <w:tmpl w:val="3F26FF90"/>
    <w:lvl w:ilvl="0" w:tplc="D6B8C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BD7B49"/>
    <w:multiLevelType w:val="hybridMultilevel"/>
    <w:tmpl w:val="E0C4813C"/>
    <w:lvl w:ilvl="0" w:tplc="D6B8C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2331C4"/>
    <w:multiLevelType w:val="hybridMultilevel"/>
    <w:tmpl w:val="F482BBCE"/>
    <w:lvl w:ilvl="0" w:tplc="D6B8C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0C65BA"/>
    <w:multiLevelType w:val="hybridMultilevel"/>
    <w:tmpl w:val="A20C4B50"/>
    <w:lvl w:ilvl="0" w:tplc="D6B8C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170015"/>
    <w:multiLevelType w:val="hybridMultilevel"/>
    <w:tmpl w:val="BAE0B39C"/>
    <w:lvl w:ilvl="0" w:tplc="D6B8C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BD522A"/>
    <w:multiLevelType w:val="hybridMultilevel"/>
    <w:tmpl w:val="04FEF8C4"/>
    <w:lvl w:ilvl="0" w:tplc="337C98C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A24EE3"/>
    <w:multiLevelType w:val="hybridMultilevel"/>
    <w:tmpl w:val="49CA2E4A"/>
    <w:lvl w:ilvl="0" w:tplc="04190011">
      <w:start w:val="1"/>
      <w:numFmt w:val="decimal"/>
      <w:lvlText w:val="%1)"/>
      <w:lvlJc w:val="left"/>
      <w:pPr>
        <w:tabs>
          <w:tab w:val="num" w:pos="1429"/>
        </w:tabs>
        <w:ind w:left="1429" w:hanging="360"/>
      </w:p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30">
    <w:nsid w:val="6AF9166E"/>
    <w:multiLevelType w:val="hybridMultilevel"/>
    <w:tmpl w:val="77CC3036"/>
    <w:lvl w:ilvl="0" w:tplc="D6B8C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C93683"/>
    <w:multiLevelType w:val="hybridMultilevel"/>
    <w:tmpl w:val="E3D29D62"/>
    <w:lvl w:ilvl="0" w:tplc="D6B8CBC4">
      <w:start w:val="1"/>
      <w:numFmt w:val="bullet"/>
      <w:lvlText w:val=""/>
      <w:lvlJc w:val="left"/>
      <w:pPr>
        <w:ind w:left="720" w:hanging="360"/>
      </w:pPr>
      <w:rPr>
        <w:rFonts w:ascii="Symbol" w:hAnsi="Symbol" w:hint="default"/>
      </w:rPr>
    </w:lvl>
    <w:lvl w:ilvl="1" w:tplc="5C32608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D55468"/>
    <w:multiLevelType w:val="hybridMultilevel"/>
    <w:tmpl w:val="1F1A7940"/>
    <w:lvl w:ilvl="0" w:tplc="236087D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60680B"/>
    <w:multiLevelType w:val="hybridMultilevel"/>
    <w:tmpl w:val="70B66892"/>
    <w:lvl w:ilvl="0" w:tplc="D6B8C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A0303A"/>
    <w:multiLevelType w:val="hybridMultilevel"/>
    <w:tmpl w:val="98928CE6"/>
    <w:lvl w:ilvl="0" w:tplc="D6B8C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6E78BD"/>
    <w:multiLevelType w:val="hybridMultilevel"/>
    <w:tmpl w:val="95A2E99E"/>
    <w:lvl w:ilvl="0" w:tplc="D6B8C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423A7D"/>
    <w:multiLevelType w:val="hybridMultilevel"/>
    <w:tmpl w:val="FE8E2314"/>
    <w:lvl w:ilvl="0" w:tplc="D6B8C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EB19C1"/>
    <w:multiLevelType w:val="multilevel"/>
    <w:tmpl w:val="35C2DDA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37"/>
  </w:num>
  <w:num w:numId="3">
    <w:abstractNumId w:val="0"/>
  </w:num>
  <w:num w:numId="4">
    <w:abstractNumId w:val="26"/>
  </w:num>
  <w:num w:numId="5">
    <w:abstractNumId w:val="15"/>
  </w:num>
  <w:num w:numId="6">
    <w:abstractNumId w:val="34"/>
  </w:num>
  <w:num w:numId="7">
    <w:abstractNumId w:val="33"/>
  </w:num>
  <w:num w:numId="8">
    <w:abstractNumId w:val="6"/>
  </w:num>
  <w:num w:numId="9">
    <w:abstractNumId w:val="10"/>
  </w:num>
  <w:num w:numId="10">
    <w:abstractNumId w:val="1"/>
  </w:num>
  <w:num w:numId="11">
    <w:abstractNumId w:val="5"/>
  </w:num>
  <w:num w:numId="12">
    <w:abstractNumId w:val="23"/>
  </w:num>
  <w:num w:numId="13">
    <w:abstractNumId w:val="31"/>
  </w:num>
  <w:num w:numId="14">
    <w:abstractNumId w:val="22"/>
  </w:num>
  <w:num w:numId="15">
    <w:abstractNumId w:val="16"/>
  </w:num>
  <w:num w:numId="16">
    <w:abstractNumId w:val="12"/>
  </w:num>
  <w:num w:numId="17">
    <w:abstractNumId w:val="27"/>
  </w:num>
  <w:num w:numId="18">
    <w:abstractNumId w:val="30"/>
  </w:num>
  <w:num w:numId="19">
    <w:abstractNumId w:val="36"/>
  </w:num>
  <w:num w:numId="20">
    <w:abstractNumId w:val="35"/>
  </w:num>
  <w:num w:numId="21">
    <w:abstractNumId w:val="21"/>
  </w:num>
  <w:num w:numId="22">
    <w:abstractNumId w:val="13"/>
  </w:num>
  <w:num w:numId="23">
    <w:abstractNumId w:val="18"/>
  </w:num>
  <w:num w:numId="24">
    <w:abstractNumId w:val="24"/>
  </w:num>
  <w:num w:numId="25">
    <w:abstractNumId w:val="25"/>
  </w:num>
  <w:num w:numId="26">
    <w:abstractNumId w:val="3"/>
  </w:num>
  <w:num w:numId="27">
    <w:abstractNumId w:val="20"/>
  </w:num>
  <w:num w:numId="28">
    <w:abstractNumId w:val="7"/>
  </w:num>
  <w:num w:numId="29">
    <w:abstractNumId w:val="19"/>
  </w:num>
  <w:num w:numId="30">
    <w:abstractNumId w:val="17"/>
  </w:num>
  <w:num w:numId="31">
    <w:abstractNumId w:val="2"/>
  </w:num>
  <w:num w:numId="32">
    <w:abstractNumId w:val="9"/>
  </w:num>
  <w:num w:numId="33">
    <w:abstractNumId w:val="4"/>
  </w:num>
  <w:num w:numId="34">
    <w:abstractNumId w:val="32"/>
  </w:num>
  <w:num w:numId="35">
    <w:abstractNumId w:val="28"/>
  </w:num>
  <w:num w:numId="36">
    <w:abstractNumId w:val="29"/>
  </w:num>
  <w:num w:numId="37">
    <w:abstractNumId w:val="11"/>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4097"/>
  </w:hdrShapeDefaults>
  <w:footnotePr>
    <w:footnote w:id="-1"/>
    <w:footnote w:id="0"/>
  </w:footnotePr>
  <w:endnotePr>
    <w:endnote w:id="-1"/>
    <w:endnote w:id="0"/>
  </w:endnotePr>
  <w:compat/>
  <w:rsids>
    <w:rsidRoot w:val="0048473F"/>
    <w:rsid w:val="000016AF"/>
    <w:rsid w:val="0000242F"/>
    <w:rsid w:val="00002A47"/>
    <w:rsid w:val="00003A98"/>
    <w:rsid w:val="000042A3"/>
    <w:rsid w:val="000069D4"/>
    <w:rsid w:val="00021A0C"/>
    <w:rsid w:val="000226F0"/>
    <w:rsid w:val="0002406D"/>
    <w:rsid w:val="00024407"/>
    <w:rsid w:val="00034097"/>
    <w:rsid w:val="0003592F"/>
    <w:rsid w:val="00035AF6"/>
    <w:rsid w:val="0003646E"/>
    <w:rsid w:val="00046DBE"/>
    <w:rsid w:val="00051E8D"/>
    <w:rsid w:val="0005296E"/>
    <w:rsid w:val="00053F31"/>
    <w:rsid w:val="00062FB1"/>
    <w:rsid w:val="000658E4"/>
    <w:rsid w:val="00071FFA"/>
    <w:rsid w:val="00075D66"/>
    <w:rsid w:val="00080A58"/>
    <w:rsid w:val="000815B7"/>
    <w:rsid w:val="0008229B"/>
    <w:rsid w:val="00083E47"/>
    <w:rsid w:val="00084E57"/>
    <w:rsid w:val="00085876"/>
    <w:rsid w:val="0008777E"/>
    <w:rsid w:val="00093934"/>
    <w:rsid w:val="00094430"/>
    <w:rsid w:val="000A16A8"/>
    <w:rsid w:val="000A4EA8"/>
    <w:rsid w:val="000A68E3"/>
    <w:rsid w:val="000B1C03"/>
    <w:rsid w:val="000B2649"/>
    <w:rsid w:val="000B6934"/>
    <w:rsid w:val="000C677A"/>
    <w:rsid w:val="000C78F5"/>
    <w:rsid w:val="000F18B6"/>
    <w:rsid w:val="000F4A3A"/>
    <w:rsid w:val="000F4E33"/>
    <w:rsid w:val="000F7E8F"/>
    <w:rsid w:val="001018D5"/>
    <w:rsid w:val="001045C7"/>
    <w:rsid w:val="001115BB"/>
    <w:rsid w:val="00111931"/>
    <w:rsid w:val="001133FF"/>
    <w:rsid w:val="0011513B"/>
    <w:rsid w:val="00126AB9"/>
    <w:rsid w:val="0012746B"/>
    <w:rsid w:val="001304ED"/>
    <w:rsid w:val="00131644"/>
    <w:rsid w:val="00133C4F"/>
    <w:rsid w:val="00142671"/>
    <w:rsid w:val="001457C8"/>
    <w:rsid w:val="0015455D"/>
    <w:rsid w:val="00157437"/>
    <w:rsid w:val="00161521"/>
    <w:rsid w:val="001665B2"/>
    <w:rsid w:val="001705C3"/>
    <w:rsid w:val="00172063"/>
    <w:rsid w:val="00182D57"/>
    <w:rsid w:val="00185BA7"/>
    <w:rsid w:val="00192C1E"/>
    <w:rsid w:val="00197DB3"/>
    <w:rsid w:val="001A28B0"/>
    <w:rsid w:val="001A4FAE"/>
    <w:rsid w:val="001B1AA9"/>
    <w:rsid w:val="001B1C3E"/>
    <w:rsid w:val="001B3244"/>
    <w:rsid w:val="001C224F"/>
    <w:rsid w:val="001C3A76"/>
    <w:rsid w:val="001C4E50"/>
    <w:rsid w:val="001C549A"/>
    <w:rsid w:val="001D49CD"/>
    <w:rsid w:val="001D77C9"/>
    <w:rsid w:val="001E0B58"/>
    <w:rsid w:val="001E1862"/>
    <w:rsid w:val="001E2B4E"/>
    <w:rsid w:val="001E3206"/>
    <w:rsid w:val="001F1212"/>
    <w:rsid w:val="001F7FA1"/>
    <w:rsid w:val="002004A5"/>
    <w:rsid w:val="002006E2"/>
    <w:rsid w:val="00200841"/>
    <w:rsid w:val="00204045"/>
    <w:rsid w:val="00205812"/>
    <w:rsid w:val="00212ACC"/>
    <w:rsid w:val="0021679B"/>
    <w:rsid w:val="002201DF"/>
    <w:rsid w:val="00226DB9"/>
    <w:rsid w:val="0022784F"/>
    <w:rsid w:val="00232110"/>
    <w:rsid w:val="0023368B"/>
    <w:rsid w:val="002353F1"/>
    <w:rsid w:val="0023568E"/>
    <w:rsid w:val="0023642F"/>
    <w:rsid w:val="002417AB"/>
    <w:rsid w:val="002419B6"/>
    <w:rsid w:val="0024736C"/>
    <w:rsid w:val="002536FC"/>
    <w:rsid w:val="00262B79"/>
    <w:rsid w:val="00264522"/>
    <w:rsid w:val="00270239"/>
    <w:rsid w:val="00270DB4"/>
    <w:rsid w:val="00270ED7"/>
    <w:rsid w:val="00272295"/>
    <w:rsid w:val="002733FF"/>
    <w:rsid w:val="0027708B"/>
    <w:rsid w:val="00280395"/>
    <w:rsid w:val="00280CB8"/>
    <w:rsid w:val="002813EE"/>
    <w:rsid w:val="00286A5E"/>
    <w:rsid w:val="00286DC2"/>
    <w:rsid w:val="00293E1E"/>
    <w:rsid w:val="002957A5"/>
    <w:rsid w:val="002A2FA4"/>
    <w:rsid w:val="002A4530"/>
    <w:rsid w:val="002B0B51"/>
    <w:rsid w:val="002B7B7A"/>
    <w:rsid w:val="002C2F64"/>
    <w:rsid w:val="002C6593"/>
    <w:rsid w:val="002C6641"/>
    <w:rsid w:val="002D0C51"/>
    <w:rsid w:val="002D63E4"/>
    <w:rsid w:val="002E07C3"/>
    <w:rsid w:val="002E1AD8"/>
    <w:rsid w:val="002E1FEA"/>
    <w:rsid w:val="002F00EE"/>
    <w:rsid w:val="002F138F"/>
    <w:rsid w:val="002F492C"/>
    <w:rsid w:val="00300FBB"/>
    <w:rsid w:val="00303077"/>
    <w:rsid w:val="003030B7"/>
    <w:rsid w:val="003030D0"/>
    <w:rsid w:val="0031073C"/>
    <w:rsid w:val="00311D0F"/>
    <w:rsid w:val="003171EB"/>
    <w:rsid w:val="00325436"/>
    <w:rsid w:val="0032749B"/>
    <w:rsid w:val="0033376F"/>
    <w:rsid w:val="0033679B"/>
    <w:rsid w:val="003373B9"/>
    <w:rsid w:val="0034393F"/>
    <w:rsid w:val="00343E95"/>
    <w:rsid w:val="00345D2A"/>
    <w:rsid w:val="00346B60"/>
    <w:rsid w:val="0035361C"/>
    <w:rsid w:val="00354118"/>
    <w:rsid w:val="003643E0"/>
    <w:rsid w:val="00366E40"/>
    <w:rsid w:val="003679C9"/>
    <w:rsid w:val="00371AFE"/>
    <w:rsid w:val="0037296A"/>
    <w:rsid w:val="0038489B"/>
    <w:rsid w:val="0038571B"/>
    <w:rsid w:val="00386AA3"/>
    <w:rsid w:val="003902FE"/>
    <w:rsid w:val="00394277"/>
    <w:rsid w:val="00397798"/>
    <w:rsid w:val="003A03FE"/>
    <w:rsid w:val="003A388B"/>
    <w:rsid w:val="003A5EEE"/>
    <w:rsid w:val="003B2306"/>
    <w:rsid w:val="003B4DFB"/>
    <w:rsid w:val="003B54F1"/>
    <w:rsid w:val="003C3ED2"/>
    <w:rsid w:val="003C57E5"/>
    <w:rsid w:val="003C760F"/>
    <w:rsid w:val="003D190B"/>
    <w:rsid w:val="003D4067"/>
    <w:rsid w:val="003D528F"/>
    <w:rsid w:val="003D5B5C"/>
    <w:rsid w:val="003E2098"/>
    <w:rsid w:val="003E5E10"/>
    <w:rsid w:val="003E62AA"/>
    <w:rsid w:val="003F069F"/>
    <w:rsid w:val="003F594A"/>
    <w:rsid w:val="003F59E2"/>
    <w:rsid w:val="003F6453"/>
    <w:rsid w:val="003F6EA2"/>
    <w:rsid w:val="003F78CB"/>
    <w:rsid w:val="0040040F"/>
    <w:rsid w:val="00403F82"/>
    <w:rsid w:val="00406FD7"/>
    <w:rsid w:val="00417620"/>
    <w:rsid w:val="00421671"/>
    <w:rsid w:val="0042261D"/>
    <w:rsid w:val="004274D0"/>
    <w:rsid w:val="00433633"/>
    <w:rsid w:val="00441A81"/>
    <w:rsid w:val="004438D2"/>
    <w:rsid w:val="004443EA"/>
    <w:rsid w:val="004451FF"/>
    <w:rsid w:val="004468F9"/>
    <w:rsid w:val="00452DF4"/>
    <w:rsid w:val="00455EF0"/>
    <w:rsid w:val="00461F2A"/>
    <w:rsid w:val="00467735"/>
    <w:rsid w:val="00467D39"/>
    <w:rsid w:val="00467FC6"/>
    <w:rsid w:val="004717AE"/>
    <w:rsid w:val="00472426"/>
    <w:rsid w:val="00472F43"/>
    <w:rsid w:val="00477858"/>
    <w:rsid w:val="00480687"/>
    <w:rsid w:val="00480D58"/>
    <w:rsid w:val="0048261C"/>
    <w:rsid w:val="0048473F"/>
    <w:rsid w:val="0049123C"/>
    <w:rsid w:val="00491C14"/>
    <w:rsid w:val="004966D2"/>
    <w:rsid w:val="00497FCD"/>
    <w:rsid w:val="004A46E9"/>
    <w:rsid w:val="004A712D"/>
    <w:rsid w:val="004B5978"/>
    <w:rsid w:val="004C31C3"/>
    <w:rsid w:val="004C3DE5"/>
    <w:rsid w:val="004C48E1"/>
    <w:rsid w:val="004C622C"/>
    <w:rsid w:val="004D0D96"/>
    <w:rsid w:val="004E11EF"/>
    <w:rsid w:val="004E24AF"/>
    <w:rsid w:val="004E50FD"/>
    <w:rsid w:val="004F3BFA"/>
    <w:rsid w:val="00501223"/>
    <w:rsid w:val="005077C8"/>
    <w:rsid w:val="00510B0A"/>
    <w:rsid w:val="00510C0E"/>
    <w:rsid w:val="005116D8"/>
    <w:rsid w:val="00513C5B"/>
    <w:rsid w:val="0051492E"/>
    <w:rsid w:val="0051674A"/>
    <w:rsid w:val="0051773A"/>
    <w:rsid w:val="00517C58"/>
    <w:rsid w:val="005229EC"/>
    <w:rsid w:val="0052788C"/>
    <w:rsid w:val="005328CE"/>
    <w:rsid w:val="005330D8"/>
    <w:rsid w:val="0053315E"/>
    <w:rsid w:val="00533C09"/>
    <w:rsid w:val="00533F85"/>
    <w:rsid w:val="00534610"/>
    <w:rsid w:val="00535E51"/>
    <w:rsid w:val="00537FA9"/>
    <w:rsid w:val="005445D4"/>
    <w:rsid w:val="00547560"/>
    <w:rsid w:val="005479E4"/>
    <w:rsid w:val="00552631"/>
    <w:rsid w:val="00563A8C"/>
    <w:rsid w:val="00567067"/>
    <w:rsid w:val="0057191E"/>
    <w:rsid w:val="0057300C"/>
    <w:rsid w:val="005744BF"/>
    <w:rsid w:val="00584543"/>
    <w:rsid w:val="0058556A"/>
    <w:rsid w:val="0059061B"/>
    <w:rsid w:val="0059458C"/>
    <w:rsid w:val="00595148"/>
    <w:rsid w:val="005C17C2"/>
    <w:rsid w:val="005C1FD7"/>
    <w:rsid w:val="005C2791"/>
    <w:rsid w:val="005C371E"/>
    <w:rsid w:val="005C3E7A"/>
    <w:rsid w:val="005E09A6"/>
    <w:rsid w:val="005E6EC5"/>
    <w:rsid w:val="005F18DB"/>
    <w:rsid w:val="005F3E46"/>
    <w:rsid w:val="005F4302"/>
    <w:rsid w:val="005F6D20"/>
    <w:rsid w:val="005F7744"/>
    <w:rsid w:val="006029CA"/>
    <w:rsid w:val="00604CAA"/>
    <w:rsid w:val="0060629C"/>
    <w:rsid w:val="00614B30"/>
    <w:rsid w:val="0062149E"/>
    <w:rsid w:val="00623AF1"/>
    <w:rsid w:val="00627873"/>
    <w:rsid w:val="00630A94"/>
    <w:rsid w:val="00631316"/>
    <w:rsid w:val="006323A6"/>
    <w:rsid w:val="00635E39"/>
    <w:rsid w:val="0063626E"/>
    <w:rsid w:val="00642F84"/>
    <w:rsid w:val="00642FAA"/>
    <w:rsid w:val="006452DF"/>
    <w:rsid w:val="00650B08"/>
    <w:rsid w:val="00651A3D"/>
    <w:rsid w:val="00653FEC"/>
    <w:rsid w:val="00657FB9"/>
    <w:rsid w:val="006625D7"/>
    <w:rsid w:val="00664C4B"/>
    <w:rsid w:val="00667620"/>
    <w:rsid w:val="00671A79"/>
    <w:rsid w:val="00672FB2"/>
    <w:rsid w:val="0067493B"/>
    <w:rsid w:val="006806AC"/>
    <w:rsid w:val="006838FC"/>
    <w:rsid w:val="006877E7"/>
    <w:rsid w:val="006959E0"/>
    <w:rsid w:val="006A0908"/>
    <w:rsid w:val="006A1640"/>
    <w:rsid w:val="006A44E9"/>
    <w:rsid w:val="006A4D96"/>
    <w:rsid w:val="006A780F"/>
    <w:rsid w:val="006B0D9B"/>
    <w:rsid w:val="006B441E"/>
    <w:rsid w:val="006B6434"/>
    <w:rsid w:val="006B76BF"/>
    <w:rsid w:val="006C76A8"/>
    <w:rsid w:val="006E1FF1"/>
    <w:rsid w:val="006E3457"/>
    <w:rsid w:val="006E7092"/>
    <w:rsid w:val="006F54D6"/>
    <w:rsid w:val="00713DDA"/>
    <w:rsid w:val="00715776"/>
    <w:rsid w:val="00716885"/>
    <w:rsid w:val="00716C1F"/>
    <w:rsid w:val="00724D8D"/>
    <w:rsid w:val="00732BE6"/>
    <w:rsid w:val="0074223A"/>
    <w:rsid w:val="007424C3"/>
    <w:rsid w:val="00744175"/>
    <w:rsid w:val="0074529D"/>
    <w:rsid w:val="00745804"/>
    <w:rsid w:val="0075210A"/>
    <w:rsid w:val="00757116"/>
    <w:rsid w:val="0076176D"/>
    <w:rsid w:val="007632C8"/>
    <w:rsid w:val="00771BDA"/>
    <w:rsid w:val="0077766E"/>
    <w:rsid w:val="00785D88"/>
    <w:rsid w:val="0078756C"/>
    <w:rsid w:val="007927A0"/>
    <w:rsid w:val="00793BBE"/>
    <w:rsid w:val="00794BCF"/>
    <w:rsid w:val="0079675A"/>
    <w:rsid w:val="007A0104"/>
    <w:rsid w:val="007A0CAE"/>
    <w:rsid w:val="007A2399"/>
    <w:rsid w:val="007A61EE"/>
    <w:rsid w:val="007B0109"/>
    <w:rsid w:val="007B1A48"/>
    <w:rsid w:val="007B3538"/>
    <w:rsid w:val="007C0148"/>
    <w:rsid w:val="007C1B18"/>
    <w:rsid w:val="007D2812"/>
    <w:rsid w:val="007D3332"/>
    <w:rsid w:val="007D386E"/>
    <w:rsid w:val="007D4199"/>
    <w:rsid w:val="007D4953"/>
    <w:rsid w:val="007E123A"/>
    <w:rsid w:val="007E25E2"/>
    <w:rsid w:val="007E2D88"/>
    <w:rsid w:val="007E51D3"/>
    <w:rsid w:val="007E6000"/>
    <w:rsid w:val="007E73EE"/>
    <w:rsid w:val="007E7DD7"/>
    <w:rsid w:val="007F0765"/>
    <w:rsid w:val="007F1E69"/>
    <w:rsid w:val="007F43DB"/>
    <w:rsid w:val="00801557"/>
    <w:rsid w:val="008053AA"/>
    <w:rsid w:val="008054CE"/>
    <w:rsid w:val="00807A79"/>
    <w:rsid w:val="00810561"/>
    <w:rsid w:val="00816E92"/>
    <w:rsid w:val="008174AC"/>
    <w:rsid w:val="00824D2D"/>
    <w:rsid w:val="0083116E"/>
    <w:rsid w:val="00831F91"/>
    <w:rsid w:val="00834F1E"/>
    <w:rsid w:val="00841C57"/>
    <w:rsid w:val="00845382"/>
    <w:rsid w:val="00845704"/>
    <w:rsid w:val="00845B22"/>
    <w:rsid w:val="0084656B"/>
    <w:rsid w:val="00850025"/>
    <w:rsid w:val="00852784"/>
    <w:rsid w:val="00856629"/>
    <w:rsid w:val="00857772"/>
    <w:rsid w:val="00857849"/>
    <w:rsid w:val="0086087E"/>
    <w:rsid w:val="00861E26"/>
    <w:rsid w:val="008642C4"/>
    <w:rsid w:val="0086558B"/>
    <w:rsid w:val="00870FF2"/>
    <w:rsid w:val="00871178"/>
    <w:rsid w:val="0087269A"/>
    <w:rsid w:val="008755D0"/>
    <w:rsid w:val="00877A21"/>
    <w:rsid w:val="00880B2B"/>
    <w:rsid w:val="008816C8"/>
    <w:rsid w:val="00883F4D"/>
    <w:rsid w:val="00885C56"/>
    <w:rsid w:val="00887BAC"/>
    <w:rsid w:val="00887F23"/>
    <w:rsid w:val="00894DF5"/>
    <w:rsid w:val="008A0FB4"/>
    <w:rsid w:val="008A36AF"/>
    <w:rsid w:val="008A466C"/>
    <w:rsid w:val="008A4A33"/>
    <w:rsid w:val="008B1CE1"/>
    <w:rsid w:val="008B4829"/>
    <w:rsid w:val="008B5129"/>
    <w:rsid w:val="008B52E3"/>
    <w:rsid w:val="008B56B7"/>
    <w:rsid w:val="008C07DE"/>
    <w:rsid w:val="008C47F3"/>
    <w:rsid w:val="008D1856"/>
    <w:rsid w:val="008D33DD"/>
    <w:rsid w:val="008E3A09"/>
    <w:rsid w:val="008F23FC"/>
    <w:rsid w:val="00901EEB"/>
    <w:rsid w:val="00903A94"/>
    <w:rsid w:val="00905D56"/>
    <w:rsid w:val="009101FC"/>
    <w:rsid w:val="00913DFB"/>
    <w:rsid w:val="00915285"/>
    <w:rsid w:val="00915673"/>
    <w:rsid w:val="00916C4E"/>
    <w:rsid w:val="00925AF7"/>
    <w:rsid w:val="009306BC"/>
    <w:rsid w:val="00932A6B"/>
    <w:rsid w:val="00932BA0"/>
    <w:rsid w:val="0093670A"/>
    <w:rsid w:val="00940F61"/>
    <w:rsid w:val="00945EAA"/>
    <w:rsid w:val="009477AE"/>
    <w:rsid w:val="00950BD3"/>
    <w:rsid w:val="009536C4"/>
    <w:rsid w:val="00954E99"/>
    <w:rsid w:val="00955610"/>
    <w:rsid w:val="00955C14"/>
    <w:rsid w:val="0096093A"/>
    <w:rsid w:val="00961B7A"/>
    <w:rsid w:val="00962147"/>
    <w:rsid w:val="00962DB7"/>
    <w:rsid w:val="0096503C"/>
    <w:rsid w:val="00965CFB"/>
    <w:rsid w:val="00967D98"/>
    <w:rsid w:val="00970647"/>
    <w:rsid w:val="009752A7"/>
    <w:rsid w:val="009771A8"/>
    <w:rsid w:val="00977265"/>
    <w:rsid w:val="00980C7C"/>
    <w:rsid w:val="009821AD"/>
    <w:rsid w:val="00984612"/>
    <w:rsid w:val="00990C16"/>
    <w:rsid w:val="00992B66"/>
    <w:rsid w:val="00992F30"/>
    <w:rsid w:val="00993353"/>
    <w:rsid w:val="009A2B1E"/>
    <w:rsid w:val="009B1273"/>
    <w:rsid w:val="009B2E62"/>
    <w:rsid w:val="009B3D6D"/>
    <w:rsid w:val="009B5128"/>
    <w:rsid w:val="009B721D"/>
    <w:rsid w:val="009C4792"/>
    <w:rsid w:val="009C7687"/>
    <w:rsid w:val="009D1933"/>
    <w:rsid w:val="009D1CCE"/>
    <w:rsid w:val="009D50CB"/>
    <w:rsid w:val="009D642C"/>
    <w:rsid w:val="009E5F78"/>
    <w:rsid w:val="009F0198"/>
    <w:rsid w:val="009F1582"/>
    <w:rsid w:val="009F4A2F"/>
    <w:rsid w:val="00A0043F"/>
    <w:rsid w:val="00A012A5"/>
    <w:rsid w:val="00A07900"/>
    <w:rsid w:val="00A0792D"/>
    <w:rsid w:val="00A134F1"/>
    <w:rsid w:val="00A1405F"/>
    <w:rsid w:val="00A1483E"/>
    <w:rsid w:val="00A24B38"/>
    <w:rsid w:val="00A250DA"/>
    <w:rsid w:val="00A3583E"/>
    <w:rsid w:val="00A35E38"/>
    <w:rsid w:val="00A40C5D"/>
    <w:rsid w:val="00A42CCD"/>
    <w:rsid w:val="00A436D1"/>
    <w:rsid w:val="00A44C5C"/>
    <w:rsid w:val="00A46C35"/>
    <w:rsid w:val="00A51E54"/>
    <w:rsid w:val="00A52CEC"/>
    <w:rsid w:val="00A54274"/>
    <w:rsid w:val="00A55D15"/>
    <w:rsid w:val="00A56D9B"/>
    <w:rsid w:val="00A56FE8"/>
    <w:rsid w:val="00A61CC9"/>
    <w:rsid w:val="00A75699"/>
    <w:rsid w:val="00A81BD9"/>
    <w:rsid w:val="00AA0526"/>
    <w:rsid w:val="00AA0923"/>
    <w:rsid w:val="00AA0E5D"/>
    <w:rsid w:val="00AA415A"/>
    <w:rsid w:val="00AA504C"/>
    <w:rsid w:val="00AA6353"/>
    <w:rsid w:val="00AB0C33"/>
    <w:rsid w:val="00AB43FA"/>
    <w:rsid w:val="00AB48C0"/>
    <w:rsid w:val="00AB51D8"/>
    <w:rsid w:val="00AB7B09"/>
    <w:rsid w:val="00AB7E7B"/>
    <w:rsid w:val="00AC329E"/>
    <w:rsid w:val="00AC37FF"/>
    <w:rsid w:val="00AC487D"/>
    <w:rsid w:val="00AC4A33"/>
    <w:rsid w:val="00AC77FC"/>
    <w:rsid w:val="00AD1ACD"/>
    <w:rsid w:val="00AD6706"/>
    <w:rsid w:val="00AE3A6F"/>
    <w:rsid w:val="00AE439A"/>
    <w:rsid w:val="00AE620A"/>
    <w:rsid w:val="00AE6585"/>
    <w:rsid w:val="00AF0464"/>
    <w:rsid w:val="00AF0B1C"/>
    <w:rsid w:val="00AF0BAB"/>
    <w:rsid w:val="00AF36FE"/>
    <w:rsid w:val="00AF496B"/>
    <w:rsid w:val="00AF4C1B"/>
    <w:rsid w:val="00AF600B"/>
    <w:rsid w:val="00AF6407"/>
    <w:rsid w:val="00AF696C"/>
    <w:rsid w:val="00AF7D65"/>
    <w:rsid w:val="00B026BE"/>
    <w:rsid w:val="00B14CFD"/>
    <w:rsid w:val="00B15284"/>
    <w:rsid w:val="00B159A6"/>
    <w:rsid w:val="00B15D29"/>
    <w:rsid w:val="00B16FB9"/>
    <w:rsid w:val="00B21961"/>
    <w:rsid w:val="00B2319C"/>
    <w:rsid w:val="00B24C7F"/>
    <w:rsid w:val="00B2733D"/>
    <w:rsid w:val="00B3014C"/>
    <w:rsid w:val="00B30E14"/>
    <w:rsid w:val="00B31A2F"/>
    <w:rsid w:val="00B34AE9"/>
    <w:rsid w:val="00B35C8D"/>
    <w:rsid w:val="00B44618"/>
    <w:rsid w:val="00B4731D"/>
    <w:rsid w:val="00B57A91"/>
    <w:rsid w:val="00B61BA8"/>
    <w:rsid w:val="00B627C6"/>
    <w:rsid w:val="00B63027"/>
    <w:rsid w:val="00B65843"/>
    <w:rsid w:val="00B675F0"/>
    <w:rsid w:val="00B67F8B"/>
    <w:rsid w:val="00B71760"/>
    <w:rsid w:val="00B74940"/>
    <w:rsid w:val="00B756C2"/>
    <w:rsid w:val="00B7781C"/>
    <w:rsid w:val="00B82090"/>
    <w:rsid w:val="00B84637"/>
    <w:rsid w:val="00B860A4"/>
    <w:rsid w:val="00B86ABB"/>
    <w:rsid w:val="00B87BD7"/>
    <w:rsid w:val="00B9305A"/>
    <w:rsid w:val="00B97D62"/>
    <w:rsid w:val="00BA2916"/>
    <w:rsid w:val="00BA4C2D"/>
    <w:rsid w:val="00BA50A9"/>
    <w:rsid w:val="00BA6C04"/>
    <w:rsid w:val="00BB3035"/>
    <w:rsid w:val="00BB3228"/>
    <w:rsid w:val="00BC07DE"/>
    <w:rsid w:val="00BC1A41"/>
    <w:rsid w:val="00BC1DE1"/>
    <w:rsid w:val="00BC3CEE"/>
    <w:rsid w:val="00BC5956"/>
    <w:rsid w:val="00BC7160"/>
    <w:rsid w:val="00BD24DA"/>
    <w:rsid w:val="00BD2B9D"/>
    <w:rsid w:val="00BD665E"/>
    <w:rsid w:val="00BE2452"/>
    <w:rsid w:val="00BE4376"/>
    <w:rsid w:val="00BF28DE"/>
    <w:rsid w:val="00C0176E"/>
    <w:rsid w:val="00C01D07"/>
    <w:rsid w:val="00C02394"/>
    <w:rsid w:val="00C0251E"/>
    <w:rsid w:val="00C031D0"/>
    <w:rsid w:val="00C03D98"/>
    <w:rsid w:val="00C14837"/>
    <w:rsid w:val="00C30552"/>
    <w:rsid w:val="00C307F0"/>
    <w:rsid w:val="00C32E79"/>
    <w:rsid w:val="00C36E5A"/>
    <w:rsid w:val="00C3732B"/>
    <w:rsid w:val="00C42873"/>
    <w:rsid w:val="00C42D8B"/>
    <w:rsid w:val="00C44FC8"/>
    <w:rsid w:val="00C622FB"/>
    <w:rsid w:val="00C633A1"/>
    <w:rsid w:val="00C85FD2"/>
    <w:rsid w:val="00C94451"/>
    <w:rsid w:val="00C96D6F"/>
    <w:rsid w:val="00C97DC3"/>
    <w:rsid w:val="00CB2307"/>
    <w:rsid w:val="00CB3BD4"/>
    <w:rsid w:val="00CB6BC2"/>
    <w:rsid w:val="00CC6A37"/>
    <w:rsid w:val="00CC78E8"/>
    <w:rsid w:val="00CD0824"/>
    <w:rsid w:val="00CD0F1D"/>
    <w:rsid w:val="00CD78F7"/>
    <w:rsid w:val="00CE0E57"/>
    <w:rsid w:val="00CE2714"/>
    <w:rsid w:val="00CE76C2"/>
    <w:rsid w:val="00CF00DF"/>
    <w:rsid w:val="00CF1DFB"/>
    <w:rsid w:val="00CF40BE"/>
    <w:rsid w:val="00CF4789"/>
    <w:rsid w:val="00CF4975"/>
    <w:rsid w:val="00CF5C39"/>
    <w:rsid w:val="00D003EA"/>
    <w:rsid w:val="00D01066"/>
    <w:rsid w:val="00D0113F"/>
    <w:rsid w:val="00D01C2A"/>
    <w:rsid w:val="00D112E9"/>
    <w:rsid w:val="00D25E53"/>
    <w:rsid w:val="00D326C2"/>
    <w:rsid w:val="00D34702"/>
    <w:rsid w:val="00D35518"/>
    <w:rsid w:val="00D3554D"/>
    <w:rsid w:val="00D357EF"/>
    <w:rsid w:val="00D37124"/>
    <w:rsid w:val="00D40ED1"/>
    <w:rsid w:val="00D41101"/>
    <w:rsid w:val="00D44CC7"/>
    <w:rsid w:val="00D4648F"/>
    <w:rsid w:val="00D47E0F"/>
    <w:rsid w:val="00D5073D"/>
    <w:rsid w:val="00D5172B"/>
    <w:rsid w:val="00D53CDD"/>
    <w:rsid w:val="00D56970"/>
    <w:rsid w:val="00D576DE"/>
    <w:rsid w:val="00D57DB1"/>
    <w:rsid w:val="00D65EA3"/>
    <w:rsid w:val="00D77FAA"/>
    <w:rsid w:val="00D8160C"/>
    <w:rsid w:val="00D83098"/>
    <w:rsid w:val="00D83F0D"/>
    <w:rsid w:val="00D85EF4"/>
    <w:rsid w:val="00D871E0"/>
    <w:rsid w:val="00D941D3"/>
    <w:rsid w:val="00D9546C"/>
    <w:rsid w:val="00D96E72"/>
    <w:rsid w:val="00DA39E7"/>
    <w:rsid w:val="00DA7F85"/>
    <w:rsid w:val="00DB0846"/>
    <w:rsid w:val="00DB4761"/>
    <w:rsid w:val="00DB5A52"/>
    <w:rsid w:val="00DB72DB"/>
    <w:rsid w:val="00DC3CDB"/>
    <w:rsid w:val="00DC7E7D"/>
    <w:rsid w:val="00DD4550"/>
    <w:rsid w:val="00DE14C3"/>
    <w:rsid w:val="00DE36B2"/>
    <w:rsid w:val="00DE58BD"/>
    <w:rsid w:val="00DE6BB3"/>
    <w:rsid w:val="00DF787B"/>
    <w:rsid w:val="00E01CD2"/>
    <w:rsid w:val="00E0339F"/>
    <w:rsid w:val="00E117A2"/>
    <w:rsid w:val="00E13E3F"/>
    <w:rsid w:val="00E16652"/>
    <w:rsid w:val="00E16D5D"/>
    <w:rsid w:val="00E17B2B"/>
    <w:rsid w:val="00E224FC"/>
    <w:rsid w:val="00E25A84"/>
    <w:rsid w:val="00E306C6"/>
    <w:rsid w:val="00E34F39"/>
    <w:rsid w:val="00E36423"/>
    <w:rsid w:val="00E41F30"/>
    <w:rsid w:val="00E42A70"/>
    <w:rsid w:val="00E46480"/>
    <w:rsid w:val="00E47DBF"/>
    <w:rsid w:val="00E50CA2"/>
    <w:rsid w:val="00E52FAE"/>
    <w:rsid w:val="00E56954"/>
    <w:rsid w:val="00E57674"/>
    <w:rsid w:val="00E643AF"/>
    <w:rsid w:val="00E66B5C"/>
    <w:rsid w:val="00E70421"/>
    <w:rsid w:val="00E7080F"/>
    <w:rsid w:val="00E70A91"/>
    <w:rsid w:val="00E74629"/>
    <w:rsid w:val="00E76955"/>
    <w:rsid w:val="00E77023"/>
    <w:rsid w:val="00E87048"/>
    <w:rsid w:val="00EA3262"/>
    <w:rsid w:val="00EA339C"/>
    <w:rsid w:val="00EB2ECA"/>
    <w:rsid w:val="00EB3DCC"/>
    <w:rsid w:val="00EC078F"/>
    <w:rsid w:val="00EC194C"/>
    <w:rsid w:val="00EC4928"/>
    <w:rsid w:val="00EC4DFE"/>
    <w:rsid w:val="00EC73DC"/>
    <w:rsid w:val="00EC772C"/>
    <w:rsid w:val="00ED1EA2"/>
    <w:rsid w:val="00ED3360"/>
    <w:rsid w:val="00ED7508"/>
    <w:rsid w:val="00EE11A7"/>
    <w:rsid w:val="00EE1BD1"/>
    <w:rsid w:val="00EE237D"/>
    <w:rsid w:val="00EE7F69"/>
    <w:rsid w:val="00EF1F22"/>
    <w:rsid w:val="00EF5D1E"/>
    <w:rsid w:val="00F02A4B"/>
    <w:rsid w:val="00F06697"/>
    <w:rsid w:val="00F102CA"/>
    <w:rsid w:val="00F104BB"/>
    <w:rsid w:val="00F119A0"/>
    <w:rsid w:val="00F12C9C"/>
    <w:rsid w:val="00F17EA0"/>
    <w:rsid w:val="00F268C2"/>
    <w:rsid w:val="00F31FEC"/>
    <w:rsid w:val="00F4037E"/>
    <w:rsid w:val="00F42C94"/>
    <w:rsid w:val="00F436F6"/>
    <w:rsid w:val="00F4797A"/>
    <w:rsid w:val="00F55525"/>
    <w:rsid w:val="00F64D09"/>
    <w:rsid w:val="00F65EDB"/>
    <w:rsid w:val="00F66BC5"/>
    <w:rsid w:val="00F70FCE"/>
    <w:rsid w:val="00F730A5"/>
    <w:rsid w:val="00F7583C"/>
    <w:rsid w:val="00F77F66"/>
    <w:rsid w:val="00F820A7"/>
    <w:rsid w:val="00F85393"/>
    <w:rsid w:val="00F862CD"/>
    <w:rsid w:val="00F86CD1"/>
    <w:rsid w:val="00F87C42"/>
    <w:rsid w:val="00F91728"/>
    <w:rsid w:val="00F947AE"/>
    <w:rsid w:val="00F95C04"/>
    <w:rsid w:val="00F9750A"/>
    <w:rsid w:val="00F97F5B"/>
    <w:rsid w:val="00FA444D"/>
    <w:rsid w:val="00FA5F8A"/>
    <w:rsid w:val="00FA7751"/>
    <w:rsid w:val="00FB092A"/>
    <w:rsid w:val="00FB1C1B"/>
    <w:rsid w:val="00FB3180"/>
    <w:rsid w:val="00FB5AAA"/>
    <w:rsid w:val="00FB6C23"/>
    <w:rsid w:val="00FC000B"/>
    <w:rsid w:val="00FC1FE7"/>
    <w:rsid w:val="00FC7DEB"/>
    <w:rsid w:val="00FD6C58"/>
    <w:rsid w:val="00FE4FA1"/>
    <w:rsid w:val="00FE7AFD"/>
    <w:rsid w:val="00FF132F"/>
    <w:rsid w:val="00FF1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027"/>
  </w:style>
  <w:style w:type="paragraph" w:styleId="1">
    <w:name w:val="heading 1"/>
    <w:basedOn w:val="a"/>
    <w:link w:val="10"/>
    <w:uiPriority w:val="99"/>
    <w:qFormat/>
    <w:rsid w:val="00E70A91"/>
    <w:pPr>
      <w:spacing w:before="100" w:beforeAutospacing="1" w:after="100" w:afterAutospacing="1" w:line="240" w:lineRule="auto"/>
      <w:outlineLvl w:val="0"/>
    </w:pPr>
    <w:rPr>
      <w:rFonts w:ascii="Times New Roman" w:eastAsia="Times New Roman" w:hAnsi="Times New Roman" w:cs="Times New Roman"/>
      <w:b/>
      <w:bCs/>
      <w:color w:val="02214B"/>
      <w:kern w:val="36"/>
      <w:sz w:val="28"/>
      <w:szCs w:val="28"/>
      <w:lang w:eastAsia="ru-RU"/>
    </w:rPr>
  </w:style>
  <w:style w:type="paragraph" w:styleId="3">
    <w:name w:val="heading 3"/>
    <w:basedOn w:val="a"/>
    <w:next w:val="a"/>
    <w:link w:val="30"/>
    <w:uiPriority w:val="9"/>
    <w:semiHidden/>
    <w:unhideWhenUsed/>
    <w:qFormat/>
    <w:rsid w:val="00AA635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1644"/>
    <w:pPr>
      <w:spacing w:after="0" w:line="240" w:lineRule="auto"/>
    </w:pPr>
    <w:rPr>
      <w:rFonts w:ascii="Times New Roman" w:eastAsia="Times New Roman" w:hAnsi="Times New Roman" w:cs="Times New Roman"/>
      <w:sz w:val="24"/>
      <w:szCs w:val="20"/>
      <w:lang w:val="uk-UA" w:eastAsia="ru-RU"/>
    </w:rPr>
  </w:style>
  <w:style w:type="character" w:customStyle="1" w:styleId="10">
    <w:name w:val="Заголовок 1 Знак"/>
    <w:basedOn w:val="a0"/>
    <w:link w:val="1"/>
    <w:uiPriority w:val="99"/>
    <w:rsid w:val="00E70A91"/>
    <w:rPr>
      <w:rFonts w:ascii="Times New Roman" w:eastAsia="Times New Roman" w:hAnsi="Times New Roman" w:cs="Times New Roman"/>
      <w:b/>
      <w:bCs/>
      <w:color w:val="02214B"/>
      <w:kern w:val="36"/>
      <w:sz w:val="28"/>
      <w:szCs w:val="28"/>
      <w:lang w:eastAsia="ru-RU"/>
    </w:rPr>
  </w:style>
  <w:style w:type="paragraph" w:styleId="a4">
    <w:name w:val="List Paragraph"/>
    <w:basedOn w:val="a"/>
    <w:uiPriority w:val="34"/>
    <w:qFormat/>
    <w:rsid w:val="007A0CAE"/>
    <w:pPr>
      <w:spacing w:after="0" w:line="240" w:lineRule="auto"/>
      <w:ind w:left="708"/>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101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101FC"/>
    <w:rPr>
      <w:rFonts w:ascii="Segoe UI" w:hAnsi="Segoe UI" w:cs="Segoe UI"/>
      <w:sz w:val="18"/>
      <w:szCs w:val="18"/>
    </w:rPr>
  </w:style>
  <w:style w:type="character" w:customStyle="1" w:styleId="tlid-translation">
    <w:name w:val="tlid-translation"/>
    <w:basedOn w:val="a0"/>
    <w:rsid w:val="00AA0526"/>
  </w:style>
  <w:style w:type="paragraph" w:styleId="a7">
    <w:name w:val="header"/>
    <w:basedOn w:val="a"/>
    <w:link w:val="a8"/>
    <w:uiPriority w:val="99"/>
    <w:unhideWhenUsed/>
    <w:rsid w:val="002A45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A4530"/>
  </w:style>
  <w:style w:type="paragraph" w:styleId="a9">
    <w:name w:val="footer"/>
    <w:basedOn w:val="a"/>
    <w:link w:val="aa"/>
    <w:uiPriority w:val="99"/>
    <w:unhideWhenUsed/>
    <w:rsid w:val="002A45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A4530"/>
  </w:style>
  <w:style w:type="table" w:styleId="ab">
    <w:name w:val="Table Grid"/>
    <w:basedOn w:val="a1"/>
    <w:uiPriority w:val="39"/>
    <w:semiHidden/>
    <w:unhideWhenUsed/>
    <w:rsid w:val="00936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b"/>
    <w:uiPriority w:val="59"/>
    <w:rsid w:val="00E16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E16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E16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E16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B24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24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b"/>
    <w:uiPriority w:val="59"/>
    <w:rsid w:val="00CD0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CD0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59"/>
    <w:rsid w:val="00CD0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1A2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1A2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b"/>
    <w:uiPriority w:val="59"/>
    <w:rsid w:val="001A2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b"/>
    <w:uiPriority w:val="59"/>
    <w:rsid w:val="001A2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b"/>
    <w:uiPriority w:val="59"/>
    <w:rsid w:val="001A2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b"/>
    <w:uiPriority w:val="59"/>
    <w:rsid w:val="001A2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1A2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1A2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C30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b"/>
    <w:uiPriority w:val="59"/>
    <w:rsid w:val="00C30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0"/>
    <w:basedOn w:val="a1"/>
    <w:next w:val="ab"/>
    <w:uiPriority w:val="59"/>
    <w:rsid w:val="00C30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b"/>
    <w:uiPriority w:val="59"/>
    <w:rsid w:val="00C30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A6353"/>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divs>
    <w:div w:id="328365795">
      <w:bodyDiv w:val="1"/>
      <w:marLeft w:val="0"/>
      <w:marRight w:val="0"/>
      <w:marTop w:val="0"/>
      <w:marBottom w:val="0"/>
      <w:divBdr>
        <w:top w:val="none" w:sz="0" w:space="0" w:color="auto"/>
        <w:left w:val="none" w:sz="0" w:space="0" w:color="auto"/>
        <w:bottom w:val="none" w:sz="0" w:space="0" w:color="auto"/>
        <w:right w:val="none" w:sz="0" w:space="0" w:color="auto"/>
      </w:divBdr>
    </w:div>
    <w:div w:id="486360078">
      <w:bodyDiv w:val="1"/>
      <w:marLeft w:val="0"/>
      <w:marRight w:val="0"/>
      <w:marTop w:val="0"/>
      <w:marBottom w:val="0"/>
      <w:divBdr>
        <w:top w:val="none" w:sz="0" w:space="0" w:color="auto"/>
        <w:left w:val="none" w:sz="0" w:space="0" w:color="auto"/>
        <w:bottom w:val="none" w:sz="0" w:space="0" w:color="auto"/>
        <w:right w:val="none" w:sz="0" w:space="0" w:color="auto"/>
      </w:divBdr>
    </w:div>
    <w:div w:id="720905873">
      <w:bodyDiv w:val="1"/>
      <w:marLeft w:val="0"/>
      <w:marRight w:val="0"/>
      <w:marTop w:val="0"/>
      <w:marBottom w:val="0"/>
      <w:divBdr>
        <w:top w:val="none" w:sz="0" w:space="0" w:color="auto"/>
        <w:left w:val="none" w:sz="0" w:space="0" w:color="auto"/>
        <w:bottom w:val="none" w:sz="0" w:space="0" w:color="auto"/>
        <w:right w:val="none" w:sz="0" w:space="0" w:color="auto"/>
      </w:divBdr>
    </w:div>
    <w:div w:id="750083368">
      <w:bodyDiv w:val="1"/>
      <w:marLeft w:val="0"/>
      <w:marRight w:val="0"/>
      <w:marTop w:val="0"/>
      <w:marBottom w:val="0"/>
      <w:divBdr>
        <w:top w:val="none" w:sz="0" w:space="0" w:color="auto"/>
        <w:left w:val="none" w:sz="0" w:space="0" w:color="auto"/>
        <w:bottom w:val="none" w:sz="0" w:space="0" w:color="auto"/>
        <w:right w:val="none" w:sz="0" w:space="0" w:color="auto"/>
      </w:divBdr>
    </w:div>
    <w:div w:id="949509069">
      <w:bodyDiv w:val="1"/>
      <w:marLeft w:val="0"/>
      <w:marRight w:val="0"/>
      <w:marTop w:val="0"/>
      <w:marBottom w:val="0"/>
      <w:divBdr>
        <w:top w:val="none" w:sz="0" w:space="0" w:color="auto"/>
        <w:left w:val="none" w:sz="0" w:space="0" w:color="auto"/>
        <w:bottom w:val="none" w:sz="0" w:space="0" w:color="auto"/>
        <w:right w:val="none" w:sz="0" w:space="0" w:color="auto"/>
      </w:divBdr>
    </w:div>
    <w:div w:id="1005090243">
      <w:bodyDiv w:val="1"/>
      <w:marLeft w:val="0"/>
      <w:marRight w:val="0"/>
      <w:marTop w:val="0"/>
      <w:marBottom w:val="0"/>
      <w:divBdr>
        <w:top w:val="none" w:sz="0" w:space="0" w:color="auto"/>
        <w:left w:val="none" w:sz="0" w:space="0" w:color="auto"/>
        <w:bottom w:val="none" w:sz="0" w:space="0" w:color="auto"/>
        <w:right w:val="none" w:sz="0" w:space="0" w:color="auto"/>
      </w:divBdr>
    </w:div>
    <w:div w:id="1267426599">
      <w:bodyDiv w:val="1"/>
      <w:marLeft w:val="0"/>
      <w:marRight w:val="0"/>
      <w:marTop w:val="0"/>
      <w:marBottom w:val="0"/>
      <w:divBdr>
        <w:top w:val="none" w:sz="0" w:space="0" w:color="auto"/>
        <w:left w:val="none" w:sz="0" w:space="0" w:color="auto"/>
        <w:bottom w:val="none" w:sz="0" w:space="0" w:color="auto"/>
        <w:right w:val="none" w:sz="0" w:space="0" w:color="auto"/>
      </w:divBdr>
    </w:div>
    <w:div w:id="1285963712">
      <w:bodyDiv w:val="1"/>
      <w:marLeft w:val="0"/>
      <w:marRight w:val="0"/>
      <w:marTop w:val="0"/>
      <w:marBottom w:val="0"/>
      <w:divBdr>
        <w:top w:val="none" w:sz="0" w:space="0" w:color="auto"/>
        <w:left w:val="none" w:sz="0" w:space="0" w:color="auto"/>
        <w:bottom w:val="none" w:sz="0" w:space="0" w:color="auto"/>
        <w:right w:val="none" w:sz="0" w:space="0" w:color="auto"/>
      </w:divBdr>
    </w:div>
    <w:div w:id="1702124730">
      <w:bodyDiv w:val="1"/>
      <w:marLeft w:val="0"/>
      <w:marRight w:val="0"/>
      <w:marTop w:val="0"/>
      <w:marBottom w:val="0"/>
      <w:divBdr>
        <w:top w:val="none" w:sz="0" w:space="0" w:color="auto"/>
        <w:left w:val="none" w:sz="0" w:space="0" w:color="auto"/>
        <w:bottom w:val="none" w:sz="0" w:space="0" w:color="auto"/>
        <w:right w:val="none" w:sz="0" w:space="0" w:color="auto"/>
      </w:divBdr>
    </w:div>
    <w:div w:id="21460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E2941-0B39-461A-A961-59FAE8B3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111</Pages>
  <Words>27684</Words>
  <Characters>157801</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185115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dc:creator>
  <cp:lastModifiedBy>user</cp:lastModifiedBy>
  <cp:revision>128</cp:revision>
  <cp:lastPrinted>2020-11-12T09:41:00Z</cp:lastPrinted>
  <dcterms:created xsi:type="dcterms:W3CDTF">2020-11-08T20:08:00Z</dcterms:created>
  <dcterms:modified xsi:type="dcterms:W3CDTF">2021-01-19T10:47:00Z</dcterms:modified>
</cp:coreProperties>
</file>