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wdp" ContentType="image/vnd.ms-photo"/>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C42" w:rsidRPr="00264FDA" w:rsidRDefault="00313C42" w:rsidP="00313C42">
      <w:pPr>
        <w:spacing w:after="0" w:line="240" w:lineRule="auto"/>
        <w:jc w:val="center"/>
        <w:rPr>
          <w:rFonts w:ascii="Times New Roman" w:eastAsia="Times New Roman" w:hAnsi="Times New Roman" w:cs="Times New Roman"/>
          <w:b/>
          <w:sz w:val="28"/>
          <w:szCs w:val="28"/>
        </w:rPr>
      </w:pPr>
      <w:bookmarkStart w:id="0" w:name="_GoBack"/>
      <w:bookmarkEnd w:id="0"/>
      <w:r w:rsidRPr="00264FDA">
        <w:rPr>
          <w:rFonts w:ascii="Times New Roman" w:eastAsia="Times New Roman" w:hAnsi="Times New Roman" w:cs="Times New Roman"/>
          <w:b/>
          <w:sz w:val="28"/>
          <w:szCs w:val="28"/>
        </w:rPr>
        <w:t>МІНІСТЕРСТВО ОСВІТИ І НАУКИ УКРАЇНИ</w:t>
      </w:r>
    </w:p>
    <w:p w:rsidR="00313C42" w:rsidRPr="00264FDA" w:rsidRDefault="00313C42" w:rsidP="00313C42">
      <w:pPr>
        <w:spacing w:after="0" w:line="240" w:lineRule="auto"/>
        <w:jc w:val="center"/>
        <w:rPr>
          <w:rFonts w:ascii="Times New Roman" w:eastAsia="Times New Roman" w:hAnsi="Times New Roman" w:cs="Times New Roman"/>
          <w:b/>
          <w:sz w:val="28"/>
          <w:szCs w:val="28"/>
        </w:rPr>
      </w:pPr>
      <w:r w:rsidRPr="00264FDA">
        <w:rPr>
          <w:rFonts w:ascii="Times New Roman" w:eastAsia="Times New Roman" w:hAnsi="Times New Roman" w:cs="Times New Roman"/>
          <w:b/>
          <w:sz w:val="28"/>
          <w:szCs w:val="28"/>
        </w:rPr>
        <w:t>ЗАПОРІЗЬКИЙ НАЦІОНАЛЬНИЙ УНІВЕРСИТЕТ</w:t>
      </w:r>
    </w:p>
    <w:p w:rsidR="00313C42" w:rsidRPr="00264FDA" w:rsidRDefault="00313C42" w:rsidP="00313C42">
      <w:pPr>
        <w:spacing w:after="0" w:line="240" w:lineRule="auto"/>
        <w:jc w:val="center"/>
        <w:rPr>
          <w:rFonts w:ascii="Times New Roman" w:eastAsia="Times New Roman" w:hAnsi="Times New Roman" w:cs="Times New Roman"/>
          <w:sz w:val="28"/>
          <w:szCs w:val="28"/>
        </w:rPr>
      </w:pPr>
    </w:p>
    <w:p w:rsidR="00313C42" w:rsidRPr="00264FDA" w:rsidRDefault="00313C42" w:rsidP="00313C42">
      <w:pPr>
        <w:spacing w:after="0" w:line="240" w:lineRule="auto"/>
        <w:jc w:val="center"/>
        <w:rPr>
          <w:rFonts w:ascii="Times New Roman" w:eastAsia="Times New Roman" w:hAnsi="Times New Roman" w:cs="Times New Roman"/>
          <w:sz w:val="28"/>
          <w:szCs w:val="28"/>
        </w:rPr>
      </w:pPr>
    </w:p>
    <w:p w:rsidR="00313C42" w:rsidRPr="00D40A4F" w:rsidRDefault="00313C42" w:rsidP="00313C42">
      <w:pPr>
        <w:spacing w:after="0" w:line="240" w:lineRule="auto"/>
        <w:jc w:val="center"/>
        <w:rPr>
          <w:rFonts w:ascii="Times New Roman" w:eastAsia="Times New Roman" w:hAnsi="Times New Roman" w:cs="Times New Roman"/>
          <w:b/>
          <w:sz w:val="28"/>
          <w:szCs w:val="28"/>
        </w:rPr>
      </w:pPr>
      <w:r w:rsidRPr="00D40A4F">
        <w:rPr>
          <w:rFonts w:ascii="Times New Roman" w:eastAsia="Times New Roman" w:hAnsi="Times New Roman" w:cs="Times New Roman"/>
          <w:b/>
          <w:sz w:val="28"/>
          <w:szCs w:val="28"/>
        </w:rPr>
        <w:t xml:space="preserve">Факультет фізичного виховання, здоров`я та туризму </w:t>
      </w:r>
    </w:p>
    <w:p w:rsidR="00313C42" w:rsidRPr="00264FDA" w:rsidRDefault="00313C42" w:rsidP="00313C42">
      <w:pPr>
        <w:spacing w:after="0" w:line="240" w:lineRule="auto"/>
        <w:jc w:val="center"/>
        <w:rPr>
          <w:rFonts w:ascii="Times New Roman" w:eastAsia="Times New Roman" w:hAnsi="Times New Roman" w:cs="Times New Roman"/>
          <w:b/>
          <w:sz w:val="28"/>
          <w:szCs w:val="28"/>
          <w:u w:val="single"/>
        </w:rPr>
      </w:pPr>
      <w:r w:rsidRPr="00264FDA">
        <w:rPr>
          <w:rFonts w:ascii="Times New Roman" w:eastAsia="Times New Roman" w:hAnsi="Times New Roman" w:cs="Times New Roman"/>
          <w:b/>
          <w:sz w:val="28"/>
          <w:szCs w:val="28"/>
          <w:u w:val="single"/>
        </w:rPr>
        <w:t xml:space="preserve">Кафедра фізичної терапії та ерготерапії </w:t>
      </w:r>
    </w:p>
    <w:p w:rsidR="00313C42" w:rsidRPr="00264FDA" w:rsidRDefault="00313C42" w:rsidP="00313C42">
      <w:pPr>
        <w:spacing w:after="0" w:line="240" w:lineRule="auto"/>
        <w:jc w:val="center"/>
        <w:rPr>
          <w:rFonts w:ascii="Times New Roman" w:eastAsia="Times New Roman" w:hAnsi="Times New Roman" w:cs="Times New Roman"/>
          <w:sz w:val="16"/>
          <w:szCs w:val="24"/>
        </w:rPr>
      </w:pPr>
    </w:p>
    <w:p w:rsidR="00313C42" w:rsidRPr="00264FDA" w:rsidRDefault="00313C42" w:rsidP="00313C42">
      <w:pPr>
        <w:spacing w:after="0" w:line="240" w:lineRule="auto"/>
        <w:jc w:val="center"/>
        <w:rPr>
          <w:rFonts w:ascii="Times New Roman" w:eastAsia="Times New Roman" w:hAnsi="Times New Roman" w:cs="Times New Roman"/>
          <w:sz w:val="16"/>
          <w:szCs w:val="24"/>
          <w:highlight w:val="yellow"/>
        </w:rPr>
      </w:pPr>
    </w:p>
    <w:p w:rsidR="00313C42" w:rsidRPr="00264FDA" w:rsidRDefault="00313C42" w:rsidP="00313C42">
      <w:pPr>
        <w:spacing w:after="0" w:line="240" w:lineRule="auto"/>
        <w:jc w:val="center"/>
        <w:rPr>
          <w:rFonts w:ascii="Times New Roman" w:eastAsia="Times New Roman" w:hAnsi="Times New Roman" w:cs="Times New Roman"/>
          <w:sz w:val="16"/>
          <w:szCs w:val="24"/>
          <w:highlight w:val="yellow"/>
        </w:rPr>
      </w:pPr>
    </w:p>
    <w:p w:rsidR="00313C42" w:rsidRPr="00264FDA" w:rsidRDefault="00313C42" w:rsidP="00313C42">
      <w:pPr>
        <w:spacing w:after="0" w:line="240" w:lineRule="auto"/>
        <w:jc w:val="center"/>
        <w:rPr>
          <w:rFonts w:ascii="Times New Roman" w:eastAsia="Times New Roman" w:hAnsi="Times New Roman" w:cs="Times New Roman"/>
          <w:sz w:val="16"/>
          <w:szCs w:val="24"/>
          <w:highlight w:val="yellow"/>
        </w:rPr>
      </w:pPr>
    </w:p>
    <w:p w:rsidR="00313C42" w:rsidRPr="00264FDA" w:rsidRDefault="00313C42" w:rsidP="00313C42">
      <w:pPr>
        <w:spacing w:after="0" w:line="240" w:lineRule="auto"/>
        <w:jc w:val="center"/>
        <w:rPr>
          <w:rFonts w:ascii="Times New Roman" w:eastAsia="Times New Roman" w:hAnsi="Times New Roman" w:cs="Times New Roman"/>
          <w:sz w:val="16"/>
          <w:szCs w:val="24"/>
          <w:highlight w:val="yellow"/>
        </w:rPr>
      </w:pPr>
    </w:p>
    <w:p w:rsidR="00313C42" w:rsidRPr="00264FDA" w:rsidRDefault="00313C42" w:rsidP="00313C42">
      <w:pPr>
        <w:spacing w:after="0" w:line="240" w:lineRule="auto"/>
        <w:jc w:val="center"/>
        <w:rPr>
          <w:rFonts w:ascii="Times New Roman" w:eastAsia="Times New Roman" w:hAnsi="Times New Roman" w:cs="Times New Roman"/>
          <w:sz w:val="16"/>
          <w:szCs w:val="24"/>
          <w:highlight w:val="yellow"/>
        </w:rPr>
      </w:pPr>
    </w:p>
    <w:p w:rsidR="00313C42" w:rsidRDefault="00313C42" w:rsidP="00313C42">
      <w:pPr>
        <w:spacing w:after="0"/>
        <w:jc w:val="center"/>
        <w:rPr>
          <w:rFonts w:ascii="Times New Roman" w:eastAsia="Times New Roman" w:hAnsi="Times New Roman" w:cs="Times New Roman"/>
          <w:sz w:val="16"/>
          <w:szCs w:val="24"/>
          <w:highlight w:val="yellow"/>
        </w:rPr>
      </w:pPr>
    </w:p>
    <w:p w:rsidR="00313C42" w:rsidRDefault="00313C42" w:rsidP="00313C42">
      <w:pPr>
        <w:spacing w:after="0"/>
        <w:jc w:val="center"/>
        <w:rPr>
          <w:rFonts w:ascii="Times New Roman" w:eastAsia="Times New Roman" w:hAnsi="Times New Roman" w:cs="Times New Roman"/>
          <w:sz w:val="16"/>
          <w:szCs w:val="24"/>
          <w:highlight w:val="yellow"/>
        </w:rPr>
      </w:pPr>
    </w:p>
    <w:p w:rsidR="00313C42" w:rsidRDefault="00313C42" w:rsidP="00313C42">
      <w:pPr>
        <w:spacing w:after="0"/>
        <w:jc w:val="center"/>
        <w:rPr>
          <w:rFonts w:ascii="Times New Roman" w:eastAsia="Times New Roman" w:hAnsi="Times New Roman" w:cs="Times New Roman"/>
          <w:sz w:val="16"/>
          <w:szCs w:val="24"/>
          <w:highlight w:val="yellow"/>
        </w:rPr>
      </w:pPr>
    </w:p>
    <w:p w:rsidR="00313C42" w:rsidRPr="00264FDA" w:rsidRDefault="00313C42" w:rsidP="00313C42">
      <w:pPr>
        <w:spacing w:after="0"/>
        <w:jc w:val="center"/>
        <w:rPr>
          <w:rFonts w:ascii="Times New Roman" w:eastAsia="Times New Roman" w:hAnsi="Times New Roman" w:cs="Times New Roman"/>
          <w:sz w:val="16"/>
          <w:szCs w:val="24"/>
          <w:highlight w:val="yellow"/>
        </w:rPr>
      </w:pPr>
    </w:p>
    <w:p w:rsidR="00313C42" w:rsidRPr="00264FDA" w:rsidRDefault="00313C42" w:rsidP="00313C42">
      <w:pPr>
        <w:spacing w:after="0"/>
        <w:jc w:val="center"/>
        <w:rPr>
          <w:rFonts w:ascii="Times New Roman" w:eastAsia="Times New Roman" w:hAnsi="Times New Roman" w:cs="Times New Roman"/>
          <w:sz w:val="16"/>
          <w:szCs w:val="24"/>
          <w:highlight w:val="yellow"/>
        </w:rPr>
      </w:pPr>
    </w:p>
    <w:p w:rsidR="00313C42" w:rsidRPr="00264FDA" w:rsidRDefault="00313C42" w:rsidP="00313C42">
      <w:pPr>
        <w:spacing w:after="0"/>
        <w:jc w:val="center"/>
        <w:rPr>
          <w:rFonts w:ascii="Times New Roman" w:eastAsia="Times New Roman" w:hAnsi="Times New Roman" w:cs="Times New Roman"/>
          <w:b/>
          <w:sz w:val="36"/>
          <w:szCs w:val="36"/>
        </w:rPr>
      </w:pPr>
      <w:r w:rsidRPr="00264FDA">
        <w:rPr>
          <w:rFonts w:ascii="Times New Roman" w:eastAsia="Times New Roman" w:hAnsi="Times New Roman" w:cs="Times New Roman"/>
          <w:b/>
          <w:sz w:val="36"/>
          <w:szCs w:val="36"/>
        </w:rPr>
        <w:t>Кваліфікаційна робота</w:t>
      </w:r>
    </w:p>
    <w:p w:rsidR="00313C42" w:rsidRPr="00264FDA" w:rsidRDefault="00313C42" w:rsidP="00313C42">
      <w:pPr>
        <w:spacing w:after="0"/>
        <w:jc w:val="center"/>
        <w:rPr>
          <w:rFonts w:ascii="Times New Roman" w:eastAsia="Times New Roman" w:hAnsi="Times New Roman" w:cs="Times New Roman"/>
          <w:sz w:val="28"/>
          <w:szCs w:val="24"/>
        </w:rPr>
      </w:pPr>
      <w:r w:rsidRPr="00264FDA">
        <w:rPr>
          <w:rFonts w:ascii="Times New Roman" w:eastAsia="Times New Roman" w:hAnsi="Times New Roman" w:cs="Times New Roman"/>
          <w:b/>
          <w:sz w:val="28"/>
          <w:szCs w:val="24"/>
        </w:rPr>
        <w:t>магістра</w:t>
      </w:r>
    </w:p>
    <w:p w:rsidR="00313C42" w:rsidRPr="00264FDA" w:rsidRDefault="00313C42" w:rsidP="00313C42">
      <w:pPr>
        <w:spacing w:after="0" w:line="240" w:lineRule="auto"/>
        <w:jc w:val="center"/>
        <w:rPr>
          <w:rFonts w:ascii="Times New Roman" w:eastAsia="Times New Roman" w:hAnsi="Times New Roman" w:cs="Times New Roman"/>
          <w:sz w:val="28"/>
          <w:szCs w:val="28"/>
        </w:rPr>
      </w:pPr>
    </w:p>
    <w:p w:rsidR="00313C42" w:rsidRPr="00264FDA" w:rsidRDefault="00313C42" w:rsidP="00313C42">
      <w:pPr>
        <w:spacing w:after="0" w:line="240" w:lineRule="auto"/>
        <w:jc w:val="center"/>
        <w:rPr>
          <w:rFonts w:ascii="Times New Roman" w:eastAsia="Times New Roman" w:hAnsi="Times New Roman" w:cs="Times New Roman"/>
          <w:sz w:val="28"/>
          <w:szCs w:val="28"/>
        </w:rPr>
      </w:pPr>
    </w:p>
    <w:p w:rsidR="00313C42" w:rsidRPr="00264FDA" w:rsidRDefault="00313C42" w:rsidP="00313C42">
      <w:pPr>
        <w:spacing w:after="0" w:line="240" w:lineRule="auto"/>
        <w:jc w:val="center"/>
        <w:rPr>
          <w:rFonts w:ascii="Times New Roman" w:eastAsia="Times New Roman" w:hAnsi="Times New Roman" w:cs="Times New Roman"/>
          <w:sz w:val="28"/>
          <w:szCs w:val="28"/>
        </w:rPr>
      </w:pPr>
    </w:p>
    <w:p w:rsidR="00313C42" w:rsidRPr="00264FDA" w:rsidRDefault="00313C42" w:rsidP="00313C42">
      <w:pPr>
        <w:tabs>
          <w:tab w:val="left" w:pos="709"/>
        </w:tabs>
        <w:spacing w:after="0" w:line="360" w:lineRule="auto"/>
        <w:ind w:left="851" w:hanging="1135"/>
        <w:jc w:val="both"/>
        <w:rPr>
          <w:rFonts w:ascii="Times New Roman" w:eastAsia="Times New Roman" w:hAnsi="Times New Roman" w:cs="Times New Roman"/>
          <w:sz w:val="28"/>
          <w:szCs w:val="28"/>
          <w:u w:val="single"/>
        </w:rPr>
      </w:pPr>
      <w:r w:rsidRPr="00264FDA">
        <w:rPr>
          <w:rFonts w:ascii="Times New Roman" w:eastAsia="Times New Roman" w:hAnsi="Times New Roman" w:cs="Times New Roman"/>
          <w:sz w:val="28"/>
          <w:szCs w:val="28"/>
        </w:rPr>
        <w:t xml:space="preserve">на тему: </w:t>
      </w:r>
      <w:r>
        <w:rPr>
          <w:rFonts w:ascii="Times New Roman" w:eastAsia="Times New Roman" w:hAnsi="Times New Roman" w:cs="Times New Roman"/>
          <w:sz w:val="28"/>
          <w:szCs w:val="28"/>
        </w:rPr>
        <w:t>КОРЕКЦІЯ ФУНКЦІОНАЛЬНОГО СТАНУ ДИХАЛЬНОЇ СИСТЕМИ ПАЦІЄНТІВ З ВОГНИЩЕВОЮ ПНЕВМОНІЄЮ ЗАСОБАМИ ФІЗИЧНОЇ ТЕРАПІЇ</w:t>
      </w:r>
    </w:p>
    <w:p w:rsidR="00313C42" w:rsidRPr="00264FDA" w:rsidRDefault="00313C42" w:rsidP="00313C42">
      <w:pPr>
        <w:spacing w:after="0" w:line="240" w:lineRule="auto"/>
        <w:rPr>
          <w:rFonts w:ascii="Times New Roman" w:eastAsia="Times New Roman" w:hAnsi="Times New Roman" w:cs="Times New Roman"/>
          <w:sz w:val="28"/>
          <w:szCs w:val="24"/>
          <w:highlight w:val="yellow"/>
        </w:rPr>
      </w:pPr>
    </w:p>
    <w:p w:rsidR="00313C42" w:rsidRPr="00264FDA" w:rsidRDefault="00313C42" w:rsidP="00313C42">
      <w:pPr>
        <w:spacing w:after="0" w:line="360" w:lineRule="auto"/>
        <w:rPr>
          <w:rFonts w:ascii="Times New Roman" w:eastAsia="Times New Roman" w:hAnsi="Times New Roman" w:cs="Times New Roman"/>
          <w:sz w:val="28"/>
          <w:szCs w:val="24"/>
          <w:highlight w:val="yellow"/>
        </w:rPr>
      </w:pP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8"/>
        </w:rPr>
      </w:pPr>
      <w:r w:rsidRPr="00264FDA">
        <w:rPr>
          <w:rFonts w:ascii="Times New Roman" w:eastAsia="Times New Roman" w:hAnsi="Times New Roman" w:cs="Times New Roman"/>
          <w:sz w:val="28"/>
          <w:szCs w:val="28"/>
        </w:rPr>
        <w:t xml:space="preserve">Виконала: студентка </w:t>
      </w:r>
      <w:r w:rsidRPr="00264FDA">
        <w:rPr>
          <w:rFonts w:ascii="Times New Roman" w:eastAsia="Times New Roman" w:hAnsi="Times New Roman" w:cs="Times New Roman"/>
          <w:sz w:val="28"/>
          <w:szCs w:val="28"/>
          <w:u w:val="single"/>
        </w:rPr>
        <w:t>ІІ</w:t>
      </w:r>
      <w:r w:rsidRPr="00264FDA">
        <w:rPr>
          <w:rFonts w:ascii="Times New Roman" w:eastAsia="Times New Roman" w:hAnsi="Times New Roman" w:cs="Times New Roman"/>
          <w:sz w:val="28"/>
          <w:szCs w:val="28"/>
        </w:rPr>
        <w:t xml:space="preserve"> курсу, групи</w:t>
      </w:r>
      <w:r>
        <w:rPr>
          <w:rFonts w:ascii="Times New Roman" w:eastAsia="Times New Roman" w:hAnsi="Times New Roman" w:cs="Times New Roman"/>
          <w:sz w:val="28"/>
          <w:szCs w:val="28"/>
        </w:rPr>
        <w:t xml:space="preserve"> </w:t>
      </w:r>
      <w:r w:rsidRPr="00264FDA">
        <w:rPr>
          <w:rFonts w:ascii="Times New Roman" w:eastAsia="Times New Roman" w:hAnsi="Times New Roman" w:cs="Times New Roman"/>
          <w:sz w:val="28"/>
          <w:szCs w:val="28"/>
          <w:u w:val="single"/>
        </w:rPr>
        <w:t>8.2279</w:t>
      </w: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8"/>
          <w:u w:val="single"/>
        </w:rPr>
      </w:pPr>
      <w:r w:rsidRPr="00264FDA">
        <w:rPr>
          <w:rFonts w:ascii="Times New Roman" w:eastAsia="Times New Roman" w:hAnsi="Times New Roman" w:cs="Times New Roman"/>
          <w:sz w:val="28"/>
          <w:szCs w:val="28"/>
        </w:rPr>
        <w:t xml:space="preserve">Спеціальності </w:t>
      </w:r>
      <w:r w:rsidRPr="00264FDA">
        <w:rPr>
          <w:rFonts w:ascii="Times New Roman" w:eastAsia="Times New Roman" w:hAnsi="Times New Roman" w:cs="Times New Roman"/>
          <w:sz w:val="28"/>
          <w:szCs w:val="28"/>
          <w:u w:val="single"/>
        </w:rPr>
        <w:t>227 «Фізична терапія , ерготерапія»</w:t>
      </w: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8"/>
          <w:u w:val="single"/>
        </w:rPr>
      </w:pPr>
      <w:r w:rsidRPr="00264FDA">
        <w:rPr>
          <w:rFonts w:ascii="Times New Roman" w:eastAsia="Times New Roman" w:hAnsi="Times New Roman" w:cs="Times New Roman"/>
          <w:sz w:val="28"/>
          <w:szCs w:val="28"/>
        </w:rPr>
        <w:t xml:space="preserve">освітньої програми </w:t>
      </w:r>
      <w:r w:rsidRPr="00264FDA">
        <w:rPr>
          <w:rFonts w:ascii="Times New Roman" w:eastAsia="Times New Roman" w:hAnsi="Times New Roman" w:cs="Times New Roman"/>
          <w:sz w:val="28"/>
          <w:szCs w:val="28"/>
          <w:u w:val="single"/>
        </w:rPr>
        <w:t>227 «Фізична терапія,ерготерапія»</w:t>
      </w: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Скуба Ольга Олександрівна </w:t>
      </w: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4"/>
        </w:rPr>
      </w:pPr>
      <w:r w:rsidRPr="00264FDA">
        <w:rPr>
          <w:rFonts w:ascii="Times New Roman" w:eastAsia="Times New Roman" w:hAnsi="Times New Roman" w:cs="Times New Roman"/>
          <w:sz w:val="28"/>
          <w:szCs w:val="24"/>
        </w:rPr>
        <w:t xml:space="preserve">Керівник </w:t>
      </w:r>
      <w:r w:rsidRPr="00E73217">
        <w:rPr>
          <w:rFonts w:ascii="Times New Roman" w:eastAsia="Times New Roman" w:hAnsi="Times New Roman" w:cs="Times New Roman"/>
          <w:sz w:val="28"/>
          <w:szCs w:val="24"/>
          <w:u w:val="single"/>
        </w:rPr>
        <w:t>доцент, доцент, к.мед.н. Позмогова Н.В.</w:t>
      </w: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4"/>
        </w:rPr>
      </w:pPr>
      <w:r w:rsidRPr="00264FDA">
        <w:rPr>
          <w:rFonts w:ascii="Times New Roman" w:eastAsia="Times New Roman" w:hAnsi="Times New Roman" w:cs="Times New Roman"/>
          <w:sz w:val="28"/>
          <w:szCs w:val="24"/>
        </w:rPr>
        <w:t xml:space="preserve">Рецензент </w:t>
      </w:r>
      <w:r w:rsidRPr="00A03E90">
        <w:rPr>
          <w:rFonts w:ascii="Times New Roman" w:eastAsia="Times New Roman" w:hAnsi="Times New Roman" w:cs="Times New Roman"/>
          <w:sz w:val="28"/>
          <w:szCs w:val="24"/>
          <w:u w:val="single"/>
        </w:rPr>
        <w:t>доцент, доцент, к.мед.н. Кальонова І.В.</w:t>
      </w:r>
    </w:p>
    <w:p w:rsidR="00313C42" w:rsidRPr="00264FDA" w:rsidRDefault="00313C42" w:rsidP="00313C42">
      <w:pPr>
        <w:tabs>
          <w:tab w:val="left" w:pos="3261"/>
        </w:tabs>
        <w:spacing w:after="0" w:line="360" w:lineRule="auto"/>
        <w:ind w:left="3261" w:hanging="567"/>
        <w:rPr>
          <w:rFonts w:ascii="Times New Roman" w:eastAsia="Times New Roman" w:hAnsi="Times New Roman" w:cs="Times New Roman"/>
          <w:sz w:val="28"/>
          <w:szCs w:val="24"/>
          <w:u w:val="single"/>
        </w:rPr>
      </w:pPr>
    </w:p>
    <w:p w:rsidR="00313C42" w:rsidRPr="00264FDA" w:rsidRDefault="00313C42" w:rsidP="00313C42">
      <w:pPr>
        <w:spacing w:after="0" w:line="360" w:lineRule="auto"/>
        <w:ind w:hanging="567"/>
        <w:jc w:val="right"/>
        <w:rPr>
          <w:rFonts w:ascii="Times New Roman" w:eastAsia="Times New Roman" w:hAnsi="Times New Roman" w:cs="Times New Roman"/>
          <w:sz w:val="28"/>
          <w:szCs w:val="24"/>
        </w:rPr>
      </w:pPr>
    </w:p>
    <w:p w:rsidR="00313C42" w:rsidRDefault="00313C42" w:rsidP="00313C42">
      <w:pPr>
        <w:spacing w:after="0" w:line="240" w:lineRule="auto"/>
        <w:rPr>
          <w:rFonts w:ascii="Times New Roman" w:eastAsia="Times New Roman" w:hAnsi="Times New Roman" w:cs="Times New Roman"/>
          <w:sz w:val="28"/>
          <w:szCs w:val="24"/>
        </w:rPr>
      </w:pPr>
    </w:p>
    <w:p w:rsidR="00313C42" w:rsidRPr="002F60BF" w:rsidRDefault="00313C42" w:rsidP="00313C42">
      <w:pPr>
        <w:spacing w:after="0" w:line="240" w:lineRule="auto"/>
        <w:rPr>
          <w:rFonts w:ascii="Times New Roman" w:eastAsia="Times New Roman" w:hAnsi="Times New Roman" w:cs="Times New Roman"/>
          <w:sz w:val="28"/>
          <w:szCs w:val="24"/>
        </w:rPr>
      </w:pPr>
    </w:p>
    <w:p w:rsidR="00313C42" w:rsidRPr="00264FDA" w:rsidRDefault="00313C42" w:rsidP="00313C42">
      <w:pPr>
        <w:spacing w:after="0" w:line="240" w:lineRule="auto"/>
        <w:jc w:val="center"/>
        <w:rPr>
          <w:rFonts w:ascii="Times New Roman" w:eastAsia="Times New Roman" w:hAnsi="Times New Roman" w:cs="Times New Roman"/>
          <w:sz w:val="28"/>
          <w:szCs w:val="24"/>
        </w:rPr>
      </w:pPr>
      <w:r w:rsidRPr="00264FDA">
        <w:rPr>
          <w:rFonts w:ascii="Times New Roman" w:eastAsia="Times New Roman" w:hAnsi="Times New Roman" w:cs="Times New Roman"/>
          <w:sz w:val="28"/>
          <w:szCs w:val="24"/>
        </w:rPr>
        <w:t>Запоріжжя</w:t>
      </w:r>
    </w:p>
    <w:p w:rsidR="00313C42" w:rsidRDefault="00313C42" w:rsidP="001505B6">
      <w:pPr>
        <w:jc w:val="center"/>
        <w:rPr>
          <w:rFonts w:ascii="Times New Roman" w:hAnsi="Times New Roman" w:cs="Times New Roman"/>
          <w:sz w:val="28"/>
          <w:szCs w:val="28"/>
        </w:rPr>
      </w:pPr>
      <w:r>
        <w:rPr>
          <w:rFonts w:ascii="Times New Roman" w:hAnsi="Times New Roman" w:cs="Times New Roman"/>
          <w:sz w:val="28"/>
          <w:szCs w:val="28"/>
        </w:rPr>
        <w:t>2020</w:t>
      </w:r>
    </w:p>
    <w:p w:rsidR="00683377" w:rsidRDefault="00683377" w:rsidP="001505B6">
      <w:pPr>
        <w:jc w:val="center"/>
        <w:rPr>
          <w:rFonts w:ascii="Times New Roman" w:hAnsi="Times New Roman" w:cs="Times New Roman"/>
          <w:sz w:val="28"/>
          <w:szCs w:val="28"/>
        </w:rPr>
      </w:pPr>
      <w:r w:rsidRPr="00683377">
        <w:rPr>
          <w:rFonts w:ascii="Times New Roman" w:hAnsi="Times New Roman" w:cs="Times New Roman"/>
          <w:sz w:val="28"/>
          <w:szCs w:val="28"/>
        </w:rPr>
        <w:lastRenderedPageBreak/>
        <w:t>ЗМІСТ</w:t>
      </w:r>
    </w:p>
    <w:p w:rsidR="00683377" w:rsidRPr="009862BF" w:rsidRDefault="00683377" w:rsidP="00683377">
      <w:pPr>
        <w:rPr>
          <w:rFonts w:ascii="Times New Roman" w:hAnsi="Times New Roman" w:cs="Times New Roman"/>
          <w:sz w:val="28"/>
          <w:szCs w:val="28"/>
        </w:rPr>
      </w:pPr>
    </w:p>
    <w:sdt>
      <w:sdtPr>
        <w:rPr>
          <w:rFonts w:asciiTheme="minorHAnsi" w:eastAsiaTheme="minorHAnsi" w:hAnsiTheme="minorHAnsi" w:cstheme="minorBidi"/>
          <w:b/>
          <w:bCs w:val="0"/>
          <w:color w:val="auto"/>
          <w:sz w:val="22"/>
          <w:szCs w:val="22"/>
          <w:lang w:eastAsia="en-US"/>
        </w:rPr>
        <w:id w:val="1910582175"/>
        <w:docPartObj>
          <w:docPartGallery w:val="Table of Contents"/>
          <w:docPartUnique/>
        </w:docPartObj>
      </w:sdtPr>
      <w:sdtEndPr>
        <w:rPr>
          <w:b w:val="0"/>
        </w:rPr>
      </w:sdtEndPr>
      <w:sdtContent>
        <w:p w:rsidR="00406342" w:rsidRDefault="00E45A5D">
          <w:pPr>
            <w:pStyle w:val="11"/>
            <w:tabs>
              <w:tab w:val="right" w:leader="dot" w:pos="9679"/>
            </w:tabs>
            <w:rPr>
              <w:rFonts w:asciiTheme="minorHAnsi" w:hAnsiTheme="minorHAnsi" w:cstheme="minorBidi"/>
              <w:bCs w:val="0"/>
              <w:noProof/>
              <w:color w:val="auto"/>
              <w:sz w:val="22"/>
              <w:szCs w:val="22"/>
            </w:rPr>
          </w:pPr>
          <w:r w:rsidRPr="00E45A5D">
            <w:rPr>
              <w:bCs w:val="0"/>
            </w:rPr>
            <w:fldChar w:fldCharType="begin"/>
          </w:r>
          <w:r w:rsidR="00CD58AF" w:rsidRPr="009862BF">
            <w:rPr>
              <w:bCs w:val="0"/>
            </w:rPr>
            <w:instrText xml:space="preserve"> TOC \o "1-3" \h \z \u </w:instrText>
          </w:r>
          <w:r w:rsidRPr="00E45A5D">
            <w:rPr>
              <w:bCs w:val="0"/>
            </w:rPr>
            <w:fldChar w:fldCharType="separate"/>
          </w:r>
          <w:hyperlink w:anchor="_Toc58833303" w:history="1">
            <w:r w:rsidR="00406342" w:rsidRPr="00641E39">
              <w:rPr>
                <w:rStyle w:val="a3"/>
                <w:rFonts w:cs="Times New Roman"/>
                <w:noProof/>
              </w:rPr>
              <w:t>Реферат</w:t>
            </w:r>
            <w:r w:rsidR="00406342">
              <w:rPr>
                <w:noProof/>
                <w:webHidden/>
              </w:rPr>
              <w:tab/>
            </w:r>
            <w:r>
              <w:rPr>
                <w:noProof/>
                <w:webHidden/>
              </w:rPr>
              <w:fldChar w:fldCharType="begin"/>
            </w:r>
            <w:r w:rsidR="00406342">
              <w:rPr>
                <w:noProof/>
                <w:webHidden/>
              </w:rPr>
              <w:instrText xml:space="preserve"> PAGEREF _Toc58833303 \h </w:instrText>
            </w:r>
            <w:r>
              <w:rPr>
                <w:noProof/>
                <w:webHidden/>
              </w:rPr>
            </w:r>
            <w:r>
              <w:rPr>
                <w:noProof/>
                <w:webHidden/>
              </w:rPr>
              <w:fldChar w:fldCharType="separate"/>
            </w:r>
            <w:r w:rsidR="00B974BE">
              <w:rPr>
                <w:noProof/>
                <w:webHidden/>
              </w:rPr>
              <w:t>5</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04" w:history="1">
            <w:r w:rsidR="00406342" w:rsidRPr="00641E39">
              <w:rPr>
                <w:rStyle w:val="a3"/>
                <w:rFonts w:cs="Times New Roman"/>
                <w:noProof/>
                <w:lang w:val="en-US"/>
              </w:rPr>
              <w:t>Abstract</w:t>
            </w:r>
            <w:r w:rsidR="00406342">
              <w:rPr>
                <w:noProof/>
                <w:webHidden/>
              </w:rPr>
              <w:tab/>
            </w:r>
            <w:r>
              <w:rPr>
                <w:noProof/>
                <w:webHidden/>
              </w:rPr>
              <w:fldChar w:fldCharType="begin"/>
            </w:r>
            <w:r w:rsidR="00406342">
              <w:rPr>
                <w:noProof/>
                <w:webHidden/>
              </w:rPr>
              <w:instrText xml:space="preserve"> PAGEREF _Toc58833304 \h </w:instrText>
            </w:r>
            <w:r>
              <w:rPr>
                <w:noProof/>
                <w:webHidden/>
              </w:rPr>
            </w:r>
            <w:r>
              <w:rPr>
                <w:noProof/>
                <w:webHidden/>
              </w:rPr>
              <w:fldChar w:fldCharType="separate"/>
            </w:r>
            <w:r w:rsidR="00B974BE">
              <w:rPr>
                <w:noProof/>
                <w:webHidden/>
              </w:rPr>
              <w:t>6</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05" w:history="1">
            <w:r w:rsidR="00406342" w:rsidRPr="00641E39">
              <w:rPr>
                <w:rStyle w:val="a3"/>
                <w:rFonts w:cs="Times New Roman"/>
                <w:noProof/>
              </w:rPr>
              <w:t>Перелік умовних позначень, символів, одиниць,</w:t>
            </w:r>
          </w:hyperlink>
          <w:hyperlink w:anchor="_Toc58833306" w:history="1">
            <w:r w:rsidR="00406342" w:rsidRPr="00641E39">
              <w:rPr>
                <w:rStyle w:val="a3"/>
                <w:rFonts w:cs="Times New Roman"/>
                <w:noProof/>
              </w:rPr>
              <w:t>скорочень, та термінів</w:t>
            </w:r>
            <w:r w:rsidR="00406342">
              <w:rPr>
                <w:noProof/>
                <w:webHidden/>
              </w:rPr>
              <w:tab/>
            </w:r>
            <w:r>
              <w:rPr>
                <w:noProof/>
                <w:webHidden/>
              </w:rPr>
              <w:fldChar w:fldCharType="begin"/>
            </w:r>
            <w:r w:rsidR="00406342">
              <w:rPr>
                <w:noProof/>
                <w:webHidden/>
              </w:rPr>
              <w:instrText xml:space="preserve"> PAGEREF _Toc58833306 \h </w:instrText>
            </w:r>
            <w:r>
              <w:rPr>
                <w:noProof/>
                <w:webHidden/>
              </w:rPr>
            </w:r>
            <w:r>
              <w:rPr>
                <w:noProof/>
                <w:webHidden/>
              </w:rPr>
              <w:fldChar w:fldCharType="separate"/>
            </w:r>
            <w:r w:rsidR="00B974BE">
              <w:rPr>
                <w:noProof/>
                <w:webHidden/>
              </w:rPr>
              <w:t>7</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07" w:history="1">
            <w:r w:rsidR="00406342" w:rsidRPr="00641E39">
              <w:rPr>
                <w:rStyle w:val="a3"/>
                <w:rFonts w:cs="Times New Roman"/>
                <w:noProof/>
              </w:rPr>
              <w:t>Вступ</w:t>
            </w:r>
            <w:r w:rsidR="00406342">
              <w:rPr>
                <w:noProof/>
                <w:webHidden/>
              </w:rPr>
              <w:tab/>
            </w:r>
            <w:r>
              <w:rPr>
                <w:noProof/>
                <w:webHidden/>
              </w:rPr>
              <w:fldChar w:fldCharType="begin"/>
            </w:r>
            <w:r w:rsidR="00406342">
              <w:rPr>
                <w:noProof/>
                <w:webHidden/>
              </w:rPr>
              <w:instrText xml:space="preserve"> PAGEREF _Toc58833307 \h </w:instrText>
            </w:r>
            <w:r>
              <w:rPr>
                <w:noProof/>
                <w:webHidden/>
              </w:rPr>
            </w:r>
            <w:r>
              <w:rPr>
                <w:noProof/>
                <w:webHidden/>
              </w:rPr>
              <w:fldChar w:fldCharType="separate"/>
            </w:r>
            <w:r w:rsidR="00B974BE">
              <w:rPr>
                <w:noProof/>
                <w:webHidden/>
              </w:rPr>
              <w:t>8</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08" w:history="1">
            <w:r w:rsidR="00406342" w:rsidRPr="00641E39">
              <w:rPr>
                <w:rStyle w:val="a3"/>
                <w:rFonts w:cs="Times New Roman"/>
                <w:noProof/>
              </w:rPr>
              <w:t>1. ОГЛЯД ЛІТЕРАТУРИ</w:t>
            </w:r>
            <w:r w:rsidR="00406342">
              <w:rPr>
                <w:noProof/>
                <w:webHidden/>
              </w:rPr>
              <w:tab/>
            </w:r>
            <w:r>
              <w:rPr>
                <w:noProof/>
                <w:webHidden/>
              </w:rPr>
              <w:fldChar w:fldCharType="begin"/>
            </w:r>
            <w:r w:rsidR="00406342">
              <w:rPr>
                <w:noProof/>
                <w:webHidden/>
              </w:rPr>
              <w:instrText xml:space="preserve"> PAGEREF _Toc58833308 \h </w:instrText>
            </w:r>
            <w:r>
              <w:rPr>
                <w:noProof/>
                <w:webHidden/>
              </w:rPr>
            </w:r>
            <w:r>
              <w:rPr>
                <w:noProof/>
                <w:webHidden/>
              </w:rPr>
              <w:fldChar w:fldCharType="separate"/>
            </w:r>
            <w:r w:rsidR="00B974BE">
              <w:rPr>
                <w:noProof/>
                <w:webHidden/>
              </w:rPr>
              <w:t>10</w:t>
            </w:r>
            <w:r>
              <w:rPr>
                <w:noProof/>
                <w:webHidden/>
              </w:rPr>
              <w:fldChar w:fldCharType="end"/>
            </w:r>
          </w:hyperlink>
        </w:p>
        <w:p w:rsidR="00406342" w:rsidRDefault="00E45A5D">
          <w:pPr>
            <w:pStyle w:val="21"/>
            <w:rPr>
              <w:rFonts w:asciiTheme="minorHAnsi" w:hAnsiTheme="minorHAnsi"/>
              <w:noProof/>
              <w:color w:val="auto"/>
              <w:sz w:val="22"/>
            </w:rPr>
          </w:pPr>
          <w:hyperlink w:anchor="_Toc58833309" w:history="1">
            <w:r w:rsidR="00406342" w:rsidRPr="00641E39">
              <w:rPr>
                <w:rStyle w:val="a3"/>
                <w:rFonts w:cs="Times New Roman"/>
                <w:noProof/>
              </w:rPr>
              <w:t>1.1 Анатомо-фізіологічні особливості бронхо-легеневої системи</w:t>
            </w:r>
            <w:r w:rsidR="00406342">
              <w:rPr>
                <w:noProof/>
                <w:webHidden/>
              </w:rPr>
              <w:tab/>
            </w:r>
            <w:r>
              <w:rPr>
                <w:noProof/>
                <w:webHidden/>
              </w:rPr>
              <w:fldChar w:fldCharType="begin"/>
            </w:r>
            <w:r w:rsidR="00406342">
              <w:rPr>
                <w:noProof/>
                <w:webHidden/>
              </w:rPr>
              <w:instrText xml:space="preserve"> PAGEREF _Toc58833309 \h </w:instrText>
            </w:r>
            <w:r>
              <w:rPr>
                <w:noProof/>
                <w:webHidden/>
              </w:rPr>
            </w:r>
            <w:r>
              <w:rPr>
                <w:noProof/>
                <w:webHidden/>
              </w:rPr>
              <w:fldChar w:fldCharType="separate"/>
            </w:r>
            <w:r w:rsidR="00B974BE">
              <w:rPr>
                <w:noProof/>
                <w:webHidden/>
              </w:rPr>
              <w:t>10</w:t>
            </w:r>
            <w:r>
              <w:rPr>
                <w:noProof/>
                <w:webHidden/>
              </w:rPr>
              <w:fldChar w:fldCharType="end"/>
            </w:r>
          </w:hyperlink>
        </w:p>
        <w:p w:rsidR="00406342" w:rsidRDefault="00E45A5D">
          <w:pPr>
            <w:pStyle w:val="21"/>
            <w:rPr>
              <w:rFonts w:asciiTheme="minorHAnsi" w:hAnsiTheme="minorHAnsi"/>
              <w:noProof/>
              <w:color w:val="auto"/>
              <w:sz w:val="22"/>
            </w:rPr>
          </w:pPr>
          <w:hyperlink w:anchor="_Toc58833310" w:history="1">
            <w:r w:rsidR="00406342" w:rsidRPr="00641E39">
              <w:rPr>
                <w:rStyle w:val="a3"/>
                <w:rFonts w:cs="Times New Roman"/>
                <w:noProof/>
              </w:rPr>
              <w:t>1.2 Клініка вогнищевої пневмонії</w:t>
            </w:r>
            <w:r w:rsidR="00406342">
              <w:rPr>
                <w:noProof/>
                <w:webHidden/>
              </w:rPr>
              <w:tab/>
            </w:r>
            <w:r>
              <w:rPr>
                <w:noProof/>
                <w:webHidden/>
              </w:rPr>
              <w:fldChar w:fldCharType="begin"/>
            </w:r>
            <w:r w:rsidR="00406342">
              <w:rPr>
                <w:noProof/>
                <w:webHidden/>
              </w:rPr>
              <w:instrText xml:space="preserve"> PAGEREF _Toc58833310 \h </w:instrText>
            </w:r>
            <w:r>
              <w:rPr>
                <w:noProof/>
                <w:webHidden/>
              </w:rPr>
            </w:r>
            <w:r>
              <w:rPr>
                <w:noProof/>
                <w:webHidden/>
              </w:rPr>
              <w:fldChar w:fldCharType="separate"/>
            </w:r>
            <w:r w:rsidR="00B974BE">
              <w:rPr>
                <w:noProof/>
                <w:webHidden/>
              </w:rPr>
              <w:t>14</w:t>
            </w:r>
            <w:r>
              <w:rPr>
                <w:noProof/>
                <w:webHidden/>
              </w:rPr>
              <w:fldChar w:fldCharType="end"/>
            </w:r>
          </w:hyperlink>
        </w:p>
        <w:p w:rsidR="00406342" w:rsidRDefault="00E45A5D">
          <w:pPr>
            <w:pStyle w:val="21"/>
            <w:rPr>
              <w:rFonts w:asciiTheme="minorHAnsi" w:hAnsiTheme="minorHAnsi"/>
              <w:noProof/>
              <w:color w:val="auto"/>
              <w:sz w:val="22"/>
            </w:rPr>
          </w:pPr>
          <w:hyperlink w:anchor="_Toc58833311" w:history="1">
            <w:r w:rsidR="00406342" w:rsidRPr="00641E39">
              <w:rPr>
                <w:rStyle w:val="a3"/>
                <w:rFonts w:cs="Times New Roman"/>
                <w:noProof/>
              </w:rPr>
              <w:t>1.3 Комплексна реабілітація осіб з вогнищевою пневмонією</w:t>
            </w:r>
            <w:r w:rsidR="00406342">
              <w:rPr>
                <w:noProof/>
                <w:webHidden/>
              </w:rPr>
              <w:tab/>
            </w:r>
            <w:r>
              <w:rPr>
                <w:noProof/>
                <w:webHidden/>
              </w:rPr>
              <w:fldChar w:fldCharType="begin"/>
            </w:r>
            <w:r w:rsidR="00406342">
              <w:rPr>
                <w:noProof/>
                <w:webHidden/>
              </w:rPr>
              <w:instrText xml:space="preserve"> PAGEREF _Toc58833311 \h </w:instrText>
            </w:r>
            <w:r>
              <w:rPr>
                <w:noProof/>
                <w:webHidden/>
              </w:rPr>
            </w:r>
            <w:r>
              <w:rPr>
                <w:noProof/>
                <w:webHidden/>
              </w:rPr>
              <w:fldChar w:fldCharType="separate"/>
            </w:r>
            <w:r w:rsidR="00B974BE">
              <w:rPr>
                <w:noProof/>
                <w:webHidden/>
              </w:rPr>
              <w:t>20</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12" w:history="1">
            <w:r w:rsidR="00406342" w:rsidRPr="00641E39">
              <w:rPr>
                <w:rStyle w:val="a3"/>
                <w:rFonts w:cs="Times New Roman"/>
                <w:noProof/>
              </w:rPr>
              <w:t>2. ЗАВДАННЯ, МЕТОДИ ТА ОРГАНІЗАЦІЯ ДОСЛІДЖЕННЯ</w:t>
            </w:r>
            <w:r w:rsidR="00406342">
              <w:rPr>
                <w:noProof/>
                <w:webHidden/>
              </w:rPr>
              <w:tab/>
            </w:r>
            <w:r>
              <w:rPr>
                <w:noProof/>
                <w:webHidden/>
              </w:rPr>
              <w:fldChar w:fldCharType="begin"/>
            </w:r>
            <w:r w:rsidR="00406342">
              <w:rPr>
                <w:noProof/>
                <w:webHidden/>
              </w:rPr>
              <w:instrText xml:space="preserve"> PAGEREF _Toc58833312 \h </w:instrText>
            </w:r>
            <w:r>
              <w:rPr>
                <w:noProof/>
                <w:webHidden/>
              </w:rPr>
            </w:r>
            <w:r>
              <w:rPr>
                <w:noProof/>
                <w:webHidden/>
              </w:rPr>
              <w:fldChar w:fldCharType="separate"/>
            </w:r>
            <w:r w:rsidR="00B974BE">
              <w:rPr>
                <w:noProof/>
                <w:webHidden/>
              </w:rPr>
              <w:t>34</w:t>
            </w:r>
            <w:r>
              <w:rPr>
                <w:noProof/>
                <w:webHidden/>
              </w:rPr>
              <w:fldChar w:fldCharType="end"/>
            </w:r>
          </w:hyperlink>
        </w:p>
        <w:p w:rsidR="00406342" w:rsidRDefault="00E45A5D">
          <w:pPr>
            <w:pStyle w:val="21"/>
            <w:rPr>
              <w:rFonts w:asciiTheme="minorHAnsi" w:hAnsiTheme="minorHAnsi"/>
              <w:noProof/>
              <w:color w:val="auto"/>
              <w:sz w:val="22"/>
            </w:rPr>
          </w:pPr>
          <w:hyperlink w:anchor="_Toc58833313" w:history="1">
            <w:r w:rsidR="00406342" w:rsidRPr="00641E39">
              <w:rPr>
                <w:rStyle w:val="a3"/>
                <w:rFonts w:eastAsiaTheme="minorHAnsi" w:cs="Times New Roman"/>
                <w:noProof/>
              </w:rPr>
              <w:t xml:space="preserve">2.1 </w:t>
            </w:r>
            <w:r w:rsidR="00406342" w:rsidRPr="00641E39">
              <w:rPr>
                <w:rStyle w:val="a3"/>
                <w:rFonts w:cs="Times New Roman"/>
                <w:noProof/>
              </w:rPr>
              <w:t>Завдання дослідження</w:t>
            </w:r>
            <w:r w:rsidR="00406342">
              <w:rPr>
                <w:noProof/>
                <w:webHidden/>
              </w:rPr>
              <w:tab/>
            </w:r>
            <w:r>
              <w:rPr>
                <w:noProof/>
                <w:webHidden/>
              </w:rPr>
              <w:fldChar w:fldCharType="begin"/>
            </w:r>
            <w:r w:rsidR="00406342">
              <w:rPr>
                <w:noProof/>
                <w:webHidden/>
              </w:rPr>
              <w:instrText xml:space="preserve"> PAGEREF _Toc58833313 \h </w:instrText>
            </w:r>
            <w:r>
              <w:rPr>
                <w:noProof/>
                <w:webHidden/>
              </w:rPr>
            </w:r>
            <w:r>
              <w:rPr>
                <w:noProof/>
                <w:webHidden/>
              </w:rPr>
              <w:fldChar w:fldCharType="separate"/>
            </w:r>
            <w:r w:rsidR="00B974BE">
              <w:rPr>
                <w:noProof/>
                <w:webHidden/>
              </w:rPr>
              <w:t>34</w:t>
            </w:r>
            <w:r>
              <w:rPr>
                <w:noProof/>
                <w:webHidden/>
              </w:rPr>
              <w:fldChar w:fldCharType="end"/>
            </w:r>
          </w:hyperlink>
        </w:p>
        <w:p w:rsidR="00406342" w:rsidRDefault="00E45A5D">
          <w:pPr>
            <w:pStyle w:val="21"/>
            <w:rPr>
              <w:rFonts w:asciiTheme="minorHAnsi" w:hAnsiTheme="minorHAnsi"/>
              <w:noProof/>
              <w:color w:val="auto"/>
              <w:sz w:val="22"/>
            </w:rPr>
          </w:pPr>
          <w:hyperlink w:anchor="_Toc58833314" w:history="1">
            <w:r w:rsidR="00406342" w:rsidRPr="00641E39">
              <w:rPr>
                <w:rStyle w:val="a3"/>
                <w:rFonts w:cs="Times New Roman"/>
                <w:noProof/>
              </w:rPr>
              <w:t>2.2 Методи дослідження</w:t>
            </w:r>
            <w:r w:rsidR="00406342">
              <w:rPr>
                <w:noProof/>
                <w:webHidden/>
              </w:rPr>
              <w:tab/>
            </w:r>
            <w:r>
              <w:rPr>
                <w:noProof/>
                <w:webHidden/>
              </w:rPr>
              <w:fldChar w:fldCharType="begin"/>
            </w:r>
            <w:r w:rsidR="00406342">
              <w:rPr>
                <w:noProof/>
                <w:webHidden/>
              </w:rPr>
              <w:instrText xml:space="preserve"> PAGEREF _Toc58833314 \h </w:instrText>
            </w:r>
            <w:r>
              <w:rPr>
                <w:noProof/>
                <w:webHidden/>
              </w:rPr>
            </w:r>
            <w:r>
              <w:rPr>
                <w:noProof/>
                <w:webHidden/>
              </w:rPr>
              <w:fldChar w:fldCharType="separate"/>
            </w:r>
            <w:r w:rsidR="00B974BE">
              <w:rPr>
                <w:noProof/>
                <w:webHidden/>
              </w:rPr>
              <w:t>34</w:t>
            </w:r>
            <w:r>
              <w:rPr>
                <w:noProof/>
                <w:webHidden/>
              </w:rPr>
              <w:fldChar w:fldCharType="end"/>
            </w:r>
          </w:hyperlink>
        </w:p>
        <w:p w:rsidR="00406342" w:rsidRDefault="00E45A5D">
          <w:pPr>
            <w:pStyle w:val="21"/>
            <w:rPr>
              <w:rFonts w:asciiTheme="minorHAnsi" w:hAnsiTheme="minorHAnsi"/>
              <w:noProof/>
              <w:color w:val="auto"/>
              <w:sz w:val="22"/>
            </w:rPr>
          </w:pPr>
          <w:hyperlink w:anchor="_Toc58833315" w:history="1">
            <w:r w:rsidR="00406342" w:rsidRPr="00641E39">
              <w:rPr>
                <w:rStyle w:val="a3"/>
                <w:rFonts w:cs="Times New Roman"/>
                <w:noProof/>
              </w:rPr>
              <w:t>2.3 Організація дослідження</w:t>
            </w:r>
            <w:r w:rsidR="00406342">
              <w:rPr>
                <w:noProof/>
                <w:webHidden/>
              </w:rPr>
              <w:tab/>
            </w:r>
            <w:r>
              <w:rPr>
                <w:noProof/>
                <w:webHidden/>
              </w:rPr>
              <w:fldChar w:fldCharType="begin"/>
            </w:r>
            <w:r w:rsidR="00406342">
              <w:rPr>
                <w:noProof/>
                <w:webHidden/>
              </w:rPr>
              <w:instrText xml:space="preserve"> PAGEREF _Toc58833315 \h </w:instrText>
            </w:r>
            <w:r>
              <w:rPr>
                <w:noProof/>
                <w:webHidden/>
              </w:rPr>
            </w:r>
            <w:r>
              <w:rPr>
                <w:noProof/>
                <w:webHidden/>
              </w:rPr>
              <w:fldChar w:fldCharType="separate"/>
            </w:r>
            <w:r w:rsidR="00B974BE">
              <w:rPr>
                <w:noProof/>
                <w:webHidden/>
              </w:rPr>
              <w:t>38</w:t>
            </w:r>
            <w:r>
              <w:rPr>
                <w:noProof/>
                <w:webHidden/>
              </w:rPr>
              <w:fldChar w:fldCharType="end"/>
            </w:r>
          </w:hyperlink>
        </w:p>
        <w:p w:rsidR="00406342" w:rsidRDefault="00E45A5D" w:rsidP="00406342">
          <w:pPr>
            <w:pStyle w:val="21"/>
            <w:spacing w:before="0" w:after="0" w:line="360" w:lineRule="auto"/>
            <w:rPr>
              <w:rFonts w:asciiTheme="minorHAnsi" w:hAnsiTheme="minorHAnsi"/>
              <w:noProof/>
              <w:color w:val="auto"/>
              <w:sz w:val="22"/>
            </w:rPr>
          </w:pPr>
          <w:hyperlink w:anchor="_Toc58833316" w:history="1">
            <w:r w:rsidR="00406342" w:rsidRPr="00641E39">
              <w:rPr>
                <w:rStyle w:val="a3"/>
                <w:rFonts w:cs="Times New Roman"/>
                <w:noProof/>
              </w:rPr>
              <w:t>2.3.1 Програма фізичної терапії для пацієнтів з вогнищевою пневмонією із застосуванням дренажних технік</w:t>
            </w:r>
            <w:r w:rsidR="00406342">
              <w:rPr>
                <w:noProof/>
                <w:webHidden/>
              </w:rPr>
              <w:tab/>
            </w:r>
            <w:r>
              <w:rPr>
                <w:noProof/>
                <w:webHidden/>
              </w:rPr>
              <w:fldChar w:fldCharType="begin"/>
            </w:r>
            <w:r w:rsidR="00406342">
              <w:rPr>
                <w:noProof/>
                <w:webHidden/>
              </w:rPr>
              <w:instrText xml:space="preserve"> PAGEREF _Toc58833316 \h </w:instrText>
            </w:r>
            <w:r>
              <w:rPr>
                <w:noProof/>
                <w:webHidden/>
              </w:rPr>
            </w:r>
            <w:r>
              <w:rPr>
                <w:noProof/>
                <w:webHidden/>
              </w:rPr>
              <w:fldChar w:fldCharType="separate"/>
            </w:r>
            <w:r w:rsidR="00B974BE">
              <w:rPr>
                <w:noProof/>
                <w:webHidden/>
              </w:rPr>
              <w:t>40</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17" w:history="1">
            <w:r w:rsidR="00406342" w:rsidRPr="00641E39">
              <w:rPr>
                <w:rStyle w:val="a3"/>
                <w:rFonts w:eastAsiaTheme="majorEastAsia" w:cs="Times New Roman"/>
                <w:noProof/>
              </w:rPr>
              <w:t>3. РЕЗУЛЬТАТИ ДОСЛІДЖЕНЯ</w:t>
            </w:r>
            <w:r w:rsidR="00406342">
              <w:rPr>
                <w:noProof/>
                <w:webHidden/>
              </w:rPr>
              <w:tab/>
            </w:r>
            <w:r>
              <w:rPr>
                <w:noProof/>
                <w:webHidden/>
              </w:rPr>
              <w:fldChar w:fldCharType="begin"/>
            </w:r>
            <w:r w:rsidR="00406342">
              <w:rPr>
                <w:noProof/>
                <w:webHidden/>
              </w:rPr>
              <w:instrText xml:space="preserve"> PAGEREF _Toc58833317 \h </w:instrText>
            </w:r>
            <w:r>
              <w:rPr>
                <w:noProof/>
                <w:webHidden/>
              </w:rPr>
            </w:r>
            <w:r>
              <w:rPr>
                <w:noProof/>
                <w:webHidden/>
              </w:rPr>
              <w:fldChar w:fldCharType="separate"/>
            </w:r>
            <w:r w:rsidR="00B974BE">
              <w:rPr>
                <w:noProof/>
                <w:webHidden/>
              </w:rPr>
              <w:t>45</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18" w:history="1">
            <w:r w:rsidR="00406342" w:rsidRPr="00641E39">
              <w:rPr>
                <w:rStyle w:val="a3"/>
                <w:rFonts w:eastAsiaTheme="majorEastAsia" w:cs="Times New Roman"/>
                <w:noProof/>
              </w:rPr>
              <w:t>Висновки</w:t>
            </w:r>
            <w:r w:rsidR="00406342">
              <w:rPr>
                <w:noProof/>
                <w:webHidden/>
              </w:rPr>
              <w:tab/>
            </w:r>
            <w:r>
              <w:rPr>
                <w:noProof/>
                <w:webHidden/>
              </w:rPr>
              <w:fldChar w:fldCharType="begin"/>
            </w:r>
            <w:r w:rsidR="00406342">
              <w:rPr>
                <w:noProof/>
                <w:webHidden/>
              </w:rPr>
              <w:instrText xml:space="preserve"> PAGEREF _Toc58833318 \h </w:instrText>
            </w:r>
            <w:r>
              <w:rPr>
                <w:noProof/>
                <w:webHidden/>
              </w:rPr>
            </w:r>
            <w:r>
              <w:rPr>
                <w:noProof/>
                <w:webHidden/>
              </w:rPr>
              <w:fldChar w:fldCharType="separate"/>
            </w:r>
            <w:r w:rsidR="00B974BE">
              <w:rPr>
                <w:noProof/>
                <w:webHidden/>
              </w:rPr>
              <w:t>53</w:t>
            </w:r>
            <w:r>
              <w:rPr>
                <w:noProof/>
                <w:webHidden/>
              </w:rPr>
              <w:fldChar w:fldCharType="end"/>
            </w:r>
          </w:hyperlink>
        </w:p>
        <w:p w:rsidR="00406342" w:rsidRDefault="00E45A5D">
          <w:pPr>
            <w:pStyle w:val="11"/>
            <w:tabs>
              <w:tab w:val="right" w:leader="dot" w:pos="9679"/>
            </w:tabs>
            <w:rPr>
              <w:rFonts w:asciiTheme="minorHAnsi" w:hAnsiTheme="minorHAnsi" w:cstheme="minorBidi"/>
              <w:bCs w:val="0"/>
              <w:noProof/>
              <w:color w:val="auto"/>
              <w:sz w:val="22"/>
              <w:szCs w:val="22"/>
            </w:rPr>
          </w:pPr>
          <w:hyperlink w:anchor="_Toc58833319" w:history="1">
            <w:r w:rsidR="00406342" w:rsidRPr="00641E39">
              <w:rPr>
                <w:rStyle w:val="a3"/>
                <w:rFonts w:cs="Times New Roman"/>
                <w:noProof/>
              </w:rPr>
              <w:t>Перелік посилань</w:t>
            </w:r>
            <w:r w:rsidR="00406342">
              <w:rPr>
                <w:noProof/>
                <w:webHidden/>
              </w:rPr>
              <w:tab/>
            </w:r>
            <w:r>
              <w:rPr>
                <w:noProof/>
                <w:webHidden/>
              </w:rPr>
              <w:fldChar w:fldCharType="begin"/>
            </w:r>
            <w:r w:rsidR="00406342">
              <w:rPr>
                <w:noProof/>
                <w:webHidden/>
              </w:rPr>
              <w:instrText xml:space="preserve"> PAGEREF _Toc58833319 \h </w:instrText>
            </w:r>
            <w:r>
              <w:rPr>
                <w:noProof/>
                <w:webHidden/>
              </w:rPr>
            </w:r>
            <w:r>
              <w:rPr>
                <w:noProof/>
                <w:webHidden/>
              </w:rPr>
              <w:fldChar w:fldCharType="separate"/>
            </w:r>
            <w:r w:rsidR="00B974BE">
              <w:rPr>
                <w:noProof/>
                <w:webHidden/>
              </w:rPr>
              <w:t>54</w:t>
            </w:r>
            <w:r>
              <w:rPr>
                <w:noProof/>
                <w:webHidden/>
              </w:rPr>
              <w:fldChar w:fldCharType="end"/>
            </w:r>
          </w:hyperlink>
        </w:p>
        <w:p w:rsidR="004A14F8" w:rsidRPr="009862BF" w:rsidRDefault="00E45A5D" w:rsidP="00516262">
          <w:pPr>
            <w:spacing w:after="0" w:line="360" w:lineRule="auto"/>
          </w:pPr>
          <w:r w:rsidRPr="009862BF">
            <w:rPr>
              <w:rFonts w:ascii="Times New Roman" w:eastAsiaTheme="minorEastAsia" w:hAnsi="Times New Roman" w:cstheme="majorBidi"/>
              <w:bCs/>
              <w:color w:val="000000" w:themeColor="text1"/>
              <w:sz w:val="28"/>
              <w:szCs w:val="28"/>
              <w:lang w:eastAsia="uk-UA"/>
            </w:rPr>
            <w:fldChar w:fldCharType="end"/>
          </w:r>
        </w:p>
      </w:sdtContent>
    </w:sdt>
    <w:p w:rsidR="001C37AE" w:rsidRPr="009862BF" w:rsidRDefault="001C37AE" w:rsidP="001C37AE">
      <w:pPr>
        <w:jc w:val="center"/>
        <w:rPr>
          <w:rFonts w:ascii="Times New Roman" w:hAnsi="Times New Roman" w:cs="Times New Roman"/>
          <w:sz w:val="28"/>
          <w:szCs w:val="28"/>
        </w:rPr>
      </w:pPr>
      <w:r w:rsidRPr="009862BF">
        <w:rPr>
          <w:rFonts w:ascii="Times New Roman" w:hAnsi="Times New Roman" w:cs="Times New Roman"/>
          <w:sz w:val="28"/>
          <w:szCs w:val="28"/>
        </w:rPr>
        <w:br w:type="page"/>
      </w:r>
    </w:p>
    <w:p w:rsidR="004A14F8" w:rsidRPr="009862BF" w:rsidRDefault="009068D8" w:rsidP="00043C37">
      <w:pPr>
        <w:pStyle w:val="1"/>
        <w:spacing w:before="0" w:line="360" w:lineRule="auto"/>
        <w:jc w:val="center"/>
        <w:rPr>
          <w:rFonts w:ascii="Times New Roman" w:hAnsi="Times New Roman" w:cs="Times New Roman"/>
          <w:b w:val="0"/>
          <w:color w:val="auto"/>
        </w:rPr>
      </w:pPr>
      <w:bookmarkStart w:id="1" w:name="_Toc58800861"/>
      <w:bookmarkStart w:id="2" w:name="_Toc58833303"/>
      <w:r w:rsidRPr="009862BF">
        <w:rPr>
          <w:rFonts w:ascii="Times New Roman" w:hAnsi="Times New Roman" w:cs="Times New Roman"/>
          <w:b w:val="0"/>
          <w:color w:val="auto"/>
        </w:rPr>
        <w:lastRenderedPageBreak/>
        <w:t>РЕФЕРАТ</w:t>
      </w:r>
      <w:bookmarkEnd w:id="1"/>
      <w:bookmarkEnd w:id="2"/>
    </w:p>
    <w:p w:rsidR="00025304" w:rsidRPr="00025304" w:rsidRDefault="00025304" w:rsidP="00043C37">
      <w:pPr>
        <w:spacing w:after="0" w:line="360" w:lineRule="auto"/>
        <w:rPr>
          <w:rFonts w:ascii="Times New Roman" w:hAnsi="Times New Roman" w:cs="Times New Roman"/>
          <w:sz w:val="28"/>
          <w:szCs w:val="28"/>
        </w:rPr>
      </w:pPr>
    </w:p>
    <w:p w:rsidR="00025304" w:rsidRPr="00025304" w:rsidRDefault="00406342" w:rsidP="00043C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Кваліфікаційна робота – </w:t>
      </w:r>
      <w:r w:rsidR="004A0974" w:rsidRPr="004A0974">
        <w:rPr>
          <w:rFonts w:ascii="Times New Roman" w:hAnsi="Times New Roman" w:cs="Times New Roman"/>
          <w:sz w:val="28"/>
          <w:szCs w:val="28"/>
        </w:rPr>
        <w:t>59</w:t>
      </w:r>
      <w:r w:rsidR="00313C42">
        <w:rPr>
          <w:rFonts w:ascii="Times New Roman" w:hAnsi="Times New Roman" w:cs="Times New Roman"/>
          <w:sz w:val="28"/>
          <w:szCs w:val="28"/>
        </w:rPr>
        <w:t xml:space="preserve"> </w:t>
      </w:r>
      <w:r w:rsidR="00454E65" w:rsidRPr="004A0974">
        <w:rPr>
          <w:rFonts w:ascii="Times New Roman" w:hAnsi="Times New Roman" w:cs="Times New Roman"/>
          <w:sz w:val="28"/>
          <w:szCs w:val="28"/>
        </w:rPr>
        <w:t>сторінок, 6</w:t>
      </w:r>
      <w:r w:rsidR="0080632D" w:rsidRPr="004A0974">
        <w:rPr>
          <w:rFonts w:ascii="Times New Roman" w:hAnsi="Times New Roman" w:cs="Times New Roman"/>
          <w:sz w:val="28"/>
          <w:szCs w:val="28"/>
        </w:rPr>
        <w:t xml:space="preserve"> таблиць, 12</w:t>
      </w:r>
      <w:r w:rsidR="00025304" w:rsidRPr="004A0974">
        <w:rPr>
          <w:rFonts w:ascii="Times New Roman" w:hAnsi="Times New Roman" w:cs="Times New Roman"/>
          <w:sz w:val="28"/>
          <w:szCs w:val="28"/>
        </w:rPr>
        <w:t xml:space="preserve">рисунків, </w:t>
      </w:r>
      <w:r w:rsidR="00454E65" w:rsidRPr="004A0974">
        <w:rPr>
          <w:rFonts w:ascii="Times New Roman" w:hAnsi="Times New Roman" w:cs="Times New Roman"/>
          <w:sz w:val="28"/>
          <w:szCs w:val="28"/>
        </w:rPr>
        <w:t>60</w:t>
      </w:r>
      <w:r w:rsidR="00454E65">
        <w:rPr>
          <w:rFonts w:ascii="Times New Roman" w:hAnsi="Times New Roman" w:cs="Times New Roman"/>
          <w:sz w:val="28"/>
          <w:szCs w:val="28"/>
        </w:rPr>
        <w:t xml:space="preserve"> літературних</w:t>
      </w:r>
      <w:r w:rsidR="00025304" w:rsidRPr="00025304">
        <w:rPr>
          <w:rFonts w:ascii="Times New Roman" w:hAnsi="Times New Roman" w:cs="Times New Roman"/>
          <w:sz w:val="28"/>
          <w:szCs w:val="28"/>
        </w:rPr>
        <w:t xml:space="preserve"> джерел.</w:t>
      </w:r>
    </w:p>
    <w:p w:rsidR="00025304" w:rsidRPr="00FE3FAE" w:rsidRDefault="00025304" w:rsidP="00043C37">
      <w:pPr>
        <w:spacing w:after="0" w:line="360" w:lineRule="auto"/>
        <w:ind w:firstLine="709"/>
        <w:jc w:val="both"/>
        <w:rPr>
          <w:rFonts w:ascii="Times New Roman" w:hAnsi="Times New Roman" w:cs="Times New Roman"/>
          <w:sz w:val="28"/>
          <w:szCs w:val="28"/>
        </w:rPr>
      </w:pPr>
      <w:r w:rsidRPr="00FE3FAE">
        <w:rPr>
          <w:rFonts w:ascii="Times New Roman" w:hAnsi="Times New Roman" w:cs="Times New Roman"/>
          <w:sz w:val="28"/>
          <w:szCs w:val="28"/>
        </w:rPr>
        <w:t>Об’єкт дослідження – функціональні показники системи зовнішнього дихання системи пацієнтів з вогнищевою пневмонією.</w:t>
      </w:r>
    </w:p>
    <w:p w:rsidR="00454E65" w:rsidRDefault="00025304" w:rsidP="00043C37">
      <w:pPr>
        <w:spacing w:after="0" w:line="360" w:lineRule="auto"/>
        <w:ind w:firstLine="709"/>
        <w:jc w:val="both"/>
        <w:rPr>
          <w:rFonts w:ascii="Times New Roman" w:hAnsi="Times New Roman" w:cs="Times New Roman"/>
          <w:sz w:val="28"/>
          <w:szCs w:val="28"/>
        </w:rPr>
      </w:pPr>
      <w:r w:rsidRPr="00FE3FAE">
        <w:rPr>
          <w:rFonts w:ascii="Times New Roman" w:hAnsi="Times New Roman" w:cs="Times New Roman"/>
          <w:sz w:val="28"/>
          <w:szCs w:val="28"/>
        </w:rPr>
        <w:t xml:space="preserve">Мета </w:t>
      </w:r>
      <w:r w:rsidR="00454E65" w:rsidRPr="00FE3FAE">
        <w:rPr>
          <w:rFonts w:ascii="Times New Roman" w:hAnsi="Times New Roman" w:cs="Times New Roman"/>
          <w:sz w:val="28"/>
          <w:szCs w:val="28"/>
        </w:rPr>
        <w:t>дослідження</w:t>
      </w:r>
      <w:r w:rsidRPr="00FE3FAE">
        <w:rPr>
          <w:rFonts w:ascii="Times New Roman" w:hAnsi="Times New Roman" w:cs="Times New Roman"/>
          <w:sz w:val="28"/>
          <w:szCs w:val="28"/>
        </w:rPr>
        <w:t xml:space="preserve"> – оцінити ефективність комплексної програми із застосуванням дренажних технік в реабілітації осіб з вогнищевою пнев</w:t>
      </w:r>
      <w:r w:rsidR="00454E65" w:rsidRPr="00FE3FAE">
        <w:rPr>
          <w:rFonts w:ascii="Times New Roman" w:hAnsi="Times New Roman" w:cs="Times New Roman"/>
          <w:sz w:val="28"/>
          <w:szCs w:val="28"/>
        </w:rPr>
        <w:t>монією на стаціонарному етапі.</w:t>
      </w:r>
    </w:p>
    <w:p w:rsidR="007F54E9" w:rsidRDefault="00454E65" w:rsidP="00043C37">
      <w:pPr>
        <w:spacing w:after="0" w:line="360" w:lineRule="auto"/>
        <w:ind w:firstLine="709"/>
        <w:jc w:val="both"/>
        <w:rPr>
          <w:rFonts w:ascii="Times New Roman" w:hAnsi="Times New Roman" w:cs="Times New Roman"/>
          <w:sz w:val="28"/>
          <w:szCs w:val="28"/>
        </w:rPr>
      </w:pPr>
      <w:r w:rsidRPr="00454E65">
        <w:rPr>
          <w:rFonts w:ascii="Times New Roman" w:hAnsi="Times New Roman" w:cs="Times New Roman"/>
          <w:color w:val="000000" w:themeColor="text1"/>
          <w:sz w:val="28"/>
          <w:szCs w:val="28"/>
        </w:rPr>
        <w:t>Методи дослідження</w:t>
      </w:r>
      <w:r>
        <w:rPr>
          <w:rFonts w:ascii="Times New Roman" w:hAnsi="Times New Roman" w:cs="Times New Roman"/>
          <w:sz w:val="28"/>
          <w:szCs w:val="28"/>
        </w:rPr>
        <w:t>: а</w:t>
      </w:r>
      <w:r w:rsidRPr="009862BF">
        <w:rPr>
          <w:rFonts w:ascii="Times New Roman" w:hAnsi="Times New Roman" w:cs="Times New Roman"/>
          <w:sz w:val="28"/>
          <w:szCs w:val="28"/>
        </w:rPr>
        <w:t>наліз та узагальнення наукових джерел</w:t>
      </w:r>
      <w:r>
        <w:rPr>
          <w:rFonts w:ascii="Times New Roman" w:hAnsi="Times New Roman" w:cs="Times New Roman"/>
          <w:sz w:val="28"/>
          <w:szCs w:val="28"/>
        </w:rPr>
        <w:t>, м</w:t>
      </w:r>
      <w:r w:rsidRPr="009862BF">
        <w:rPr>
          <w:rFonts w:ascii="Times New Roman" w:hAnsi="Times New Roman" w:cs="Times New Roman"/>
          <w:sz w:val="28"/>
          <w:szCs w:val="28"/>
        </w:rPr>
        <w:t>етоди оцінки медичної документації</w:t>
      </w:r>
      <w:r>
        <w:rPr>
          <w:rFonts w:ascii="Times New Roman" w:hAnsi="Times New Roman" w:cs="Times New Roman"/>
          <w:sz w:val="28"/>
          <w:szCs w:val="28"/>
        </w:rPr>
        <w:t>, м</w:t>
      </w:r>
      <w:r w:rsidRPr="009862BF">
        <w:rPr>
          <w:rFonts w:ascii="Times New Roman" w:hAnsi="Times New Roman" w:cs="Times New Roman"/>
          <w:sz w:val="28"/>
          <w:szCs w:val="28"/>
        </w:rPr>
        <w:t xml:space="preserve">етоди оцінки об’єктивних </w:t>
      </w:r>
      <w:r>
        <w:rPr>
          <w:rFonts w:ascii="Times New Roman" w:hAnsi="Times New Roman" w:cs="Times New Roman"/>
          <w:sz w:val="28"/>
          <w:szCs w:val="28"/>
        </w:rPr>
        <w:t>показників дихальної системи, ф</w:t>
      </w:r>
      <w:r w:rsidRPr="009862BF">
        <w:rPr>
          <w:rFonts w:ascii="Times New Roman" w:hAnsi="Times New Roman" w:cs="Times New Roman"/>
          <w:sz w:val="28"/>
          <w:szCs w:val="28"/>
        </w:rPr>
        <w:t>ункціональні проби системи зовнішнього дих</w:t>
      </w:r>
      <w:r>
        <w:rPr>
          <w:rFonts w:ascii="Times New Roman" w:hAnsi="Times New Roman" w:cs="Times New Roman"/>
          <w:sz w:val="28"/>
          <w:szCs w:val="28"/>
        </w:rPr>
        <w:t>ання, м</w:t>
      </w:r>
      <w:r w:rsidRPr="009862BF">
        <w:rPr>
          <w:rFonts w:ascii="Times New Roman" w:hAnsi="Times New Roman" w:cs="Times New Roman"/>
          <w:sz w:val="28"/>
          <w:szCs w:val="28"/>
        </w:rPr>
        <w:t>етоди математичної статистики.</w:t>
      </w:r>
    </w:p>
    <w:p w:rsidR="00844EF0" w:rsidRPr="00D728F5" w:rsidRDefault="008F78FC" w:rsidP="00043C37">
      <w:pPr>
        <w:spacing w:after="0" w:line="360" w:lineRule="auto"/>
        <w:ind w:firstLine="709"/>
        <w:jc w:val="both"/>
        <w:rPr>
          <w:rFonts w:ascii="Times New Roman" w:hAnsi="Times New Roman" w:cs="Times New Roman"/>
          <w:sz w:val="28"/>
          <w:szCs w:val="28"/>
        </w:rPr>
      </w:pPr>
      <w:r w:rsidRPr="007F54E9">
        <w:rPr>
          <w:rFonts w:ascii="Times New Roman" w:hAnsi="Times New Roman" w:cs="Times New Roman"/>
          <w:sz w:val="28"/>
          <w:szCs w:val="28"/>
        </w:rPr>
        <w:t>Для пацієнтів з вогнищевою пневмонією у підгострому періоді  є характерним зниження гіпоксичних</w:t>
      </w:r>
      <w:r w:rsidR="007F54E9" w:rsidRPr="007F54E9">
        <w:rPr>
          <w:rFonts w:ascii="Times New Roman" w:hAnsi="Times New Roman" w:cs="Times New Roman"/>
          <w:sz w:val="28"/>
          <w:szCs w:val="28"/>
        </w:rPr>
        <w:t>функціональних проб і показників, що характеризують легеневі об’єми</w:t>
      </w:r>
      <w:r w:rsidR="00844EF0">
        <w:rPr>
          <w:rFonts w:ascii="Times New Roman" w:hAnsi="Times New Roman" w:cs="Times New Roman"/>
          <w:sz w:val="28"/>
          <w:szCs w:val="28"/>
        </w:rPr>
        <w:t xml:space="preserve"> в порівнянні з фізіологічними нормами: життєвої ємності легень – до </w:t>
      </w:r>
      <w:r w:rsidR="00844EF0">
        <w:rPr>
          <w:rFonts w:ascii="Times New Roman" w:hAnsi="Times New Roman" w:cs="Times New Roman"/>
          <w:sz w:val="28"/>
          <w:szCs w:val="32"/>
        </w:rPr>
        <w:t xml:space="preserve">2,058 </w:t>
      </w:r>
      <w:r w:rsidR="00844EF0" w:rsidRPr="00FC2126">
        <w:rPr>
          <w:rFonts w:ascii="Times New Roman" w:hAnsi="Times New Roman" w:cs="Times New Roman"/>
          <w:sz w:val="28"/>
          <w:szCs w:val="32"/>
        </w:rPr>
        <w:t>л,</w:t>
      </w:r>
      <w:r w:rsidR="00844EF0">
        <w:rPr>
          <w:rFonts w:ascii="Times New Roman" w:hAnsi="Times New Roman" w:cs="Times New Roman"/>
          <w:sz w:val="28"/>
          <w:szCs w:val="32"/>
        </w:rPr>
        <w:t xml:space="preserve"> проби Штанге – до 34,51 с, проби Генче – до 16,92 с, підвищення частоти дихання – до </w:t>
      </w:r>
      <w:r w:rsidR="00844EF0" w:rsidRPr="00FC2126">
        <w:rPr>
          <w:rFonts w:ascii="Times New Roman" w:hAnsi="Times New Roman" w:cs="Times New Roman"/>
          <w:sz w:val="28"/>
          <w:szCs w:val="28"/>
        </w:rPr>
        <w:t>29,83</w:t>
      </w:r>
      <w:r w:rsidR="00844EF0">
        <w:rPr>
          <w:rFonts w:ascii="Times New Roman" w:hAnsi="Times New Roman" w:cs="Times New Roman"/>
          <w:sz w:val="28"/>
          <w:szCs w:val="28"/>
        </w:rPr>
        <w:t xml:space="preserve"> дихальних актів у хвилину.</w:t>
      </w:r>
    </w:p>
    <w:p w:rsidR="00844EF0" w:rsidRDefault="00844EF0" w:rsidP="00043C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Застосування</w:t>
      </w:r>
      <w:r w:rsidRPr="00FC2126">
        <w:rPr>
          <w:rFonts w:ascii="Times New Roman" w:hAnsi="Times New Roman" w:cs="Times New Roman"/>
          <w:sz w:val="28"/>
          <w:szCs w:val="28"/>
        </w:rPr>
        <w:t xml:space="preserve"> комплекс</w:t>
      </w:r>
      <w:r>
        <w:rPr>
          <w:rFonts w:ascii="Times New Roman" w:hAnsi="Times New Roman" w:cs="Times New Roman"/>
          <w:sz w:val="28"/>
          <w:szCs w:val="28"/>
        </w:rPr>
        <w:t>ної</w:t>
      </w:r>
      <w:r w:rsidRPr="00FC2126">
        <w:rPr>
          <w:rFonts w:ascii="Times New Roman" w:hAnsi="Times New Roman" w:cs="Times New Roman"/>
          <w:sz w:val="28"/>
          <w:szCs w:val="28"/>
        </w:rPr>
        <w:t xml:space="preserve"> реабілітації з включенням дренажних технік </w:t>
      </w:r>
      <w:r>
        <w:rPr>
          <w:rFonts w:ascii="Times New Roman" w:hAnsi="Times New Roman" w:cs="Times New Roman"/>
          <w:sz w:val="28"/>
          <w:szCs w:val="28"/>
        </w:rPr>
        <w:t xml:space="preserve"> фізичної терапії, а саме позиціонування в дренажних положеннях, дренажного масажу та дренажної гімнастики, </w:t>
      </w:r>
      <w:r w:rsidRPr="00FC2126">
        <w:rPr>
          <w:rFonts w:ascii="Times New Roman" w:hAnsi="Times New Roman" w:cs="Times New Roman"/>
          <w:sz w:val="28"/>
          <w:szCs w:val="28"/>
        </w:rPr>
        <w:t>сприяло</w:t>
      </w:r>
      <w:r>
        <w:rPr>
          <w:rFonts w:ascii="Times New Roman" w:hAnsi="Times New Roman" w:cs="Times New Roman"/>
          <w:sz w:val="28"/>
          <w:szCs w:val="28"/>
        </w:rPr>
        <w:t xml:space="preserve"> більш значимому покращенню основних функціональних показників системи зовнішнього дихання, результатів функціональних дихальних проб, корекції дихальної системи пацієнтів з вогнищевою пневмонією в цілому.</w:t>
      </w:r>
    </w:p>
    <w:p w:rsidR="00043C37" w:rsidRDefault="00043C37" w:rsidP="00043C37">
      <w:pPr>
        <w:spacing w:after="0" w:line="360" w:lineRule="auto"/>
        <w:jc w:val="both"/>
        <w:rPr>
          <w:rFonts w:ascii="Times New Roman" w:hAnsi="Times New Roman" w:cs="Times New Roman"/>
          <w:sz w:val="28"/>
          <w:szCs w:val="28"/>
        </w:rPr>
      </w:pPr>
    </w:p>
    <w:p w:rsidR="0059097A" w:rsidRDefault="00313C42" w:rsidP="00043C37">
      <w:pPr>
        <w:spacing w:after="0" w:line="360" w:lineRule="auto"/>
        <w:jc w:val="both"/>
        <w:rPr>
          <w:rFonts w:ascii="Times New Roman" w:eastAsiaTheme="majorEastAsia" w:hAnsi="Times New Roman" w:cs="Times New Roman"/>
          <w:bCs/>
          <w:color w:val="0D0D0D" w:themeColor="text1" w:themeTint="F2"/>
          <w:sz w:val="28"/>
          <w:szCs w:val="28"/>
        </w:rPr>
      </w:pPr>
      <w:r>
        <w:rPr>
          <w:rFonts w:ascii="Times New Roman" w:hAnsi="Times New Roman" w:cs="Times New Roman"/>
          <w:sz w:val="28"/>
          <w:szCs w:val="28"/>
        </w:rPr>
        <w:t>ВОГНИЩЕВА ПНЕВМОНІЯ,ЧОЛОВІКИ</w:t>
      </w:r>
      <w:r w:rsidRPr="00454E65">
        <w:rPr>
          <w:rFonts w:ascii="Times New Roman" w:hAnsi="Times New Roman" w:cs="Times New Roman"/>
          <w:sz w:val="28"/>
          <w:szCs w:val="28"/>
        </w:rPr>
        <w:t xml:space="preserve">, </w:t>
      </w:r>
      <w:r>
        <w:rPr>
          <w:rFonts w:ascii="Times New Roman" w:hAnsi="Times New Roman" w:cs="Times New Roman"/>
          <w:sz w:val="28"/>
          <w:szCs w:val="28"/>
        </w:rPr>
        <w:t>ФУНКЦІОНАЛЬНІ ПОКАЗНИКИ, ФІЗИЧНА ТЕРАПІЯ, ПОСТУРАЛЬНИЙ ДРЕНАЖ, ДРЕНАЖНИЙ МАСАЖ, ДРЕНАЖНА ДИХАЛЬНА ГІМНАСТИКА</w:t>
      </w:r>
      <w:bookmarkStart w:id="3" w:name="_Toc58833304"/>
      <w:r w:rsidR="0059097A">
        <w:rPr>
          <w:rFonts w:ascii="Times New Roman" w:hAnsi="Times New Roman" w:cs="Times New Roman"/>
          <w:b/>
          <w:color w:val="0D0D0D" w:themeColor="text1" w:themeTint="F2"/>
        </w:rPr>
        <w:br w:type="page"/>
      </w:r>
    </w:p>
    <w:p w:rsidR="00483241" w:rsidRDefault="00483241" w:rsidP="00043C37">
      <w:pPr>
        <w:pStyle w:val="1"/>
        <w:spacing w:before="0" w:line="360" w:lineRule="auto"/>
        <w:jc w:val="center"/>
        <w:rPr>
          <w:rFonts w:ascii="Times New Roman" w:hAnsi="Times New Roman" w:cs="Times New Roman"/>
          <w:b w:val="0"/>
          <w:color w:val="0D0D0D" w:themeColor="text1" w:themeTint="F2"/>
        </w:rPr>
      </w:pPr>
      <w:r w:rsidRPr="00483241">
        <w:rPr>
          <w:rFonts w:ascii="Times New Roman" w:hAnsi="Times New Roman" w:cs="Times New Roman"/>
          <w:b w:val="0"/>
          <w:color w:val="0D0D0D" w:themeColor="text1" w:themeTint="F2"/>
          <w:lang w:val="en-US"/>
        </w:rPr>
        <w:lastRenderedPageBreak/>
        <w:t>ABSTRACT</w:t>
      </w:r>
      <w:bookmarkEnd w:id="3"/>
    </w:p>
    <w:p w:rsidR="007F54E9" w:rsidRPr="007F54E9" w:rsidRDefault="007F54E9" w:rsidP="00043C37">
      <w:pPr>
        <w:spacing w:after="0" w:line="360" w:lineRule="auto"/>
      </w:pPr>
    </w:p>
    <w:p w:rsidR="007F54E9" w:rsidRPr="007F54E9" w:rsidRDefault="007F54E9" w:rsidP="00043C37">
      <w:pPr>
        <w:spacing w:after="0" w:line="360" w:lineRule="auto"/>
        <w:ind w:firstLine="709"/>
        <w:jc w:val="both"/>
        <w:rPr>
          <w:rFonts w:ascii="Times New Roman" w:hAnsi="Times New Roman" w:cs="Times New Roman"/>
          <w:sz w:val="28"/>
          <w:lang w:val="en-US"/>
        </w:rPr>
      </w:pPr>
      <w:bookmarkStart w:id="4" w:name="_Toc58800862"/>
      <w:r w:rsidRPr="007F54E9">
        <w:rPr>
          <w:rFonts w:ascii="Times New Roman" w:hAnsi="Times New Roman" w:cs="Times New Roman"/>
          <w:sz w:val="28"/>
          <w:lang w:val="en-US"/>
        </w:rPr>
        <w:t xml:space="preserve">Qualification work </w:t>
      </w:r>
      <w:r w:rsidR="004A0974">
        <w:rPr>
          <w:rFonts w:ascii="Times New Roman" w:hAnsi="Times New Roman" w:cs="Times New Roman"/>
          <w:sz w:val="28"/>
        </w:rPr>
        <w:t>–</w:t>
      </w:r>
      <w:r w:rsidRPr="007F54E9">
        <w:rPr>
          <w:rFonts w:ascii="Times New Roman" w:hAnsi="Times New Roman" w:cs="Times New Roman"/>
          <w:sz w:val="28"/>
          <w:lang w:val="en-US"/>
        </w:rPr>
        <w:t xml:space="preserve"> 61 pages, 6 tables, 12 figures, 60 literary sources.</w:t>
      </w:r>
    </w:p>
    <w:p w:rsidR="007F54E9" w:rsidRPr="007F54E9" w:rsidRDefault="004A0974" w:rsidP="00043C37">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 xml:space="preserve">The object of the study </w:t>
      </w:r>
      <w:r>
        <w:rPr>
          <w:rFonts w:ascii="Times New Roman" w:hAnsi="Times New Roman" w:cs="Times New Roman"/>
          <w:sz w:val="28"/>
        </w:rPr>
        <w:t>–</w:t>
      </w:r>
      <w:r w:rsidR="007F54E9" w:rsidRPr="007F54E9">
        <w:rPr>
          <w:rFonts w:ascii="Times New Roman" w:hAnsi="Times New Roman" w:cs="Times New Roman"/>
          <w:sz w:val="28"/>
          <w:lang w:val="en-US"/>
        </w:rPr>
        <w:t xml:space="preserve"> functional indicators of the external respiratory system of patients with focal pneumonia.</w:t>
      </w:r>
    </w:p>
    <w:p w:rsidR="007F54E9" w:rsidRPr="007F54E9" w:rsidRDefault="007F54E9" w:rsidP="00043C37">
      <w:pPr>
        <w:spacing w:after="0" w:line="360" w:lineRule="auto"/>
        <w:ind w:firstLine="709"/>
        <w:jc w:val="both"/>
        <w:rPr>
          <w:rFonts w:ascii="Times New Roman" w:hAnsi="Times New Roman" w:cs="Times New Roman"/>
          <w:sz w:val="28"/>
          <w:lang w:val="en-US"/>
        </w:rPr>
      </w:pPr>
      <w:r w:rsidRPr="007F54E9">
        <w:rPr>
          <w:rFonts w:ascii="Times New Roman" w:hAnsi="Times New Roman" w:cs="Times New Roman"/>
          <w:sz w:val="28"/>
          <w:lang w:val="en-US"/>
        </w:rPr>
        <w:t>The purpose of the study is to evaluate the effectiveness of a comprehensive program with the use of drainage techniques in the rehabilitation of persons with focal pneumonia at the inpatient stage.</w:t>
      </w:r>
    </w:p>
    <w:p w:rsidR="007F54E9" w:rsidRPr="007F54E9" w:rsidRDefault="007F54E9" w:rsidP="00043C37">
      <w:pPr>
        <w:spacing w:after="0" w:line="360" w:lineRule="auto"/>
        <w:ind w:firstLine="709"/>
        <w:jc w:val="both"/>
        <w:rPr>
          <w:rFonts w:ascii="Times New Roman" w:hAnsi="Times New Roman" w:cs="Times New Roman"/>
          <w:sz w:val="28"/>
          <w:lang w:val="en-US"/>
        </w:rPr>
      </w:pPr>
      <w:r w:rsidRPr="007F54E9">
        <w:rPr>
          <w:rFonts w:ascii="Times New Roman" w:hAnsi="Times New Roman" w:cs="Times New Roman"/>
          <w:sz w:val="28"/>
          <w:lang w:val="en-US"/>
        </w:rPr>
        <w:t>Research methods: analysis and generalization of scientific sources, methods of evaluation of medical documentation, methods of evaluation of objective indicators of the respiratory system, functional tests of the external respiratory system, methods of mathematical statistics.</w:t>
      </w:r>
    </w:p>
    <w:p w:rsidR="00043C37" w:rsidRPr="00043C37" w:rsidRDefault="00043C37" w:rsidP="00043C37">
      <w:pPr>
        <w:spacing w:after="0" w:line="360" w:lineRule="auto"/>
        <w:ind w:firstLine="709"/>
        <w:jc w:val="both"/>
        <w:rPr>
          <w:rFonts w:ascii="Times New Roman" w:hAnsi="Times New Roman" w:cs="Times New Roman"/>
          <w:sz w:val="28"/>
          <w:lang w:val="en-US"/>
        </w:rPr>
      </w:pPr>
      <w:r w:rsidRPr="00043C37">
        <w:rPr>
          <w:rFonts w:ascii="Times New Roman" w:hAnsi="Times New Roman" w:cs="Times New Roman"/>
          <w:sz w:val="28"/>
          <w:lang w:val="en-US"/>
        </w:rPr>
        <w:t>Patients with focal pneumonia in the subacute period are characterized by a decrease in the results of hypoxic functional tests and indicators characterizing lung volumes compared to phys</w:t>
      </w:r>
      <w:r w:rsidR="004A0974">
        <w:rPr>
          <w:rFonts w:ascii="Times New Roman" w:hAnsi="Times New Roman" w:cs="Times New Roman"/>
          <w:sz w:val="28"/>
          <w:lang w:val="en-US"/>
        </w:rPr>
        <w:t xml:space="preserve">iological norms: lung capacity </w:t>
      </w:r>
      <w:r w:rsidR="004A0974">
        <w:rPr>
          <w:rFonts w:ascii="Times New Roman" w:hAnsi="Times New Roman" w:cs="Times New Roman"/>
          <w:sz w:val="28"/>
        </w:rPr>
        <w:t>–</w:t>
      </w:r>
      <w:r w:rsidRPr="00043C37">
        <w:rPr>
          <w:rFonts w:ascii="Times New Roman" w:hAnsi="Times New Roman" w:cs="Times New Roman"/>
          <w:sz w:val="28"/>
          <w:lang w:val="en-US"/>
        </w:rPr>
        <w:t xml:space="preserve"> up to 2.058 liters, Stange's test </w:t>
      </w:r>
      <w:r w:rsidR="004A0974">
        <w:rPr>
          <w:rFonts w:ascii="Times New Roman" w:hAnsi="Times New Roman" w:cs="Times New Roman"/>
          <w:sz w:val="28"/>
          <w:lang w:val="en-US"/>
        </w:rPr>
        <w:t>–</w:t>
      </w:r>
      <w:r w:rsidRPr="00043C37">
        <w:rPr>
          <w:rFonts w:ascii="Times New Roman" w:hAnsi="Times New Roman" w:cs="Times New Roman"/>
          <w:sz w:val="28"/>
          <w:lang w:val="en-US"/>
        </w:rPr>
        <w:t xml:space="preserve"> up to 34.51 s, Genchi's test </w:t>
      </w:r>
      <w:r w:rsidR="004A0974">
        <w:rPr>
          <w:rFonts w:ascii="Times New Roman" w:hAnsi="Times New Roman" w:cs="Times New Roman"/>
          <w:sz w:val="28"/>
          <w:lang w:val="en-US"/>
        </w:rPr>
        <w:t>–</w:t>
      </w:r>
      <w:r w:rsidRPr="00043C37">
        <w:rPr>
          <w:rFonts w:ascii="Times New Roman" w:hAnsi="Times New Roman" w:cs="Times New Roman"/>
          <w:sz w:val="28"/>
          <w:lang w:val="en-US"/>
        </w:rPr>
        <w:t xml:space="preserve"> up to 16.92 sec, increasing the respiratory rate </w:t>
      </w:r>
      <w:r w:rsidR="004A0974">
        <w:rPr>
          <w:rFonts w:ascii="Times New Roman" w:hAnsi="Times New Roman" w:cs="Times New Roman"/>
          <w:sz w:val="28"/>
          <w:lang w:val="en-US"/>
        </w:rPr>
        <w:t>–</w:t>
      </w:r>
      <w:r w:rsidRPr="00043C37">
        <w:rPr>
          <w:rFonts w:ascii="Times New Roman" w:hAnsi="Times New Roman" w:cs="Times New Roman"/>
          <w:sz w:val="28"/>
          <w:lang w:val="en-US"/>
        </w:rPr>
        <w:t xml:space="preserve"> up to 29.83 respiratory acts per minute.</w:t>
      </w:r>
    </w:p>
    <w:p w:rsidR="00043C37" w:rsidRPr="00043C37" w:rsidRDefault="00043C37" w:rsidP="00043C37">
      <w:pPr>
        <w:spacing w:after="0" w:line="360" w:lineRule="auto"/>
        <w:ind w:firstLine="709"/>
        <w:jc w:val="both"/>
        <w:rPr>
          <w:rFonts w:ascii="Times New Roman" w:hAnsi="Times New Roman" w:cs="Times New Roman"/>
          <w:sz w:val="28"/>
          <w:lang w:val="en-US"/>
        </w:rPr>
      </w:pPr>
      <w:r w:rsidRPr="00043C37">
        <w:rPr>
          <w:rFonts w:ascii="Times New Roman" w:hAnsi="Times New Roman" w:cs="Times New Roman"/>
          <w:sz w:val="28"/>
          <w:lang w:val="en-US"/>
        </w:rPr>
        <w:t>The use of complex rehabilitation with the inclusion of drainage physical therapy techniques, namely positioning in drainage positions, drainage massage and drainage gymnastics, contributed to a more significant improvement in the main functional indicators of the external respiration system, the results of functional breathing tests, and correction of the respiratory system of patients with focal pneumonia in general.</w:t>
      </w:r>
    </w:p>
    <w:p w:rsidR="00043C37" w:rsidRPr="00313C42" w:rsidRDefault="00043C37" w:rsidP="00043C37">
      <w:pPr>
        <w:spacing w:after="0" w:line="360" w:lineRule="auto"/>
        <w:ind w:firstLine="709"/>
        <w:jc w:val="both"/>
        <w:rPr>
          <w:rFonts w:ascii="Times New Roman" w:hAnsi="Times New Roman" w:cs="Times New Roman"/>
          <w:sz w:val="28"/>
          <w:lang w:val="en-US"/>
        </w:rPr>
      </w:pPr>
    </w:p>
    <w:p w:rsidR="00043C37" w:rsidRPr="00313C42" w:rsidRDefault="00043C37" w:rsidP="00043C37">
      <w:pPr>
        <w:spacing w:after="0" w:line="360" w:lineRule="auto"/>
        <w:ind w:firstLine="709"/>
        <w:jc w:val="both"/>
        <w:rPr>
          <w:rFonts w:ascii="Times New Roman" w:hAnsi="Times New Roman" w:cs="Times New Roman"/>
          <w:sz w:val="28"/>
          <w:lang w:val="en-US"/>
        </w:rPr>
      </w:pPr>
    </w:p>
    <w:p w:rsidR="00483241" w:rsidRPr="00043C37" w:rsidRDefault="00313C42" w:rsidP="00043C37">
      <w:pPr>
        <w:spacing w:after="0" w:line="360" w:lineRule="auto"/>
        <w:jc w:val="both"/>
        <w:rPr>
          <w:rFonts w:ascii="Times New Roman" w:eastAsiaTheme="majorEastAsia" w:hAnsi="Times New Roman" w:cs="Times New Roman"/>
          <w:b/>
          <w:bCs/>
          <w:color w:val="365F91" w:themeColor="accent1" w:themeShade="BF"/>
          <w:sz w:val="28"/>
          <w:szCs w:val="28"/>
          <w:lang w:val="en-US"/>
        </w:rPr>
      </w:pPr>
      <w:r w:rsidRPr="00043C37">
        <w:rPr>
          <w:rFonts w:ascii="Times New Roman" w:hAnsi="Times New Roman" w:cs="Times New Roman"/>
          <w:sz w:val="28"/>
          <w:lang w:val="en-US"/>
        </w:rPr>
        <w:t>FOCAL PNEUMONIA, MEN, FUNCTIONAL INDICATORS, PHYSICAL THERAPY, POSTURAL DRAINAGE, DRAINAGE MASSAGE,</w:t>
      </w:r>
      <w:r>
        <w:rPr>
          <w:rFonts w:ascii="Times New Roman" w:hAnsi="Times New Roman" w:cs="Times New Roman"/>
          <w:sz w:val="28"/>
          <w:lang w:val="en-US"/>
        </w:rPr>
        <w:t xml:space="preserve"> DRAINAGE BREATHING EXERCISES</w:t>
      </w:r>
    </w:p>
    <w:p w:rsidR="0005400E" w:rsidRPr="009862BF" w:rsidRDefault="0005400E" w:rsidP="0005400E">
      <w:pPr>
        <w:pStyle w:val="1"/>
        <w:spacing w:before="0" w:line="360" w:lineRule="auto"/>
        <w:jc w:val="center"/>
        <w:rPr>
          <w:rFonts w:ascii="Times New Roman" w:hAnsi="Times New Roman" w:cs="Times New Roman"/>
          <w:b w:val="0"/>
          <w:color w:val="auto"/>
        </w:rPr>
      </w:pPr>
      <w:bookmarkStart w:id="5" w:name="_Toc58833305"/>
      <w:r w:rsidRPr="009862BF">
        <w:rPr>
          <w:rFonts w:ascii="Times New Roman" w:hAnsi="Times New Roman" w:cs="Times New Roman"/>
          <w:b w:val="0"/>
          <w:color w:val="auto"/>
        </w:rPr>
        <w:lastRenderedPageBreak/>
        <w:t>ПЕРЕЛІК УМОВНИХ ПОЗНАЧЕНЬ, СИМВОЛІВ, ОДИНИЦЬ,</w:t>
      </w:r>
      <w:bookmarkEnd w:id="4"/>
      <w:bookmarkEnd w:id="5"/>
    </w:p>
    <w:p w:rsidR="004A14F8" w:rsidRPr="009862BF" w:rsidRDefault="001656AA" w:rsidP="0005400E">
      <w:pPr>
        <w:pStyle w:val="1"/>
        <w:spacing w:before="0" w:line="360" w:lineRule="auto"/>
        <w:jc w:val="center"/>
        <w:rPr>
          <w:rFonts w:ascii="Times New Roman" w:hAnsi="Times New Roman" w:cs="Times New Roman"/>
          <w:b w:val="0"/>
        </w:rPr>
      </w:pPr>
      <w:bookmarkStart w:id="6" w:name="_Toc58800577"/>
      <w:bookmarkStart w:id="7" w:name="_Toc58800863"/>
      <w:bookmarkStart w:id="8" w:name="_Toc58833306"/>
      <w:r>
        <w:rPr>
          <w:rFonts w:ascii="Times New Roman" w:hAnsi="Times New Roman" w:cs="Times New Roman"/>
          <w:b w:val="0"/>
          <w:color w:val="auto"/>
        </w:rPr>
        <w:t>СКОРОЧЕНЬ</w:t>
      </w:r>
      <w:r w:rsidR="0005400E" w:rsidRPr="009862BF">
        <w:rPr>
          <w:rFonts w:ascii="Times New Roman" w:hAnsi="Times New Roman" w:cs="Times New Roman"/>
          <w:b w:val="0"/>
          <w:color w:val="auto"/>
        </w:rPr>
        <w:t xml:space="preserve"> ТА ТЕРМІНІВ</w:t>
      </w:r>
      <w:bookmarkEnd w:id="6"/>
      <w:bookmarkEnd w:id="7"/>
      <w:bookmarkEnd w:id="8"/>
    </w:p>
    <w:p w:rsidR="00FE3FAE" w:rsidRDefault="00FE3FAE" w:rsidP="00FE3FAE">
      <w:pPr>
        <w:spacing w:after="0" w:line="360" w:lineRule="auto"/>
        <w:ind w:firstLine="709"/>
        <w:rPr>
          <w:rFonts w:ascii="Times New Roman" w:hAnsi="Times New Roman" w:cs="Times New Roman"/>
          <w:sz w:val="28"/>
          <w:szCs w:val="28"/>
          <w:lang w:val="ru-RU"/>
        </w:rPr>
      </w:pPr>
    </w:p>
    <w:p w:rsidR="004A14F8" w:rsidRPr="00FE3FAE" w:rsidRDefault="00FE3FAE" w:rsidP="00FE3FAE">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ВІ – </w:t>
      </w:r>
      <w:r>
        <w:rPr>
          <w:rFonts w:ascii="Times New Roman" w:hAnsi="Times New Roman" w:cs="Times New Roman"/>
          <w:sz w:val="28"/>
          <w:szCs w:val="28"/>
        </w:rPr>
        <w:t>в</w:t>
      </w:r>
      <w:r w:rsidRPr="009862BF">
        <w:rPr>
          <w:rFonts w:ascii="Times New Roman" w:hAnsi="Times New Roman" w:cs="Times New Roman"/>
          <w:sz w:val="28"/>
          <w:szCs w:val="28"/>
        </w:rPr>
        <w:t>ентиляційний індекс</w:t>
      </w:r>
      <w:r>
        <w:rPr>
          <w:rFonts w:ascii="Times New Roman" w:hAnsi="Times New Roman" w:cs="Times New Roman"/>
          <w:sz w:val="28"/>
          <w:szCs w:val="28"/>
          <w:lang w:val="ru-RU"/>
        </w:rPr>
        <w:t>, %.</w:t>
      </w:r>
    </w:p>
    <w:p w:rsidR="00043C37" w:rsidRDefault="00844FA4"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ВООЗ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Всесвітня організація охорони здоров'я</w:t>
      </w:r>
      <w:r w:rsidR="001656AA">
        <w:rPr>
          <w:rFonts w:ascii="Times New Roman" w:hAnsi="Times New Roman" w:cs="Times New Roman"/>
          <w:sz w:val="28"/>
          <w:szCs w:val="28"/>
        </w:rPr>
        <w:t>.</w:t>
      </w:r>
    </w:p>
    <w:p w:rsidR="00043C37" w:rsidRPr="009862BF" w:rsidRDefault="00043C37" w:rsidP="00043C3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ВП – внутрішнь-олікарняна пневмонія</w:t>
      </w:r>
      <w:r>
        <w:rPr>
          <w:rFonts w:ascii="Times New Roman" w:hAnsi="Times New Roman" w:cs="Times New Roman"/>
          <w:sz w:val="28"/>
          <w:szCs w:val="28"/>
        </w:rPr>
        <w:t>.</w:t>
      </w:r>
    </w:p>
    <w:p w:rsidR="00043C37" w:rsidRPr="00FE3FAE" w:rsidRDefault="00043C37"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ДО – </w:t>
      </w:r>
      <w:r>
        <w:rPr>
          <w:rFonts w:ascii="Times New Roman" w:hAnsi="Times New Roman" w:cs="Times New Roman"/>
          <w:sz w:val="28"/>
          <w:szCs w:val="28"/>
        </w:rPr>
        <w:t>д</w:t>
      </w:r>
      <w:r w:rsidRPr="009862BF">
        <w:rPr>
          <w:rFonts w:ascii="Times New Roman" w:hAnsi="Times New Roman" w:cs="Times New Roman"/>
          <w:sz w:val="28"/>
          <w:szCs w:val="28"/>
        </w:rPr>
        <w:t>ихальний об’єм</w:t>
      </w:r>
      <w:r w:rsidR="00FE3FAE">
        <w:rPr>
          <w:rFonts w:ascii="Times New Roman" w:hAnsi="Times New Roman" w:cs="Times New Roman"/>
          <w:sz w:val="28"/>
          <w:szCs w:val="28"/>
          <w:lang w:val="ru-RU"/>
        </w:rPr>
        <w:t>, л.</w:t>
      </w:r>
    </w:p>
    <w:p w:rsidR="00043C37" w:rsidRPr="009862BF" w:rsidRDefault="00043C37" w:rsidP="00043C3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ДН – дихальна недостатність</w:t>
      </w:r>
      <w:r>
        <w:rPr>
          <w:rFonts w:ascii="Times New Roman" w:hAnsi="Times New Roman" w:cs="Times New Roman"/>
          <w:sz w:val="28"/>
          <w:szCs w:val="28"/>
        </w:rPr>
        <w:t>.</w:t>
      </w:r>
    </w:p>
    <w:p w:rsidR="00043C37" w:rsidRDefault="00043C37"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ЕКГ – електрокардіографія</w:t>
      </w:r>
      <w:r>
        <w:rPr>
          <w:rFonts w:ascii="Times New Roman" w:hAnsi="Times New Roman" w:cs="Times New Roman"/>
          <w:sz w:val="28"/>
          <w:szCs w:val="28"/>
        </w:rPr>
        <w:t>.</w:t>
      </w:r>
    </w:p>
    <w:p w:rsidR="00043C37" w:rsidRPr="00FE3FAE" w:rsidRDefault="00043C37"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ЖЄЛ – життєва ємкість легень</w:t>
      </w:r>
      <w:r w:rsidR="00FE3FAE">
        <w:rPr>
          <w:rFonts w:ascii="Times New Roman" w:hAnsi="Times New Roman" w:cs="Times New Roman"/>
          <w:sz w:val="28"/>
          <w:szCs w:val="28"/>
          <w:lang w:val="ru-RU"/>
        </w:rPr>
        <w:t>, л.</w:t>
      </w:r>
    </w:p>
    <w:p w:rsidR="00043C37" w:rsidRPr="009862BF" w:rsidRDefault="00043C37" w:rsidP="00043C3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КТ– комп’ютерна томографія</w:t>
      </w:r>
      <w:r>
        <w:rPr>
          <w:rFonts w:ascii="Times New Roman" w:hAnsi="Times New Roman" w:cs="Times New Roman"/>
          <w:sz w:val="28"/>
          <w:szCs w:val="28"/>
        </w:rPr>
        <w:t>.</w:t>
      </w:r>
    </w:p>
    <w:p w:rsidR="00043C37" w:rsidRPr="009862BF" w:rsidRDefault="00043C37" w:rsidP="00043C3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ЛГ –</w:t>
      </w:r>
      <w:r>
        <w:rPr>
          <w:rFonts w:ascii="Times New Roman" w:hAnsi="Times New Roman" w:cs="Times New Roman"/>
          <w:sz w:val="28"/>
          <w:szCs w:val="28"/>
        </w:rPr>
        <w:t xml:space="preserve"> лікувальна гімнастика.</w:t>
      </w:r>
    </w:p>
    <w:p w:rsidR="00043C37" w:rsidRPr="009862BF" w:rsidRDefault="00043C37" w:rsidP="00043C3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ЛФК – лікувальна фізична культура</w:t>
      </w:r>
      <w:r>
        <w:rPr>
          <w:rFonts w:ascii="Times New Roman" w:hAnsi="Times New Roman" w:cs="Times New Roman"/>
          <w:sz w:val="28"/>
          <w:szCs w:val="28"/>
        </w:rPr>
        <w:t>.</w:t>
      </w:r>
    </w:p>
    <w:p w:rsidR="00844FA4" w:rsidRPr="009862BF" w:rsidRDefault="00844FA4" w:rsidP="0045498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 xml:space="preserve">НП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негоспітальна пневмонія</w:t>
      </w:r>
      <w:r w:rsidR="001656AA">
        <w:rPr>
          <w:rFonts w:ascii="Times New Roman" w:hAnsi="Times New Roman" w:cs="Times New Roman"/>
          <w:sz w:val="28"/>
          <w:szCs w:val="28"/>
        </w:rPr>
        <w:t>.</w:t>
      </w:r>
    </w:p>
    <w:p w:rsidR="00043C37" w:rsidRPr="00FE3FAE" w:rsidRDefault="00043C37"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РОвд – </w:t>
      </w:r>
      <w:r>
        <w:rPr>
          <w:rFonts w:ascii="Times New Roman" w:hAnsi="Times New Roman" w:cs="Times New Roman"/>
          <w:sz w:val="28"/>
          <w:szCs w:val="28"/>
        </w:rPr>
        <w:t>р</w:t>
      </w:r>
      <w:r w:rsidRPr="009862BF">
        <w:rPr>
          <w:rFonts w:ascii="Times New Roman" w:hAnsi="Times New Roman" w:cs="Times New Roman"/>
          <w:sz w:val="28"/>
          <w:szCs w:val="28"/>
        </w:rPr>
        <w:t>езервний об’єм вдиху</w:t>
      </w:r>
      <w:r w:rsidR="00FE3FAE">
        <w:rPr>
          <w:rFonts w:ascii="Times New Roman" w:hAnsi="Times New Roman" w:cs="Times New Roman"/>
          <w:sz w:val="28"/>
          <w:szCs w:val="28"/>
          <w:lang w:val="ru-RU"/>
        </w:rPr>
        <w:t>, л.</w:t>
      </w:r>
    </w:p>
    <w:p w:rsidR="00844FA4" w:rsidRPr="00FE3FAE" w:rsidRDefault="00043C37"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РО вид – </w:t>
      </w:r>
      <w:r>
        <w:rPr>
          <w:rFonts w:ascii="Times New Roman" w:hAnsi="Times New Roman" w:cs="Times New Roman"/>
          <w:sz w:val="28"/>
          <w:szCs w:val="28"/>
        </w:rPr>
        <w:t>р</w:t>
      </w:r>
      <w:r w:rsidRPr="009862BF">
        <w:rPr>
          <w:rFonts w:ascii="Times New Roman" w:hAnsi="Times New Roman" w:cs="Times New Roman"/>
          <w:sz w:val="28"/>
          <w:szCs w:val="28"/>
        </w:rPr>
        <w:t>езервний об’єм видиху</w:t>
      </w:r>
      <w:r w:rsidR="00FE3FAE">
        <w:rPr>
          <w:rFonts w:ascii="Times New Roman" w:hAnsi="Times New Roman" w:cs="Times New Roman"/>
          <w:sz w:val="28"/>
          <w:szCs w:val="28"/>
          <w:lang w:val="ru-RU"/>
        </w:rPr>
        <w:t>, л.</w:t>
      </w:r>
    </w:p>
    <w:p w:rsidR="00043C37" w:rsidRDefault="00844FA4"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УФО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ультрафіолетове опромінювання</w:t>
      </w:r>
      <w:r w:rsidR="001656AA">
        <w:rPr>
          <w:rFonts w:ascii="Times New Roman" w:hAnsi="Times New Roman" w:cs="Times New Roman"/>
          <w:sz w:val="28"/>
          <w:szCs w:val="28"/>
        </w:rPr>
        <w:t>.</w:t>
      </w:r>
    </w:p>
    <w:p w:rsidR="00844FA4" w:rsidRPr="00043C37" w:rsidRDefault="00043C37" w:rsidP="00043C37">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УВЧ-терапія – ультрависокочастотна терапія</w:t>
      </w:r>
      <w:r>
        <w:rPr>
          <w:rFonts w:ascii="Times New Roman" w:hAnsi="Times New Roman" w:cs="Times New Roman"/>
          <w:sz w:val="28"/>
          <w:szCs w:val="28"/>
        </w:rPr>
        <w:t>.</w:t>
      </w:r>
    </w:p>
    <w:p w:rsidR="00FE3FAE" w:rsidRPr="00FE3FAE" w:rsidRDefault="00F64EAD" w:rsidP="00FE3FAE">
      <w:pPr>
        <w:spacing w:after="0" w:line="360" w:lineRule="auto"/>
        <w:ind w:firstLine="709"/>
        <w:rPr>
          <w:rFonts w:ascii="Times New Roman" w:hAnsi="Times New Roman" w:cs="Times New Roman"/>
          <w:sz w:val="28"/>
          <w:szCs w:val="28"/>
          <w:lang w:val="ru-RU"/>
        </w:rPr>
      </w:pPr>
      <w:r w:rsidRPr="009862BF">
        <w:rPr>
          <w:rFonts w:ascii="Times New Roman" w:hAnsi="Times New Roman" w:cs="Times New Roman"/>
          <w:sz w:val="28"/>
          <w:szCs w:val="28"/>
        </w:rPr>
        <w:t xml:space="preserve">ХОД – </w:t>
      </w:r>
      <w:r w:rsidR="00456851">
        <w:rPr>
          <w:rFonts w:ascii="Times New Roman" w:hAnsi="Times New Roman" w:cs="Times New Roman"/>
          <w:sz w:val="28"/>
          <w:szCs w:val="28"/>
        </w:rPr>
        <w:t>х</w:t>
      </w:r>
      <w:r w:rsidRPr="009862BF">
        <w:rPr>
          <w:rFonts w:ascii="Times New Roman" w:hAnsi="Times New Roman" w:cs="Times New Roman"/>
          <w:sz w:val="28"/>
          <w:szCs w:val="28"/>
        </w:rPr>
        <w:t>вилинний об’єм дихання</w:t>
      </w:r>
      <w:r w:rsidR="00FE3FAE">
        <w:rPr>
          <w:rFonts w:ascii="Times New Roman" w:hAnsi="Times New Roman" w:cs="Times New Roman"/>
          <w:sz w:val="28"/>
          <w:szCs w:val="28"/>
          <w:lang w:val="ru-RU"/>
        </w:rPr>
        <w:t>, л.</w:t>
      </w:r>
    </w:p>
    <w:p w:rsidR="00FE3FAE" w:rsidRPr="00FE3FAE" w:rsidRDefault="00FE3FAE" w:rsidP="00FE3FAE">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ЧД – частота дихання</w:t>
      </w:r>
      <w:r>
        <w:rPr>
          <w:rFonts w:ascii="Times New Roman" w:hAnsi="Times New Roman" w:cs="Times New Roman"/>
          <w:sz w:val="28"/>
          <w:szCs w:val="28"/>
          <w:lang w:val="ru-RU"/>
        </w:rPr>
        <w:t>, раз</w:t>
      </w:r>
      <w:r>
        <w:rPr>
          <w:rFonts w:ascii="Times New Roman" w:hAnsi="Times New Roman" w:cs="Times New Roman"/>
          <w:sz w:val="28"/>
          <w:szCs w:val="28"/>
        </w:rPr>
        <w:t>ів за хв.</w:t>
      </w:r>
    </w:p>
    <w:p w:rsidR="00F64EAD" w:rsidRPr="009862BF" w:rsidRDefault="00F64EAD" w:rsidP="0005400E">
      <w:pPr>
        <w:spacing w:after="0" w:line="360" w:lineRule="auto"/>
        <w:ind w:firstLine="709"/>
        <w:rPr>
          <w:rFonts w:ascii="Times New Roman" w:hAnsi="Times New Roman" w:cs="Times New Roman"/>
          <w:sz w:val="28"/>
          <w:szCs w:val="28"/>
        </w:rPr>
      </w:pPr>
    </w:p>
    <w:p w:rsidR="00844FA4" w:rsidRPr="009862BF" w:rsidRDefault="00844FA4" w:rsidP="0045498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br w:type="page"/>
      </w:r>
    </w:p>
    <w:p w:rsidR="004A14F8" w:rsidRDefault="00234EDB" w:rsidP="00FE3FAE">
      <w:pPr>
        <w:pStyle w:val="1"/>
        <w:spacing w:before="0" w:line="360" w:lineRule="auto"/>
        <w:jc w:val="center"/>
        <w:rPr>
          <w:rFonts w:ascii="Times New Roman" w:hAnsi="Times New Roman" w:cs="Times New Roman"/>
          <w:b w:val="0"/>
          <w:color w:val="auto"/>
        </w:rPr>
      </w:pPr>
      <w:bookmarkStart w:id="9" w:name="_Toc58800864"/>
      <w:bookmarkStart w:id="10" w:name="_Toc58833307"/>
      <w:r w:rsidRPr="009862BF">
        <w:rPr>
          <w:rFonts w:ascii="Times New Roman" w:hAnsi="Times New Roman" w:cs="Times New Roman"/>
          <w:b w:val="0"/>
          <w:color w:val="auto"/>
        </w:rPr>
        <w:lastRenderedPageBreak/>
        <w:t>ВСТУП</w:t>
      </w:r>
      <w:bookmarkEnd w:id="9"/>
      <w:bookmarkEnd w:id="10"/>
    </w:p>
    <w:p w:rsidR="0059097A" w:rsidRPr="0059097A" w:rsidRDefault="0059097A" w:rsidP="00FE3FAE">
      <w:pPr>
        <w:spacing w:after="0" w:line="360" w:lineRule="auto"/>
      </w:pPr>
    </w:p>
    <w:p w:rsidR="003024C3" w:rsidRPr="009862BF" w:rsidRDefault="00A36882"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Пневмонія залишається актуальною медико</w:t>
      </w:r>
      <w:r w:rsidR="00F64EAD" w:rsidRPr="009862BF">
        <w:rPr>
          <w:rFonts w:ascii="Times New Roman" w:hAnsi="Times New Roman" w:cs="Times New Roman"/>
          <w:sz w:val="28"/>
          <w:szCs w:val="28"/>
        </w:rPr>
        <w:t>-</w:t>
      </w:r>
      <w:r w:rsidRPr="009862BF">
        <w:rPr>
          <w:rFonts w:ascii="Times New Roman" w:hAnsi="Times New Roman" w:cs="Times New Roman"/>
          <w:sz w:val="28"/>
          <w:szCs w:val="28"/>
        </w:rPr>
        <w:t xml:space="preserve">соціальною проблемою. </w:t>
      </w:r>
      <w:r w:rsidR="00D14F9B" w:rsidRPr="009862BF">
        <w:rPr>
          <w:rFonts w:ascii="Times New Roman" w:hAnsi="Times New Roman" w:cs="Times New Roman"/>
          <w:sz w:val="28"/>
          <w:szCs w:val="28"/>
        </w:rPr>
        <w:t>Всесвітня організація охорони здоров'я визначила, що з</w:t>
      </w:r>
      <w:r w:rsidR="00D14F9B" w:rsidRPr="009862BF">
        <w:rPr>
          <w:rFonts w:ascii="Times New Roman" w:hAnsi="Times New Roman" w:cs="Times New Roman"/>
          <w:color w:val="000000"/>
          <w:sz w:val="28"/>
          <w:szCs w:val="28"/>
        </w:rPr>
        <w:t>ахворюванн</w:t>
      </w:r>
      <w:r w:rsidR="008F07C1" w:rsidRPr="009862BF">
        <w:rPr>
          <w:rFonts w:ascii="Times New Roman" w:hAnsi="Times New Roman" w:cs="Times New Roman"/>
          <w:color w:val="000000"/>
          <w:sz w:val="28"/>
          <w:szCs w:val="28"/>
        </w:rPr>
        <w:t xml:space="preserve">я органів дихання </w:t>
      </w:r>
      <w:r w:rsidR="008F07C1" w:rsidRPr="009862BF">
        <w:rPr>
          <w:rFonts w:ascii="Times New Roman" w:hAnsi="Times New Roman" w:cs="Times New Roman"/>
          <w:sz w:val="28"/>
          <w:szCs w:val="28"/>
        </w:rPr>
        <w:t>в глобальному масштабі</w:t>
      </w:r>
      <w:r w:rsidR="008F07C1" w:rsidRPr="009862BF">
        <w:rPr>
          <w:rFonts w:ascii="Times New Roman" w:hAnsi="Times New Roman" w:cs="Times New Roman"/>
          <w:color w:val="000000"/>
          <w:sz w:val="28"/>
          <w:szCs w:val="28"/>
        </w:rPr>
        <w:t xml:space="preserve"> займають третю</w:t>
      </w:r>
      <w:r w:rsidR="008548CE" w:rsidRPr="009862BF">
        <w:rPr>
          <w:rFonts w:ascii="Times New Roman" w:hAnsi="Times New Roman" w:cs="Times New Roman"/>
          <w:color w:val="000000"/>
          <w:sz w:val="28"/>
          <w:szCs w:val="28"/>
        </w:rPr>
        <w:t>-</w:t>
      </w:r>
      <w:r w:rsidR="008F07C1" w:rsidRPr="009862BF">
        <w:rPr>
          <w:rFonts w:ascii="Times New Roman" w:hAnsi="Times New Roman" w:cs="Times New Roman"/>
          <w:color w:val="000000"/>
          <w:sz w:val="28"/>
          <w:szCs w:val="28"/>
        </w:rPr>
        <w:t>четвертупозицію серед</w:t>
      </w:r>
      <w:r w:rsidR="00D14F9B" w:rsidRPr="009862BF">
        <w:rPr>
          <w:rFonts w:ascii="Times New Roman" w:hAnsi="Times New Roman" w:cs="Times New Roman"/>
          <w:color w:val="000000"/>
          <w:sz w:val="28"/>
          <w:szCs w:val="28"/>
        </w:rPr>
        <w:t xml:space="preserve"> причин смерті</w:t>
      </w:r>
      <w:r w:rsidR="008F07C1" w:rsidRPr="009862BF">
        <w:rPr>
          <w:rFonts w:ascii="Times New Roman" w:hAnsi="Times New Roman" w:cs="Times New Roman"/>
          <w:color w:val="000000"/>
          <w:sz w:val="28"/>
          <w:szCs w:val="28"/>
        </w:rPr>
        <w:t xml:space="preserve">, а саме </w:t>
      </w:r>
      <w:r w:rsidR="008F07C1" w:rsidRPr="009862BF">
        <w:rPr>
          <w:rFonts w:ascii="Times New Roman" w:hAnsi="Times New Roman" w:cs="Times New Roman"/>
          <w:sz w:val="28"/>
          <w:szCs w:val="28"/>
        </w:rPr>
        <w:t>смерть від хронічної обструктивної хвороби легень, інфекцій нижніх дихальних шляхів (пневмоній) і раку легенів, трахеї і бронхів.</w:t>
      </w:r>
      <w:r w:rsidR="00D1401F" w:rsidRPr="009862BF">
        <w:rPr>
          <w:rFonts w:ascii="Times New Roman" w:hAnsi="Times New Roman" w:cs="Times New Roman"/>
          <w:sz w:val="28"/>
          <w:szCs w:val="28"/>
        </w:rPr>
        <w:t xml:space="preserve">Кількість летальних випадків внаслідок пневмонії в Україні протягом 2018 року зросло на 23,87% в порівнянні з 2017 роком </w:t>
      </w:r>
      <w:r w:rsidR="005173C6" w:rsidRPr="009862BF">
        <w:rPr>
          <w:rFonts w:ascii="Times New Roman" w:hAnsi="Times New Roman" w:cs="Times New Roman"/>
          <w:sz w:val="28"/>
          <w:szCs w:val="28"/>
        </w:rPr>
        <w:t>–</w:t>
      </w:r>
      <w:r w:rsidR="00D1401F" w:rsidRPr="009862BF">
        <w:rPr>
          <w:rFonts w:ascii="Times New Roman" w:hAnsi="Times New Roman" w:cs="Times New Roman"/>
          <w:sz w:val="28"/>
          <w:szCs w:val="28"/>
        </w:rPr>
        <w:t xml:space="preserve"> до 6101.</w:t>
      </w:r>
      <w:r w:rsidR="00D14F9B" w:rsidRPr="009862BF">
        <w:rPr>
          <w:rFonts w:ascii="Times New Roman" w:hAnsi="Times New Roman" w:cs="Times New Roman"/>
          <w:sz w:val="28"/>
          <w:szCs w:val="28"/>
        </w:rPr>
        <w:t xml:space="preserve">В цілому в 2018 році було зареєстровано 13006 смертей </w:t>
      </w:r>
      <w:r w:rsidR="00007844" w:rsidRPr="009862BF">
        <w:rPr>
          <w:rFonts w:ascii="Times New Roman" w:hAnsi="Times New Roman" w:cs="Times New Roman"/>
          <w:sz w:val="28"/>
          <w:szCs w:val="28"/>
        </w:rPr>
        <w:t>від усіх хвороб органів дихання:</w:t>
      </w:r>
      <w:r w:rsidR="00D1401F" w:rsidRPr="009862BF">
        <w:rPr>
          <w:rFonts w:ascii="Times New Roman" w:hAnsi="Times New Roman" w:cs="Times New Roman"/>
          <w:sz w:val="28"/>
          <w:szCs w:val="28"/>
        </w:rPr>
        <w:t xml:space="preserve"> 36 смертей від гострих респіраторних інфекцій верхніх дихальних шляхів, 13 </w:t>
      </w:r>
      <w:r w:rsidR="005173C6" w:rsidRPr="009862BF">
        <w:rPr>
          <w:rFonts w:ascii="Times New Roman" w:hAnsi="Times New Roman" w:cs="Times New Roman"/>
          <w:sz w:val="28"/>
          <w:szCs w:val="28"/>
        </w:rPr>
        <w:t>–</w:t>
      </w:r>
      <w:r w:rsidR="00D1401F" w:rsidRPr="009862BF">
        <w:rPr>
          <w:rFonts w:ascii="Times New Roman" w:hAnsi="Times New Roman" w:cs="Times New Roman"/>
          <w:sz w:val="28"/>
          <w:szCs w:val="28"/>
        </w:rPr>
        <w:t xml:space="preserve"> від грипу, 23 </w:t>
      </w:r>
      <w:r w:rsidR="005173C6" w:rsidRPr="009862BF">
        <w:rPr>
          <w:rFonts w:ascii="Times New Roman" w:hAnsi="Times New Roman" w:cs="Times New Roman"/>
          <w:sz w:val="28"/>
          <w:szCs w:val="28"/>
        </w:rPr>
        <w:t>–</w:t>
      </w:r>
      <w:r w:rsidR="00D1401F" w:rsidRPr="009862BF">
        <w:rPr>
          <w:rFonts w:ascii="Times New Roman" w:hAnsi="Times New Roman" w:cs="Times New Roman"/>
          <w:sz w:val="28"/>
          <w:szCs w:val="28"/>
        </w:rPr>
        <w:t xml:space="preserve"> від вірусної пневмонії, 919 </w:t>
      </w:r>
      <w:r w:rsidR="005173C6" w:rsidRPr="009862BF">
        <w:rPr>
          <w:rFonts w:ascii="Times New Roman" w:hAnsi="Times New Roman" w:cs="Times New Roman"/>
          <w:sz w:val="28"/>
          <w:szCs w:val="28"/>
        </w:rPr>
        <w:t>–</w:t>
      </w:r>
      <w:r w:rsidR="00D1401F" w:rsidRPr="009862BF">
        <w:rPr>
          <w:rFonts w:ascii="Times New Roman" w:hAnsi="Times New Roman" w:cs="Times New Roman"/>
          <w:sz w:val="28"/>
          <w:szCs w:val="28"/>
        </w:rPr>
        <w:t xml:space="preserve"> від бактеріальних пневмоній, а також 5095 </w:t>
      </w:r>
      <w:r w:rsidR="005173C6" w:rsidRPr="009862BF">
        <w:rPr>
          <w:rFonts w:ascii="Times New Roman" w:hAnsi="Times New Roman" w:cs="Times New Roman"/>
          <w:sz w:val="28"/>
          <w:szCs w:val="28"/>
        </w:rPr>
        <w:t>–</w:t>
      </w:r>
      <w:r w:rsidR="00D1401F" w:rsidRPr="009862BF">
        <w:rPr>
          <w:rFonts w:ascii="Times New Roman" w:hAnsi="Times New Roman" w:cs="Times New Roman"/>
          <w:sz w:val="28"/>
          <w:szCs w:val="28"/>
        </w:rPr>
        <w:t xml:space="preserve"> від пневмоній, збудник яких не було уточнено</w:t>
      </w:r>
      <w:r w:rsidR="0076376D" w:rsidRPr="009862BF">
        <w:rPr>
          <w:rFonts w:ascii="Times New Roman" w:hAnsi="Times New Roman" w:cs="Times New Roman"/>
          <w:sz w:val="28"/>
          <w:szCs w:val="28"/>
        </w:rPr>
        <w:t xml:space="preserve"> [1]</w:t>
      </w:r>
      <w:r w:rsidR="00D1401F" w:rsidRPr="009862BF">
        <w:rPr>
          <w:rFonts w:ascii="Times New Roman" w:hAnsi="Times New Roman" w:cs="Times New Roman"/>
          <w:sz w:val="28"/>
          <w:szCs w:val="28"/>
        </w:rPr>
        <w:t>.</w:t>
      </w:r>
    </w:p>
    <w:p w:rsidR="00817063" w:rsidRPr="009862BF" w:rsidRDefault="008B4CE7" w:rsidP="00FE3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8"/>
          <w:szCs w:val="28"/>
          <w:lang w:eastAsia="uk-UA"/>
        </w:rPr>
      </w:pPr>
      <w:r w:rsidRPr="009862BF">
        <w:rPr>
          <w:rFonts w:ascii="Times New Roman" w:eastAsia="Times New Roman" w:hAnsi="Times New Roman" w:cs="Times New Roman"/>
          <w:color w:val="000000" w:themeColor="text1"/>
          <w:sz w:val="28"/>
          <w:szCs w:val="28"/>
          <w:lang w:eastAsia="uk-UA"/>
        </w:rPr>
        <w:t>Несвоєчасне</w:t>
      </w:r>
      <w:r w:rsidR="00817063" w:rsidRPr="009862BF">
        <w:rPr>
          <w:rFonts w:ascii="Times New Roman" w:eastAsia="Times New Roman" w:hAnsi="Times New Roman" w:cs="Times New Roman"/>
          <w:color w:val="000000" w:themeColor="text1"/>
          <w:sz w:val="28"/>
          <w:szCs w:val="28"/>
          <w:lang w:eastAsia="uk-UA"/>
        </w:rPr>
        <w:t xml:space="preserve"> нада</w:t>
      </w:r>
      <w:r w:rsidRPr="009862BF">
        <w:rPr>
          <w:rFonts w:ascii="Times New Roman" w:eastAsia="Times New Roman" w:hAnsi="Times New Roman" w:cs="Times New Roman"/>
          <w:color w:val="000000" w:themeColor="text1"/>
          <w:sz w:val="28"/>
          <w:szCs w:val="28"/>
          <w:lang w:eastAsia="uk-UA"/>
        </w:rPr>
        <w:t>ння</w:t>
      </w:r>
      <w:r w:rsidR="00817063" w:rsidRPr="009862BF">
        <w:rPr>
          <w:rFonts w:ascii="Times New Roman" w:eastAsia="Times New Roman" w:hAnsi="Times New Roman" w:cs="Times New Roman"/>
          <w:color w:val="000000" w:themeColor="text1"/>
          <w:sz w:val="28"/>
          <w:szCs w:val="28"/>
          <w:lang w:eastAsia="uk-UA"/>
        </w:rPr>
        <w:t xml:space="preserve"> медичн</w:t>
      </w:r>
      <w:r w:rsidRPr="009862BF">
        <w:rPr>
          <w:rFonts w:ascii="Times New Roman" w:eastAsia="Times New Roman" w:hAnsi="Times New Roman" w:cs="Times New Roman"/>
          <w:color w:val="000000" w:themeColor="text1"/>
          <w:sz w:val="28"/>
          <w:szCs w:val="28"/>
          <w:lang w:eastAsia="uk-UA"/>
        </w:rPr>
        <w:t>ої</w:t>
      </w:r>
      <w:r w:rsidR="00817063" w:rsidRPr="009862BF">
        <w:rPr>
          <w:rFonts w:ascii="Times New Roman" w:eastAsia="Times New Roman" w:hAnsi="Times New Roman" w:cs="Times New Roman"/>
          <w:color w:val="000000" w:themeColor="text1"/>
          <w:sz w:val="28"/>
          <w:szCs w:val="28"/>
          <w:lang w:eastAsia="uk-UA"/>
        </w:rPr>
        <w:t xml:space="preserve"> допомог</w:t>
      </w:r>
      <w:r w:rsidRPr="009862BF">
        <w:rPr>
          <w:rFonts w:ascii="Times New Roman" w:eastAsia="Times New Roman" w:hAnsi="Times New Roman" w:cs="Times New Roman"/>
          <w:color w:val="000000" w:themeColor="text1"/>
          <w:sz w:val="28"/>
          <w:szCs w:val="28"/>
          <w:lang w:eastAsia="uk-UA"/>
        </w:rPr>
        <w:t>и</w:t>
      </w:r>
      <w:r w:rsidR="00817063" w:rsidRPr="009862BF">
        <w:rPr>
          <w:rFonts w:ascii="Times New Roman" w:eastAsia="Times New Roman" w:hAnsi="Times New Roman" w:cs="Times New Roman"/>
          <w:color w:val="000000" w:themeColor="text1"/>
          <w:sz w:val="28"/>
          <w:szCs w:val="28"/>
          <w:lang w:eastAsia="uk-UA"/>
        </w:rPr>
        <w:t xml:space="preserve"> хворим на пневмонію</w:t>
      </w:r>
      <w:r w:rsidRPr="009862BF">
        <w:rPr>
          <w:rFonts w:ascii="Times New Roman" w:eastAsia="Times New Roman" w:hAnsi="Times New Roman" w:cs="Times New Roman"/>
          <w:color w:val="000000" w:themeColor="text1"/>
          <w:sz w:val="28"/>
          <w:szCs w:val="28"/>
          <w:lang w:eastAsia="uk-UA"/>
        </w:rPr>
        <w:t>призводить до</w:t>
      </w:r>
      <w:r w:rsidR="00D65AE1" w:rsidRPr="009862BF">
        <w:rPr>
          <w:rFonts w:ascii="Times New Roman" w:eastAsia="Times New Roman" w:hAnsi="Times New Roman" w:cs="Times New Roman"/>
          <w:color w:val="000000" w:themeColor="text1"/>
          <w:sz w:val="28"/>
          <w:szCs w:val="28"/>
          <w:lang w:eastAsia="uk-UA"/>
        </w:rPr>
        <w:t>ускладнень, а навіть й до летальних випадків</w:t>
      </w:r>
      <w:r w:rsidR="00817063" w:rsidRPr="009862BF">
        <w:rPr>
          <w:rFonts w:ascii="Times New Roman" w:eastAsia="Times New Roman" w:hAnsi="Times New Roman" w:cs="Times New Roman"/>
          <w:color w:val="000000" w:themeColor="text1"/>
          <w:sz w:val="28"/>
          <w:szCs w:val="28"/>
          <w:lang w:eastAsia="uk-UA"/>
        </w:rPr>
        <w:t xml:space="preserve">. </w:t>
      </w:r>
      <w:r w:rsidR="00FB7699" w:rsidRPr="009862BF">
        <w:rPr>
          <w:rFonts w:ascii="Times New Roman" w:eastAsia="Times New Roman" w:hAnsi="Times New Roman" w:cs="Times New Roman"/>
          <w:color w:val="000000" w:themeColor="text1"/>
          <w:sz w:val="28"/>
          <w:szCs w:val="28"/>
          <w:lang w:eastAsia="uk-UA"/>
        </w:rPr>
        <w:t>Узагальнюючи результати численних досліджень з цього питання, можна констатувати, що приблизно в 25% випадків пневмонія може провокувати розвиток хронічних нес</w:t>
      </w:r>
      <w:r w:rsidR="009068D8" w:rsidRPr="009862BF">
        <w:rPr>
          <w:rFonts w:ascii="Times New Roman" w:eastAsia="Times New Roman" w:hAnsi="Times New Roman" w:cs="Times New Roman"/>
          <w:color w:val="000000" w:themeColor="text1"/>
          <w:sz w:val="28"/>
          <w:szCs w:val="28"/>
          <w:lang w:eastAsia="uk-UA"/>
        </w:rPr>
        <w:t>пецифічних захворювань легенів</w:t>
      </w:r>
      <w:r w:rsidR="00FB7699" w:rsidRPr="009862BF">
        <w:rPr>
          <w:rFonts w:ascii="Times New Roman" w:eastAsia="Times New Roman" w:hAnsi="Times New Roman" w:cs="Times New Roman"/>
          <w:color w:val="000000" w:themeColor="text1"/>
          <w:sz w:val="28"/>
          <w:szCs w:val="28"/>
          <w:lang w:eastAsia="uk-UA"/>
        </w:rPr>
        <w:t>. За даними американських авторів, у 47% пацієнтів з хламідійними пневмоніями під час гострого періоду захворювання відзначається бронхоспазм, а у 20% з перехворіли згодом розви</w:t>
      </w:r>
      <w:r w:rsidR="009068D8" w:rsidRPr="009862BF">
        <w:rPr>
          <w:rFonts w:ascii="Times New Roman" w:eastAsia="Times New Roman" w:hAnsi="Times New Roman" w:cs="Times New Roman"/>
          <w:color w:val="000000" w:themeColor="text1"/>
          <w:sz w:val="28"/>
          <w:szCs w:val="28"/>
          <w:lang w:eastAsia="uk-UA"/>
        </w:rPr>
        <w:t>вається бронхіальна астма</w:t>
      </w:r>
      <w:r w:rsidR="0076376D" w:rsidRPr="009862BF">
        <w:rPr>
          <w:rFonts w:ascii="Times New Roman" w:eastAsia="Times New Roman" w:hAnsi="Times New Roman" w:cs="Times New Roman"/>
          <w:color w:val="000000" w:themeColor="text1"/>
          <w:sz w:val="28"/>
          <w:szCs w:val="28"/>
          <w:lang w:eastAsia="uk-UA"/>
        </w:rPr>
        <w:t xml:space="preserve"> [2]</w:t>
      </w:r>
      <w:r w:rsidR="00B87F17" w:rsidRPr="009862BF">
        <w:rPr>
          <w:rFonts w:ascii="Times New Roman" w:eastAsia="Times New Roman" w:hAnsi="Times New Roman" w:cs="Times New Roman"/>
          <w:color w:val="000000" w:themeColor="text1"/>
          <w:sz w:val="28"/>
          <w:szCs w:val="28"/>
          <w:lang w:eastAsia="uk-UA"/>
        </w:rPr>
        <w:t xml:space="preserve">. </w:t>
      </w:r>
    </w:p>
    <w:p w:rsidR="009068D8" w:rsidRPr="009862BF" w:rsidRDefault="009068D8"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Повноцінне відновлення пацієнтів з гострими пневмоніями неможливо без комплексної реабілітації, основ</w:t>
      </w:r>
      <w:r w:rsidR="00277684" w:rsidRPr="009862BF">
        <w:rPr>
          <w:rFonts w:ascii="Times New Roman" w:hAnsi="Times New Roman" w:cs="Times New Roman"/>
          <w:sz w:val="28"/>
          <w:szCs w:val="28"/>
        </w:rPr>
        <w:t>у</w:t>
      </w:r>
      <w:r w:rsidRPr="009862BF">
        <w:rPr>
          <w:rFonts w:ascii="Times New Roman" w:hAnsi="Times New Roman" w:cs="Times New Roman"/>
          <w:sz w:val="28"/>
          <w:szCs w:val="28"/>
        </w:rPr>
        <w:t xml:space="preserve"> якої, на сьогоднішній день, складає </w:t>
      </w:r>
      <w:r w:rsidR="00277684" w:rsidRPr="009862BF">
        <w:rPr>
          <w:rFonts w:ascii="Times New Roman" w:hAnsi="Times New Roman" w:cs="Times New Roman"/>
          <w:sz w:val="28"/>
          <w:szCs w:val="28"/>
        </w:rPr>
        <w:t>застосування немедикаментозних засобів</w:t>
      </w:r>
      <w:r w:rsidRPr="009862BF">
        <w:rPr>
          <w:rFonts w:ascii="Times New Roman" w:hAnsi="Times New Roman" w:cs="Times New Roman"/>
          <w:sz w:val="28"/>
          <w:szCs w:val="28"/>
        </w:rPr>
        <w:t xml:space="preserve">, а саме: </w:t>
      </w:r>
      <w:r w:rsidR="00325E13" w:rsidRPr="009862BF">
        <w:rPr>
          <w:rFonts w:ascii="Times New Roman" w:hAnsi="Times New Roman" w:cs="Times New Roman"/>
          <w:sz w:val="28"/>
          <w:szCs w:val="28"/>
        </w:rPr>
        <w:t xml:space="preserve">лікувальна гімнастика, </w:t>
      </w:r>
      <w:r w:rsidR="00193FDE" w:rsidRPr="009862BF">
        <w:rPr>
          <w:rFonts w:ascii="Times New Roman" w:hAnsi="Times New Roman" w:cs="Times New Roman"/>
          <w:sz w:val="28"/>
          <w:szCs w:val="28"/>
        </w:rPr>
        <w:t>дренажний та точко</w:t>
      </w:r>
      <w:r w:rsidR="00325E13" w:rsidRPr="009862BF">
        <w:rPr>
          <w:rFonts w:ascii="Times New Roman" w:hAnsi="Times New Roman" w:cs="Times New Roman"/>
          <w:sz w:val="28"/>
          <w:szCs w:val="28"/>
        </w:rPr>
        <w:t>ви</w:t>
      </w:r>
      <w:r w:rsidR="00193FDE" w:rsidRPr="009862BF">
        <w:rPr>
          <w:rFonts w:ascii="Times New Roman" w:hAnsi="Times New Roman" w:cs="Times New Roman"/>
          <w:sz w:val="28"/>
          <w:szCs w:val="28"/>
        </w:rPr>
        <w:t xml:space="preserve">й масаж, звукова гімнастика, </w:t>
      </w:r>
      <w:r w:rsidR="00325E13" w:rsidRPr="009862BF">
        <w:rPr>
          <w:rFonts w:ascii="Times New Roman" w:hAnsi="Times New Roman" w:cs="Times New Roman"/>
          <w:sz w:val="28"/>
        </w:rPr>
        <w:t>вакуумна терапія грудної клітки</w:t>
      </w:r>
      <w:r w:rsidR="00325E13" w:rsidRPr="009862BF">
        <w:rPr>
          <w:rFonts w:ascii="Times New Roman" w:hAnsi="Times New Roman" w:cs="Times New Roman"/>
          <w:sz w:val="28"/>
          <w:szCs w:val="28"/>
        </w:rPr>
        <w:t xml:space="preserve">, </w:t>
      </w:r>
      <w:r w:rsidR="00193FDE" w:rsidRPr="009862BF">
        <w:rPr>
          <w:rFonts w:ascii="Times New Roman" w:hAnsi="Times New Roman" w:cs="Times New Roman"/>
          <w:sz w:val="28"/>
          <w:szCs w:val="28"/>
        </w:rPr>
        <w:t>статичн</w:t>
      </w:r>
      <w:r w:rsidR="00277684" w:rsidRPr="009862BF">
        <w:rPr>
          <w:rFonts w:ascii="Times New Roman" w:hAnsi="Times New Roman" w:cs="Times New Roman"/>
          <w:sz w:val="28"/>
          <w:szCs w:val="28"/>
        </w:rPr>
        <w:t>і та динамічні дихальні вправи,</w:t>
      </w:r>
      <w:r w:rsidR="00193FDE" w:rsidRPr="009862BF">
        <w:rPr>
          <w:rFonts w:ascii="Times New Roman" w:hAnsi="Times New Roman" w:cs="Times New Roman"/>
          <w:sz w:val="28"/>
          <w:szCs w:val="28"/>
        </w:rPr>
        <w:t xml:space="preserve"> магнітотерапія,</w:t>
      </w:r>
      <w:r w:rsidR="00325E13" w:rsidRPr="009862BF">
        <w:rPr>
          <w:rFonts w:ascii="Times New Roman" w:hAnsi="Times New Roman" w:cs="Times New Roman"/>
          <w:sz w:val="28"/>
          <w:szCs w:val="28"/>
        </w:rPr>
        <w:t xml:space="preserve"> акупунктура, фізіотерапія тощо.</w:t>
      </w:r>
    </w:p>
    <w:p w:rsidR="008B4CE7" w:rsidRPr="009862BF" w:rsidRDefault="00C742A1"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Не</w:t>
      </w:r>
      <w:r w:rsidR="006D7ABB" w:rsidRPr="009862BF">
        <w:rPr>
          <w:rFonts w:ascii="Times New Roman" w:hAnsi="Times New Roman" w:cs="Times New Roman"/>
          <w:sz w:val="28"/>
          <w:szCs w:val="28"/>
        </w:rPr>
        <w:t>зважаючи на велику кількість наукових робіт</w:t>
      </w:r>
      <w:r w:rsidR="00277684" w:rsidRPr="009862BF">
        <w:rPr>
          <w:rFonts w:ascii="Times New Roman" w:hAnsi="Times New Roman" w:cs="Times New Roman"/>
          <w:sz w:val="28"/>
          <w:szCs w:val="28"/>
        </w:rPr>
        <w:t>, присвячених</w:t>
      </w:r>
      <w:r w:rsidR="006D7ABB" w:rsidRPr="009862BF">
        <w:rPr>
          <w:rFonts w:ascii="Times New Roman" w:hAnsi="Times New Roman" w:cs="Times New Roman"/>
          <w:sz w:val="28"/>
          <w:szCs w:val="28"/>
        </w:rPr>
        <w:t xml:space="preserve"> ан</w:t>
      </w:r>
      <w:r w:rsidR="00277684" w:rsidRPr="009862BF">
        <w:rPr>
          <w:rFonts w:ascii="Times New Roman" w:hAnsi="Times New Roman" w:cs="Times New Roman"/>
          <w:sz w:val="28"/>
          <w:szCs w:val="28"/>
        </w:rPr>
        <w:t>алізу ефективності</w:t>
      </w:r>
      <w:r w:rsidR="006D7ABB" w:rsidRPr="009862BF">
        <w:rPr>
          <w:rFonts w:ascii="Times New Roman" w:hAnsi="Times New Roman" w:cs="Times New Roman"/>
          <w:sz w:val="28"/>
          <w:szCs w:val="28"/>
        </w:rPr>
        <w:t xml:space="preserve"> різних методик</w:t>
      </w:r>
      <w:r w:rsidR="00277684" w:rsidRPr="009862BF">
        <w:rPr>
          <w:rFonts w:ascii="Times New Roman" w:hAnsi="Times New Roman" w:cs="Times New Roman"/>
          <w:sz w:val="28"/>
          <w:szCs w:val="28"/>
        </w:rPr>
        <w:t xml:space="preserve"> реабілітації</w:t>
      </w:r>
      <w:r w:rsidR="006D7ABB" w:rsidRPr="009862BF">
        <w:rPr>
          <w:rFonts w:ascii="Times New Roman" w:hAnsi="Times New Roman" w:cs="Times New Roman"/>
          <w:sz w:val="28"/>
          <w:szCs w:val="28"/>
        </w:rPr>
        <w:t xml:space="preserve">, проблема відновлення </w:t>
      </w:r>
      <w:r w:rsidR="00277684" w:rsidRPr="009862BF">
        <w:rPr>
          <w:rFonts w:ascii="Times New Roman" w:hAnsi="Times New Roman" w:cs="Times New Roman"/>
          <w:sz w:val="28"/>
          <w:szCs w:val="28"/>
        </w:rPr>
        <w:t xml:space="preserve">пацієнтів з пневмоніями </w:t>
      </w:r>
      <w:r w:rsidR="006D7ABB" w:rsidRPr="009862BF">
        <w:rPr>
          <w:rFonts w:ascii="Times New Roman" w:hAnsi="Times New Roman" w:cs="Times New Roman"/>
          <w:sz w:val="28"/>
          <w:szCs w:val="28"/>
        </w:rPr>
        <w:t xml:space="preserve">вимагає пошуку нових підходів у застосуванні терапевтичних вправ. </w:t>
      </w:r>
    </w:p>
    <w:p w:rsidR="00BC6769" w:rsidRPr="009862BF" w:rsidRDefault="00277684"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Мета роботи – </w:t>
      </w:r>
      <w:r w:rsidR="00F418B5" w:rsidRPr="009862BF">
        <w:rPr>
          <w:rFonts w:ascii="Times New Roman" w:hAnsi="Times New Roman" w:cs="Times New Roman"/>
          <w:sz w:val="28"/>
          <w:szCs w:val="28"/>
        </w:rPr>
        <w:t>оцінити</w:t>
      </w:r>
      <w:r w:rsidR="003F6957" w:rsidRPr="009862BF">
        <w:rPr>
          <w:rFonts w:ascii="Times New Roman" w:hAnsi="Times New Roman" w:cs="Times New Roman"/>
          <w:sz w:val="28"/>
          <w:szCs w:val="28"/>
        </w:rPr>
        <w:t xml:space="preserve"> ефективність </w:t>
      </w:r>
      <w:r w:rsidR="008B4CE7" w:rsidRPr="009862BF">
        <w:rPr>
          <w:rFonts w:ascii="Times New Roman" w:hAnsi="Times New Roman" w:cs="Times New Roman"/>
          <w:sz w:val="28"/>
          <w:szCs w:val="28"/>
        </w:rPr>
        <w:t xml:space="preserve">комплексної програми із застосуванням дренажних технік в реабілітації осіб </w:t>
      </w:r>
      <w:r w:rsidR="0027683E" w:rsidRPr="009862BF">
        <w:rPr>
          <w:rFonts w:ascii="Times New Roman" w:hAnsi="Times New Roman" w:cs="Times New Roman"/>
          <w:sz w:val="28"/>
          <w:szCs w:val="28"/>
        </w:rPr>
        <w:t xml:space="preserve">з вогнищевою пневмонією </w:t>
      </w:r>
      <w:r w:rsidR="008B4CE7" w:rsidRPr="009862BF">
        <w:rPr>
          <w:rFonts w:ascii="Times New Roman" w:hAnsi="Times New Roman" w:cs="Times New Roman"/>
          <w:sz w:val="28"/>
          <w:szCs w:val="28"/>
        </w:rPr>
        <w:t xml:space="preserve">на стаціонарному етапі. </w:t>
      </w:r>
    </w:p>
    <w:p w:rsidR="0033677A" w:rsidRPr="009862BF" w:rsidRDefault="00277684"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Об’єктом дослідження – функціональні </w:t>
      </w:r>
      <w:r w:rsidR="008B4CE7" w:rsidRPr="009862BF">
        <w:rPr>
          <w:rFonts w:ascii="Times New Roman" w:hAnsi="Times New Roman" w:cs="Times New Roman"/>
          <w:sz w:val="28"/>
          <w:szCs w:val="28"/>
        </w:rPr>
        <w:t xml:space="preserve">показники </w:t>
      </w:r>
      <w:r w:rsidR="00325E13" w:rsidRPr="009862BF">
        <w:rPr>
          <w:rFonts w:ascii="Times New Roman" w:hAnsi="Times New Roman" w:cs="Times New Roman"/>
          <w:sz w:val="28"/>
          <w:szCs w:val="28"/>
        </w:rPr>
        <w:t xml:space="preserve">системи зовнішнього </w:t>
      </w:r>
      <w:r w:rsidR="008B4CE7" w:rsidRPr="009862BF">
        <w:rPr>
          <w:rFonts w:ascii="Times New Roman" w:hAnsi="Times New Roman" w:cs="Times New Roman"/>
          <w:sz w:val="28"/>
          <w:szCs w:val="28"/>
        </w:rPr>
        <w:t>диха</w:t>
      </w:r>
      <w:r w:rsidR="00325E13" w:rsidRPr="009862BF">
        <w:rPr>
          <w:rFonts w:ascii="Times New Roman" w:hAnsi="Times New Roman" w:cs="Times New Roman"/>
          <w:sz w:val="28"/>
          <w:szCs w:val="28"/>
        </w:rPr>
        <w:t>ння</w:t>
      </w:r>
      <w:r w:rsidR="008B4CE7" w:rsidRPr="009862BF">
        <w:rPr>
          <w:rFonts w:ascii="Times New Roman" w:hAnsi="Times New Roman" w:cs="Times New Roman"/>
          <w:sz w:val="28"/>
          <w:szCs w:val="28"/>
        </w:rPr>
        <w:t xml:space="preserve"> системи</w:t>
      </w:r>
      <w:r w:rsidR="00325E13" w:rsidRPr="009862BF">
        <w:rPr>
          <w:rFonts w:ascii="Times New Roman" w:hAnsi="Times New Roman" w:cs="Times New Roman"/>
          <w:sz w:val="28"/>
          <w:szCs w:val="28"/>
        </w:rPr>
        <w:t xml:space="preserve"> пацієнтів з вогнищевою пневмонією</w:t>
      </w:r>
      <w:r w:rsidRPr="009862BF">
        <w:rPr>
          <w:rFonts w:ascii="Times New Roman" w:hAnsi="Times New Roman" w:cs="Times New Roman"/>
          <w:sz w:val="28"/>
          <w:szCs w:val="28"/>
        </w:rPr>
        <w:t>.</w:t>
      </w:r>
    </w:p>
    <w:p w:rsidR="00CE5F16" w:rsidRPr="009862BF" w:rsidRDefault="00277684"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Суб’єкт</w:t>
      </w:r>
      <w:r w:rsidR="00CE5F16" w:rsidRPr="009862BF">
        <w:rPr>
          <w:rFonts w:ascii="Times New Roman" w:hAnsi="Times New Roman" w:cs="Times New Roman"/>
          <w:sz w:val="28"/>
          <w:szCs w:val="28"/>
        </w:rPr>
        <w:t xml:space="preserve"> дослідження </w:t>
      </w:r>
      <w:r w:rsidRPr="009862BF">
        <w:rPr>
          <w:rFonts w:ascii="Times New Roman" w:hAnsi="Times New Roman" w:cs="Times New Roman"/>
          <w:sz w:val="28"/>
          <w:szCs w:val="28"/>
        </w:rPr>
        <w:t>– чоловіки</w:t>
      </w:r>
      <w:r w:rsidR="008B4CE7" w:rsidRPr="009862BF">
        <w:rPr>
          <w:rFonts w:ascii="Times New Roman" w:hAnsi="Times New Roman" w:cs="Times New Roman"/>
          <w:sz w:val="28"/>
          <w:szCs w:val="28"/>
        </w:rPr>
        <w:t xml:space="preserve">віком від </w:t>
      </w:r>
      <w:r w:rsidR="00454987" w:rsidRPr="009862BF">
        <w:rPr>
          <w:rFonts w:ascii="Times New Roman" w:hAnsi="Times New Roman" w:cs="Times New Roman"/>
          <w:sz w:val="28"/>
          <w:szCs w:val="28"/>
        </w:rPr>
        <w:t xml:space="preserve">36 до 45років </w:t>
      </w:r>
      <w:r w:rsidRPr="009862BF">
        <w:rPr>
          <w:rFonts w:ascii="Times New Roman" w:hAnsi="Times New Roman" w:cs="Times New Roman"/>
          <w:sz w:val="28"/>
          <w:szCs w:val="28"/>
        </w:rPr>
        <w:t>з вогнищевою</w:t>
      </w:r>
      <w:r w:rsidR="00B87F17" w:rsidRPr="009862BF">
        <w:rPr>
          <w:rFonts w:ascii="Times New Roman" w:hAnsi="Times New Roman" w:cs="Times New Roman"/>
          <w:sz w:val="28"/>
          <w:szCs w:val="28"/>
        </w:rPr>
        <w:t xml:space="preserve"> пневмоні</w:t>
      </w:r>
      <w:r w:rsidRPr="009862BF">
        <w:rPr>
          <w:rFonts w:ascii="Times New Roman" w:hAnsi="Times New Roman" w:cs="Times New Roman"/>
          <w:sz w:val="28"/>
          <w:szCs w:val="28"/>
        </w:rPr>
        <w:t>є</w:t>
      </w:r>
      <w:r w:rsidR="00B87F17" w:rsidRPr="009862BF">
        <w:rPr>
          <w:rFonts w:ascii="Times New Roman" w:hAnsi="Times New Roman" w:cs="Times New Roman"/>
          <w:sz w:val="28"/>
          <w:szCs w:val="28"/>
        </w:rPr>
        <w:t>ю</w:t>
      </w:r>
      <w:r w:rsidR="008B4CE7" w:rsidRPr="009862BF">
        <w:rPr>
          <w:rFonts w:ascii="Times New Roman" w:hAnsi="Times New Roman" w:cs="Times New Roman"/>
          <w:sz w:val="28"/>
          <w:szCs w:val="28"/>
        </w:rPr>
        <w:t>.</w:t>
      </w:r>
    </w:p>
    <w:p w:rsidR="00234EDB" w:rsidRPr="009862BF" w:rsidRDefault="00234EDB" w:rsidP="00234EDB">
      <w:pPr>
        <w:spacing w:line="360" w:lineRule="auto"/>
        <w:rPr>
          <w:rFonts w:ascii="Times New Roman" w:hAnsi="Times New Roman" w:cs="Times New Roman"/>
          <w:color w:val="000000" w:themeColor="text1"/>
          <w:sz w:val="28"/>
          <w:szCs w:val="28"/>
        </w:rPr>
      </w:pPr>
    </w:p>
    <w:p w:rsidR="005A4395" w:rsidRPr="0080632D" w:rsidRDefault="00782270" w:rsidP="00FE3FAE">
      <w:pPr>
        <w:pStyle w:val="1"/>
        <w:spacing w:before="0" w:line="360" w:lineRule="auto"/>
        <w:jc w:val="center"/>
        <w:rPr>
          <w:rFonts w:ascii="Times New Roman" w:hAnsi="Times New Roman" w:cs="Times New Roman"/>
          <w:b w:val="0"/>
          <w:color w:val="auto"/>
        </w:rPr>
      </w:pPr>
      <w:r w:rsidRPr="009862BF">
        <w:rPr>
          <w:rFonts w:ascii="Times New Roman" w:hAnsi="Times New Roman" w:cs="Times New Roman"/>
        </w:rPr>
        <w:br w:type="page"/>
      </w:r>
      <w:bookmarkStart w:id="11" w:name="_Toc58833308"/>
      <w:r w:rsidR="00234EDB" w:rsidRPr="0080632D">
        <w:rPr>
          <w:rFonts w:ascii="Times New Roman" w:hAnsi="Times New Roman" w:cs="Times New Roman"/>
          <w:b w:val="0"/>
          <w:color w:val="auto"/>
        </w:rPr>
        <w:lastRenderedPageBreak/>
        <w:t xml:space="preserve">1. </w:t>
      </w:r>
      <w:r w:rsidR="004A14F8" w:rsidRPr="0080632D">
        <w:rPr>
          <w:rFonts w:ascii="Times New Roman" w:hAnsi="Times New Roman" w:cs="Times New Roman"/>
          <w:b w:val="0"/>
          <w:color w:val="auto"/>
        </w:rPr>
        <w:t>ОГЛЯД ЛІТЕРАТУРИ</w:t>
      </w:r>
      <w:bookmarkEnd w:id="11"/>
    </w:p>
    <w:p w:rsidR="00CD21D6" w:rsidRPr="009862BF" w:rsidRDefault="00CD21D6" w:rsidP="00FE3FAE">
      <w:pPr>
        <w:spacing w:after="0" w:line="360" w:lineRule="auto"/>
        <w:ind w:firstLine="709"/>
        <w:jc w:val="both"/>
        <w:rPr>
          <w:rFonts w:ascii="Times New Roman" w:hAnsi="Times New Roman" w:cs="Times New Roman"/>
          <w:sz w:val="28"/>
          <w:szCs w:val="28"/>
        </w:rPr>
      </w:pPr>
    </w:p>
    <w:p w:rsidR="00CD21D6" w:rsidRPr="009862BF" w:rsidRDefault="00E2521F" w:rsidP="00FE3FAE">
      <w:pPr>
        <w:pStyle w:val="2"/>
        <w:spacing w:before="0" w:line="360" w:lineRule="auto"/>
        <w:ind w:firstLine="709"/>
        <w:jc w:val="both"/>
        <w:rPr>
          <w:rFonts w:ascii="Times New Roman" w:hAnsi="Times New Roman" w:cs="Times New Roman"/>
          <w:b w:val="0"/>
          <w:sz w:val="28"/>
          <w:szCs w:val="28"/>
        </w:rPr>
      </w:pPr>
      <w:bookmarkStart w:id="12" w:name="_Toc58833309"/>
      <w:r w:rsidRPr="009862BF">
        <w:rPr>
          <w:rFonts w:ascii="Times New Roman" w:hAnsi="Times New Roman" w:cs="Times New Roman"/>
          <w:b w:val="0"/>
          <w:color w:val="auto"/>
          <w:sz w:val="28"/>
          <w:szCs w:val="28"/>
        </w:rPr>
        <w:t>1.1</w:t>
      </w:r>
      <w:r w:rsidR="003200F9" w:rsidRPr="009862BF">
        <w:rPr>
          <w:rFonts w:ascii="Times New Roman" w:hAnsi="Times New Roman" w:cs="Times New Roman"/>
          <w:b w:val="0"/>
          <w:color w:val="auto"/>
          <w:sz w:val="28"/>
          <w:szCs w:val="28"/>
        </w:rPr>
        <w:t>Анатомо</w:t>
      </w:r>
      <w:r w:rsidR="008548CE" w:rsidRPr="009862BF">
        <w:rPr>
          <w:rFonts w:ascii="Times New Roman" w:hAnsi="Times New Roman" w:cs="Times New Roman"/>
          <w:b w:val="0"/>
          <w:color w:val="auto"/>
          <w:sz w:val="28"/>
          <w:szCs w:val="28"/>
        </w:rPr>
        <w:t>-</w:t>
      </w:r>
      <w:r w:rsidR="003200F9" w:rsidRPr="009862BF">
        <w:rPr>
          <w:rFonts w:ascii="Times New Roman" w:hAnsi="Times New Roman" w:cs="Times New Roman"/>
          <w:b w:val="0"/>
          <w:color w:val="auto"/>
          <w:sz w:val="28"/>
          <w:szCs w:val="28"/>
        </w:rPr>
        <w:t xml:space="preserve">фізіологічні особливості </w:t>
      </w:r>
      <w:r w:rsidR="00C82375" w:rsidRPr="009862BF">
        <w:rPr>
          <w:rFonts w:ascii="Times New Roman" w:hAnsi="Times New Roman" w:cs="Times New Roman"/>
          <w:b w:val="0"/>
          <w:color w:val="auto"/>
          <w:sz w:val="28"/>
          <w:szCs w:val="28"/>
        </w:rPr>
        <w:t>бронхо</w:t>
      </w:r>
      <w:r w:rsidR="008548CE" w:rsidRPr="009862BF">
        <w:rPr>
          <w:rFonts w:ascii="Times New Roman" w:hAnsi="Times New Roman" w:cs="Times New Roman"/>
          <w:b w:val="0"/>
          <w:color w:val="auto"/>
          <w:sz w:val="28"/>
          <w:szCs w:val="28"/>
        </w:rPr>
        <w:t>-</w:t>
      </w:r>
      <w:r w:rsidR="00C82375" w:rsidRPr="009862BF">
        <w:rPr>
          <w:rFonts w:ascii="Times New Roman" w:hAnsi="Times New Roman" w:cs="Times New Roman"/>
          <w:b w:val="0"/>
          <w:color w:val="auto"/>
          <w:sz w:val="28"/>
          <w:szCs w:val="28"/>
        </w:rPr>
        <w:t>легеневої системи</w:t>
      </w:r>
      <w:bookmarkEnd w:id="12"/>
    </w:p>
    <w:p w:rsidR="00CD21D6" w:rsidRPr="009862BF" w:rsidRDefault="00CD21D6" w:rsidP="00FE3FAE">
      <w:pPr>
        <w:spacing w:after="0" w:line="360" w:lineRule="auto"/>
        <w:ind w:firstLine="709"/>
        <w:jc w:val="both"/>
        <w:rPr>
          <w:rFonts w:ascii="Times New Roman" w:hAnsi="Times New Roman" w:cs="Times New Roman"/>
          <w:sz w:val="28"/>
          <w:szCs w:val="28"/>
        </w:rPr>
      </w:pPr>
    </w:p>
    <w:p w:rsidR="003602BD" w:rsidRPr="009862BF" w:rsidRDefault="005B18F3" w:rsidP="00FE3FA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Легені (pulmones) (від грецького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pneumon, звідки запалення легень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пневмонія) знаходяться в грудній порожнині по боках від серця, покриті серозною оболонкою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плеврою, яка утворює навколо них два замкнених плевральних мішки. </w:t>
      </w:r>
      <w:r w:rsidR="008B4CE7" w:rsidRPr="009862BF">
        <w:rPr>
          <w:rFonts w:ascii="Times New Roman" w:hAnsi="Times New Roman" w:cs="Times New Roman"/>
          <w:sz w:val="28"/>
          <w:szCs w:val="28"/>
        </w:rPr>
        <w:t xml:space="preserve">Виділяють праву </w:t>
      </w:r>
      <w:r w:rsidR="0031221C" w:rsidRPr="009862BF">
        <w:rPr>
          <w:rFonts w:ascii="Times New Roman" w:hAnsi="Times New Roman" w:cs="Times New Roman"/>
          <w:sz w:val="28"/>
          <w:szCs w:val="28"/>
        </w:rPr>
        <w:t xml:space="preserve">і ліву легеню. Легені займають більшу частину грудної порожнини, розміщуючись і правій та лівій її половинах, з боків від середостіння. Права легеня ширша і коротша, ніж ліва. </w:t>
      </w:r>
      <w:r w:rsidRPr="009862BF">
        <w:rPr>
          <w:rFonts w:ascii="Times New Roman" w:hAnsi="Times New Roman" w:cs="Times New Roman"/>
          <w:sz w:val="28"/>
          <w:szCs w:val="28"/>
        </w:rPr>
        <w:t xml:space="preserve">Легені мають форму конуса, основа якого обернена до діафрагми, а верхівка виступає </w:t>
      </w:r>
      <w:r w:rsidR="00277684" w:rsidRPr="009862BF">
        <w:rPr>
          <w:rFonts w:ascii="Times New Roman" w:hAnsi="Times New Roman" w:cs="Times New Roman"/>
          <w:sz w:val="28"/>
          <w:szCs w:val="28"/>
        </w:rPr>
        <w:br/>
      </w:r>
      <w:r w:rsidRPr="009862BF">
        <w:rPr>
          <w:rFonts w:ascii="Times New Roman" w:hAnsi="Times New Roman" w:cs="Times New Roman"/>
          <w:sz w:val="28"/>
          <w:szCs w:val="28"/>
        </w:rPr>
        <w:t>на 2</w:t>
      </w:r>
      <w:r w:rsidR="00277684" w:rsidRPr="009862BF">
        <w:rPr>
          <w:rFonts w:ascii="Times New Roman" w:hAnsi="Times New Roman" w:cs="Times New Roman"/>
          <w:sz w:val="28"/>
          <w:szCs w:val="28"/>
        </w:rPr>
        <w:t>-</w:t>
      </w:r>
      <w:r w:rsidRPr="009862BF">
        <w:rPr>
          <w:rFonts w:ascii="Times New Roman" w:hAnsi="Times New Roman" w:cs="Times New Roman"/>
          <w:sz w:val="28"/>
          <w:szCs w:val="28"/>
        </w:rPr>
        <w:t>3 см над ключицею в ділянці шиї</w:t>
      </w:r>
      <w:r w:rsidR="0076376D" w:rsidRPr="009862BF">
        <w:rPr>
          <w:rFonts w:ascii="Times New Roman" w:hAnsi="Times New Roman" w:cs="Times New Roman"/>
          <w:sz w:val="28"/>
          <w:szCs w:val="28"/>
        </w:rPr>
        <w:t xml:space="preserve"> [3]</w:t>
      </w:r>
      <w:r w:rsidRPr="009862BF">
        <w:rPr>
          <w:rFonts w:ascii="Times New Roman" w:hAnsi="Times New Roman" w:cs="Times New Roman"/>
          <w:sz w:val="28"/>
          <w:szCs w:val="28"/>
        </w:rPr>
        <w:t xml:space="preserve">. </w:t>
      </w:r>
    </w:p>
    <w:p w:rsidR="008875EA" w:rsidRDefault="003602B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Кожналегенямаєтри поверхні і два краї. Зовнішня опукла поверхня легені</w:t>
      </w:r>
      <w:r w:rsidR="004E51B2">
        <w:rPr>
          <w:rFonts w:ascii="Times New Roman" w:hAnsi="Times New Roman" w:cs="Times New Roman"/>
          <w:sz w:val="28"/>
          <w:szCs w:val="28"/>
        </w:rPr>
        <w:t xml:space="preserve">прилягає до ребер, називається </w:t>
      </w:r>
      <w:r w:rsidRPr="009862BF">
        <w:rPr>
          <w:rFonts w:ascii="Times New Roman" w:hAnsi="Times New Roman" w:cs="Times New Roman"/>
          <w:sz w:val="28"/>
          <w:szCs w:val="28"/>
        </w:rPr>
        <w:t>поверхнею</w:t>
      </w:r>
      <w:r w:rsidR="004E51B2">
        <w:rPr>
          <w:rFonts w:ascii="Times New Roman" w:hAnsi="Times New Roman" w:cs="Times New Roman"/>
          <w:sz w:val="28"/>
          <w:szCs w:val="28"/>
        </w:rPr>
        <w:t xml:space="preserve"> ребра</w:t>
      </w:r>
      <w:r w:rsidRPr="009862BF">
        <w:rPr>
          <w:rFonts w:ascii="Times New Roman" w:hAnsi="Times New Roman" w:cs="Times New Roman"/>
          <w:sz w:val="28"/>
          <w:szCs w:val="28"/>
        </w:rPr>
        <w:t>. Задньо</w:t>
      </w:r>
      <w:r w:rsidR="00F64EAD" w:rsidRPr="009862BF">
        <w:rPr>
          <w:rFonts w:ascii="Times New Roman" w:hAnsi="Times New Roman" w:cs="Times New Roman"/>
          <w:sz w:val="28"/>
          <w:szCs w:val="28"/>
        </w:rPr>
        <w:t>-</w:t>
      </w:r>
      <w:r w:rsidRPr="009862BF">
        <w:rPr>
          <w:rFonts w:ascii="Times New Roman" w:hAnsi="Times New Roman" w:cs="Times New Roman"/>
          <w:sz w:val="28"/>
          <w:szCs w:val="28"/>
        </w:rPr>
        <w:t>присередній</w:t>
      </w:r>
      <w:r w:rsidR="004E51B2">
        <w:rPr>
          <w:rFonts w:ascii="Times New Roman" w:hAnsi="Times New Roman" w:cs="Times New Roman"/>
          <w:sz w:val="28"/>
          <w:szCs w:val="28"/>
        </w:rPr>
        <w:t>частина</w:t>
      </w:r>
      <w:r w:rsidRPr="009862BF">
        <w:rPr>
          <w:rFonts w:ascii="Times New Roman" w:hAnsi="Times New Roman" w:cs="Times New Roman"/>
          <w:sz w:val="28"/>
          <w:szCs w:val="28"/>
        </w:rPr>
        <w:t>ребровоїповерхніприлягаєдотілгрудниххребців,томуїї</w:t>
      </w:r>
      <w:r w:rsidR="005173C6" w:rsidRPr="009862BF">
        <w:rPr>
          <w:rFonts w:ascii="Times New Roman" w:hAnsi="Times New Roman" w:cs="Times New Roman"/>
          <w:sz w:val="28"/>
          <w:szCs w:val="28"/>
        </w:rPr>
        <w:t>називаютьхребтовою частиною.</w:t>
      </w:r>
    </w:p>
    <w:p w:rsidR="00C17D32" w:rsidRDefault="003602BD" w:rsidP="004E51B2">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Реброваповерхняпозад</w:t>
      </w:r>
      <w:r w:rsidR="00277684" w:rsidRPr="009862BF">
        <w:rPr>
          <w:rFonts w:ascii="Times New Roman" w:hAnsi="Times New Roman" w:cs="Times New Roman"/>
          <w:sz w:val="28"/>
          <w:szCs w:val="28"/>
        </w:rPr>
        <w:t xml:space="preserve">уіприсередньоплавно </w:t>
      </w:r>
      <w:r w:rsidRPr="009862BF">
        <w:rPr>
          <w:rFonts w:ascii="Times New Roman" w:hAnsi="Times New Roman" w:cs="Times New Roman"/>
          <w:sz w:val="28"/>
          <w:szCs w:val="28"/>
        </w:rPr>
        <w:t>переходитьна</w:t>
      </w:r>
      <w:r w:rsidR="00277684" w:rsidRPr="009862BF">
        <w:rPr>
          <w:rFonts w:ascii="Times New Roman" w:hAnsi="Times New Roman" w:cs="Times New Roman"/>
          <w:sz w:val="28"/>
          <w:szCs w:val="28"/>
        </w:rPr>
        <w:t xml:space="preserve">середостінну </w:t>
      </w:r>
      <w:r w:rsidRPr="009862BF">
        <w:rPr>
          <w:rFonts w:ascii="Times New Roman" w:hAnsi="Times New Roman" w:cs="Times New Roman"/>
          <w:sz w:val="28"/>
          <w:szCs w:val="28"/>
        </w:rPr>
        <w:t xml:space="preserve">поверхню(внутрішня, обернена до органів, </w:t>
      </w:r>
      <w:r w:rsidR="001036D7">
        <w:rPr>
          <w:rFonts w:ascii="Times New Roman" w:hAnsi="Times New Roman" w:cs="Times New Roman"/>
          <w:sz w:val="28"/>
          <w:szCs w:val="28"/>
        </w:rPr>
        <w:t>розташованих</w:t>
      </w:r>
      <w:r w:rsidRPr="009862BF">
        <w:rPr>
          <w:rFonts w:ascii="Times New Roman" w:hAnsi="Times New Roman" w:cs="Times New Roman"/>
          <w:sz w:val="28"/>
          <w:szCs w:val="28"/>
        </w:rPr>
        <w:t xml:space="preserve"> в середостінні). На ній помітне серцеве </w:t>
      </w:r>
      <w:r w:rsidR="001036D7" w:rsidRPr="001036D7">
        <w:rPr>
          <w:rFonts w:ascii="Times New Roman" w:hAnsi="Times New Roman" w:cs="Times New Roman"/>
          <w:sz w:val="28"/>
          <w:szCs w:val="28"/>
        </w:rPr>
        <w:t>поглиблення</w:t>
      </w:r>
      <w:r w:rsidRPr="009862BF">
        <w:rPr>
          <w:rFonts w:ascii="Times New Roman" w:hAnsi="Times New Roman" w:cs="Times New Roman"/>
          <w:sz w:val="28"/>
          <w:szCs w:val="28"/>
        </w:rPr>
        <w:t xml:space="preserve">, яке краще виражене на лівій легені. </w:t>
      </w:r>
      <w:r w:rsidR="00642953" w:rsidRPr="009862BF">
        <w:rPr>
          <w:rFonts w:ascii="Times New Roman" w:hAnsi="Times New Roman" w:cs="Times New Roman"/>
          <w:sz w:val="28"/>
          <w:szCs w:val="28"/>
        </w:rPr>
        <w:t xml:space="preserve">На ввігнутій середостінній поверхні кожної легені </w:t>
      </w:r>
      <w:r w:rsidR="001036D7" w:rsidRPr="001036D7">
        <w:rPr>
          <w:rFonts w:ascii="Times New Roman" w:hAnsi="Times New Roman" w:cs="Times New Roman"/>
          <w:sz w:val="28"/>
          <w:szCs w:val="28"/>
        </w:rPr>
        <w:t xml:space="preserve">є подовжене вертикальне </w:t>
      </w:r>
      <w:r w:rsidR="001036D7">
        <w:rPr>
          <w:rFonts w:ascii="Times New Roman" w:hAnsi="Times New Roman" w:cs="Times New Roman"/>
          <w:sz w:val="28"/>
          <w:szCs w:val="28"/>
        </w:rPr>
        <w:t>заглиблення</w:t>
      </w:r>
      <w:r w:rsidR="005173C6" w:rsidRPr="009862BF">
        <w:rPr>
          <w:rFonts w:ascii="Times New Roman" w:hAnsi="Times New Roman" w:cs="Times New Roman"/>
          <w:sz w:val="28"/>
          <w:szCs w:val="28"/>
        </w:rPr>
        <w:t>–</w:t>
      </w:r>
      <w:r w:rsidR="00642953" w:rsidRPr="009862BF">
        <w:rPr>
          <w:rFonts w:ascii="Times New Roman" w:hAnsi="Times New Roman" w:cs="Times New Roman"/>
          <w:sz w:val="28"/>
          <w:szCs w:val="28"/>
        </w:rPr>
        <w:t xml:space="preserve"> ворота легені. </w:t>
      </w:r>
      <w:r w:rsidR="001036D7" w:rsidRPr="001036D7">
        <w:rPr>
          <w:rFonts w:ascii="Times New Roman" w:hAnsi="Times New Roman" w:cs="Times New Roman"/>
          <w:sz w:val="28"/>
          <w:szCs w:val="28"/>
        </w:rPr>
        <w:t xml:space="preserve">У верхній частині воріт </w:t>
      </w:r>
      <w:r w:rsidR="00642953" w:rsidRPr="009862BF">
        <w:rPr>
          <w:rFonts w:ascii="Times New Roman" w:hAnsi="Times New Roman" w:cs="Times New Roman"/>
          <w:sz w:val="28"/>
          <w:szCs w:val="28"/>
        </w:rPr>
        <w:t>ле</w:t>
      </w:r>
      <w:r w:rsidR="001036D7">
        <w:rPr>
          <w:rFonts w:ascii="Times New Roman" w:hAnsi="Times New Roman" w:cs="Times New Roman"/>
          <w:sz w:val="28"/>
          <w:szCs w:val="28"/>
        </w:rPr>
        <w:t xml:space="preserve">гені ширші, </w:t>
      </w:r>
      <w:r w:rsidR="001036D7" w:rsidRPr="001036D7">
        <w:rPr>
          <w:rFonts w:ascii="Times New Roman" w:hAnsi="Times New Roman" w:cs="Times New Roman"/>
          <w:sz w:val="28"/>
          <w:szCs w:val="28"/>
        </w:rPr>
        <w:t>а внизу вони звужуються</w:t>
      </w:r>
      <w:r w:rsidR="00642953" w:rsidRPr="009862BF">
        <w:rPr>
          <w:rFonts w:ascii="Times New Roman" w:hAnsi="Times New Roman" w:cs="Times New Roman"/>
          <w:sz w:val="28"/>
          <w:szCs w:val="28"/>
        </w:rPr>
        <w:t xml:space="preserve">. </w:t>
      </w:r>
      <w:r w:rsidR="001036D7" w:rsidRPr="001036D7">
        <w:rPr>
          <w:rFonts w:ascii="Times New Roman" w:hAnsi="Times New Roman" w:cs="Times New Roman"/>
          <w:sz w:val="28"/>
          <w:szCs w:val="28"/>
        </w:rPr>
        <w:t xml:space="preserve">Легеневі ворота включають </w:t>
      </w:r>
      <w:r w:rsidR="00642953" w:rsidRPr="009862BF">
        <w:rPr>
          <w:rFonts w:ascii="Times New Roman" w:hAnsi="Times New Roman" w:cs="Times New Roman"/>
          <w:sz w:val="28"/>
          <w:szCs w:val="28"/>
        </w:rPr>
        <w:t xml:space="preserve">головний бронх, легенева артерія, </w:t>
      </w:r>
      <w:r w:rsidR="001036D7" w:rsidRPr="001036D7">
        <w:rPr>
          <w:rFonts w:ascii="Times New Roman" w:hAnsi="Times New Roman" w:cs="Times New Roman"/>
          <w:sz w:val="28"/>
          <w:szCs w:val="28"/>
        </w:rPr>
        <w:t>через яку венозна кров потрапляє в легені</w:t>
      </w:r>
      <w:r w:rsidR="00642953" w:rsidRPr="009862BF">
        <w:rPr>
          <w:rFonts w:ascii="Times New Roman" w:hAnsi="Times New Roman" w:cs="Times New Roman"/>
          <w:sz w:val="28"/>
          <w:szCs w:val="28"/>
        </w:rPr>
        <w:t xml:space="preserve">, бронхові гілки грудної аорти, нерви, а виходять дві легеневі вени, по яких артеріальна кров </w:t>
      </w:r>
      <w:r w:rsidR="004E51B2" w:rsidRPr="009862BF">
        <w:rPr>
          <w:rFonts w:ascii="Times New Roman" w:hAnsi="Times New Roman" w:cs="Times New Roman"/>
          <w:sz w:val="28"/>
          <w:szCs w:val="28"/>
        </w:rPr>
        <w:t xml:space="preserve">тече </w:t>
      </w:r>
      <w:r w:rsidR="00642953" w:rsidRPr="009862BF">
        <w:rPr>
          <w:rFonts w:ascii="Times New Roman" w:hAnsi="Times New Roman" w:cs="Times New Roman"/>
          <w:sz w:val="28"/>
          <w:szCs w:val="28"/>
        </w:rPr>
        <w:t>до лівого передсердя, та лімфатичні судини. Ці структури оточені сполучною тканиною. Висота воріт легені дорівнює 5</w:t>
      </w:r>
      <w:r w:rsidR="00277684" w:rsidRPr="009862BF">
        <w:rPr>
          <w:rFonts w:ascii="Times New Roman" w:hAnsi="Times New Roman" w:cs="Times New Roman"/>
          <w:sz w:val="28"/>
          <w:szCs w:val="28"/>
        </w:rPr>
        <w:t>-</w:t>
      </w:r>
      <w:r w:rsidR="00642953" w:rsidRPr="009862BF">
        <w:rPr>
          <w:rFonts w:ascii="Times New Roman" w:hAnsi="Times New Roman" w:cs="Times New Roman"/>
          <w:sz w:val="28"/>
          <w:szCs w:val="28"/>
        </w:rPr>
        <w:t>9 см, а їх верхня межа розташована на рівні V грудного хребця</w:t>
      </w:r>
      <w:r w:rsidR="0076376D" w:rsidRPr="009862BF">
        <w:rPr>
          <w:rFonts w:ascii="Times New Roman" w:hAnsi="Times New Roman" w:cs="Times New Roman"/>
          <w:sz w:val="28"/>
          <w:szCs w:val="28"/>
        </w:rPr>
        <w:t xml:space="preserve"> [4]</w:t>
      </w:r>
      <w:r w:rsidR="00642953" w:rsidRPr="009862BF">
        <w:rPr>
          <w:rFonts w:ascii="Times New Roman" w:hAnsi="Times New Roman" w:cs="Times New Roman"/>
          <w:sz w:val="28"/>
          <w:szCs w:val="28"/>
        </w:rPr>
        <w:t xml:space="preserve">. Перелічені структурні компоненти, що галузяться в ділянці воріт легені, утворюють корінь легені. </w:t>
      </w:r>
      <w:r w:rsidR="00642953" w:rsidRPr="009862BF">
        <w:rPr>
          <w:rFonts w:ascii="Times New Roman" w:hAnsi="Times New Roman" w:cs="Times New Roman"/>
          <w:sz w:val="28"/>
          <w:szCs w:val="28"/>
        </w:rPr>
        <w:lastRenderedPageBreak/>
        <w:t>Воротаправоїталівоїлегеньтопографічнорізні.Уворотахправоїлегені</w:t>
      </w:r>
      <w:r w:rsidR="004E51B2" w:rsidRPr="009862BF">
        <w:rPr>
          <w:rFonts w:ascii="Times New Roman" w:hAnsi="Times New Roman" w:cs="Times New Roman"/>
          <w:sz w:val="28"/>
          <w:szCs w:val="28"/>
        </w:rPr>
        <w:t xml:space="preserve">головний бронх </w:t>
      </w:r>
      <w:r w:rsidR="00642953" w:rsidRPr="009862BF">
        <w:rPr>
          <w:rFonts w:ascii="Times New Roman" w:hAnsi="Times New Roman" w:cs="Times New Roman"/>
          <w:sz w:val="28"/>
          <w:szCs w:val="28"/>
        </w:rPr>
        <w:t>розташований</w:t>
      </w:r>
      <w:r w:rsidR="004E51B2" w:rsidRPr="009862BF">
        <w:rPr>
          <w:rFonts w:ascii="Times New Roman" w:hAnsi="Times New Roman" w:cs="Times New Roman"/>
          <w:sz w:val="28"/>
          <w:szCs w:val="28"/>
        </w:rPr>
        <w:t>найвище</w:t>
      </w:r>
      <w:r w:rsidR="00642953" w:rsidRPr="009862BF">
        <w:rPr>
          <w:rFonts w:ascii="Times New Roman" w:hAnsi="Times New Roman" w:cs="Times New Roman"/>
          <w:sz w:val="28"/>
          <w:szCs w:val="28"/>
        </w:rPr>
        <w:t xml:space="preserve">, </w:t>
      </w:r>
      <w:r w:rsidR="004E51B2">
        <w:rPr>
          <w:rFonts w:ascii="Times New Roman" w:hAnsi="Times New Roman" w:cs="Times New Roman"/>
          <w:sz w:val="28"/>
          <w:szCs w:val="28"/>
        </w:rPr>
        <w:t>знизу від нього</w:t>
      </w:r>
      <w:r w:rsidR="00642953" w:rsidRPr="009862BF">
        <w:rPr>
          <w:rFonts w:ascii="Times New Roman" w:hAnsi="Times New Roman" w:cs="Times New Roman"/>
          <w:sz w:val="28"/>
          <w:szCs w:val="28"/>
        </w:rPr>
        <w:t xml:space="preserve"> дещо попереду проходить легенева артерія, під нею залягає верхня легенева вена, а ще нижче і позаду нижня легенева вена. У воротах лівої легені </w:t>
      </w:r>
      <w:r w:rsidR="004E51B2" w:rsidRPr="004E51B2">
        <w:rPr>
          <w:rFonts w:ascii="Times New Roman" w:hAnsi="Times New Roman" w:cs="Times New Roman"/>
          <w:sz w:val="28"/>
          <w:szCs w:val="28"/>
        </w:rPr>
        <w:t>легенева артерія проходить найвище</w:t>
      </w:r>
      <w:r w:rsidR="00642953" w:rsidRPr="009862BF">
        <w:rPr>
          <w:rFonts w:ascii="Times New Roman" w:hAnsi="Times New Roman" w:cs="Times New Roman"/>
          <w:sz w:val="28"/>
          <w:szCs w:val="28"/>
        </w:rPr>
        <w:t>, піднеюрозташованийголовнийбронх,попередувідголовногобронха</w:t>
      </w:r>
      <w:r w:rsidR="004E51B2">
        <w:rPr>
          <w:rFonts w:ascii="Times New Roman" w:hAnsi="Times New Roman" w:cs="Times New Roman"/>
          <w:sz w:val="28"/>
          <w:szCs w:val="28"/>
        </w:rPr>
        <w:t xml:space="preserve">розташована </w:t>
      </w:r>
      <w:r w:rsidR="00642953" w:rsidRPr="009862BF">
        <w:rPr>
          <w:rFonts w:ascii="Times New Roman" w:hAnsi="Times New Roman" w:cs="Times New Roman"/>
          <w:sz w:val="28"/>
          <w:szCs w:val="28"/>
        </w:rPr>
        <w:t>верхнялегеневавена,а нижч</w:t>
      </w:r>
      <w:r w:rsidR="00454987" w:rsidRPr="009862BF">
        <w:rPr>
          <w:rFonts w:ascii="Times New Roman" w:hAnsi="Times New Roman" w:cs="Times New Roman"/>
          <w:sz w:val="28"/>
          <w:szCs w:val="28"/>
        </w:rPr>
        <w:t xml:space="preserve">е </w:t>
      </w:r>
      <w:r w:rsidR="004E51B2">
        <w:rPr>
          <w:rFonts w:ascii="Times New Roman" w:hAnsi="Times New Roman" w:cs="Times New Roman"/>
          <w:sz w:val="28"/>
          <w:szCs w:val="28"/>
        </w:rPr>
        <w:t>–</w:t>
      </w:r>
      <w:r w:rsidR="00454987" w:rsidRPr="009862BF">
        <w:rPr>
          <w:rFonts w:ascii="Times New Roman" w:hAnsi="Times New Roman" w:cs="Times New Roman"/>
          <w:sz w:val="28"/>
          <w:szCs w:val="28"/>
        </w:rPr>
        <w:t xml:space="preserve"> нижня легенева вена</w:t>
      </w:r>
      <w:r w:rsidR="00642953" w:rsidRPr="009862BF">
        <w:rPr>
          <w:rFonts w:ascii="Times New Roman" w:hAnsi="Times New Roman" w:cs="Times New Roman"/>
          <w:sz w:val="28"/>
          <w:szCs w:val="28"/>
        </w:rPr>
        <w:t>.</w:t>
      </w:r>
    </w:p>
    <w:p w:rsidR="00C17D32" w:rsidRDefault="003602B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Нижня, ввігнута поверхня легені, </w:t>
      </w:r>
      <w:r w:rsidR="004E51B2">
        <w:rPr>
          <w:rFonts w:ascii="Times New Roman" w:hAnsi="Times New Roman" w:cs="Times New Roman"/>
          <w:sz w:val="28"/>
          <w:szCs w:val="28"/>
        </w:rPr>
        <w:t xml:space="preserve">що </w:t>
      </w:r>
      <w:r w:rsidRPr="009862BF">
        <w:rPr>
          <w:rFonts w:ascii="Times New Roman" w:hAnsi="Times New Roman" w:cs="Times New Roman"/>
          <w:sz w:val="28"/>
          <w:szCs w:val="28"/>
        </w:rPr>
        <w:t>прилягає до діафрагми, називається діафрагмовою поверхнею. Легеня має гострі передн</w:t>
      </w:r>
      <w:r w:rsidR="005173C6" w:rsidRPr="009862BF">
        <w:rPr>
          <w:rFonts w:ascii="Times New Roman" w:hAnsi="Times New Roman" w:cs="Times New Roman"/>
          <w:sz w:val="28"/>
          <w:szCs w:val="28"/>
        </w:rPr>
        <w:t>ій і нижній краї. Передній край</w:t>
      </w:r>
      <w:r w:rsidR="00663351" w:rsidRPr="004E51B2">
        <w:rPr>
          <w:rFonts w:ascii="Times New Roman" w:hAnsi="Times New Roman" w:cs="Times New Roman"/>
          <w:sz w:val="28"/>
          <w:szCs w:val="28"/>
        </w:rPr>
        <w:t>відокремлює</w:t>
      </w:r>
      <w:r w:rsidRPr="009862BF">
        <w:rPr>
          <w:rFonts w:ascii="Times New Roman" w:hAnsi="Times New Roman" w:cs="Times New Roman"/>
          <w:sz w:val="28"/>
          <w:szCs w:val="28"/>
        </w:rPr>
        <w:t xml:space="preserve"> попереду реброву поверхнюлегенівідсередостінноїповерхні,</w:t>
      </w:r>
      <w:r w:rsidR="00663351" w:rsidRPr="004E51B2">
        <w:rPr>
          <w:rFonts w:ascii="Times New Roman" w:hAnsi="Times New Roman" w:cs="Times New Roman"/>
          <w:sz w:val="28"/>
          <w:szCs w:val="28"/>
        </w:rPr>
        <w:t>простягаючись</w:t>
      </w:r>
      <w:r w:rsidRPr="009862BF">
        <w:rPr>
          <w:rFonts w:ascii="Times New Roman" w:hAnsi="Times New Roman" w:cs="Times New Roman"/>
          <w:sz w:val="28"/>
          <w:szCs w:val="28"/>
        </w:rPr>
        <w:t>відверхівкилегенідонизу.</w:t>
      </w:r>
      <w:r w:rsidR="00663351">
        <w:rPr>
          <w:rFonts w:ascii="Times New Roman" w:hAnsi="Times New Roman" w:cs="Times New Roman"/>
          <w:sz w:val="28"/>
          <w:szCs w:val="28"/>
        </w:rPr>
        <w:t>У</w:t>
      </w:r>
      <w:r w:rsidRPr="009862BF">
        <w:rPr>
          <w:rFonts w:ascii="Times New Roman" w:hAnsi="Times New Roman" w:cs="Times New Roman"/>
          <w:sz w:val="28"/>
          <w:szCs w:val="28"/>
        </w:rPr>
        <w:t>нижнійчастині переднього краю лівої легені є серцева вирізка лівої легені. Знизу ця ви</w:t>
      </w:r>
      <w:r w:rsidR="00663351">
        <w:rPr>
          <w:rFonts w:ascii="Times New Roman" w:hAnsi="Times New Roman" w:cs="Times New Roman"/>
          <w:sz w:val="28"/>
          <w:szCs w:val="28"/>
        </w:rPr>
        <w:t>їм</w:t>
      </w:r>
      <w:r w:rsidRPr="009862BF">
        <w:rPr>
          <w:rFonts w:ascii="Times New Roman" w:hAnsi="Times New Roman" w:cs="Times New Roman"/>
          <w:sz w:val="28"/>
          <w:szCs w:val="28"/>
        </w:rPr>
        <w:t xml:space="preserve">ка обмежована </w:t>
      </w:r>
      <w:r w:rsidR="00663351" w:rsidRPr="004E51B2">
        <w:rPr>
          <w:rFonts w:ascii="Times New Roman" w:hAnsi="Times New Roman" w:cs="Times New Roman"/>
          <w:sz w:val="28"/>
          <w:szCs w:val="28"/>
        </w:rPr>
        <w:t>випинанням</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язичком лівої легені. Ни</w:t>
      </w:r>
      <w:r w:rsidR="00663351">
        <w:rPr>
          <w:rFonts w:ascii="Times New Roman" w:hAnsi="Times New Roman" w:cs="Times New Roman"/>
          <w:sz w:val="28"/>
          <w:szCs w:val="28"/>
        </w:rPr>
        <w:t>жній край відмежовує діафрагмальну</w:t>
      </w:r>
      <w:r w:rsidRPr="009862BF">
        <w:rPr>
          <w:rFonts w:ascii="Times New Roman" w:hAnsi="Times New Roman" w:cs="Times New Roman"/>
          <w:sz w:val="28"/>
          <w:szCs w:val="28"/>
        </w:rPr>
        <w:t xml:space="preserve"> поверхню легені від ребрової та середостінної поверхонь</w:t>
      </w:r>
      <w:r w:rsidR="0076376D" w:rsidRPr="009862BF">
        <w:rPr>
          <w:rFonts w:ascii="Times New Roman" w:hAnsi="Times New Roman" w:cs="Times New Roman"/>
          <w:sz w:val="28"/>
          <w:szCs w:val="28"/>
        </w:rPr>
        <w:t xml:space="preserve"> [5]</w:t>
      </w:r>
      <w:r w:rsidRPr="009862BF">
        <w:rPr>
          <w:rFonts w:ascii="Times New Roman" w:hAnsi="Times New Roman" w:cs="Times New Roman"/>
          <w:sz w:val="28"/>
          <w:szCs w:val="28"/>
        </w:rPr>
        <w:t xml:space="preserve">. </w:t>
      </w:r>
    </w:p>
    <w:p w:rsidR="00B70353" w:rsidRDefault="005B18F3" w:rsidP="00454987">
      <w:pPr>
        <w:pStyle w:val="Default"/>
        <w:spacing w:line="360" w:lineRule="auto"/>
        <w:ind w:firstLine="709"/>
        <w:jc w:val="both"/>
        <w:rPr>
          <w:sz w:val="28"/>
          <w:szCs w:val="28"/>
        </w:rPr>
      </w:pPr>
      <w:r w:rsidRPr="009862BF">
        <w:rPr>
          <w:sz w:val="28"/>
          <w:szCs w:val="28"/>
        </w:rPr>
        <w:t>Кожна легеня</w:t>
      </w:r>
      <w:r w:rsidR="00663351">
        <w:rPr>
          <w:sz w:val="28"/>
          <w:szCs w:val="28"/>
        </w:rPr>
        <w:t xml:space="preserve">поділяється </w:t>
      </w:r>
      <w:r w:rsidR="00663351" w:rsidRPr="009862BF">
        <w:rPr>
          <w:sz w:val="28"/>
          <w:szCs w:val="28"/>
        </w:rPr>
        <w:t xml:space="preserve">на частки </w:t>
      </w:r>
      <w:r w:rsidR="00663351">
        <w:rPr>
          <w:sz w:val="28"/>
          <w:szCs w:val="28"/>
        </w:rPr>
        <w:t xml:space="preserve">глибокими </w:t>
      </w:r>
      <w:r w:rsidR="00C17D32" w:rsidRPr="009862BF">
        <w:rPr>
          <w:sz w:val="28"/>
          <w:szCs w:val="28"/>
        </w:rPr>
        <w:t>щілинами</w:t>
      </w:r>
      <w:r w:rsidR="00663351">
        <w:rPr>
          <w:sz w:val="28"/>
          <w:szCs w:val="28"/>
        </w:rPr>
        <w:t>. Поверхня частки легені,</w:t>
      </w:r>
      <w:r w:rsidR="00C17D32" w:rsidRPr="009862BF">
        <w:rPr>
          <w:sz w:val="28"/>
          <w:szCs w:val="28"/>
        </w:rPr>
        <w:t xml:space="preserve"> розташована в глибині такої щілини, називається міжчасточковою поверхнею. Частка легені </w:t>
      </w:r>
      <w:r w:rsidR="005173C6" w:rsidRPr="009862BF">
        <w:rPr>
          <w:sz w:val="28"/>
          <w:szCs w:val="28"/>
        </w:rPr>
        <w:t>–</w:t>
      </w:r>
      <w:r w:rsidR="00C17D32" w:rsidRPr="009862BF">
        <w:rPr>
          <w:sz w:val="28"/>
          <w:szCs w:val="28"/>
        </w:rPr>
        <w:t xml:space="preserve"> це окрема анатомічнаділянкалегені,щовентилюєтьсяодним</w:t>
      </w:r>
      <w:r w:rsidR="00663351">
        <w:rPr>
          <w:sz w:val="28"/>
          <w:szCs w:val="28"/>
        </w:rPr>
        <w:t>приватним</w:t>
      </w:r>
      <w:r w:rsidR="00C17D32" w:rsidRPr="009862BF">
        <w:rPr>
          <w:sz w:val="28"/>
          <w:szCs w:val="28"/>
        </w:rPr>
        <w:t>бронхомімаєвласнийчастковийсудинно</w:t>
      </w:r>
      <w:r w:rsidR="008548CE" w:rsidRPr="009862BF">
        <w:rPr>
          <w:sz w:val="28"/>
          <w:szCs w:val="28"/>
        </w:rPr>
        <w:t>-</w:t>
      </w:r>
      <w:r w:rsidR="00C17D32" w:rsidRPr="009862BF">
        <w:rPr>
          <w:sz w:val="28"/>
          <w:szCs w:val="28"/>
        </w:rPr>
        <w:t xml:space="preserve">нервовий комплекс. </w:t>
      </w:r>
    </w:p>
    <w:p w:rsidR="00866825" w:rsidRDefault="00663351" w:rsidP="00454987">
      <w:pPr>
        <w:pStyle w:val="Default"/>
        <w:spacing w:line="360" w:lineRule="auto"/>
        <w:ind w:firstLine="709"/>
        <w:jc w:val="both"/>
        <w:rPr>
          <w:sz w:val="28"/>
          <w:szCs w:val="28"/>
        </w:rPr>
      </w:pPr>
      <w:r>
        <w:rPr>
          <w:sz w:val="28"/>
          <w:szCs w:val="28"/>
        </w:rPr>
        <w:t>У</w:t>
      </w:r>
      <w:r w:rsidR="005B18F3" w:rsidRPr="009862BF">
        <w:rPr>
          <w:sz w:val="28"/>
          <w:szCs w:val="28"/>
        </w:rPr>
        <w:t xml:space="preserve"> лівій легені є одна коса щілина, яка </w:t>
      </w:r>
      <w:r>
        <w:rPr>
          <w:sz w:val="28"/>
          <w:szCs w:val="28"/>
        </w:rPr>
        <w:t>ділить</w:t>
      </w:r>
      <w:r w:rsidR="005B18F3" w:rsidRPr="009862BF">
        <w:rPr>
          <w:sz w:val="28"/>
          <w:szCs w:val="28"/>
        </w:rPr>
        <w:t xml:space="preserve"> її на дві частки; верхню і нижню. </w:t>
      </w:r>
      <w:r w:rsidR="00866825" w:rsidRPr="009862BF">
        <w:rPr>
          <w:sz w:val="28"/>
          <w:szCs w:val="28"/>
        </w:rPr>
        <w:t xml:space="preserve">Лінія проекції цієї щілини на грудну клітку проходить від остистого відростка ІІІ грудного хребця до місця з’єднання кісткової та хрящової частини VI ребра. Якщо підняти руку </w:t>
      </w:r>
      <w:r>
        <w:rPr>
          <w:sz w:val="28"/>
          <w:szCs w:val="28"/>
        </w:rPr>
        <w:t>над головою</w:t>
      </w:r>
      <w:r w:rsidR="00866825" w:rsidRPr="009862BF">
        <w:rPr>
          <w:sz w:val="28"/>
          <w:szCs w:val="28"/>
        </w:rPr>
        <w:t xml:space="preserve">, то </w:t>
      </w:r>
      <w:r w:rsidRPr="009862BF">
        <w:rPr>
          <w:sz w:val="28"/>
          <w:szCs w:val="28"/>
        </w:rPr>
        <w:t xml:space="preserve">напрямок цієї щілини покаже </w:t>
      </w:r>
      <w:r w:rsidR="00866825" w:rsidRPr="009862BF">
        <w:rPr>
          <w:sz w:val="28"/>
          <w:szCs w:val="28"/>
        </w:rPr>
        <w:t xml:space="preserve">присередній край лопатки </w:t>
      </w:r>
      <w:r w:rsidR="0076376D" w:rsidRPr="009862BF">
        <w:rPr>
          <w:sz w:val="28"/>
          <w:szCs w:val="28"/>
        </w:rPr>
        <w:t>[6]</w:t>
      </w:r>
      <w:r w:rsidR="00866825" w:rsidRPr="009862BF">
        <w:rPr>
          <w:sz w:val="28"/>
          <w:szCs w:val="28"/>
        </w:rPr>
        <w:t xml:space="preserve">. </w:t>
      </w:r>
    </w:p>
    <w:p w:rsidR="005B18F3" w:rsidRDefault="00663351" w:rsidP="00454987">
      <w:pPr>
        <w:pStyle w:val="Default"/>
        <w:spacing w:line="360" w:lineRule="auto"/>
        <w:ind w:firstLine="709"/>
        <w:jc w:val="both"/>
        <w:rPr>
          <w:sz w:val="28"/>
          <w:szCs w:val="28"/>
        </w:rPr>
      </w:pPr>
      <w:r>
        <w:rPr>
          <w:sz w:val="28"/>
          <w:szCs w:val="28"/>
        </w:rPr>
        <w:t>У</w:t>
      </w:r>
      <w:r w:rsidR="005B18F3" w:rsidRPr="009862BF">
        <w:rPr>
          <w:sz w:val="28"/>
          <w:szCs w:val="28"/>
        </w:rPr>
        <w:t xml:space="preserve"> правій легені є дві щілини </w:t>
      </w:r>
      <w:r w:rsidR="005173C6" w:rsidRPr="009862BF">
        <w:rPr>
          <w:sz w:val="28"/>
          <w:szCs w:val="28"/>
        </w:rPr>
        <w:t>–</w:t>
      </w:r>
      <w:r w:rsidR="005B18F3" w:rsidRPr="009862BF">
        <w:rPr>
          <w:sz w:val="28"/>
          <w:szCs w:val="28"/>
        </w:rPr>
        <w:t xml:space="preserve"> коса і горизонтальна</w:t>
      </w:r>
      <w:r w:rsidR="00866825" w:rsidRPr="009862BF">
        <w:rPr>
          <w:sz w:val="28"/>
          <w:szCs w:val="28"/>
        </w:rPr>
        <w:t>,</w:t>
      </w:r>
      <w:r w:rsidR="00D56A9B">
        <w:rPr>
          <w:sz w:val="28"/>
          <w:szCs w:val="28"/>
        </w:rPr>
        <w:t xml:space="preserve"> яка</w:t>
      </w:r>
      <w:r w:rsidR="00866825" w:rsidRPr="009862BF">
        <w:rPr>
          <w:sz w:val="28"/>
          <w:szCs w:val="28"/>
        </w:rPr>
        <w:t xml:space="preserve"> проектується </w:t>
      </w:r>
      <w:r w:rsidR="00D56A9B">
        <w:rPr>
          <w:sz w:val="28"/>
          <w:szCs w:val="28"/>
        </w:rPr>
        <w:t>вздовж по</w:t>
      </w:r>
      <w:r w:rsidR="00866825" w:rsidRPr="009862BF">
        <w:rPr>
          <w:sz w:val="28"/>
          <w:szCs w:val="28"/>
        </w:rPr>
        <w:t xml:space="preserve"> IV ребровому хрящу від груднини до </w:t>
      </w:r>
      <w:r w:rsidR="00D56A9B">
        <w:rPr>
          <w:sz w:val="28"/>
          <w:szCs w:val="28"/>
        </w:rPr>
        <w:t xml:space="preserve">місця </w:t>
      </w:r>
      <w:r w:rsidR="00866825" w:rsidRPr="009862BF">
        <w:rPr>
          <w:sz w:val="28"/>
          <w:szCs w:val="28"/>
        </w:rPr>
        <w:t xml:space="preserve">з’єднання </w:t>
      </w:r>
      <w:r w:rsidR="00D56A9B" w:rsidRPr="00663351">
        <w:rPr>
          <w:sz w:val="28"/>
          <w:szCs w:val="28"/>
        </w:rPr>
        <w:t xml:space="preserve">з проекційною лінією косої щілини </w:t>
      </w:r>
      <w:r w:rsidR="00866825" w:rsidRPr="009862BF">
        <w:rPr>
          <w:sz w:val="28"/>
          <w:szCs w:val="28"/>
        </w:rPr>
        <w:t xml:space="preserve">по середній пахвовій лінії. Таким чином, права легеня </w:t>
      </w:r>
      <w:r w:rsidR="00866825" w:rsidRPr="009862BF">
        <w:rPr>
          <w:sz w:val="28"/>
          <w:szCs w:val="28"/>
        </w:rPr>
        <w:lastRenderedPageBreak/>
        <w:t>складається з тр</w:t>
      </w:r>
      <w:r w:rsidR="008548CE" w:rsidRPr="009862BF">
        <w:rPr>
          <w:sz w:val="28"/>
          <w:szCs w:val="28"/>
        </w:rPr>
        <w:t xml:space="preserve">ьох часток: верхньої, середньої </w:t>
      </w:r>
      <w:r w:rsidR="00866825" w:rsidRPr="009862BF">
        <w:rPr>
          <w:sz w:val="28"/>
          <w:szCs w:val="28"/>
        </w:rPr>
        <w:t>та нижньої. Середня частка від</w:t>
      </w:r>
      <w:r w:rsidR="00D56A9B">
        <w:rPr>
          <w:sz w:val="28"/>
          <w:szCs w:val="28"/>
        </w:rPr>
        <w:t>ділен</w:t>
      </w:r>
      <w:r w:rsidR="00866825" w:rsidRPr="009862BF">
        <w:rPr>
          <w:sz w:val="28"/>
          <w:szCs w:val="28"/>
        </w:rPr>
        <w:t>ана від верхньої горизонтальною щілиною.</w:t>
      </w:r>
      <w:r w:rsidR="005B18F3" w:rsidRPr="009862BF">
        <w:rPr>
          <w:sz w:val="28"/>
          <w:szCs w:val="28"/>
        </w:rPr>
        <w:t>На передньому краї лівої легені знаходиться серцев</w:t>
      </w:r>
      <w:r w:rsidR="00D56A9B">
        <w:rPr>
          <w:sz w:val="28"/>
          <w:szCs w:val="28"/>
        </w:rPr>
        <w:t>ий виріз</w:t>
      </w:r>
      <w:r w:rsidR="005173C6" w:rsidRPr="009862BF">
        <w:rPr>
          <w:sz w:val="28"/>
          <w:szCs w:val="28"/>
        </w:rPr>
        <w:t>–</w:t>
      </w:r>
      <w:r w:rsidR="005B18F3" w:rsidRPr="009862BF">
        <w:rPr>
          <w:sz w:val="28"/>
          <w:szCs w:val="28"/>
        </w:rPr>
        <w:t xml:space="preserve"> місце приляганн</w:t>
      </w:r>
      <w:r w:rsidR="00D56A9B">
        <w:rPr>
          <w:sz w:val="28"/>
          <w:szCs w:val="28"/>
        </w:rPr>
        <w:t>я перикарда (серцевої сорочки).</w:t>
      </w:r>
    </w:p>
    <w:p w:rsidR="005173C6" w:rsidRPr="009862BF" w:rsidRDefault="00B70353" w:rsidP="008548C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Середній частці правої легені відповідає язичкова частка в лівій легені. Спереду зліва розташована верхня частка, праворуч – верхня і середня (межа між ними проходить по IV ребру). Збоку праворуч визначаються всі 3 частки, зліва – 2 частки</w:t>
      </w:r>
      <w:r w:rsidR="008548CE" w:rsidRPr="009862BF">
        <w:rPr>
          <w:rFonts w:ascii="Times New Roman" w:hAnsi="Times New Roman" w:cs="Times New Roman"/>
          <w:sz w:val="28"/>
          <w:szCs w:val="28"/>
        </w:rPr>
        <w:t>.</w:t>
      </w:r>
    </w:p>
    <w:p w:rsidR="00642953" w:rsidRPr="009862BF" w:rsidRDefault="00120EB1"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Частки легені складаються із сегментів. </w:t>
      </w:r>
      <w:r w:rsidR="00642953" w:rsidRPr="009862BF">
        <w:rPr>
          <w:rFonts w:ascii="Times New Roman" w:hAnsi="Times New Roman" w:cs="Times New Roman"/>
          <w:sz w:val="28"/>
          <w:szCs w:val="28"/>
        </w:rPr>
        <w:t>Відповіднодосудинно</w:t>
      </w:r>
      <w:r w:rsidR="006D7ABB" w:rsidRPr="009862BF">
        <w:rPr>
          <w:rFonts w:ascii="Times New Roman" w:hAnsi="Times New Roman" w:cs="Times New Roman"/>
          <w:sz w:val="28"/>
          <w:szCs w:val="28"/>
        </w:rPr>
        <w:t>-</w:t>
      </w:r>
      <w:r w:rsidR="00642953" w:rsidRPr="009862BF">
        <w:rPr>
          <w:rFonts w:ascii="Times New Roman" w:hAnsi="Times New Roman" w:cs="Times New Roman"/>
          <w:sz w:val="28"/>
          <w:szCs w:val="28"/>
        </w:rPr>
        <w:t>бронховихпучківкожначасткалегеніскладаєтьсязокремих</w:t>
      </w:r>
      <w:r w:rsidR="00D56A9B">
        <w:rPr>
          <w:rFonts w:ascii="Times New Roman" w:hAnsi="Times New Roman" w:cs="Times New Roman"/>
          <w:sz w:val="28"/>
          <w:szCs w:val="28"/>
        </w:rPr>
        <w:t>відділяв</w:t>
      </w:r>
      <w:r w:rsidR="00642953" w:rsidRPr="009862BF">
        <w:rPr>
          <w:rFonts w:ascii="Times New Roman" w:hAnsi="Times New Roman" w:cs="Times New Roman"/>
          <w:sz w:val="28"/>
          <w:szCs w:val="28"/>
        </w:rPr>
        <w:t>,які називають бронхо</w:t>
      </w:r>
      <w:r w:rsidR="006D7ABB" w:rsidRPr="009862BF">
        <w:rPr>
          <w:rFonts w:ascii="Times New Roman" w:hAnsi="Times New Roman" w:cs="Times New Roman"/>
          <w:sz w:val="28"/>
          <w:szCs w:val="28"/>
        </w:rPr>
        <w:t>-</w:t>
      </w:r>
      <w:r w:rsidR="00642953" w:rsidRPr="009862BF">
        <w:rPr>
          <w:rFonts w:ascii="Times New Roman" w:hAnsi="Times New Roman" w:cs="Times New Roman"/>
          <w:sz w:val="28"/>
          <w:szCs w:val="28"/>
        </w:rPr>
        <w:t>легеневими сегментами</w:t>
      </w:r>
      <w:r w:rsidR="0076376D" w:rsidRPr="009862BF">
        <w:rPr>
          <w:rFonts w:ascii="Times New Roman" w:hAnsi="Times New Roman" w:cs="Times New Roman"/>
          <w:sz w:val="28"/>
          <w:szCs w:val="28"/>
        </w:rPr>
        <w:t xml:space="preserve"> [7]</w:t>
      </w:r>
      <w:r w:rsidR="00642953" w:rsidRPr="009862BF">
        <w:rPr>
          <w:rFonts w:ascii="Times New Roman" w:hAnsi="Times New Roman" w:cs="Times New Roman"/>
          <w:sz w:val="28"/>
          <w:szCs w:val="28"/>
        </w:rPr>
        <w:t xml:space="preserve">. </w:t>
      </w:r>
    </w:p>
    <w:p w:rsidR="00642953" w:rsidRDefault="00642953"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Бронхолегеневийсегмент</w:t>
      </w:r>
      <w:r w:rsidR="005173C6" w:rsidRPr="009862BF">
        <w:rPr>
          <w:rFonts w:ascii="Times New Roman" w:hAnsi="Times New Roman" w:cs="Times New Roman"/>
          <w:sz w:val="28"/>
          <w:szCs w:val="28"/>
        </w:rPr>
        <w:t>–</w:t>
      </w:r>
      <w:r w:rsidR="00D56A9B" w:rsidRPr="00D56A9B">
        <w:rPr>
          <w:rFonts w:ascii="Times New Roman" w:hAnsi="Times New Roman" w:cs="Times New Roman"/>
          <w:sz w:val="28"/>
          <w:szCs w:val="28"/>
        </w:rPr>
        <w:t xml:space="preserve">це окрема анатомічна частина конусоподібної або пірамідальної форми легенди, яка </w:t>
      </w:r>
      <w:r w:rsidRPr="009862BF">
        <w:rPr>
          <w:rFonts w:ascii="Times New Roman" w:hAnsi="Times New Roman" w:cs="Times New Roman"/>
          <w:sz w:val="28"/>
          <w:szCs w:val="28"/>
        </w:rPr>
        <w:t xml:space="preserve">вентилюється одним сегментним бронхом та його розгалуженнями і </w:t>
      </w:r>
      <w:r w:rsidR="00D56A9B">
        <w:rPr>
          <w:rFonts w:ascii="Times New Roman" w:hAnsi="Times New Roman" w:cs="Times New Roman"/>
          <w:sz w:val="28"/>
          <w:szCs w:val="28"/>
        </w:rPr>
        <w:t>має власний</w:t>
      </w:r>
      <w:r w:rsidRPr="009862BF">
        <w:rPr>
          <w:rFonts w:ascii="Times New Roman" w:hAnsi="Times New Roman" w:cs="Times New Roman"/>
          <w:sz w:val="28"/>
          <w:szCs w:val="28"/>
        </w:rPr>
        <w:t xml:space="preserve"> судинно</w:t>
      </w:r>
      <w:r w:rsidR="00D56A9B">
        <w:rPr>
          <w:rFonts w:ascii="Times New Roman" w:hAnsi="Times New Roman" w:cs="Times New Roman"/>
          <w:sz w:val="28"/>
          <w:szCs w:val="28"/>
        </w:rPr>
        <w:t>-</w:t>
      </w:r>
      <w:r w:rsidRPr="009862BF">
        <w:rPr>
          <w:rFonts w:ascii="Times New Roman" w:hAnsi="Times New Roman" w:cs="Times New Roman"/>
          <w:sz w:val="28"/>
          <w:szCs w:val="28"/>
        </w:rPr>
        <w:t>нервовийкомплекс.</w:t>
      </w:r>
      <w:r w:rsidR="00D524B8">
        <w:rPr>
          <w:rFonts w:ascii="Times New Roman" w:hAnsi="Times New Roman" w:cs="Times New Roman"/>
          <w:sz w:val="28"/>
          <w:szCs w:val="28"/>
        </w:rPr>
        <w:t>К</w:t>
      </w:r>
      <w:r w:rsidRPr="009862BF">
        <w:rPr>
          <w:rFonts w:ascii="Times New Roman" w:hAnsi="Times New Roman" w:cs="Times New Roman"/>
          <w:sz w:val="28"/>
          <w:szCs w:val="28"/>
        </w:rPr>
        <w:t>ож</w:t>
      </w:r>
      <w:r w:rsidR="00D524B8">
        <w:rPr>
          <w:rFonts w:ascii="Times New Roman" w:hAnsi="Times New Roman" w:cs="Times New Roman"/>
          <w:sz w:val="28"/>
          <w:szCs w:val="28"/>
        </w:rPr>
        <w:t>ен сегмент маєвідповіднусегментнуартерію</w:t>
      </w:r>
      <w:r w:rsidRPr="009862BF">
        <w:rPr>
          <w:rFonts w:ascii="Times New Roman" w:hAnsi="Times New Roman" w:cs="Times New Roman"/>
          <w:sz w:val="28"/>
          <w:szCs w:val="28"/>
        </w:rPr>
        <w:t>таінші</w:t>
      </w:r>
      <w:r w:rsidR="00D524B8">
        <w:rPr>
          <w:rFonts w:ascii="Times New Roman" w:hAnsi="Times New Roman" w:cs="Times New Roman"/>
          <w:sz w:val="28"/>
          <w:szCs w:val="28"/>
        </w:rPr>
        <w:t>судини й</w:t>
      </w:r>
      <w:r w:rsidRPr="009862BF">
        <w:rPr>
          <w:rFonts w:ascii="Times New Roman" w:hAnsi="Times New Roman" w:cs="Times New Roman"/>
          <w:sz w:val="28"/>
          <w:szCs w:val="28"/>
        </w:rPr>
        <w:t>відокремленийвідсусідніхсегментівсполучнотканиннимиміжсегментними</w:t>
      </w:r>
      <w:r w:rsidR="00D524B8">
        <w:rPr>
          <w:rFonts w:ascii="Times New Roman" w:hAnsi="Times New Roman" w:cs="Times New Roman"/>
          <w:sz w:val="28"/>
          <w:szCs w:val="28"/>
        </w:rPr>
        <w:t>мембрана</w:t>
      </w:r>
      <w:r w:rsidRPr="009862BF">
        <w:rPr>
          <w:rFonts w:ascii="Times New Roman" w:hAnsi="Times New Roman" w:cs="Times New Roman"/>
          <w:sz w:val="28"/>
          <w:szCs w:val="28"/>
        </w:rPr>
        <w:t xml:space="preserve">ми,вяких проходять сегментні вени. Верхівки сегментів </w:t>
      </w:r>
      <w:r w:rsidR="00D524B8">
        <w:rPr>
          <w:rFonts w:ascii="Times New Roman" w:hAnsi="Times New Roman" w:cs="Times New Roman"/>
          <w:sz w:val="28"/>
          <w:szCs w:val="28"/>
        </w:rPr>
        <w:t>направле</w:t>
      </w:r>
      <w:r w:rsidRPr="009862BF">
        <w:rPr>
          <w:rFonts w:ascii="Times New Roman" w:hAnsi="Times New Roman" w:cs="Times New Roman"/>
          <w:sz w:val="28"/>
          <w:szCs w:val="28"/>
        </w:rPr>
        <w:t xml:space="preserve">ні до воріт легені, а їх основи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до поверхні легені.</w:t>
      </w:r>
    </w:p>
    <w:p w:rsidR="0051598B" w:rsidRPr="009862BF" w:rsidRDefault="0031221C"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Сегментарна будова легень нерідко обумовлює особливості локалізації легеневих уражень і враховується при оперативних втручаннях на легенях. Кожен сегмент має самостійну вентиляцію, кінцеву артерію і відмежований від інших сегментів міжсегментарними перегородками з еластичної сполучної тканини.</w:t>
      </w:r>
    </w:p>
    <w:p w:rsidR="004C314C" w:rsidRPr="009862BF" w:rsidRDefault="0051598B" w:rsidP="004C314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Головні бронхи, підходячи до воріт легень, відповідно до часток, поділяються на часткові </w:t>
      </w:r>
      <w:r w:rsidRPr="00066B71">
        <w:rPr>
          <w:rFonts w:ascii="Times New Roman" w:hAnsi="Times New Roman" w:cs="Times New Roman"/>
          <w:sz w:val="28"/>
          <w:szCs w:val="28"/>
        </w:rPr>
        <w:t xml:space="preserve">(рис. </w:t>
      </w:r>
      <w:r w:rsidR="0037255A" w:rsidRPr="00066B71">
        <w:rPr>
          <w:rFonts w:ascii="Times New Roman" w:hAnsi="Times New Roman" w:cs="Times New Roman"/>
          <w:sz w:val="28"/>
          <w:szCs w:val="28"/>
        </w:rPr>
        <w:t>1</w:t>
      </w:r>
      <w:r w:rsidR="00DC1E08" w:rsidRPr="00066B71">
        <w:rPr>
          <w:rFonts w:ascii="Times New Roman" w:hAnsi="Times New Roman" w:cs="Times New Roman"/>
          <w:sz w:val="28"/>
          <w:szCs w:val="28"/>
        </w:rPr>
        <w:t>.1</w:t>
      </w:r>
      <w:r w:rsidR="00066B71">
        <w:rPr>
          <w:rFonts w:ascii="Times New Roman" w:hAnsi="Times New Roman" w:cs="Times New Roman"/>
          <w:sz w:val="28"/>
          <w:szCs w:val="28"/>
        </w:rPr>
        <w:t>.1</w:t>
      </w:r>
      <w:r w:rsidRPr="00066B71">
        <w:rPr>
          <w:rFonts w:ascii="Times New Roman" w:hAnsi="Times New Roman" w:cs="Times New Roman"/>
          <w:sz w:val="28"/>
          <w:szCs w:val="28"/>
        </w:rPr>
        <w:t>):</w:t>
      </w:r>
      <w:r w:rsidRPr="009862BF">
        <w:rPr>
          <w:rFonts w:ascii="Times New Roman" w:hAnsi="Times New Roman" w:cs="Times New Roman"/>
          <w:sz w:val="28"/>
          <w:szCs w:val="28"/>
        </w:rPr>
        <w:t xml:space="preserve"> лівий ділиться на два (верхній і нижній), а правий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на три (верхній, середній і нижній) бронхи</w:t>
      </w:r>
      <w:r w:rsidR="0076376D" w:rsidRPr="009862BF">
        <w:rPr>
          <w:rFonts w:ascii="Times New Roman" w:hAnsi="Times New Roman" w:cs="Times New Roman"/>
          <w:sz w:val="28"/>
          <w:szCs w:val="28"/>
        </w:rPr>
        <w:t xml:space="preserve"> [8]</w:t>
      </w:r>
      <w:r w:rsidRPr="009862BF">
        <w:rPr>
          <w:rFonts w:ascii="Times New Roman" w:hAnsi="Times New Roman" w:cs="Times New Roman"/>
          <w:sz w:val="28"/>
          <w:szCs w:val="28"/>
        </w:rPr>
        <w:t xml:space="preserve">. </w:t>
      </w:r>
    </w:p>
    <w:p w:rsidR="004C314C" w:rsidRPr="009862BF" w:rsidRDefault="00D524B8" w:rsidP="004C31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4C314C" w:rsidRPr="009862BF">
        <w:rPr>
          <w:rFonts w:ascii="Times New Roman" w:hAnsi="Times New Roman" w:cs="Times New Roman"/>
          <w:sz w:val="28"/>
          <w:szCs w:val="28"/>
        </w:rPr>
        <w:t xml:space="preserve"> паренхімі легені </w:t>
      </w:r>
      <w:r>
        <w:rPr>
          <w:rFonts w:ascii="Times New Roman" w:hAnsi="Times New Roman" w:cs="Times New Roman"/>
          <w:sz w:val="28"/>
          <w:szCs w:val="28"/>
        </w:rPr>
        <w:t>часткові бронхи по</w:t>
      </w:r>
      <w:r w:rsidR="004C314C" w:rsidRPr="009862BF">
        <w:rPr>
          <w:rFonts w:ascii="Times New Roman" w:hAnsi="Times New Roman" w:cs="Times New Roman"/>
          <w:sz w:val="28"/>
          <w:szCs w:val="28"/>
        </w:rPr>
        <w:t>діляться на бронхи третього порядку – сегментарні, о</w:t>
      </w:r>
      <w:r>
        <w:rPr>
          <w:rFonts w:ascii="Times New Roman" w:hAnsi="Times New Roman" w:cs="Times New Roman"/>
          <w:sz w:val="28"/>
          <w:szCs w:val="28"/>
        </w:rPr>
        <w:t>скільки</w:t>
      </w:r>
      <w:r w:rsidR="004C314C" w:rsidRPr="009862BF">
        <w:rPr>
          <w:rFonts w:ascii="Times New Roman" w:hAnsi="Times New Roman" w:cs="Times New Roman"/>
          <w:sz w:val="28"/>
          <w:szCs w:val="28"/>
        </w:rPr>
        <w:t xml:space="preserve"> вони вентилюють певні ділянки легень, </w:t>
      </w:r>
      <w:r>
        <w:rPr>
          <w:rFonts w:ascii="Times New Roman" w:hAnsi="Times New Roman" w:cs="Times New Roman"/>
          <w:sz w:val="28"/>
          <w:szCs w:val="28"/>
        </w:rPr>
        <w:t>яким присвоєні назви</w:t>
      </w:r>
      <w:r w:rsidR="004C314C" w:rsidRPr="009862BF">
        <w:rPr>
          <w:rFonts w:ascii="Times New Roman" w:hAnsi="Times New Roman" w:cs="Times New Roman"/>
          <w:sz w:val="28"/>
          <w:szCs w:val="28"/>
        </w:rPr>
        <w:t xml:space="preserve"> сегментів. </w:t>
      </w:r>
      <w:r>
        <w:rPr>
          <w:rFonts w:ascii="Times New Roman" w:hAnsi="Times New Roman" w:cs="Times New Roman"/>
          <w:sz w:val="28"/>
          <w:szCs w:val="28"/>
        </w:rPr>
        <w:t>Загалом кожна легеня має</w:t>
      </w:r>
      <w:r w:rsidR="004C314C" w:rsidRPr="009862BF">
        <w:rPr>
          <w:rFonts w:ascii="Times New Roman" w:hAnsi="Times New Roman" w:cs="Times New Roman"/>
          <w:sz w:val="28"/>
          <w:szCs w:val="28"/>
        </w:rPr>
        <w:t xml:space="preserve"> по 10 сегментів. </w:t>
      </w:r>
    </w:p>
    <w:p w:rsidR="005173C6" w:rsidRPr="009862BF" w:rsidRDefault="0087150B" w:rsidP="00FE3FAE">
      <w:pPr>
        <w:spacing w:after="0" w:line="360" w:lineRule="auto"/>
        <w:jc w:val="center"/>
        <w:rPr>
          <w:rFonts w:ascii="Times New Roman" w:hAnsi="Times New Roman" w:cs="Times New Roman"/>
          <w:sz w:val="28"/>
          <w:szCs w:val="28"/>
        </w:rPr>
      </w:pPr>
      <w:r w:rsidRPr="009862BF">
        <w:rPr>
          <w:rFonts w:ascii="Times New Roman" w:hAnsi="Times New Roman" w:cs="Times New Roman"/>
          <w:noProof/>
          <w:sz w:val="28"/>
          <w:szCs w:val="28"/>
          <w:lang w:val="ru-RU" w:eastAsia="ru-RU"/>
        </w:rPr>
        <w:drawing>
          <wp:inline distT="0" distB="0" distL="0" distR="0">
            <wp:extent cx="5581650" cy="491306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53" t="8319" b="3944"/>
                    <a:stretch/>
                  </pic:blipFill>
                  <pic:spPr bwMode="auto">
                    <a:xfrm>
                      <a:off x="0" y="0"/>
                      <a:ext cx="5587876" cy="49185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77E0" w:rsidRPr="009862BF" w:rsidRDefault="002A113E" w:rsidP="00FE3FAE">
      <w:pPr>
        <w:spacing w:after="0" w:line="360" w:lineRule="auto"/>
        <w:ind w:firstLine="708"/>
        <w:jc w:val="both"/>
        <w:rPr>
          <w:rFonts w:ascii="Times New Roman" w:hAnsi="Times New Roman" w:cs="Times New Roman"/>
          <w:sz w:val="28"/>
          <w:szCs w:val="28"/>
        </w:rPr>
      </w:pPr>
      <w:r w:rsidRPr="009862BF">
        <w:rPr>
          <w:rFonts w:ascii="Times New Roman" w:hAnsi="Times New Roman" w:cs="Times New Roman"/>
          <w:sz w:val="28"/>
          <w:szCs w:val="28"/>
        </w:rPr>
        <w:t xml:space="preserve">Рис. </w:t>
      </w:r>
      <w:r w:rsidR="00DC1E08" w:rsidRPr="009862BF">
        <w:rPr>
          <w:rFonts w:ascii="Times New Roman" w:hAnsi="Times New Roman" w:cs="Times New Roman"/>
          <w:sz w:val="28"/>
          <w:szCs w:val="28"/>
        </w:rPr>
        <w:t>1.1</w:t>
      </w:r>
      <w:r w:rsidR="00066B71">
        <w:rPr>
          <w:rFonts w:ascii="Times New Roman" w:hAnsi="Times New Roman" w:cs="Times New Roman"/>
          <w:sz w:val="28"/>
          <w:szCs w:val="28"/>
        </w:rPr>
        <w:t>.1</w:t>
      </w:r>
      <w:r w:rsidRPr="009862BF">
        <w:rPr>
          <w:rFonts w:ascii="Times New Roman" w:hAnsi="Times New Roman" w:cs="Times New Roman"/>
          <w:sz w:val="28"/>
          <w:szCs w:val="28"/>
        </w:rPr>
        <w:t xml:space="preserve"> Схема галуження бронхіального дерева та коміркового дерева</w:t>
      </w:r>
    </w:p>
    <w:p w:rsidR="002A113E" w:rsidRPr="009862BF" w:rsidRDefault="002A113E" w:rsidP="00454987">
      <w:pPr>
        <w:spacing w:after="0" w:line="360" w:lineRule="auto"/>
        <w:ind w:firstLine="709"/>
        <w:jc w:val="both"/>
        <w:rPr>
          <w:rFonts w:ascii="Times New Roman" w:hAnsi="Times New Roman" w:cs="Times New Roman"/>
          <w:sz w:val="28"/>
          <w:szCs w:val="28"/>
        </w:rPr>
      </w:pPr>
    </w:p>
    <w:p w:rsidR="00621BEB" w:rsidRDefault="008548CE" w:rsidP="00621BEB">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Сегментарні бронхи </w:t>
      </w:r>
      <w:r w:rsidR="00621BEB">
        <w:rPr>
          <w:rFonts w:ascii="Times New Roman" w:hAnsi="Times New Roman" w:cs="Times New Roman"/>
          <w:sz w:val="28"/>
          <w:szCs w:val="28"/>
        </w:rPr>
        <w:t>по</w:t>
      </w:r>
      <w:r w:rsidRPr="009862BF">
        <w:rPr>
          <w:rFonts w:ascii="Times New Roman" w:hAnsi="Times New Roman" w:cs="Times New Roman"/>
          <w:sz w:val="28"/>
          <w:szCs w:val="28"/>
        </w:rPr>
        <w:t xml:space="preserve">діляться дихотомічно (кожний на два) на </w:t>
      </w:r>
      <w:r w:rsidR="00621BEB">
        <w:rPr>
          <w:rFonts w:ascii="Times New Roman" w:hAnsi="Times New Roman" w:cs="Times New Roman"/>
          <w:sz w:val="28"/>
          <w:szCs w:val="28"/>
        </w:rPr>
        <w:t xml:space="preserve">менш </w:t>
      </w:r>
      <w:r w:rsidRPr="009862BF">
        <w:rPr>
          <w:rFonts w:ascii="Times New Roman" w:hAnsi="Times New Roman" w:cs="Times New Roman"/>
          <w:sz w:val="28"/>
          <w:szCs w:val="28"/>
        </w:rPr>
        <w:t>дрібніші – часточкові бронхи. Кожний часточковий розгалуж</w:t>
      </w:r>
      <w:r w:rsidR="00E302E9">
        <w:rPr>
          <w:rFonts w:ascii="Times New Roman" w:hAnsi="Times New Roman" w:cs="Times New Roman"/>
          <w:sz w:val="28"/>
          <w:szCs w:val="28"/>
        </w:rPr>
        <w:t>ується всередині часточки на 16-</w:t>
      </w:r>
      <w:r w:rsidRPr="009862BF">
        <w:rPr>
          <w:rFonts w:ascii="Times New Roman" w:hAnsi="Times New Roman" w:cs="Times New Roman"/>
          <w:sz w:val="28"/>
          <w:szCs w:val="28"/>
        </w:rPr>
        <w:t xml:space="preserve">18 кінцевих бронхіол, які </w:t>
      </w:r>
      <w:r w:rsidR="00621BEB">
        <w:rPr>
          <w:rFonts w:ascii="Times New Roman" w:hAnsi="Times New Roman" w:cs="Times New Roman"/>
          <w:sz w:val="28"/>
          <w:szCs w:val="28"/>
        </w:rPr>
        <w:t xml:space="preserve">більше </w:t>
      </w:r>
      <w:r w:rsidRPr="009862BF">
        <w:rPr>
          <w:rFonts w:ascii="Times New Roman" w:hAnsi="Times New Roman" w:cs="Times New Roman"/>
          <w:sz w:val="28"/>
          <w:szCs w:val="28"/>
        </w:rPr>
        <w:t xml:space="preserve">не мають хряща і залоз. Бронхіальне дерево </w:t>
      </w:r>
      <w:r w:rsidR="00621BEB">
        <w:rPr>
          <w:rFonts w:ascii="Times New Roman" w:hAnsi="Times New Roman" w:cs="Times New Roman"/>
          <w:sz w:val="28"/>
          <w:szCs w:val="28"/>
        </w:rPr>
        <w:t>виконує функцію</w:t>
      </w:r>
      <w:r w:rsidRPr="009862BF">
        <w:rPr>
          <w:rFonts w:ascii="Times New Roman" w:hAnsi="Times New Roman" w:cs="Times New Roman"/>
          <w:sz w:val="28"/>
          <w:szCs w:val="28"/>
        </w:rPr>
        <w:t xml:space="preserve"> проведення повітря </w:t>
      </w:r>
      <w:r w:rsidR="00621BEB">
        <w:rPr>
          <w:rFonts w:ascii="Times New Roman" w:hAnsi="Times New Roman" w:cs="Times New Roman"/>
          <w:sz w:val="28"/>
          <w:szCs w:val="28"/>
        </w:rPr>
        <w:t>під час</w:t>
      </w:r>
      <w:r w:rsidRPr="009862BF">
        <w:rPr>
          <w:rFonts w:ascii="Times New Roman" w:hAnsi="Times New Roman" w:cs="Times New Roman"/>
          <w:sz w:val="28"/>
          <w:szCs w:val="28"/>
        </w:rPr>
        <w:t xml:space="preserve"> вдиху </w:t>
      </w:r>
      <w:r w:rsidR="00621BEB">
        <w:rPr>
          <w:rFonts w:ascii="Times New Roman" w:hAnsi="Times New Roman" w:cs="Times New Roman"/>
          <w:sz w:val="28"/>
          <w:szCs w:val="28"/>
        </w:rPr>
        <w:t>та</w:t>
      </w:r>
      <w:r w:rsidRPr="009862BF">
        <w:rPr>
          <w:rFonts w:ascii="Times New Roman" w:hAnsi="Times New Roman" w:cs="Times New Roman"/>
          <w:sz w:val="28"/>
          <w:szCs w:val="28"/>
        </w:rPr>
        <w:t xml:space="preserve"> видиху</w:t>
      </w:r>
      <w:r w:rsidR="003A34E8" w:rsidRPr="009862BF">
        <w:rPr>
          <w:rFonts w:ascii="Times New Roman" w:hAnsi="Times New Roman" w:cs="Times New Roman"/>
          <w:sz w:val="28"/>
          <w:szCs w:val="28"/>
        </w:rPr>
        <w:t xml:space="preserve"> [9]</w:t>
      </w:r>
      <w:r w:rsidRPr="009862BF">
        <w:rPr>
          <w:rFonts w:ascii="Times New Roman" w:hAnsi="Times New Roman" w:cs="Times New Roman"/>
          <w:sz w:val="28"/>
          <w:szCs w:val="28"/>
        </w:rPr>
        <w:t>.</w:t>
      </w:r>
      <w:r w:rsidR="00621BEB" w:rsidRPr="009862BF">
        <w:rPr>
          <w:rFonts w:ascii="Times New Roman" w:hAnsi="Times New Roman" w:cs="Times New Roman"/>
          <w:sz w:val="28"/>
          <w:szCs w:val="28"/>
        </w:rPr>
        <w:t>Бронхіоли на відміну від бронхів не мають в стінці хрящових елементів, їх середня оболонка представлена ​​тільки гладкою мускулатурою.</w:t>
      </w:r>
    </w:p>
    <w:p w:rsidR="00621BEB" w:rsidRPr="009862BF" w:rsidRDefault="00621BEB" w:rsidP="00621BEB">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 xml:space="preserve">У зв'язку з такими особливостями будови багато дихальні розлади виникають на рівні бронхіол (бронхіальна астма, бронхоспастичний синдром, бронхоектатична хвороба і тощо.). Зовнішня оболонка представлена ​​пухкою волокнистою сполучною тканиною, яка відділяє бронхи від паренхіми легких [10]. </w:t>
      </w:r>
    </w:p>
    <w:p w:rsidR="008548CE" w:rsidRPr="009862BF" w:rsidRDefault="008548CE" w:rsidP="008548CE">
      <w:pPr>
        <w:spacing w:after="0" w:line="360" w:lineRule="auto"/>
        <w:ind w:firstLine="709"/>
        <w:jc w:val="both"/>
        <w:rPr>
          <w:rFonts w:ascii="Times New Roman" w:hAnsi="Times New Roman" w:cs="Times New Roman"/>
          <w:sz w:val="28"/>
          <w:szCs w:val="28"/>
        </w:rPr>
      </w:pPr>
    </w:p>
    <w:p w:rsidR="0051598B" w:rsidRPr="009862BF" w:rsidRDefault="0051598B" w:rsidP="002E2008">
      <w:pPr>
        <w:spacing w:after="0" w:line="360" w:lineRule="auto"/>
        <w:jc w:val="center"/>
        <w:rPr>
          <w:rFonts w:ascii="Times New Roman" w:hAnsi="Times New Roman" w:cs="Times New Roman"/>
          <w:sz w:val="28"/>
          <w:szCs w:val="28"/>
        </w:rPr>
      </w:pPr>
      <w:r w:rsidRPr="009862BF">
        <w:rPr>
          <w:rFonts w:ascii="Times New Roman" w:hAnsi="Times New Roman" w:cs="Times New Roman"/>
          <w:noProof/>
          <w:sz w:val="28"/>
          <w:szCs w:val="28"/>
          <w:lang w:val="ru-RU" w:eastAsia="ru-RU"/>
        </w:rPr>
        <w:drawing>
          <wp:inline distT="0" distB="0" distL="0" distR="0">
            <wp:extent cx="3886200" cy="29960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236" cy="2999194"/>
                    </a:xfrm>
                    <a:prstGeom prst="rect">
                      <a:avLst/>
                    </a:prstGeom>
                    <a:noFill/>
                  </pic:spPr>
                </pic:pic>
              </a:graphicData>
            </a:graphic>
          </wp:inline>
        </w:drawing>
      </w:r>
    </w:p>
    <w:p w:rsidR="00234EDB" w:rsidRPr="009862BF" w:rsidRDefault="00234EDB" w:rsidP="00454987">
      <w:pPr>
        <w:spacing w:after="0" w:line="360" w:lineRule="auto"/>
        <w:ind w:firstLine="709"/>
        <w:jc w:val="both"/>
        <w:rPr>
          <w:rFonts w:ascii="Times New Roman" w:hAnsi="Times New Roman" w:cs="Times New Roman"/>
          <w:sz w:val="28"/>
          <w:szCs w:val="28"/>
        </w:rPr>
      </w:pPr>
    </w:p>
    <w:p w:rsidR="004A14F8" w:rsidRPr="009862BF" w:rsidRDefault="006D7ABB" w:rsidP="008548C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Рис</w:t>
      </w:r>
      <w:r w:rsidR="0051598B" w:rsidRPr="009862BF">
        <w:rPr>
          <w:rFonts w:ascii="Times New Roman" w:hAnsi="Times New Roman" w:cs="Times New Roman"/>
          <w:sz w:val="28"/>
          <w:szCs w:val="28"/>
        </w:rPr>
        <w:t>.</w:t>
      </w:r>
      <w:r w:rsidRPr="009862BF">
        <w:rPr>
          <w:rFonts w:ascii="Times New Roman" w:hAnsi="Times New Roman" w:cs="Times New Roman"/>
          <w:sz w:val="28"/>
          <w:szCs w:val="28"/>
        </w:rPr>
        <w:t>1.</w:t>
      </w:r>
      <w:r w:rsidR="00066B71">
        <w:rPr>
          <w:rFonts w:ascii="Times New Roman" w:hAnsi="Times New Roman" w:cs="Times New Roman"/>
          <w:sz w:val="28"/>
          <w:szCs w:val="28"/>
        </w:rPr>
        <w:t>1.</w:t>
      </w:r>
      <w:r w:rsidRPr="009862BF">
        <w:rPr>
          <w:rFonts w:ascii="Times New Roman" w:hAnsi="Times New Roman" w:cs="Times New Roman"/>
          <w:sz w:val="28"/>
          <w:szCs w:val="28"/>
        </w:rPr>
        <w:t xml:space="preserve">2 </w:t>
      </w:r>
      <w:r w:rsidR="0051598B" w:rsidRPr="009862BF">
        <w:rPr>
          <w:rFonts w:ascii="Times New Roman" w:hAnsi="Times New Roman" w:cs="Times New Roman"/>
          <w:sz w:val="28"/>
          <w:szCs w:val="28"/>
        </w:rPr>
        <w:t xml:space="preserve">Сегментарна будова легень (схема): а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вигляд спереду; б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вигляд ззаду; в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вид збоку; г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вид з медіастинальної поверхні. Сегменти верхньої частки: 1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верхівковий; 2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задній (спинний); 3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передній (грудний). Сегменти середньої частки справа: 4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зовнішній; 5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внутрішній (передній); зліва: 4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верхньоязичковий; 5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нижньоязичковий. Сегменти нижньої частки: 6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 верхній (спинний); 7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нижньовнутрішній, серцевий (медіальний); 8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 xml:space="preserve">нижньопередній; 9 </w:t>
      </w:r>
      <w:r w:rsidR="005173C6" w:rsidRPr="009862BF">
        <w:rPr>
          <w:rFonts w:ascii="Times New Roman" w:hAnsi="Times New Roman" w:cs="Times New Roman"/>
          <w:sz w:val="28"/>
          <w:szCs w:val="28"/>
        </w:rPr>
        <w:t>–</w:t>
      </w:r>
      <w:r w:rsidR="0051598B" w:rsidRPr="009862BF">
        <w:rPr>
          <w:rFonts w:ascii="Times New Roman" w:hAnsi="Times New Roman" w:cs="Times New Roman"/>
          <w:sz w:val="28"/>
          <w:szCs w:val="28"/>
        </w:rPr>
        <w:t>ни</w:t>
      </w:r>
      <w:r w:rsidR="00F92999" w:rsidRPr="009862BF">
        <w:rPr>
          <w:rFonts w:ascii="Times New Roman" w:hAnsi="Times New Roman" w:cs="Times New Roman"/>
          <w:sz w:val="28"/>
          <w:szCs w:val="28"/>
        </w:rPr>
        <w:t xml:space="preserve">жньогрудний; 10 </w:t>
      </w:r>
      <w:r w:rsidR="005173C6" w:rsidRPr="009862BF">
        <w:rPr>
          <w:rFonts w:ascii="Times New Roman" w:hAnsi="Times New Roman" w:cs="Times New Roman"/>
          <w:sz w:val="28"/>
          <w:szCs w:val="28"/>
        </w:rPr>
        <w:t>–</w:t>
      </w:r>
      <w:r w:rsidR="00F92999" w:rsidRPr="009862BF">
        <w:rPr>
          <w:rFonts w:ascii="Times New Roman" w:hAnsi="Times New Roman" w:cs="Times New Roman"/>
          <w:sz w:val="28"/>
          <w:szCs w:val="28"/>
        </w:rPr>
        <w:t>нижньозадній.</w:t>
      </w:r>
    </w:p>
    <w:p w:rsidR="00EA547F" w:rsidRPr="009862BF" w:rsidRDefault="00EA547F" w:rsidP="00234EDB">
      <w:pPr>
        <w:spacing w:after="0" w:line="360" w:lineRule="auto"/>
        <w:ind w:firstLine="709"/>
        <w:jc w:val="both"/>
        <w:rPr>
          <w:rFonts w:ascii="Times New Roman" w:hAnsi="Times New Roman" w:cs="Times New Roman"/>
          <w:sz w:val="28"/>
          <w:szCs w:val="28"/>
        </w:rPr>
      </w:pPr>
    </w:p>
    <w:p w:rsidR="00844FA4" w:rsidRPr="009862BF" w:rsidRDefault="005A4395" w:rsidP="00EA547F">
      <w:pPr>
        <w:pStyle w:val="2"/>
        <w:spacing w:before="0" w:line="360" w:lineRule="auto"/>
        <w:ind w:firstLine="709"/>
        <w:rPr>
          <w:rFonts w:ascii="Times New Roman" w:hAnsi="Times New Roman" w:cs="Times New Roman"/>
          <w:b w:val="0"/>
          <w:color w:val="auto"/>
          <w:sz w:val="28"/>
          <w:szCs w:val="28"/>
        </w:rPr>
      </w:pPr>
      <w:bookmarkStart w:id="13" w:name="_Toc58833310"/>
      <w:r w:rsidRPr="009862BF">
        <w:rPr>
          <w:rFonts w:ascii="Times New Roman" w:hAnsi="Times New Roman" w:cs="Times New Roman"/>
          <w:b w:val="0"/>
          <w:color w:val="auto"/>
          <w:sz w:val="28"/>
          <w:szCs w:val="28"/>
        </w:rPr>
        <w:t>1.</w:t>
      </w:r>
      <w:r w:rsidR="008875EA" w:rsidRPr="009862BF">
        <w:rPr>
          <w:rFonts w:ascii="Times New Roman" w:hAnsi="Times New Roman" w:cs="Times New Roman"/>
          <w:b w:val="0"/>
          <w:color w:val="auto"/>
          <w:sz w:val="28"/>
          <w:szCs w:val="28"/>
        </w:rPr>
        <w:t>2</w:t>
      </w:r>
      <w:r w:rsidR="00605AAE" w:rsidRPr="009862BF">
        <w:rPr>
          <w:rFonts w:ascii="Times New Roman" w:hAnsi="Times New Roman" w:cs="Times New Roman"/>
          <w:b w:val="0"/>
          <w:color w:val="auto"/>
          <w:sz w:val="28"/>
          <w:szCs w:val="28"/>
        </w:rPr>
        <w:t>Клініка</w:t>
      </w:r>
      <w:r w:rsidRPr="009862BF">
        <w:rPr>
          <w:rFonts w:ascii="Times New Roman" w:hAnsi="Times New Roman" w:cs="Times New Roman"/>
          <w:b w:val="0"/>
          <w:color w:val="auto"/>
          <w:sz w:val="28"/>
          <w:szCs w:val="28"/>
        </w:rPr>
        <w:t xml:space="preserve"> вогнищевої пневмонії</w:t>
      </w:r>
      <w:bookmarkEnd w:id="13"/>
    </w:p>
    <w:p w:rsidR="00844FA4" w:rsidRPr="009862BF" w:rsidRDefault="00844FA4" w:rsidP="00454987">
      <w:pPr>
        <w:spacing w:after="0" w:line="360" w:lineRule="auto"/>
        <w:ind w:firstLine="709"/>
        <w:jc w:val="both"/>
        <w:rPr>
          <w:rFonts w:ascii="Times New Roman" w:hAnsi="Times New Roman" w:cs="Times New Roman"/>
          <w:sz w:val="28"/>
          <w:szCs w:val="28"/>
        </w:rPr>
      </w:pPr>
    </w:p>
    <w:p w:rsidR="00844FA4" w:rsidRPr="009862BF" w:rsidRDefault="00844FA4" w:rsidP="00454987">
      <w:pPr>
        <w:spacing w:after="0" w:line="360" w:lineRule="auto"/>
        <w:ind w:firstLine="709"/>
        <w:jc w:val="both"/>
        <w:rPr>
          <w:rFonts w:ascii="Times New Roman" w:hAnsi="Times New Roman" w:cs="Times New Roman"/>
          <w:sz w:val="28"/>
          <w:szCs w:val="28"/>
          <w:lang w:bidi="uk-UA"/>
        </w:rPr>
      </w:pPr>
      <w:r w:rsidRPr="009862BF">
        <w:rPr>
          <w:rFonts w:ascii="Times New Roman" w:hAnsi="Times New Roman" w:cs="Times New Roman"/>
          <w:sz w:val="28"/>
          <w:szCs w:val="28"/>
          <w:lang w:bidi="uk-UA"/>
        </w:rPr>
        <w:lastRenderedPageBreak/>
        <w:t>Пневмонія (запалення легень) – поліетіологічне вогнищеве інфекційно</w:t>
      </w:r>
      <w:r w:rsidR="005173C6" w:rsidRPr="009862BF">
        <w:rPr>
          <w:rFonts w:ascii="Times New Roman" w:hAnsi="Times New Roman" w:cs="Times New Roman"/>
          <w:sz w:val="28"/>
          <w:szCs w:val="28"/>
          <w:lang w:bidi="uk-UA"/>
        </w:rPr>
        <w:t>–</w:t>
      </w:r>
      <w:r w:rsidRPr="009862BF">
        <w:rPr>
          <w:rFonts w:ascii="Times New Roman" w:hAnsi="Times New Roman" w:cs="Times New Roman"/>
          <w:sz w:val="28"/>
          <w:szCs w:val="28"/>
          <w:lang w:bidi="uk-UA"/>
        </w:rPr>
        <w:t>запальне захворювання легень із залученням у патологічний процес респіраторних відділів і обов’язковою наявністю внутрішньоальвеоляр</w:t>
      </w:r>
      <w:r w:rsidR="008F292C" w:rsidRPr="009862BF">
        <w:rPr>
          <w:rFonts w:ascii="Times New Roman" w:hAnsi="Times New Roman" w:cs="Times New Roman"/>
          <w:sz w:val="28"/>
          <w:szCs w:val="28"/>
          <w:lang w:bidi="uk-UA"/>
        </w:rPr>
        <w:t>ної запальної ексудації</w:t>
      </w:r>
      <w:r w:rsidRPr="009862BF">
        <w:rPr>
          <w:rFonts w:ascii="Times New Roman" w:hAnsi="Times New Roman" w:cs="Times New Roman"/>
          <w:sz w:val="28"/>
          <w:szCs w:val="28"/>
          <w:lang w:bidi="uk-UA"/>
        </w:rPr>
        <w:t>.</w:t>
      </w:r>
    </w:p>
    <w:p w:rsidR="00844FA4" w:rsidRPr="009862BF" w:rsidRDefault="005F3BE1"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Збудниками пневмонії на сьогодні найчастіше виступають пневмококи, стафілококи, клебсієли (паличка Фрідлендера), мораксели, кишкові палички, паличкиАфанасьєва</w:t>
      </w:r>
      <w:r w:rsidR="003B49A5" w:rsidRPr="009862BF">
        <w:rPr>
          <w:rFonts w:ascii="Times New Roman" w:hAnsi="Times New Roman" w:cs="Times New Roman"/>
          <w:sz w:val="28"/>
          <w:szCs w:val="28"/>
        </w:rPr>
        <w:t>-</w:t>
      </w:r>
      <w:r w:rsidRPr="009862BF">
        <w:rPr>
          <w:rFonts w:ascii="Times New Roman" w:hAnsi="Times New Roman" w:cs="Times New Roman"/>
          <w:sz w:val="28"/>
          <w:szCs w:val="28"/>
        </w:rPr>
        <w:t>Пфейфера, легіонели, хламідії, мік</w:t>
      </w:r>
      <w:r w:rsidR="008F292C" w:rsidRPr="009862BF">
        <w:rPr>
          <w:rFonts w:ascii="Times New Roman" w:hAnsi="Times New Roman" w:cs="Times New Roman"/>
          <w:sz w:val="28"/>
          <w:szCs w:val="28"/>
        </w:rPr>
        <w:t>оплазми, цитомегаловіруси</w:t>
      </w:r>
      <w:r w:rsidR="003A34E8" w:rsidRPr="009862BF">
        <w:rPr>
          <w:rFonts w:ascii="Times New Roman" w:hAnsi="Times New Roman" w:cs="Times New Roman"/>
          <w:sz w:val="28"/>
          <w:szCs w:val="28"/>
        </w:rPr>
        <w:t xml:space="preserve"> [11]</w:t>
      </w:r>
      <w:r w:rsidRPr="009862BF">
        <w:rPr>
          <w:rFonts w:ascii="Times New Roman" w:hAnsi="Times New Roman" w:cs="Times New Roman"/>
          <w:sz w:val="28"/>
          <w:szCs w:val="28"/>
        </w:rPr>
        <w:t>.</w:t>
      </w:r>
    </w:p>
    <w:p w:rsidR="00DC1E08" w:rsidRPr="009862BF" w:rsidRDefault="00885538" w:rsidP="00DC1E08">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Вогнищеві пневмонiї є напоширеним варіантом пневмоній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2/3 всіх випадків. </w:t>
      </w:r>
      <w:r w:rsidR="00844FA4" w:rsidRPr="009862BF">
        <w:rPr>
          <w:rFonts w:ascii="Times New Roman" w:hAnsi="Times New Roman" w:cs="Times New Roman"/>
          <w:sz w:val="28"/>
          <w:szCs w:val="28"/>
        </w:rPr>
        <w:t>При вогнищевій пневмонії інфекційно</w:t>
      </w:r>
      <w:r w:rsidR="003B49A5" w:rsidRPr="009862BF">
        <w:rPr>
          <w:rFonts w:ascii="Times New Roman" w:hAnsi="Times New Roman" w:cs="Times New Roman"/>
          <w:sz w:val="28"/>
          <w:szCs w:val="28"/>
        </w:rPr>
        <w:t>-</w:t>
      </w:r>
      <w:r w:rsidR="00844FA4" w:rsidRPr="009862BF">
        <w:rPr>
          <w:rFonts w:ascii="Times New Roman" w:hAnsi="Times New Roman" w:cs="Times New Roman"/>
          <w:sz w:val="28"/>
          <w:szCs w:val="28"/>
        </w:rPr>
        <w:t>запальний процес у легенях виклик</w:t>
      </w:r>
      <w:r w:rsidR="00621BEB">
        <w:rPr>
          <w:rFonts w:ascii="Times New Roman" w:hAnsi="Times New Roman" w:cs="Times New Roman"/>
          <w:sz w:val="28"/>
          <w:szCs w:val="28"/>
        </w:rPr>
        <w:t>аний різноманітними збудниками й</w:t>
      </w:r>
      <w:r w:rsidR="00844FA4" w:rsidRPr="009862BF">
        <w:rPr>
          <w:rFonts w:ascii="Times New Roman" w:hAnsi="Times New Roman" w:cs="Times New Roman"/>
          <w:sz w:val="28"/>
          <w:szCs w:val="28"/>
        </w:rPr>
        <w:t xml:space="preserve"> охоплює не долю або сегмент, а </w:t>
      </w:r>
      <w:r w:rsidR="00621BEB">
        <w:rPr>
          <w:rFonts w:ascii="Times New Roman" w:hAnsi="Times New Roman" w:cs="Times New Roman"/>
          <w:sz w:val="28"/>
          <w:szCs w:val="28"/>
        </w:rPr>
        <w:t>частки</w:t>
      </w:r>
      <w:r w:rsidR="00844FA4" w:rsidRPr="009862BF">
        <w:rPr>
          <w:rFonts w:ascii="Times New Roman" w:hAnsi="Times New Roman" w:cs="Times New Roman"/>
          <w:sz w:val="28"/>
          <w:szCs w:val="28"/>
        </w:rPr>
        <w:t xml:space="preserve"> чи </w:t>
      </w:r>
      <w:r w:rsidR="00621BEB">
        <w:rPr>
          <w:rFonts w:ascii="Times New Roman" w:hAnsi="Times New Roman" w:cs="Times New Roman"/>
          <w:sz w:val="28"/>
          <w:szCs w:val="28"/>
        </w:rPr>
        <w:t>частки дольок. Часто проце</w:t>
      </w:r>
      <w:r w:rsidR="00844FA4" w:rsidRPr="009862BF">
        <w:rPr>
          <w:rFonts w:ascii="Times New Roman" w:hAnsi="Times New Roman" w:cs="Times New Roman"/>
          <w:sz w:val="28"/>
          <w:szCs w:val="28"/>
        </w:rPr>
        <w:t>с починається з бронхів і тому її називають бронхопневмонією.</w:t>
      </w:r>
    </w:p>
    <w:p w:rsidR="00EA547F" w:rsidRPr="009862BF" w:rsidRDefault="000E2199" w:rsidP="00EA547F">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Вогнищева пневмонія – локальний запальний процес у межах сегмента, частки або ацинуса (</w:t>
      </w:r>
      <w:r w:rsidR="00DC1E08" w:rsidRPr="00066B71">
        <w:rPr>
          <w:rFonts w:ascii="Times New Roman" w:hAnsi="Times New Roman" w:cs="Times New Roman"/>
          <w:sz w:val="28"/>
          <w:szCs w:val="28"/>
        </w:rPr>
        <w:t>рис.</w:t>
      </w:r>
      <w:r w:rsidR="00066B71">
        <w:rPr>
          <w:rFonts w:ascii="Times New Roman" w:hAnsi="Times New Roman" w:cs="Times New Roman"/>
          <w:sz w:val="28"/>
          <w:szCs w:val="28"/>
        </w:rPr>
        <w:t>1.2.1</w:t>
      </w:r>
      <w:r w:rsidRPr="009862BF">
        <w:rPr>
          <w:rFonts w:ascii="Times New Roman" w:hAnsi="Times New Roman" w:cs="Times New Roman"/>
          <w:sz w:val="28"/>
          <w:szCs w:val="28"/>
        </w:rPr>
        <w:t>)</w:t>
      </w:r>
    </w:p>
    <w:p w:rsidR="00EA547F" w:rsidRPr="009862BF" w:rsidRDefault="00EA547F" w:rsidP="00EA547F">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Вогнищева пневмонія (бронхопневмонія) починається гостро чи підгостро. Часто вона розвивається як ускладнення певного захворювання або виникає самостійно. Вогнищева пневмонія розгортається після гострого респіраторного захворювання, гострого бронхіту, у тяжкохворих, під час післяопераційного періоду, за наявності травм грудної клітки. Збудниками бувають пневмококи, стрептококи тощо.</w:t>
      </w:r>
    </w:p>
    <w:p w:rsidR="009E1C7E" w:rsidRDefault="007B599D" w:rsidP="007B599D">
      <w:pPr>
        <w:spacing w:after="0" w:line="360" w:lineRule="auto"/>
        <w:ind w:firstLine="709"/>
        <w:jc w:val="both"/>
        <w:rPr>
          <w:rFonts w:ascii="Times New Roman" w:hAnsi="Times New Roman" w:cs="Times New Roman"/>
          <w:sz w:val="28"/>
          <w:szCs w:val="28"/>
        </w:rPr>
      </w:pPr>
      <w:r w:rsidRPr="007B599D">
        <w:rPr>
          <w:rFonts w:ascii="Times New Roman" w:hAnsi="Times New Roman" w:cs="Times New Roman"/>
          <w:sz w:val="28"/>
          <w:szCs w:val="28"/>
        </w:rPr>
        <w:t>Клінічні симптоми вогнищевої пневмонії дуже</w:t>
      </w:r>
      <w:r>
        <w:rPr>
          <w:rFonts w:ascii="Times New Roman" w:hAnsi="Times New Roman" w:cs="Times New Roman"/>
          <w:sz w:val="28"/>
          <w:szCs w:val="28"/>
        </w:rPr>
        <w:t xml:space="preserve"> мінливі, характер захворювання </w:t>
      </w:r>
      <w:r w:rsidRPr="007B599D">
        <w:rPr>
          <w:rFonts w:ascii="Times New Roman" w:hAnsi="Times New Roman" w:cs="Times New Roman"/>
          <w:sz w:val="28"/>
          <w:szCs w:val="28"/>
        </w:rPr>
        <w:t xml:space="preserve">визначається збудником, особливості пацієнта - віком, супутнімизахворюваннями, реактивністю організму. </w:t>
      </w:r>
      <w:r w:rsidRPr="009862BF">
        <w:rPr>
          <w:rFonts w:ascii="Times New Roman" w:hAnsi="Times New Roman" w:cs="Times New Roman"/>
          <w:sz w:val="28"/>
          <w:szCs w:val="28"/>
        </w:rPr>
        <w:t>У більшості випадків бронхопневмонія починається гостро, з підвищення температури до 38-39°С. Найбільш властивими симптомами є кашель, лихоманка і задишка. Частота дихання досягає 25-</w:t>
      </w:r>
      <w:r>
        <w:rPr>
          <w:rFonts w:ascii="Times New Roman" w:hAnsi="Times New Roman" w:cs="Times New Roman"/>
          <w:sz w:val="28"/>
          <w:szCs w:val="28"/>
        </w:rPr>
        <w:t xml:space="preserve">30 дихальних рухів за </w:t>
      </w:r>
      <w:r w:rsidRPr="009862BF">
        <w:rPr>
          <w:rFonts w:ascii="Times New Roman" w:hAnsi="Times New Roman" w:cs="Times New Roman"/>
          <w:sz w:val="28"/>
          <w:szCs w:val="28"/>
        </w:rPr>
        <w:t>хвилину.</w:t>
      </w:r>
    </w:p>
    <w:p w:rsidR="007B599D" w:rsidRDefault="009E1C7E" w:rsidP="007B599D">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Прикметні підвищення температури, загальна слабкість, головний біль, біль у грудях (вияви міжреберної невралгії) або під лопаткою, сухий кашель і поява невеликої кількості харкотиння на 3-4 добу.</w:t>
      </w:r>
    </w:p>
    <w:p w:rsidR="000E2199" w:rsidRPr="009862BF" w:rsidRDefault="000E2199" w:rsidP="007B599D">
      <w:pPr>
        <w:spacing w:after="0" w:line="360" w:lineRule="auto"/>
        <w:jc w:val="center"/>
        <w:rPr>
          <w:rFonts w:ascii="Times New Roman" w:hAnsi="Times New Roman" w:cs="Times New Roman"/>
          <w:sz w:val="28"/>
          <w:szCs w:val="28"/>
        </w:rPr>
      </w:pPr>
      <w:r w:rsidRPr="009862BF">
        <w:rPr>
          <w:rFonts w:ascii="Times New Roman" w:hAnsi="Times New Roman" w:cs="Times New Roman"/>
          <w:noProof/>
          <w:sz w:val="28"/>
          <w:szCs w:val="28"/>
          <w:lang w:val="ru-RU" w:eastAsia="ru-RU"/>
        </w:rPr>
        <w:drawing>
          <wp:inline distT="0" distB="0" distL="0" distR="0">
            <wp:extent cx="3838575" cy="3238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35"/>
                    <a:stretch/>
                  </pic:blipFill>
                  <pic:spPr bwMode="auto">
                    <a:xfrm>
                      <a:off x="0" y="0"/>
                      <a:ext cx="3841115" cy="32406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2199" w:rsidRPr="009862BF" w:rsidRDefault="0037255A" w:rsidP="00FE3FAE">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Рис.</w:t>
      </w:r>
      <w:r w:rsidR="00DC1E08" w:rsidRPr="009862BF">
        <w:rPr>
          <w:rFonts w:ascii="Times New Roman" w:hAnsi="Times New Roman" w:cs="Times New Roman"/>
          <w:sz w:val="28"/>
          <w:szCs w:val="28"/>
        </w:rPr>
        <w:t>1.</w:t>
      </w:r>
      <w:r w:rsidRPr="009862BF">
        <w:rPr>
          <w:rFonts w:ascii="Times New Roman" w:hAnsi="Times New Roman" w:cs="Times New Roman"/>
          <w:sz w:val="28"/>
          <w:szCs w:val="28"/>
        </w:rPr>
        <w:t>2</w:t>
      </w:r>
      <w:r w:rsidR="000E2199" w:rsidRPr="009862BF">
        <w:rPr>
          <w:rFonts w:ascii="Times New Roman" w:hAnsi="Times New Roman" w:cs="Times New Roman"/>
          <w:sz w:val="28"/>
          <w:szCs w:val="28"/>
        </w:rPr>
        <w:t>.</w:t>
      </w:r>
      <w:r w:rsidR="00DC1E08" w:rsidRPr="009862BF">
        <w:rPr>
          <w:rFonts w:ascii="Times New Roman" w:hAnsi="Times New Roman" w:cs="Times New Roman"/>
          <w:sz w:val="28"/>
          <w:szCs w:val="28"/>
        </w:rPr>
        <w:t>1</w:t>
      </w:r>
      <w:r w:rsidR="000E2199" w:rsidRPr="009862BF">
        <w:rPr>
          <w:rFonts w:ascii="Times New Roman" w:hAnsi="Times New Roman" w:cs="Times New Roman"/>
          <w:sz w:val="28"/>
          <w:szCs w:val="28"/>
        </w:rPr>
        <w:t xml:space="preserve"> Вогнищевапневмонія</w:t>
      </w:r>
      <w:r w:rsidR="00D4704A" w:rsidRPr="009862BF">
        <w:rPr>
          <w:rFonts w:ascii="Times New Roman" w:hAnsi="Times New Roman" w:cs="Times New Roman"/>
          <w:sz w:val="28"/>
          <w:szCs w:val="28"/>
        </w:rPr>
        <w:t xml:space="preserve"> верхівки </w:t>
      </w:r>
      <w:r w:rsidR="004C314C" w:rsidRPr="009862BF">
        <w:rPr>
          <w:rFonts w:ascii="Times New Roman" w:hAnsi="Times New Roman" w:cs="Times New Roman"/>
          <w:sz w:val="28"/>
          <w:szCs w:val="28"/>
        </w:rPr>
        <w:t xml:space="preserve">правої </w:t>
      </w:r>
      <w:r w:rsidR="00D4704A" w:rsidRPr="009862BF">
        <w:rPr>
          <w:rFonts w:ascii="Times New Roman" w:hAnsi="Times New Roman" w:cs="Times New Roman"/>
          <w:sz w:val="28"/>
          <w:szCs w:val="28"/>
        </w:rPr>
        <w:t xml:space="preserve">легені </w:t>
      </w:r>
    </w:p>
    <w:p w:rsidR="00EA547F" w:rsidRPr="009862BF" w:rsidRDefault="00EA547F" w:rsidP="00454987">
      <w:pPr>
        <w:spacing w:after="0" w:line="360" w:lineRule="auto"/>
        <w:ind w:firstLine="709"/>
        <w:jc w:val="center"/>
        <w:rPr>
          <w:rFonts w:ascii="Times New Roman" w:hAnsi="Times New Roman" w:cs="Times New Roman"/>
          <w:sz w:val="28"/>
          <w:szCs w:val="28"/>
        </w:rPr>
      </w:pPr>
    </w:p>
    <w:p w:rsidR="005427DA" w:rsidRDefault="00664E4E"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Кашель з виділеннямслизисто</w:t>
      </w:r>
      <w:r w:rsidR="003B49A5" w:rsidRPr="009862BF">
        <w:rPr>
          <w:rFonts w:ascii="Times New Roman" w:hAnsi="Times New Roman" w:cs="Times New Roman"/>
          <w:sz w:val="28"/>
          <w:szCs w:val="28"/>
        </w:rPr>
        <w:t>-</w:t>
      </w:r>
      <w:r w:rsidRPr="009862BF">
        <w:rPr>
          <w:rFonts w:ascii="Times New Roman" w:hAnsi="Times New Roman" w:cs="Times New Roman"/>
          <w:sz w:val="28"/>
          <w:szCs w:val="28"/>
        </w:rPr>
        <w:t>гнійного,гнійно</w:t>
      </w:r>
      <w:r w:rsidR="007B599D">
        <w:rPr>
          <w:rFonts w:ascii="Times New Roman" w:hAnsi="Times New Roman" w:cs="Times New Roman"/>
          <w:sz w:val="28"/>
          <w:szCs w:val="28"/>
        </w:rPr>
        <w:t>юмокротою</w:t>
      </w:r>
      <w:r w:rsidRPr="009862BF">
        <w:rPr>
          <w:rFonts w:ascii="Times New Roman" w:hAnsi="Times New Roman" w:cs="Times New Roman"/>
          <w:sz w:val="28"/>
          <w:szCs w:val="28"/>
        </w:rPr>
        <w:t xml:space="preserve">. </w:t>
      </w:r>
      <w:r w:rsidR="005427DA" w:rsidRPr="009862BF">
        <w:rPr>
          <w:rFonts w:ascii="Times New Roman" w:hAnsi="Times New Roman" w:cs="Times New Roman"/>
          <w:sz w:val="28"/>
          <w:szCs w:val="28"/>
        </w:rPr>
        <w:t>Тривалість гарячкового періоду 3</w:t>
      </w:r>
      <w:r w:rsidR="003B49A5" w:rsidRPr="009862BF">
        <w:rPr>
          <w:rFonts w:ascii="Times New Roman" w:hAnsi="Times New Roman" w:cs="Times New Roman"/>
          <w:sz w:val="28"/>
          <w:szCs w:val="28"/>
        </w:rPr>
        <w:t>-</w:t>
      </w:r>
      <w:r w:rsidR="005427DA" w:rsidRPr="009862BF">
        <w:rPr>
          <w:rFonts w:ascii="Times New Roman" w:hAnsi="Times New Roman" w:cs="Times New Roman"/>
          <w:sz w:val="28"/>
          <w:szCs w:val="28"/>
        </w:rPr>
        <w:t xml:space="preserve">10 днів, температура </w:t>
      </w:r>
      <w:r w:rsidR="007B599D" w:rsidRPr="009862BF">
        <w:rPr>
          <w:rFonts w:ascii="Times New Roman" w:hAnsi="Times New Roman" w:cs="Times New Roman"/>
          <w:sz w:val="28"/>
          <w:szCs w:val="28"/>
        </w:rPr>
        <w:t>лiтично</w:t>
      </w:r>
      <w:r w:rsidR="005427DA" w:rsidRPr="009862BF">
        <w:rPr>
          <w:rFonts w:ascii="Times New Roman" w:hAnsi="Times New Roman" w:cs="Times New Roman"/>
          <w:sz w:val="28"/>
          <w:szCs w:val="28"/>
        </w:rPr>
        <w:t>знижується. Частіше спостерігається стертий початок захворювання (у 75% хворих), з поступовим розвитком симптомів</w:t>
      </w:r>
      <w:r w:rsidR="003A34E8" w:rsidRPr="009862BF">
        <w:rPr>
          <w:rFonts w:ascii="Times New Roman" w:hAnsi="Times New Roman" w:cs="Times New Roman"/>
          <w:sz w:val="28"/>
          <w:szCs w:val="28"/>
        </w:rPr>
        <w:t xml:space="preserve"> [12]</w:t>
      </w:r>
      <w:r w:rsidR="005427DA" w:rsidRPr="009862BF">
        <w:rPr>
          <w:rFonts w:ascii="Times New Roman" w:hAnsi="Times New Roman" w:cs="Times New Roman"/>
          <w:sz w:val="28"/>
          <w:szCs w:val="28"/>
        </w:rPr>
        <w:t xml:space="preserve">. </w:t>
      </w:r>
    </w:p>
    <w:p w:rsidR="005427DA" w:rsidRDefault="005427DA"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Біль у боці </w:t>
      </w:r>
      <w:r w:rsidR="007B599D">
        <w:rPr>
          <w:rFonts w:ascii="Times New Roman" w:hAnsi="Times New Roman" w:cs="Times New Roman"/>
          <w:sz w:val="28"/>
          <w:szCs w:val="28"/>
        </w:rPr>
        <w:t>або</w:t>
      </w:r>
      <w:r w:rsidRPr="009862BF">
        <w:rPr>
          <w:rFonts w:ascii="Times New Roman" w:hAnsi="Times New Roman" w:cs="Times New Roman"/>
          <w:sz w:val="28"/>
          <w:szCs w:val="28"/>
        </w:rPr>
        <w:t xml:space="preserve"> під лопаткою з'являється </w:t>
      </w:r>
      <w:r w:rsidR="007B599D">
        <w:rPr>
          <w:rFonts w:ascii="Times New Roman" w:hAnsi="Times New Roman" w:cs="Times New Roman"/>
          <w:sz w:val="28"/>
          <w:szCs w:val="28"/>
        </w:rPr>
        <w:t>лише</w:t>
      </w:r>
      <w:r w:rsidRPr="009862BF">
        <w:rPr>
          <w:rFonts w:ascii="Times New Roman" w:hAnsi="Times New Roman" w:cs="Times New Roman"/>
          <w:sz w:val="28"/>
          <w:szCs w:val="28"/>
        </w:rPr>
        <w:t xml:space="preserve"> при субплевральнійлокалiзацiї пневмонічного фокусу. </w:t>
      </w:r>
      <w:r w:rsidR="007B599D">
        <w:rPr>
          <w:rFonts w:ascii="Times New Roman" w:hAnsi="Times New Roman" w:cs="Times New Roman"/>
          <w:sz w:val="28"/>
          <w:szCs w:val="28"/>
        </w:rPr>
        <w:t>Практично</w:t>
      </w:r>
      <w:r w:rsidRPr="009862BF">
        <w:rPr>
          <w:rFonts w:ascii="Times New Roman" w:hAnsi="Times New Roman" w:cs="Times New Roman"/>
          <w:sz w:val="28"/>
          <w:szCs w:val="28"/>
        </w:rPr>
        <w:t xml:space="preserve"> у всіх </w:t>
      </w:r>
      <w:r w:rsidR="007B599D">
        <w:rPr>
          <w:rFonts w:ascii="Times New Roman" w:hAnsi="Times New Roman" w:cs="Times New Roman"/>
          <w:sz w:val="28"/>
          <w:szCs w:val="28"/>
        </w:rPr>
        <w:t>пацієнтів</w:t>
      </w:r>
      <w:r w:rsidRPr="009862BF">
        <w:rPr>
          <w:rFonts w:ascii="Times New Roman" w:hAnsi="Times New Roman" w:cs="Times New Roman"/>
          <w:sz w:val="28"/>
          <w:szCs w:val="28"/>
        </w:rPr>
        <w:t xml:space="preserve"> (78%) </w:t>
      </w:r>
      <w:r w:rsidR="007B599D" w:rsidRPr="007B599D">
        <w:rPr>
          <w:rFonts w:ascii="Times New Roman" w:hAnsi="Times New Roman" w:cs="Times New Roman"/>
          <w:sz w:val="28"/>
          <w:szCs w:val="28"/>
        </w:rPr>
        <w:t xml:space="preserve">спостерігається </w:t>
      </w:r>
      <w:r w:rsidRPr="009862BF">
        <w:rPr>
          <w:rFonts w:ascii="Times New Roman" w:hAnsi="Times New Roman" w:cs="Times New Roman"/>
          <w:sz w:val="28"/>
          <w:szCs w:val="28"/>
        </w:rPr>
        <w:t xml:space="preserve">кашель </w:t>
      </w:r>
      <w:r w:rsidR="005173C6" w:rsidRPr="009862BF">
        <w:rPr>
          <w:rFonts w:ascii="Times New Roman" w:hAnsi="Times New Roman" w:cs="Times New Roman"/>
          <w:sz w:val="28"/>
          <w:szCs w:val="28"/>
        </w:rPr>
        <w:t>–</w:t>
      </w:r>
      <w:r w:rsidR="007B599D">
        <w:rPr>
          <w:rFonts w:ascii="Times New Roman" w:hAnsi="Times New Roman" w:cs="Times New Roman"/>
          <w:sz w:val="28"/>
          <w:szCs w:val="28"/>
        </w:rPr>
        <w:t>спочатку</w:t>
      </w:r>
      <w:r w:rsidRPr="009862BF">
        <w:rPr>
          <w:rFonts w:ascii="Times New Roman" w:hAnsi="Times New Roman" w:cs="Times New Roman"/>
          <w:sz w:val="28"/>
          <w:szCs w:val="28"/>
        </w:rPr>
        <w:t xml:space="preserve"> сухий, </w:t>
      </w:r>
      <w:r w:rsidR="007B599D">
        <w:rPr>
          <w:rFonts w:ascii="Times New Roman" w:hAnsi="Times New Roman" w:cs="Times New Roman"/>
          <w:sz w:val="28"/>
          <w:szCs w:val="28"/>
        </w:rPr>
        <w:t>а потім</w:t>
      </w:r>
      <w:r w:rsidRPr="009862BF">
        <w:rPr>
          <w:rFonts w:ascii="Times New Roman" w:hAnsi="Times New Roman" w:cs="Times New Roman"/>
          <w:sz w:val="28"/>
          <w:szCs w:val="28"/>
        </w:rPr>
        <w:t xml:space="preserve"> з виділенням рідкої слизистої або слизисто</w:t>
      </w:r>
      <w:r w:rsidR="007B599D">
        <w:rPr>
          <w:rFonts w:ascii="Times New Roman" w:hAnsi="Times New Roman" w:cs="Times New Roman"/>
          <w:sz w:val="28"/>
          <w:szCs w:val="28"/>
        </w:rPr>
        <w:t>-</w:t>
      </w:r>
      <w:r w:rsidRPr="009862BF">
        <w:rPr>
          <w:rFonts w:ascii="Times New Roman" w:hAnsi="Times New Roman" w:cs="Times New Roman"/>
          <w:sz w:val="28"/>
          <w:szCs w:val="28"/>
        </w:rPr>
        <w:t xml:space="preserve">гнійної мокроти, рідко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кровохаркання. І</w:t>
      </w:r>
      <w:r w:rsidR="007B599D">
        <w:rPr>
          <w:rFonts w:ascii="Times New Roman" w:hAnsi="Times New Roman" w:cs="Times New Roman"/>
          <w:sz w:val="28"/>
          <w:szCs w:val="28"/>
        </w:rPr>
        <w:t xml:space="preserve">ноді </w:t>
      </w:r>
      <w:r w:rsidRPr="009862BF">
        <w:rPr>
          <w:rFonts w:ascii="Times New Roman" w:hAnsi="Times New Roman" w:cs="Times New Roman"/>
          <w:sz w:val="28"/>
          <w:szCs w:val="28"/>
        </w:rPr>
        <w:t>кашель з'являється на 3</w:t>
      </w:r>
      <w:r w:rsidR="003B49A5" w:rsidRPr="009862BF">
        <w:rPr>
          <w:rFonts w:ascii="Times New Roman" w:hAnsi="Times New Roman" w:cs="Times New Roman"/>
          <w:sz w:val="28"/>
          <w:szCs w:val="28"/>
        </w:rPr>
        <w:t>-</w:t>
      </w:r>
      <w:r w:rsidRPr="009862BF">
        <w:rPr>
          <w:rFonts w:ascii="Times New Roman" w:hAnsi="Times New Roman" w:cs="Times New Roman"/>
          <w:sz w:val="28"/>
          <w:szCs w:val="28"/>
        </w:rPr>
        <w:t xml:space="preserve">4 день захворювання. Задишка у спокої спостерігається </w:t>
      </w:r>
      <w:r w:rsidR="008966CE">
        <w:rPr>
          <w:rFonts w:ascii="Times New Roman" w:hAnsi="Times New Roman" w:cs="Times New Roman"/>
          <w:sz w:val="28"/>
          <w:szCs w:val="28"/>
        </w:rPr>
        <w:t>лише</w:t>
      </w:r>
      <w:r w:rsidRPr="009862BF">
        <w:rPr>
          <w:rFonts w:ascii="Times New Roman" w:hAnsi="Times New Roman" w:cs="Times New Roman"/>
          <w:sz w:val="28"/>
          <w:szCs w:val="28"/>
        </w:rPr>
        <w:t xml:space="preserve"> у 13</w:t>
      </w:r>
      <w:r w:rsidR="003B49A5" w:rsidRPr="009862BF">
        <w:rPr>
          <w:rFonts w:ascii="Times New Roman" w:hAnsi="Times New Roman" w:cs="Times New Roman"/>
          <w:sz w:val="28"/>
          <w:szCs w:val="28"/>
        </w:rPr>
        <w:t>-</w:t>
      </w:r>
      <w:r w:rsidRPr="009862BF">
        <w:rPr>
          <w:rFonts w:ascii="Times New Roman" w:hAnsi="Times New Roman" w:cs="Times New Roman"/>
          <w:sz w:val="28"/>
          <w:szCs w:val="28"/>
        </w:rPr>
        <w:t xml:space="preserve">18% </w:t>
      </w:r>
      <w:r w:rsidR="008966CE">
        <w:rPr>
          <w:rFonts w:ascii="Times New Roman" w:hAnsi="Times New Roman" w:cs="Times New Roman"/>
          <w:sz w:val="28"/>
          <w:szCs w:val="28"/>
        </w:rPr>
        <w:t>пацієнтів</w:t>
      </w:r>
      <w:r w:rsidR="003A34E8" w:rsidRPr="009862BF">
        <w:rPr>
          <w:rFonts w:ascii="Times New Roman" w:hAnsi="Times New Roman" w:cs="Times New Roman"/>
          <w:sz w:val="28"/>
          <w:szCs w:val="28"/>
        </w:rPr>
        <w:t xml:space="preserve"> [13]</w:t>
      </w:r>
      <w:r w:rsidRPr="009862BF">
        <w:rPr>
          <w:rFonts w:ascii="Times New Roman" w:hAnsi="Times New Roman" w:cs="Times New Roman"/>
          <w:sz w:val="28"/>
          <w:szCs w:val="28"/>
        </w:rPr>
        <w:t xml:space="preserve">. </w:t>
      </w:r>
    </w:p>
    <w:p w:rsidR="005427DA" w:rsidRDefault="008966CE" w:rsidP="0045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9862BF">
        <w:rPr>
          <w:rFonts w:ascii="Times New Roman" w:hAnsi="Times New Roman" w:cs="Times New Roman"/>
          <w:sz w:val="28"/>
          <w:szCs w:val="28"/>
        </w:rPr>
        <w:t xml:space="preserve">агальний стан </w:t>
      </w:r>
      <w:r>
        <w:rPr>
          <w:rFonts w:ascii="Times New Roman" w:hAnsi="Times New Roman" w:cs="Times New Roman"/>
          <w:sz w:val="28"/>
          <w:szCs w:val="28"/>
        </w:rPr>
        <w:t>п</w:t>
      </w:r>
      <w:r w:rsidR="005427DA" w:rsidRPr="009862BF">
        <w:rPr>
          <w:rFonts w:ascii="Times New Roman" w:hAnsi="Times New Roman" w:cs="Times New Roman"/>
          <w:sz w:val="28"/>
          <w:szCs w:val="28"/>
        </w:rPr>
        <w:t>ри огляді може бути задовільним, частіше середньо</w:t>
      </w:r>
      <w:r>
        <w:rPr>
          <w:rFonts w:ascii="Times New Roman" w:hAnsi="Times New Roman" w:cs="Times New Roman"/>
          <w:sz w:val="28"/>
          <w:szCs w:val="28"/>
        </w:rPr>
        <w:t xml:space="preserve">ї тяжкості. Вимушене положення </w:t>
      </w:r>
      <w:r w:rsidR="005427DA" w:rsidRPr="009862BF">
        <w:rPr>
          <w:rFonts w:ascii="Times New Roman" w:hAnsi="Times New Roman" w:cs="Times New Roman"/>
          <w:sz w:val="28"/>
          <w:szCs w:val="28"/>
        </w:rPr>
        <w:t xml:space="preserve">з піднятим узголів'ям характерне для </w:t>
      </w:r>
      <w:r>
        <w:rPr>
          <w:rFonts w:ascii="Times New Roman" w:hAnsi="Times New Roman" w:cs="Times New Roman"/>
          <w:sz w:val="28"/>
          <w:szCs w:val="28"/>
        </w:rPr>
        <w:t xml:space="preserve">пацієнтів </w:t>
      </w:r>
      <w:r>
        <w:rPr>
          <w:rFonts w:ascii="Times New Roman" w:hAnsi="Times New Roman" w:cs="Times New Roman"/>
          <w:sz w:val="28"/>
          <w:szCs w:val="28"/>
        </w:rPr>
        <w:lastRenderedPageBreak/>
        <w:t>літнього віку</w:t>
      </w:r>
      <w:r w:rsidR="005427DA" w:rsidRPr="009862BF">
        <w:rPr>
          <w:rFonts w:ascii="Times New Roman" w:hAnsi="Times New Roman" w:cs="Times New Roman"/>
          <w:sz w:val="28"/>
          <w:szCs w:val="28"/>
        </w:rPr>
        <w:t>. У третини пацієнтів спостерігаєтсья</w:t>
      </w:r>
      <w:r>
        <w:rPr>
          <w:rFonts w:ascii="Times New Roman" w:hAnsi="Times New Roman" w:cs="Times New Roman"/>
          <w:sz w:val="28"/>
          <w:szCs w:val="28"/>
        </w:rPr>
        <w:t>затримка акту дихання грудною кліткою</w:t>
      </w:r>
      <w:r w:rsidR="005427DA" w:rsidRPr="009862BF">
        <w:rPr>
          <w:rFonts w:ascii="Times New Roman" w:hAnsi="Times New Roman" w:cs="Times New Roman"/>
          <w:sz w:val="28"/>
          <w:szCs w:val="28"/>
        </w:rPr>
        <w:t xml:space="preserve"> на </w:t>
      </w:r>
      <w:r>
        <w:rPr>
          <w:rFonts w:ascii="Times New Roman" w:hAnsi="Times New Roman" w:cs="Times New Roman"/>
          <w:sz w:val="28"/>
          <w:szCs w:val="28"/>
        </w:rPr>
        <w:t xml:space="preserve">ураженій </w:t>
      </w:r>
      <w:r w:rsidR="005427DA" w:rsidRPr="009862BF">
        <w:rPr>
          <w:rFonts w:ascii="Times New Roman" w:hAnsi="Times New Roman" w:cs="Times New Roman"/>
          <w:sz w:val="28"/>
          <w:szCs w:val="28"/>
        </w:rPr>
        <w:t>стороні</w:t>
      </w:r>
      <w:r>
        <w:rPr>
          <w:rFonts w:ascii="Times New Roman" w:hAnsi="Times New Roman" w:cs="Times New Roman"/>
          <w:sz w:val="28"/>
          <w:szCs w:val="28"/>
        </w:rPr>
        <w:t xml:space="preserve"> та</w:t>
      </w:r>
      <w:r w:rsidR="005427DA" w:rsidRPr="009862BF">
        <w:rPr>
          <w:rFonts w:ascii="Times New Roman" w:hAnsi="Times New Roman" w:cs="Times New Roman"/>
          <w:sz w:val="28"/>
          <w:szCs w:val="28"/>
        </w:rPr>
        <w:t xml:space="preserve"> з</w:t>
      </w:r>
      <w:r>
        <w:rPr>
          <w:rFonts w:ascii="Times New Roman" w:hAnsi="Times New Roman" w:cs="Times New Roman"/>
          <w:sz w:val="28"/>
          <w:szCs w:val="28"/>
        </w:rPr>
        <w:t>менше</w:t>
      </w:r>
      <w:r w:rsidR="005427DA" w:rsidRPr="009862BF">
        <w:rPr>
          <w:rFonts w:ascii="Times New Roman" w:hAnsi="Times New Roman" w:cs="Times New Roman"/>
          <w:sz w:val="28"/>
          <w:szCs w:val="28"/>
        </w:rPr>
        <w:t>ння рух</w:t>
      </w:r>
      <w:r>
        <w:rPr>
          <w:rFonts w:ascii="Times New Roman" w:hAnsi="Times New Roman" w:cs="Times New Roman"/>
          <w:sz w:val="28"/>
          <w:szCs w:val="28"/>
        </w:rPr>
        <w:t>ливо</w:t>
      </w:r>
      <w:r w:rsidR="005427DA" w:rsidRPr="009862BF">
        <w:rPr>
          <w:rFonts w:ascii="Times New Roman" w:hAnsi="Times New Roman" w:cs="Times New Roman"/>
          <w:sz w:val="28"/>
          <w:szCs w:val="28"/>
        </w:rPr>
        <w:t>сті нижнього краю леген</w:t>
      </w:r>
      <w:r>
        <w:rPr>
          <w:rFonts w:ascii="Times New Roman" w:hAnsi="Times New Roman" w:cs="Times New Roman"/>
          <w:sz w:val="28"/>
          <w:szCs w:val="28"/>
        </w:rPr>
        <w:t>ів</w:t>
      </w:r>
      <w:r w:rsidR="005427DA" w:rsidRPr="009862BF">
        <w:rPr>
          <w:rFonts w:ascii="Times New Roman" w:hAnsi="Times New Roman" w:cs="Times New Roman"/>
          <w:sz w:val="28"/>
          <w:szCs w:val="28"/>
        </w:rPr>
        <w:t xml:space="preserve"> на 2</w:t>
      </w:r>
      <w:r w:rsidR="003B49A5" w:rsidRPr="009862BF">
        <w:rPr>
          <w:rFonts w:ascii="Times New Roman" w:hAnsi="Times New Roman" w:cs="Times New Roman"/>
          <w:sz w:val="28"/>
          <w:szCs w:val="28"/>
        </w:rPr>
        <w:t>-</w:t>
      </w:r>
      <w:r w:rsidR="005427DA" w:rsidRPr="009862BF">
        <w:rPr>
          <w:rFonts w:ascii="Times New Roman" w:hAnsi="Times New Roman" w:cs="Times New Roman"/>
          <w:sz w:val="28"/>
          <w:szCs w:val="28"/>
        </w:rPr>
        <w:t xml:space="preserve">3 см. При </w:t>
      </w:r>
      <w:r w:rsidRPr="008966CE">
        <w:rPr>
          <w:rFonts w:ascii="Times New Roman" w:hAnsi="Times New Roman" w:cs="Times New Roman"/>
          <w:sz w:val="28"/>
          <w:szCs w:val="28"/>
        </w:rPr>
        <w:t xml:space="preserve">пневмонії верхньої частки спостерігається </w:t>
      </w:r>
      <w:r w:rsidR="005427DA" w:rsidRPr="009862BF">
        <w:rPr>
          <w:rFonts w:ascii="Times New Roman" w:hAnsi="Times New Roman" w:cs="Times New Roman"/>
          <w:sz w:val="28"/>
          <w:szCs w:val="28"/>
        </w:rPr>
        <w:t>напруження й</w:t>
      </w:r>
      <w:r>
        <w:rPr>
          <w:rFonts w:ascii="Times New Roman" w:hAnsi="Times New Roman" w:cs="Times New Roman"/>
          <w:sz w:val="28"/>
          <w:szCs w:val="28"/>
        </w:rPr>
        <w:t>болючість трапецієвидного м'яза</w:t>
      </w:r>
      <w:r w:rsidR="005427DA" w:rsidRPr="009862BF">
        <w:rPr>
          <w:rFonts w:ascii="Times New Roman" w:hAnsi="Times New Roman" w:cs="Times New Roman"/>
          <w:sz w:val="28"/>
          <w:szCs w:val="28"/>
        </w:rPr>
        <w:t xml:space="preserve"> на </w:t>
      </w:r>
      <w:r>
        <w:rPr>
          <w:rFonts w:ascii="Times New Roman" w:hAnsi="Times New Roman" w:cs="Times New Roman"/>
          <w:sz w:val="28"/>
          <w:szCs w:val="28"/>
        </w:rPr>
        <w:t>ураженій стороні</w:t>
      </w:r>
      <w:r w:rsidR="005427DA" w:rsidRPr="009862BF">
        <w:rPr>
          <w:rFonts w:ascii="Times New Roman" w:hAnsi="Times New Roman" w:cs="Times New Roman"/>
          <w:sz w:val="28"/>
          <w:szCs w:val="28"/>
        </w:rPr>
        <w:t xml:space="preserve">. Можлива виражена блідість шкірних покровів на </w:t>
      </w:r>
      <w:r>
        <w:rPr>
          <w:rFonts w:ascii="Times New Roman" w:hAnsi="Times New Roman" w:cs="Times New Roman"/>
          <w:sz w:val="28"/>
          <w:szCs w:val="28"/>
        </w:rPr>
        <w:t>тлі</w:t>
      </w:r>
      <w:r w:rsidR="005427DA" w:rsidRPr="009862BF">
        <w:rPr>
          <w:rFonts w:ascii="Times New Roman" w:hAnsi="Times New Roman" w:cs="Times New Roman"/>
          <w:sz w:val="28"/>
          <w:szCs w:val="28"/>
        </w:rPr>
        <w:t>акроцианозу або гіперемі</w:t>
      </w:r>
      <w:r>
        <w:rPr>
          <w:rFonts w:ascii="Times New Roman" w:hAnsi="Times New Roman" w:cs="Times New Roman"/>
          <w:sz w:val="28"/>
          <w:szCs w:val="28"/>
        </w:rPr>
        <w:t>ї</w:t>
      </w:r>
      <w:r w:rsidR="005427DA" w:rsidRPr="009862BF">
        <w:rPr>
          <w:rFonts w:ascii="Times New Roman" w:hAnsi="Times New Roman" w:cs="Times New Roman"/>
          <w:sz w:val="28"/>
          <w:szCs w:val="28"/>
        </w:rPr>
        <w:t xml:space="preserve"> щік. Герпетичні висипання </w:t>
      </w:r>
      <w:r>
        <w:rPr>
          <w:rFonts w:ascii="Times New Roman" w:hAnsi="Times New Roman" w:cs="Times New Roman"/>
          <w:sz w:val="28"/>
          <w:szCs w:val="28"/>
        </w:rPr>
        <w:t>зустріча</w:t>
      </w:r>
      <w:r w:rsidR="005427DA" w:rsidRPr="009862BF">
        <w:rPr>
          <w:rFonts w:ascii="Times New Roman" w:hAnsi="Times New Roman" w:cs="Times New Roman"/>
          <w:sz w:val="28"/>
          <w:szCs w:val="28"/>
        </w:rPr>
        <w:t>ються у 30</w:t>
      </w:r>
      <w:r w:rsidR="003B49A5" w:rsidRPr="009862BF">
        <w:rPr>
          <w:rFonts w:ascii="Times New Roman" w:hAnsi="Times New Roman" w:cs="Times New Roman"/>
          <w:sz w:val="28"/>
          <w:szCs w:val="28"/>
        </w:rPr>
        <w:t>-</w:t>
      </w:r>
      <w:r w:rsidR="005427DA" w:rsidRPr="009862BF">
        <w:rPr>
          <w:rFonts w:ascii="Times New Roman" w:hAnsi="Times New Roman" w:cs="Times New Roman"/>
          <w:sz w:val="28"/>
          <w:szCs w:val="28"/>
        </w:rPr>
        <w:t xml:space="preserve">40% хворих. </w:t>
      </w:r>
    </w:p>
    <w:p w:rsidR="005427DA" w:rsidRDefault="009637E2" w:rsidP="00454987">
      <w:pPr>
        <w:spacing w:after="0" w:line="360" w:lineRule="auto"/>
        <w:ind w:firstLine="709"/>
        <w:jc w:val="both"/>
        <w:rPr>
          <w:rFonts w:ascii="Times New Roman" w:hAnsi="Times New Roman" w:cs="Times New Roman"/>
          <w:sz w:val="28"/>
          <w:szCs w:val="28"/>
        </w:rPr>
      </w:pPr>
      <w:r w:rsidRPr="008966CE">
        <w:rPr>
          <w:rFonts w:ascii="Times New Roman" w:hAnsi="Times New Roman" w:cs="Times New Roman"/>
          <w:sz w:val="28"/>
          <w:szCs w:val="28"/>
        </w:rPr>
        <w:t xml:space="preserve">В області пневмонічного фокусу при натисканні пальцем або стетоскопом можна </w:t>
      </w:r>
      <w:r>
        <w:rPr>
          <w:rFonts w:ascii="Times New Roman" w:hAnsi="Times New Roman" w:cs="Times New Roman"/>
          <w:sz w:val="28"/>
          <w:szCs w:val="28"/>
        </w:rPr>
        <w:t>спостерігати</w:t>
      </w:r>
      <w:r w:rsidRPr="008966CE">
        <w:rPr>
          <w:rFonts w:ascii="Times New Roman" w:hAnsi="Times New Roman" w:cs="Times New Roman"/>
          <w:sz w:val="28"/>
          <w:szCs w:val="28"/>
        </w:rPr>
        <w:t xml:space="preserve"> біль міжребер’я. </w:t>
      </w:r>
      <w:r w:rsidR="005427DA" w:rsidRPr="009862BF">
        <w:rPr>
          <w:rFonts w:ascii="Times New Roman" w:hAnsi="Times New Roman" w:cs="Times New Roman"/>
          <w:sz w:val="28"/>
          <w:szCs w:val="28"/>
        </w:rPr>
        <w:t>При ураженні діфрагмального листка плеври з'являється біль при глибокій пальпацiї у підребер'ях. Посилення голосового тремтіння визначається тільки у 10</w:t>
      </w:r>
      <w:r w:rsidR="003B49A5" w:rsidRPr="009862BF">
        <w:rPr>
          <w:rFonts w:ascii="Times New Roman" w:hAnsi="Times New Roman" w:cs="Times New Roman"/>
          <w:sz w:val="28"/>
          <w:szCs w:val="28"/>
        </w:rPr>
        <w:t>-</w:t>
      </w:r>
      <w:r w:rsidR="005427DA" w:rsidRPr="009862BF">
        <w:rPr>
          <w:rFonts w:ascii="Times New Roman" w:hAnsi="Times New Roman" w:cs="Times New Roman"/>
          <w:sz w:val="28"/>
          <w:szCs w:val="28"/>
        </w:rPr>
        <w:t xml:space="preserve">15% пацієнтів з великовогнищевими або зливними пневмонiями. Більш </w:t>
      </w:r>
      <w:r>
        <w:rPr>
          <w:rFonts w:ascii="Times New Roman" w:hAnsi="Times New Roman" w:cs="Times New Roman"/>
          <w:sz w:val="28"/>
          <w:szCs w:val="28"/>
        </w:rPr>
        <w:t>поширен</w:t>
      </w:r>
      <w:r w:rsidR="005427DA" w:rsidRPr="009862BF">
        <w:rPr>
          <w:rFonts w:ascii="Times New Roman" w:hAnsi="Times New Roman" w:cs="Times New Roman"/>
          <w:sz w:val="28"/>
          <w:szCs w:val="28"/>
        </w:rPr>
        <w:t>им симптомом є посилення бронхофонiї</w:t>
      </w:r>
      <w:r w:rsidR="005173C6" w:rsidRPr="009862BF">
        <w:rPr>
          <w:rFonts w:ascii="Times New Roman" w:hAnsi="Times New Roman" w:cs="Times New Roman"/>
          <w:sz w:val="28"/>
          <w:szCs w:val="28"/>
        </w:rPr>
        <w:t>–</w:t>
      </w:r>
      <w:r>
        <w:rPr>
          <w:rFonts w:ascii="Times New Roman" w:hAnsi="Times New Roman" w:cs="Times New Roman"/>
          <w:sz w:val="28"/>
          <w:szCs w:val="28"/>
        </w:rPr>
        <w:t xml:space="preserve">це </w:t>
      </w:r>
      <w:r w:rsidR="005427DA" w:rsidRPr="009862BF">
        <w:rPr>
          <w:rFonts w:ascii="Times New Roman" w:hAnsi="Times New Roman" w:cs="Times New Roman"/>
          <w:sz w:val="28"/>
          <w:szCs w:val="28"/>
        </w:rPr>
        <w:t>спостерігається у 2/3 випадків</w:t>
      </w:r>
      <w:r w:rsidR="003A34E8" w:rsidRPr="009862BF">
        <w:rPr>
          <w:rFonts w:ascii="Times New Roman" w:hAnsi="Times New Roman" w:cs="Times New Roman"/>
          <w:sz w:val="28"/>
          <w:szCs w:val="28"/>
        </w:rPr>
        <w:t xml:space="preserve"> [14]</w:t>
      </w:r>
      <w:r w:rsidR="005427DA" w:rsidRPr="009862BF">
        <w:rPr>
          <w:rFonts w:ascii="Times New Roman" w:hAnsi="Times New Roman" w:cs="Times New Roman"/>
          <w:sz w:val="28"/>
          <w:szCs w:val="28"/>
        </w:rPr>
        <w:t xml:space="preserve">. </w:t>
      </w:r>
    </w:p>
    <w:p w:rsidR="005427DA" w:rsidRPr="009862BF" w:rsidRDefault="005427DA"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Перкусiя при </w:t>
      </w:r>
      <w:r w:rsidR="00FE3FAE">
        <w:rPr>
          <w:rFonts w:ascii="Times New Roman" w:hAnsi="Times New Roman" w:cs="Times New Roman"/>
          <w:sz w:val="28"/>
          <w:szCs w:val="28"/>
        </w:rPr>
        <w:t>дрібно</w:t>
      </w:r>
      <w:r w:rsidRPr="009862BF">
        <w:rPr>
          <w:rFonts w:ascii="Times New Roman" w:hAnsi="Times New Roman" w:cs="Times New Roman"/>
          <w:sz w:val="28"/>
          <w:szCs w:val="28"/>
        </w:rPr>
        <w:t>вогнищевихпневмонiяхмалоiнформативна. При поверхнево</w:t>
      </w:r>
      <w:r w:rsidR="009637E2">
        <w:rPr>
          <w:rFonts w:ascii="Times New Roman" w:hAnsi="Times New Roman" w:cs="Times New Roman"/>
          <w:sz w:val="28"/>
          <w:szCs w:val="28"/>
        </w:rPr>
        <w:t>му розміщені</w:t>
      </w:r>
      <w:r w:rsidRPr="009862BF">
        <w:rPr>
          <w:rFonts w:ascii="Times New Roman" w:hAnsi="Times New Roman" w:cs="Times New Roman"/>
          <w:sz w:val="28"/>
          <w:szCs w:val="28"/>
        </w:rPr>
        <w:t xml:space="preserve"> вогнищевих </w:t>
      </w:r>
      <w:r w:rsidR="009637E2">
        <w:rPr>
          <w:rFonts w:ascii="Times New Roman" w:hAnsi="Times New Roman" w:cs="Times New Roman"/>
          <w:sz w:val="28"/>
          <w:szCs w:val="28"/>
        </w:rPr>
        <w:t xml:space="preserve">пневмоній </w:t>
      </w:r>
      <w:r w:rsidR="009637E2" w:rsidRPr="009862BF">
        <w:rPr>
          <w:rFonts w:ascii="Times New Roman" w:hAnsi="Times New Roman" w:cs="Times New Roman"/>
          <w:sz w:val="28"/>
          <w:szCs w:val="28"/>
        </w:rPr>
        <w:t>характеризуються</w:t>
      </w:r>
      <w:r w:rsidR="009637E2">
        <w:rPr>
          <w:rFonts w:ascii="Times New Roman" w:hAnsi="Times New Roman" w:cs="Times New Roman"/>
          <w:sz w:val="28"/>
          <w:szCs w:val="28"/>
        </w:rPr>
        <w:t xml:space="preserve"> вкороченимперкуторним</w:t>
      </w:r>
      <w:r w:rsidRPr="009862BF">
        <w:rPr>
          <w:rFonts w:ascii="Times New Roman" w:hAnsi="Times New Roman" w:cs="Times New Roman"/>
          <w:sz w:val="28"/>
          <w:szCs w:val="28"/>
        </w:rPr>
        <w:t xml:space="preserve"> звук</w:t>
      </w:r>
      <w:r w:rsidR="009637E2">
        <w:rPr>
          <w:rFonts w:ascii="Times New Roman" w:hAnsi="Times New Roman" w:cs="Times New Roman"/>
          <w:sz w:val="28"/>
          <w:szCs w:val="28"/>
        </w:rPr>
        <w:t>ом</w:t>
      </w:r>
      <w:r w:rsidRPr="009862BF">
        <w:rPr>
          <w:rFonts w:ascii="Times New Roman" w:hAnsi="Times New Roman" w:cs="Times New Roman"/>
          <w:sz w:val="28"/>
          <w:szCs w:val="28"/>
        </w:rPr>
        <w:t>, великовогнищеві та зливні пневмонiї</w:t>
      </w:r>
      <w:r w:rsidR="009637E2" w:rsidRPr="009637E2">
        <w:rPr>
          <w:rFonts w:ascii="Times New Roman" w:hAnsi="Times New Roman" w:cs="Times New Roman"/>
          <w:sz w:val="28"/>
          <w:szCs w:val="28"/>
        </w:rPr>
        <w:t>відрізняються</w:t>
      </w:r>
      <w:r w:rsidRPr="009862BF">
        <w:rPr>
          <w:rFonts w:ascii="Times New Roman" w:hAnsi="Times New Roman" w:cs="Times New Roman"/>
          <w:sz w:val="28"/>
          <w:szCs w:val="28"/>
        </w:rPr>
        <w:t>значним при</w:t>
      </w:r>
      <w:r w:rsidR="009637E2">
        <w:rPr>
          <w:rFonts w:ascii="Times New Roman" w:hAnsi="Times New Roman" w:cs="Times New Roman"/>
          <w:sz w:val="28"/>
          <w:szCs w:val="28"/>
        </w:rPr>
        <w:t>гніч</w:t>
      </w:r>
      <w:r w:rsidRPr="009862BF">
        <w:rPr>
          <w:rFonts w:ascii="Times New Roman" w:hAnsi="Times New Roman" w:cs="Times New Roman"/>
          <w:sz w:val="28"/>
          <w:szCs w:val="28"/>
        </w:rPr>
        <w:t xml:space="preserve">енням легеневого звуку на великій площі. </w:t>
      </w:r>
    </w:p>
    <w:p w:rsidR="005427DA" w:rsidRDefault="009637E2" w:rsidP="0045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5427DA" w:rsidRPr="009862BF">
        <w:rPr>
          <w:rFonts w:ascii="Times New Roman" w:hAnsi="Times New Roman" w:cs="Times New Roman"/>
          <w:sz w:val="28"/>
          <w:szCs w:val="28"/>
        </w:rPr>
        <w:t>ля діагностики вогнищевих пневмонiй</w:t>
      </w:r>
      <w:r>
        <w:rPr>
          <w:rFonts w:ascii="Times New Roman" w:hAnsi="Times New Roman" w:cs="Times New Roman"/>
          <w:sz w:val="28"/>
          <w:szCs w:val="28"/>
        </w:rPr>
        <w:t xml:space="preserve">найбільш значущими </w:t>
      </w:r>
      <w:r w:rsidR="005427DA" w:rsidRPr="009862BF">
        <w:rPr>
          <w:rFonts w:ascii="Times New Roman" w:hAnsi="Times New Roman" w:cs="Times New Roman"/>
          <w:sz w:val="28"/>
          <w:szCs w:val="28"/>
        </w:rPr>
        <w:t>є аускультативні прояви. Мілковогнищевапневмонiя</w:t>
      </w:r>
      <w:r w:rsidR="00FA7161">
        <w:rPr>
          <w:rFonts w:ascii="Times New Roman" w:hAnsi="Times New Roman" w:cs="Times New Roman"/>
          <w:sz w:val="28"/>
          <w:szCs w:val="28"/>
        </w:rPr>
        <w:t>проявля</w:t>
      </w:r>
      <w:r w:rsidR="005427DA" w:rsidRPr="009862BF">
        <w:rPr>
          <w:rFonts w:ascii="Times New Roman" w:hAnsi="Times New Roman" w:cs="Times New Roman"/>
          <w:sz w:val="28"/>
          <w:szCs w:val="28"/>
        </w:rPr>
        <w:t xml:space="preserve">ється жорстким диханням і </w:t>
      </w:r>
      <w:r w:rsidR="00FA7161">
        <w:rPr>
          <w:rFonts w:ascii="Times New Roman" w:hAnsi="Times New Roman" w:cs="Times New Roman"/>
          <w:sz w:val="28"/>
          <w:szCs w:val="28"/>
        </w:rPr>
        <w:t>місцевими</w:t>
      </w:r>
      <w:r w:rsidR="005427DA" w:rsidRPr="009862BF">
        <w:rPr>
          <w:rFonts w:ascii="Times New Roman" w:hAnsi="Times New Roman" w:cs="Times New Roman"/>
          <w:sz w:val="28"/>
          <w:szCs w:val="28"/>
        </w:rPr>
        <w:t>дрібнопухирчатими вологими хрипами. При средньовогнищевійпневмонiївислуховуєтсья жорстке дихання й дрібнопухирчаті вологі хрипи на більшій площі. Великовогнищевапневмонiя</w:t>
      </w:r>
      <w:r w:rsidR="00FA7161">
        <w:rPr>
          <w:rFonts w:ascii="Times New Roman" w:hAnsi="Times New Roman" w:cs="Times New Roman"/>
          <w:sz w:val="28"/>
          <w:szCs w:val="28"/>
        </w:rPr>
        <w:t>характеризу</w:t>
      </w:r>
      <w:r w:rsidR="005427DA" w:rsidRPr="009862BF">
        <w:rPr>
          <w:rFonts w:ascii="Times New Roman" w:hAnsi="Times New Roman" w:cs="Times New Roman"/>
          <w:sz w:val="28"/>
          <w:szCs w:val="28"/>
        </w:rPr>
        <w:t xml:space="preserve">ється бронхіальним відтінком жорсткого дихання, </w:t>
      </w:r>
      <w:r w:rsidR="00FA7161">
        <w:rPr>
          <w:rFonts w:ascii="Times New Roman" w:hAnsi="Times New Roman" w:cs="Times New Roman"/>
          <w:sz w:val="28"/>
          <w:szCs w:val="28"/>
        </w:rPr>
        <w:t>дифуз</w:t>
      </w:r>
      <w:r w:rsidR="005427DA" w:rsidRPr="009862BF">
        <w:rPr>
          <w:rFonts w:ascii="Times New Roman" w:hAnsi="Times New Roman" w:cs="Times New Roman"/>
          <w:sz w:val="28"/>
          <w:szCs w:val="28"/>
        </w:rPr>
        <w:t xml:space="preserve">ними вологими хрипами. При зливній вогнищевій пневмонiї, крім </w:t>
      </w:r>
      <w:r w:rsidR="00FA7161" w:rsidRPr="009637E2">
        <w:rPr>
          <w:rFonts w:ascii="Times New Roman" w:hAnsi="Times New Roman" w:cs="Times New Roman"/>
          <w:sz w:val="28"/>
          <w:szCs w:val="28"/>
        </w:rPr>
        <w:t>перерахованих</w:t>
      </w:r>
      <w:r w:rsidR="00FA7161">
        <w:rPr>
          <w:rFonts w:ascii="Times New Roman" w:hAnsi="Times New Roman" w:cs="Times New Roman"/>
          <w:sz w:val="28"/>
          <w:szCs w:val="28"/>
        </w:rPr>
        <w:t>вище симптомів, можна</w:t>
      </w:r>
      <w:r w:rsidR="00FA7161" w:rsidRPr="009637E2">
        <w:rPr>
          <w:rFonts w:ascii="Times New Roman" w:hAnsi="Times New Roman" w:cs="Times New Roman"/>
          <w:sz w:val="28"/>
          <w:szCs w:val="28"/>
        </w:rPr>
        <w:t xml:space="preserve">виявити крепітацію </w:t>
      </w:r>
      <w:r w:rsidR="003A34E8" w:rsidRPr="009862BF">
        <w:rPr>
          <w:rFonts w:ascii="Times New Roman" w:hAnsi="Times New Roman" w:cs="Times New Roman"/>
          <w:sz w:val="28"/>
          <w:szCs w:val="28"/>
        </w:rPr>
        <w:t>[15]</w:t>
      </w:r>
      <w:r w:rsidR="005427DA" w:rsidRPr="009862BF">
        <w:rPr>
          <w:rFonts w:ascii="Times New Roman" w:hAnsi="Times New Roman" w:cs="Times New Roman"/>
          <w:sz w:val="28"/>
          <w:szCs w:val="28"/>
        </w:rPr>
        <w:t xml:space="preserve">. </w:t>
      </w:r>
    </w:p>
    <w:p w:rsidR="005427DA" w:rsidRPr="009862BF" w:rsidRDefault="005427DA"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Т</w:t>
      </w:r>
      <w:r w:rsidR="00FA7161">
        <w:rPr>
          <w:rFonts w:ascii="Times New Roman" w:hAnsi="Times New Roman" w:cs="Times New Roman"/>
          <w:sz w:val="28"/>
          <w:szCs w:val="28"/>
        </w:rPr>
        <w:t>ак</w:t>
      </w:r>
      <w:r w:rsidRPr="009862BF">
        <w:rPr>
          <w:rFonts w:ascii="Times New Roman" w:hAnsi="Times New Roman" w:cs="Times New Roman"/>
          <w:sz w:val="28"/>
          <w:szCs w:val="28"/>
        </w:rPr>
        <w:t xml:space="preserve">, при вогнищевих пневмонiях можуть </w:t>
      </w:r>
      <w:r w:rsidR="00FA7161">
        <w:rPr>
          <w:rFonts w:ascii="Times New Roman" w:hAnsi="Times New Roman" w:cs="Times New Roman"/>
          <w:sz w:val="28"/>
          <w:szCs w:val="28"/>
        </w:rPr>
        <w:t>бути виявлені</w:t>
      </w:r>
      <w:r w:rsidRPr="009862BF">
        <w:rPr>
          <w:rFonts w:ascii="Times New Roman" w:hAnsi="Times New Roman" w:cs="Times New Roman"/>
          <w:sz w:val="28"/>
          <w:szCs w:val="28"/>
        </w:rPr>
        <w:t xml:space="preserve"> різноманітні аускультативні симптоми: </w:t>
      </w:r>
      <w:r w:rsidR="00FA7161">
        <w:rPr>
          <w:rFonts w:ascii="Times New Roman" w:hAnsi="Times New Roman" w:cs="Times New Roman"/>
          <w:sz w:val="28"/>
          <w:szCs w:val="28"/>
        </w:rPr>
        <w:t>підвищена</w:t>
      </w:r>
      <w:r w:rsidRPr="009862BF">
        <w:rPr>
          <w:rFonts w:ascii="Times New Roman" w:hAnsi="Times New Roman" w:cs="Times New Roman"/>
          <w:sz w:val="28"/>
          <w:szCs w:val="28"/>
        </w:rPr>
        <w:t xml:space="preserve">бронхофонiя (2/3 випадків); жорстке дихання (85%); ослабленне дихання (35%); бронхіальне дихання (4%); вологі </w:t>
      </w:r>
      <w:r w:rsidRPr="009862BF">
        <w:rPr>
          <w:rFonts w:ascii="Times New Roman" w:hAnsi="Times New Roman" w:cs="Times New Roman"/>
          <w:sz w:val="28"/>
          <w:szCs w:val="28"/>
        </w:rPr>
        <w:lastRenderedPageBreak/>
        <w:t>дрібно</w:t>
      </w:r>
      <w:r w:rsidR="003B49A5" w:rsidRPr="009862BF">
        <w:rPr>
          <w:rFonts w:ascii="Times New Roman" w:hAnsi="Times New Roman" w:cs="Times New Roman"/>
          <w:sz w:val="28"/>
          <w:szCs w:val="28"/>
        </w:rPr>
        <w:t>-</w:t>
      </w:r>
      <w:r w:rsidRPr="009862BF">
        <w:rPr>
          <w:rFonts w:ascii="Times New Roman" w:hAnsi="Times New Roman" w:cs="Times New Roman"/>
          <w:sz w:val="28"/>
          <w:szCs w:val="28"/>
        </w:rPr>
        <w:t xml:space="preserve"> та середньопухирчаті хрипи (60</w:t>
      </w:r>
      <w:r w:rsidR="003B49A5" w:rsidRPr="009862BF">
        <w:rPr>
          <w:rFonts w:ascii="Times New Roman" w:hAnsi="Times New Roman" w:cs="Times New Roman"/>
          <w:sz w:val="28"/>
          <w:szCs w:val="28"/>
        </w:rPr>
        <w:t>-</w:t>
      </w:r>
      <w:r w:rsidRPr="009862BF">
        <w:rPr>
          <w:rFonts w:ascii="Times New Roman" w:hAnsi="Times New Roman" w:cs="Times New Roman"/>
          <w:sz w:val="28"/>
          <w:szCs w:val="28"/>
        </w:rPr>
        <w:t xml:space="preserve">80%); сухі хрипи (40%); крепiтація (10%); шум тертя плеври (6%). </w:t>
      </w:r>
    </w:p>
    <w:p w:rsidR="00DC1E08" w:rsidRDefault="005427DA"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Бронхiтоподібний варіант вогнищевої пневмонiї</w:t>
      </w:r>
      <w:r w:rsidR="00FA7161" w:rsidRPr="00FA7161">
        <w:rPr>
          <w:rFonts w:ascii="Times New Roman" w:hAnsi="Times New Roman" w:cs="Times New Roman"/>
          <w:sz w:val="28"/>
          <w:szCs w:val="28"/>
        </w:rPr>
        <w:t xml:space="preserve">характеризується переважанням </w:t>
      </w:r>
      <w:r w:rsidRPr="009862BF">
        <w:rPr>
          <w:rFonts w:ascii="Times New Roman" w:hAnsi="Times New Roman" w:cs="Times New Roman"/>
          <w:sz w:val="28"/>
          <w:szCs w:val="28"/>
        </w:rPr>
        <w:t>ознак бронхіальної обструкцiї</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скаргами на затруднене дихання, постійний малопродуктивний кашель</w:t>
      </w:r>
      <w:r w:rsidR="003A34E8" w:rsidRPr="009862BF">
        <w:rPr>
          <w:rFonts w:ascii="Times New Roman" w:hAnsi="Times New Roman" w:cs="Times New Roman"/>
          <w:sz w:val="28"/>
          <w:szCs w:val="28"/>
        </w:rPr>
        <w:t xml:space="preserve"> [16]</w:t>
      </w:r>
      <w:r w:rsidRPr="009862BF">
        <w:rPr>
          <w:rFonts w:ascii="Times New Roman" w:hAnsi="Times New Roman" w:cs="Times New Roman"/>
          <w:sz w:val="28"/>
          <w:szCs w:val="28"/>
        </w:rPr>
        <w:t xml:space="preserve">. </w:t>
      </w:r>
    </w:p>
    <w:p w:rsidR="00635EC2" w:rsidRDefault="005427DA" w:rsidP="003B49A5">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Кардiальний варіант вогнищевої пневмонiїхарактеризуєтсья переважанням ознак правошлуночкової серцево</w:t>
      </w:r>
      <w:r w:rsidR="00FA7161">
        <w:rPr>
          <w:rFonts w:ascii="Times New Roman" w:hAnsi="Times New Roman" w:cs="Times New Roman"/>
          <w:sz w:val="28"/>
          <w:szCs w:val="28"/>
        </w:rPr>
        <w:t>-</w:t>
      </w:r>
      <w:r w:rsidRPr="009862BF">
        <w:rPr>
          <w:rFonts w:ascii="Times New Roman" w:hAnsi="Times New Roman" w:cs="Times New Roman"/>
          <w:sz w:val="28"/>
          <w:szCs w:val="28"/>
        </w:rPr>
        <w:t xml:space="preserve">судинної недостатності </w:t>
      </w:r>
      <w:r w:rsidR="005173C6" w:rsidRPr="009862BF">
        <w:rPr>
          <w:rFonts w:ascii="Times New Roman" w:hAnsi="Times New Roman" w:cs="Times New Roman"/>
          <w:sz w:val="28"/>
          <w:szCs w:val="28"/>
        </w:rPr>
        <w:t>–</w:t>
      </w:r>
      <w:r w:rsidRPr="009862BF">
        <w:rPr>
          <w:rFonts w:ascii="Times New Roman" w:hAnsi="Times New Roman" w:cs="Times New Roman"/>
          <w:sz w:val="28"/>
          <w:szCs w:val="28"/>
        </w:rPr>
        <w:t xml:space="preserve"> стійкою тахікардiєю, збільшенням печінки, набряками, набуханням </w:t>
      </w:r>
      <w:r w:rsidR="00FA7161">
        <w:rPr>
          <w:rFonts w:ascii="Times New Roman" w:hAnsi="Times New Roman" w:cs="Times New Roman"/>
          <w:sz w:val="28"/>
          <w:szCs w:val="28"/>
        </w:rPr>
        <w:t>яремних</w:t>
      </w:r>
      <w:r w:rsidRPr="009862BF">
        <w:rPr>
          <w:rFonts w:ascii="Times New Roman" w:hAnsi="Times New Roman" w:cs="Times New Roman"/>
          <w:sz w:val="28"/>
          <w:szCs w:val="28"/>
        </w:rPr>
        <w:t xml:space="preserve"> вен. </w:t>
      </w:r>
      <w:r w:rsidR="00FA7161">
        <w:rPr>
          <w:rFonts w:ascii="Times New Roman" w:hAnsi="Times New Roman" w:cs="Times New Roman"/>
          <w:sz w:val="28"/>
          <w:szCs w:val="28"/>
        </w:rPr>
        <w:t>Прихова</w:t>
      </w:r>
      <w:r w:rsidRPr="009862BF">
        <w:rPr>
          <w:rFonts w:ascii="Times New Roman" w:hAnsi="Times New Roman" w:cs="Times New Roman"/>
          <w:sz w:val="28"/>
          <w:szCs w:val="28"/>
        </w:rPr>
        <w:t xml:space="preserve">ний перебіг вогнищевої пневмонiїсупроводжуєтсья кашлем, який </w:t>
      </w:r>
      <w:r w:rsidR="00FA7161">
        <w:rPr>
          <w:rFonts w:ascii="Times New Roman" w:hAnsi="Times New Roman" w:cs="Times New Roman"/>
          <w:sz w:val="28"/>
          <w:szCs w:val="28"/>
        </w:rPr>
        <w:t>часто</w:t>
      </w:r>
      <w:r w:rsidRPr="009862BF">
        <w:rPr>
          <w:rFonts w:ascii="Times New Roman" w:hAnsi="Times New Roman" w:cs="Times New Roman"/>
          <w:sz w:val="28"/>
          <w:szCs w:val="28"/>
        </w:rPr>
        <w:t xml:space="preserve"> відсутній, субфебрiлiтетом та астенією.</w:t>
      </w:r>
    </w:p>
    <w:p w:rsidR="00635EC2" w:rsidRPr="009862BF" w:rsidRDefault="00635EC2" w:rsidP="00635EC2">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Під час спірографічного дослідження можливе виявлення і рестриктивних, і обструктивних порушень. На ЕКГ можна спостерігати ознаки, що вказують на перевантаження міокарда (передусім – правих відділів серця).</w:t>
      </w:r>
    </w:p>
    <w:p w:rsidR="005427DA" w:rsidRPr="009862BF" w:rsidRDefault="00635EC2" w:rsidP="00635EC2">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У ході формулювання діагнозу необхідно вказати етіологічні фактори, локалізацію процесу (нижньодолева, верхньодолева й ін.), його поширеність (частка, сегмент, одно-, двобічне ураження й ін.), ступінь тяжкості (легкий, середній, тяжкий), фазу захворювання (розпал, звільнення, реконвалесценція), ускладнення</w:t>
      </w:r>
      <w:r w:rsidR="003A34E8" w:rsidRPr="009862BF">
        <w:rPr>
          <w:rFonts w:ascii="Times New Roman" w:hAnsi="Times New Roman" w:cs="Times New Roman"/>
          <w:sz w:val="28"/>
          <w:szCs w:val="28"/>
        </w:rPr>
        <w:t xml:space="preserve"> [17]</w:t>
      </w:r>
      <w:r w:rsidRPr="009862BF">
        <w:rPr>
          <w:rFonts w:ascii="Times New Roman" w:hAnsi="Times New Roman" w:cs="Times New Roman"/>
          <w:sz w:val="28"/>
          <w:szCs w:val="28"/>
        </w:rPr>
        <w:t>.</w:t>
      </w:r>
    </w:p>
    <w:p w:rsidR="00DC437E" w:rsidRPr="009862BF" w:rsidRDefault="00DC437E"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Рентгенологічна картина: на початкових стадіях – посилення легеневого малюнка, розширення, ущільнення і гомогенність кореня легені; надалі з'являються вогнища затемнення, що зливаються; під час періоду вирішення зат</w:t>
      </w:r>
      <w:r w:rsidR="00BE28C0" w:rsidRPr="009862BF">
        <w:rPr>
          <w:rFonts w:ascii="Times New Roman" w:hAnsi="Times New Roman" w:cs="Times New Roman"/>
          <w:sz w:val="28"/>
          <w:szCs w:val="28"/>
        </w:rPr>
        <w:t>емнення поступово зникає (рис. 1.2.2</w:t>
      </w:r>
      <w:r w:rsidRPr="009862BF">
        <w:rPr>
          <w:rFonts w:ascii="Times New Roman" w:hAnsi="Times New Roman" w:cs="Times New Roman"/>
          <w:sz w:val="28"/>
          <w:szCs w:val="28"/>
        </w:rPr>
        <w:t>).</w:t>
      </w:r>
    </w:p>
    <w:p w:rsidR="009E1C7E" w:rsidRDefault="00EA547F" w:rsidP="009E1C7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rPr>
        <w:t>Детальніше визначити розміри і локалізацію бронхопневмонії можна за допомогою комп’ютерної томографії (рис.1.2.3).</w:t>
      </w:r>
    </w:p>
    <w:p w:rsidR="00DC437E" w:rsidRPr="009862BF" w:rsidRDefault="009E1C7E" w:rsidP="009E1C7E">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Ускладнення: легеневі – плеврит, абсцес чи гангрена легень, бронхоспастичний синдром, гостра дихальна недостатність; позалегеневі – міокардит, ендокардит, перикардит, менінгіт, менінгоенцефаліт, гепатит, гломерулонефрит, інфекційно- токсичний шок, ДВС-синдром, анемія, психози. </w:t>
      </w:r>
      <w:r w:rsidRPr="009862BF">
        <w:rPr>
          <w:rFonts w:ascii="Times New Roman" w:hAnsi="Times New Roman" w:cs="Times New Roman"/>
          <w:sz w:val="28"/>
          <w:szCs w:val="28"/>
        </w:rPr>
        <w:lastRenderedPageBreak/>
        <w:t>Може спостерігатися затяжний перебіг пневмонії (більше 4 тижнів) у результаті зниження реактивності організму.</w:t>
      </w:r>
    </w:p>
    <w:p w:rsidR="00DC1E08" w:rsidRPr="009862BF" w:rsidRDefault="00DC1E08" w:rsidP="00DC1E08">
      <w:pPr>
        <w:spacing w:after="0" w:line="360" w:lineRule="auto"/>
        <w:jc w:val="center"/>
        <w:rPr>
          <w:rFonts w:ascii="Times New Roman" w:hAnsi="Times New Roman" w:cs="Times New Roman"/>
          <w:sz w:val="28"/>
          <w:szCs w:val="28"/>
        </w:rPr>
      </w:pPr>
      <w:r w:rsidRPr="009862BF">
        <w:rPr>
          <w:rFonts w:ascii="Times New Roman" w:hAnsi="Times New Roman" w:cs="Times New Roman"/>
          <w:noProof/>
          <w:sz w:val="28"/>
          <w:szCs w:val="28"/>
          <w:lang w:val="ru-RU" w:eastAsia="ru-RU"/>
        </w:rPr>
        <w:drawing>
          <wp:inline distT="0" distB="0" distL="0" distR="0">
            <wp:extent cx="4762500" cy="3505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нтген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3505200"/>
                    </a:xfrm>
                    <a:prstGeom prst="rect">
                      <a:avLst/>
                    </a:prstGeom>
                  </pic:spPr>
                </pic:pic>
              </a:graphicData>
            </a:graphic>
          </wp:inline>
        </w:drawing>
      </w:r>
    </w:p>
    <w:p w:rsidR="00DC1E08" w:rsidRPr="009862BF" w:rsidRDefault="00DC1E08" w:rsidP="00DC1E08">
      <w:pPr>
        <w:spacing w:after="0" w:line="360" w:lineRule="auto"/>
        <w:ind w:firstLine="709"/>
        <w:jc w:val="center"/>
        <w:rPr>
          <w:rFonts w:ascii="Times New Roman" w:hAnsi="Times New Roman" w:cs="Times New Roman"/>
          <w:sz w:val="28"/>
          <w:szCs w:val="28"/>
        </w:rPr>
      </w:pPr>
    </w:p>
    <w:p w:rsidR="00DC437E" w:rsidRPr="009862BF" w:rsidRDefault="00BE28C0" w:rsidP="00FE3FAE">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Рис. 1</w:t>
      </w:r>
      <w:r w:rsidR="00DC437E" w:rsidRPr="009862BF">
        <w:rPr>
          <w:rFonts w:ascii="Times New Roman" w:hAnsi="Times New Roman" w:cs="Times New Roman"/>
          <w:sz w:val="28"/>
          <w:szCs w:val="28"/>
        </w:rPr>
        <w:t>.</w:t>
      </w:r>
      <w:r w:rsidRPr="009862BF">
        <w:rPr>
          <w:rFonts w:ascii="Times New Roman" w:hAnsi="Times New Roman" w:cs="Times New Roman"/>
          <w:sz w:val="28"/>
          <w:szCs w:val="28"/>
        </w:rPr>
        <w:t>2.2</w:t>
      </w:r>
      <w:r w:rsidR="00DC437E" w:rsidRPr="009862BF">
        <w:rPr>
          <w:rFonts w:ascii="Times New Roman" w:hAnsi="Times New Roman" w:cs="Times New Roman"/>
          <w:sz w:val="28"/>
          <w:szCs w:val="28"/>
        </w:rPr>
        <w:t xml:space="preserve"> Рентгенографія бронхопневмонії</w:t>
      </w:r>
      <w:r w:rsidR="004C314C" w:rsidRPr="009862BF">
        <w:rPr>
          <w:rFonts w:ascii="Times New Roman" w:hAnsi="Times New Roman" w:cs="Times New Roman"/>
          <w:sz w:val="28"/>
          <w:szCs w:val="28"/>
        </w:rPr>
        <w:t xml:space="preserve">правої легені </w:t>
      </w:r>
    </w:p>
    <w:p w:rsidR="00DC1E08" w:rsidRPr="009862BF" w:rsidRDefault="00DC1E08" w:rsidP="00454987">
      <w:pPr>
        <w:spacing w:after="0" w:line="360" w:lineRule="auto"/>
        <w:ind w:firstLine="709"/>
        <w:jc w:val="center"/>
        <w:rPr>
          <w:rFonts w:ascii="Times New Roman" w:hAnsi="Times New Roman" w:cs="Times New Roman"/>
          <w:sz w:val="28"/>
          <w:szCs w:val="28"/>
        </w:rPr>
      </w:pPr>
    </w:p>
    <w:p w:rsidR="00DC437E" w:rsidRPr="009862BF" w:rsidRDefault="00DC437E" w:rsidP="0076376D">
      <w:pPr>
        <w:spacing w:after="0" w:line="360" w:lineRule="auto"/>
        <w:jc w:val="center"/>
        <w:rPr>
          <w:rFonts w:ascii="Times New Roman" w:hAnsi="Times New Roman" w:cs="Times New Roman"/>
          <w:sz w:val="28"/>
          <w:szCs w:val="28"/>
        </w:rPr>
      </w:pPr>
      <w:r w:rsidRPr="009862BF">
        <w:rPr>
          <w:rFonts w:ascii="Times New Roman" w:hAnsi="Times New Roman" w:cs="Times New Roman"/>
          <w:noProof/>
          <w:sz w:val="28"/>
          <w:szCs w:val="28"/>
          <w:lang w:val="ru-RU" w:eastAsia="ru-RU"/>
        </w:rPr>
        <w:drawing>
          <wp:inline distT="0" distB="0" distL="0" distR="0">
            <wp:extent cx="3124200"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colorTemperature colorTemp="72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70" r="14440" b="32923"/>
                    <a:stretch/>
                  </pic:blipFill>
                  <pic:spPr bwMode="auto">
                    <a:xfrm>
                      <a:off x="0" y="0"/>
                      <a:ext cx="3123751" cy="2095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28C0" w:rsidRPr="009862BF" w:rsidRDefault="00BE28C0" w:rsidP="00454987">
      <w:pPr>
        <w:spacing w:after="0" w:line="360" w:lineRule="auto"/>
        <w:ind w:firstLine="709"/>
        <w:jc w:val="center"/>
        <w:rPr>
          <w:rFonts w:ascii="Times New Roman" w:hAnsi="Times New Roman" w:cs="Times New Roman"/>
          <w:sz w:val="28"/>
          <w:szCs w:val="28"/>
        </w:rPr>
      </w:pPr>
    </w:p>
    <w:p w:rsidR="00DC437E" w:rsidRPr="009862BF" w:rsidRDefault="00921E9F" w:rsidP="00FE3FAE">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 xml:space="preserve">Рис. </w:t>
      </w:r>
      <w:r w:rsidR="00BE28C0" w:rsidRPr="009862BF">
        <w:rPr>
          <w:rFonts w:ascii="Times New Roman" w:hAnsi="Times New Roman" w:cs="Times New Roman"/>
          <w:sz w:val="28"/>
          <w:szCs w:val="28"/>
        </w:rPr>
        <w:t>1.2.3</w:t>
      </w:r>
      <w:r w:rsidR="00DC437E" w:rsidRPr="009862BF">
        <w:rPr>
          <w:rFonts w:ascii="Times New Roman" w:hAnsi="Times New Roman" w:cs="Times New Roman"/>
          <w:sz w:val="28"/>
          <w:szCs w:val="28"/>
        </w:rPr>
        <w:t>Комп’ютерна томографія бронхопневмонії</w:t>
      </w:r>
    </w:p>
    <w:p w:rsidR="00BE28C0" w:rsidRPr="009862BF" w:rsidRDefault="00BE28C0" w:rsidP="00454987">
      <w:pPr>
        <w:spacing w:after="0" w:line="360" w:lineRule="auto"/>
        <w:ind w:firstLine="709"/>
        <w:jc w:val="center"/>
        <w:rPr>
          <w:rFonts w:ascii="Times New Roman" w:hAnsi="Times New Roman" w:cs="Times New Roman"/>
          <w:sz w:val="28"/>
          <w:szCs w:val="28"/>
        </w:rPr>
      </w:pPr>
    </w:p>
    <w:p w:rsidR="005A4395" w:rsidRPr="009E1C7E" w:rsidRDefault="00DC437E" w:rsidP="009E1C7E">
      <w:pPr>
        <w:spacing w:after="0" w:line="360" w:lineRule="auto"/>
        <w:ind w:firstLine="709"/>
        <w:jc w:val="both"/>
        <w:rPr>
          <w:rFonts w:ascii="Times New Roman" w:hAnsi="Times New Roman" w:cs="Times New Roman"/>
          <w:sz w:val="28"/>
        </w:rPr>
      </w:pPr>
      <w:r w:rsidRPr="009862BF">
        <w:rPr>
          <w:rFonts w:ascii="Times New Roman" w:hAnsi="Times New Roman" w:cs="Times New Roman"/>
          <w:sz w:val="28"/>
          <w:szCs w:val="28"/>
        </w:rPr>
        <w:lastRenderedPageBreak/>
        <w:t xml:space="preserve">Прогноз здебільшого сприятливий, рідко виникають </w:t>
      </w:r>
      <w:r w:rsidRPr="009862BF">
        <w:rPr>
          <w:rFonts w:ascii="Times New Roman" w:hAnsi="Times New Roman" w:cs="Times New Roman"/>
          <w:sz w:val="28"/>
        </w:rPr>
        <w:t>ускладнення – абсцес легень, гангрена, ураження серця, нирок – у разі несвоєчасної чи неадекватної терапії, в ослаблених хворих</w:t>
      </w:r>
      <w:r w:rsidR="003A34E8" w:rsidRPr="009862BF">
        <w:rPr>
          <w:rFonts w:ascii="Times New Roman" w:hAnsi="Times New Roman" w:cs="Times New Roman"/>
          <w:sz w:val="28"/>
        </w:rPr>
        <w:t xml:space="preserve"> [18]</w:t>
      </w:r>
      <w:r w:rsidRPr="009862BF">
        <w:rPr>
          <w:rFonts w:ascii="Times New Roman" w:hAnsi="Times New Roman" w:cs="Times New Roman"/>
          <w:sz w:val="28"/>
        </w:rPr>
        <w:t>.</w:t>
      </w:r>
    </w:p>
    <w:p w:rsidR="00E36475" w:rsidRPr="009862BF" w:rsidRDefault="005A4395" w:rsidP="00FE3FAE">
      <w:pPr>
        <w:pStyle w:val="2"/>
        <w:spacing w:before="0" w:line="360" w:lineRule="auto"/>
        <w:ind w:firstLine="709"/>
        <w:jc w:val="both"/>
        <w:rPr>
          <w:rFonts w:ascii="Times New Roman" w:hAnsi="Times New Roman" w:cs="Times New Roman"/>
          <w:b w:val="0"/>
          <w:color w:val="auto"/>
          <w:sz w:val="28"/>
          <w:szCs w:val="28"/>
        </w:rPr>
      </w:pPr>
      <w:bookmarkStart w:id="14" w:name="_Toc58833311"/>
      <w:r w:rsidRPr="009862BF">
        <w:rPr>
          <w:rFonts w:ascii="Times New Roman" w:hAnsi="Times New Roman" w:cs="Times New Roman"/>
          <w:b w:val="0"/>
          <w:color w:val="auto"/>
          <w:sz w:val="28"/>
          <w:szCs w:val="28"/>
        </w:rPr>
        <w:t xml:space="preserve">1.3 </w:t>
      </w:r>
      <w:r w:rsidR="00143A0F" w:rsidRPr="009862BF">
        <w:rPr>
          <w:rFonts w:ascii="Times New Roman" w:hAnsi="Times New Roman" w:cs="Times New Roman"/>
          <w:b w:val="0"/>
          <w:color w:val="auto"/>
          <w:sz w:val="28"/>
          <w:szCs w:val="28"/>
        </w:rPr>
        <w:t>Комплексна реабілітація осіб з вогнищевою пневмонією</w:t>
      </w:r>
      <w:bookmarkEnd w:id="14"/>
    </w:p>
    <w:p w:rsidR="004A14F8" w:rsidRPr="009862BF" w:rsidRDefault="004A14F8" w:rsidP="00FE3FAE">
      <w:pPr>
        <w:spacing w:after="0" w:line="360" w:lineRule="auto"/>
      </w:pPr>
    </w:p>
    <w:p w:rsidR="005D42EB" w:rsidRPr="009862BF" w:rsidRDefault="00BE28C0" w:rsidP="00FE3FAE">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Реабілітація пацієнтів на </w:t>
      </w:r>
      <w:r w:rsidR="002344DE" w:rsidRPr="009862BF">
        <w:rPr>
          <w:rFonts w:ascii="Times New Roman" w:hAnsi="Times New Roman" w:cs="Times New Roman"/>
          <w:color w:val="000000" w:themeColor="text1"/>
          <w:sz w:val="28"/>
          <w:szCs w:val="28"/>
        </w:rPr>
        <w:t xml:space="preserve">вогнищеву пневмонію проходить в </w:t>
      </w:r>
      <w:r w:rsidR="00DB4794" w:rsidRPr="009862BF">
        <w:rPr>
          <w:rFonts w:ascii="Times New Roman" w:hAnsi="Times New Roman" w:cs="Times New Roman"/>
          <w:color w:val="000000" w:themeColor="text1"/>
          <w:sz w:val="28"/>
          <w:szCs w:val="28"/>
        </w:rPr>
        <w:t>2періоди</w:t>
      </w:r>
      <w:r w:rsidR="002344DE" w:rsidRPr="009862BF">
        <w:rPr>
          <w:rFonts w:ascii="Times New Roman" w:hAnsi="Times New Roman" w:cs="Times New Roman"/>
          <w:color w:val="000000" w:themeColor="text1"/>
          <w:sz w:val="28"/>
          <w:szCs w:val="28"/>
        </w:rPr>
        <w:t xml:space="preserve">: </w:t>
      </w:r>
      <w:r w:rsidR="00DB4794" w:rsidRPr="009862BF">
        <w:rPr>
          <w:rFonts w:ascii="Times New Roman" w:hAnsi="Times New Roman" w:cs="Times New Roman"/>
          <w:color w:val="000000" w:themeColor="text1"/>
          <w:sz w:val="28"/>
          <w:szCs w:val="28"/>
        </w:rPr>
        <w:t>лікарняний (стаціонарний, поліклінічний) та після лікарняний(</w:t>
      </w:r>
      <w:r w:rsidR="002344DE" w:rsidRPr="009862BF">
        <w:rPr>
          <w:rFonts w:ascii="Times New Roman" w:hAnsi="Times New Roman" w:cs="Times New Roman"/>
          <w:color w:val="000000" w:themeColor="text1"/>
          <w:sz w:val="28"/>
          <w:szCs w:val="28"/>
        </w:rPr>
        <w:t>санаторно-курортне лікування</w:t>
      </w:r>
      <w:r w:rsidR="00DB4794" w:rsidRPr="009862BF">
        <w:rPr>
          <w:rFonts w:ascii="Times New Roman" w:hAnsi="Times New Roman" w:cs="Times New Roman"/>
          <w:color w:val="000000" w:themeColor="text1"/>
          <w:sz w:val="28"/>
          <w:szCs w:val="28"/>
        </w:rPr>
        <w:t>)</w:t>
      </w:r>
      <w:r w:rsidR="002E2008" w:rsidRPr="009862BF">
        <w:rPr>
          <w:rFonts w:ascii="Times New Roman" w:hAnsi="Times New Roman" w:cs="Times New Roman"/>
          <w:color w:val="000000" w:themeColor="text1"/>
          <w:sz w:val="28"/>
          <w:szCs w:val="28"/>
        </w:rPr>
        <w:t xml:space="preserve">. </w:t>
      </w:r>
      <w:r w:rsidR="00DB4794" w:rsidRPr="009862BF">
        <w:rPr>
          <w:rFonts w:ascii="Times New Roman" w:hAnsi="Times New Roman" w:cs="Times New Roman"/>
          <w:color w:val="000000" w:themeColor="text1"/>
          <w:sz w:val="28"/>
          <w:szCs w:val="28"/>
        </w:rPr>
        <w:t xml:space="preserve">В умовах стаціонару розрізняють 4 </w:t>
      </w:r>
      <w:r w:rsidR="009068D8" w:rsidRPr="009862BF">
        <w:rPr>
          <w:rFonts w:ascii="Times New Roman" w:hAnsi="Times New Roman" w:cs="Times New Roman"/>
          <w:color w:val="000000" w:themeColor="text1"/>
          <w:sz w:val="28"/>
          <w:szCs w:val="28"/>
        </w:rPr>
        <w:t xml:space="preserve">рухових </w:t>
      </w:r>
      <w:r w:rsidR="00DB4794" w:rsidRPr="009862BF">
        <w:rPr>
          <w:rFonts w:ascii="Times New Roman" w:hAnsi="Times New Roman" w:cs="Times New Roman"/>
          <w:color w:val="000000" w:themeColor="text1"/>
          <w:sz w:val="28"/>
          <w:szCs w:val="28"/>
        </w:rPr>
        <w:t>режими: суворий постільний, розширений постільний, палатний та вільний</w:t>
      </w:r>
      <w:r w:rsidR="003A34E8" w:rsidRPr="009862BF">
        <w:rPr>
          <w:rFonts w:ascii="Times New Roman" w:hAnsi="Times New Roman" w:cs="Times New Roman"/>
          <w:color w:val="000000" w:themeColor="text1"/>
          <w:sz w:val="28"/>
          <w:szCs w:val="28"/>
        </w:rPr>
        <w:t xml:space="preserve"> [19]</w:t>
      </w:r>
      <w:r w:rsidR="00DB4794" w:rsidRPr="009862BF">
        <w:rPr>
          <w:rFonts w:ascii="Times New Roman" w:hAnsi="Times New Roman" w:cs="Times New Roman"/>
          <w:color w:val="000000" w:themeColor="text1"/>
          <w:sz w:val="28"/>
          <w:szCs w:val="28"/>
        </w:rPr>
        <w:t>.</w:t>
      </w:r>
    </w:p>
    <w:p w:rsidR="00880F11" w:rsidRDefault="00880F11"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По</w:t>
      </w:r>
      <w:r w:rsidR="00635EC2" w:rsidRPr="009862BF">
        <w:rPr>
          <w:rFonts w:ascii="Times New Roman" w:hAnsi="Times New Roman" w:cs="Times New Roman"/>
          <w:color w:val="000000" w:themeColor="text1"/>
          <w:sz w:val="28"/>
          <w:szCs w:val="28"/>
        </w:rPr>
        <w:t>стільний руховий режим (перші 3-</w:t>
      </w:r>
      <w:r w:rsidRPr="009862BF">
        <w:rPr>
          <w:rFonts w:ascii="Times New Roman" w:hAnsi="Times New Roman" w:cs="Times New Roman"/>
          <w:color w:val="000000" w:themeColor="text1"/>
          <w:sz w:val="28"/>
          <w:szCs w:val="28"/>
        </w:rPr>
        <w:t xml:space="preserve">5 днів) передбачає </w:t>
      </w:r>
      <w:r w:rsidR="00174593">
        <w:rPr>
          <w:rFonts w:ascii="Times New Roman" w:hAnsi="Times New Roman" w:cs="Times New Roman"/>
          <w:color w:val="000000" w:themeColor="text1"/>
          <w:sz w:val="28"/>
          <w:szCs w:val="28"/>
        </w:rPr>
        <w:t>лікування засобів лікувальної фізичної культури таких як: лікувальною і ранковою гігієнічною</w:t>
      </w:r>
      <w:r w:rsidRPr="009862BF">
        <w:rPr>
          <w:rFonts w:ascii="Times New Roman" w:hAnsi="Times New Roman" w:cs="Times New Roman"/>
          <w:color w:val="000000" w:themeColor="text1"/>
          <w:sz w:val="28"/>
          <w:szCs w:val="28"/>
        </w:rPr>
        <w:t xml:space="preserve"> г</w:t>
      </w:r>
      <w:r w:rsidR="00174593">
        <w:rPr>
          <w:rFonts w:ascii="Times New Roman" w:hAnsi="Times New Roman" w:cs="Times New Roman"/>
          <w:color w:val="000000" w:themeColor="text1"/>
          <w:sz w:val="28"/>
          <w:szCs w:val="28"/>
        </w:rPr>
        <w:t>імнастикою, самостійні</w:t>
      </w:r>
      <w:r w:rsidR="00635EC2" w:rsidRPr="009862BF">
        <w:rPr>
          <w:rFonts w:ascii="Times New Roman" w:hAnsi="Times New Roman" w:cs="Times New Roman"/>
          <w:color w:val="000000" w:themeColor="text1"/>
          <w:sz w:val="28"/>
          <w:szCs w:val="28"/>
        </w:rPr>
        <w:t xml:space="preserve"> занят</w:t>
      </w:r>
      <w:r w:rsidR="00174593">
        <w:rPr>
          <w:rFonts w:ascii="Times New Roman" w:hAnsi="Times New Roman" w:cs="Times New Roman"/>
          <w:color w:val="000000" w:themeColor="text1"/>
          <w:sz w:val="28"/>
          <w:szCs w:val="28"/>
        </w:rPr>
        <w:t>тя</w:t>
      </w:r>
      <w:r w:rsidR="00635EC2" w:rsidRPr="009862BF">
        <w:rPr>
          <w:rFonts w:ascii="Times New Roman" w:hAnsi="Times New Roman" w:cs="Times New Roman"/>
          <w:color w:val="000000" w:themeColor="text1"/>
          <w:sz w:val="28"/>
          <w:szCs w:val="28"/>
        </w:rPr>
        <w:t xml:space="preserve"> 5-</w:t>
      </w:r>
      <w:r w:rsidRPr="009862BF">
        <w:rPr>
          <w:rFonts w:ascii="Times New Roman" w:hAnsi="Times New Roman" w:cs="Times New Roman"/>
          <w:color w:val="000000" w:themeColor="text1"/>
          <w:sz w:val="28"/>
          <w:szCs w:val="28"/>
        </w:rPr>
        <w:t>7 разів на день. Комплекси складають з простих вправ н</w:t>
      </w:r>
      <w:r w:rsidR="00174593">
        <w:rPr>
          <w:rFonts w:ascii="Times New Roman" w:hAnsi="Times New Roman" w:cs="Times New Roman"/>
          <w:color w:val="000000" w:themeColor="text1"/>
          <w:sz w:val="28"/>
          <w:szCs w:val="28"/>
        </w:rPr>
        <w:t>изьк</w:t>
      </w:r>
      <w:r w:rsidRPr="009862BF">
        <w:rPr>
          <w:rFonts w:ascii="Times New Roman" w:hAnsi="Times New Roman" w:cs="Times New Roman"/>
          <w:color w:val="000000" w:themeColor="text1"/>
          <w:sz w:val="28"/>
          <w:szCs w:val="28"/>
        </w:rPr>
        <w:t>ої інтен</w:t>
      </w:r>
      <w:r w:rsidR="00174593">
        <w:rPr>
          <w:rFonts w:ascii="Times New Roman" w:hAnsi="Times New Roman" w:cs="Times New Roman"/>
          <w:color w:val="000000" w:themeColor="text1"/>
          <w:sz w:val="28"/>
          <w:szCs w:val="28"/>
        </w:rPr>
        <w:t>сивності для рук, ніг, голови, що</w:t>
      </w:r>
      <w:r w:rsidRPr="009862BF">
        <w:rPr>
          <w:rFonts w:ascii="Times New Roman" w:hAnsi="Times New Roman" w:cs="Times New Roman"/>
          <w:color w:val="000000" w:themeColor="text1"/>
          <w:sz w:val="28"/>
          <w:szCs w:val="28"/>
        </w:rPr>
        <w:t xml:space="preserve"> викорис</w:t>
      </w:r>
      <w:r w:rsidR="00174593">
        <w:rPr>
          <w:rFonts w:ascii="Times New Roman" w:hAnsi="Times New Roman" w:cs="Times New Roman"/>
          <w:color w:val="000000" w:themeColor="text1"/>
          <w:sz w:val="28"/>
          <w:szCs w:val="28"/>
        </w:rPr>
        <w:t>товують статичні та динамічнідихальні</w:t>
      </w:r>
      <w:r w:rsidRPr="009862BF">
        <w:rPr>
          <w:rFonts w:ascii="Times New Roman" w:hAnsi="Times New Roman" w:cs="Times New Roman"/>
          <w:color w:val="000000" w:themeColor="text1"/>
          <w:sz w:val="28"/>
          <w:szCs w:val="28"/>
        </w:rPr>
        <w:t>вправ</w:t>
      </w:r>
      <w:r w:rsidR="00174593">
        <w:rPr>
          <w:rFonts w:ascii="Times New Roman" w:hAnsi="Times New Roman" w:cs="Times New Roman"/>
          <w:color w:val="000000" w:themeColor="text1"/>
          <w:sz w:val="28"/>
          <w:szCs w:val="28"/>
        </w:rPr>
        <w:t>и</w:t>
      </w:r>
      <w:r w:rsidRPr="009862BF">
        <w:rPr>
          <w:rFonts w:ascii="Times New Roman" w:hAnsi="Times New Roman" w:cs="Times New Roman"/>
          <w:color w:val="000000" w:themeColor="text1"/>
          <w:sz w:val="28"/>
          <w:szCs w:val="28"/>
        </w:rPr>
        <w:t xml:space="preserve"> з вихідних позицій лежачи на спині та здоровому боці</w:t>
      </w:r>
      <w:r w:rsidR="00635EC2" w:rsidRPr="009862BF">
        <w:rPr>
          <w:rFonts w:ascii="Times New Roman" w:hAnsi="Times New Roman" w:cs="Times New Roman"/>
          <w:color w:val="000000" w:themeColor="text1"/>
          <w:sz w:val="28"/>
          <w:szCs w:val="28"/>
        </w:rPr>
        <w:t>. Кількість повторень вправ – 4-</w:t>
      </w:r>
      <w:r w:rsidRPr="009862BF">
        <w:rPr>
          <w:rFonts w:ascii="Times New Roman" w:hAnsi="Times New Roman" w:cs="Times New Roman"/>
          <w:color w:val="000000" w:themeColor="text1"/>
          <w:sz w:val="28"/>
          <w:szCs w:val="28"/>
        </w:rPr>
        <w:t>8, темп – повільний, амплітуда – середня і повна. Максимальне збільшенн</w:t>
      </w:r>
      <w:r w:rsidR="003B49A5" w:rsidRPr="009862BF">
        <w:rPr>
          <w:rFonts w:ascii="Times New Roman" w:hAnsi="Times New Roman" w:cs="Times New Roman"/>
          <w:color w:val="000000" w:themeColor="text1"/>
          <w:sz w:val="28"/>
          <w:szCs w:val="28"/>
        </w:rPr>
        <w:t xml:space="preserve">я </w:t>
      </w:r>
      <w:r w:rsidR="00174593" w:rsidRPr="00174593">
        <w:rPr>
          <w:rFonts w:ascii="Times New Roman" w:hAnsi="Times New Roman" w:cs="Times New Roman"/>
          <w:color w:val="000000" w:themeColor="text1"/>
          <w:sz w:val="28"/>
          <w:szCs w:val="28"/>
        </w:rPr>
        <w:t>частоти серцевих скорочень</w:t>
      </w:r>
      <w:r w:rsidR="003B49A5" w:rsidRPr="009862BF">
        <w:rPr>
          <w:rFonts w:ascii="Times New Roman" w:hAnsi="Times New Roman" w:cs="Times New Roman"/>
          <w:color w:val="000000" w:themeColor="text1"/>
          <w:sz w:val="28"/>
          <w:szCs w:val="28"/>
        </w:rPr>
        <w:t>на піку навантаження на 5-</w:t>
      </w:r>
      <w:r w:rsidRPr="009862BF">
        <w:rPr>
          <w:rFonts w:ascii="Times New Roman" w:hAnsi="Times New Roman" w:cs="Times New Roman"/>
          <w:color w:val="000000" w:themeColor="text1"/>
          <w:sz w:val="28"/>
          <w:szCs w:val="28"/>
        </w:rPr>
        <w:t>10 ударів за хвилину. Метод проведення – індивідуальний. Тривалі</w:t>
      </w:r>
      <w:r w:rsidR="00635EC2" w:rsidRPr="009862BF">
        <w:rPr>
          <w:rFonts w:ascii="Times New Roman" w:hAnsi="Times New Roman" w:cs="Times New Roman"/>
          <w:color w:val="000000" w:themeColor="text1"/>
          <w:sz w:val="28"/>
          <w:szCs w:val="28"/>
        </w:rPr>
        <w:t>сть лікувальної гімнастики – 10-</w:t>
      </w:r>
      <w:r w:rsidRPr="009862BF">
        <w:rPr>
          <w:rFonts w:ascii="Times New Roman" w:hAnsi="Times New Roman" w:cs="Times New Roman"/>
          <w:color w:val="000000" w:themeColor="text1"/>
          <w:sz w:val="28"/>
          <w:szCs w:val="28"/>
        </w:rPr>
        <w:t xml:space="preserve">12 хв. Наприкінці періоду під час заняття виконують перехід хворого у </w:t>
      </w:r>
      <w:r w:rsidR="00174593">
        <w:rPr>
          <w:rFonts w:ascii="Times New Roman" w:hAnsi="Times New Roman" w:cs="Times New Roman"/>
          <w:color w:val="000000" w:themeColor="text1"/>
          <w:sz w:val="28"/>
          <w:szCs w:val="28"/>
        </w:rPr>
        <w:t>сидячу позицію, в</w:t>
      </w:r>
      <w:r w:rsidRPr="009862BF">
        <w:rPr>
          <w:rFonts w:ascii="Times New Roman" w:hAnsi="Times New Roman" w:cs="Times New Roman"/>
          <w:color w:val="000000" w:themeColor="text1"/>
          <w:sz w:val="28"/>
          <w:szCs w:val="28"/>
        </w:rPr>
        <w:t xml:space="preserve"> якій виконують </w:t>
      </w:r>
      <w:r w:rsidR="00174593">
        <w:rPr>
          <w:rFonts w:ascii="Times New Roman" w:hAnsi="Times New Roman" w:cs="Times New Roman"/>
          <w:color w:val="000000" w:themeColor="text1"/>
          <w:sz w:val="28"/>
          <w:szCs w:val="28"/>
        </w:rPr>
        <w:t xml:space="preserve">прості </w:t>
      </w:r>
      <w:r w:rsidRPr="009862BF">
        <w:rPr>
          <w:rFonts w:ascii="Times New Roman" w:hAnsi="Times New Roman" w:cs="Times New Roman"/>
          <w:color w:val="000000" w:themeColor="text1"/>
          <w:sz w:val="28"/>
          <w:szCs w:val="28"/>
        </w:rPr>
        <w:t xml:space="preserve"> рухи кінцівками</w:t>
      </w:r>
      <w:r w:rsidR="003A34E8" w:rsidRPr="009862BF">
        <w:rPr>
          <w:rFonts w:ascii="Times New Roman" w:hAnsi="Times New Roman" w:cs="Times New Roman"/>
          <w:color w:val="000000" w:themeColor="text1"/>
          <w:sz w:val="28"/>
          <w:szCs w:val="28"/>
        </w:rPr>
        <w:t xml:space="preserve"> [20]</w:t>
      </w:r>
      <w:r w:rsidRPr="009862BF">
        <w:rPr>
          <w:rFonts w:ascii="Times New Roman" w:hAnsi="Times New Roman" w:cs="Times New Roman"/>
          <w:color w:val="000000" w:themeColor="text1"/>
          <w:sz w:val="28"/>
          <w:szCs w:val="28"/>
        </w:rPr>
        <w:t>.</w:t>
      </w:r>
    </w:p>
    <w:p w:rsidR="00880F11" w:rsidRDefault="00880F11"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У разі суворого постільного режиму використовують статичні дихальні вправи, під час яких щадять уражену легеню (не поглиблюють дихання і не збільшують рухливість грудної клітки), елементарні гімнастичні вправинезначної інтенсивності для дрібних і середніх м'язових груп верхніх та нижніх кінцівок. Усі вправи </w:t>
      </w:r>
      <w:r w:rsidR="00985194" w:rsidRPr="00174593">
        <w:rPr>
          <w:rFonts w:ascii="Times New Roman" w:hAnsi="Times New Roman" w:cs="Times New Roman"/>
          <w:color w:val="000000" w:themeColor="text1"/>
          <w:sz w:val="28"/>
          <w:szCs w:val="28"/>
        </w:rPr>
        <w:t xml:space="preserve">слід використовувати у вихідному положенні </w:t>
      </w:r>
      <w:r w:rsidRPr="009862BF">
        <w:rPr>
          <w:rFonts w:ascii="Times New Roman" w:hAnsi="Times New Roman" w:cs="Times New Roman"/>
          <w:color w:val="000000" w:themeColor="text1"/>
          <w:sz w:val="28"/>
          <w:szCs w:val="28"/>
        </w:rPr>
        <w:t>лежачи на спині або напівсидячи з високо піднятим узголів'ям.</w:t>
      </w:r>
    </w:p>
    <w:p w:rsidR="00880F11" w:rsidRDefault="00880F11"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У разі переходу пацієнта до розширеного</w:t>
      </w:r>
      <w:r w:rsidR="003B49A5" w:rsidRPr="009862BF">
        <w:rPr>
          <w:rFonts w:ascii="Times New Roman" w:hAnsi="Times New Roman" w:cs="Times New Roman"/>
          <w:color w:val="000000" w:themeColor="text1"/>
          <w:sz w:val="28"/>
          <w:szCs w:val="28"/>
        </w:rPr>
        <w:t xml:space="preserve"> постільного режиму (наступні </w:t>
      </w:r>
      <w:r w:rsidR="003B49A5" w:rsidRPr="009862BF">
        <w:rPr>
          <w:rFonts w:ascii="Times New Roman" w:hAnsi="Times New Roman" w:cs="Times New Roman"/>
          <w:color w:val="000000" w:themeColor="text1"/>
          <w:sz w:val="28"/>
          <w:szCs w:val="28"/>
        </w:rPr>
        <w:br/>
        <w:t>5-</w:t>
      </w:r>
      <w:r w:rsidR="00985194">
        <w:rPr>
          <w:rFonts w:ascii="Times New Roman" w:hAnsi="Times New Roman" w:cs="Times New Roman"/>
          <w:color w:val="000000" w:themeColor="text1"/>
          <w:sz w:val="28"/>
          <w:szCs w:val="28"/>
        </w:rPr>
        <w:t>7 днів) ЛФК призначається</w:t>
      </w:r>
      <w:r w:rsidRPr="009862BF">
        <w:rPr>
          <w:rFonts w:ascii="Times New Roman" w:hAnsi="Times New Roman" w:cs="Times New Roman"/>
          <w:color w:val="000000" w:themeColor="text1"/>
          <w:sz w:val="28"/>
          <w:szCs w:val="28"/>
        </w:rPr>
        <w:t xml:space="preserve"> у вигляді процедур лікувальної гімнастики </w:t>
      </w:r>
      <w:r w:rsidR="00985194">
        <w:rPr>
          <w:rFonts w:ascii="Times New Roman" w:hAnsi="Times New Roman" w:cs="Times New Roman"/>
          <w:color w:val="000000" w:themeColor="text1"/>
          <w:sz w:val="28"/>
          <w:szCs w:val="28"/>
        </w:rPr>
        <w:t>та</w:t>
      </w:r>
      <w:r w:rsidRPr="009862BF">
        <w:rPr>
          <w:rFonts w:ascii="Times New Roman" w:hAnsi="Times New Roman" w:cs="Times New Roman"/>
          <w:color w:val="000000" w:themeColor="text1"/>
          <w:sz w:val="28"/>
          <w:szCs w:val="28"/>
        </w:rPr>
        <w:t xml:space="preserve"> </w:t>
      </w:r>
      <w:r w:rsidRPr="009862BF">
        <w:rPr>
          <w:rFonts w:ascii="Times New Roman" w:hAnsi="Times New Roman" w:cs="Times New Roman"/>
          <w:color w:val="000000" w:themeColor="text1"/>
          <w:sz w:val="28"/>
          <w:szCs w:val="28"/>
        </w:rPr>
        <w:lastRenderedPageBreak/>
        <w:t>ранкової гігієнічн</w:t>
      </w:r>
      <w:r w:rsidR="00985194">
        <w:rPr>
          <w:rFonts w:ascii="Times New Roman" w:hAnsi="Times New Roman" w:cs="Times New Roman"/>
          <w:color w:val="000000" w:themeColor="text1"/>
          <w:sz w:val="28"/>
          <w:szCs w:val="28"/>
        </w:rPr>
        <w:t>ої гімнастики. Заняття проводяться</w:t>
      </w:r>
      <w:r w:rsidRPr="009862BF">
        <w:rPr>
          <w:rFonts w:ascii="Times New Roman" w:hAnsi="Times New Roman" w:cs="Times New Roman"/>
          <w:color w:val="000000" w:themeColor="text1"/>
          <w:sz w:val="28"/>
          <w:szCs w:val="28"/>
        </w:rPr>
        <w:t xml:space="preserve"> індивідуально або </w:t>
      </w:r>
      <w:r w:rsidR="00985194">
        <w:rPr>
          <w:rFonts w:ascii="Times New Roman" w:hAnsi="Times New Roman" w:cs="Times New Roman"/>
          <w:color w:val="000000" w:themeColor="text1"/>
          <w:sz w:val="28"/>
          <w:szCs w:val="28"/>
        </w:rPr>
        <w:t>в межах малої групи</w:t>
      </w:r>
      <w:r w:rsidRPr="009862BF">
        <w:rPr>
          <w:rFonts w:ascii="Times New Roman" w:hAnsi="Times New Roman" w:cs="Times New Roman"/>
          <w:color w:val="000000" w:themeColor="text1"/>
          <w:sz w:val="28"/>
          <w:szCs w:val="28"/>
        </w:rPr>
        <w:t xml:space="preserve">. Вихідні позиції (з їхньою частотною зміною): лежачи на спині, на боці; сидячи на ліжку, опустивши ноги. Процедуру лікувальної гімнастики починають із виконання статичних дихальних вправ, </w:t>
      </w:r>
      <w:r w:rsidR="00985194">
        <w:rPr>
          <w:rFonts w:ascii="Times New Roman" w:hAnsi="Times New Roman" w:cs="Times New Roman"/>
          <w:color w:val="000000" w:themeColor="text1"/>
          <w:sz w:val="28"/>
          <w:szCs w:val="28"/>
        </w:rPr>
        <w:t>що</w:t>
      </w:r>
      <w:r w:rsidRPr="009862BF">
        <w:rPr>
          <w:rFonts w:ascii="Times New Roman" w:hAnsi="Times New Roman" w:cs="Times New Roman"/>
          <w:color w:val="000000" w:themeColor="text1"/>
          <w:sz w:val="28"/>
          <w:szCs w:val="28"/>
        </w:rPr>
        <w:t xml:space="preserve"> розвивають фази вдиху </w:t>
      </w:r>
      <w:r w:rsidR="00985194">
        <w:rPr>
          <w:rFonts w:ascii="Times New Roman" w:hAnsi="Times New Roman" w:cs="Times New Roman"/>
          <w:color w:val="000000" w:themeColor="text1"/>
          <w:sz w:val="28"/>
          <w:szCs w:val="28"/>
        </w:rPr>
        <w:t>та</w:t>
      </w:r>
      <w:r w:rsidRPr="009862BF">
        <w:rPr>
          <w:rFonts w:ascii="Times New Roman" w:hAnsi="Times New Roman" w:cs="Times New Roman"/>
          <w:color w:val="000000" w:themeColor="text1"/>
          <w:sz w:val="28"/>
          <w:szCs w:val="28"/>
        </w:rPr>
        <w:t xml:space="preserve"> видиху, з поступовим поглибленням дихання. За допомогою фізичного терапевта хворий намагається зробити максимально глибокий вдих і тривалий видих че</w:t>
      </w:r>
      <w:r w:rsidR="003B49A5" w:rsidRPr="009862BF">
        <w:rPr>
          <w:rFonts w:ascii="Times New Roman" w:hAnsi="Times New Roman" w:cs="Times New Roman"/>
          <w:color w:val="000000" w:themeColor="text1"/>
          <w:sz w:val="28"/>
          <w:szCs w:val="28"/>
        </w:rPr>
        <w:t>рез губи, складені трубочкою (2-</w:t>
      </w:r>
      <w:r w:rsidRPr="009862BF">
        <w:rPr>
          <w:rFonts w:ascii="Times New Roman" w:hAnsi="Times New Roman" w:cs="Times New Roman"/>
          <w:color w:val="000000" w:themeColor="text1"/>
          <w:sz w:val="28"/>
          <w:szCs w:val="28"/>
        </w:rPr>
        <w:t xml:space="preserve">3 рази). </w:t>
      </w:r>
      <w:r w:rsidR="00985194">
        <w:rPr>
          <w:rFonts w:ascii="Times New Roman" w:hAnsi="Times New Roman" w:cs="Times New Roman"/>
          <w:color w:val="000000" w:themeColor="text1"/>
          <w:sz w:val="28"/>
          <w:szCs w:val="28"/>
        </w:rPr>
        <w:t>Потімфізичний терапевт</w:t>
      </w:r>
      <w:r w:rsidRPr="009862BF">
        <w:rPr>
          <w:rFonts w:ascii="Times New Roman" w:hAnsi="Times New Roman" w:cs="Times New Roman"/>
          <w:color w:val="000000" w:themeColor="text1"/>
          <w:sz w:val="28"/>
          <w:szCs w:val="28"/>
        </w:rPr>
        <w:t xml:space="preserve"> кладе руку на верхні квадранти живота хворого (</w:t>
      </w:r>
      <w:r w:rsidR="00985194">
        <w:rPr>
          <w:rFonts w:ascii="Times New Roman" w:hAnsi="Times New Roman" w:cs="Times New Roman"/>
          <w:color w:val="000000" w:themeColor="text1"/>
          <w:sz w:val="28"/>
          <w:szCs w:val="28"/>
        </w:rPr>
        <w:t>діафрагму</w:t>
      </w:r>
      <w:r w:rsidRPr="009862BF">
        <w:rPr>
          <w:rFonts w:ascii="Times New Roman" w:hAnsi="Times New Roman" w:cs="Times New Roman"/>
          <w:color w:val="000000" w:themeColor="text1"/>
          <w:sz w:val="28"/>
          <w:szCs w:val="28"/>
        </w:rPr>
        <w:t xml:space="preserve">) і просить його під час глибокого вдиху максимально втягнути живіт. </w:t>
      </w:r>
      <w:r w:rsidR="00985194">
        <w:rPr>
          <w:rFonts w:ascii="Times New Roman" w:hAnsi="Times New Roman" w:cs="Times New Roman"/>
          <w:color w:val="000000" w:themeColor="text1"/>
          <w:sz w:val="28"/>
          <w:szCs w:val="28"/>
        </w:rPr>
        <w:t>Засвоївши ці</w:t>
      </w:r>
      <w:r w:rsidRPr="009862BF">
        <w:rPr>
          <w:rFonts w:ascii="Times New Roman" w:hAnsi="Times New Roman" w:cs="Times New Roman"/>
          <w:color w:val="000000" w:themeColor="text1"/>
          <w:sz w:val="28"/>
          <w:szCs w:val="28"/>
        </w:rPr>
        <w:t xml:space="preserve"> вправ</w:t>
      </w:r>
      <w:r w:rsidR="00985194">
        <w:rPr>
          <w:rFonts w:ascii="Times New Roman" w:hAnsi="Times New Roman" w:cs="Times New Roman"/>
          <w:color w:val="000000" w:themeColor="text1"/>
          <w:sz w:val="28"/>
          <w:szCs w:val="28"/>
        </w:rPr>
        <w:t>ипацієнт</w:t>
      </w:r>
      <w:r w:rsidRPr="009862BF">
        <w:rPr>
          <w:rFonts w:ascii="Times New Roman" w:hAnsi="Times New Roman" w:cs="Times New Roman"/>
          <w:color w:val="000000" w:themeColor="text1"/>
          <w:sz w:val="28"/>
          <w:szCs w:val="28"/>
        </w:rPr>
        <w:t xml:space="preserve"> виконує їх самостійно 5</w:t>
      </w:r>
      <w:r w:rsidR="003B49A5"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 xml:space="preserve">6 разів </w:t>
      </w:r>
      <w:r w:rsidR="00985194">
        <w:rPr>
          <w:rFonts w:ascii="Times New Roman" w:hAnsi="Times New Roman" w:cs="Times New Roman"/>
          <w:color w:val="000000" w:themeColor="text1"/>
          <w:sz w:val="28"/>
          <w:szCs w:val="28"/>
        </w:rPr>
        <w:t>на день</w:t>
      </w:r>
      <w:r w:rsidRPr="009862BF">
        <w:rPr>
          <w:rFonts w:ascii="Times New Roman" w:hAnsi="Times New Roman" w:cs="Times New Roman"/>
          <w:color w:val="000000" w:themeColor="text1"/>
          <w:sz w:val="28"/>
          <w:szCs w:val="28"/>
        </w:rPr>
        <w:t xml:space="preserve">. Вправи </w:t>
      </w:r>
      <w:r w:rsidR="000D6B94">
        <w:rPr>
          <w:rFonts w:ascii="Times New Roman" w:hAnsi="Times New Roman" w:cs="Times New Roman"/>
          <w:color w:val="000000" w:themeColor="text1"/>
          <w:sz w:val="28"/>
          <w:szCs w:val="28"/>
        </w:rPr>
        <w:t>допомагають покращити легеневу вентиляцію, збільшити глибину дихання та зменшити</w:t>
      </w:r>
      <w:r w:rsidRPr="009862BF">
        <w:rPr>
          <w:rFonts w:ascii="Times New Roman" w:hAnsi="Times New Roman" w:cs="Times New Roman"/>
          <w:color w:val="000000" w:themeColor="text1"/>
          <w:sz w:val="28"/>
          <w:szCs w:val="28"/>
        </w:rPr>
        <w:t xml:space="preserve"> його частот</w:t>
      </w:r>
      <w:r w:rsidR="000D6B94">
        <w:rPr>
          <w:rFonts w:ascii="Times New Roman" w:hAnsi="Times New Roman" w:cs="Times New Roman"/>
          <w:color w:val="000000" w:themeColor="text1"/>
          <w:sz w:val="28"/>
          <w:szCs w:val="28"/>
        </w:rPr>
        <w:t>у</w:t>
      </w:r>
      <w:r w:rsidRPr="009862BF">
        <w:rPr>
          <w:rFonts w:ascii="Times New Roman" w:hAnsi="Times New Roman" w:cs="Times New Roman"/>
          <w:color w:val="000000" w:themeColor="text1"/>
          <w:sz w:val="28"/>
          <w:szCs w:val="28"/>
        </w:rPr>
        <w:t>, збільш</w:t>
      </w:r>
      <w:r w:rsidR="000D6B94">
        <w:rPr>
          <w:rFonts w:ascii="Times New Roman" w:hAnsi="Times New Roman" w:cs="Times New Roman"/>
          <w:color w:val="000000" w:themeColor="text1"/>
          <w:sz w:val="28"/>
          <w:szCs w:val="28"/>
        </w:rPr>
        <w:t>ити</w:t>
      </w:r>
      <w:r w:rsidRPr="009862BF">
        <w:rPr>
          <w:rFonts w:ascii="Times New Roman" w:hAnsi="Times New Roman" w:cs="Times New Roman"/>
          <w:color w:val="000000" w:themeColor="text1"/>
          <w:sz w:val="28"/>
          <w:szCs w:val="28"/>
        </w:rPr>
        <w:t xml:space="preserve"> рухлив</w:t>
      </w:r>
      <w:r w:rsidR="000D6B94">
        <w:rPr>
          <w:rFonts w:ascii="Times New Roman" w:hAnsi="Times New Roman" w:cs="Times New Roman"/>
          <w:color w:val="000000" w:themeColor="text1"/>
          <w:sz w:val="28"/>
          <w:szCs w:val="28"/>
        </w:rPr>
        <w:t>ість</w:t>
      </w:r>
      <w:r w:rsidRPr="009862BF">
        <w:rPr>
          <w:rFonts w:ascii="Times New Roman" w:hAnsi="Times New Roman" w:cs="Times New Roman"/>
          <w:color w:val="000000" w:themeColor="text1"/>
          <w:sz w:val="28"/>
          <w:szCs w:val="28"/>
        </w:rPr>
        <w:t xml:space="preserve"> діафрагми</w:t>
      </w:r>
      <w:r w:rsidR="003A34E8" w:rsidRPr="009862BF">
        <w:rPr>
          <w:rFonts w:ascii="Times New Roman" w:hAnsi="Times New Roman" w:cs="Times New Roman"/>
          <w:color w:val="000000" w:themeColor="text1"/>
          <w:sz w:val="28"/>
          <w:szCs w:val="28"/>
        </w:rPr>
        <w:t xml:space="preserve"> [21]</w:t>
      </w:r>
      <w:r w:rsidRPr="009862BF">
        <w:rPr>
          <w:rFonts w:ascii="Times New Roman" w:hAnsi="Times New Roman" w:cs="Times New Roman"/>
          <w:color w:val="000000" w:themeColor="text1"/>
          <w:sz w:val="28"/>
          <w:szCs w:val="28"/>
        </w:rPr>
        <w:t>.</w:t>
      </w:r>
    </w:p>
    <w:p w:rsidR="00880F11" w:rsidRDefault="000D6B94" w:rsidP="00880F1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9862BF">
        <w:rPr>
          <w:rFonts w:ascii="Times New Roman" w:hAnsi="Times New Roman" w:cs="Times New Roman"/>
          <w:color w:val="000000" w:themeColor="text1"/>
          <w:sz w:val="28"/>
          <w:szCs w:val="28"/>
        </w:rPr>
        <w:t xml:space="preserve">акож гімнастичні вправи </w:t>
      </w:r>
      <w:r>
        <w:rPr>
          <w:rFonts w:ascii="Times New Roman" w:hAnsi="Times New Roman" w:cs="Times New Roman"/>
          <w:color w:val="000000" w:themeColor="text1"/>
          <w:sz w:val="28"/>
          <w:szCs w:val="28"/>
        </w:rPr>
        <w:t>з</w:t>
      </w:r>
      <w:r w:rsidR="00880F11" w:rsidRPr="009862BF">
        <w:rPr>
          <w:rFonts w:ascii="Times New Roman" w:hAnsi="Times New Roman" w:cs="Times New Roman"/>
          <w:color w:val="000000" w:themeColor="text1"/>
          <w:sz w:val="28"/>
          <w:szCs w:val="28"/>
        </w:rPr>
        <w:t xml:space="preserve">астосовують для дрібних і середніх м'язових груп ніг та рук у середньому темпі, які спочатку практикують окремо, потім </w:t>
      </w:r>
      <w:r>
        <w:rPr>
          <w:rFonts w:ascii="Times New Roman" w:hAnsi="Times New Roman" w:cs="Times New Roman"/>
          <w:color w:val="000000" w:themeColor="text1"/>
          <w:sz w:val="28"/>
          <w:szCs w:val="28"/>
        </w:rPr>
        <w:t>поєднують</w:t>
      </w:r>
      <w:r w:rsidR="00880F11" w:rsidRPr="009862BF">
        <w:rPr>
          <w:rFonts w:ascii="Times New Roman" w:hAnsi="Times New Roman" w:cs="Times New Roman"/>
          <w:color w:val="000000" w:themeColor="text1"/>
          <w:sz w:val="28"/>
          <w:szCs w:val="28"/>
        </w:rPr>
        <w:t xml:space="preserve">ють і поступово ускладнюють. Можна вводити вправи </w:t>
      </w:r>
      <w:r w:rsidRPr="009862BF">
        <w:rPr>
          <w:rFonts w:ascii="Times New Roman" w:hAnsi="Times New Roman" w:cs="Times New Roman"/>
          <w:color w:val="000000" w:themeColor="text1"/>
          <w:sz w:val="28"/>
          <w:szCs w:val="28"/>
        </w:rPr>
        <w:t xml:space="preserve">у повільному темпі </w:t>
      </w:r>
      <w:r w:rsidR="00880F11" w:rsidRPr="009862BF">
        <w:rPr>
          <w:rFonts w:ascii="Times New Roman" w:hAnsi="Times New Roman" w:cs="Times New Roman"/>
          <w:color w:val="000000" w:themeColor="text1"/>
          <w:sz w:val="28"/>
          <w:szCs w:val="28"/>
        </w:rPr>
        <w:t>для великихм'язових груп верхніх і нижніх кінцівок із повторенням кож</w:t>
      </w:r>
      <w:r w:rsidR="003B49A5" w:rsidRPr="009862BF">
        <w:rPr>
          <w:rFonts w:ascii="Times New Roman" w:hAnsi="Times New Roman" w:cs="Times New Roman"/>
          <w:color w:val="000000" w:themeColor="text1"/>
          <w:sz w:val="28"/>
          <w:szCs w:val="28"/>
        </w:rPr>
        <w:t>ної вправи 3-</w:t>
      </w:r>
      <w:r w:rsidR="00880F11" w:rsidRPr="009862BF">
        <w:rPr>
          <w:rFonts w:ascii="Times New Roman" w:hAnsi="Times New Roman" w:cs="Times New Roman"/>
          <w:color w:val="000000" w:themeColor="text1"/>
          <w:sz w:val="28"/>
          <w:szCs w:val="28"/>
        </w:rPr>
        <w:t xml:space="preserve">4 рази. Для </w:t>
      </w:r>
      <w:r>
        <w:rPr>
          <w:rFonts w:ascii="Times New Roman" w:hAnsi="Times New Roman" w:cs="Times New Roman"/>
          <w:color w:val="000000" w:themeColor="text1"/>
          <w:sz w:val="28"/>
          <w:szCs w:val="28"/>
        </w:rPr>
        <w:t>запобігання</w:t>
      </w:r>
      <w:r w:rsidR="00880F11" w:rsidRPr="009862BF">
        <w:rPr>
          <w:rFonts w:ascii="Times New Roman" w:hAnsi="Times New Roman" w:cs="Times New Roman"/>
          <w:color w:val="000000" w:themeColor="text1"/>
          <w:sz w:val="28"/>
          <w:szCs w:val="28"/>
        </w:rPr>
        <w:t xml:space="preserve"> утворенню плевральних спайок, </w:t>
      </w:r>
      <w:r>
        <w:rPr>
          <w:rFonts w:ascii="Times New Roman" w:hAnsi="Times New Roman" w:cs="Times New Roman"/>
          <w:color w:val="000000" w:themeColor="text1"/>
          <w:sz w:val="28"/>
          <w:szCs w:val="28"/>
        </w:rPr>
        <w:t>рекомендується застосовувати</w:t>
      </w:r>
      <w:r w:rsidR="00880F11" w:rsidRPr="009862BF">
        <w:rPr>
          <w:rFonts w:ascii="Times New Roman" w:hAnsi="Times New Roman" w:cs="Times New Roman"/>
          <w:color w:val="000000" w:themeColor="text1"/>
          <w:sz w:val="28"/>
          <w:szCs w:val="28"/>
        </w:rPr>
        <w:t xml:space="preserve"> повороти та нахили тулуба. Вправи для тулуба, верхніх і нижніх кінцівок чергують із дихальними вправами статичного та динамічного характеру у співвідношенні 1:1; 1:2.</w:t>
      </w:r>
    </w:p>
    <w:p w:rsidR="00880F11" w:rsidRDefault="000D6B94" w:rsidP="00880F1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разі </w:t>
      </w:r>
      <w:r w:rsidR="00880F11" w:rsidRPr="009862BF">
        <w:rPr>
          <w:rFonts w:ascii="Times New Roman" w:hAnsi="Times New Roman" w:cs="Times New Roman"/>
          <w:color w:val="000000" w:themeColor="text1"/>
          <w:sz w:val="28"/>
          <w:szCs w:val="28"/>
        </w:rPr>
        <w:t xml:space="preserve">переходу </w:t>
      </w:r>
      <w:r>
        <w:rPr>
          <w:rFonts w:ascii="Times New Roman" w:hAnsi="Times New Roman" w:cs="Times New Roman"/>
          <w:color w:val="000000" w:themeColor="text1"/>
          <w:sz w:val="28"/>
          <w:szCs w:val="28"/>
        </w:rPr>
        <w:t>пацієнта</w:t>
      </w:r>
      <w:r w:rsidR="00880F11" w:rsidRPr="009862BF">
        <w:rPr>
          <w:rFonts w:ascii="Times New Roman" w:hAnsi="Times New Roman" w:cs="Times New Roman"/>
          <w:color w:val="000000" w:themeColor="text1"/>
          <w:sz w:val="28"/>
          <w:szCs w:val="28"/>
        </w:rPr>
        <w:t xml:space="preserve"> на напівпостільний руховий режим ЛФК доповнюють лікувальною ходьбою. Загальний час занять усіма формами ЛФК с</w:t>
      </w:r>
      <w:r w:rsidR="0011162E">
        <w:rPr>
          <w:rFonts w:ascii="Times New Roman" w:hAnsi="Times New Roman" w:cs="Times New Roman"/>
          <w:color w:val="000000" w:themeColor="text1"/>
          <w:sz w:val="28"/>
          <w:szCs w:val="28"/>
        </w:rPr>
        <w:t>кладають</w:t>
      </w:r>
      <w:r w:rsidR="00880F11" w:rsidRPr="009862BF">
        <w:rPr>
          <w:rFonts w:ascii="Times New Roman" w:hAnsi="Times New Roman" w:cs="Times New Roman"/>
          <w:color w:val="000000" w:themeColor="text1"/>
          <w:sz w:val="28"/>
          <w:szCs w:val="28"/>
        </w:rPr>
        <w:t xml:space="preserve"> приблизно 2 год</w:t>
      </w:r>
      <w:r w:rsidR="00FE3FAE">
        <w:rPr>
          <w:rFonts w:ascii="Times New Roman" w:hAnsi="Times New Roman" w:cs="Times New Roman"/>
          <w:color w:val="000000" w:themeColor="text1"/>
          <w:sz w:val="28"/>
          <w:szCs w:val="28"/>
        </w:rPr>
        <w:t>ини</w:t>
      </w:r>
      <w:r w:rsidR="00880F11" w:rsidRPr="009862BF">
        <w:rPr>
          <w:rFonts w:ascii="Times New Roman" w:hAnsi="Times New Roman" w:cs="Times New Roman"/>
          <w:color w:val="000000" w:themeColor="text1"/>
          <w:sz w:val="28"/>
          <w:szCs w:val="28"/>
        </w:rPr>
        <w:t xml:space="preserve">. До комплексів </w:t>
      </w:r>
      <w:r w:rsidR="0011162E">
        <w:rPr>
          <w:rFonts w:ascii="Times New Roman" w:hAnsi="Times New Roman" w:cs="Times New Roman"/>
          <w:color w:val="000000" w:themeColor="text1"/>
          <w:sz w:val="28"/>
          <w:szCs w:val="28"/>
        </w:rPr>
        <w:t>вкдлючаю</w:t>
      </w:r>
      <w:r w:rsidR="00880F11" w:rsidRPr="009862BF">
        <w:rPr>
          <w:rFonts w:ascii="Times New Roman" w:hAnsi="Times New Roman" w:cs="Times New Roman"/>
          <w:color w:val="000000" w:themeColor="text1"/>
          <w:sz w:val="28"/>
          <w:szCs w:val="28"/>
        </w:rPr>
        <w:t xml:space="preserve">ть спеціальні дихальні вправи: </w:t>
      </w:r>
      <w:r w:rsidR="0011162E" w:rsidRPr="009862BF">
        <w:rPr>
          <w:rFonts w:ascii="Times New Roman" w:hAnsi="Times New Roman" w:cs="Times New Roman"/>
          <w:color w:val="000000" w:themeColor="text1"/>
          <w:sz w:val="28"/>
          <w:szCs w:val="28"/>
        </w:rPr>
        <w:t>обертання тулуба з різним розташуванням рук</w:t>
      </w:r>
      <w:r w:rsidR="0011162E">
        <w:rPr>
          <w:rFonts w:ascii="Times New Roman" w:hAnsi="Times New Roman" w:cs="Times New Roman"/>
          <w:color w:val="000000" w:themeColor="text1"/>
          <w:sz w:val="28"/>
          <w:szCs w:val="28"/>
        </w:rPr>
        <w:t>,</w:t>
      </w:r>
      <w:r w:rsidR="00880F11" w:rsidRPr="009862BF">
        <w:rPr>
          <w:rFonts w:ascii="Times New Roman" w:hAnsi="Times New Roman" w:cs="Times New Roman"/>
          <w:color w:val="000000" w:themeColor="text1"/>
          <w:sz w:val="28"/>
          <w:szCs w:val="28"/>
        </w:rPr>
        <w:t xml:space="preserve">нахили і повороти тулуба </w:t>
      </w:r>
      <w:r w:rsidR="0011162E">
        <w:rPr>
          <w:rFonts w:ascii="Times New Roman" w:hAnsi="Times New Roman" w:cs="Times New Roman"/>
          <w:color w:val="000000" w:themeColor="text1"/>
          <w:sz w:val="28"/>
          <w:szCs w:val="28"/>
        </w:rPr>
        <w:t>в сторони,</w:t>
      </w:r>
      <w:r w:rsidR="00880F11" w:rsidRPr="009862BF">
        <w:rPr>
          <w:rFonts w:ascii="Times New Roman" w:hAnsi="Times New Roman" w:cs="Times New Roman"/>
          <w:color w:val="000000" w:themeColor="text1"/>
          <w:sz w:val="28"/>
          <w:szCs w:val="28"/>
        </w:rPr>
        <w:t xml:space="preserve"> дихальні вправи статичного і динамічного характеру. Добирають вихідні по</w:t>
      </w:r>
      <w:r w:rsidR="0011162E">
        <w:rPr>
          <w:rFonts w:ascii="Times New Roman" w:hAnsi="Times New Roman" w:cs="Times New Roman"/>
          <w:color w:val="000000" w:themeColor="text1"/>
          <w:sz w:val="28"/>
          <w:szCs w:val="28"/>
        </w:rPr>
        <w:t>ложення</w:t>
      </w:r>
      <w:r w:rsidR="00880F11" w:rsidRPr="009862BF">
        <w:rPr>
          <w:rFonts w:ascii="Times New Roman" w:hAnsi="Times New Roman" w:cs="Times New Roman"/>
          <w:color w:val="000000" w:themeColor="text1"/>
          <w:sz w:val="28"/>
          <w:szCs w:val="28"/>
        </w:rPr>
        <w:t xml:space="preserve">, </w:t>
      </w:r>
      <w:r w:rsidR="0011162E">
        <w:rPr>
          <w:rFonts w:ascii="Times New Roman" w:hAnsi="Times New Roman" w:cs="Times New Roman"/>
          <w:color w:val="000000" w:themeColor="text1"/>
          <w:sz w:val="28"/>
          <w:szCs w:val="28"/>
        </w:rPr>
        <w:t>які</w:t>
      </w:r>
      <w:r w:rsidR="00880F11" w:rsidRPr="009862BF">
        <w:rPr>
          <w:rFonts w:ascii="Times New Roman" w:hAnsi="Times New Roman" w:cs="Times New Roman"/>
          <w:color w:val="000000" w:themeColor="text1"/>
          <w:sz w:val="28"/>
          <w:szCs w:val="28"/>
        </w:rPr>
        <w:t>локально покращуют</w:t>
      </w:r>
      <w:r w:rsidR="0011162E">
        <w:rPr>
          <w:rFonts w:ascii="Times New Roman" w:hAnsi="Times New Roman" w:cs="Times New Roman"/>
          <w:color w:val="000000" w:themeColor="text1"/>
          <w:sz w:val="28"/>
          <w:szCs w:val="28"/>
        </w:rPr>
        <w:t>ь вентиляцію уражених ділянок. В процесі</w:t>
      </w:r>
      <w:r w:rsidR="00880F11" w:rsidRPr="009862BF">
        <w:rPr>
          <w:rFonts w:ascii="Times New Roman" w:hAnsi="Times New Roman" w:cs="Times New Roman"/>
          <w:color w:val="000000" w:themeColor="text1"/>
          <w:sz w:val="28"/>
          <w:szCs w:val="28"/>
        </w:rPr>
        <w:t xml:space="preserve"> занять використовують вправи для збільшення рухливості грудної клітки, акцентують </w:t>
      </w:r>
      <w:r w:rsidR="0011162E">
        <w:rPr>
          <w:rFonts w:ascii="Times New Roman" w:hAnsi="Times New Roman" w:cs="Times New Roman"/>
          <w:color w:val="000000" w:themeColor="text1"/>
          <w:sz w:val="28"/>
          <w:szCs w:val="28"/>
        </w:rPr>
        <w:t xml:space="preserve">увагу </w:t>
      </w:r>
      <w:r w:rsidR="00880F11" w:rsidRPr="009862BF">
        <w:rPr>
          <w:rFonts w:ascii="Times New Roman" w:hAnsi="Times New Roman" w:cs="Times New Roman"/>
          <w:color w:val="000000" w:themeColor="text1"/>
          <w:sz w:val="28"/>
          <w:szCs w:val="28"/>
        </w:rPr>
        <w:t xml:space="preserve">на дотриманні ритмічного </w:t>
      </w:r>
      <w:r w:rsidR="0011162E">
        <w:rPr>
          <w:rFonts w:ascii="Times New Roman" w:hAnsi="Times New Roman" w:cs="Times New Roman"/>
          <w:color w:val="000000" w:themeColor="text1"/>
          <w:sz w:val="28"/>
          <w:szCs w:val="28"/>
        </w:rPr>
        <w:t>глибок</w:t>
      </w:r>
      <w:r w:rsidR="00880F11" w:rsidRPr="009862BF">
        <w:rPr>
          <w:rFonts w:ascii="Times New Roman" w:hAnsi="Times New Roman" w:cs="Times New Roman"/>
          <w:color w:val="000000" w:themeColor="text1"/>
          <w:sz w:val="28"/>
          <w:szCs w:val="28"/>
        </w:rPr>
        <w:t>ого дихання</w:t>
      </w:r>
      <w:r w:rsidR="003B49A5" w:rsidRPr="009862BF">
        <w:rPr>
          <w:rFonts w:ascii="Times New Roman" w:hAnsi="Times New Roman" w:cs="Times New Roman"/>
          <w:color w:val="000000" w:themeColor="text1"/>
          <w:sz w:val="28"/>
          <w:szCs w:val="28"/>
        </w:rPr>
        <w:t xml:space="preserve">. </w:t>
      </w:r>
      <w:r w:rsidR="003B49A5" w:rsidRPr="009862BF">
        <w:rPr>
          <w:rFonts w:ascii="Times New Roman" w:hAnsi="Times New Roman" w:cs="Times New Roman"/>
          <w:color w:val="000000" w:themeColor="text1"/>
          <w:sz w:val="28"/>
          <w:szCs w:val="28"/>
        </w:rPr>
        <w:lastRenderedPageBreak/>
        <w:t>Кількість повторень вправ – 8-</w:t>
      </w:r>
      <w:r w:rsidR="00880F11" w:rsidRPr="009862BF">
        <w:rPr>
          <w:rFonts w:ascii="Times New Roman" w:hAnsi="Times New Roman" w:cs="Times New Roman"/>
          <w:color w:val="000000" w:themeColor="text1"/>
          <w:sz w:val="28"/>
          <w:szCs w:val="28"/>
        </w:rPr>
        <w:t xml:space="preserve">10, темп – середній, амплітуда – повна. </w:t>
      </w:r>
      <w:r w:rsidR="003B49A5" w:rsidRPr="009862BF">
        <w:rPr>
          <w:rFonts w:ascii="Times New Roman" w:hAnsi="Times New Roman" w:cs="Times New Roman"/>
          <w:color w:val="000000" w:themeColor="text1"/>
          <w:sz w:val="28"/>
          <w:szCs w:val="28"/>
        </w:rPr>
        <w:t>Припустиме збільшення ЧСС на 10-</w:t>
      </w:r>
      <w:r w:rsidR="00880F11" w:rsidRPr="009862BF">
        <w:rPr>
          <w:rFonts w:ascii="Times New Roman" w:hAnsi="Times New Roman" w:cs="Times New Roman"/>
          <w:color w:val="000000" w:themeColor="text1"/>
          <w:sz w:val="28"/>
          <w:szCs w:val="28"/>
        </w:rPr>
        <w:t>15ударівзахвилину.Тривалістьлікувальноїгімнастики</w:t>
      </w:r>
      <w:r w:rsidR="003B49A5" w:rsidRPr="009862BF">
        <w:rPr>
          <w:rFonts w:ascii="Times New Roman" w:hAnsi="Times New Roman" w:cs="Times New Roman"/>
          <w:color w:val="000000" w:themeColor="text1"/>
          <w:sz w:val="28"/>
          <w:szCs w:val="28"/>
        </w:rPr>
        <w:t>– 18-</w:t>
      </w:r>
      <w:r w:rsidR="00880F11" w:rsidRPr="009862BF">
        <w:rPr>
          <w:rFonts w:ascii="Times New Roman" w:hAnsi="Times New Roman" w:cs="Times New Roman"/>
          <w:color w:val="000000" w:themeColor="text1"/>
          <w:sz w:val="28"/>
          <w:szCs w:val="28"/>
        </w:rPr>
        <w:t>25 хв. Тривалість процедури лікувальної гімнастики під час перебування хворого на поле</w:t>
      </w:r>
      <w:r w:rsidR="003B49A5" w:rsidRPr="009862BF">
        <w:rPr>
          <w:rFonts w:ascii="Times New Roman" w:hAnsi="Times New Roman" w:cs="Times New Roman"/>
          <w:color w:val="000000" w:themeColor="text1"/>
          <w:sz w:val="28"/>
          <w:szCs w:val="28"/>
        </w:rPr>
        <w:t>гшеному постільному режимі – 10-</w:t>
      </w:r>
      <w:r w:rsidR="00880F11" w:rsidRPr="009862BF">
        <w:rPr>
          <w:rFonts w:ascii="Times New Roman" w:hAnsi="Times New Roman" w:cs="Times New Roman"/>
          <w:color w:val="000000" w:themeColor="text1"/>
          <w:sz w:val="28"/>
          <w:szCs w:val="28"/>
        </w:rPr>
        <w:t>15 хв.</w:t>
      </w:r>
    </w:p>
    <w:p w:rsidR="00DA5856" w:rsidRDefault="0011162E" w:rsidP="00880F1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разі</w:t>
      </w:r>
      <w:r w:rsidR="00880F11" w:rsidRPr="009862BF">
        <w:rPr>
          <w:rFonts w:ascii="Times New Roman" w:hAnsi="Times New Roman" w:cs="Times New Roman"/>
          <w:color w:val="000000" w:themeColor="text1"/>
          <w:sz w:val="28"/>
          <w:szCs w:val="28"/>
        </w:rPr>
        <w:t xml:space="preserve"> сприятливого перебігу пневмонії </w:t>
      </w:r>
      <w:r>
        <w:rPr>
          <w:rFonts w:ascii="Times New Roman" w:hAnsi="Times New Roman" w:cs="Times New Roman"/>
          <w:color w:val="000000" w:themeColor="text1"/>
          <w:sz w:val="28"/>
          <w:szCs w:val="28"/>
        </w:rPr>
        <w:t>пацієнта</w:t>
      </w:r>
      <w:r w:rsidR="00880F11" w:rsidRPr="009862BF">
        <w:rPr>
          <w:rFonts w:ascii="Times New Roman" w:hAnsi="Times New Roman" w:cs="Times New Roman"/>
          <w:color w:val="000000" w:themeColor="text1"/>
          <w:sz w:val="28"/>
          <w:szCs w:val="28"/>
        </w:rPr>
        <w:t xml:space="preserve"> переводять на палатний режим, що </w:t>
      </w:r>
      <w:r>
        <w:rPr>
          <w:rFonts w:ascii="Times New Roman" w:hAnsi="Times New Roman" w:cs="Times New Roman"/>
          <w:color w:val="000000" w:themeColor="text1"/>
          <w:sz w:val="28"/>
          <w:szCs w:val="28"/>
        </w:rPr>
        <w:t>передбачає</w:t>
      </w:r>
      <w:r w:rsidR="00880F11" w:rsidRPr="009862BF">
        <w:rPr>
          <w:rFonts w:ascii="Times New Roman" w:hAnsi="Times New Roman" w:cs="Times New Roman"/>
          <w:color w:val="000000" w:themeColor="text1"/>
          <w:sz w:val="28"/>
          <w:szCs w:val="28"/>
        </w:rPr>
        <w:t xml:space="preserve"> послідовне застосування вихідних позицій лежачи на </w:t>
      </w:r>
      <w:r w:rsidRPr="009862BF">
        <w:rPr>
          <w:rFonts w:ascii="Times New Roman" w:hAnsi="Times New Roman" w:cs="Times New Roman"/>
          <w:color w:val="000000" w:themeColor="text1"/>
          <w:sz w:val="28"/>
          <w:szCs w:val="28"/>
        </w:rPr>
        <w:t xml:space="preserve">боці, на </w:t>
      </w:r>
      <w:r w:rsidR="00880F11" w:rsidRPr="009862BF">
        <w:rPr>
          <w:rFonts w:ascii="Times New Roman" w:hAnsi="Times New Roman" w:cs="Times New Roman"/>
          <w:color w:val="000000" w:themeColor="text1"/>
          <w:sz w:val="28"/>
          <w:szCs w:val="28"/>
        </w:rPr>
        <w:t xml:space="preserve">спині,сидячи та стоячи. Важливу роль </w:t>
      </w:r>
      <w:r w:rsidR="0096564B">
        <w:rPr>
          <w:rFonts w:ascii="Times New Roman" w:hAnsi="Times New Roman" w:cs="Times New Roman"/>
          <w:color w:val="000000" w:themeColor="text1"/>
          <w:sz w:val="28"/>
          <w:szCs w:val="28"/>
        </w:rPr>
        <w:t>відігра</w:t>
      </w:r>
      <w:r w:rsidR="00880F11" w:rsidRPr="009862BF">
        <w:rPr>
          <w:rFonts w:ascii="Times New Roman" w:hAnsi="Times New Roman" w:cs="Times New Roman"/>
          <w:color w:val="000000" w:themeColor="text1"/>
          <w:sz w:val="28"/>
          <w:szCs w:val="28"/>
        </w:rPr>
        <w:t>ють вихідні позиції, що сприяють активізації дихання в ураженому сегменті та частці легені. Практикують загальнорозвива</w:t>
      </w:r>
      <w:r w:rsidR="00FE3FAE">
        <w:rPr>
          <w:rFonts w:ascii="Times New Roman" w:hAnsi="Times New Roman" w:cs="Times New Roman"/>
          <w:color w:val="000000" w:themeColor="text1"/>
          <w:sz w:val="28"/>
          <w:szCs w:val="28"/>
        </w:rPr>
        <w:t>ючі</w:t>
      </w:r>
      <w:r w:rsidR="00880F11" w:rsidRPr="009862BF">
        <w:rPr>
          <w:rFonts w:ascii="Times New Roman" w:hAnsi="Times New Roman" w:cs="Times New Roman"/>
          <w:color w:val="000000" w:themeColor="text1"/>
          <w:sz w:val="28"/>
          <w:szCs w:val="28"/>
        </w:rPr>
        <w:t xml:space="preserve"> гімнастичні вправи і вправи прикладного характеру. Як спеціальні, використовують дихальні вправи, </w:t>
      </w:r>
      <w:r w:rsidR="0096564B">
        <w:rPr>
          <w:rFonts w:ascii="Times New Roman" w:hAnsi="Times New Roman" w:cs="Times New Roman"/>
          <w:color w:val="000000" w:themeColor="text1"/>
          <w:sz w:val="28"/>
          <w:szCs w:val="28"/>
        </w:rPr>
        <w:t>які</w:t>
      </w:r>
      <w:r w:rsidR="00880F11" w:rsidRPr="009862BF">
        <w:rPr>
          <w:rFonts w:ascii="Times New Roman" w:hAnsi="Times New Roman" w:cs="Times New Roman"/>
          <w:color w:val="000000" w:themeColor="text1"/>
          <w:sz w:val="28"/>
          <w:szCs w:val="28"/>
        </w:rPr>
        <w:t xml:space="preserve"> по</w:t>
      </w:r>
      <w:r w:rsidR="0096564B">
        <w:rPr>
          <w:rFonts w:ascii="Times New Roman" w:hAnsi="Times New Roman" w:cs="Times New Roman"/>
          <w:color w:val="000000" w:themeColor="text1"/>
          <w:sz w:val="28"/>
          <w:szCs w:val="28"/>
        </w:rPr>
        <w:t>кращую</w:t>
      </w:r>
      <w:r w:rsidR="00880F11" w:rsidRPr="009862BF">
        <w:rPr>
          <w:rFonts w:ascii="Times New Roman" w:hAnsi="Times New Roman" w:cs="Times New Roman"/>
          <w:color w:val="000000" w:themeColor="text1"/>
          <w:sz w:val="28"/>
          <w:szCs w:val="28"/>
        </w:rPr>
        <w:t>ть вентиляцію уражених ділянок легень, збільшують силу дихаль</w:t>
      </w:r>
      <w:r w:rsidR="0096564B">
        <w:rPr>
          <w:rFonts w:ascii="Times New Roman" w:hAnsi="Times New Roman" w:cs="Times New Roman"/>
          <w:color w:val="000000" w:themeColor="text1"/>
          <w:sz w:val="28"/>
          <w:szCs w:val="28"/>
        </w:rPr>
        <w:t>них</w:t>
      </w:r>
      <w:r w:rsidR="00880F11" w:rsidRPr="009862BF">
        <w:rPr>
          <w:rFonts w:ascii="Times New Roman" w:hAnsi="Times New Roman" w:cs="Times New Roman"/>
          <w:color w:val="000000" w:themeColor="text1"/>
          <w:sz w:val="28"/>
          <w:szCs w:val="28"/>
        </w:rPr>
        <w:t xml:space="preserve"> м</w:t>
      </w:r>
      <w:r w:rsidR="0096564B">
        <w:rPr>
          <w:rFonts w:ascii="Times New Roman" w:hAnsi="Times New Roman" w:cs="Times New Roman"/>
          <w:color w:val="000000" w:themeColor="text1"/>
          <w:sz w:val="28"/>
          <w:szCs w:val="28"/>
        </w:rPr>
        <w:t>’язів</w:t>
      </w:r>
      <w:r w:rsidR="00880F11" w:rsidRPr="009862BF">
        <w:rPr>
          <w:rFonts w:ascii="Times New Roman" w:hAnsi="Times New Roman" w:cs="Times New Roman"/>
          <w:color w:val="000000" w:themeColor="text1"/>
          <w:sz w:val="28"/>
          <w:szCs w:val="28"/>
        </w:rPr>
        <w:t xml:space="preserve"> та рухливість діафрагми, </w:t>
      </w:r>
      <w:r w:rsidR="0096564B">
        <w:rPr>
          <w:rFonts w:ascii="Times New Roman" w:hAnsi="Times New Roman" w:cs="Times New Roman"/>
          <w:color w:val="000000" w:themeColor="text1"/>
          <w:sz w:val="28"/>
          <w:szCs w:val="28"/>
        </w:rPr>
        <w:t>що сприяє</w:t>
      </w:r>
      <w:r w:rsidR="00880F11" w:rsidRPr="009862BF">
        <w:rPr>
          <w:rFonts w:ascii="Times New Roman" w:hAnsi="Times New Roman" w:cs="Times New Roman"/>
          <w:color w:val="000000" w:themeColor="text1"/>
          <w:sz w:val="28"/>
          <w:szCs w:val="28"/>
        </w:rPr>
        <w:t xml:space="preserve"> виведен</w:t>
      </w:r>
      <w:r w:rsidR="00FE3FAE">
        <w:rPr>
          <w:rFonts w:ascii="Times New Roman" w:hAnsi="Times New Roman" w:cs="Times New Roman"/>
          <w:color w:val="000000" w:themeColor="text1"/>
          <w:sz w:val="28"/>
          <w:szCs w:val="28"/>
        </w:rPr>
        <w:t>ню мокротиння, норма</w:t>
      </w:r>
      <w:r w:rsidR="0096564B">
        <w:rPr>
          <w:rFonts w:ascii="Times New Roman" w:hAnsi="Times New Roman" w:cs="Times New Roman"/>
          <w:color w:val="000000" w:themeColor="text1"/>
          <w:sz w:val="28"/>
          <w:szCs w:val="28"/>
        </w:rPr>
        <w:t>лізації</w:t>
      </w:r>
      <w:r w:rsidR="00880F11" w:rsidRPr="009862BF">
        <w:rPr>
          <w:rFonts w:ascii="Times New Roman" w:hAnsi="Times New Roman" w:cs="Times New Roman"/>
          <w:color w:val="000000" w:themeColor="text1"/>
          <w:sz w:val="28"/>
          <w:szCs w:val="28"/>
        </w:rPr>
        <w:t xml:space="preserve"> механізм</w:t>
      </w:r>
      <w:r w:rsidR="0096564B">
        <w:rPr>
          <w:rFonts w:ascii="Times New Roman" w:hAnsi="Times New Roman" w:cs="Times New Roman"/>
          <w:color w:val="000000" w:themeColor="text1"/>
          <w:sz w:val="28"/>
          <w:szCs w:val="28"/>
        </w:rPr>
        <w:t>у</w:t>
      </w:r>
      <w:r w:rsidR="00880F11" w:rsidRPr="009862BF">
        <w:rPr>
          <w:rFonts w:ascii="Times New Roman" w:hAnsi="Times New Roman" w:cs="Times New Roman"/>
          <w:color w:val="000000" w:themeColor="text1"/>
          <w:sz w:val="28"/>
          <w:szCs w:val="28"/>
        </w:rPr>
        <w:t xml:space="preserve"> дихального акту; а також вправи для плечового пояса верхніх кінцівок і тулуба, які, збільшуючирухливістьгрудноїклітки, запобігають утворенню плевральнихспайок</w:t>
      </w:r>
      <w:r w:rsidR="003A34E8" w:rsidRPr="009862BF">
        <w:rPr>
          <w:rFonts w:ascii="Times New Roman" w:hAnsi="Times New Roman" w:cs="Times New Roman"/>
          <w:color w:val="000000" w:themeColor="text1"/>
          <w:sz w:val="28"/>
          <w:szCs w:val="28"/>
        </w:rPr>
        <w:t xml:space="preserve"> [22]</w:t>
      </w:r>
      <w:r w:rsidR="00880F11" w:rsidRPr="009862BF">
        <w:rPr>
          <w:rFonts w:ascii="Times New Roman" w:hAnsi="Times New Roman" w:cs="Times New Roman"/>
          <w:color w:val="000000" w:themeColor="text1"/>
          <w:sz w:val="28"/>
          <w:szCs w:val="28"/>
        </w:rPr>
        <w:t xml:space="preserve">.Виконують вправи з різними предметами: </w:t>
      </w:r>
      <w:r w:rsidR="0096564B" w:rsidRPr="009862BF">
        <w:rPr>
          <w:rFonts w:ascii="Times New Roman" w:hAnsi="Times New Roman" w:cs="Times New Roman"/>
          <w:color w:val="000000" w:themeColor="text1"/>
          <w:sz w:val="28"/>
          <w:szCs w:val="28"/>
        </w:rPr>
        <w:t xml:space="preserve">легкими гантелями, </w:t>
      </w:r>
      <w:r w:rsidR="00880F11" w:rsidRPr="009862BF">
        <w:rPr>
          <w:rFonts w:ascii="Times New Roman" w:hAnsi="Times New Roman" w:cs="Times New Roman"/>
          <w:color w:val="000000" w:themeColor="text1"/>
          <w:sz w:val="28"/>
          <w:szCs w:val="28"/>
        </w:rPr>
        <w:t>гімнастичними палицями, булавами тощо. Вправидлятулуба, верхніх і нижніх кінцівок чергують із дихальними у співвідношенні 3:1. Темп виконання – середній та швидкий, амплітуда – повна, кількі</w:t>
      </w:r>
      <w:r w:rsidR="003B49A5" w:rsidRPr="009862BF">
        <w:rPr>
          <w:rFonts w:ascii="Times New Roman" w:hAnsi="Times New Roman" w:cs="Times New Roman"/>
          <w:color w:val="000000" w:themeColor="text1"/>
          <w:sz w:val="28"/>
          <w:szCs w:val="28"/>
        </w:rPr>
        <w:t>сть повторень кожної вправи – 4-</w:t>
      </w:r>
      <w:r w:rsidR="00880F11" w:rsidRPr="009862BF">
        <w:rPr>
          <w:rFonts w:ascii="Times New Roman" w:hAnsi="Times New Roman" w:cs="Times New Roman"/>
          <w:color w:val="000000" w:themeColor="text1"/>
          <w:sz w:val="28"/>
          <w:szCs w:val="28"/>
        </w:rPr>
        <w:t>6 разів. Загальне навантаження поступовозбільшують. Тривалість процедури лікува</w:t>
      </w:r>
      <w:r w:rsidR="003B49A5" w:rsidRPr="009862BF">
        <w:rPr>
          <w:rFonts w:ascii="Times New Roman" w:hAnsi="Times New Roman" w:cs="Times New Roman"/>
          <w:color w:val="000000" w:themeColor="text1"/>
          <w:sz w:val="28"/>
          <w:szCs w:val="28"/>
        </w:rPr>
        <w:t>льної гімнастики доводять до 15-</w:t>
      </w:r>
      <w:r w:rsidR="00880F11" w:rsidRPr="009862BF">
        <w:rPr>
          <w:rFonts w:ascii="Times New Roman" w:hAnsi="Times New Roman" w:cs="Times New Roman"/>
          <w:color w:val="000000" w:themeColor="text1"/>
          <w:sz w:val="28"/>
          <w:szCs w:val="28"/>
        </w:rPr>
        <w:t>20 хв</w:t>
      </w:r>
      <w:r w:rsidR="0096564B">
        <w:rPr>
          <w:rFonts w:ascii="Times New Roman" w:hAnsi="Times New Roman" w:cs="Times New Roman"/>
          <w:color w:val="000000" w:themeColor="text1"/>
          <w:sz w:val="28"/>
          <w:szCs w:val="28"/>
        </w:rPr>
        <w:t>. Ок</w:t>
      </w:r>
      <w:r w:rsidR="00880F11" w:rsidRPr="009862BF">
        <w:rPr>
          <w:rFonts w:ascii="Times New Roman" w:hAnsi="Times New Roman" w:cs="Times New Roman"/>
          <w:color w:val="000000" w:themeColor="text1"/>
          <w:sz w:val="28"/>
          <w:szCs w:val="28"/>
        </w:rPr>
        <w:t xml:space="preserve">рім процедури лікувальної гімнастики, застосовують </w:t>
      </w:r>
      <w:r w:rsidR="0096564B" w:rsidRPr="009862BF">
        <w:rPr>
          <w:rFonts w:ascii="Times New Roman" w:hAnsi="Times New Roman" w:cs="Times New Roman"/>
          <w:color w:val="000000" w:themeColor="text1"/>
          <w:sz w:val="28"/>
          <w:szCs w:val="28"/>
        </w:rPr>
        <w:t xml:space="preserve">лікувальну ходьбу </w:t>
      </w:r>
      <w:r w:rsidR="0096564B">
        <w:rPr>
          <w:rFonts w:ascii="Times New Roman" w:hAnsi="Times New Roman" w:cs="Times New Roman"/>
          <w:color w:val="000000" w:themeColor="text1"/>
          <w:sz w:val="28"/>
          <w:szCs w:val="28"/>
        </w:rPr>
        <w:t>та ранкову гігієнічну гімнастику</w:t>
      </w:r>
      <w:r w:rsidR="00880F11" w:rsidRPr="009862BF">
        <w:rPr>
          <w:rFonts w:ascii="Times New Roman" w:hAnsi="Times New Roman" w:cs="Times New Roman"/>
          <w:color w:val="000000" w:themeColor="text1"/>
          <w:sz w:val="28"/>
          <w:szCs w:val="28"/>
        </w:rPr>
        <w:t xml:space="preserve">. За </w:t>
      </w:r>
      <w:r w:rsidR="0096564B">
        <w:rPr>
          <w:rFonts w:ascii="Times New Roman" w:hAnsi="Times New Roman" w:cs="Times New Roman"/>
          <w:color w:val="000000" w:themeColor="text1"/>
          <w:sz w:val="28"/>
          <w:szCs w:val="28"/>
        </w:rPr>
        <w:t>присутності</w:t>
      </w:r>
      <w:r w:rsidR="00880F11" w:rsidRPr="009862BF">
        <w:rPr>
          <w:rFonts w:ascii="Times New Roman" w:hAnsi="Times New Roman" w:cs="Times New Roman"/>
          <w:color w:val="000000" w:themeColor="text1"/>
          <w:sz w:val="28"/>
          <w:szCs w:val="28"/>
        </w:rPr>
        <w:t xml:space="preserve"> ателектазів у легенях необхідно практикувати спеціальні дихальні вправи у по</w:t>
      </w:r>
      <w:r w:rsidR="00DA5856">
        <w:rPr>
          <w:rFonts w:ascii="Times New Roman" w:hAnsi="Times New Roman" w:cs="Times New Roman"/>
          <w:color w:val="000000" w:themeColor="text1"/>
          <w:sz w:val="28"/>
          <w:szCs w:val="28"/>
        </w:rPr>
        <w:t>ложенні</w:t>
      </w:r>
      <w:r w:rsidR="00880F11" w:rsidRPr="009862BF">
        <w:rPr>
          <w:rFonts w:ascii="Times New Roman" w:hAnsi="Times New Roman" w:cs="Times New Roman"/>
          <w:color w:val="000000" w:themeColor="text1"/>
          <w:sz w:val="28"/>
          <w:szCs w:val="28"/>
        </w:rPr>
        <w:t xml:space="preserve"> лежачи на здоровому боціз підкладеним </w:t>
      </w:r>
      <w:r w:rsidR="00DA5856" w:rsidRPr="009862BF">
        <w:rPr>
          <w:rFonts w:ascii="Times New Roman" w:hAnsi="Times New Roman" w:cs="Times New Roman"/>
          <w:color w:val="000000" w:themeColor="text1"/>
          <w:sz w:val="28"/>
          <w:szCs w:val="28"/>
        </w:rPr>
        <w:t xml:space="preserve">валиком </w:t>
      </w:r>
      <w:r w:rsidR="00880F11" w:rsidRPr="009862BF">
        <w:rPr>
          <w:rFonts w:ascii="Times New Roman" w:hAnsi="Times New Roman" w:cs="Times New Roman"/>
          <w:color w:val="000000" w:themeColor="text1"/>
          <w:sz w:val="28"/>
          <w:szCs w:val="28"/>
        </w:rPr>
        <w:t xml:space="preserve">під нього, що </w:t>
      </w:r>
      <w:r w:rsidR="00DA5856">
        <w:rPr>
          <w:rFonts w:ascii="Times New Roman" w:hAnsi="Times New Roman" w:cs="Times New Roman"/>
          <w:color w:val="000000" w:themeColor="text1"/>
          <w:sz w:val="28"/>
          <w:szCs w:val="28"/>
        </w:rPr>
        <w:t xml:space="preserve">передує </w:t>
      </w:r>
      <w:r w:rsidR="00880F11" w:rsidRPr="009862BF">
        <w:rPr>
          <w:rFonts w:ascii="Times New Roman" w:hAnsi="Times New Roman" w:cs="Times New Roman"/>
          <w:color w:val="000000" w:themeColor="text1"/>
          <w:sz w:val="28"/>
          <w:szCs w:val="28"/>
        </w:rPr>
        <w:t>по</w:t>
      </w:r>
      <w:r w:rsidR="00DA5856">
        <w:rPr>
          <w:rFonts w:ascii="Times New Roman" w:hAnsi="Times New Roman" w:cs="Times New Roman"/>
          <w:color w:val="000000" w:themeColor="text1"/>
          <w:sz w:val="28"/>
          <w:szCs w:val="28"/>
        </w:rPr>
        <w:t>кращенню функцій</w:t>
      </w:r>
      <w:r w:rsidR="00880F11" w:rsidRPr="009862BF">
        <w:rPr>
          <w:rFonts w:ascii="Times New Roman" w:hAnsi="Times New Roman" w:cs="Times New Roman"/>
          <w:color w:val="000000" w:themeColor="text1"/>
          <w:sz w:val="28"/>
          <w:szCs w:val="28"/>
        </w:rPr>
        <w:t xml:space="preserve"> дихання в ателектатичних ділянках легені</w:t>
      </w:r>
      <w:r w:rsidR="003A34E8" w:rsidRPr="009862BF">
        <w:rPr>
          <w:rFonts w:ascii="Times New Roman" w:hAnsi="Times New Roman" w:cs="Times New Roman"/>
          <w:color w:val="000000" w:themeColor="text1"/>
          <w:sz w:val="28"/>
          <w:szCs w:val="28"/>
        </w:rPr>
        <w:t xml:space="preserve"> [23]</w:t>
      </w:r>
      <w:r w:rsidR="00880F11" w:rsidRPr="009862BF">
        <w:rPr>
          <w:rFonts w:ascii="Times New Roman" w:hAnsi="Times New Roman" w:cs="Times New Roman"/>
          <w:color w:val="000000" w:themeColor="text1"/>
          <w:sz w:val="28"/>
          <w:szCs w:val="28"/>
        </w:rPr>
        <w:t>.</w:t>
      </w:r>
    </w:p>
    <w:p w:rsidR="00880F11" w:rsidRDefault="00880F11"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У разі сприятливого перебігу пневмонії хворого із залишковими яв</w:t>
      </w:r>
      <w:r w:rsidR="0076376D" w:rsidRPr="009862BF">
        <w:rPr>
          <w:rFonts w:ascii="Times New Roman" w:hAnsi="Times New Roman" w:cs="Times New Roman"/>
          <w:color w:val="000000" w:themeColor="text1"/>
          <w:sz w:val="28"/>
          <w:szCs w:val="28"/>
        </w:rPr>
        <w:t>ищами в легеневій тканині на 10</w:t>
      </w:r>
      <w:r w:rsidR="003B49A5"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 xml:space="preserve">14й день перебування у стаціонарі переводять на </w:t>
      </w:r>
      <w:r w:rsidRPr="009862BF">
        <w:rPr>
          <w:rFonts w:ascii="Times New Roman" w:hAnsi="Times New Roman" w:cs="Times New Roman"/>
          <w:color w:val="000000" w:themeColor="text1"/>
          <w:sz w:val="28"/>
          <w:szCs w:val="28"/>
        </w:rPr>
        <w:lastRenderedPageBreak/>
        <w:t>вільний режим. Засоби ЛФК під час вільного режиму передбачають відновленн</w:t>
      </w:r>
      <w:r w:rsidR="00DA5856">
        <w:rPr>
          <w:rFonts w:ascii="Times New Roman" w:hAnsi="Times New Roman" w:cs="Times New Roman"/>
          <w:color w:val="000000" w:themeColor="text1"/>
          <w:sz w:val="28"/>
          <w:szCs w:val="28"/>
        </w:rPr>
        <w:t xml:space="preserve">ю структури і функцій органів дихання, адаптують пацієнта </w:t>
      </w:r>
      <w:r w:rsidRPr="009862BF">
        <w:rPr>
          <w:rFonts w:ascii="Times New Roman" w:hAnsi="Times New Roman" w:cs="Times New Roman"/>
          <w:color w:val="000000" w:themeColor="text1"/>
          <w:sz w:val="28"/>
          <w:szCs w:val="28"/>
        </w:rPr>
        <w:t>до пост</w:t>
      </w:r>
      <w:r w:rsidR="00DA5856">
        <w:rPr>
          <w:rFonts w:ascii="Times New Roman" w:hAnsi="Times New Roman" w:cs="Times New Roman"/>
          <w:color w:val="000000" w:themeColor="text1"/>
          <w:sz w:val="28"/>
          <w:szCs w:val="28"/>
        </w:rPr>
        <w:t>упов</w:t>
      </w:r>
      <w:r w:rsidRPr="009862BF">
        <w:rPr>
          <w:rFonts w:ascii="Times New Roman" w:hAnsi="Times New Roman" w:cs="Times New Roman"/>
          <w:color w:val="000000" w:themeColor="text1"/>
          <w:sz w:val="28"/>
          <w:szCs w:val="28"/>
        </w:rPr>
        <w:t>о зрост</w:t>
      </w:r>
      <w:r w:rsidR="00DA5856">
        <w:rPr>
          <w:rFonts w:ascii="Times New Roman" w:hAnsi="Times New Roman" w:cs="Times New Roman"/>
          <w:color w:val="000000" w:themeColor="text1"/>
          <w:sz w:val="28"/>
          <w:szCs w:val="28"/>
        </w:rPr>
        <w:t>аючих фізичних навантажень та</w:t>
      </w:r>
      <w:r w:rsidRPr="009862BF">
        <w:rPr>
          <w:rFonts w:ascii="Times New Roman" w:hAnsi="Times New Roman" w:cs="Times New Roman"/>
          <w:color w:val="000000" w:themeColor="text1"/>
          <w:sz w:val="28"/>
          <w:szCs w:val="28"/>
        </w:rPr>
        <w:t xml:space="preserve"> підготовкуйого до побутової та професійної діяльності</w:t>
      </w:r>
      <w:r w:rsidR="003A34E8" w:rsidRPr="009862BF">
        <w:rPr>
          <w:rFonts w:ascii="Times New Roman" w:hAnsi="Times New Roman" w:cs="Times New Roman"/>
          <w:color w:val="000000" w:themeColor="text1"/>
          <w:sz w:val="28"/>
          <w:szCs w:val="28"/>
        </w:rPr>
        <w:t xml:space="preserve"> [24]</w:t>
      </w:r>
      <w:r w:rsidRPr="009862BF">
        <w:rPr>
          <w:rFonts w:ascii="Times New Roman" w:hAnsi="Times New Roman" w:cs="Times New Roman"/>
          <w:color w:val="000000" w:themeColor="text1"/>
          <w:sz w:val="28"/>
          <w:szCs w:val="28"/>
        </w:rPr>
        <w:t>.</w:t>
      </w:r>
    </w:p>
    <w:p w:rsidR="00880F11" w:rsidRDefault="00880F11"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Загальний час занять ЛФК збільшують до 2,5 год.Комплекси вправ попереднього рухового режиму доповнюють вправами зі снарядами </w:t>
      </w:r>
      <w:r w:rsidR="00DA5856">
        <w:rPr>
          <w:rFonts w:ascii="Times New Roman" w:hAnsi="Times New Roman" w:cs="Times New Roman"/>
          <w:color w:val="000000" w:themeColor="text1"/>
          <w:sz w:val="28"/>
          <w:szCs w:val="28"/>
        </w:rPr>
        <w:t>та</w:t>
      </w:r>
      <w:r w:rsidRPr="009862BF">
        <w:rPr>
          <w:rFonts w:ascii="Times New Roman" w:hAnsi="Times New Roman" w:cs="Times New Roman"/>
          <w:color w:val="000000" w:themeColor="text1"/>
          <w:sz w:val="28"/>
          <w:szCs w:val="28"/>
        </w:rPr>
        <w:t xml:space="preserve"> на снарядах. Дихальні вправи </w:t>
      </w:r>
      <w:r w:rsidR="00DA5856">
        <w:rPr>
          <w:rFonts w:ascii="Times New Roman" w:hAnsi="Times New Roman" w:cs="Times New Roman"/>
          <w:color w:val="000000" w:themeColor="text1"/>
          <w:sz w:val="28"/>
          <w:szCs w:val="28"/>
        </w:rPr>
        <w:t>слугують</w:t>
      </w:r>
      <w:r w:rsidRPr="009862BF">
        <w:rPr>
          <w:rFonts w:ascii="Times New Roman" w:hAnsi="Times New Roman" w:cs="Times New Roman"/>
          <w:color w:val="000000" w:themeColor="text1"/>
          <w:sz w:val="28"/>
          <w:szCs w:val="28"/>
        </w:rPr>
        <w:t xml:space="preserve"> для нормалізації механізму дихання і відпочинку. У процесі лікувальної ходьби і прогулянок рекомендують короткочасні прискорення. </w:t>
      </w:r>
      <w:r w:rsidR="00DA5856" w:rsidRPr="00DA5856">
        <w:rPr>
          <w:rFonts w:ascii="Times New Roman" w:hAnsi="Times New Roman" w:cs="Times New Roman"/>
          <w:color w:val="000000" w:themeColor="text1"/>
          <w:sz w:val="28"/>
          <w:szCs w:val="28"/>
        </w:rPr>
        <w:t>Частота серцевих скорочень</w:t>
      </w:r>
      <w:r w:rsidRPr="009862BF">
        <w:rPr>
          <w:rFonts w:ascii="Times New Roman" w:hAnsi="Times New Roman" w:cs="Times New Roman"/>
          <w:color w:val="000000" w:themeColor="text1"/>
          <w:sz w:val="28"/>
          <w:szCs w:val="28"/>
        </w:rPr>
        <w:t xml:space="preserve"> на заняттях з ЛФК не повинна перевищувати 100 за хвилину. Тривалість заня</w:t>
      </w:r>
      <w:r w:rsidR="00DA5856">
        <w:rPr>
          <w:rFonts w:ascii="Times New Roman" w:hAnsi="Times New Roman" w:cs="Times New Roman"/>
          <w:color w:val="000000" w:themeColor="text1"/>
          <w:sz w:val="28"/>
          <w:szCs w:val="28"/>
        </w:rPr>
        <w:t>ть лікувальною гімнастикою становить</w:t>
      </w:r>
      <w:r w:rsidR="003B49A5" w:rsidRPr="009862BF">
        <w:rPr>
          <w:rFonts w:ascii="Times New Roman" w:hAnsi="Times New Roman" w:cs="Times New Roman"/>
          <w:color w:val="000000" w:themeColor="text1"/>
          <w:sz w:val="28"/>
          <w:szCs w:val="28"/>
        </w:rPr>
        <w:t xml:space="preserve"> 25-</w:t>
      </w:r>
      <w:r w:rsidRPr="009862BF">
        <w:rPr>
          <w:rFonts w:ascii="Times New Roman" w:hAnsi="Times New Roman" w:cs="Times New Roman"/>
          <w:color w:val="000000" w:themeColor="text1"/>
          <w:sz w:val="28"/>
          <w:szCs w:val="28"/>
        </w:rPr>
        <w:t>30 хв.</w:t>
      </w:r>
    </w:p>
    <w:p w:rsidR="00880F11" w:rsidRPr="009862BF" w:rsidRDefault="00880F11"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Провідну роль у методиці занять на цьому етапі лікування відіграють </w:t>
      </w:r>
      <w:r w:rsidR="00FE3FAE">
        <w:rPr>
          <w:rFonts w:ascii="Times New Roman" w:hAnsi="Times New Roman" w:cs="Times New Roman"/>
          <w:color w:val="000000" w:themeColor="text1"/>
          <w:sz w:val="28"/>
          <w:szCs w:val="28"/>
        </w:rPr>
        <w:t>загальнорозвиваючі</w:t>
      </w:r>
      <w:r w:rsidRPr="009862BF">
        <w:rPr>
          <w:rFonts w:ascii="Times New Roman" w:hAnsi="Times New Roman" w:cs="Times New Roman"/>
          <w:color w:val="000000" w:themeColor="text1"/>
          <w:sz w:val="28"/>
          <w:szCs w:val="28"/>
        </w:rPr>
        <w:t>вправи для всіх  груп</w:t>
      </w:r>
      <w:r w:rsidR="00DA5856" w:rsidRPr="009862BF">
        <w:rPr>
          <w:rFonts w:ascii="Times New Roman" w:hAnsi="Times New Roman" w:cs="Times New Roman"/>
          <w:color w:val="000000" w:themeColor="text1"/>
          <w:sz w:val="28"/>
          <w:szCs w:val="28"/>
        </w:rPr>
        <w:t>м'яз</w:t>
      </w:r>
      <w:r w:rsidR="00DA5856">
        <w:rPr>
          <w:rFonts w:ascii="Times New Roman" w:hAnsi="Times New Roman" w:cs="Times New Roman"/>
          <w:color w:val="000000" w:themeColor="text1"/>
          <w:sz w:val="28"/>
          <w:szCs w:val="28"/>
        </w:rPr>
        <w:t>ів</w:t>
      </w:r>
      <w:r w:rsidRPr="009862BF">
        <w:rPr>
          <w:rFonts w:ascii="Times New Roman" w:hAnsi="Times New Roman" w:cs="Times New Roman"/>
          <w:color w:val="000000" w:themeColor="text1"/>
          <w:sz w:val="28"/>
          <w:szCs w:val="28"/>
        </w:rPr>
        <w:t>, прикладні вправи, рухливі ігри. Застосовують вихідні позиції лежачи, сидячи, стоячи й у русі</w:t>
      </w:r>
      <w:r w:rsidR="003A34E8" w:rsidRPr="009862BF">
        <w:rPr>
          <w:rFonts w:ascii="Times New Roman" w:hAnsi="Times New Roman" w:cs="Times New Roman"/>
          <w:color w:val="000000" w:themeColor="text1"/>
          <w:sz w:val="28"/>
          <w:szCs w:val="28"/>
        </w:rPr>
        <w:t xml:space="preserve"> [25]</w:t>
      </w:r>
      <w:r w:rsidRPr="009862BF">
        <w:rPr>
          <w:rFonts w:ascii="Times New Roman" w:hAnsi="Times New Roman" w:cs="Times New Roman"/>
          <w:color w:val="000000" w:themeColor="text1"/>
          <w:sz w:val="28"/>
          <w:szCs w:val="28"/>
        </w:rPr>
        <w:t>. Допускають вихідніпо</w:t>
      </w:r>
      <w:r w:rsidR="00DA5856">
        <w:rPr>
          <w:rFonts w:ascii="Times New Roman" w:hAnsi="Times New Roman" w:cs="Times New Roman"/>
          <w:color w:val="000000" w:themeColor="text1"/>
          <w:sz w:val="28"/>
          <w:szCs w:val="28"/>
        </w:rPr>
        <w:t>ложення</w:t>
      </w:r>
      <w:r w:rsidRPr="009862BF">
        <w:rPr>
          <w:rFonts w:ascii="Times New Roman" w:hAnsi="Times New Roman" w:cs="Times New Roman"/>
          <w:color w:val="000000" w:themeColor="text1"/>
          <w:sz w:val="28"/>
          <w:szCs w:val="28"/>
        </w:rPr>
        <w:t>,які у</w:t>
      </w:r>
      <w:r w:rsidR="00FF2C1E">
        <w:rPr>
          <w:rFonts w:ascii="Times New Roman" w:hAnsi="Times New Roman" w:cs="Times New Roman"/>
          <w:color w:val="000000" w:themeColor="text1"/>
          <w:sz w:val="28"/>
          <w:szCs w:val="28"/>
        </w:rPr>
        <w:t>скла</w:t>
      </w:r>
      <w:r w:rsidRPr="009862BF">
        <w:rPr>
          <w:rFonts w:ascii="Times New Roman" w:hAnsi="Times New Roman" w:cs="Times New Roman"/>
          <w:color w:val="000000" w:themeColor="text1"/>
          <w:sz w:val="28"/>
          <w:szCs w:val="28"/>
        </w:rPr>
        <w:t xml:space="preserve">днюють дихання: лежачи на животі, в упорі на руки. Спеціальні вправи </w:t>
      </w:r>
      <w:r w:rsidR="00FF2C1E">
        <w:rPr>
          <w:rFonts w:ascii="Times New Roman" w:hAnsi="Times New Roman" w:cs="Times New Roman"/>
          <w:color w:val="000000" w:themeColor="text1"/>
          <w:sz w:val="28"/>
          <w:szCs w:val="28"/>
        </w:rPr>
        <w:t>за</w:t>
      </w:r>
      <w:r w:rsidRPr="009862BF">
        <w:rPr>
          <w:rFonts w:ascii="Times New Roman" w:hAnsi="Times New Roman" w:cs="Times New Roman"/>
          <w:color w:val="000000" w:themeColor="text1"/>
          <w:sz w:val="28"/>
          <w:szCs w:val="28"/>
        </w:rPr>
        <w:t>сто</w:t>
      </w:r>
      <w:r w:rsidR="00FF2C1E">
        <w:rPr>
          <w:rFonts w:ascii="Times New Roman" w:hAnsi="Times New Roman" w:cs="Times New Roman"/>
          <w:color w:val="000000" w:themeColor="text1"/>
          <w:sz w:val="28"/>
          <w:szCs w:val="28"/>
        </w:rPr>
        <w:t>со</w:t>
      </w:r>
      <w:r w:rsidRPr="009862BF">
        <w:rPr>
          <w:rFonts w:ascii="Times New Roman" w:hAnsi="Times New Roman" w:cs="Times New Roman"/>
          <w:color w:val="000000" w:themeColor="text1"/>
          <w:sz w:val="28"/>
          <w:szCs w:val="28"/>
        </w:rPr>
        <w:t xml:space="preserve">вують для закріплення досягнутого ефекту нормалізації дихального акту, а також для усунення залишкових явищ запального процесу в бронхах. </w:t>
      </w:r>
      <w:r w:rsidR="00DA5856" w:rsidRPr="00DA5856">
        <w:rPr>
          <w:rFonts w:ascii="Times New Roman" w:hAnsi="Times New Roman" w:cs="Times New Roman"/>
          <w:color w:val="000000" w:themeColor="text1"/>
          <w:sz w:val="28"/>
          <w:szCs w:val="28"/>
        </w:rPr>
        <w:t>Початкові положення вико</w:t>
      </w:r>
      <w:r w:rsidR="00FF2C1E">
        <w:rPr>
          <w:rFonts w:ascii="Times New Roman" w:hAnsi="Times New Roman" w:cs="Times New Roman"/>
          <w:color w:val="000000" w:themeColor="text1"/>
          <w:sz w:val="28"/>
          <w:szCs w:val="28"/>
        </w:rPr>
        <w:t xml:space="preserve">нуються </w:t>
      </w:r>
      <w:r w:rsidR="00DA5856" w:rsidRPr="00DA5856">
        <w:rPr>
          <w:rFonts w:ascii="Times New Roman" w:hAnsi="Times New Roman" w:cs="Times New Roman"/>
          <w:color w:val="000000" w:themeColor="text1"/>
          <w:sz w:val="28"/>
          <w:szCs w:val="28"/>
        </w:rPr>
        <w:t>лежачи, сидячи, стоячи та в русі [25].</w:t>
      </w:r>
      <w:r w:rsidRPr="009862BF">
        <w:rPr>
          <w:rFonts w:ascii="Times New Roman" w:hAnsi="Times New Roman" w:cs="Times New Roman"/>
          <w:color w:val="000000" w:themeColor="text1"/>
          <w:sz w:val="28"/>
          <w:szCs w:val="28"/>
        </w:rPr>
        <w:t>Цього досягають не тільки шляхом збільшення тривалості виконання вправ та їхнього добору, але й за допомогою введення вправ на обтяження, опір. Частину вправвиконуютьіз маніпулюванням різними предметами і на приладах (гімнастична стінка, лава). Темп виконання – середній і швидкий, амплітуда – повна, співвідношення дихальних і загальнорозвивальних вправ – 1:3; 1:4. Тривалість процед</w:t>
      </w:r>
      <w:r w:rsidR="00FF2C1E">
        <w:rPr>
          <w:rFonts w:ascii="Times New Roman" w:hAnsi="Times New Roman" w:cs="Times New Roman"/>
          <w:color w:val="000000" w:themeColor="text1"/>
          <w:sz w:val="28"/>
          <w:szCs w:val="28"/>
        </w:rPr>
        <w:t xml:space="preserve">ури лікувальної гімнастики становить </w:t>
      </w:r>
      <w:r w:rsidR="003F61A4" w:rsidRPr="009862BF">
        <w:rPr>
          <w:rFonts w:ascii="Times New Roman" w:hAnsi="Times New Roman" w:cs="Times New Roman"/>
          <w:color w:val="000000" w:themeColor="text1"/>
          <w:sz w:val="28"/>
          <w:szCs w:val="28"/>
        </w:rPr>
        <w:t>20-</w:t>
      </w:r>
      <w:r w:rsidRPr="009862BF">
        <w:rPr>
          <w:rFonts w:ascii="Times New Roman" w:hAnsi="Times New Roman" w:cs="Times New Roman"/>
          <w:color w:val="000000" w:themeColor="text1"/>
          <w:sz w:val="28"/>
          <w:szCs w:val="28"/>
        </w:rPr>
        <w:t>25 хв.</w:t>
      </w:r>
    </w:p>
    <w:p w:rsidR="00880F11" w:rsidRPr="009862BF" w:rsidRDefault="00880F11" w:rsidP="00EE0F08">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Рекомендують тренувальну ходьбу сходинками, яку поч</w:t>
      </w:r>
      <w:r w:rsidR="003F61A4" w:rsidRPr="009862BF">
        <w:rPr>
          <w:rFonts w:ascii="Times New Roman" w:hAnsi="Times New Roman" w:cs="Times New Roman"/>
          <w:color w:val="000000" w:themeColor="text1"/>
          <w:sz w:val="28"/>
          <w:szCs w:val="28"/>
        </w:rPr>
        <w:t>инають з освоєння 11-</w:t>
      </w:r>
      <w:r w:rsidRPr="009862BF">
        <w:rPr>
          <w:rFonts w:ascii="Times New Roman" w:hAnsi="Times New Roman" w:cs="Times New Roman"/>
          <w:color w:val="000000" w:themeColor="text1"/>
          <w:sz w:val="28"/>
          <w:szCs w:val="28"/>
        </w:rPr>
        <w:t>13 сход</w:t>
      </w:r>
      <w:r w:rsidR="00FF2C1E">
        <w:rPr>
          <w:rFonts w:ascii="Times New Roman" w:hAnsi="Times New Roman" w:cs="Times New Roman"/>
          <w:color w:val="000000" w:themeColor="text1"/>
          <w:sz w:val="28"/>
          <w:szCs w:val="28"/>
        </w:rPr>
        <w:t>ів</w:t>
      </w:r>
      <w:r w:rsidRPr="009862BF">
        <w:rPr>
          <w:rFonts w:ascii="Times New Roman" w:hAnsi="Times New Roman" w:cs="Times New Roman"/>
          <w:color w:val="000000" w:themeColor="text1"/>
          <w:sz w:val="28"/>
          <w:szCs w:val="28"/>
        </w:rPr>
        <w:t xml:space="preserve"> і зб</w:t>
      </w:r>
      <w:r w:rsidR="003F61A4" w:rsidRPr="009862BF">
        <w:rPr>
          <w:rFonts w:ascii="Times New Roman" w:hAnsi="Times New Roman" w:cs="Times New Roman"/>
          <w:color w:val="000000" w:themeColor="text1"/>
          <w:sz w:val="28"/>
          <w:szCs w:val="28"/>
        </w:rPr>
        <w:t>ільшують з кожним заняттям на 3-</w:t>
      </w:r>
      <w:r w:rsidRPr="009862BF">
        <w:rPr>
          <w:rFonts w:ascii="Times New Roman" w:hAnsi="Times New Roman" w:cs="Times New Roman"/>
          <w:color w:val="000000" w:themeColor="text1"/>
          <w:sz w:val="28"/>
          <w:szCs w:val="28"/>
        </w:rPr>
        <w:t xml:space="preserve">5 сходинок. </w:t>
      </w:r>
      <w:r w:rsidR="00FF2C1E">
        <w:rPr>
          <w:rFonts w:ascii="Times New Roman" w:hAnsi="Times New Roman" w:cs="Times New Roman"/>
          <w:color w:val="000000" w:themeColor="text1"/>
          <w:sz w:val="28"/>
          <w:szCs w:val="28"/>
        </w:rPr>
        <w:t>Пацієнтам</w:t>
      </w:r>
      <w:r w:rsidRPr="009862BF">
        <w:rPr>
          <w:rFonts w:ascii="Times New Roman" w:hAnsi="Times New Roman" w:cs="Times New Roman"/>
          <w:color w:val="000000" w:themeColor="text1"/>
          <w:sz w:val="28"/>
          <w:szCs w:val="28"/>
        </w:rPr>
        <w:t xml:space="preserve"> призначають дозовану ходьбу </w:t>
      </w:r>
      <w:r w:rsidR="00FF2C1E">
        <w:rPr>
          <w:rFonts w:ascii="Times New Roman" w:hAnsi="Times New Roman" w:cs="Times New Roman"/>
          <w:color w:val="000000" w:themeColor="text1"/>
          <w:sz w:val="28"/>
          <w:szCs w:val="28"/>
        </w:rPr>
        <w:t>в</w:t>
      </w:r>
      <w:r w:rsidR="00FF2C1E" w:rsidRPr="009862BF">
        <w:rPr>
          <w:rFonts w:ascii="Times New Roman" w:hAnsi="Times New Roman" w:cs="Times New Roman"/>
          <w:color w:val="000000" w:themeColor="text1"/>
          <w:sz w:val="28"/>
          <w:szCs w:val="28"/>
        </w:rPr>
        <w:t xml:space="preserve">паркової зони </w:t>
      </w:r>
      <w:r w:rsidR="00FF2C1E">
        <w:rPr>
          <w:rFonts w:ascii="Times New Roman" w:hAnsi="Times New Roman" w:cs="Times New Roman"/>
          <w:color w:val="000000" w:themeColor="text1"/>
          <w:sz w:val="28"/>
          <w:szCs w:val="28"/>
        </w:rPr>
        <w:t xml:space="preserve">на </w:t>
      </w:r>
      <w:r w:rsidRPr="009862BF">
        <w:rPr>
          <w:rFonts w:ascii="Times New Roman" w:hAnsi="Times New Roman" w:cs="Times New Roman"/>
          <w:color w:val="000000" w:themeColor="text1"/>
          <w:sz w:val="28"/>
          <w:szCs w:val="28"/>
        </w:rPr>
        <w:t xml:space="preserve">території </w:t>
      </w:r>
      <w:r w:rsidR="00FF2C1E" w:rsidRPr="009862BF">
        <w:rPr>
          <w:rFonts w:ascii="Times New Roman" w:hAnsi="Times New Roman" w:cs="Times New Roman"/>
          <w:color w:val="000000" w:themeColor="text1"/>
          <w:sz w:val="28"/>
          <w:szCs w:val="28"/>
        </w:rPr>
        <w:lastRenderedPageBreak/>
        <w:t>стаціонару</w:t>
      </w:r>
      <w:r w:rsidRPr="009862BF">
        <w:rPr>
          <w:rFonts w:ascii="Times New Roman" w:hAnsi="Times New Roman" w:cs="Times New Roman"/>
          <w:color w:val="000000" w:themeColor="text1"/>
          <w:sz w:val="28"/>
          <w:szCs w:val="28"/>
        </w:rPr>
        <w:t xml:space="preserve">і коридором. </w:t>
      </w:r>
      <w:r w:rsidR="00FF2C1E">
        <w:rPr>
          <w:rFonts w:ascii="Times New Roman" w:hAnsi="Times New Roman" w:cs="Times New Roman"/>
          <w:color w:val="000000" w:themeColor="text1"/>
          <w:sz w:val="28"/>
          <w:szCs w:val="28"/>
        </w:rPr>
        <w:t>Протягом</w:t>
      </w:r>
      <w:r w:rsidRPr="009862BF">
        <w:rPr>
          <w:rFonts w:ascii="Times New Roman" w:hAnsi="Times New Roman" w:cs="Times New Roman"/>
          <w:color w:val="000000" w:themeColor="text1"/>
          <w:sz w:val="28"/>
          <w:szCs w:val="28"/>
        </w:rPr>
        <w:t xml:space="preserve"> перших днів призначають пройти </w:t>
      </w:r>
      <w:r w:rsidR="002E2008" w:rsidRPr="009862BF">
        <w:rPr>
          <w:rFonts w:ascii="Times New Roman" w:hAnsi="Times New Roman" w:cs="Times New Roman"/>
          <w:color w:val="000000" w:themeColor="text1"/>
          <w:sz w:val="28"/>
          <w:szCs w:val="28"/>
        </w:rPr>
        <w:br/>
      </w:r>
      <w:r w:rsidRPr="009862BF">
        <w:rPr>
          <w:rFonts w:ascii="Times New Roman" w:hAnsi="Times New Roman" w:cs="Times New Roman"/>
          <w:color w:val="000000" w:themeColor="text1"/>
          <w:sz w:val="28"/>
          <w:szCs w:val="28"/>
        </w:rPr>
        <w:t>300</w:t>
      </w:r>
      <w:r w:rsidR="002E2008"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400 м у темпі 5</w:t>
      </w:r>
      <w:r w:rsidR="003F61A4" w:rsidRPr="009862BF">
        <w:rPr>
          <w:rFonts w:ascii="Times New Roman" w:hAnsi="Times New Roman" w:cs="Times New Roman"/>
          <w:color w:val="000000" w:themeColor="text1"/>
          <w:sz w:val="28"/>
          <w:szCs w:val="28"/>
        </w:rPr>
        <w:t>0-</w:t>
      </w:r>
      <w:r w:rsidR="002E2008" w:rsidRPr="009862BF">
        <w:rPr>
          <w:rFonts w:ascii="Times New Roman" w:hAnsi="Times New Roman" w:cs="Times New Roman"/>
          <w:color w:val="000000" w:themeColor="text1"/>
          <w:sz w:val="28"/>
          <w:szCs w:val="28"/>
        </w:rPr>
        <w:t xml:space="preserve">60 кроків/хв. Відстань </w:t>
      </w:r>
      <w:r w:rsidR="00FF2C1E">
        <w:rPr>
          <w:rFonts w:ascii="Times New Roman" w:hAnsi="Times New Roman" w:cs="Times New Roman"/>
          <w:color w:val="000000" w:themeColor="text1"/>
          <w:sz w:val="28"/>
          <w:szCs w:val="28"/>
        </w:rPr>
        <w:t xml:space="preserve">слід </w:t>
      </w:r>
      <w:r w:rsidR="002E2008" w:rsidRPr="009862BF">
        <w:rPr>
          <w:rFonts w:ascii="Times New Roman" w:hAnsi="Times New Roman" w:cs="Times New Roman"/>
          <w:color w:val="000000" w:themeColor="text1"/>
          <w:sz w:val="28"/>
          <w:szCs w:val="28"/>
        </w:rPr>
        <w:t xml:space="preserve">щодня </w:t>
      </w:r>
      <w:r w:rsidRPr="009862BF">
        <w:rPr>
          <w:rFonts w:ascii="Times New Roman" w:hAnsi="Times New Roman" w:cs="Times New Roman"/>
          <w:color w:val="000000" w:themeColor="text1"/>
          <w:sz w:val="28"/>
          <w:szCs w:val="28"/>
        </w:rPr>
        <w:t>збільшувати на 1</w:t>
      </w:r>
      <w:r w:rsidR="002E2008" w:rsidRPr="009862BF">
        <w:rPr>
          <w:rFonts w:ascii="Times New Roman" w:hAnsi="Times New Roman" w:cs="Times New Roman"/>
          <w:color w:val="000000" w:themeColor="text1"/>
          <w:sz w:val="28"/>
          <w:szCs w:val="28"/>
        </w:rPr>
        <w:t>00-</w:t>
      </w:r>
      <w:r w:rsidR="003F61A4" w:rsidRPr="009862BF">
        <w:rPr>
          <w:rFonts w:ascii="Times New Roman" w:hAnsi="Times New Roman" w:cs="Times New Roman"/>
          <w:color w:val="000000" w:themeColor="text1"/>
          <w:sz w:val="28"/>
          <w:szCs w:val="28"/>
        </w:rPr>
        <w:t>200 м, а темп ходьби – на 5-</w:t>
      </w:r>
      <w:r w:rsidRPr="009862BF">
        <w:rPr>
          <w:rFonts w:ascii="Times New Roman" w:hAnsi="Times New Roman" w:cs="Times New Roman"/>
          <w:color w:val="000000" w:themeColor="text1"/>
          <w:sz w:val="28"/>
          <w:szCs w:val="28"/>
        </w:rPr>
        <w:t xml:space="preserve">7 кроків/хв. Пізніше ходьбу в повільному та середньому темпах необхідно чергувати з прискореннями, що </w:t>
      </w:r>
      <w:r w:rsidR="00EE0F08">
        <w:rPr>
          <w:rFonts w:ascii="Times New Roman" w:hAnsi="Times New Roman" w:cs="Times New Roman"/>
          <w:color w:val="000000" w:themeColor="text1"/>
          <w:sz w:val="28"/>
          <w:szCs w:val="28"/>
        </w:rPr>
        <w:t>сприяє активізації</w:t>
      </w:r>
      <w:r w:rsidRPr="009862BF">
        <w:rPr>
          <w:rFonts w:ascii="Times New Roman" w:hAnsi="Times New Roman" w:cs="Times New Roman"/>
          <w:color w:val="000000" w:themeColor="text1"/>
          <w:sz w:val="28"/>
          <w:szCs w:val="28"/>
        </w:rPr>
        <w:t xml:space="preserve"> дихання. </w:t>
      </w:r>
      <w:r w:rsidR="00EE0F08">
        <w:rPr>
          <w:rFonts w:ascii="Times New Roman" w:hAnsi="Times New Roman" w:cs="Times New Roman"/>
          <w:color w:val="000000" w:themeColor="text1"/>
          <w:sz w:val="28"/>
          <w:szCs w:val="28"/>
        </w:rPr>
        <w:t>Таким чином</w:t>
      </w:r>
      <w:r w:rsidRPr="009862BF">
        <w:rPr>
          <w:rFonts w:ascii="Times New Roman" w:hAnsi="Times New Roman" w:cs="Times New Roman"/>
          <w:color w:val="000000" w:themeColor="text1"/>
          <w:sz w:val="28"/>
          <w:szCs w:val="28"/>
        </w:rPr>
        <w:t xml:space="preserve"> виконують дихальні вправи, які нормалізують дихальний акт</w:t>
      </w:r>
      <w:r w:rsidR="003A34E8" w:rsidRPr="009862BF">
        <w:rPr>
          <w:rFonts w:ascii="Times New Roman" w:hAnsi="Times New Roman" w:cs="Times New Roman"/>
          <w:color w:val="000000" w:themeColor="text1"/>
          <w:sz w:val="28"/>
          <w:szCs w:val="28"/>
        </w:rPr>
        <w:t>[26]</w:t>
      </w:r>
      <w:r w:rsidRPr="009862BF">
        <w:rPr>
          <w:rFonts w:ascii="Times New Roman" w:hAnsi="Times New Roman" w:cs="Times New Roman"/>
          <w:color w:val="000000" w:themeColor="text1"/>
          <w:sz w:val="28"/>
          <w:szCs w:val="28"/>
        </w:rPr>
        <w:t>.</w:t>
      </w:r>
    </w:p>
    <w:p w:rsidR="00880F11" w:rsidRPr="009862BF" w:rsidRDefault="00EE0F08" w:rsidP="002E2008">
      <w:pPr>
        <w:spacing w:after="0" w:line="360" w:lineRule="auto"/>
        <w:ind w:firstLine="709"/>
        <w:jc w:val="both"/>
        <w:rPr>
          <w:rFonts w:ascii="Times New Roman" w:hAnsi="Times New Roman" w:cs="Times New Roman"/>
          <w:color w:val="000000" w:themeColor="text1"/>
          <w:sz w:val="28"/>
          <w:szCs w:val="28"/>
        </w:rPr>
      </w:pPr>
      <w:r w:rsidRPr="00EE0F08">
        <w:rPr>
          <w:rFonts w:ascii="Times New Roman" w:hAnsi="Times New Roman" w:cs="Times New Roman"/>
          <w:color w:val="000000" w:themeColor="text1"/>
          <w:sz w:val="28"/>
          <w:szCs w:val="28"/>
        </w:rPr>
        <w:t xml:space="preserve">На додаток до </w:t>
      </w:r>
      <w:r>
        <w:rPr>
          <w:rFonts w:ascii="Times New Roman" w:hAnsi="Times New Roman" w:cs="Times New Roman"/>
          <w:color w:val="000000" w:themeColor="text1"/>
          <w:sz w:val="28"/>
          <w:szCs w:val="28"/>
        </w:rPr>
        <w:t xml:space="preserve">процедур </w:t>
      </w:r>
      <w:r w:rsidR="00880F11" w:rsidRPr="009862BF">
        <w:rPr>
          <w:rFonts w:ascii="Times New Roman" w:hAnsi="Times New Roman" w:cs="Times New Roman"/>
          <w:color w:val="000000" w:themeColor="text1"/>
          <w:sz w:val="28"/>
          <w:szCs w:val="28"/>
        </w:rPr>
        <w:t>лікувальної та ранковоїгігієнічної гімнастики, доцільно практикувати самостійні заняття фізичними вправами, трудотерапію, за можливості, механотерапію, дозовану ходьбу, масаж.Після виписування зі стаціонару необхідно продовжувати заняття ЛФК у поліклініці або санаторії, тому що повного відновлення функції дихальної та серцево</w:t>
      </w:r>
      <w:r w:rsidR="003F61A4" w:rsidRPr="009862BF">
        <w:rPr>
          <w:rFonts w:ascii="Times New Roman" w:hAnsi="Times New Roman" w:cs="Times New Roman"/>
          <w:color w:val="000000" w:themeColor="text1"/>
          <w:sz w:val="28"/>
          <w:szCs w:val="28"/>
        </w:rPr>
        <w:t>-</w:t>
      </w:r>
      <w:r w:rsidR="00880F11" w:rsidRPr="009862BF">
        <w:rPr>
          <w:rFonts w:ascii="Times New Roman" w:hAnsi="Times New Roman" w:cs="Times New Roman"/>
          <w:color w:val="000000" w:themeColor="text1"/>
          <w:sz w:val="28"/>
          <w:szCs w:val="28"/>
        </w:rPr>
        <w:t xml:space="preserve">судинної систем немає. </w:t>
      </w:r>
      <w:r>
        <w:rPr>
          <w:rFonts w:ascii="Times New Roman" w:hAnsi="Times New Roman" w:cs="Times New Roman"/>
          <w:color w:val="000000" w:themeColor="text1"/>
          <w:sz w:val="28"/>
          <w:szCs w:val="28"/>
        </w:rPr>
        <w:t>Необхідно</w:t>
      </w:r>
      <w:r w:rsidR="00880F11" w:rsidRPr="009862BF">
        <w:rPr>
          <w:rFonts w:ascii="Times New Roman" w:hAnsi="Times New Roman" w:cs="Times New Roman"/>
          <w:color w:val="000000" w:themeColor="text1"/>
          <w:sz w:val="28"/>
          <w:szCs w:val="28"/>
        </w:rPr>
        <w:t xml:space="preserve"> поступово розширювати руховий режим, збільшуючи інтенсивність загально</w:t>
      </w:r>
      <w:r>
        <w:rPr>
          <w:rFonts w:ascii="Times New Roman" w:hAnsi="Times New Roman" w:cs="Times New Roman"/>
          <w:color w:val="000000" w:themeColor="text1"/>
          <w:sz w:val="28"/>
          <w:szCs w:val="28"/>
        </w:rPr>
        <w:t>розвивальних вправ. У санаторно-курортних</w:t>
      </w:r>
      <w:r w:rsidR="00880F11" w:rsidRPr="009862BF">
        <w:rPr>
          <w:rFonts w:ascii="Times New Roman" w:hAnsi="Times New Roman" w:cs="Times New Roman"/>
          <w:color w:val="000000" w:themeColor="text1"/>
          <w:sz w:val="28"/>
          <w:szCs w:val="28"/>
        </w:rPr>
        <w:t xml:space="preserve"> умовах до заняття можнавводитиспортивнівправи (плавання, веслування, ходьбуналижах,легкоатлетичні вправи тощо), сп</w:t>
      </w:r>
      <w:r>
        <w:rPr>
          <w:rFonts w:ascii="Times New Roman" w:hAnsi="Times New Roman" w:cs="Times New Roman"/>
          <w:color w:val="000000" w:themeColor="text1"/>
          <w:sz w:val="28"/>
          <w:szCs w:val="28"/>
        </w:rPr>
        <w:t>ортивні ігри (волейбол, теніс) та</w:t>
      </w:r>
      <w:r w:rsidRPr="009862BF">
        <w:rPr>
          <w:rFonts w:ascii="Times New Roman" w:hAnsi="Times New Roman" w:cs="Times New Roman"/>
          <w:color w:val="000000" w:themeColor="text1"/>
          <w:sz w:val="28"/>
          <w:szCs w:val="28"/>
        </w:rPr>
        <w:t xml:space="preserve">їх </w:t>
      </w:r>
      <w:r w:rsidR="00880F11" w:rsidRPr="009862BF">
        <w:rPr>
          <w:rFonts w:ascii="Times New Roman" w:hAnsi="Times New Roman" w:cs="Times New Roman"/>
          <w:color w:val="000000" w:themeColor="text1"/>
          <w:sz w:val="28"/>
          <w:szCs w:val="28"/>
        </w:rPr>
        <w:t>поєдн</w:t>
      </w:r>
      <w:r>
        <w:rPr>
          <w:rFonts w:ascii="Times New Roman" w:hAnsi="Times New Roman" w:cs="Times New Roman"/>
          <w:color w:val="000000" w:themeColor="text1"/>
          <w:sz w:val="28"/>
          <w:szCs w:val="28"/>
        </w:rPr>
        <w:t>ання</w:t>
      </w:r>
      <w:r w:rsidR="00880F11" w:rsidRPr="009862BF">
        <w:rPr>
          <w:rFonts w:ascii="Times New Roman" w:hAnsi="Times New Roman" w:cs="Times New Roman"/>
          <w:color w:val="000000" w:themeColor="text1"/>
          <w:sz w:val="28"/>
          <w:szCs w:val="28"/>
        </w:rPr>
        <w:t xml:space="preserve"> із загартовуванням</w:t>
      </w:r>
      <w:r w:rsidR="003A34E8" w:rsidRPr="009862BF">
        <w:rPr>
          <w:rFonts w:ascii="Times New Roman" w:hAnsi="Times New Roman" w:cs="Times New Roman"/>
          <w:color w:val="000000" w:themeColor="text1"/>
          <w:sz w:val="28"/>
          <w:szCs w:val="28"/>
        </w:rPr>
        <w:t xml:space="preserve"> [27]</w:t>
      </w:r>
      <w:r w:rsidR="00880F11" w:rsidRPr="009862BF">
        <w:rPr>
          <w:rFonts w:ascii="Times New Roman" w:hAnsi="Times New Roman" w:cs="Times New Roman"/>
          <w:color w:val="000000" w:themeColor="text1"/>
          <w:sz w:val="28"/>
          <w:szCs w:val="28"/>
        </w:rPr>
        <w:t>.</w:t>
      </w:r>
    </w:p>
    <w:p w:rsidR="002B783B" w:rsidRPr="009862BF" w:rsidRDefault="00EE0F08" w:rsidP="0045498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Найважливішою</w:t>
      </w:r>
      <w:r w:rsidR="002B783B" w:rsidRPr="009862BF">
        <w:rPr>
          <w:rFonts w:ascii="Times New Roman" w:hAnsi="Times New Roman" w:cs="Times New Roman"/>
          <w:color w:val="000000" w:themeColor="text1"/>
          <w:sz w:val="28"/>
          <w:szCs w:val="28"/>
        </w:rPr>
        <w:t xml:space="preserve"> і найбільш суттєвою складовою фізичної реабілітації хворих на пневмонію є ЛФК. </w:t>
      </w:r>
      <w:r>
        <w:rPr>
          <w:rFonts w:ascii="Times New Roman" w:hAnsi="Times New Roman" w:cs="Times New Roman"/>
          <w:color w:val="000000" w:themeColor="text1"/>
          <w:sz w:val="28"/>
          <w:szCs w:val="28"/>
        </w:rPr>
        <w:t>П</w:t>
      </w:r>
      <w:r w:rsidRPr="009862BF">
        <w:rPr>
          <w:rFonts w:ascii="Times New Roman" w:hAnsi="Times New Roman" w:cs="Times New Roman"/>
          <w:color w:val="000000" w:themeColor="text1"/>
          <w:sz w:val="28"/>
          <w:szCs w:val="28"/>
        </w:rPr>
        <w:t xml:space="preserve">оказана ЛФК </w:t>
      </w:r>
      <w:r>
        <w:rPr>
          <w:rFonts w:ascii="Times New Roman" w:hAnsi="Times New Roman" w:cs="Times New Roman"/>
          <w:color w:val="000000" w:themeColor="text1"/>
          <w:sz w:val="28"/>
          <w:szCs w:val="28"/>
        </w:rPr>
        <w:t>і</w:t>
      </w:r>
      <w:r w:rsidR="002B783B" w:rsidRPr="009862BF">
        <w:rPr>
          <w:rFonts w:ascii="Times New Roman" w:hAnsi="Times New Roman" w:cs="Times New Roman"/>
          <w:color w:val="000000" w:themeColor="text1"/>
          <w:sz w:val="28"/>
          <w:szCs w:val="28"/>
        </w:rPr>
        <w:t>з перших днів захворювання, методику якоїбудують відповідно до лікувального завдання на основі призначеного лікувально</w:t>
      </w:r>
      <w:r w:rsidR="003F61A4" w:rsidRPr="009862BF">
        <w:rPr>
          <w:rFonts w:ascii="Times New Roman" w:hAnsi="Times New Roman" w:cs="Times New Roman"/>
          <w:color w:val="000000" w:themeColor="text1"/>
          <w:sz w:val="28"/>
          <w:szCs w:val="28"/>
        </w:rPr>
        <w:t>-</w:t>
      </w:r>
      <w:r w:rsidR="002B783B" w:rsidRPr="009862BF">
        <w:rPr>
          <w:rFonts w:ascii="Times New Roman" w:hAnsi="Times New Roman" w:cs="Times New Roman"/>
          <w:color w:val="000000" w:themeColor="text1"/>
          <w:sz w:val="28"/>
          <w:szCs w:val="28"/>
        </w:rPr>
        <w:t>охоронно</w:t>
      </w:r>
      <w:r>
        <w:rPr>
          <w:rFonts w:ascii="Times New Roman" w:hAnsi="Times New Roman" w:cs="Times New Roman"/>
          <w:color w:val="000000" w:themeColor="text1"/>
          <w:sz w:val="28"/>
          <w:szCs w:val="28"/>
        </w:rPr>
        <w:t xml:space="preserve">го режиму. В лікарні пацієнту </w:t>
      </w:r>
      <w:r w:rsidR="002B783B" w:rsidRPr="009862BF">
        <w:rPr>
          <w:rFonts w:ascii="Times New Roman" w:hAnsi="Times New Roman" w:cs="Times New Roman"/>
          <w:color w:val="000000" w:themeColor="text1"/>
          <w:sz w:val="28"/>
          <w:szCs w:val="28"/>
        </w:rPr>
        <w:t xml:space="preserve">рекомендують один із чотирьох режимів: суворий постільний (за потреби), розширений постільний, палатний і вільний. Призначення рухового режиму </w:t>
      </w:r>
      <w:r w:rsidR="008E1D16">
        <w:rPr>
          <w:rFonts w:ascii="Times New Roman" w:hAnsi="Times New Roman" w:cs="Times New Roman"/>
          <w:color w:val="000000" w:themeColor="text1"/>
          <w:sz w:val="28"/>
          <w:szCs w:val="28"/>
        </w:rPr>
        <w:t xml:space="preserve">в </w:t>
      </w:r>
      <w:r w:rsidR="002B783B" w:rsidRPr="009862BF">
        <w:rPr>
          <w:rFonts w:ascii="Times New Roman" w:hAnsi="Times New Roman" w:cs="Times New Roman"/>
          <w:color w:val="000000" w:themeColor="text1"/>
          <w:sz w:val="28"/>
          <w:szCs w:val="28"/>
        </w:rPr>
        <w:t>залеж</w:t>
      </w:r>
      <w:r w:rsidR="008E1D16">
        <w:rPr>
          <w:rFonts w:ascii="Times New Roman" w:hAnsi="Times New Roman" w:cs="Times New Roman"/>
          <w:color w:val="000000" w:themeColor="text1"/>
          <w:sz w:val="28"/>
          <w:szCs w:val="28"/>
        </w:rPr>
        <w:t>ності</w:t>
      </w:r>
      <w:r w:rsidR="002B783B" w:rsidRPr="009862BF">
        <w:rPr>
          <w:rFonts w:ascii="Times New Roman" w:hAnsi="Times New Roman" w:cs="Times New Roman"/>
          <w:color w:val="000000" w:themeColor="text1"/>
          <w:sz w:val="28"/>
          <w:szCs w:val="28"/>
        </w:rPr>
        <w:t xml:space="preserve"> від тяжкості хвороби,її перебігу, фізичної підготовленості </w:t>
      </w:r>
      <w:r w:rsidR="008E1D16">
        <w:rPr>
          <w:rFonts w:ascii="Times New Roman" w:hAnsi="Times New Roman" w:cs="Times New Roman"/>
          <w:color w:val="000000" w:themeColor="text1"/>
          <w:sz w:val="28"/>
          <w:szCs w:val="28"/>
        </w:rPr>
        <w:t>пацієнта</w:t>
      </w:r>
      <w:r w:rsidR="002B783B" w:rsidRPr="009862BF">
        <w:rPr>
          <w:rFonts w:ascii="Times New Roman" w:hAnsi="Times New Roman" w:cs="Times New Roman"/>
          <w:color w:val="000000" w:themeColor="text1"/>
          <w:sz w:val="28"/>
          <w:szCs w:val="28"/>
        </w:rPr>
        <w:t>, наявності суп</w:t>
      </w:r>
      <w:r w:rsidR="008E1D16">
        <w:rPr>
          <w:rFonts w:ascii="Times New Roman" w:hAnsi="Times New Roman" w:cs="Times New Roman"/>
          <w:color w:val="000000" w:themeColor="text1"/>
          <w:sz w:val="28"/>
          <w:szCs w:val="28"/>
        </w:rPr>
        <w:t>утніх захворювань та інших фактор</w:t>
      </w:r>
      <w:r w:rsidR="002B783B" w:rsidRPr="009862BF">
        <w:rPr>
          <w:rFonts w:ascii="Times New Roman" w:hAnsi="Times New Roman" w:cs="Times New Roman"/>
          <w:color w:val="000000" w:themeColor="text1"/>
          <w:sz w:val="28"/>
          <w:szCs w:val="28"/>
        </w:rPr>
        <w:t>ів</w:t>
      </w:r>
      <w:r w:rsidR="003A34E8" w:rsidRPr="009862BF">
        <w:rPr>
          <w:rFonts w:ascii="Times New Roman" w:hAnsi="Times New Roman" w:cs="Times New Roman"/>
          <w:color w:val="000000" w:themeColor="text1"/>
          <w:sz w:val="28"/>
          <w:szCs w:val="28"/>
        </w:rPr>
        <w:t xml:space="preserve"> [28]</w:t>
      </w:r>
      <w:r w:rsidR="002B783B" w:rsidRPr="009862BF">
        <w:rPr>
          <w:rFonts w:ascii="Times New Roman" w:hAnsi="Times New Roman" w:cs="Times New Roman"/>
          <w:color w:val="000000" w:themeColor="text1"/>
          <w:sz w:val="28"/>
          <w:szCs w:val="28"/>
        </w:rPr>
        <w:t>.</w:t>
      </w:r>
    </w:p>
    <w:p w:rsidR="002B783B" w:rsidRPr="009862BF" w:rsidRDefault="002B783B"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Протипоказання до призначення ЛФК мають тимчасовий характер. До них належать: загальний тяжкий стан хворого, виражена інтоксикація, температура тіла понад 37,5° С, сильні болі,дихальна недостатність, тахікардія (пульс більше 100 уд/хв).</w:t>
      </w:r>
    </w:p>
    <w:p w:rsidR="005D42EB" w:rsidRPr="009862BF" w:rsidRDefault="002B783B"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Лікувальну фізичну культуру призначають після спаду температури та зворотного розвитку запального процесу в легенях, покращенні загального стану хвор</w:t>
      </w:r>
      <w:r w:rsidR="003F61A4" w:rsidRPr="009862BF">
        <w:rPr>
          <w:rFonts w:ascii="Times New Roman" w:hAnsi="Times New Roman" w:cs="Times New Roman"/>
          <w:color w:val="000000" w:themeColor="text1"/>
          <w:sz w:val="28"/>
          <w:szCs w:val="28"/>
        </w:rPr>
        <w:t>ого. ЛФК варто розпочинати на 2-</w:t>
      </w:r>
      <w:r w:rsidRPr="009862BF">
        <w:rPr>
          <w:rFonts w:ascii="Times New Roman" w:hAnsi="Times New Roman" w:cs="Times New Roman"/>
          <w:color w:val="000000" w:themeColor="text1"/>
          <w:sz w:val="28"/>
          <w:szCs w:val="28"/>
        </w:rPr>
        <w:t xml:space="preserve">3 день після нормалізації температури тіла(чи зниження її до субфебрильних цифр). </w:t>
      </w:r>
    </w:p>
    <w:p w:rsidR="005D42EB" w:rsidRPr="009862BF" w:rsidRDefault="005D42EB"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Завдання ЛФК: відновлення нормальногомеханізму дихання, покращення легеневої вентиляції та виведення мокротиння, запобігання виникненню ателектазів і утворенню плевральних спайок, посилення крово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 xml:space="preserve"> і лімфообігу, обмінних процесів у легенях та розсмоктування патологічного вогнища у них; активізація діяльності серцево</w:t>
      </w:r>
      <w:r w:rsidR="00FE3FAE">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судинної та інших систем організму</w:t>
      </w:r>
      <w:r w:rsidR="003A34E8" w:rsidRPr="009862BF">
        <w:rPr>
          <w:rFonts w:ascii="Times New Roman" w:hAnsi="Times New Roman" w:cs="Times New Roman"/>
          <w:color w:val="000000" w:themeColor="text1"/>
          <w:sz w:val="28"/>
          <w:szCs w:val="28"/>
        </w:rPr>
        <w:t xml:space="preserve"> [29]</w:t>
      </w:r>
      <w:r w:rsidRPr="009862BF">
        <w:rPr>
          <w:rFonts w:ascii="Times New Roman" w:hAnsi="Times New Roman" w:cs="Times New Roman"/>
          <w:color w:val="000000" w:themeColor="text1"/>
          <w:sz w:val="28"/>
          <w:szCs w:val="28"/>
        </w:rPr>
        <w:t>.</w:t>
      </w:r>
    </w:p>
    <w:p w:rsidR="005D42EB" w:rsidRPr="009862BF" w:rsidRDefault="005D42EB"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У заняття часто вводять статичні дихальні вправи з дозованим опором, який робить руками фізичний терапевт. Так, для опору за умови діафрагмального дихання пацієнта фізичнийтерапевт тисне руками в ділянці краю реберної дуги, ближче до середини грудної клітки; за умови верхньогрудного дихання – у підключичній ділянці; за умови верхньогрудного та середньогрудного дихання – у верхній частині грудної клітки; за умови нижньогрудного дихання – у ділянці нижніх ребер. Для цього ж використовують надувні іграшки, м'ячі, розташування на ділянці підребер'я </w:t>
      </w:r>
      <w:r w:rsidR="00635EC2" w:rsidRPr="009862BF">
        <w:rPr>
          <w:rFonts w:ascii="Times New Roman" w:hAnsi="Times New Roman" w:cs="Times New Roman"/>
          <w:color w:val="000000" w:themeColor="text1"/>
          <w:sz w:val="28"/>
          <w:szCs w:val="28"/>
        </w:rPr>
        <w:t>живота мішечка з піском від 0,5-</w:t>
      </w:r>
      <w:r w:rsidRPr="009862BF">
        <w:rPr>
          <w:rFonts w:ascii="Times New Roman" w:hAnsi="Times New Roman" w:cs="Times New Roman"/>
          <w:color w:val="000000" w:themeColor="text1"/>
          <w:sz w:val="28"/>
          <w:szCs w:val="28"/>
        </w:rPr>
        <w:t>1 кг</w:t>
      </w:r>
      <w:r w:rsidR="003A34E8" w:rsidRPr="009862BF">
        <w:rPr>
          <w:rFonts w:ascii="Times New Roman" w:hAnsi="Times New Roman" w:cs="Times New Roman"/>
          <w:color w:val="000000" w:themeColor="text1"/>
          <w:sz w:val="28"/>
          <w:szCs w:val="28"/>
        </w:rPr>
        <w:t xml:space="preserve"> [30]</w:t>
      </w:r>
      <w:r w:rsidRPr="009862BF">
        <w:rPr>
          <w:rFonts w:ascii="Times New Roman" w:hAnsi="Times New Roman" w:cs="Times New Roman"/>
          <w:color w:val="000000" w:themeColor="text1"/>
          <w:sz w:val="28"/>
          <w:szCs w:val="28"/>
        </w:rPr>
        <w:t>.</w:t>
      </w:r>
    </w:p>
    <w:p w:rsidR="003A034D" w:rsidRPr="009862BF" w:rsidRDefault="00BF047C"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Підґрунтям ЛФК за наявності пневмонії є дихальна гімнастика. Так, використовують вправи, що сприяють збільшенню дихальної рухливості грудної клітки, розтягненню плевральних спайок, зміцненню дихальних м'язів.</w:t>
      </w:r>
      <w:r w:rsidR="003A034D" w:rsidRPr="009862BF">
        <w:rPr>
          <w:rFonts w:ascii="Times New Roman" w:hAnsi="Times New Roman" w:cs="Times New Roman"/>
          <w:color w:val="000000" w:themeColor="text1"/>
          <w:sz w:val="28"/>
          <w:szCs w:val="28"/>
        </w:rPr>
        <w:t>Виділяють дві групи дихальних вправ:</w:t>
      </w:r>
    </w:p>
    <w:p w:rsidR="003A034D" w:rsidRPr="009862BF" w:rsidRDefault="002E2008"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 </w:t>
      </w:r>
      <w:r w:rsidR="003A034D" w:rsidRPr="009862BF">
        <w:rPr>
          <w:rFonts w:ascii="Times New Roman" w:hAnsi="Times New Roman" w:cs="Times New Roman"/>
          <w:color w:val="000000" w:themeColor="text1"/>
          <w:sz w:val="28"/>
          <w:szCs w:val="28"/>
        </w:rPr>
        <w:t xml:space="preserve">перша група </w:t>
      </w:r>
      <w:r w:rsidR="0005400E" w:rsidRPr="009862BF">
        <w:rPr>
          <w:rFonts w:ascii="Times New Roman" w:hAnsi="Times New Roman" w:cs="Times New Roman"/>
          <w:color w:val="000000" w:themeColor="text1"/>
          <w:sz w:val="28"/>
          <w:szCs w:val="28"/>
        </w:rPr>
        <w:t>–</w:t>
      </w:r>
      <w:r w:rsidR="003A034D" w:rsidRPr="009862BF">
        <w:rPr>
          <w:rFonts w:ascii="Times New Roman" w:hAnsi="Times New Roman" w:cs="Times New Roman"/>
          <w:color w:val="000000" w:themeColor="text1"/>
          <w:sz w:val="28"/>
          <w:szCs w:val="28"/>
        </w:rPr>
        <w:t xml:space="preserve"> дихальні вправи при фізичних навантаженнях (перш</w:t>
      </w:r>
    </w:p>
    <w:p w:rsidR="003A034D" w:rsidRPr="009862BF" w:rsidRDefault="003A034D" w:rsidP="00454987">
      <w:pPr>
        <w:spacing w:after="0" w:line="360" w:lineRule="auto"/>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за все циклічних);</w:t>
      </w:r>
    </w:p>
    <w:p w:rsidR="003A034D" w:rsidRPr="009862BF" w:rsidRDefault="005173C6"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3A034D" w:rsidRPr="009862BF">
        <w:rPr>
          <w:rFonts w:ascii="Times New Roman" w:hAnsi="Times New Roman" w:cs="Times New Roman"/>
          <w:color w:val="000000" w:themeColor="text1"/>
          <w:sz w:val="28"/>
          <w:szCs w:val="28"/>
        </w:rPr>
        <w:t xml:space="preserve"> друга група </w:t>
      </w:r>
      <w:r w:rsidR="0005400E" w:rsidRPr="009862BF">
        <w:rPr>
          <w:rFonts w:ascii="Times New Roman" w:hAnsi="Times New Roman" w:cs="Times New Roman"/>
          <w:color w:val="000000" w:themeColor="text1"/>
          <w:sz w:val="28"/>
          <w:szCs w:val="28"/>
        </w:rPr>
        <w:t>–</w:t>
      </w:r>
      <w:r w:rsidR="003A034D" w:rsidRPr="009862BF">
        <w:rPr>
          <w:rFonts w:ascii="Times New Roman" w:hAnsi="Times New Roman" w:cs="Times New Roman"/>
          <w:color w:val="000000" w:themeColor="text1"/>
          <w:sz w:val="28"/>
          <w:szCs w:val="28"/>
        </w:rPr>
        <w:t xml:space="preserve"> спеціальні дихальні вправи, які ділять на статичні і</w:t>
      </w:r>
    </w:p>
    <w:p w:rsidR="003A034D" w:rsidRPr="009862BF" w:rsidRDefault="003A034D" w:rsidP="00454987">
      <w:pPr>
        <w:spacing w:after="0" w:line="360" w:lineRule="auto"/>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динамічні</w:t>
      </w:r>
      <w:r w:rsidR="003A34E8" w:rsidRPr="009862BF">
        <w:rPr>
          <w:rFonts w:ascii="Times New Roman" w:hAnsi="Times New Roman" w:cs="Times New Roman"/>
          <w:color w:val="000000" w:themeColor="text1"/>
          <w:sz w:val="28"/>
          <w:szCs w:val="28"/>
        </w:rPr>
        <w:t xml:space="preserve"> [31]</w:t>
      </w:r>
      <w:r w:rsidRPr="009862BF">
        <w:rPr>
          <w:rFonts w:ascii="Times New Roman" w:hAnsi="Times New Roman" w:cs="Times New Roman"/>
          <w:color w:val="000000" w:themeColor="text1"/>
          <w:sz w:val="28"/>
          <w:szCs w:val="28"/>
        </w:rPr>
        <w:t>.</w:t>
      </w:r>
    </w:p>
    <w:p w:rsidR="002E2008" w:rsidRPr="009862BF" w:rsidRDefault="003A034D" w:rsidP="002E2008">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 Дихальні вправи розвивають і зміцнюють дихальну мускулатуру, що веде до збільшення екскурсії грудної клітини, збільшення вентиляції легенів, </w:t>
      </w:r>
      <w:r w:rsidRPr="009862BF">
        <w:rPr>
          <w:rFonts w:ascii="Times New Roman" w:hAnsi="Times New Roman" w:cs="Times New Roman"/>
          <w:color w:val="000000" w:themeColor="text1"/>
          <w:sz w:val="28"/>
          <w:szCs w:val="28"/>
        </w:rPr>
        <w:lastRenderedPageBreak/>
        <w:t xml:space="preserve">газообміну в альвеолах, збільшення надходження кисню до тканин (зростає напруга кисню в крові і насичення киснем гемоглобіну). </w:t>
      </w:r>
      <w:r w:rsidRPr="009862BF">
        <w:rPr>
          <w:rFonts w:ascii="Times New Roman" w:hAnsi="Times New Roman" w:cs="Times New Roman"/>
          <w:sz w:val="28"/>
          <w:szCs w:val="28"/>
        </w:rPr>
        <w:t>Також дихальні вправи стимулюють захисну функцію легенів (фагоцитоз інфекційних агентів), обмінну функцію легенів (стимуляція розщеплення жирів), покращують регуляцію водно</w:t>
      </w:r>
      <w:r w:rsidR="004C314C" w:rsidRPr="009862BF">
        <w:rPr>
          <w:rFonts w:ascii="Times New Roman" w:hAnsi="Times New Roman" w:cs="Times New Roman"/>
          <w:sz w:val="28"/>
          <w:szCs w:val="28"/>
        </w:rPr>
        <w:t>-</w:t>
      </w:r>
      <w:r w:rsidRPr="009862BF">
        <w:rPr>
          <w:rFonts w:ascii="Times New Roman" w:hAnsi="Times New Roman" w:cs="Times New Roman"/>
          <w:sz w:val="28"/>
          <w:szCs w:val="28"/>
        </w:rPr>
        <w:t>електролітного обміну і кислотно</w:t>
      </w:r>
      <w:r w:rsidR="003F61A4" w:rsidRPr="009862BF">
        <w:rPr>
          <w:rFonts w:ascii="Times New Roman" w:hAnsi="Times New Roman" w:cs="Times New Roman"/>
          <w:sz w:val="28"/>
          <w:szCs w:val="28"/>
        </w:rPr>
        <w:t>-</w:t>
      </w:r>
      <w:r w:rsidRPr="009862BF">
        <w:rPr>
          <w:rFonts w:ascii="Times New Roman" w:hAnsi="Times New Roman" w:cs="Times New Roman"/>
          <w:sz w:val="28"/>
          <w:szCs w:val="28"/>
        </w:rPr>
        <w:t>лужної рівноваги (втрата при диханні води і вуглекислоти), регулюють артеріальний тиск</w:t>
      </w:r>
      <w:r w:rsidR="003A34E8" w:rsidRPr="009862BF">
        <w:rPr>
          <w:rFonts w:ascii="Times New Roman" w:hAnsi="Times New Roman" w:cs="Times New Roman"/>
          <w:sz w:val="28"/>
          <w:szCs w:val="28"/>
        </w:rPr>
        <w:t xml:space="preserve"> [32]</w:t>
      </w:r>
      <w:r w:rsidRPr="009862BF">
        <w:rPr>
          <w:rFonts w:ascii="Times New Roman" w:hAnsi="Times New Roman" w:cs="Times New Roman"/>
          <w:sz w:val="28"/>
          <w:szCs w:val="28"/>
        </w:rPr>
        <w:t>.</w:t>
      </w:r>
    </w:p>
    <w:p w:rsidR="003A034D" w:rsidRPr="009862BF" w:rsidRDefault="003A034D" w:rsidP="00DE0528">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Збільшення функцій легень при дихальній гімнастиці призводить до поліпшення основних показників </w:t>
      </w:r>
      <w:r w:rsidR="00635EC2" w:rsidRPr="009862BF">
        <w:rPr>
          <w:rFonts w:ascii="Times New Roman" w:hAnsi="Times New Roman" w:cs="Times New Roman"/>
          <w:color w:val="000000" w:themeColor="text1"/>
          <w:sz w:val="28"/>
          <w:szCs w:val="28"/>
        </w:rPr>
        <w:t>функціонального стану системи зовнішнього дихання</w:t>
      </w:r>
      <w:r w:rsidRPr="009862BF">
        <w:rPr>
          <w:rFonts w:ascii="Times New Roman" w:hAnsi="Times New Roman" w:cs="Times New Roman"/>
          <w:color w:val="000000" w:themeColor="text1"/>
          <w:sz w:val="28"/>
          <w:szCs w:val="28"/>
        </w:rPr>
        <w:t>.При оздоровчому тренуванні дихальні вправи можуть виконуватися у</w:t>
      </w:r>
    </w:p>
    <w:p w:rsidR="00DE0528" w:rsidRPr="009862BF" w:rsidRDefault="003A034D" w:rsidP="00DE0528">
      <w:pPr>
        <w:spacing w:after="0" w:line="360" w:lineRule="auto"/>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вступній і заключній частині занять, а й в основній частині, після великих </w:t>
      </w:r>
      <w:r w:rsidR="00DE0528" w:rsidRPr="009862BF">
        <w:rPr>
          <w:rFonts w:ascii="Times New Roman" w:hAnsi="Times New Roman" w:cs="Times New Roman"/>
          <w:color w:val="000000" w:themeColor="text1"/>
          <w:sz w:val="28"/>
          <w:szCs w:val="28"/>
        </w:rPr>
        <w:t xml:space="preserve">навантажень. </w:t>
      </w:r>
      <w:r w:rsidRPr="009862BF">
        <w:rPr>
          <w:rFonts w:ascii="Times New Roman" w:hAnsi="Times New Roman" w:cs="Times New Roman"/>
          <w:color w:val="000000" w:themeColor="text1"/>
          <w:sz w:val="28"/>
          <w:szCs w:val="28"/>
        </w:rPr>
        <w:t xml:space="preserve">Активуюче, або мобілізуюче дихання застосовують в ранковій гімнастиці в підготовчій частині занять, в основній частині занять перед виконанням загально розвиваючих вправ, а також після великих </w:t>
      </w:r>
      <w:r w:rsidR="006059D7" w:rsidRPr="009862BF">
        <w:rPr>
          <w:rFonts w:ascii="Times New Roman" w:hAnsi="Times New Roman" w:cs="Times New Roman"/>
          <w:color w:val="000000" w:themeColor="text1"/>
          <w:sz w:val="28"/>
          <w:szCs w:val="28"/>
        </w:rPr>
        <w:t>навантажень.</w:t>
      </w:r>
    </w:p>
    <w:p w:rsidR="00635EC2" w:rsidRPr="009862BF" w:rsidRDefault="00635EC2" w:rsidP="006059D7">
      <w:pPr>
        <w:spacing w:after="0" w:line="360" w:lineRule="auto"/>
        <w:jc w:val="center"/>
        <w:rPr>
          <w:rFonts w:ascii="Times New Roman" w:hAnsi="Times New Roman" w:cs="Times New Roman"/>
          <w:color w:val="000000" w:themeColor="text1"/>
          <w:sz w:val="28"/>
          <w:szCs w:val="28"/>
          <w:highlight w:val="cyan"/>
        </w:rPr>
      </w:pPr>
      <w:r w:rsidRPr="009862BF">
        <w:rPr>
          <w:rFonts w:ascii="Times New Roman" w:hAnsi="Times New Roman" w:cs="Times New Roman"/>
          <w:noProof/>
          <w:color w:val="000000" w:themeColor="text1"/>
          <w:sz w:val="28"/>
          <w:szCs w:val="28"/>
          <w:lang w:val="ru-RU" w:eastAsia="ru-RU"/>
        </w:rPr>
        <w:drawing>
          <wp:inline distT="0" distB="0" distL="0" distR="0">
            <wp:extent cx="6153150" cy="2447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1" t="8740" r="1857" b="7790"/>
                    <a:stretch/>
                  </pic:blipFill>
                  <pic:spPr bwMode="auto">
                    <a:xfrm>
                      <a:off x="0" y="0"/>
                      <a:ext cx="6154310" cy="2448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0707" w:rsidRPr="009862BF" w:rsidRDefault="003A034D" w:rsidP="00FE3FAE">
      <w:pPr>
        <w:spacing w:after="0" w:line="360" w:lineRule="auto"/>
        <w:ind w:firstLine="709"/>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Рис. 1.</w:t>
      </w:r>
      <w:r w:rsidR="00DE0528" w:rsidRPr="009862BF">
        <w:rPr>
          <w:rFonts w:ascii="Times New Roman" w:hAnsi="Times New Roman" w:cs="Times New Roman"/>
          <w:color w:val="000000" w:themeColor="text1"/>
          <w:sz w:val="28"/>
          <w:szCs w:val="28"/>
        </w:rPr>
        <w:t>3.1 Зразковий</w:t>
      </w:r>
      <w:r w:rsidRPr="009862BF">
        <w:rPr>
          <w:rFonts w:ascii="Times New Roman" w:hAnsi="Times New Roman" w:cs="Times New Roman"/>
          <w:color w:val="000000" w:themeColor="text1"/>
          <w:sz w:val="28"/>
          <w:szCs w:val="28"/>
        </w:rPr>
        <w:t xml:space="preserve"> комплекс лікувальної гімнастики при пневмонії</w:t>
      </w:r>
    </w:p>
    <w:p w:rsidR="003A034D" w:rsidRPr="009862BF" w:rsidRDefault="003A034D" w:rsidP="00FE3FAE">
      <w:pPr>
        <w:spacing w:after="0" w:line="360" w:lineRule="auto"/>
        <w:ind w:firstLine="709"/>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(за В. І. Дубровським, 2001)</w:t>
      </w:r>
    </w:p>
    <w:p w:rsidR="00D00707" w:rsidRPr="009862BF" w:rsidRDefault="00D00707" w:rsidP="00454987">
      <w:pPr>
        <w:spacing w:after="0" w:line="360" w:lineRule="auto"/>
        <w:ind w:firstLine="709"/>
        <w:jc w:val="both"/>
        <w:rPr>
          <w:rFonts w:ascii="Times New Roman" w:hAnsi="Times New Roman" w:cs="Times New Roman"/>
          <w:color w:val="000000" w:themeColor="text1"/>
          <w:sz w:val="28"/>
          <w:szCs w:val="28"/>
        </w:rPr>
      </w:pP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Приблизний комплекс спеціальних дихальних вправ, що тренують м’язи вдиху і видиху</w:t>
      </w:r>
      <w:r w:rsidR="003A34E8" w:rsidRPr="009862BF">
        <w:rPr>
          <w:rFonts w:ascii="Times New Roman" w:hAnsi="Times New Roman" w:cs="Times New Roman"/>
          <w:sz w:val="28"/>
          <w:szCs w:val="28"/>
        </w:rPr>
        <w:t xml:space="preserve"> [33]</w:t>
      </w:r>
      <w:r w:rsidR="00FE3FAE">
        <w:rPr>
          <w:rFonts w:ascii="Times New Roman" w:hAnsi="Times New Roman" w:cs="Times New Roman"/>
          <w:sz w:val="28"/>
          <w:szCs w:val="28"/>
        </w:rPr>
        <w:t>:</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1. Вдих через ніс, злегка затиснутий великим і вказівним пальцями руки.</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 xml:space="preserve">2. Вдих через одну ніздрю (друга затиснута пальцями), а видих через другу ніздрю, по черзі. </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3. Вдих через звужений отвір складених трубочкою і витягнутих уперед губ (імітація вдиху через трубочку, соломину). </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4. Вдих двома кутами рота через отвори, що утворилися в кутах рота, 18 при стисненні губ посередині (імітація посмішки). </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5. Вдих по черзі одним кутом рота (через отвір, утворений стисканням губ в одному куті рота). </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6. Глибокий вдих, видих </w:t>
      </w:r>
      <w:r w:rsidR="0005400E" w:rsidRPr="009862BF">
        <w:rPr>
          <w:rFonts w:ascii="Times New Roman" w:hAnsi="Times New Roman" w:cs="Times New Roman"/>
          <w:sz w:val="28"/>
          <w:szCs w:val="28"/>
        </w:rPr>
        <w:t>–</w:t>
      </w:r>
      <w:r w:rsidRPr="009862BF">
        <w:rPr>
          <w:rFonts w:ascii="Times New Roman" w:hAnsi="Times New Roman" w:cs="Times New Roman"/>
          <w:sz w:val="28"/>
          <w:szCs w:val="28"/>
        </w:rPr>
        <w:t xml:space="preserve"> через тонку трубочку довжиною близько 2</w:t>
      </w:r>
      <w:r w:rsidR="003F61A4" w:rsidRPr="009862BF">
        <w:rPr>
          <w:rFonts w:ascii="Times New Roman" w:hAnsi="Times New Roman" w:cs="Times New Roman"/>
          <w:sz w:val="28"/>
          <w:szCs w:val="28"/>
        </w:rPr>
        <w:t>0 см із маленьким отвором (0,3-</w:t>
      </w:r>
      <w:r w:rsidRPr="009862BF">
        <w:rPr>
          <w:rFonts w:ascii="Times New Roman" w:hAnsi="Times New Roman" w:cs="Times New Roman"/>
          <w:sz w:val="28"/>
          <w:szCs w:val="28"/>
        </w:rPr>
        <w:t xml:space="preserve">0,4 см), кінець якого занурено у банку або склянку з водою. </w:t>
      </w:r>
    </w:p>
    <w:p w:rsidR="003A034D" w:rsidRPr="009862BF" w:rsidRDefault="003A034D"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7. Вдих через свисток або вузьку трубочку завдовжки близько 20 см. </w:t>
      </w:r>
    </w:p>
    <w:p w:rsidR="00BF047C" w:rsidRPr="009862BF" w:rsidRDefault="003A034D"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sz w:val="28"/>
          <w:szCs w:val="28"/>
        </w:rPr>
        <w:t>8. Надування гумових іграшок, повітряних кульок. Після глибокого вдиху робити видих у камеру іграшки малими порціями повітря, поштовхами. Прагнути роздути камеру якнайбільше.</w:t>
      </w:r>
    </w:p>
    <w:p w:rsidR="005D42EB" w:rsidRPr="009862BF" w:rsidRDefault="005D42EB"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Для виконання спеціальних дихальних вправ необхідно визнати важливість вибору правильної вихідної позиції хворого,що дає змогу посилити вентиляцію в обох чи в одній легені, верхній, нижній або середній її частині. Найбільш вигідною є позиція стоячи, тому що грудна клітка і хребет можуть переміщуватися у всіх напрямках і ЖЄЛ досягає найбільших величин. У позиції сидячи, за якої хребет утворює дугу,переважає нижньобокове і нижньозаднє дихання, а за умови прогнутої спини – верхньогрудне дихання. У позиції лежачи на спині чи животі переважають рухи ребер нижньоїчастини грудної клітки, на боці – вона рухається вільно на боці, протилежному опірному</w:t>
      </w:r>
      <w:r w:rsidR="003A34E8" w:rsidRPr="009862BF">
        <w:rPr>
          <w:rFonts w:ascii="Times New Roman" w:hAnsi="Times New Roman" w:cs="Times New Roman"/>
          <w:color w:val="000000" w:themeColor="text1"/>
          <w:sz w:val="28"/>
          <w:szCs w:val="28"/>
        </w:rPr>
        <w:t xml:space="preserve"> [34]</w:t>
      </w:r>
      <w:r w:rsidRPr="009862BF">
        <w:rPr>
          <w:rFonts w:ascii="Times New Roman" w:hAnsi="Times New Roman" w:cs="Times New Roman"/>
          <w:color w:val="000000" w:themeColor="text1"/>
          <w:sz w:val="28"/>
          <w:szCs w:val="28"/>
        </w:rPr>
        <w:t>. Для підсилення рухів нижньої частини грудної клітки у будь</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якій вихідній позиції треба підняти руки на голову або вище, а для посилення верхньогрудного дихання – покласти руки на талію.</w:t>
      </w:r>
    </w:p>
    <w:p w:rsidR="005D42EB" w:rsidRPr="009862BF" w:rsidRDefault="005D42EB"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У разі накопичення харкотиння і гною в бронхах практикують дренажні позиції, які сприяють відтоку вмісту бронхів до трахеї, звідки його евакуюють під час відкашлювання</w:t>
      </w:r>
      <w:r w:rsidR="003A34E8" w:rsidRPr="009862BF">
        <w:rPr>
          <w:rFonts w:ascii="Times New Roman" w:hAnsi="Times New Roman" w:cs="Times New Roman"/>
          <w:color w:val="000000" w:themeColor="text1"/>
          <w:sz w:val="28"/>
          <w:szCs w:val="28"/>
        </w:rPr>
        <w:t xml:space="preserve"> [35]</w:t>
      </w:r>
      <w:r w:rsidRPr="009862BF">
        <w:rPr>
          <w:rFonts w:ascii="Times New Roman" w:hAnsi="Times New Roman" w:cs="Times New Roman"/>
          <w:color w:val="000000" w:themeColor="text1"/>
          <w:sz w:val="28"/>
          <w:szCs w:val="28"/>
        </w:rPr>
        <w:t xml:space="preserve">. Залежно від локалізації патологічного вогнища хворим надаютьрізні дренажні позиції, за яких зона ураження знаходиться вище біфуркації трахеї, що забезпечує оптимальні умови для відтоку вмісту бронхів (рис. </w:t>
      </w:r>
      <w:r w:rsidR="00DB4794" w:rsidRPr="009862BF">
        <w:rPr>
          <w:rFonts w:ascii="Times New Roman" w:hAnsi="Times New Roman" w:cs="Times New Roman"/>
          <w:color w:val="000000" w:themeColor="text1"/>
          <w:sz w:val="28"/>
          <w:szCs w:val="28"/>
        </w:rPr>
        <w:t>1.</w:t>
      </w:r>
      <w:r w:rsidR="00BF047C" w:rsidRPr="009862BF">
        <w:rPr>
          <w:rFonts w:ascii="Times New Roman" w:hAnsi="Times New Roman" w:cs="Times New Roman"/>
          <w:color w:val="000000" w:themeColor="text1"/>
          <w:sz w:val="28"/>
          <w:szCs w:val="28"/>
        </w:rPr>
        <w:t>3.1</w:t>
      </w:r>
      <w:r w:rsidRPr="009862BF">
        <w:rPr>
          <w:rFonts w:ascii="Times New Roman" w:hAnsi="Times New Roman" w:cs="Times New Roman"/>
          <w:color w:val="000000" w:themeColor="text1"/>
          <w:sz w:val="28"/>
          <w:szCs w:val="28"/>
        </w:rPr>
        <w:t>).</w:t>
      </w:r>
    </w:p>
    <w:p w:rsidR="00880F11" w:rsidRPr="009862BF" w:rsidRDefault="00880F11" w:rsidP="00880F11">
      <w:pPr>
        <w:spacing w:after="0" w:line="360" w:lineRule="auto"/>
        <w:ind w:firstLine="709"/>
        <w:jc w:val="both"/>
        <w:rPr>
          <w:rFonts w:ascii="Times New Roman" w:hAnsi="Times New Roman" w:cs="Times New Roman"/>
          <w:sz w:val="28"/>
          <w:szCs w:val="28"/>
        </w:rPr>
      </w:pPr>
    </w:p>
    <w:p w:rsidR="00880F11" w:rsidRPr="009862BF" w:rsidRDefault="00880F11" w:rsidP="00880F11">
      <w:pPr>
        <w:spacing w:after="0" w:line="360" w:lineRule="auto"/>
        <w:jc w:val="center"/>
        <w:rPr>
          <w:rFonts w:ascii="Times New Roman" w:hAnsi="Times New Roman" w:cs="Times New Roman"/>
          <w:sz w:val="28"/>
          <w:szCs w:val="28"/>
        </w:rPr>
      </w:pPr>
      <w:r w:rsidRPr="009862BF">
        <w:rPr>
          <w:noProof/>
          <w:lang w:val="ru-RU" w:eastAsia="ru-RU"/>
        </w:rPr>
        <w:drawing>
          <wp:inline distT="0" distB="0" distL="0" distR="0">
            <wp:extent cx="5791200" cy="2781300"/>
            <wp:effectExtent l="0" t="0" r="0" b="0"/>
            <wp:docPr id="11" name="Рисунок 11" descr="Дихальна гімнастика при бронхіті | Еко-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хальна гімнастика при бронхіті | Еко-життя"/>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3" t="14869" r="1384"/>
                    <a:stretch/>
                  </pic:blipFill>
                  <pic:spPr bwMode="auto">
                    <a:xfrm>
                      <a:off x="0" y="0"/>
                      <a:ext cx="5791200" cy="2781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0707" w:rsidRPr="009862BF" w:rsidRDefault="00880F11" w:rsidP="00D41F7C">
      <w:pPr>
        <w:spacing w:after="0" w:line="360" w:lineRule="auto"/>
        <w:ind w:firstLine="709"/>
        <w:rPr>
          <w:rFonts w:ascii="Times New Roman" w:hAnsi="Times New Roman" w:cs="Times New Roman"/>
          <w:color w:val="000000"/>
          <w:sz w:val="28"/>
          <w:szCs w:val="28"/>
        </w:rPr>
      </w:pPr>
      <w:r w:rsidRPr="009862BF">
        <w:rPr>
          <w:rFonts w:ascii="Times New Roman" w:hAnsi="Times New Roman" w:cs="Times New Roman"/>
          <w:color w:val="000000"/>
          <w:sz w:val="28"/>
          <w:szCs w:val="28"/>
        </w:rPr>
        <w:t>Рис. 1.3.1 Дренажні положення, що сприяють відтоку патолог</w:t>
      </w:r>
      <w:r w:rsidR="00D00707" w:rsidRPr="009862BF">
        <w:rPr>
          <w:rFonts w:ascii="Times New Roman" w:hAnsi="Times New Roman" w:cs="Times New Roman"/>
          <w:color w:val="000000"/>
          <w:sz w:val="28"/>
          <w:szCs w:val="28"/>
        </w:rPr>
        <w:t>ічного</w:t>
      </w:r>
    </w:p>
    <w:p w:rsidR="00880F11" w:rsidRPr="009862BF" w:rsidRDefault="00D00707" w:rsidP="00D41F7C">
      <w:pPr>
        <w:spacing w:after="0" w:line="360" w:lineRule="auto"/>
        <w:ind w:firstLine="709"/>
        <w:rPr>
          <w:rFonts w:ascii="Times New Roman" w:hAnsi="Times New Roman" w:cs="Times New Roman"/>
          <w:color w:val="000000"/>
          <w:sz w:val="28"/>
          <w:szCs w:val="28"/>
        </w:rPr>
      </w:pPr>
      <w:r w:rsidRPr="009862BF">
        <w:rPr>
          <w:rFonts w:ascii="Times New Roman" w:hAnsi="Times New Roman" w:cs="Times New Roman"/>
          <w:color w:val="000000"/>
          <w:sz w:val="28"/>
          <w:szCs w:val="28"/>
        </w:rPr>
        <w:t>вмісту бронхів у тра</w:t>
      </w:r>
      <w:r w:rsidRPr="009862BF">
        <w:rPr>
          <w:rFonts w:ascii="Times New Roman" w:hAnsi="Times New Roman" w:cs="Times New Roman"/>
          <w:color w:val="000000"/>
          <w:sz w:val="28"/>
          <w:szCs w:val="28"/>
        </w:rPr>
        <w:softHyphen/>
        <w:t>хею</w:t>
      </w:r>
    </w:p>
    <w:p w:rsidR="005D42EB" w:rsidRPr="009862BF" w:rsidRDefault="005D42EB" w:rsidP="00454987">
      <w:pPr>
        <w:spacing w:after="0" w:line="360" w:lineRule="auto"/>
        <w:ind w:firstLine="709"/>
        <w:jc w:val="center"/>
        <w:rPr>
          <w:rFonts w:ascii="Times New Roman" w:hAnsi="Times New Roman" w:cs="Times New Roman"/>
          <w:color w:val="000000" w:themeColor="text1"/>
          <w:sz w:val="28"/>
          <w:szCs w:val="28"/>
        </w:rPr>
      </w:pPr>
    </w:p>
    <w:p w:rsidR="00BF047C" w:rsidRPr="009862BF" w:rsidRDefault="00BF047C" w:rsidP="00880F11">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Ефект дренажних позицій підвищується, якщо </w:t>
      </w:r>
      <w:r w:rsidR="00821676" w:rsidRPr="009862BF">
        <w:rPr>
          <w:rFonts w:ascii="Times New Roman" w:hAnsi="Times New Roman" w:cs="Times New Roman"/>
          <w:color w:val="000000" w:themeColor="text1"/>
          <w:sz w:val="28"/>
          <w:szCs w:val="28"/>
        </w:rPr>
        <w:t xml:space="preserve">фізичний терапевт </w:t>
      </w:r>
      <w:r w:rsidRPr="009862BF">
        <w:rPr>
          <w:rFonts w:ascii="Times New Roman" w:hAnsi="Times New Roman" w:cs="Times New Roman"/>
          <w:color w:val="000000" w:themeColor="text1"/>
          <w:sz w:val="28"/>
          <w:szCs w:val="28"/>
        </w:rPr>
        <w:t xml:space="preserve">під час видиху </w:t>
      </w:r>
      <w:r w:rsidR="00821676">
        <w:rPr>
          <w:rFonts w:ascii="Times New Roman" w:hAnsi="Times New Roman" w:cs="Times New Roman"/>
          <w:color w:val="000000" w:themeColor="text1"/>
          <w:sz w:val="28"/>
          <w:szCs w:val="28"/>
        </w:rPr>
        <w:t xml:space="preserve">пацієнта </w:t>
      </w:r>
      <w:r w:rsidRPr="009862BF">
        <w:rPr>
          <w:rFonts w:ascii="Times New Roman" w:hAnsi="Times New Roman" w:cs="Times New Roman"/>
          <w:color w:val="000000" w:themeColor="text1"/>
          <w:sz w:val="28"/>
          <w:szCs w:val="28"/>
        </w:rPr>
        <w:t>натискує на відповідну ділянку грудної клітки, проводить вібраційний масаж або легке постукування по ній. Разом зі статичними дренажними дихальними вправами, які здебільшого проводятьпередпочаткомзаняттяпротягом</w:t>
      </w:r>
      <w:r w:rsidR="003F61A4" w:rsidRPr="009862BF">
        <w:rPr>
          <w:rFonts w:ascii="Times New Roman" w:hAnsi="Times New Roman" w:cs="Times New Roman"/>
          <w:color w:val="000000" w:themeColor="text1"/>
          <w:sz w:val="28"/>
          <w:szCs w:val="28"/>
        </w:rPr>
        <w:t>5-</w:t>
      </w:r>
      <w:r w:rsidRPr="009862BF">
        <w:rPr>
          <w:rFonts w:ascii="Times New Roman" w:hAnsi="Times New Roman" w:cs="Times New Roman"/>
          <w:color w:val="000000" w:themeColor="text1"/>
          <w:sz w:val="28"/>
          <w:szCs w:val="28"/>
        </w:rPr>
        <w:t xml:space="preserve">15 хв, застосовують динамічні дренажні дихальні вправи(рис. </w:t>
      </w:r>
      <w:r w:rsidR="00880F11" w:rsidRPr="009862BF">
        <w:rPr>
          <w:rFonts w:ascii="Times New Roman" w:hAnsi="Times New Roman" w:cs="Times New Roman"/>
          <w:color w:val="000000" w:themeColor="text1"/>
          <w:sz w:val="28"/>
          <w:szCs w:val="28"/>
        </w:rPr>
        <w:t>1.3.2</w:t>
      </w:r>
      <w:r w:rsidRPr="009862BF">
        <w:rPr>
          <w:rFonts w:ascii="Times New Roman" w:hAnsi="Times New Roman" w:cs="Times New Roman"/>
          <w:color w:val="000000" w:themeColor="text1"/>
          <w:sz w:val="28"/>
          <w:szCs w:val="28"/>
        </w:rPr>
        <w:t>).</w:t>
      </w:r>
    </w:p>
    <w:p w:rsidR="009E1C7E" w:rsidRPr="009862BF" w:rsidRDefault="009E1C7E" w:rsidP="009E1C7E">
      <w:pPr>
        <w:spacing w:after="0" w:line="360" w:lineRule="auto"/>
        <w:ind w:firstLine="708"/>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Під час побудови комплексів лікувальної гімнастики і самостійних занять слід враховувати потребу введення до них вправ на зміцнення дихальних м'язів і на розслаблення [36].</w:t>
      </w:r>
    </w:p>
    <w:p w:rsidR="00BF047C" w:rsidRPr="009862BF" w:rsidRDefault="00BF047C" w:rsidP="00D00707">
      <w:pPr>
        <w:spacing w:after="0" w:line="360" w:lineRule="auto"/>
        <w:jc w:val="center"/>
        <w:rPr>
          <w:rFonts w:ascii="Times New Roman" w:hAnsi="Times New Roman" w:cs="Times New Roman"/>
          <w:color w:val="000000" w:themeColor="text1"/>
          <w:sz w:val="28"/>
          <w:szCs w:val="28"/>
        </w:rPr>
      </w:pPr>
      <w:r w:rsidRPr="009862BF">
        <w:rPr>
          <w:rFonts w:ascii="Times New Roman" w:hAnsi="Times New Roman" w:cs="Times New Roman"/>
          <w:noProof/>
          <w:color w:val="000000" w:themeColor="text1"/>
          <w:sz w:val="28"/>
          <w:szCs w:val="28"/>
          <w:lang w:val="ru-RU" w:eastAsia="ru-RU"/>
        </w:rPr>
        <w:drawing>
          <wp:inline distT="0" distB="0" distL="0" distR="0">
            <wp:extent cx="3352165" cy="176212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39" t="13953"/>
                    <a:stretch/>
                  </pic:blipFill>
                  <pic:spPr bwMode="auto">
                    <a:xfrm>
                      <a:off x="0" y="0"/>
                      <a:ext cx="3352165" cy="1762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47C" w:rsidRPr="009862BF" w:rsidRDefault="00BF047C" w:rsidP="00D41F7C">
      <w:pPr>
        <w:spacing w:after="0" w:line="360" w:lineRule="auto"/>
        <w:ind w:firstLine="708"/>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Рис. </w:t>
      </w:r>
      <w:r w:rsidR="00880F11" w:rsidRPr="009862BF">
        <w:rPr>
          <w:rFonts w:ascii="Times New Roman" w:hAnsi="Times New Roman" w:cs="Times New Roman"/>
          <w:color w:val="000000" w:themeColor="text1"/>
          <w:sz w:val="28"/>
          <w:szCs w:val="28"/>
        </w:rPr>
        <w:t>1.3.</w:t>
      </w:r>
      <w:r w:rsidRPr="009862BF">
        <w:rPr>
          <w:rFonts w:ascii="Times New Roman" w:hAnsi="Times New Roman" w:cs="Times New Roman"/>
          <w:color w:val="000000" w:themeColor="text1"/>
          <w:sz w:val="28"/>
          <w:szCs w:val="28"/>
        </w:rPr>
        <w:t>2 Динамічні дренажні дихальні вправи</w:t>
      </w:r>
    </w:p>
    <w:p w:rsidR="006059D7" w:rsidRPr="009862BF" w:rsidRDefault="006059D7" w:rsidP="00D00707">
      <w:pPr>
        <w:spacing w:after="0" w:line="360" w:lineRule="auto"/>
        <w:ind w:left="1415" w:firstLine="709"/>
        <w:rPr>
          <w:rFonts w:ascii="Times New Roman" w:hAnsi="Times New Roman" w:cs="Times New Roman"/>
          <w:color w:val="000000" w:themeColor="text1"/>
          <w:sz w:val="28"/>
          <w:szCs w:val="28"/>
        </w:rPr>
      </w:pP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Іншим важливим компонентом фізичної реабілітації вважають використання масажу – різноманітних механічних впливів (погладжування, розтирання, розминання, постукування тощо) на різні ділянки тіла у визначеній послідовності. Механічний вплив можна здійснювати і руками (мануальний масаж), і за допомогою спеціальних апаратів (апаратний масаж). Розрізняють масаж загальний (вплив на всю поверхню тіла) і місцевий (масажують певну ділянку тіла, окремий орган). Залежно від характеру і локалізації впливу масаж може підсилювати чи зменшувати м'язовий тонус, поліпшувати загальний і периферичний кровообіги, зменшувати атрофії, виконувати розсмоктувальну дію</w:t>
      </w:r>
      <w:r w:rsidR="003A34E8" w:rsidRPr="009862BF">
        <w:rPr>
          <w:rFonts w:ascii="Times New Roman" w:hAnsi="Times New Roman" w:cs="Times New Roman"/>
          <w:color w:val="000000" w:themeColor="text1"/>
          <w:sz w:val="28"/>
          <w:szCs w:val="28"/>
        </w:rPr>
        <w:t xml:space="preserve"> [37]</w:t>
      </w:r>
      <w:r w:rsidRPr="009862BF">
        <w:rPr>
          <w:rFonts w:ascii="Times New Roman" w:hAnsi="Times New Roman" w:cs="Times New Roman"/>
          <w:color w:val="000000" w:themeColor="text1"/>
          <w:sz w:val="28"/>
          <w:szCs w:val="28"/>
        </w:rPr>
        <w:t xml:space="preserve">. </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Лікувальний масаж</w:t>
      </w:r>
      <w:r w:rsidR="002307B8" w:rsidRPr="009862BF">
        <w:rPr>
          <w:rFonts w:ascii="Times New Roman" w:hAnsi="Times New Roman" w:cs="Times New Roman"/>
          <w:color w:val="000000" w:themeColor="text1"/>
          <w:sz w:val="28"/>
          <w:szCs w:val="28"/>
        </w:rPr>
        <w:t xml:space="preserve"> (ЛМ)</w:t>
      </w:r>
      <w:r w:rsidRPr="009862BF">
        <w:rPr>
          <w:rFonts w:ascii="Times New Roman" w:hAnsi="Times New Roman" w:cs="Times New Roman"/>
          <w:color w:val="000000" w:themeColor="text1"/>
          <w:sz w:val="28"/>
          <w:szCs w:val="28"/>
        </w:rPr>
        <w:t xml:space="preserve"> застосовують на всіх етапах реабілітації хворих. ЛМпоказаний за тих самих умов і термінів, що й ЛФК. Лікувальна дія масажу реалізовується шляхом активізації трьох основних механізмів – нервово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рефлекторного, гуморального та механічного. У разі наявності захворювань органів дихання провідним регламентують нервово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рефлекторний механізм.</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Масаж урівноважує основні нервові процеси у ЦНС, підвищує її рефлекторну функцію, рефлекторно впливає на процес дихання, вентиляцію, газообмін. Так, під час масажування ділянки носа та носо</w:t>
      </w:r>
      <w:r w:rsidR="006059D7"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губного трикутника стимулюють носо</w:t>
      </w:r>
      <w:r w:rsidR="006059D7"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легеневий рефлекс, який сприяє розширенню бронхів та поглибленню дихання. Доведено, що у ході розминання м'язів усього тіла збільшують хвилинний об'єм дихання та споживання кисню, наслідок чого – підвищене насичення артеріальної крові киснем, ліквідація або зменшення гіпоксемії і шляхом підсилення кровообігу та покращення транспорту кисню кров'ю на периферію усунення чи зниження гіпоксії</w:t>
      </w:r>
      <w:r w:rsidR="003A34E8" w:rsidRPr="009862BF">
        <w:rPr>
          <w:rFonts w:ascii="Times New Roman" w:hAnsi="Times New Roman" w:cs="Times New Roman"/>
          <w:color w:val="000000" w:themeColor="text1"/>
          <w:sz w:val="28"/>
          <w:szCs w:val="28"/>
        </w:rPr>
        <w:t xml:space="preserve"> [38]</w:t>
      </w:r>
      <w:r w:rsidRPr="009862BF">
        <w:rPr>
          <w:rFonts w:ascii="Times New Roman" w:hAnsi="Times New Roman" w:cs="Times New Roman"/>
          <w:color w:val="000000" w:themeColor="text1"/>
          <w:sz w:val="28"/>
          <w:szCs w:val="28"/>
        </w:rPr>
        <w:t>. Масаж грудної клітки підвищує її рухливість і еластичність, зміцнює дихальні м'язи, сприяє розсмоктуванню ексудату, ліквідації застійних явищ у легенях і зменшує ймовірність розвитку спайок та інших легенево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плевральних ускладнень.</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Лікувальний масаж призначають у лікарняний і післялікарняний періоди реабілітації. Практикують сегментарно</w:t>
      </w:r>
      <w:r w:rsidR="006059D7"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рефлекторний масаж поперекових, верхньогрудних та середньошийних спинномозкових сегментів. Масажують рефлексогенні зони грудної клітки, носа та носо</w:t>
      </w:r>
      <w:r w:rsidR="006059D7"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губного трикутника; роблять непрямий масаж діафрагми, легень, серця</w:t>
      </w:r>
      <w:r w:rsidR="003A34E8" w:rsidRPr="009862BF">
        <w:rPr>
          <w:rFonts w:ascii="Times New Roman" w:hAnsi="Times New Roman" w:cs="Times New Roman"/>
          <w:color w:val="000000" w:themeColor="text1"/>
          <w:sz w:val="28"/>
          <w:szCs w:val="28"/>
        </w:rPr>
        <w:t xml:space="preserve"> [39]</w:t>
      </w:r>
      <w:r w:rsidRPr="009862BF">
        <w:rPr>
          <w:rFonts w:ascii="Times New Roman" w:hAnsi="Times New Roman" w:cs="Times New Roman"/>
          <w:color w:val="000000" w:themeColor="text1"/>
          <w:sz w:val="28"/>
          <w:szCs w:val="28"/>
        </w:rPr>
        <w:t>.</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Фізіотерапевтичні процедури показані на всіх етапах реабілітації. Основними механізмами лікувальної дії фізичних методів є нервово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рефлекторний і гуморальний.</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Різноманітні фізичні чинники, і природні, і преформовані, впливають на організм не тільки через шкіру, слизові оболонки, а й через дихальні шляхи за допомогою подразнення їхнього численного рецепторного апарату. Як наслідок такого впливу, рефлекторно змінюється збудливість дихального і </w:t>
      </w:r>
      <w:r w:rsidR="00D41F7C" w:rsidRPr="009862BF">
        <w:rPr>
          <w:rFonts w:ascii="Times New Roman" w:hAnsi="Times New Roman" w:cs="Times New Roman"/>
          <w:color w:val="000000" w:themeColor="text1"/>
          <w:sz w:val="28"/>
          <w:szCs w:val="28"/>
        </w:rPr>
        <w:t>судинорухового</w:t>
      </w:r>
      <w:r w:rsidRPr="009862BF">
        <w:rPr>
          <w:rFonts w:ascii="Times New Roman" w:hAnsi="Times New Roman" w:cs="Times New Roman"/>
          <w:color w:val="000000" w:themeColor="text1"/>
          <w:sz w:val="28"/>
          <w:szCs w:val="28"/>
        </w:rPr>
        <w:t xml:space="preserve"> центрів, що позначається на вентиляції та газообміні у легенях та процесах тканинного дихання. Одночасно фізичні чинники сприяють нормалізації функціонального стану </w:t>
      </w:r>
      <w:r w:rsidR="003F61A4" w:rsidRPr="009862BF">
        <w:rPr>
          <w:rFonts w:ascii="Times New Roman" w:hAnsi="Times New Roman" w:cs="Times New Roman"/>
          <w:color w:val="000000" w:themeColor="text1"/>
          <w:sz w:val="28"/>
          <w:szCs w:val="28"/>
        </w:rPr>
        <w:t>центральної нервової системи (</w:t>
      </w:r>
      <w:r w:rsidRPr="009862BF">
        <w:rPr>
          <w:rFonts w:ascii="Times New Roman" w:hAnsi="Times New Roman" w:cs="Times New Roman"/>
          <w:color w:val="000000" w:themeColor="text1"/>
          <w:sz w:val="28"/>
          <w:szCs w:val="28"/>
        </w:rPr>
        <w:t>ЦНС</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 підвищенню координаційної ролі кори головного мозку</w:t>
      </w:r>
      <w:r w:rsidR="003A34E8" w:rsidRPr="009862BF">
        <w:rPr>
          <w:rFonts w:ascii="Times New Roman" w:hAnsi="Times New Roman" w:cs="Times New Roman"/>
          <w:color w:val="000000" w:themeColor="text1"/>
          <w:sz w:val="28"/>
          <w:szCs w:val="28"/>
        </w:rPr>
        <w:t xml:space="preserve"> [40]</w:t>
      </w:r>
      <w:r w:rsidRPr="009862BF">
        <w:rPr>
          <w:rFonts w:ascii="Times New Roman" w:hAnsi="Times New Roman" w:cs="Times New Roman"/>
          <w:color w:val="000000" w:themeColor="text1"/>
          <w:sz w:val="28"/>
          <w:szCs w:val="28"/>
        </w:rPr>
        <w:t>.</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Застосування фізіотерапевтичних методів дає змогу ліквідувати рефлекторне порушення кровообігу в слизовій оболонці бронхів, активізувати трофічні процеси, реалізовувати протизапальну, спазмолітичну, десенсибілізуючу дію; розріджувати мокротиння і покращувати відхаркування. Фізичні чинники зумовлюють активну гіперемію в легенях, стимулюють крово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 xml:space="preserve"> і лімфообіг у них; прискорюють розсмоктування інфільтратів та ексудату, протидіють утворенню плевральних спайок, активізують обмінні процеси; зменшують інтоксикацію, </w:t>
      </w:r>
      <w:r w:rsidR="00D41F7C">
        <w:rPr>
          <w:rFonts w:ascii="Times New Roman" w:hAnsi="Times New Roman" w:cs="Times New Roman"/>
          <w:color w:val="000000" w:themeColor="text1"/>
          <w:sz w:val="28"/>
          <w:szCs w:val="28"/>
        </w:rPr>
        <w:t>надають бактерициду та</w:t>
      </w:r>
      <w:r w:rsidRPr="009862BF">
        <w:rPr>
          <w:rFonts w:ascii="Times New Roman" w:hAnsi="Times New Roman" w:cs="Times New Roman"/>
          <w:color w:val="000000" w:themeColor="text1"/>
          <w:sz w:val="28"/>
          <w:szCs w:val="28"/>
        </w:rPr>
        <w:t xml:space="preserve"> знеболювальн</w:t>
      </w:r>
      <w:r w:rsidR="00D41F7C">
        <w:rPr>
          <w:rFonts w:ascii="Times New Roman" w:hAnsi="Times New Roman" w:cs="Times New Roman"/>
          <w:color w:val="000000" w:themeColor="text1"/>
          <w:sz w:val="28"/>
          <w:szCs w:val="28"/>
        </w:rPr>
        <w:t>у дію</w:t>
      </w:r>
      <w:r w:rsidRPr="009862BF">
        <w:rPr>
          <w:rFonts w:ascii="Times New Roman" w:hAnsi="Times New Roman" w:cs="Times New Roman"/>
          <w:color w:val="000000" w:themeColor="text1"/>
          <w:sz w:val="28"/>
          <w:szCs w:val="28"/>
        </w:rPr>
        <w:t>. Загалом перевагами таких методів варто назвати зміцнення і загартування організму, позитивний вплив на адаптаційно</w:t>
      </w:r>
      <w:r w:rsidR="00D41F7C">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компенсаторні процеси, сприяння попередженню загострень захворювання</w:t>
      </w:r>
      <w:r w:rsidR="003A34E8" w:rsidRPr="009862BF">
        <w:rPr>
          <w:rFonts w:ascii="Times New Roman" w:hAnsi="Times New Roman" w:cs="Times New Roman"/>
          <w:color w:val="000000" w:themeColor="text1"/>
          <w:sz w:val="28"/>
          <w:szCs w:val="28"/>
        </w:rPr>
        <w:t xml:space="preserve"> [41]</w:t>
      </w:r>
      <w:r w:rsidRPr="009862BF">
        <w:rPr>
          <w:rFonts w:ascii="Times New Roman" w:hAnsi="Times New Roman" w:cs="Times New Roman"/>
          <w:color w:val="000000" w:themeColor="text1"/>
          <w:sz w:val="28"/>
          <w:szCs w:val="28"/>
        </w:rPr>
        <w:t>.</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У разі наявності захворювань органів дихання послуговуються такими лікувальними методами: інгаляцією аерозолями (електроаерозолями), аероіонотерапією, спелеотерапією, солюксом, ультрафіолетовим опромінюванням (УФО), медикаментозним електрофорезом, УВЧ</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терапією, індуктотермією, мікрохвильовою терапією, діадинамотерапією, хвойними, кисневими, вуглекислими ваннами та ваннами за Гауффе, зігрівальними компресами, обтираннями, душем, купанням, кліматолікуванням.</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Особливий вид реабілітаційних заходів – санаторно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курортне лікування, яке через поєднання медичної і фізичної реабілітації, вважають оптимально збалансованим комплексом лікувальних заходів, основу якого складають природні фізичні фактори</w:t>
      </w:r>
      <w:r w:rsidR="003A34E8" w:rsidRPr="009862BF">
        <w:rPr>
          <w:rFonts w:ascii="Times New Roman" w:hAnsi="Times New Roman" w:cs="Times New Roman"/>
          <w:color w:val="000000" w:themeColor="text1"/>
          <w:sz w:val="28"/>
          <w:szCs w:val="28"/>
        </w:rPr>
        <w:t xml:space="preserve"> [42]</w:t>
      </w:r>
      <w:r w:rsidRPr="009862BF">
        <w:rPr>
          <w:rFonts w:ascii="Times New Roman" w:hAnsi="Times New Roman" w:cs="Times New Roman"/>
          <w:color w:val="000000" w:themeColor="text1"/>
          <w:sz w:val="28"/>
          <w:szCs w:val="28"/>
        </w:rPr>
        <w:t>.</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Масаж, який використовують під час усіх рухових режимів лікарняного періоду реабілітації, має такі завдання: активізація діяльностідихальнихм'язів,покращення вентиляції і сприяння відходженню мокротиння; стимуляція екстракардіальних чинників кровообігу, попередження тромбоемболій; підвищення загального тонусу організму</w:t>
      </w:r>
      <w:r w:rsidR="003A34E8" w:rsidRPr="009862BF">
        <w:rPr>
          <w:rFonts w:ascii="Times New Roman" w:hAnsi="Times New Roman" w:cs="Times New Roman"/>
          <w:color w:val="000000" w:themeColor="text1"/>
          <w:sz w:val="28"/>
          <w:szCs w:val="28"/>
        </w:rPr>
        <w:t xml:space="preserve"> [43]</w:t>
      </w:r>
      <w:r w:rsidRPr="009862BF">
        <w:rPr>
          <w:rFonts w:ascii="Times New Roman" w:hAnsi="Times New Roman" w:cs="Times New Roman"/>
          <w:color w:val="000000" w:themeColor="text1"/>
          <w:sz w:val="28"/>
          <w:szCs w:val="28"/>
        </w:rPr>
        <w:t>.</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Масажспини роблять у вихідній позиції лежачи на хворому боці. Виконують погладжування і розтирання. Масажують нижні та верхні кінцівки, грудну клітку в позиції лежачи на здоровому боці і спині. За умови суворого постільного режиму ослабленим хворим, особливо літнього віку, приписують погладжувальний масаж спини (щоб запобігти легеневим ускладненням) у вихідній позиції лежачи на здоровому боці, а також масаж нижніх та верхніх кінцівок</w:t>
      </w:r>
      <w:r w:rsidR="003A34E8" w:rsidRPr="009862BF">
        <w:rPr>
          <w:rFonts w:ascii="Times New Roman" w:hAnsi="Times New Roman" w:cs="Times New Roman"/>
          <w:color w:val="000000" w:themeColor="text1"/>
          <w:sz w:val="28"/>
          <w:szCs w:val="28"/>
        </w:rPr>
        <w:t xml:space="preserve"> [44]</w:t>
      </w:r>
      <w:r w:rsidRPr="009862BF">
        <w:rPr>
          <w:rFonts w:ascii="Times New Roman" w:hAnsi="Times New Roman" w:cs="Times New Roman"/>
          <w:color w:val="000000" w:themeColor="text1"/>
          <w:sz w:val="28"/>
          <w:szCs w:val="28"/>
        </w:rPr>
        <w:t>. Під час розширеного постільного режиму після закінчення заняття відзначають ефективність масажу кінцівок і грудної клітки (погладжування, розтирання, ударні прийоми для від</w:t>
      </w:r>
      <w:r w:rsidR="003F61A4" w:rsidRPr="009862BF">
        <w:rPr>
          <w:rFonts w:ascii="Times New Roman" w:hAnsi="Times New Roman" w:cs="Times New Roman"/>
          <w:color w:val="000000" w:themeColor="text1"/>
          <w:sz w:val="28"/>
          <w:szCs w:val="28"/>
        </w:rPr>
        <w:t>ходження мокротиння) протягом 5-</w:t>
      </w:r>
      <w:r w:rsidRPr="009862BF">
        <w:rPr>
          <w:rFonts w:ascii="Times New Roman" w:hAnsi="Times New Roman" w:cs="Times New Roman"/>
          <w:color w:val="000000" w:themeColor="text1"/>
          <w:sz w:val="28"/>
          <w:szCs w:val="28"/>
        </w:rPr>
        <w:t>8 хв. Після закінчення процедури лікувальної гімнастики у разі переходу допалатного режиму показаний масаж плечового пояса, грудної клітки та нижніх кінцівок.</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Фізіотерапевтичні процедури призначають у першіі наступні дні захворювання для антибактеріальної і протизапальної дії, покращення дренажної функції бронхів, зменшення інтоксикації, посилення крово</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 xml:space="preserve"> і лімфообігу, обміну речовин іприскореннярозсмоктуваннязапального інфільтрату; стимуляції вентиляції і газообміну у легенях, захисних функцій організму. Використовують інгаляції аерозолями антибіотиків та засобами, щосприяють розширенню бронхів, розрідженню слизу та відхаркуванню, УВЧ</w:t>
      </w:r>
      <w:r w:rsidR="003F61A4" w:rsidRPr="009862BF">
        <w:rPr>
          <w:rFonts w:ascii="Times New Roman" w:hAnsi="Times New Roman" w:cs="Times New Roman"/>
          <w:color w:val="000000" w:themeColor="text1"/>
          <w:sz w:val="28"/>
          <w:szCs w:val="28"/>
        </w:rPr>
        <w:t>-</w:t>
      </w:r>
      <w:r w:rsidRPr="009862BF">
        <w:rPr>
          <w:rFonts w:ascii="Times New Roman" w:hAnsi="Times New Roman" w:cs="Times New Roman"/>
          <w:color w:val="000000" w:themeColor="text1"/>
          <w:sz w:val="28"/>
          <w:szCs w:val="28"/>
        </w:rPr>
        <w:t>терапію, мікрохвильову терапію, магнітотерапію, діадинамотерапію, ультрафіолетове опромінювання (УФО), індуктотермію, медикаментозний електрофорез</w:t>
      </w:r>
      <w:r w:rsidR="003A34E8" w:rsidRPr="009862BF">
        <w:rPr>
          <w:rFonts w:ascii="Times New Roman" w:hAnsi="Times New Roman" w:cs="Times New Roman"/>
          <w:color w:val="000000" w:themeColor="text1"/>
          <w:sz w:val="28"/>
          <w:szCs w:val="28"/>
        </w:rPr>
        <w:t xml:space="preserve"> [45]</w:t>
      </w:r>
      <w:r w:rsidRPr="009862BF">
        <w:rPr>
          <w:rFonts w:ascii="Times New Roman" w:hAnsi="Times New Roman" w:cs="Times New Roman"/>
          <w:color w:val="000000" w:themeColor="text1"/>
          <w:sz w:val="28"/>
          <w:szCs w:val="28"/>
        </w:rPr>
        <w:t>.</w:t>
      </w:r>
    </w:p>
    <w:p w:rsidR="00B33C05" w:rsidRPr="009862BF" w:rsidRDefault="00B33C05"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Фізіотерапію не слід застосовувати за умови тяжкого стану хворого, вираженої інтоксикації, гіпертермії понад 38° С, кровохарканні, застійній серцевій недостатності. В іншому разі призначають:</w:t>
      </w:r>
    </w:p>
    <w:p w:rsidR="00B33C05" w:rsidRPr="009862BF" w:rsidRDefault="005173C6"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УВЧ</w:t>
      </w:r>
      <w:r w:rsidR="003F61A4" w:rsidRPr="009862BF">
        <w:rPr>
          <w:rFonts w:ascii="Times New Roman" w:hAnsi="Times New Roman" w:cs="Times New Roman"/>
          <w:color w:val="000000" w:themeColor="text1"/>
          <w:sz w:val="28"/>
          <w:szCs w:val="28"/>
        </w:rPr>
        <w:t>-терапію потужністю 70-</w:t>
      </w:r>
      <w:r w:rsidR="00B33C05" w:rsidRPr="009862BF">
        <w:rPr>
          <w:rFonts w:ascii="Times New Roman" w:hAnsi="Times New Roman" w:cs="Times New Roman"/>
          <w:color w:val="000000" w:themeColor="text1"/>
          <w:sz w:val="28"/>
          <w:szCs w:val="28"/>
        </w:rPr>
        <w:t>100 Вт на ділянку вогнища в легені (під час періоду актив</w:t>
      </w:r>
      <w:r w:rsidR="003F61A4" w:rsidRPr="009862BF">
        <w:rPr>
          <w:rFonts w:ascii="Times New Roman" w:hAnsi="Times New Roman" w:cs="Times New Roman"/>
          <w:color w:val="000000" w:themeColor="text1"/>
          <w:sz w:val="28"/>
          <w:szCs w:val="28"/>
        </w:rPr>
        <w:t>ного запалення), тривалість –10-</w:t>
      </w:r>
      <w:r w:rsidR="00B33C05" w:rsidRPr="009862BF">
        <w:rPr>
          <w:rFonts w:ascii="Times New Roman" w:hAnsi="Times New Roman" w:cs="Times New Roman"/>
          <w:color w:val="000000" w:themeColor="text1"/>
          <w:sz w:val="28"/>
          <w:szCs w:val="28"/>
        </w:rPr>
        <w:t>15 хв;</w:t>
      </w:r>
    </w:p>
    <w:p w:rsidR="00B33C05" w:rsidRPr="009862BF" w:rsidRDefault="005173C6" w:rsidP="00D0070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lastRenderedPageBreak/>
        <w:t>–</w:t>
      </w:r>
      <w:r w:rsidR="00B33C05" w:rsidRPr="009862BF">
        <w:rPr>
          <w:rFonts w:ascii="Times New Roman" w:hAnsi="Times New Roman" w:cs="Times New Roman"/>
          <w:color w:val="000000" w:themeColor="text1"/>
          <w:sz w:val="28"/>
          <w:szCs w:val="28"/>
        </w:rPr>
        <w:t>СВЧ</w:t>
      </w:r>
      <w:r w:rsidR="003F61A4" w:rsidRPr="009862BF">
        <w:rPr>
          <w:rFonts w:ascii="Times New Roman" w:hAnsi="Times New Roman" w:cs="Times New Roman"/>
          <w:color w:val="000000" w:themeColor="text1"/>
          <w:sz w:val="28"/>
          <w:szCs w:val="28"/>
        </w:rPr>
        <w:t>-терапію потужністю 30-</w:t>
      </w:r>
      <w:r w:rsidR="00B33C05" w:rsidRPr="009862BF">
        <w:rPr>
          <w:rFonts w:ascii="Times New Roman" w:hAnsi="Times New Roman" w:cs="Times New Roman"/>
          <w:color w:val="000000" w:themeColor="text1"/>
          <w:sz w:val="28"/>
          <w:szCs w:val="28"/>
        </w:rPr>
        <w:t>50 Вт на ділянку вогнища в легені (у ході періоду розсмокт</w:t>
      </w:r>
      <w:r w:rsidR="00D00707" w:rsidRPr="009862BF">
        <w:rPr>
          <w:rFonts w:ascii="Times New Roman" w:hAnsi="Times New Roman" w:cs="Times New Roman"/>
          <w:color w:val="000000" w:themeColor="text1"/>
          <w:sz w:val="28"/>
          <w:szCs w:val="28"/>
        </w:rPr>
        <w:t xml:space="preserve">ування інфільтрату), тривалість </w:t>
      </w:r>
      <w:r w:rsidR="00B33C05" w:rsidRPr="009862BF">
        <w:rPr>
          <w:rFonts w:ascii="Times New Roman" w:hAnsi="Times New Roman" w:cs="Times New Roman"/>
          <w:color w:val="000000" w:themeColor="text1"/>
          <w:sz w:val="28"/>
          <w:szCs w:val="28"/>
        </w:rPr>
        <w:t>– 15 хв;</w:t>
      </w:r>
    </w:p>
    <w:p w:rsidR="00B33C05" w:rsidRPr="009862BF" w:rsidRDefault="005173C6"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еритемне ультрафіолетове опромінення (за умови нор</w:t>
      </w:r>
      <w:r w:rsidR="003F61A4" w:rsidRPr="009862BF">
        <w:rPr>
          <w:rFonts w:ascii="Times New Roman" w:hAnsi="Times New Roman" w:cs="Times New Roman"/>
          <w:color w:val="000000" w:themeColor="text1"/>
          <w:sz w:val="28"/>
          <w:szCs w:val="28"/>
        </w:rPr>
        <w:t>малізації температури тіла) – 3-</w:t>
      </w:r>
      <w:r w:rsidR="00B33C05" w:rsidRPr="009862BF">
        <w:rPr>
          <w:rFonts w:ascii="Times New Roman" w:hAnsi="Times New Roman" w:cs="Times New Roman"/>
          <w:color w:val="000000" w:themeColor="text1"/>
          <w:sz w:val="28"/>
          <w:szCs w:val="28"/>
        </w:rPr>
        <w:t>5 сеансів;</w:t>
      </w:r>
    </w:p>
    <w:p w:rsidR="00B33C05" w:rsidRPr="009862BF" w:rsidRDefault="00D00707"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 xml:space="preserve">– </w:t>
      </w:r>
      <w:r w:rsidR="00B33C05" w:rsidRPr="009862BF">
        <w:rPr>
          <w:rFonts w:ascii="Times New Roman" w:hAnsi="Times New Roman" w:cs="Times New Roman"/>
          <w:color w:val="000000" w:themeColor="text1"/>
          <w:sz w:val="28"/>
          <w:szCs w:val="28"/>
        </w:rPr>
        <w:t xml:space="preserve">індуктотермію (упродовж періоду видужання) за сили анодного струму </w:t>
      </w:r>
      <w:r w:rsidR="003F61A4" w:rsidRPr="009862BF">
        <w:rPr>
          <w:rFonts w:ascii="Times New Roman" w:hAnsi="Times New Roman" w:cs="Times New Roman"/>
          <w:color w:val="000000" w:themeColor="text1"/>
          <w:sz w:val="28"/>
          <w:szCs w:val="28"/>
        </w:rPr>
        <w:t>160-180-200 мА, тривалість – 10-15-</w:t>
      </w:r>
      <w:r w:rsidR="00B33C05" w:rsidRPr="009862BF">
        <w:rPr>
          <w:rFonts w:ascii="Times New Roman" w:hAnsi="Times New Roman" w:cs="Times New Roman"/>
          <w:color w:val="000000" w:themeColor="text1"/>
          <w:sz w:val="28"/>
          <w:szCs w:val="28"/>
        </w:rPr>
        <w:t>20 хв;</w:t>
      </w:r>
    </w:p>
    <w:p w:rsidR="00B33C05" w:rsidRPr="009862BF" w:rsidRDefault="00F91A09"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ампліпульс</w:t>
      </w:r>
      <w:r w:rsidR="003F61A4"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терапію (за умови затяжної пневмонії зі значним виділенням харкотинн</w:t>
      </w:r>
      <w:r w:rsidR="003F61A4" w:rsidRPr="009862BF">
        <w:rPr>
          <w:rFonts w:ascii="Times New Roman" w:hAnsi="Times New Roman" w:cs="Times New Roman"/>
          <w:color w:val="000000" w:themeColor="text1"/>
          <w:sz w:val="28"/>
          <w:szCs w:val="28"/>
        </w:rPr>
        <w:t>я) паравертебрально на рівні IV-</w:t>
      </w:r>
      <w:r w:rsidR="00B33C05" w:rsidRPr="009862BF">
        <w:rPr>
          <w:rFonts w:ascii="Times New Roman" w:hAnsi="Times New Roman" w:cs="Times New Roman"/>
          <w:color w:val="000000" w:themeColor="text1"/>
          <w:sz w:val="28"/>
          <w:szCs w:val="28"/>
        </w:rPr>
        <w:t>VI грудних хребців;</w:t>
      </w:r>
    </w:p>
    <w:p w:rsidR="00B33C05" w:rsidRPr="009862BF" w:rsidRDefault="00F91A09"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тепловий лікувальний вплив – парафін, озокерит (для ліквідації залишкових явищ пневмонії). Аплікації роблять на праву половину грудної клітки спереду чи міжлопаткову ділянку;</w:t>
      </w:r>
    </w:p>
    <w:p w:rsidR="00B33C05" w:rsidRPr="009862BF" w:rsidRDefault="00F91A09"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інгаляції з протизапальними й антибактеріальними препаратами;</w:t>
      </w:r>
    </w:p>
    <w:p w:rsidR="00B33C05" w:rsidRPr="009862BF" w:rsidRDefault="00F91A09" w:rsidP="00454987">
      <w:pPr>
        <w:spacing w:after="0" w:line="360" w:lineRule="auto"/>
        <w:ind w:firstLine="709"/>
        <w:jc w:val="both"/>
        <w:rPr>
          <w:rFonts w:ascii="Times New Roman" w:hAnsi="Times New Roman" w:cs="Times New Roman"/>
          <w:color w:val="000000" w:themeColor="text1"/>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електрофорез кальцію, магнію, йоду, еуфіліну, гепарину, лідази – під час періоду розсмоктування інфільтрату;</w:t>
      </w:r>
    </w:p>
    <w:p w:rsidR="00471D22" w:rsidRPr="009862BF" w:rsidRDefault="00F91A09"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аероіонотерапію, тривалість якої – 5</w:t>
      </w:r>
      <w:r w:rsidR="003F61A4"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10</w:t>
      </w:r>
      <w:r w:rsidR="003F61A4" w:rsidRPr="009862BF">
        <w:rPr>
          <w:rFonts w:ascii="Times New Roman" w:hAnsi="Times New Roman" w:cs="Times New Roman"/>
          <w:color w:val="000000" w:themeColor="text1"/>
          <w:sz w:val="28"/>
          <w:szCs w:val="28"/>
        </w:rPr>
        <w:t>-</w:t>
      </w:r>
      <w:r w:rsidR="00B33C05" w:rsidRPr="009862BF">
        <w:rPr>
          <w:rFonts w:ascii="Times New Roman" w:hAnsi="Times New Roman" w:cs="Times New Roman"/>
          <w:color w:val="000000" w:themeColor="text1"/>
          <w:sz w:val="28"/>
          <w:szCs w:val="28"/>
        </w:rPr>
        <w:t>15 хв (упродовж періоду неповної ремісії)</w:t>
      </w:r>
      <w:r w:rsidR="00912069" w:rsidRPr="009862BF">
        <w:rPr>
          <w:rFonts w:ascii="Times New Roman" w:hAnsi="Times New Roman" w:cs="Times New Roman"/>
          <w:color w:val="000000" w:themeColor="text1"/>
          <w:sz w:val="28"/>
          <w:szCs w:val="28"/>
        </w:rPr>
        <w:t xml:space="preserve"> [46]</w:t>
      </w:r>
      <w:r w:rsidR="00B33C05" w:rsidRPr="009862BF">
        <w:rPr>
          <w:rFonts w:ascii="Times New Roman" w:hAnsi="Times New Roman" w:cs="Times New Roman"/>
          <w:color w:val="000000" w:themeColor="text1"/>
          <w:sz w:val="28"/>
          <w:szCs w:val="28"/>
        </w:rPr>
        <w:t>.</w:t>
      </w:r>
    </w:p>
    <w:p w:rsidR="00CE5F16" w:rsidRPr="009862BF" w:rsidRDefault="00CE5F16" w:rsidP="00454987">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br w:type="page"/>
      </w:r>
    </w:p>
    <w:p w:rsidR="00CE5F16" w:rsidRPr="009862BF" w:rsidRDefault="00CE5F16" w:rsidP="00D41F7C">
      <w:pPr>
        <w:pStyle w:val="1"/>
        <w:spacing w:before="0" w:line="360" w:lineRule="auto"/>
        <w:jc w:val="center"/>
        <w:rPr>
          <w:rFonts w:ascii="Times New Roman" w:hAnsi="Times New Roman" w:cs="Times New Roman"/>
          <w:b w:val="0"/>
          <w:color w:val="000000" w:themeColor="text1"/>
        </w:rPr>
      </w:pPr>
      <w:bookmarkStart w:id="15" w:name="_Toc58833312"/>
      <w:r w:rsidRPr="009862BF">
        <w:rPr>
          <w:rFonts w:ascii="Times New Roman" w:hAnsi="Times New Roman" w:cs="Times New Roman"/>
          <w:b w:val="0"/>
          <w:color w:val="000000" w:themeColor="text1"/>
        </w:rPr>
        <w:lastRenderedPageBreak/>
        <w:t xml:space="preserve">2.ЗАВДАННЯ, </w:t>
      </w:r>
      <w:r w:rsidR="00F91A09" w:rsidRPr="009862BF">
        <w:rPr>
          <w:rFonts w:ascii="Times New Roman" w:hAnsi="Times New Roman" w:cs="Times New Roman"/>
          <w:b w:val="0"/>
          <w:color w:val="000000" w:themeColor="text1"/>
        </w:rPr>
        <w:t>МЕТОДИ ТА ОРГАНІЗАЦІЯ ДОСЛІДЖЕННЯ</w:t>
      </w:r>
      <w:bookmarkEnd w:id="15"/>
    </w:p>
    <w:p w:rsidR="00D00707" w:rsidRPr="009862BF" w:rsidRDefault="00D00707" w:rsidP="00D41F7C">
      <w:pPr>
        <w:pStyle w:val="2"/>
        <w:spacing w:before="0" w:line="360" w:lineRule="auto"/>
        <w:rPr>
          <w:rFonts w:ascii="Times New Roman" w:eastAsiaTheme="minorHAnsi" w:hAnsi="Times New Roman" w:cs="Times New Roman"/>
          <w:b w:val="0"/>
          <w:bCs w:val="0"/>
          <w:color w:val="auto"/>
          <w:sz w:val="28"/>
          <w:szCs w:val="28"/>
        </w:rPr>
      </w:pPr>
    </w:p>
    <w:p w:rsidR="00407684" w:rsidRDefault="00D00707" w:rsidP="00D41F7C">
      <w:pPr>
        <w:pStyle w:val="2"/>
        <w:spacing w:before="0" w:line="360" w:lineRule="auto"/>
        <w:ind w:firstLine="708"/>
        <w:rPr>
          <w:rFonts w:ascii="Times New Roman" w:hAnsi="Times New Roman" w:cs="Times New Roman"/>
          <w:b w:val="0"/>
          <w:color w:val="000000" w:themeColor="text1"/>
          <w:sz w:val="28"/>
          <w:szCs w:val="28"/>
        </w:rPr>
      </w:pPr>
      <w:bookmarkStart w:id="16" w:name="_Toc58833313"/>
      <w:r w:rsidRPr="009862BF">
        <w:rPr>
          <w:rFonts w:ascii="Times New Roman" w:eastAsiaTheme="minorHAnsi" w:hAnsi="Times New Roman" w:cs="Times New Roman"/>
          <w:b w:val="0"/>
          <w:bCs w:val="0"/>
          <w:color w:val="auto"/>
          <w:sz w:val="28"/>
          <w:szCs w:val="28"/>
        </w:rPr>
        <w:t xml:space="preserve">2.1 </w:t>
      </w:r>
      <w:r w:rsidR="00CE5F16" w:rsidRPr="009862BF">
        <w:rPr>
          <w:rFonts w:ascii="Times New Roman" w:hAnsi="Times New Roman" w:cs="Times New Roman"/>
          <w:b w:val="0"/>
          <w:color w:val="000000" w:themeColor="text1"/>
          <w:sz w:val="28"/>
          <w:szCs w:val="28"/>
        </w:rPr>
        <w:t>Завдання дослідження</w:t>
      </w:r>
      <w:bookmarkEnd w:id="16"/>
    </w:p>
    <w:p w:rsidR="0059097A" w:rsidRPr="0059097A" w:rsidRDefault="0059097A" w:rsidP="00D41F7C">
      <w:pPr>
        <w:spacing w:after="0" w:line="360" w:lineRule="auto"/>
      </w:pPr>
    </w:p>
    <w:p w:rsidR="00835097" w:rsidRPr="009862BF" w:rsidRDefault="00CE5F16" w:rsidP="00D41F7C">
      <w:pPr>
        <w:spacing w:after="0" w:line="360" w:lineRule="auto"/>
        <w:ind w:firstLine="709"/>
        <w:jc w:val="both"/>
        <w:rPr>
          <w:rFonts w:ascii="Times New Roman" w:hAnsi="Times New Roman" w:cs="Times New Roman"/>
          <w:sz w:val="28"/>
          <w:szCs w:val="28"/>
        </w:rPr>
      </w:pPr>
      <w:r w:rsidRPr="00B14D11">
        <w:rPr>
          <w:rFonts w:ascii="Times New Roman" w:hAnsi="Times New Roman" w:cs="Times New Roman"/>
          <w:sz w:val="28"/>
          <w:szCs w:val="28"/>
        </w:rPr>
        <w:t>Мета дослідження</w:t>
      </w:r>
      <w:r w:rsidR="003F61A4" w:rsidRPr="009862BF">
        <w:rPr>
          <w:rFonts w:ascii="Times New Roman" w:hAnsi="Times New Roman" w:cs="Times New Roman"/>
          <w:sz w:val="28"/>
          <w:szCs w:val="28"/>
        </w:rPr>
        <w:t xml:space="preserve">оцінити ефективність комплексної програми із застосуванням дренажних технік в реабілітації осіб з вогнищевою пневмонією на стаціонарному етапі. </w:t>
      </w:r>
    </w:p>
    <w:p w:rsidR="00F61590" w:rsidRPr="009862BF" w:rsidRDefault="00B54C34" w:rsidP="00DE0528">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Задачі дослідження</w:t>
      </w:r>
    </w:p>
    <w:p w:rsidR="00303DE1" w:rsidRPr="009862BF" w:rsidRDefault="00F61590" w:rsidP="00454987">
      <w:pPr>
        <w:spacing w:after="0" w:line="360" w:lineRule="auto"/>
        <w:ind w:firstLine="709"/>
        <w:jc w:val="both"/>
        <w:rPr>
          <w:rFonts w:ascii="Times New Roman" w:hAnsi="Times New Roman" w:cs="Times New Roman"/>
          <w:sz w:val="28"/>
          <w:szCs w:val="28"/>
          <w:lang w:eastAsia="uk-UA"/>
        </w:rPr>
      </w:pPr>
      <w:r w:rsidRPr="009862BF">
        <w:rPr>
          <w:rFonts w:ascii="Times New Roman" w:hAnsi="Times New Roman" w:cs="Times New Roman"/>
          <w:sz w:val="28"/>
          <w:szCs w:val="28"/>
        </w:rPr>
        <w:t xml:space="preserve">1. </w:t>
      </w:r>
      <w:r w:rsidR="00F33F5C" w:rsidRPr="009862BF">
        <w:rPr>
          <w:rFonts w:ascii="Times New Roman" w:hAnsi="Times New Roman" w:cs="Times New Roman"/>
          <w:sz w:val="28"/>
          <w:szCs w:val="28"/>
          <w:lang w:eastAsia="uk-UA"/>
        </w:rPr>
        <w:t xml:space="preserve">Проаналізувати літературу </w:t>
      </w:r>
      <w:r w:rsidR="0002131D" w:rsidRPr="009862BF">
        <w:rPr>
          <w:rFonts w:ascii="Times New Roman" w:hAnsi="Times New Roman" w:cs="Times New Roman"/>
          <w:sz w:val="28"/>
          <w:szCs w:val="28"/>
          <w:lang w:eastAsia="uk-UA"/>
        </w:rPr>
        <w:t>щодо актуальності проблеми вогнищевої пневмонії, основних клінічних проявів та можливих ускладнень захворюван</w:t>
      </w:r>
      <w:r w:rsidR="00DE0528" w:rsidRPr="009862BF">
        <w:rPr>
          <w:rFonts w:ascii="Times New Roman" w:hAnsi="Times New Roman" w:cs="Times New Roman"/>
          <w:sz w:val="28"/>
          <w:szCs w:val="28"/>
          <w:lang w:eastAsia="uk-UA"/>
        </w:rPr>
        <w:t>ня; р</w:t>
      </w:r>
      <w:r w:rsidR="0002131D" w:rsidRPr="009862BF">
        <w:rPr>
          <w:rFonts w:ascii="Times New Roman" w:hAnsi="Times New Roman" w:cs="Times New Roman"/>
          <w:sz w:val="28"/>
          <w:szCs w:val="28"/>
          <w:lang w:eastAsia="uk-UA"/>
        </w:rPr>
        <w:t xml:space="preserve">озглянути та узагальнити відомості </w:t>
      </w:r>
      <w:r w:rsidR="00DE0528" w:rsidRPr="009862BF">
        <w:rPr>
          <w:rFonts w:ascii="Times New Roman" w:hAnsi="Times New Roman" w:cs="Times New Roman"/>
          <w:sz w:val="28"/>
          <w:szCs w:val="28"/>
          <w:lang w:eastAsia="uk-UA"/>
        </w:rPr>
        <w:t xml:space="preserve">щодо </w:t>
      </w:r>
      <w:r w:rsidR="0002131D" w:rsidRPr="009862BF">
        <w:rPr>
          <w:rFonts w:ascii="Times New Roman" w:hAnsi="Times New Roman" w:cs="Times New Roman"/>
          <w:sz w:val="28"/>
          <w:szCs w:val="28"/>
          <w:lang w:eastAsia="uk-UA"/>
        </w:rPr>
        <w:t>сучасних підходів до реабілітації осіб з п</w:t>
      </w:r>
      <w:r w:rsidR="00DE0528" w:rsidRPr="009862BF">
        <w:rPr>
          <w:rFonts w:ascii="Times New Roman" w:hAnsi="Times New Roman" w:cs="Times New Roman"/>
          <w:sz w:val="28"/>
          <w:szCs w:val="28"/>
          <w:lang w:eastAsia="uk-UA"/>
        </w:rPr>
        <w:t>невмонією</w:t>
      </w:r>
      <w:r w:rsidR="0002131D" w:rsidRPr="009862BF">
        <w:rPr>
          <w:rFonts w:ascii="Times New Roman" w:hAnsi="Times New Roman" w:cs="Times New Roman"/>
          <w:sz w:val="28"/>
          <w:szCs w:val="28"/>
          <w:lang w:eastAsia="uk-UA"/>
        </w:rPr>
        <w:t>.</w:t>
      </w:r>
    </w:p>
    <w:p w:rsidR="00CE5F16" w:rsidRPr="009862BF" w:rsidRDefault="00F61590" w:rsidP="00454987">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2. </w:t>
      </w:r>
      <w:r w:rsidR="0002131D" w:rsidRPr="009862BF">
        <w:rPr>
          <w:rFonts w:ascii="Times New Roman" w:hAnsi="Times New Roman" w:cs="Times New Roman"/>
          <w:sz w:val="28"/>
          <w:szCs w:val="28"/>
        </w:rPr>
        <w:t xml:space="preserve">Оцінити функціональний стансистеми зовнішнього </w:t>
      </w:r>
      <w:r w:rsidR="00303DE1" w:rsidRPr="009862BF">
        <w:rPr>
          <w:rFonts w:ascii="Times New Roman" w:hAnsi="Times New Roman" w:cs="Times New Roman"/>
          <w:sz w:val="28"/>
          <w:szCs w:val="28"/>
        </w:rPr>
        <w:t>диха</w:t>
      </w:r>
      <w:r w:rsidR="0002131D" w:rsidRPr="009862BF">
        <w:rPr>
          <w:rFonts w:ascii="Times New Roman" w:hAnsi="Times New Roman" w:cs="Times New Roman"/>
          <w:sz w:val="28"/>
          <w:szCs w:val="28"/>
        </w:rPr>
        <w:t>ння</w:t>
      </w:r>
      <w:r w:rsidR="00CE5F16" w:rsidRPr="009862BF">
        <w:rPr>
          <w:rFonts w:ascii="Times New Roman" w:hAnsi="Times New Roman" w:cs="Times New Roman"/>
          <w:sz w:val="28"/>
          <w:szCs w:val="28"/>
        </w:rPr>
        <w:t>пацієнтів з вогн</w:t>
      </w:r>
      <w:r w:rsidR="00303DE1" w:rsidRPr="009862BF">
        <w:rPr>
          <w:rFonts w:ascii="Times New Roman" w:hAnsi="Times New Roman" w:cs="Times New Roman"/>
          <w:sz w:val="28"/>
          <w:szCs w:val="28"/>
        </w:rPr>
        <w:t xml:space="preserve">ищевою </w:t>
      </w:r>
      <w:r w:rsidR="00CE5F16" w:rsidRPr="009862BF">
        <w:rPr>
          <w:rFonts w:ascii="Times New Roman" w:hAnsi="Times New Roman" w:cs="Times New Roman"/>
          <w:sz w:val="28"/>
          <w:szCs w:val="28"/>
        </w:rPr>
        <w:t>пневм</w:t>
      </w:r>
      <w:r w:rsidR="00303DE1" w:rsidRPr="009862BF">
        <w:rPr>
          <w:rFonts w:ascii="Times New Roman" w:hAnsi="Times New Roman" w:cs="Times New Roman"/>
          <w:sz w:val="28"/>
          <w:szCs w:val="28"/>
        </w:rPr>
        <w:t>онією</w:t>
      </w:r>
      <w:r w:rsidR="0027683E" w:rsidRPr="009862BF">
        <w:rPr>
          <w:rFonts w:ascii="Times New Roman" w:hAnsi="Times New Roman" w:cs="Times New Roman"/>
          <w:sz w:val="28"/>
          <w:szCs w:val="28"/>
        </w:rPr>
        <w:t xml:space="preserve"> до та після проведення </w:t>
      </w:r>
      <w:r w:rsidR="0059097A">
        <w:rPr>
          <w:rFonts w:ascii="Times New Roman" w:hAnsi="Times New Roman" w:cs="Times New Roman"/>
          <w:sz w:val="28"/>
          <w:szCs w:val="28"/>
        </w:rPr>
        <w:t xml:space="preserve">комплексних </w:t>
      </w:r>
      <w:r w:rsidR="0027683E" w:rsidRPr="009862BF">
        <w:rPr>
          <w:rFonts w:ascii="Times New Roman" w:hAnsi="Times New Roman" w:cs="Times New Roman"/>
          <w:sz w:val="28"/>
          <w:szCs w:val="28"/>
        </w:rPr>
        <w:t>реабілітаційних заходів</w:t>
      </w:r>
      <w:r w:rsidR="00303DE1" w:rsidRPr="009862BF">
        <w:rPr>
          <w:rFonts w:ascii="Times New Roman" w:hAnsi="Times New Roman" w:cs="Times New Roman"/>
          <w:sz w:val="28"/>
          <w:szCs w:val="28"/>
        </w:rPr>
        <w:t>.</w:t>
      </w:r>
    </w:p>
    <w:p w:rsidR="00174B1C" w:rsidRDefault="0027683E"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3</w:t>
      </w:r>
      <w:r w:rsidR="00F61590" w:rsidRPr="009862BF">
        <w:rPr>
          <w:rFonts w:ascii="Times New Roman" w:hAnsi="Times New Roman" w:cs="Times New Roman"/>
          <w:sz w:val="28"/>
          <w:szCs w:val="28"/>
        </w:rPr>
        <w:t xml:space="preserve">. </w:t>
      </w:r>
      <w:r w:rsidRPr="009862BF">
        <w:rPr>
          <w:rFonts w:ascii="Times New Roman" w:hAnsi="Times New Roman" w:cs="Times New Roman"/>
          <w:sz w:val="28"/>
          <w:szCs w:val="28"/>
        </w:rPr>
        <w:t>Застосувати та о</w:t>
      </w:r>
      <w:r w:rsidR="00952DD9" w:rsidRPr="009862BF">
        <w:rPr>
          <w:rFonts w:ascii="Times New Roman" w:hAnsi="Times New Roman" w:cs="Times New Roman"/>
          <w:sz w:val="28"/>
          <w:szCs w:val="28"/>
        </w:rPr>
        <w:t xml:space="preserve">цінити ефективність </w:t>
      </w:r>
      <w:r w:rsidRPr="009862BF">
        <w:rPr>
          <w:rFonts w:ascii="Times New Roman" w:hAnsi="Times New Roman" w:cs="Times New Roman"/>
          <w:sz w:val="28"/>
          <w:szCs w:val="28"/>
        </w:rPr>
        <w:t>комплексної програми із застосуванням дренажних технік в реабілітації осіб з вогнищевою пневмонією на стаціонарному етапі</w:t>
      </w:r>
      <w:r w:rsidR="00952DD9" w:rsidRPr="009862BF">
        <w:rPr>
          <w:rFonts w:ascii="Times New Roman" w:hAnsi="Times New Roman" w:cs="Times New Roman"/>
          <w:sz w:val="28"/>
          <w:szCs w:val="28"/>
        </w:rPr>
        <w:t>.</w:t>
      </w:r>
    </w:p>
    <w:p w:rsidR="0059097A" w:rsidRPr="0059097A" w:rsidRDefault="0059097A" w:rsidP="00D41F7C">
      <w:pPr>
        <w:spacing w:after="0" w:line="360" w:lineRule="auto"/>
        <w:ind w:firstLine="709"/>
        <w:jc w:val="both"/>
        <w:rPr>
          <w:rFonts w:ascii="Times New Roman" w:hAnsi="Times New Roman" w:cs="Times New Roman"/>
          <w:sz w:val="28"/>
          <w:szCs w:val="28"/>
        </w:rPr>
      </w:pPr>
    </w:p>
    <w:p w:rsidR="00F61590" w:rsidRDefault="00F61590" w:rsidP="00D41F7C">
      <w:pPr>
        <w:pStyle w:val="2"/>
        <w:spacing w:before="0" w:line="360" w:lineRule="auto"/>
        <w:ind w:firstLine="709"/>
        <w:jc w:val="both"/>
        <w:rPr>
          <w:rFonts w:ascii="Times New Roman" w:hAnsi="Times New Roman" w:cs="Times New Roman"/>
          <w:b w:val="0"/>
          <w:color w:val="000000" w:themeColor="text1"/>
          <w:sz w:val="28"/>
          <w:szCs w:val="28"/>
        </w:rPr>
      </w:pPr>
      <w:bookmarkStart w:id="17" w:name="_Toc58833314"/>
      <w:r w:rsidRPr="009862BF">
        <w:rPr>
          <w:rFonts w:ascii="Times New Roman" w:hAnsi="Times New Roman" w:cs="Times New Roman"/>
          <w:b w:val="0"/>
          <w:color w:val="000000" w:themeColor="text1"/>
          <w:sz w:val="28"/>
          <w:szCs w:val="28"/>
        </w:rPr>
        <w:t>2.2 Методи дослідження</w:t>
      </w:r>
      <w:bookmarkEnd w:id="17"/>
    </w:p>
    <w:p w:rsidR="0059097A" w:rsidRPr="0059097A" w:rsidRDefault="0059097A" w:rsidP="00D41F7C">
      <w:pPr>
        <w:spacing w:after="0" w:line="360" w:lineRule="auto"/>
      </w:pPr>
    </w:p>
    <w:p w:rsidR="00F61590" w:rsidRPr="009862BF" w:rsidRDefault="00F61590"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1. </w:t>
      </w:r>
      <w:r w:rsidR="00174B1C" w:rsidRPr="009862BF">
        <w:rPr>
          <w:rFonts w:ascii="Times New Roman" w:hAnsi="Times New Roman" w:cs="Times New Roman"/>
          <w:sz w:val="28"/>
          <w:szCs w:val="28"/>
        </w:rPr>
        <w:t xml:space="preserve">Аналіз </w:t>
      </w:r>
      <w:r w:rsidR="0027683E" w:rsidRPr="009862BF">
        <w:rPr>
          <w:rFonts w:ascii="Times New Roman" w:hAnsi="Times New Roman" w:cs="Times New Roman"/>
          <w:sz w:val="28"/>
          <w:szCs w:val="28"/>
        </w:rPr>
        <w:t>та узагальнення наукових джерел</w:t>
      </w:r>
      <w:r w:rsidR="001D46D0" w:rsidRPr="009862BF">
        <w:rPr>
          <w:rFonts w:ascii="Times New Roman" w:hAnsi="Times New Roman" w:cs="Times New Roman"/>
          <w:sz w:val="28"/>
          <w:szCs w:val="28"/>
        </w:rPr>
        <w:t>.</w:t>
      </w:r>
    </w:p>
    <w:p w:rsidR="00F61590" w:rsidRPr="009862BF" w:rsidRDefault="00F61590"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w:t>
      </w:r>
      <w:r w:rsidR="0027683E" w:rsidRPr="009862BF">
        <w:rPr>
          <w:rFonts w:ascii="Times New Roman" w:hAnsi="Times New Roman" w:cs="Times New Roman"/>
          <w:sz w:val="28"/>
          <w:szCs w:val="28"/>
        </w:rPr>
        <w:t>Метод</w:t>
      </w:r>
      <w:r w:rsidR="009052B8" w:rsidRPr="009862BF">
        <w:rPr>
          <w:rFonts w:ascii="Times New Roman" w:hAnsi="Times New Roman" w:cs="Times New Roman"/>
          <w:sz w:val="28"/>
          <w:szCs w:val="28"/>
        </w:rPr>
        <w:t>и</w:t>
      </w:r>
      <w:r w:rsidR="0027683E" w:rsidRPr="009862BF">
        <w:rPr>
          <w:rFonts w:ascii="Times New Roman" w:hAnsi="Times New Roman" w:cs="Times New Roman"/>
          <w:sz w:val="28"/>
          <w:szCs w:val="28"/>
        </w:rPr>
        <w:t xml:space="preserve"> оцінки медичної документації</w:t>
      </w:r>
      <w:r w:rsidR="003F61A4" w:rsidRPr="009862BF">
        <w:rPr>
          <w:rFonts w:ascii="Times New Roman" w:hAnsi="Times New Roman" w:cs="Times New Roman"/>
          <w:sz w:val="28"/>
          <w:szCs w:val="28"/>
        </w:rPr>
        <w:t>.</w:t>
      </w:r>
    </w:p>
    <w:p w:rsidR="00835097" w:rsidRPr="009862BF" w:rsidRDefault="00F61590"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3.</w:t>
      </w:r>
      <w:r w:rsidR="0027683E" w:rsidRPr="009862BF">
        <w:rPr>
          <w:rFonts w:ascii="Times New Roman" w:hAnsi="Times New Roman" w:cs="Times New Roman"/>
          <w:sz w:val="28"/>
          <w:szCs w:val="28"/>
        </w:rPr>
        <w:t>Методи оцінки об’єктивних</w:t>
      </w:r>
      <w:r w:rsidR="003F61A4" w:rsidRPr="009862BF">
        <w:rPr>
          <w:rFonts w:ascii="Times New Roman" w:hAnsi="Times New Roman" w:cs="Times New Roman"/>
          <w:sz w:val="28"/>
          <w:szCs w:val="28"/>
        </w:rPr>
        <w:t>показників дихальної системи.</w:t>
      </w:r>
    </w:p>
    <w:p w:rsidR="0027683E" w:rsidRPr="009862BF" w:rsidRDefault="00F61590"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4. </w:t>
      </w:r>
      <w:r w:rsidR="001C1404" w:rsidRPr="009862BF">
        <w:rPr>
          <w:rFonts w:ascii="Times New Roman" w:hAnsi="Times New Roman" w:cs="Times New Roman"/>
          <w:sz w:val="28"/>
          <w:szCs w:val="28"/>
        </w:rPr>
        <w:t xml:space="preserve">Функціональні проби </w:t>
      </w:r>
      <w:r w:rsidR="003F61A4" w:rsidRPr="009862BF">
        <w:rPr>
          <w:rFonts w:ascii="Times New Roman" w:hAnsi="Times New Roman" w:cs="Times New Roman"/>
          <w:sz w:val="28"/>
          <w:szCs w:val="28"/>
        </w:rPr>
        <w:t>системи зовнішнього дихання.</w:t>
      </w:r>
    </w:p>
    <w:p w:rsidR="00FE7ABD" w:rsidRDefault="0027683E"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5. </w:t>
      </w:r>
      <w:r w:rsidR="00F61590" w:rsidRPr="009862BF">
        <w:rPr>
          <w:rFonts w:ascii="Times New Roman" w:hAnsi="Times New Roman" w:cs="Times New Roman"/>
          <w:sz w:val="28"/>
          <w:szCs w:val="28"/>
        </w:rPr>
        <w:t xml:space="preserve">Методи </w:t>
      </w:r>
      <w:r w:rsidR="00303DE1" w:rsidRPr="009862BF">
        <w:rPr>
          <w:rFonts w:ascii="Times New Roman" w:hAnsi="Times New Roman" w:cs="Times New Roman"/>
          <w:sz w:val="28"/>
          <w:szCs w:val="28"/>
        </w:rPr>
        <w:t>математичної статистики.</w:t>
      </w:r>
    </w:p>
    <w:p w:rsidR="0059097A" w:rsidRDefault="0059097A" w:rsidP="00D41F7C">
      <w:pPr>
        <w:spacing w:after="0" w:line="360" w:lineRule="auto"/>
        <w:jc w:val="both"/>
        <w:rPr>
          <w:rFonts w:ascii="Times New Roman" w:hAnsi="Times New Roman" w:cs="Times New Roman"/>
          <w:sz w:val="28"/>
          <w:szCs w:val="28"/>
        </w:rPr>
      </w:pPr>
    </w:p>
    <w:p w:rsidR="00D41F7C" w:rsidRDefault="00D41F7C" w:rsidP="00D41F7C">
      <w:pPr>
        <w:spacing w:after="0" w:line="360" w:lineRule="auto"/>
        <w:ind w:firstLine="709"/>
        <w:jc w:val="both"/>
        <w:rPr>
          <w:rFonts w:ascii="Times New Roman" w:hAnsi="Times New Roman" w:cs="Times New Roman"/>
          <w:sz w:val="28"/>
          <w:szCs w:val="28"/>
        </w:rPr>
      </w:pPr>
    </w:p>
    <w:p w:rsidR="00FE7ABD" w:rsidRDefault="009052B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2.2.</w:t>
      </w:r>
      <w:r w:rsidR="00D41F7C">
        <w:rPr>
          <w:rFonts w:ascii="Times New Roman" w:hAnsi="Times New Roman" w:cs="Times New Roman"/>
          <w:sz w:val="28"/>
          <w:szCs w:val="28"/>
        </w:rPr>
        <w:t>1</w:t>
      </w:r>
      <w:r w:rsidR="001D46D0" w:rsidRPr="009862BF">
        <w:rPr>
          <w:rFonts w:ascii="Times New Roman" w:hAnsi="Times New Roman" w:cs="Times New Roman"/>
          <w:sz w:val="28"/>
          <w:szCs w:val="28"/>
        </w:rPr>
        <w:t>Методи оцінки об’єктивних показників дихальної системи</w:t>
      </w:r>
    </w:p>
    <w:p w:rsidR="0059097A" w:rsidRPr="009862BF" w:rsidRDefault="0059097A" w:rsidP="00D41F7C">
      <w:pPr>
        <w:spacing w:after="0" w:line="360" w:lineRule="auto"/>
        <w:ind w:firstLine="709"/>
        <w:jc w:val="both"/>
        <w:rPr>
          <w:rFonts w:ascii="Times New Roman" w:hAnsi="Times New Roman" w:cs="Times New Roman"/>
          <w:sz w:val="28"/>
          <w:szCs w:val="28"/>
        </w:rPr>
      </w:pPr>
    </w:p>
    <w:p w:rsidR="0002131D"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Для оцінки</w:t>
      </w:r>
      <w:r w:rsidR="003F61A4" w:rsidRPr="009862BF">
        <w:rPr>
          <w:rFonts w:ascii="Times New Roman" w:hAnsi="Times New Roman" w:cs="Times New Roman"/>
          <w:sz w:val="28"/>
          <w:szCs w:val="28"/>
        </w:rPr>
        <w:t xml:space="preserve"> функціонального </w:t>
      </w:r>
      <w:r w:rsidRPr="009862BF">
        <w:rPr>
          <w:rFonts w:ascii="Times New Roman" w:hAnsi="Times New Roman" w:cs="Times New Roman"/>
          <w:sz w:val="28"/>
          <w:szCs w:val="28"/>
        </w:rPr>
        <w:t xml:space="preserve">стану системи зовнішнього дихання основної та контрольної групи </w:t>
      </w:r>
      <w:r w:rsidR="00FE7ABD" w:rsidRPr="009862BF">
        <w:rPr>
          <w:rFonts w:ascii="Times New Roman" w:hAnsi="Times New Roman" w:cs="Times New Roman"/>
          <w:sz w:val="28"/>
          <w:szCs w:val="28"/>
        </w:rPr>
        <w:t>ми оцінювали</w:t>
      </w:r>
      <w:r w:rsidRPr="009862BF">
        <w:rPr>
          <w:rFonts w:ascii="Times New Roman" w:hAnsi="Times New Roman" w:cs="Times New Roman"/>
          <w:sz w:val="28"/>
          <w:szCs w:val="28"/>
        </w:rPr>
        <w:t xml:space="preserve"> об’єктивн</w:t>
      </w:r>
      <w:r w:rsidR="00FE7ABD" w:rsidRPr="009862BF">
        <w:rPr>
          <w:rFonts w:ascii="Times New Roman" w:hAnsi="Times New Roman" w:cs="Times New Roman"/>
          <w:sz w:val="28"/>
          <w:szCs w:val="28"/>
        </w:rPr>
        <w:t>і</w:t>
      </w:r>
      <w:r w:rsidRPr="009862BF">
        <w:rPr>
          <w:rFonts w:ascii="Times New Roman" w:hAnsi="Times New Roman" w:cs="Times New Roman"/>
          <w:sz w:val="28"/>
          <w:szCs w:val="28"/>
        </w:rPr>
        <w:t xml:space="preserve"> показник</w:t>
      </w:r>
      <w:r w:rsidR="00FE7ABD" w:rsidRPr="009862BF">
        <w:rPr>
          <w:rFonts w:ascii="Times New Roman" w:hAnsi="Times New Roman" w:cs="Times New Roman"/>
          <w:sz w:val="28"/>
          <w:szCs w:val="28"/>
        </w:rPr>
        <w:t>и</w:t>
      </w:r>
      <w:r w:rsidRPr="009862BF">
        <w:rPr>
          <w:rFonts w:ascii="Times New Roman" w:hAnsi="Times New Roman" w:cs="Times New Roman"/>
          <w:sz w:val="28"/>
          <w:szCs w:val="28"/>
        </w:rPr>
        <w:t xml:space="preserve"> дихальної системи</w:t>
      </w:r>
      <w:r w:rsidR="00FE7ABD" w:rsidRPr="009862BF">
        <w:rPr>
          <w:rFonts w:ascii="Times New Roman" w:hAnsi="Times New Roman" w:cs="Times New Roman"/>
          <w:sz w:val="28"/>
          <w:szCs w:val="28"/>
        </w:rPr>
        <w:t xml:space="preserve"> методами</w:t>
      </w:r>
      <w:r w:rsidR="00503831" w:rsidRPr="009862BF">
        <w:rPr>
          <w:rFonts w:ascii="Times New Roman" w:hAnsi="Times New Roman" w:cs="Times New Roman"/>
          <w:sz w:val="28"/>
          <w:szCs w:val="28"/>
        </w:rPr>
        <w:t xml:space="preserve"> спірометрії та спірографії. </w:t>
      </w:r>
      <w:r w:rsidR="00FE7ABD" w:rsidRPr="009862BF">
        <w:rPr>
          <w:rFonts w:ascii="Times New Roman" w:hAnsi="Times New Roman" w:cs="Times New Roman"/>
          <w:sz w:val="28"/>
          <w:szCs w:val="28"/>
        </w:rPr>
        <w:t>Оцінювались такі показники</w:t>
      </w:r>
      <w:r w:rsidR="00503831" w:rsidRPr="009862BF">
        <w:rPr>
          <w:rFonts w:ascii="Times New Roman" w:hAnsi="Times New Roman" w:cs="Times New Roman"/>
          <w:sz w:val="28"/>
          <w:szCs w:val="28"/>
        </w:rPr>
        <w:t>:</w:t>
      </w:r>
    </w:p>
    <w:p w:rsidR="00503831"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1. </w:t>
      </w:r>
      <w:r w:rsidR="00503831" w:rsidRPr="009862BF">
        <w:rPr>
          <w:rFonts w:ascii="Times New Roman" w:hAnsi="Times New Roman" w:cs="Times New Roman"/>
          <w:sz w:val="28"/>
          <w:szCs w:val="28"/>
        </w:rPr>
        <w:t xml:space="preserve">Частота дихання (ЧД, n/хв) – кількість дихальних рухів, здійснених реципієнтом за одну хвилину. В нормі у дорослих нетренованих осіб величина ЧД складає від 16 до 20 дихальних рухів на хвилину. </w:t>
      </w:r>
    </w:p>
    <w:p w:rsidR="00503831" w:rsidRPr="009862BF" w:rsidRDefault="00503831"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На спірограмі за певний проміжок часу (зазвичай, 15 або 30 секунд) підраховують кількість дихальних циклів і, шляхом помноження отриманих величин на, відповідно 4 і 2, набувають значення частоти дихання (ЧД) за одну хвилину</w:t>
      </w:r>
      <w:r w:rsidR="00912069" w:rsidRPr="009862BF">
        <w:rPr>
          <w:rFonts w:ascii="Times New Roman" w:hAnsi="Times New Roman" w:cs="Times New Roman"/>
          <w:sz w:val="28"/>
          <w:szCs w:val="28"/>
        </w:rPr>
        <w:t xml:space="preserve"> [47]</w:t>
      </w:r>
      <w:r w:rsidRPr="009862BF">
        <w:rPr>
          <w:rFonts w:ascii="Times New Roman" w:hAnsi="Times New Roman" w:cs="Times New Roman"/>
          <w:sz w:val="28"/>
          <w:szCs w:val="28"/>
        </w:rPr>
        <w:t>.</w:t>
      </w:r>
    </w:p>
    <w:p w:rsidR="0051106B"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2. </w:t>
      </w:r>
      <w:r w:rsidR="00503831" w:rsidRPr="009862BF">
        <w:rPr>
          <w:rFonts w:ascii="Times New Roman" w:hAnsi="Times New Roman" w:cs="Times New Roman"/>
          <w:sz w:val="28"/>
          <w:szCs w:val="28"/>
        </w:rPr>
        <w:t xml:space="preserve">Життєва ємність легенів (ЖЄЛ, в л або мл) – кількість повітря, яку реципієнт здатний видихнути після максимального вдиху. Важливо відзначити, що цей показник характеризує функціональні можливості </w:t>
      </w:r>
      <w:r w:rsidR="00FE7ABD" w:rsidRPr="009862BF">
        <w:rPr>
          <w:rFonts w:ascii="Times New Roman" w:hAnsi="Times New Roman" w:cs="Times New Roman"/>
          <w:sz w:val="28"/>
          <w:szCs w:val="28"/>
        </w:rPr>
        <w:t>системи</w:t>
      </w:r>
      <w:r w:rsidR="00503831" w:rsidRPr="009862BF">
        <w:rPr>
          <w:rFonts w:ascii="Times New Roman" w:hAnsi="Times New Roman" w:cs="Times New Roman"/>
          <w:sz w:val="28"/>
          <w:szCs w:val="28"/>
        </w:rPr>
        <w:t xml:space="preserve"> зовнішнього дихання, а не його функціональний стан. Структуру життєвої ємності легенів складають: дихальний об’єм (ДО), а також резервні об’єми вдиху (РОвд) і видиху (РОвид). В середньому у здорових нетренованих чоловіків величина ЖЄЛ складає 3,0</w:t>
      </w:r>
      <w:r w:rsidR="00FE7ABD" w:rsidRPr="009862BF">
        <w:rPr>
          <w:rFonts w:ascii="Times New Roman" w:hAnsi="Times New Roman" w:cs="Times New Roman"/>
          <w:sz w:val="28"/>
          <w:szCs w:val="28"/>
        </w:rPr>
        <w:t>-</w:t>
      </w:r>
      <w:r w:rsidR="00503831" w:rsidRPr="009862BF">
        <w:rPr>
          <w:rFonts w:ascii="Times New Roman" w:hAnsi="Times New Roman" w:cs="Times New Roman"/>
          <w:sz w:val="28"/>
          <w:szCs w:val="28"/>
        </w:rPr>
        <w:t>5,5 л, у жінок –2,5</w:t>
      </w:r>
      <w:r w:rsidR="00FE7ABD" w:rsidRPr="009862BF">
        <w:rPr>
          <w:rFonts w:ascii="Times New Roman" w:hAnsi="Times New Roman" w:cs="Times New Roman"/>
          <w:sz w:val="28"/>
          <w:szCs w:val="28"/>
        </w:rPr>
        <w:t>-</w:t>
      </w:r>
      <w:r w:rsidR="00503831" w:rsidRPr="009862BF">
        <w:rPr>
          <w:rFonts w:ascii="Times New Roman" w:hAnsi="Times New Roman" w:cs="Times New Roman"/>
          <w:sz w:val="28"/>
          <w:szCs w:val="28"/>
        </w:rPr>
        <w:t>4,0 л.</w:t>
      </w:r>
    </w:p>
    <w:p w:rsidR="00F42A98"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3. </w:t>
      </w:r>
      <w:r w:rsidR="00F42A98" w:rsidRPr="009862BF">
        <w:rPr>
          <w:rFonts w:ascii="Times New Roman" w:hAnsi="Times New Roman" w:cs="Times New Roman"/>
          <w:sz w:val="28"/>
          <w:szCs w:val="28"/>
        </w:rPr>
        <w:t>Дихальний об'єм (ДО, в л або мл) – кількість повітря, яку реципієнт вдихає і видихає з кожним</w:t>
      </w:r>
      <w:r w:rsidR="00FE7ABD" w:rsidRPr="009862BF">
        <w:rPr>
          <w:rFonts w:ascii="Times New Roman" w:hAnsi="Times New Roman" w:cs="Times New Roman"/>
          <w:sz w:val="28"/>
          <w:szCs w:val="28"/>
        </w:rPr>
        <w:t xml:space="preserve"> дихальним актом при спокійному диханні</w:t>
      </w:r>
      <w:r w:rsidR="00F42A98" w:rsidRPr="009862BF">
        <w:rPr>
          <w:rFonts w:ascii="Times New Roman" w:hAnsi="Times New Roman" w:cs="Times New Roman"/>
          <w:sz w:val="28"/>
          <w:szCs w:val="28"/>
        </w:rPr>
        <w:t>. Цей показник істотно залежить від статі, віку, зросту, розвитку грудної клітки, рівня фізичної підготовленості і ряду інших чинників. В середньому у дорослих здорових нетренованих осіб величина ДО складає 300-600 мл</w:t>
      </w:r>
      <w:r w:rsidR="00912069" w:rsidRPr="009862BF">
        <w:rPr>
          <w:rFonts w:ascii="Times New Roman" w:hAnsi="Times New Roman" w:cs="Times New Roman"/>
          <w:sz w:val="28"/>
          <w:szCs w:val="28"/>
        </w:rPr>
        <w:t>. [48]</w:t>
      </w:r>
      <w:r w:rsidR="00F42A98" w:rsidRPr="009862BF">
        <w:rPr>
          <w:rFonts w:ascii="Times New Roman" w:hAnsi="Times New Roman" w:cs="Times New Roman"/>
          <w:sz w:val="28"/>
          <w:szCs w:val="28"/>
        </w:rPr>
        <w:t xml:space="preserve">. </w:t>
      </w:r>
    </w:p>
    <w:p w:rsidR="0051106B" w:rsidRPr="009862BF" w:rsidRDefault="00F42A9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Метод спірометрії передбачає визначення величини дихального об’єму шляхом спокійного видиху в спірометр після попереднього спокійного вдиху з навколишнього середовища.</w:t>
      </w:r>
    </w:p>
    <w:p w:rsidR="00F42A98"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 xml:space="preserve">4. </w:t>
      </w:r>
      <w:r w:rsidR="00F42A98" w:rsidRPr="009862BF">
        <w:rPr>
          <w:rFonts w:ascii="Times New Roman" w:hAnsi="Times New Roman" w:cs="Times New Roman"/>
          <w:sz w:val="28"/>
          <w:szCs w:val="28"/>
        </w:rPr>
        <w:t>Резервний об’єм вдиху або об’єм додаткового вдиху (РОвд, в л або мл) – кількість повітря, яку реципієнт може додатково вдихнути після спокійного вдиху. Величина РОвд зазвичай, складає від 1,0 до 2,5 л і характеризує потенційні можливості системи зовнішнього дихання.</w:t>
      </w:r>
    </w:p>
    <w:p w:rsidR="0051106B" w:rsidRPr="009862BF" w:rsidRDefault="00F42A9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Метод спірометрії застосовують для визначення величини цього показника шляхом попереднього наповнення спірометра повітрям</w:t>
      </w:r>
      <w:r w:rsidR="00FE7ABD" w:rsidRPr="009862BF">
        <w:rPr>
          <w:rFonts w:ascii="Times New Roman" w:hAnsi="Times New Roman" w:cs="Times New Roman"/>
          <w:sz w:val="28"/>
          <w:szCs w:val="28"/>
        </w:rPr>
        <w:t xml:space="preserve">і подальшого </w:t>
      </w:r>
      <w:r w:rsidRPr="009862BF">
        <w:rPr>
          <w:rFonts w:ascii="Times New Roman" w:hAnsi="Times New Roman" w:cs="Times New Roman"/>
          <w:sz w:val="28"/>
          <w:szCs w:val="28"/>
        </w:rPr>
        <w:t>глибокого вдиху із спірометра. Різниця між початковим і прикінцевим свідченнями спірометра відповідатиме величині РОвд</w:t>
      </w:r>
      <w:r w:rsidR="00912069" w:rsidRPr="009862BF">
        <w:rPr>
          <w:rFonts w:ascii="Times New Roman" w:hAnsi="Times New Roman" w:cs="Times New Roman"/>
          <w:sz w:val="28"/>
          <w:szCs w:val="28"/>
        </w:rPr>
        <w:t xml:space="preserve"> [49]</w:t>
      </w:r>
      <w:r w:rsidRPr="009862BF">
        <w:rPr>
          <w:rFonts w:ascii="Times New Roman" w:hAnsi="Times New Roman" w:cs="Times New Roman"/>
          <w:sz w:val="28"/>
          <w:szCs w:val="28"/>
        </w:rPr>
        <w:t>.</w:t>
      </w:r>
    </w:p>
    <w:p w:rsidR="00F42A98"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5. </w:t>
      </w:r>
      <w:r w:rsidR="00F42A98" w:rsidRPr="009862BF">
        <w:rPr>
          <w:rFonts w:ascii="Times New Roman" w:hAnsi="Times New Roman" w:cs="Times New Roman"/>
          <w:sz w:val="28"/>
          <w:szCs w:val="28"/>
        </w:rPr>
        <w:t>Резервний об’єм видиху або об’єм дод</w:t>
      </w:r>
      <w:r w:rsidR="00FE7ABD" w:rsidRPr="009862BF">
        <w:rPr>
          <w:rFonts w:ascii="Times New Roman" w:hAnsi="Times New Roman" w:cs="Times New Roman"/>
          <w:sz w:val="28"/>
          <w:szCs w:val="28"/>
        </w:rPr>
        <w:t xml:space="preserve">аткового видиху </w:t>
      </w:r>
      <w:r w:rsidR="00F42A98" w:rsidRPr="009862BF">
        <w:rPr>
          <w:rFonts w:ascii="Times New Roman" w:hAnsi="Times New Roman" w:cs="Times New Roman"/>
          <w:sz w:val="28"/>
          <w:szCs w:val="28"/>
        </w:rPr>
        <w:t xml:space="preserve">(РОвид в л або мл) – кількість повітря, яку реципієнт може додатково видихнути після спокійного видиху. </w:t>
      </w:r>
      <w:r w:rsidR="00FE7ABD" w:rsidRPr="009862BF">
        <w:rPr>
          <w:rFonts w:ascii="Times New Roman" w:hAnsi="Times New Roman" w:cs="Times New Roman"/>
          <w:sz w:val="28"/>
          <w:szCs w:val="28"/>
        </w:rPr>
        <w:t>Показник</w:t>
      </w:r>
      <w:r w:rsidR="00F42A98" w:rsidRPr="009862BF">
        <w:rPr>
          <w:rFonts w:ascii="Times New Roman" w:hAnsi="Times New Roman" w:cs="Times New Roman"/>
          <w:sz w:val="28"/>
          <w:szCs w:val="28"/>
        </w:rPr>
        <w:t xml:space="preserve"> характеризує потенційні можливості системи зовнішнього дихання. В н</w:t>
      </w:r>
      <w:r w:rsidR="003F61A4" w:rsidRPr="009862BF">
        <w:rPr>
          <w:rFonts w:ascii="Times New Roman" w:hAnsi="Times New Roman" w:cs="Times New Roman"/>
          <w:sz w:val="28"/>
          <w:szCs w:val="28"/>
        </w:rPr>
        <w:t>ормі величина РОвид складає 1,0-</w:t>
      </w:r>
      <w:r w:rsidR="00F42A98" w:rsidRPr="009862BF">
        <w:rPr>
          <w:rFonts w:ascii="Times New Roman" w:hAnsi="Times New Roman" w:cs="Times New Roman"/>
          <w:sz w:val="28"/>
          <w:szCs w:val="28"/>
        </w:rPr>
        <w:t>1,5 л.</w:t>
      </w:r>
    </w:p>
    <w:p w:rsidR="00F42A98" w:rsidRPr="009862BF" w:rsidRDefault="00F42A9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Метод спірометрії передбачає реєстрацію величини РОвид шляхом глибокого видиху в спірометр після передуючого йому спокійного видиху в навколишнє середовище</w:t>
      </w:r>
      <w:r w:rsidR="00912069" w:rsidRPr="009862BF">
        <w:rPr>
          <w:rFonts w:ascii="Times New Roman" w:hAnsi="Times New Roman" w:cs="Times New Roman"/>
          <w:sz w:val="28"/>
          <w:szCs w:val="28"/>
        </w:rPr>
        <w:t xml:space="preserve"> [50]</w:t>
      </w:r>
      <w:r w:rsidRPr="009862BF">
        <w:rPr>
          <w:rFonts w:ascii="Times New Roman" w:hAnsi="Times New Roman" w:cs="Times New Roman"/>
          <w:sz w:val="28"/>
          <w:szCs w:val="28"/>
        </w:rPr>
        <w:t>.</w:t>
      </w:r>
    </w:p>
    <w:p w:rsidR="00503831" w:rsidRPr="009862BF" w:rsidRDefault="0051106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6. </w:t>
      </w:r>
      <w:r w:rsidR="00503831" w:rsidRPr="009862BF">
        <w:rPr>
          <w:rFonts w:ascii="Times New Roman" w:hAnsi="Times New Roman" w:cs="Times New Roman"/>
          <w:sz w:val="28"/>
          <w:szCs w:val="28"/>
        </w:rPr>
        <w:t>Хвилинний об'єм дихання (ХОД, л/хв) – кількість повітря, яка проходить через дихальну систему під час звичайного спокійного дихання. У дорослих нетренованих осіб величина ХОД коливається в достатньо широких межах: від 4 до 8 л. Величина ХОД залежить від віку, статі реципієнтів, рівня функціональної підготовленості, а також від стану серцево-судинної системи (ССС), ЦНС (в першу чергу від збудливості дихального центру), порушень обміну тощо.</w:t>
      </w:r>
    </w:p>
    <w:p w:rsidR="00503831" w:rsidRPr="009862BF" w:rsidRDefault="00FE7ABD"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Д</w:t>
      </w:r>
      <w:r w:rsidR="00503831" w:rsidRPr="009862BF">
        <w:rPr>
          <w:rFonts w:ascii="Times New Roman" w:hAnsi="Times New Roman" w:cs="Times New Roman"/>
          <w:sz w:val="28"/>
          <w:szCs w:val="28"/>
        </w:rPr>
        <w:t xml:space="preserve">ля розрахунку ХОД застосовують формулу з попередньо </w:t>
      </w:r>
      <w:r w:rsidRPr="009862BF">
        <w:rPr>
          <w:rFonts w:ascii="Times New Roman" w:hAnsi="Times New Roman" w:cs="Times New Roman"/>
          <w:sz w:val="28"/>
          <w:szCs w:val="28"/>
        </w:rPr>
        <w:t>визначеними</w:t>
      </w:r>
      <w:r w:rsidR="00503831" w:rsidRPr="009862BF">
        <w:rPr>
          <w:rFonts w:ascii="Times New Roman" w:hAnsi="Times New Roman" w:cs="Times New Roman"/>
          <w:sz w:val="28"/>
          <w:szCs w:val="28"/>
        </w:rPr>
        <w:t xml:space="preserve"> показниками ЧД і ДО:</w:t>
      </w:r>
    </w:p>
    <w:p w:rsidR="00503831" w:rsidRPr="009862BF" w:rsidRDefault="00503831" w:rsidP="00D41F7C">
      <w:pPr>
        <w:spacing w:after="0" w:line="360" w:lineRule="auto"/>
        <w:jc w:val="center"/>
        <w:rPr>
          <w:rFonts w:ascii="Times New Roman" w:hAnsi="Times New Roman" w:cs="Times New Roman"/>
          <w:sz w:val="28"/>
          <w:szCs w:val="28"/>
        </w:rPr>
      </w:pPr>
      <w:r w:rsidRPr="009862BF">
        <w:rPr>
          <w:rFonts w:ascii="Times New Roman" w:hAnsi="Times New Roman" w:cs="Times New Roman"/>
          <w:sz w:val="28"/>
          <w:szCs w:val="28"/>
        </w:rPr>
        <w:t>ХОД = ЧД • ДО</w:t>
      </w:r>
    </w:p>
    <w:p w:rsidR="0051106B" w:rsidRPr="009862BF" w:rsidRDefault="00503831"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де ХОД – хвилинний об’єм дихання, л/хв; ЧД – частота дихання,</w:t>
      </w:r>
      <w:r w:rsidR="00FE7ABD" w:rsidRPr="009862BF">
        <w:rPr>
          <w:rFonts w:ascii="Times New Roman" w:hAnsi="Times New Roman" w:cs="Times New Roman"/>
          <w:sz w:val="28"/>
          <w:szCs w:val="28"/>
        </w:rPr>
        <w:t xml:space="preserve"> n/хв;</w:t>
      </w:r>
      <w:r w:rsidR="00FE7ABD" w:rsidRPr="009862BF">
        <w:rPr>
          <w:rFonts w:ascii="Times New Roman" w:hAnsi="Times New Roman" w:cs="Times New Roman"/>
          <w:sz w:val="28"/>
          <w:szCs w:val="28"/>
        </w:rPr>
        <w:br/>
      </w:r>
      <w:r w:rsidRPr="009862BF">
        <w:rPr>
          <w:rFonts w:ascii="Times New Roman" w:hAnsi="Times New Roman" w:cs="Times New Roman"/>
          <w:sz w:val="28"/>
          <w:szCs w:val="28"/>
        </w:rPr>
        <w:t>ДО – дихальний об’єм, л.</w:t>
      </w:r>
      <w:r w:rsidR="00912069" w:rsidRPr="009862BF">
        <w:rPr>
          <w:rFonts w:ascii="Times New Roman" w:hAnsi="Times New Roman" w:cs="Times New Roman"/>
          <w:sz w:val="28"/>
          <w:szCs w:val="28"/>
        </w:rPr>
        <w:t xml:space="preserve"> [51].</w:t>
      </w:r>
    </w:p>
    <w:p w:rsidR="00F42A98" w:rsidRPr="009862BF" w:rsidRDefault="00F42A9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7. Вентиляційний індекс (ВІ). Цей розрахунковий показник свого часу було запропоновано Ґаррісоном. Вентиляційний індекс розглядається як відношення хвилинного об’єму дихання до життєвої ємності легенів. На думку більшості фахівців, значення ВІ можна визначити як критерій реалізації потенційних можливостей системи зовнішнього дихання конкретного реципієнта. Вочевидь, що це положення справедливо при достатньо високих величинах ЖЄЛ і ДО (відомо, що висока величина ХОД може визначатися як несприятливим підвищенням ЧД, так і більш оптимальним шляхом – за рахунок збільшення дихального об’єму).</w:t>
      </w:r>
    </w:p>
    <w:p w:rsidR="00F42A98" w:rsidRPr="009862BF" w:rsidRDefault="00F42A9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В загальному виді формула для визначення значень вентиляційного індексу за Ґаріссоном має такий вигляд:</w:t>
      </w:r>
    </w:p>
    <w:p w:rsidR="00F42A98" w:rsidRPr="009862BF" w:rsidRDefault="00F42A98" w:rsidP="00D41F7C">
      <w:pPr>
        <w:spacing w:after="0" w:line="360" w:lineRule="auto"/>
        <w:jc w:val="center"/>
        <w:rPr>
          <w:rFonts w:ascii="Times New Roman" w:hAnsi="Times New Roman" w:cs="Times New Roman"/>
          <w:sz w:val="28"/>
          <w:szCs w:val="28"/>
        </w:rPr>
      </w:pPr>
      <w:r w:rsidRPr="009862BF">
        <w:rPr>
          <w:rFonts w:ascii="Times New Roman" w:hAnsi="Times New Roman" w:cs="Times New Roman"/>
          <w:sz w:val="28"/>
          <w:szCs w:val="28"/>
        </w:rPr>
        <w:t>ВІ = ХОД / ЖЄЛ</w:t>
      </w:r>
    </w:p>
    <w:p w:rsidR="00F42A98" w:rsidRPr="009862BF" w:rsidRDefault="00F42A9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де ВІ – вентиляційний індекс Ґаріссона, %; ХОД – хвилинний об’єм дихання, л/хв; ЖЄЛ – фактична життєва ємність легенів, л. В нормі вентиляційний коефіцієнт Ґаріссона складає 1,2</w:t>
      </w:r>
      <w:r w:rsidR="00FE7ABD" w:rsidRPr="009862BF">
        <w:rPr>
          <w:rFonts w:ascii="Times New Roman" w:hAnsi="Times New Roman" w:cs="Times New Roman"/>
          <w:sz w:val="28"/>
          <w:szCs w:val="28"/>
        </w:rPr>
        <w:t>-</w:t>
      </w:r>
      <w:r w:rsidRPr="009862BF">
        <w:rPr>
          <w:rFonts w:ascii="Times New Roman" w:hAnsi="Times New Roman" w:cs="Times New Roman"/>
          <w:sz w:val="28"/>
          <w:szCs w:val="28"/>
        </w:rPr>
        <w:t>2,6%.</w:t>
      </w:r>
    </w:p>
    <w:p w:rsidR="009F061C" w:rsidRPr="009862BF" w:rsidRDefault="009F061C" w:rsidP="00D41F7C">
      <w:pPr>
        <w:spacing w:after="0" w:line="360" w:lineRule="auto"/>
        <w:ind w:firstLine="709"/>
        <w:jc w:val="both"/>
        <w:rPr>
          <w:rFonts w:ascii="Times New Roman" w:hAnsi="Times New Roman" w:cs="Times New Roman"/>
          <w:sz w:val="28"/>
          <w:szCs w:val="28"/>
        </w:rPr>
      </w:pPr>
    </w:p>
    <w:p w:rsidR="009C065B" w:rsidRPr="009862BF" w:rsidRDefault="009C065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2.2.</w:t>
      </w:r>
      <w:r w:rsidR="00D41F7C">
        <w:rPr>
          <w:rFonts w:ascii="Times New Roman" w:hAnsi="Times New Roman" w:cs="Times New Roman"/>
          <w:sz w:val="28"/>
          <w:szCs w:val="28"/>
        </w:rPr>
        <w:t>2</w:t>
      </w:r>
      <w:r w:rsidRPr="009862BF">
        <w:rPr>
          <w:rFonts w:ascii="Times New Roman" w:hAnsi="Times New Roman" w:cs="Times New Roman"/>
          <w:sz w:val="28"/>
          <w:szCs w:val="28"/>
        </w:rPr>
        <w:t xml:space="preserve"> Функціональ</w:t>
      </w:r>
      <w:r w:rsidR="009052B8" w:rsidRPr="009862BF">
        <w:rPr>
          <w:rFonts w:ascii="Times New Roman" w:hAnsi="Times New Roman" w:cs="Times New Roman"/>
          <w:sz w:val="28"/>
          <w:szCs w:val="28"/>
        </w:rPr>
        <w:t>ні проби системи зовнішнього дих</w:t>
      </w:r>
      <w:r w:rsidR="005776AA" w:rsidRPr="009862BF">
        <w:rPr>
          <w:rFonts w:ascii="Times New Roman" w:hAnsi="Times New Roman" w:cs="Times New Roman"/>
          <w:sz w:val="28"/>
          <w:szCs w:val="28"/>
        </w:rPr>
        <w:t>ання</w:t>
      </w:r>
    </w:p>
    <w:p w:rsidR="005776AA" w:rsidRPr="009862BF" w:rsidRDefault="005776AA" w:rsidP="00D41F7C">
      <w:pPr>
        <w:spacing w:after="0" w:line="360" w:lineRule="auto"/>
        <w:ind w:firstLine="709"/>
        <w:jc w:val="both"/>
        <w:rPr>
          <w:rFonts w:ascii="Times New Roman" w:hAnsi="Times New Roman" w:cs="Times New Roman"/>
          <w:sz w:val="28"/>
          <w:szCs w:val="28"/>
        </w:rPr>
      </w:pPr>
    </w:p>
    <w:p w:rsidR="009052B8" w:rsidRPr="009862BF" w:rsidRDefault="00E3202A"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В нашому дослідженні для оцінки функціонального стану зовнішнього дихання ми використовували проби </w:t>
      </w:r>
      <w:r w:rsidR="009052B8" w:rsidRPr="009862BF">
        <w:rPr>
          <w:rFonts w:ascii="Times New Roman" w:hAnsi="Times New Roman" w:cs="Times New Roman"/>
          <w:sz w:val="28"/>
          <w:szCs w:val="28"/>
        </w:rPr>
        <w:t>із затримкою дихання на вдиху (проба Штанге) і на видиху (проба Ґенчі). В обох випадках реєстру</w:t>
      </w:r>
      <w:r w:rsidRPr="009862BF">
        <w:rPr>
          <w:rFonts w:ascii="Times New Roman" w:hAnsi="Times New Roman" w:cs="Times New Roman"/>
          <w:sz w:val="28"/>
          <w:szCs w:val="28"/>
        </w:rPr>
        <w:t>вав</w:t>
      </w:r>
      <w:r w:rsidR="009052B8" w:rsidRPr="009862BF">
        <w:rPr>
          <w:rFonts w:ascii="Times New Roman" w:hAnsi="Times New Roman" w:cs="Times New Roman"/>
          <w:sz w:val="28"/>
          <w:szCs w:val="28"/>
        </w:rPr>
        <w:t>ся максимально можливий час з</w:t>
      </w:r>
      <w:r w:rsidR="00D41F7C">
        <w:rPr>
          <w:rFonts w:ascii="Times New Roman" w:hAnsi="Times New Roman" w:cs="Times New Roman"/>
          <w:sz w:val="28"/>
          <w:szCs w:val="28"/>
        </w:rPr>
        <w:t>атримки дихання (відповідно Твд і Твид</w:t>
      </w:r>
      <w:r w:rsidR="009052B8" w:rsidRPr="009862BF">
        <w:rPr>
          <w:rFonts w:ascii="Times New Roman" w:hAnsi="Times New Roman" w:cs="Times New Roman"/>
          <w:sz w:val="28"/>
          <w:szCs w:val="28"/>
        </w:rPr>
        <w:t>). Означені пробидозволяють оцінити ступінь стійкості системи зовнішнього дихання до умов дефіциту кисню.</w:t>
      </w:r>
    </w:p>
    <w:p w:rsidR="009052B8" w:rsidRPr="009862BF" w:rsidRDefault="009052B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Під час проведення функціональної проби Штанге реципієнту, який знаходиться в положенні сидячи, після глибокого видиху пропонується зробити глибокий але не максимальний вдих і затримати дихання на максимальний час. Задля запобігання виходу певної частини повітря через ніс реципієнта, </w:t>
      </w:r>
      <w:r w:rsidRPr="009862BF">
        <w:rPr>
          <w:rFonts w:ascii="Times New Roman" w:hAnsi="Times New Roman" w:cs="Times New Roman"/>
          <w:sz w:val="28"/>
          <w:szCs w:val="28"/>
        </w:rPr>
        <w:lastRenderedPageBreak/>
        <w:t xml:space="preserve">застосовуються спеціальні гумові затиски. Результат затримки дихання фіксується секундоміром. </w:t>
      </w:r>
    </w:p>
    <w:p w:rsidR="00630F84" w:rsidRPr="009862BF" w:rsidRDefault="009052B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Аналогічно проводиться і функціональна проба Ґенчі. Відмінність полягає лише в тому, що після глибокого вдиху реципієнт робить глибокий видих і затримує дихання в цьому положенні. Також фіксується час затр</w:t>
      </w:r>
      <w:r w:rsidR="00D41F7C">
        <w:rPr>
          <w:rFonts w:ascii="Times New Roman" w:hAnsi="Times New Roman" w:cs="Times New Roman"/>
          <w:sz w:val="28"/>
          <w:szCs w:val="28"/>
        </w:rPr>
        <w:t>имки дихання (Твид</w:t>
      </w:r>
      <w:r w:rsidRPr="009862BF">
        <w:rPr>
          <w:rFonts w:ascii="Times New Roman" w:hAnsi="Times New Roman" w:cs="Times New Roman"/>
          <w:sz w:val="28"/>
          <w:szCs w:val="28"/>
        </w:rPr>
        <w:t>). В нормі час</w:t>
      </w:r>
      <w:r w:rsidR="00D41F7C">
        <w:rPr>
          <w:rFonts w:ascii="Times New Roman" w:hAnsi="Times New Roman" w:cs="Times New Roman"/>
          <w:sz w:val="28"/>
          <w:szCs w:val="28"/>
        </w:rPr>
        <w:t xml:space="preserve"> затримки дихання на вдиху (Твд) і видиху (Твид</w:t>
      </w:r>
      <w:r w:rsidRPr="009862BF">
        <w:rPr>
          <w:rFonts w:ascii="Times New Roman" w:hAnsi="Times New Roman" w:cs="Times New Roman"/>
          <w:sz w:val="28"/>
          <w:szCs w:val="28"/>
        </w:rPr>
        <w:t xml:space="preserve">) складає у здорових дорослих нетренованих чоловіків відповідно не менше 50-60 с і </w:t>
      </w:r>
      <w:r w:rsidR="00D41F7C">
        <w:rPr>
          <w:rFonts w:ascii="Times New Roman" w:hAnsi="Times New Roman" w:cs="Times New Roman"/>
          <w:sz w:val="28"/>
          <w:szCs w:val="28"/>
        </w:rPr>
        <w:br/>
      </w:r>
      <w:r w:rsidRPr="009862BF">
        <w:rPr>
          <w:rFonts w:ascii="Times New Roman" w:hAnsi="Times New Roman" w:cs="Times New Roman"/>
          <w:sz w:val="28"/>
          <w:szCs w:val="28"/>
        </w:rPr>
        <w:t>30-40 с, у жінок – не менше 40-50 с і 20-30 с.</w:t>
      </w:r>
    </w:p>
    <w:p w:rsidR="000860A2" w:rsidRPr="009862BF" w:rsidRDefault="000860A2" w:rsidP="00D41F7C">
      <w:pPr>
        <w:spacing w:after="0" w:line="360" w:lineRule="auto"/>
        <w:ind w:firstLine="709"/>
        <w:jc w:val="both"/>
        <w:rPr>
          <w:rFonts w:ascii="Times New Roman" w:hAnsi="Times New Roman" w:cs="Times New Roman"/>
          <w:sz w:val="28"/>
          <w:szCs w:val="28"/>
        </w:rPr>
      </w:pPr>
    </w:p>
    <w:p w:rsidR="003A10C2" w:rsidRPr="009862BF" w:rsidRDefault="00E16CAA"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2.2.</w:t>
      </w:r>
      <w:r w:rsidR="00D41F7C">
        <w:rPr>
          <w:rFonts w:ascii="Times New Roman" w:hAnsi="Times New Roman" w:cs="Times New Roman"/>
          <w:sz w:val="28"/>
          <w:szCs w:val="28"/>
        </w:rPr>
        <w:t>3</w:t>
      </w:r>
      <w:r w:rsidR="003A10C2" w:rsidRPr="009862BF">
        <w:rPr>
          <w:rFonts w:ascii="Times New Roman" w:hAnsi="Times New Roman" w:cs="Times New Roman"/>
          <w:sz w:val="28"/>
          <w:szCs w:val="28"/>
        </w:rPr>
        <w:t xml:space="preserve"> Метод</w:t>
      </w:r>
      <w:r w:rsidR="00D41F7C">
        <w:rPr>
          <w:rFonts w:ascii="Times New Roman" w:hAnsi="Times New Roman" w:cs="Times New Roman"/>
          <w:sz w:val="28"/>
          <w:szCs w:val="28"/>
        </w:rPr>
        <w:t>и</w:t>
      </w:r>
      <w:r w:rsidR="003A10C2" w:rsidRPr="009862BF">
        <w:rPr>
          <w:rFonts w:ascii="Times New Roman" w:hAnsi="Times New Roman" w:cs="Times New Roman"/>
          <w:sz w:val="28"/>
          <w:szCs w:val="28"/>
        </w:rPr>
        <w:t xml:space="preserve"> математичної статистики </w:t>
      </w:r>
    </w:p>
    <w:p w:rsidR="000860A2" w:rsidRPr="009862BF" w:rsidRDefault="000860A2" w:rsidP="00D41F7C">
      <w:pPr>
        <w:spacing w:after="0" w:line="360" w:lineRule="auto"/>
        <w:ind w:firstLine="709"/>
        <w:jc w:val="both"/>
        <w:rPr>
          <w:rFonts w:ascii="Times New Roman" w:hAnsi="Times New Roman" w:cs="Times New Roman"/>
          <w:sz w:val="28"/>
          <w:szCs w:val="28"/>
        </w:rPr>
      </w:pPr>
    </w:p>
    <w:p w:rsidR="006C0607" w:rsidRPr="009862BF" w:rsidRDefault="006C0607"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З метою обробки даних досліджень використовувала методи математичної статистики. </w:t>
      </w:r>
      <w:r w:rsidR="00894AE4" w:rsidRPr="009862BF">
        <w:rPr>
          <w:rFonts w:ascii="Times New Roman" w:hAnsi="Times New Roman" w:cs="Times New Roman"/>
          <w:sz w:val="28"/>
          <w:szCs w:val="28"/>
        </w:rPr>
        <w:t xml:space="preserve">Всі </w:t>
      </w:r>
      <w:r w:rsidR="000D1496" w:rsidRPr="009862BF">
        <w:rPr>
          <w:rFonts w:ascii="Times New Roman" w:hAnsi="Times New Roman" w:cs="Times New Roman"/>
          <w:sz w:val="28"/>
          <w:szCs w:val="28"/>
        </w:rPr>
        <w:t>отримані</w:t>
      </w:r>
      <w:r w:rsidR="00894AE4" w:rsidRPr="009862BF">
        <w:rPr>
          <w:rFonts w:ascii="Times New Roman" w:hAnsi="Times New Roman" w:cs="Times New Roman"/>
          <w:sz w:val="28"/>
          <w:szCs w:val="28"/>
        </w:rPr>
        <w:t xml:space="preserve"> дані </w:t>
      </w:r>
      <w:r w:rsidR="000D1496" w:rsidRPr="009862BF">
        <w:rPr>
          <w:rFonts w:ascii="Times New Roman" w:hAnsi="Times New Roman" w:cs="Times New Roman"/>
          <w:sz w:val="28"/>
          <w:szCs w:val="28"/>
        </w:rPr>
        <w:t>обробляла за</w:t>
      </w:r>
      <w:r w:rsidR="00894AE4" w:rsidRPr="009862BF">
        <w:rPr>
          <w:rFonts w:ascii="Times New Roman" w:hAnsi="Times New Roman" w:cs="Times New Roman"/>
          <w:sz w:val="28"/>
          <w:szCs w:val="28"/>
        </w:rPr>
        <w:t xml:space="preserve"> програмою Мicrosoft</w:t>
      </w:r>
      <w:r w:rsidR="000D1496" w:rsidRPr="009862BF">
        <w:rPr>
          <w:rFonts w:ascii="Times New Roman" w:hAnsi="Times New Roman" w:cs="Times New Roman"/>
          <w:sz w:val="28"/>
          <w:szCs w:val="28"/>
        </w:rPr>
        <w:t xml:space="preserve">Office </w:t>
      </w:r>
      <w:r w:rsidR="00894AE4" w:rsidRPr="009862BF">
        <w:rPr>
          <w:rFonts w:ascii="Times New Roman" w:hAnsi="Times New Roman" w:cs="Times New Roman"/>
          <w:sz w:val="28"/>
          <w:szCs w:val="28"/>
        </w:rPr>
        <w:t>Excel</w:t>
      </w:r>
      <w:r w:rsidR="000D1496" w:rsidRPr="009862BF">
        <w:rPr>
          <w:rFonts w:ascii="Times New Roman" w:hAnsi="Times New Roman" w:cs="Times New Roman"/>
          <w:sz w:val="28"/>
          <w:szCs w:val="28"/>
        </w:rPr>
        <w:t>. Це дало змогу більш конструктивно тасистематично відобразити результати показників фізичної реабілітації контрольної та основної груп. Дані розраховувались середньо арифметичним</w:t>
      </w:r>
      <w:r w:rsidR="00A1149F" w:rsidRPr="009862BF">
        <w:rPr>
          <w:rFonts w:ascii="Times New Roman" w:hAnsi="Times New Roman" w:cs="Times New Roman"/>
          <w:sz w:val="28"/>
          <w:szCs w:val="28"/>
        </w:rPr>
        <w:t xml:space="preserve"> (М); с</w:t>
      </w:r>
      <w:r w:rsidR="000D1496" w:rsidRPr="009862BF">
        <w:rPr>
          <w:rFonts w:ascii="Times New Roman" w:hAnsi="Times New Roman" w:cs="Times New Roman"/>
          <w:sz w:val="28"/>
          <w:szCs w:val="28"/>
        </w:rPr>
        <w:t>ереднє квадратне відхилення (&amp;);</w:t>
      </w:r>
      <w:r w:rsidR="00A1149F" w:rsidRPr="009862BF">
        <w:rPr>
          <w:rFonts w:ascii="Times New Roman" w:hAnsi="Times New Roman" w:cs="Times New Roman"/>
          <w:sz w:val="28"/>
          <w:szCs w:val="28"/>
        </w:rPr>
        <w:t xml:space="preserve"> помилка середньої арифметичної (m</w:t>
      </w:r>
      <w:r w:rsidR="000D1496" w:rsidRPr="009862BF">
        <w:rPr>
          <w:rFonts w:ascii="Times New Roman" w:hAnsi="Times New Roman" w:cs="Times New Roman"/>
          <w:sz w:val="28"/>
          <w:szCs w:val="28"/>
        </w:rPr>
        <w:t xml:space="preserve">). Відмінності середніх показників та їх достовірність відзначалась за </w:t>
      </w:r>
      <w:r w:rsidR="00A1149F" w:rsidRPr="009862BF">
        <w:rPr>
          <w:rFonts w:ascii="Times New Roman" w:hAnsi="Times New Roman" w:cs="Times New Roman"/>
          <w:sz w:val="28"/>
          <w:szCs w:val="28"/>
        </w:rPr>
        <w:t>критері</w:t>
      </w:r>
      <w:r w:rsidR="000D1496" w:rsidRPr="009862BF">
        <w:rPr>
          <w:rFonts w:ascii="Times New Roman" w:hAnsi="Times New Roman" w:cs="Times New Roman"/>
          <w:sz w:val="28"/>
          <w:szCs w:val="28"/>
        </w:rPr>
        <w:t>єм</w:t>
      </w:r>
      <w:r w:rsidR="00A1149F" w:rsidRPr="009862BF">
        <w:rPr>
          <w:rFonts w:ascii="Times New Roman" w:hAnsi="Times New Roman" w:cs="Times New Roman"/>
          <w:sz w:val="28"/>
          <w:szCs w:val="28"/>
        </w:rPr>
        <w:t xml:space="preserve"> вірогідності Ст’юдента (t).</w:t>
      </w:r>
    </w:p>
    <w:p w:rsidR="001D46D0" w:rsidRPr="009862BF" w:rsidRDefault="001D46D0" w:rsidP="00D41F7C">
      <w:pPr>
        <w:spacing w:after="0" w:line="360" w:lineRule="auto"/>
        <w:ind w:firstLine="709"/>
        <w:jc w:val="both"/>
        <w:rPr>
          <w:rFonts w:ascii="Times New Roman" w:eastAsiaTheme="majorEastAsia" w:hAnsi="Times New Roman" w:cs="Times New Roman"/>
          <w:bCs/>
          <w:color w:val="000000" w:themeColor="text1"/>
          <w:sz w:val="28"/>
          <w:szCs w:val="28"/>
        </w:rPr>
      </w:pPr>
    </w:p>
    <w:p w:rsidR="00CF45A7" w:rsidRPr="009862BF" w:rsidRDefault="003A10C2" w:rsidP="00D41F7C">
      <w:pPr>
        <w:pStyle w:val="2"/>
        <w:spacing w:before="0" w:line="360" w:lineRule="auto"/>
        <w:ind w:firstLine="709"/>
        <w:jc w:val="both"/>
        <w:rPr>
          <w:rFonts w:ascii="Times New Roman" w:hAnsi="Times New Roman" w:cs="Times New Roman"/>
          <w:b w:val="0"/>
          <w:color w:val="000000" w:themeColor="text1"/>
          <w:sz w:val="28"/>
          <w:szCs w:val="28"/>
        </w:rPr>
      </w:pPr>
      <w:bookmarkStart w:id="18" w:name="_Toc58833315"/>
      <w:r w:rsidRPr="009862BF">
        <w:rPr>
          <w:rFonts w:ascii="Times New Roman" w:hAnsi="Times New Roman" w:cs="Times New Roman"/>
          <w:b w:val="0"/>
          <w:color w:val="000000" w:themeColor="text1"/>
          <w:sz w:val="28"/>
          <w:szCs w:val="28"/>
        </w:rPr>
        <w:t>2.3 Організація дослідження</w:t>
      </w:r>
      <w:bookmarkEnd w:id="18"/>
    </w:p>
    <w:p w:rsidR="00407684" w:rsidRPr="009862BF" w:rsidRDefault="00407684" w:rsidP="00D41F7C">
      <w:pPr>
        <w:spacing w:after="0" w:line="360" w:lineRule="auto"/>
      </w:pPr>
    </w:p>
    <w:p w:rsidR="00502589" w:rsidRPr="009862BF" w:rsidRDefault="00793FA5" w:rsidP="00D41F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проводилося </w:t>
      </w:r>
      <w:r w:rsidR="00135662" w:rsidRPr="009862BF">
        <w:rPr>
          <w:rFonts w:ascii="Times New Roman" w:hAnsi="Times New Roman" w:cs="Times New Roman"/>
          <w:sz w:val="28"/>
          <w:szCs w:val="28"/>
        </w:rPr>
        <w:t>протягом 2019-2020 рр.</w:t>
      </w:r>
      <w:r w:rsidR="000A34FF" w:rsidRPr="009862BF">
        <w:rPr>
          <w:rFonts w:ascii="Times New Roman" w:hAnsi="Times New Roman" w:cs="Times New Roman"/>
          <w:sz w:val="28"/>
          <w:szCs w:val="28"/>
        </w:rPr>
        <w:t xml:space="preserve">на базі </w:t>
      </w:r>
      <w:r w:rsidR="00502589" w:rsidRPr="009862BF">
        <w:rPr>
          <w:rFonts w:ascii="Times New Roman" w:hAnsi="Times New Roman" w:cs="Times New Roman"/>
          <w:sz w:val="28"/>
          <w:szCs w:val="28"/>
        </w:rPr>
        <w:t>КНП «Пологівськ</w:t>
      </w:r>
      <w:r w:rsidR="00135662" w:rsidRPr="009862BF">
        <w:rPr>
          <w:rFonts w:ascii="Times New Roman" w:hAnsi="Times New Roman" w:cs="Times New Roman"/>
          <w:sz w:val="28"/>
          <w:szCs w:val="28"/>
        </w:rPr>
        <w:t>а</w:t>
      </w:r>
      <w:r w:rsidR="00502589" w:rsidRPr="009862BF">
        <w:rPr>
          <w:rFonts w:ascii="Times New Roman" w:hAnsi="Times New Roman" w:cs="Times New Roman"/>
          <w:sz w:val="28"/>
          <w:szCs w:val="28"/>
        </w:rPr>
        <w:t xml:space="preserve"> багатопрофільн</w:t>
      </w:r>
      <w:r w:rsidR="00135662" w:rsidRPr="009862BF">
        <w:rPr>
          <w:rFonts w:ascii="Times New Roman" w:hAnsi="Times New Roman" w:cs="Times New Roman"/>
          <w:sz w:val="28"/>
          <w:szCs w:val="28"/>
        </w:rPr>
        <w:t>а</w:t>
      </w:r>
      <w:r w:rsidR="00502589" w:rsidRPr="009862BF">
        <w:rPr>
          <w:rFonts w:ascii="Times New Roman" w:hAnsi="Times New Roman" w:cs="Times New Roman"/>
          <w:sz w:val="28"/>
          <w:szCs w:val="28"/>
        </w:rPr>
        <w:t xml:space="preserve"> лікарн</w:t>
      </w:r>
      <w:r w:rsidR="00135662" w:rsidRPr="009862BF">
        <w:rPr>
          <w:rFonts w:ascii="Times New Roman" w:hAnsi="Times New Roman" w:cs="Times New Roman"/>
          <w:sz w:val="28"/>
          <w:szCs w:val="28"/>
        </w:rPr>
        <w:t>я</w:t>
      </w:r>
      <w:r w:rsidR="00502589" w:rsidRPr="009862BF">
        <w:rPr>
          <w:rFonts w:ascii="Times New Roman" w:hAnsi="Times New Roman" w:cs="Times New Roman"/>
          <w:sz w:val="28"/>
          <w:szCs w:val="28"/>
        </w:rPr>
        <w:t xml:space="preserve"> інтенсивного лікування» м. Пологи.</w:t>
      </w:r>
    </w:p>
    <w:p w:rsidR="00502589" w:rsidRPr="009862BF" w:rsidRDefault="00BD0306"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Н</w:t>
      </w:r>
      <w:r w:rsidR="00502589" w:rsidRPr="009862BF">
        <w:rPr>
          <w:rFonts w:ascii="Times New Roman" w:hAnsi="Times New Roman" w:cs="Times New Roman"/>
          <w:sz w:val="28"/>
          <w:szCs w:val="28"/>
        </w:rPr>
        <w:t xml:space="preserve">а першому етапі дослідження було проведено аналіз </w:t>
      </w:r>
      <w:r w:rsidR="00FC2934" w:rsidRPr="009862BF">
        <w:rPr>
          <w:rFonts w:ascii="Times New Roman" w:hAnsi="Times New Roman" w:cs="Times New Roman"/>
          <w:sz w:val="28"/>
          <w:szCs w:val="28"/>
        </w:rPr>
        <w:t>та узагальнення</w:t>
      </w:r>
      <w:r w:rsidR="00502589" w:rsidRPr="009862BF">
        <w:rPr>
          <w:rFonts w:ascii="Times New Roman" w:hAnsi="Times New Roman" w:cs="Times New Roman"/>
          <w:sz w:val="28"/>
          <w:szCs w:val="28"/>
        </w:rPr>
        <w:t xml:space="preserve">, джерел </w:t>
      </w:r>
      <w:r w:rsidRPr="009862BF">
        <w:rPr>
          <w:rFonts w:ascii="Times New Roman" w:hAnsi="Times New Roman" w:cs="Times New Roman"/>
          <w:sz w:val="28"/>
          <w:szCs w:val="28"/>
        </w:rPr>
        <w:t xml:space="preserve">сучасної </w:t>
      </w:r>
      <w:r w:rsidR="00502589" w:rsidRPr="009862BF">
        <w:rPr>
          <w:rFonts w:ascii="Times New Roman" w:hAnsi="Times New Roman" w:cs="Times New Roman"/>
          <w:sz w:val="28"/>
          <w:szCs w:val="28"/>
        </w:rPr>
        <w:t xml:space="preserve">наукової літератури, що дозволило оцінити </w:t>
      </w:r>
      <w:r w:rsidR="00781CD4" w:rsidRPr="009862BF">
        <w:rPr>
          <w:rFonts w:ascii="Times New Roman" w:hAnsi="Times New Roman" w:cs="Times New Roman"/>
          <w:sz w:val="28"/>
          <w:szCs w:val="28"/>
        </w:rPr>
        <w:t>проблему в повному обсязі та обґрунтувати актуальність комплексної програми із застосуванням дренажних технік в реабілітації осіб хворих на вогнищеву пневмонію на стаціонарному етапі.</w:t>
      </w:r>
    </w:p>
    <w:p w:rsidR="00781CD4" w:rsidRPr="009862BF" w:rsidRDefault="00781CD4"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Другий етап дослідження включав в себе узгодження термінів прове</w:t>
      </w:r>
      <w:r w:rsidR="00594703" w:rsidRPr="009862BF">
        <w:rPr>
          <w:rFonts w:ascii="Times New Roman" w:hAnsi="Times New Roman" w:cs="Times New Roman"/>
          <w:sz w:val="28"/>
          <w:szCs w:val="28"/>
        </w:rPr>
        <w:t xml:space="preserve">дення дослідження та розробку комплексної програми із застосуванням дренажних технік для пацієнтів з вогнищевою пневмонією віком від </w:t>
      </w:r>
      <w:r w:rsidR="00605CF4" w:rsidRPr="009862BF">
        <w:rPr>
          <w:rFonts w:ascii="Times New Roman" w:hAnsi="Times New Roman" w:cs="Times New Roman"/>
          <w:sz w:val="28"/>
          <w:szCs w:val="28"/>
        </w:rPr>
        <w:t>36</w:t>
      </w:r>
      <w:r w:rsidR="00594703" w:rsidRPr="009862BF">
        <w:rPr>
          <w:rFonts w:ascii="Times New Roman" w:hAnsi="Times New Roman" w:cs="Times New Roman"/>
          <w:sz w:val="28"/>
          <w:szCs w:val="28"/>
        </w:rPr>
        <w:t xml:space="preserve"> до </w:t>
      </w:r>
      <w:r w:rsidR="00605CF4" w:rsidRPr="009862BF">
        <w:rPr>
          <w:rFonts w:ascii="Times New Roman" w:hAnsi="Times New Roman" w:cs="Times New Roman"/>
          <w:sz w:val="28"/>
          <w:szCs w:val="28"/>
        </w:rPr>
        <w:t>45</w:t>
      </w:r>
      <w:r w:rsidR="00594703" w:rsidRPr="009862BF">
        <w:rPr>
          <w:rFonts w:ascii="Times New Roman" w:hAnsi="Times New Roman" w:cs="Times New Roman"/>
          <w:sz w:val="28"/>
          <w:szCs w:val="28"/>
        </w:rPr>
        <w:t xml:space="preserve"> років.</w:t>
      </w:r>
    </w:p>
    <w:p w:rsidR="00911DA5" w:rsidRPr="009862BF" w:rsidRDefault="000A34FF" w:rsidP="00D41F7C">
      <w:pPr>
        <w:spacing w:after="0" w:line="360" w:lineRule="auto"/>
        <w:ind w:firstLine="709"/>
        <w:jc w:val="both"/>
        <w:rPr>
          <w:rFonts w:ascii="Times New Roman" w:eastAsia="TimesNewRomanPSMT" w:hAnsi="Times New Roman" w:cs="Times New Roman"/>
          <w:sz w:val="28"/>
          <w:szCs w:val="28"/>
        </w:rPr>
      </w:pPr>
      <w:r w:rsidRPr="009862BF">
        <w:rPr>
          <w:rFonts w:ascii="Times New Roman" w:hAnsi="Times New Roman" w:cs="Times New Roman"/>
          <w:sz w:val="28"/>
          <w:szCs w:val="28"/>
        </w:rPr>
        <w:t xml:space="preserve">Для проведення </w:t>
      </w:r>
      <w:r w:rsidR="00594703" w:rsidRPr="009862BF">
        <w:rPr>
          <w:rFonts w:ascii="Times New Roman" w:hAnsi="Times New Roman" w:cs="Times New Roman"/>
          <w:sz w:val="28"/>
          <w:szCs w:val="28"/>
        </w:rPr>
        <w:t>основної частини</w:t>
      </w:r>
      <w:r w:rsidRPr="009862BF">
        <w:rPr>
          <w:rFonts w:ascii="Times New Roman" w:hAnsi="Times New Roman" w:cs="Times New Roman"/>
          <w:sz w:val="28"/>
          <w:szCs w:val="28"/>
        </w:rPr>
        <w:t xml:space="preserve"> дослідження</w:t>
      </w:r>
      <w:r w:rsidR="00962C1D" w:rsidRPr="009862BF">
        <w:rPr>
          <w:rFonts w:ascii="Times New Roman" w:hAnsi="Times New Roman" w:cs="Times New Roman"/>
          <w:sz w:val="28"/>
          <w:szCs w:val="28"/>
        </w:rPr>
        <w:t xml:space="preserve"> було</w:t>
      </w:r>
      <w:r w:rsidRPr="009862BF">
        <w:rPr>
          <w:rFonts w:ascii="Times New Roman" w:hAnsi="Times New Roman" w:cs="Times New Roman"/>
          <w:sz w:val="28"/>
          <w:szCs w:val="28"/>
        </w:rPr>
        <w:t xml:space="preserve"> під</w:t>
      </w:r>
      <w:r w:rsidR="00962C1D" w:rsidRPr="009862BF">
        <w:rPr>
          <w:rFonts w:ascii="Times New Roman" w:hAnsi="Times New Roman" w:cs="Times New Roman"/>
          <w:sz w:val="28"/>
          <w:szCs w:val="28"/>
        </w:rPr>
        <w:t>ібрано 24 пацієнта</w:t>
      </w:r>
      <w:r w:rsidR="00594703" w:rsidRPr="009862BF">
        <w:rPr>
          <w:rFonts w:ascii="Times New Roman" w:hAnsi="Times New Roman" w:cs="Times New Roman"/>
          <w:sz w:val="28"/>
          <w:szCs w:val="28"/>
        </w:rPr>
        <w:t xml:space="preserve"> (віком від </w:t>
      </w:r>
      <w:r w:rsidR="00605CF4" w:rsidRPr="009862BF">
        <w:rPr>
          <w:rFonts w:ascii="Times New Roman" w:hAnsi="Times New Roman" w:cs="Times New Roman"/>
          <w:sz w:val="28"/>
          <w:szCs w:val="28"/>
        </w:rPr>
        <w:t>36</w:t>
      </w:r>
      <w:r w:rsidR="000D1496" w:rsidRPr="009862BF">
        <w:rPr>
          <w:rFonts w:ascii="Times New Roman" w:hAnsi="Times New Roman" w:cs="Times New Roman"/>
          <w:sz w:val="28"/>
          <w:szCs w:val="28"/>
        </w:rPr>
        <w:t>-</w:t>
      </w:r>
      <w:r w:rsidR="00605CF4" w:rsidRPr="009862BF">
        <w:rPr>
          <w:rFonts w:ascii="Times New Roman" w:hAnsi="Times New Roman" w:cs="Times New Roman"/>
          <w:sz w:val="28"/>
          <w:szCs w:val="28"/>
        </w:rPr>
        <w:t>4</w:t>
      </w:r>
      <w:r w:rsidR="00594703" w:rsidRPr="009862BF">
        <w:rPr>
          <w:rFonts w:ascii="Times New Roman" w:hAnsi="Times New Roman" w:cs="Times New Roman"/>
          <w:sz w:val="28"/>
          <w:szCs w:val="28"/>
        </w:rPr>
        <w:t>5</w:t>
      </w:r>
      <w:r w:rsidRPr="009862BF">
        <w:rPr>
          <w:rFonts w:ascii="Times New Roman" w:hAnsi="Times New Roman" w:cs="Times New Roman"/>
          <w:sz w:val="28"/>
          <w:szCs w:val="28"/>
        </w:rPr>
        <w:t xml:space="preserve"> років) із діагнозом «Вогнищева пневмоні</w:t>
      </w:r>
      <w:r w:rsidR="00962C1D" w:rsidRPr="009862BF">
        <w:rPr>
          <w:rFonts w:ascii="Times New Roman" w:hAnsi="Times New Roman" w:cs="Times New Roman"/>
          <w:sz w:val="28"/>
          <w:szCs w:val="28"/>
        </w:rPr>
        <w:t>я»,</w:t>
      </w:r>
      <w:r w:rsidRPr="009862BF">
        <w:rPr>
          <w:rFonts w:ascii="Times New Roman" w:hAnsi="Times New Roman" w:cs="Times New Roman"/>
          <w:sz w:val="28"/>
          <w:szCs w:val="28"/>
        </w:rPr>
        <w:t xml:space="preserve"> які перебували на лікуванні в </w:t>
      </w:r>
      <w:r w:rsidR="000860A2" w:rsidRPr="009862BF">
        <w:rPr>
          <w:rFonts w:ascii="Times New Roman" w:hAnsi="Times New Roman" w:cs="Times New Roman"/>
          <w:sz w:val="28"/>
          <w:szCs w:val="28"/>
        </w:rPr>
        <w:t>терапевти</w:t>
      </w:r>
      <w:r w:rsidRPr="009862BF">
        <w:rPr>
          <w:rFonts w:ascii="Times New Roman" w:hAnsi="Times New Roman" w:cs="Times New Roman"/>
          <w:sz w:val="28"/>
          <w:szCs w:val="28"/>
        </w:rPr>
        <w:t xml:space="preserve">чному відділенні. </w:t>
      </w:r>
      <w:r w:rsidR="002D7B79" w:rsidRPr="009862BF">
        <w:rPr>
          <w:rFonts w:ascii="Times New Roman" w:eastAsia="TimesNewRomanPSMT" w:hAnsi="Times New Roman" w:cs="Times New Roman"/>
          <w:sz w:val="28"/>
          <w:szCs w:val="28"/>
        </w:rPr>
        <w:t>Дану кількість</w:t>
      </w:r>
      <w:r w:rsidRPr="009862BF">
        <w:rPr>
          <w:rFonts w:ascii="Times New Roman" w:eastAsia="TimesNewRomanPSMT" w:hAnsi="Times New Roman" w:cs="Times New Roman"/>
          <w:sz w:val="28"/>
          <w:szCs w:val="28"/>
        </w:rPr>
        <w:t xml:space="preserve">, пацієнтів було </w:t>
      </w:r>
      <w:r w:rsidR="00962C1D" w:rsidRPr="009862BF">
        <w:rPr>
          <w:rFonts w:ascii="Times New Roman" w:eastAsia="TimesNewRomanPSMT" w:hAnsi="Times New Roman" w:cs="Times New Roman"/>
          <w:sz w:val="28"/>
          <w:szCs w:val="28"/>
        </w:rPr>
        <w:t>розподілено</w:t>
      </w:r>
      <w:r w:rsidRPr="009862BF">
        <w:rPr>
          <w:rFonts w:ascii="Times New Roman" w:eastAsia="TimesNewRomanPSMT" w:hAnsi="Times New Roman" w:cs="Times New Roman"/>
          <w:sz w:val="28"/>
          <w:szCs w:val="28"/>
        </w:rPr>
        <w:t xml:space="preserve"> на дві групи: </w:t>
      </w:r>
      <w:r w:rsidR="000860A2" w:rsidRPr="009862BF">
        <w:rPr>
          <w:rFonts w:ascii="Times New Roman" w:eastAsia="TimesNewRomanPSMT" w:hAnsi="Times New Roman" w:cs="Times New Roman"/>
          <w:sz w:val="28"/>
          <w:szCs w:val="28"/>
        </w:rPr>
        <w:t xml:space="preserve">основну </w:t>
      </w:r>
      <w:r w:rsidR="00FC2934" w:rsidRPr="009862BF">
        <w:rPr>
          <w:rFonts w:ascii="Times New Roman" w:eastAsia="TimesNewRomanPSMT" w:hAnsi="Times New Roman" w:cs="Times New Roman"/>
          <w:sz w:val="28"/>
          <w:szCs w:val="28"/>
        </w:rPr>
        <w:t xml:space="preserve">та </w:t>
      </w:r>
      <w:r w:rsidRPr="009862BF">
        <w:rPr>
          <w:rFonts w:ascii="Times New Roman" w:eastAsia="TimesNewRomanPSMT" w:hAnsi="Times New Roman" w:cs="Times New Roman"/>
          <w:sz w:val="28"/>
          <w:szCs w:val="28"/>
        </w:rPr>
        <w:t>контрольну. В кож</w:t>
      </w:r>
      <w:r w:rsidR="00FC2934" w:rsidRPr="009862BF">
        <w:rPr>
          <w:rFonts w:ascii="Times New Roman" w:eastAsia="TimesNewRomanPSMT" w:hAnsi="Times New Roman" w:cs="Times New Roman"/>
          <w:sz w:val="28"/>
          <w:szCs w:val="28"/>
        </w:rPr>
        <w:t>ній групі було по 12 пацієнтів.</w:t>
      </w:r>
      <w:r w:rsidR="00605CF4" w:rsidRPr="009862BF">
        <w:rPr>
          <w:rFonts w:ascii="Times New Roman" w:hAnsi="Times New Roman" w:cs="Times New Roman"/>
          <w:sz w:val="28"/>
          <w:szCs w:val="28"/>
        </w:rPr>
        <w:t>Обидві групи були ідентичними за кількістю пацієнтів чоловічої статі, загальним станом і самопочуттям не маючи супутніх хвороб</w:t>
      </w:r>
      <w:r w:rsidR="00AC6664" w:rsidRPr="009862BF">
        <w:rPr>
          <w:rFonts w:ascii="Times New Roman" w:hAnsi="Times New Roman" w:cs="Times New Roman"/>
          <w:sz w:val="28"/>
          <w:szCs w:val="28"/>
        </w:rPr>
        <w:t xml:space="preserve">. </w:t>
      </w:r>
      <w:r w:rsidR="00911DA5" w:rsidRPr="009862BF">
        <w:rPr>
          <w:rFonts w:ascii="Times New Roman" w:eastAsia="TimesNewRomanPSMT" w:hAnsi="Times New Roman" w:cs="Times New Roman"/>
          <w:sz w:val="28"/>
          <w:szCs w:val="28"/>
        </w:rPr>
        <w:t>Перед початком другого етапу ознайомилась з медичними картками, діагнозами пацієнтів та їхніми реабілітаційними програмами наданими лікувальним закладом.</w:t>
      </w:r>
    </w:p>
    <w:p w:rsidR="00862E1E" w:rsidRPr="009862BF" w:rsidRDefault="00911DA5" w:rsidP="00D41F7C">
      <w:pPr>
        <w:spacing w:after="0" w:line="360" w:lineRule="auto"/>
        <w:ind w:firstLine="709"/>
        <w:jc w:val="both"/>
        <w:rPr>
          <w:rFonts w:ascii="Times New Roman" w:eastAsia="TimesNewRomanPSMT" w:hAnsi="Times New Roman" w:cs="Times New Roman"/>
          <w:sz w:val="28"/>
          <w:szCs w:val="28"/>
        </w:rPr>
      </w:pPr>
      <w:r w:rsidRPr="009862BF">
        <w:rPr>
          <w:rFonts w:ascii="Times New Roman" w:eastAsia="TimesNewRomanPSMT" w:hAnsi="Times New Roman" w:cs="Times New Roman"/>
          <w:sz w:val="28"/>
          <w:szCs w:val="28"/>
        </w:rPr>
        <w:t>На п</w:t>
      </w:r>
      <w:r w:rsidR="00D41F7C">
        <w:rPr>
          <w:rFonts w:ascii="Times New Roman" w:eastAsia="TimesNewRomanPSMT" w:hAnsi="Times New Roman" w:cs="Times New Roman"/>
          <w:sz w:val="28"/>
          <w:szCs w:val="28"/>
        </w:rPr>
        <w:t>очатку та напри</w:t>
      </w:r>
      <w:r w:rsidRPr="009862BF">
        <w:rPr>
          <w:rFonts w:ascii="Times New Roman" w:eastAsia="TimesNewRomanPSMT" w:hAnsi="Times New Roman" w:cs="Times New Roman"/>
          <w:sz w:val="28"/>
          <w:szCs w:val="28"/>
        </w:rPr>
        <w:t xml:space="preserve">кінці (повторно) другого етапу </w:t>
      </w:r>
      <w:r w:rsidR="00D41F7C">
        <w:rPr>
          <w:rFonts w:ascii="Times New Roman" w:eastAsia="TimesNewRomanPSMT" w:hAnsi="Times New Roman" w:cs="Times New Roman"/>
          <w:sz w:val="28"/>
          <w:szCs w:val="28"/>
        </w:rPr>
        <w:t xml:space="preserve">дослідження </w:t>
      </w:r>
      <w:r w:rsidRPr="009862BF">
        <w:rPr>
          <w:rFonts w:ascii="Times New Roman" w:eastAsia="TimesNewRomanPSMT" w:hAnsi="Times New Roman" w:cs="Times New Roman"/>
          <w:sz w:val="28"/>
          <w:szCs w:val="28"/>
        </w:rPr>
        <w:t>проводил</w:t>
      </w:r>
      <w:r w:rsidR="00D41F7C">
        <w:rPr>
          <w:rFonts w:ascii="Times New Roman" w:eastAsia="TimesNewRomanPSMT" w:hAnsi="Times New Roman" w:cs="Times New Roman"/>
          <w:sz w:val="28"/>
          <w:szCs w:val="28"/>
        </w:rPr>
        <w:t>а</w:t>
      </w:r>
      <w:r w:rsidRPr="009862BF">
        <w:rPr>
          <w:rFonts w:ascii="Times New Roman" w:eastAsia="TimesNewRomanPSMT" w:hAnsi="Times New Roman" w:cs="Times New Roman"/>
          <w:sz w:val="28"/>
          <w:szCs w:val="28"/>
        </w:rPr>
        <w:t xml:space="preserve">сь </w:t>
      </w:r>
      <w:r w:rsidR="00D41F7C">
        <w:rPr>
          <w:rFonts w:ascii="Times New Roman" w:eastAsia="TimesNewRomanPSMT" w:hAnsi="Times New Roman" w:cs="Times New Roman"/>
          <w:sz w:val="28"/>
          <w:szCs w:val="28"/>
        </w:rPr>
        <w:t xml:space="preserve">оцінка </w:t>
      </w:r>
      <w:r w:rsidRPr="009862BF">
        <w:rPr>
          <w:rFonts w:ascii="Times New Roman" w:eastAsia="TimesNewRomanPSMT" w:hAnsi="Times New Roman" w:cs="Times New Roman"/>
          <w:sz w:val="28"/>
          <w:szCs w:val="28"/>
        </w:rPr>
        <w:t>функціональн</w:t>
      </w:r>
      <w:r w:rsidR="00D41F7C">
        <w:rPr>
          <w:rFonts w:ascii="Times New Roman" w:eastAsia="TimesNewRomanPSMT" w:hAnsi="Times New Roman" w:cs="Times New Roman"/>
          <w:sz w:val="28"/>
          <w:szCs w:val="28"/>
        </w:rPr>
        <w:t>их проб</w:t>
      </w:r>
      <w:r w:rsidRPr="009862BF">
        <w:rPr>
          <w:rFonts w:ascii="Times New Roman" w:eastAsia="TimesNewRomanPSMT" w:hAnsi="Times New Roman" w:cs="Times New Roman"/>
          <w:sz w:val="28"/>
          <w:szCs w:val="28"/>
        </w:rPr>
        <w:t xml:space="preserve"> системи зовнішнього дихання та показників</w:t>
      </w:r>
      <w:r w:rsidR="00D41F7C">
        <w:rPr>
          <w:rFonts w:ascii="Times New Roman" w:eastAsia="TimesNewRomanPSMT" w:hAnsi="Times New Roman" w:cs="Times New Roman"/>
          <w:sz w:val="28"/>
          <w:szCs w:val="28"/>
        </w:rPr>
        <w:t>, що характеризують легеневі об’єми</w:t>
      </w:r>
      <w:r w:rsidRPr="009862BF">
        <w:rPr>
          <w:rFonts w:ascii="Times New Roman" w:eastAsia="TimesNewRomanPSMT" w:hAnsi="Times New Roman" w:cs="Times New Roman"/>
          <w:sz w:val="28"/>
          <w:szCs w:val="28"/>
        </w:rPr>
        <w:t>.</w:t>
      </w:r>
    </w:p>
    <w:p w:rsidR="00F33F3F" w:rsidRPr="009862BF" w:rsidRDefault="00911DA5"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Впр</w:t>
      </w:r>
      <w:r w:rsidR="00D41F7C">
        <w:rPr>
          <w:rFonts w:ascii="Times New Roman" w:hAnsi="Times New Roman" w:cs="Times New Roman"/>
          <w:sz w:val="28"/>
          <w:szCs w:val="28"/>
        </w:rPr>
        <w:t>одовж другого етапу дослідження</w:t>
      </w:r>
      <w:r w:rsidRPr="009862BF">
        <w:rPr>
          <w:rFonts w:ascii="Times New Roman" w:hAnsi="Times New Roman" w:cs="Times New Roman"/>
          <w:sz w:val="28"/>
          <w:szCs w:val="28"/>
        </w:rPr>
        <w:t xml:space="preserve"> пацієнт</w:t>
      </w:r>
      <w:r w:rsidR="00D41F7C">
        <w:rPr>
          <w:rFonts w:ascii="Times New Roman" w:hAnsi="Times New Roman" w:cs="Times New Roman"/>
          <w:sz w:val="28"/>
          <w:szCs w:val="28"/>
        </w:rPr>
        <w:t>ам основної та контрольної груп</w:t>
      </w:r>
      <w:r w:rsidRPr="009862BF">
        <w:rPr>
          <w:rFonts w:ascii="Times New Roman" w:hAnsi="Times New Roman" w:cs="Times New Roman"/>
          <w:sz w:val="28"/>
          <w:szCs w:val="28"/>
        </w:rPr>
        <w:t xml:space="preserve"> надавались комплексні заходи фізичної терапії</w:t>
      </w:r>
      <w:r w:rsidR="00D41F7C">
        <w:rPr>
          <w:rFonts w:ascii="Times New Roman" w:hAnsi="Times New Roman" w:cs="Times New Roman"/>
          <w:sz w:val="28"/>
          <w:szCs w:val="28"/>
        </w:rPr>
        <w:t>,</w:t>
      </w:r>
      <w:r w:rsidR="00270C72" w:rsidRPr="009862BF">
        <w:rPr>
          <w:rFonts w:ascii="Times New Roman" w:hAnsi="Times New Roman" w:cs="Times New Roman"/>
          <w:sz w:val="28"/>
          <w:szCs w:val="28"/>
        </w:rPr>
        <w:t xml:space="preserve"> спрямовані на корекцію </w:t>
      </w:r>
      <w:r w:rsidR="005776AA" w:rsidRPr="009862BF">
        <w:rPr>
          <w:rFonts w:ascii="Times New Roman" w:hAnsi="Times New Roman" w:cs="Times New Roman"/>
          <w:sz w:val="28"/>
          <w:szCs w:val="28"/>
        </w:rPr>
        <w:t xml:space="preserve">функціонального стану </w:t>
      </w:r>
      <w:r w:rsidR="00270C72" w:rsidRPr="009862BF">
        <w:rPr>
          <w:rFonts w:ascii="Times New Roman" w:hAnsi="Times New Roman" w:cs="Times New Roman"/>
          <w:sz w:val="28"/>
          <w:szCs w:val="28"/>
        </w:rPr>
        <w:t>дихальної системи за допомогою таких методів як</w:t>
      </w:r>
      <w:r w:rsidR="005776AA" w:rsidRPr="009862BF">
        <w:rPr>
          <w:rFonts w:ascii="Times New Roman" w:hAnsi="Times New Roman" w:cs="Times New Roman"/>
          <w:sz w:val="28"/>
          <w:szCs w:val="28"/>
        </w:rPr>
        <w:t>терапевтичні вправи (лікувальна гімнастика), л</w:t>
      </w:r>
      <w:r w:rsidR="00605CF4" w:rsidRPr="009862BF">
        <w:rPr>
          <w:rFonts w:ascii="Times New Roman" w:hAnsi="Times New Roman" w:cs="Times New Roman"/>
          <w:sz w:val="28"/>
          <w:szCs w:val="28"/>
        </w:rPr>
        <w:t>ікувальний масаж</w:t>
      </w:r>
      <w:r w:rsidR="005776AA" w:rsidRPr="009862BF">
        <w:rPr>
          <w:rFonts w:ascii="Times New Roman" w:hAnsi="Times New Roman" w:cs="Times New Roman"/>
          <w:sz w:val="28"/>
          <w:szCs w:val="28"/>
        </w:rPr>
        <w:t>, застосування преформованих фізичних чинників.</w:t>
      </w:r>
    </w:p>
    <w:p w:rsidR="00605CF4" w:rsidRPr="009862BF" w:rsidRDefault="00D41F7C" w:rsidP="00D41F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C5337" w:rsidRPr="009862BF">
        <w:rPr>
          <w:rFonts w:ascii="Times New Roman" w:hAnsi="Times New Roman" w:cs="Times New Roman"/>
          <w:sz w:val="28"/>
          <w:szCs w:val="28"/>
        </w:rPr>
        <w:t xml:space="preserve"> пацієнтів контрольної групи програма фізичної терапії проводилась за класичними методиками та </w:t>
      </w:r>
      <w:r w:rsidR="008F5DAC" w:rsidRPr="009862BF">
        <w:rPr>
          <w:rFonts w:ascii="Times New Roman" w:hAnsi="Times New Roman" w:cs="Times New Roman"/>
          <w:sz w:val="28"/>
          <w:szCs w:val="28"/>
        </w:rPr>
        <w:t>включала</w:t>
      </w:r>
      <w:r w:rsidR="00DD0C36" w:rsidRPr="009862BF">
        <w:rPr>
          <w:rFonts w:ascii="Times New Roman" w:hAnsi="Times New Roman" w:cs="Times New Roman"/>
          <w:sz w:val="28"/>
          <w:szCs w:val="28"/>
        </w:rPr>
        <w:t xml:space="preserve"> лікувальний масаж </w:t>
      </w:r>
      <w:r w:rsidR="000C5337" w:rsidRPr="009862BF">
        <w:rPr>
          <w:rFonts w:ascii="Times New Roman" w:hAnsi="Times New Roman" w:cs="Times New Roman"/>
          <w:sz w:val="28"/>
          <w:szCs w:val="28"/>
        </w:rPr>
        <w:t>грудноїклітки</w:t>
      </w:r>
      <w:r w:rsidR="00DD0C36" w:rsidRPr="009862BF">
        <w:rPr>
          <w:rFonts w:ascii="Times New Roman" w:hAnsi="Times New Roman" w:cs="Times New Roman"/>
          <w:sz w:val="28"/>
          <w:szCs w:val="28"/>
        </w:rPr>
        <w:t xml:space="preserve"> та </w:t>
      </w:r>
      <w:r w:rsidR="000C5337" w:rsidRPr="009862BF">
        <w:rPr>
          <w:rFonts w:ascii="Times New Roman" w:hAnsi="Times New Roman" w:cs="Times New Roman"/>
          <w:sz w:val="28"/>
          <w:szCs w:val="28"/>
        </w:rPr>
        <w:t>лікувальну фізичну культуру (</w:t>
      </w:r>
      <w:r w:rsidR="00DD0C36" w:rsidRPr="009862BF">
        <w:rPr>
          <w:rFonts w:ascii="Times New Roman" w:hAnsi="Times New Roman" w:cs="Times New Roman"/>
          <w:sz w:val="28"/>
          <w:szCs w:val="28"/>
        </w:rPr>
        <w:t>ЛФК</w:t>
      </w:r>
      <w:r w:rsidR="000C5337" w:rsidRPr="009862BF">
        <w:rPr>
          <w:rFonts w:ascii="Times New Roman" w:hAnsi="Times New Roman" w:cs="Times New Roman"/>
          <w:sz w:val="28"/>
          <w:szCs w:val="28"/>
        </w:rPr>
        <w:t xml:space="preserve">) </w:t>
      </w:r>
      <w:r>
        <w:rPr>
          <w:rFonts w:ascii="Times New Roman" w:hAnsi="Times New Roman" w:cs="Times New Roman"/>
          <w:sz w:val="28"/>
          <w:szCs w:val="28"/>
        </w:rPr>
        <w:t>у</w:t>
      </w:r>
      <w:r w:rsidR="000C5337" w:rsidRPr="009862BF">
        <w:rPr>
          <w:rFonts w:ascii="Times New Roman" w:hAnsi="Times New Roman" w:cs="Times New Roman"/>
          <w:sz w:val="28"/>
          <w:szCs w:val="28"/>
        </w:rPr>
        <w:t xml:space="preserve"> форміранкової гігієнічної гімнастики</w:t>
      </w:r>
      <w:r w:rsidR="00840492" w:rsidRPr="009862BF">
        <w:rPr>
          <w:rFonts w:ascii="Times New Roman" w:hAnsi="Times New Roman" w:cs="Times New Roman"/>
          <w:sz w:val="28"/>
          <w:szCs w:val="28"/>
        </w:rPr>
        <w:t xml:space="preserve"> та</w:t>
      </w:r>
      <w:r w:rsidR="000C5337" w:rsidRPr="009862BF">
        <w:rPr>
          <w:rFonts w:ascii="Times New Roman" w:hAnsi="Times New Roman" w:cs="Times New Roman"/>
          <w:sz w:val="28"/>
          <w:szCs w:val="28"/>
        </w:rPr>
        <w:t xml:space="preserve"> лікувальної гімнастики</w:t>
      </w:r>
      <w:r w:rsidR="00B440AB" w:rsidRPr="009862BF">
        <w:rPr>
          <w:rFonts w:ascii="Times New Roman" w:hAnsi="Times New Roman" w:cs="Times New Roman"/>
          <w:sz w:val="28"/>
          <w:szCs w:val="28"/>
        </w:rPr>
        <w:t xml:space="preserve"> (ЛГ). </w:t>
      </w:r>
      <w:r w:rsidR="00840492" w:rsidRPr="009862BF">
        <w:rPr>
          <w:rFonts w:ascii="Times New Roman" w:hAnsi="Times New Roman" w:cs="Times New Roman"/>
          <w:sz w:val="28"/>
          <w:szCs w:val="28"/>
        </w:rPr>
        <w:t>Заняття з ЛГ складались з трьох частин: підготовчої, основної та заключної. Підготовча частина</w:t>
      </w:r>
      <w:r w:rsidR="00B53539" w:rsidRPr="009862BF">
        <w:rPr>
          <w:rFonts w:ascii="Times New Roman" w:hAnsi="Times New Roman" w:cs="Times New Roman"/>
          <w:sz w:val="28"/>
          <w:szCs w:val="28"/>
        </w:rPr>
        <w:t xml:space="preserve"> включала </w:t>
      </w:r>
      <w:r w:rsidR="00840492" w:rsidRPr="009862BF">
        <w:rPr>
          <w:rFonts w:ascii="Times New Roman" w:hAnsi="Times New Roman" w:cs="Times New Roman"/>
          <w:sz w:val="28"/>
          <w:szCs w:val="28"/>
        </w:rPr>
        <w:t>гімнастичні вправи</w:t>
      </w:r>
      <w:r w:rsidR="000C5337" w:rsidRPr="009862BF">
        <w:rPr>
          <w:rFonts w:ascii="Times New Roman" w:hAnsi="Times New Roman" w:cs="Times New Roman"/>
          <w:sz w:val="28"/>
          <w:szCs w:val="28"/>
        </w:rPr>
        <w:t xml:space="preserve"> загально-розвиваючого характеру, основна частина спеціальні </w:t>
      </w:r>
      <w:r w:rsidR="00840492" w:rsidRPr="009862BF">
        <w:rPr>
          <w:rFonts w:ascii="Times New Roman" w:hAnsi="Times New Roman" w:cs="Times New Roman"/>
          <w:sz w:val="28"/>
          <w:szCs w:val="28"/>
        </w:rPr>
        <w:t xml:space="preserve">дихальні </w:t>
      </w:r>
      <w:r w:rsidR="00B53539" w:rsidRPr="009862BF">
        <w:rPr>
          <w:rFonts w:ascii="Times New Roman" w:hAnsi="Times New Roman" w:cs="Times New Roman"/>
          <w:sz w:val="28"/>
          <w:szCs w:val="28"/>
        </w:rPr>
        <w:t>вправи</w:t>
      </w:r>
      <w:r w:rsidR="000C5337" w:rsidRPr="009862BF">
        <w:rPr>
          <w:rFonts w:ascii="Times New Roman" w:hAnsi="Times New Roman" w:cs="Times New Roman"/>
          <w:sz w:val="28"/>
          <w:szCs w:val="28"/>
        </w:rPr>
        <w:t xml:space="preserve">статичного та </w:t>
      </w:r>
      <w:r w:rsidR="00B53539" w:rsidRPr="009862BF">
        <w:rPr>
          <w:rFonts w:ascii="Times New Roman" w:hAnsi="Times New Roman" w:cs="Times New Roman"/>
          <w:sz w:val="28"/>
          <w:szCs w:val="28"/>
        </w:rPr>
        <w:t xml:space="preserve">динамічного характеру з вихідних положень </w:t>
      </w:r>
      <w:r w:rsidR="00840492" w:rsidRPr="009862BF">
        <w:rPr>
          <w:rFonts w:ascii="Times New Roman" w:hAnsi="Times New Roman" w:cs="Times New Roman"/>
          <w:sz w:val="28"/>
          <w:szCs w:val="28"/>
        </w:rPr>
        <w:t xml:space="preserve">сидячи, стоячи, </w:t>
      </w:r>
      <w:r w:rsidR="00B53539" w:rsidRPr="009862BF">
        <w:rPr>
          <w:rFonts w:ascii="Times New Roman" w:hAnsi="Times New Roman" w:cs="Times New Roman"/>
          <w:sz w:val="28"/>
          <w:szCs w:val="28"/>
        </w:rPr>
        <w:t xml:space="preserve">лежачи на </w:t>
      </w:r>
      <w:r w:rsidR="00840492" w:rsidRPr="009862BF">
        <w:rPr>
          <w:rFonts w:ascii="Times New Roman" w:hAnsi="Times New Roman" w:cs="Times New Roman"/>
          <w:sz w:val="28"/>
          <w:szCs w:val="28"/>
        </w:rPr>
        <w:t xml:space="preserve">спині та </w:t>
      </w:r>
      <w:r w:rsidR="00B53539" w:rsidRPr="009862BF">
        <w:rPr>
          <w:rFonts w:ascii="Times New Roman" w:hAnsi="Times New Roman" w:cs="Times New Roman"/>
          <w:sz w:val="28"/>
          <w:szCs w:val="28"/>
        </w:rPr>
        <w:t xml:space="preserve">на боці, </w:t>
      </w:r>
      <w:r w:rsidR="000C5337" w:rsidRPr="009862BF">
        <w:rPr>
          <w:rFonts w:ascii="Times New Roman" w:hAnsi="Times New Roman" w:cs="Times New Roman"/>
          <w:sz w:val="28"/>
          <w:szCs w:val="28"/>
        </w:rPr>
        <w:t>заключна –вправи нарозслаблення</w:t>
      </w:r>
      <w:r w:rsidR="008F5DAC" w:rsidRPr="009862BF">
        <w:rPr>
          <w:rFonts w:ascii="Times New Roman" w:hAnsi="Times New Roman" w:cs="Times New Roman"/>
          <w:sz w:val="28"/>
          <w:szCs w:val="28"/>
        </w:rPr>
        <w:t>.</w:t>
      </w:r>
      <w:r w:rsidR="00043413" w:rsidRPr="009862BF">
        <w:rPr>
          <w:rFonts w:ascii="Times New Roman" w:hAnsi="Times New Roman" w:cs="Times New Roman"/>
          <w:sz w:val="28"/>
          <w:szCs w:val="28"/>
        </w:rPr>
        <w:t xml:space="preserve">Процедура ЛГ проводилась щоденно один раз на день </w:t>
      </w:r>
      <w:r w:rsidR="00043413" w:rsidRPr="009862BF">
        <w:rPr>
          <w:rFonts w:ascii="Times New Roman" w:hAnsi="Times New Roman" w:cs="Times New Roman"/>
          <w:sz w:val="28"/>
          <w:szCs w:val="28"/>
        </w:rPr>
        <w:lastRenderedPageBreak/>
        <w:t>тривалістю 30 хв. Додатково пацієнти виконували дихальні вправи у вигляді самостійних занять з тривалістю 5-10 хв.</w:t>
      </w:r>
      <w:r w:rsidR="00934234" w:rsidRPr="009862BF">
        <w:rPr>
          <w:rFonts w:ascii="Times New Roman" w:hAnsi="Times New Roman" w:cs="Times New Roman"/>
          <w:sz w:val="28"/>
          <w:szCs w:val="28"/>
        </w:rPr>
        <w:t xml:space="preserve"> В основній групі акцент в заняттяхЛГ було зроблено на застосуванні дренажних вправ; лікувальний масаж виконувався в дренажних положеннях із застосуванням вібраційних технік. Фізіотерапевтичні </w:t>
      </w:r>
      <w:r w:rsidR="00D65CF2" w:rsidRPr="009862BF">
        <w:rPr>
          <w:rFonts w:ascii="Times New Roman" w:hAnsi="Times New Roman" w:cs="Times New Roman"/>
          <w:sz w:val="28"/>
          <w:szCs w:val="28"/>
        </w:rPr>
        <w:t>процедури основної групи не відрізнялись від контрольної групи.</w:t>
      </w:r>
    </w:p>
    <w:p w:rsidR="008F5DAC" w:rsidRPr="009862BF" w:rsidRDefault="00BD0AB1"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На третьому етапі було визначено ефективність комплексної фізичної терапії за</w:t>
      </w:r>
      <w:r w:rsidR="00D65CF2" w:rsidRPr="009862BF">
        <w:rPr>
          <w:rFonts w:ascii="Times New Roman" w:hAnsi="Times New Roman" w:cs="Times New Roman"/>
          <w:sz w:val="28"/>
          <w:szCs w:val="28"/>
        </w:rPr>
        <w:t xml:space="preserve"> обраними методиками</w:t>
      </w:r>
      <w:r w:rsidRPr="009862BF">
        <w:rPr>
          <w:rFonts w:ascii="Times New Roman" w:hAnsi="Times New Roman" w:cs="Times New Roman"/>
          <w:sz w:val="28"/>
          <w:szCs w:val="28"/>
        </w:rPr>
        <w:t>. Отримані дані аналізувала та узагальнила, обробила методом математичної статистики в ході чого зробила висновки. Матеріали етапу наведені в третьому розділі кваліфікаційної роботи.</w:t>
      </w:r>
    </w:p>
    <w:p w:rsidR="00BD0AB1" w:rsidRPr="009862BF" w:rsidRDefault="00BD0AB1" w:rsidP="00D41F7C">
      <w:pPr>
        <w:spacing w:after="0" w:line="360" w:lineRule="auto"/>
        <w:ind w:firstLine="709"/>
        <w:jc w:val="both"/>
        <w:rPr>
          <w:rFonts w:ascii="Times New Roman" w:hAnsi="Times New Roman" w:cs="Times New Roman"/>
          <w:sz w:val="28"/>
          <w:szCs w:val="28"/>
        </w:rPr>
      </w:pPr>
    </w:p>
    <w:p w:rsidR="00D41F7C" w:rsidRDefault="00BD0AB1" w:rsidP="00D41F7C">
      <w:pPr>
        <w:pStyle w:val="2"/>
        <w:spacing w:before="0" w:line="360" w:lineRule="auto"/>
        <w:ind w:firstLine="709"/>
        <w:jc w:val="both"/>
        <w:rPr>
          <w:rFonts w:ascii="Times New Roman" w:hAnsi="Times New Roman" w:cs="Times New Roman"/>
          <w:b w:val="0"/>
          <w:color w:val="0D0D0D" w:themeColor="text1" w:themeTint="F2"/>
          <w:sz w:val="28"/>
          <w:szCs w:val="28"/>
        </w:rPr>
      </w:pPr>
      <w:bookmarkStart w:id="19" w:name="_Toc58833316"/>
      <w:r w:rsidRPr="00020615">
        <w:rPr>
          <w:rFonts w:ascii="Times New Roman" w:hAnsi="Times New Roman" w:cs="Times New Roman"/>
          <w:b w:val="0"/>
          <w:color w:val="0D0D0D" w:themeColor="text1" w:themeTint="F2"/>
          <w:sz w:val="28"/>
          <w:szCs w:val="28"/>
        </w:rPr>
        <w:t xml:space="preserve">2.3.1 Програма фізичної терапії </w:t>
      </w:r>
      <w:r w:rsidR="00D65CF2" w:rsidRPr="00020615">
        <w:rPr>
          <w:rFonts w:ascii="Times New Roman" w:hAnsi="Times New Roman" w:cs="Times New Roman"/>
          <w:b w:val="0"/>
          <w:color w:val="0D0D0D" w:themeColor="text1" w:themeTint="F2"/>
          <w:sz w:val="28"/>
          <w:szCs w:val="28"/>
        </w:rPr>
        <w:t xml:space="preserve">для пацієнтів з вогнищевоюпневмонією </w:t>
      </w:r>
    </w:p>
    <w:p w:rsidR="00BD0AB1" w:rsidRPr="00020615" w:rsidRDefault="00D65CF2" w:rsidP="00D41F7C">
      <w:pPr>
        <w:pStyle w:val="2"/>
        <w:spacing w:before="0" w:line="360" w:lineRule="auto"/>
        <w:ind w:firstLine="709"/>
        <w:jc w:val="both"/>
        <w:rPr>
          <w:rFonts w:ascii="Times New Roman" w:hAnsi="Times New Roman" w:cs="Times New Roman"/>
          <w:b w:val="0"/>
          <w:color w:val="0D0D0D" w:themeColor="text1" w:themeTint="F2"/>
          <w:sz w:val="28"/>
          <w:szCs w:val="28"/>
        </w:rPr>
      </w:pPr>
      <w:r w:rsidRPr="00020615">
        <w:rPr>
          <w:rFonts w:ascii="Times New Roman" w:hAnsi="Times New Roman" w:cs="Times New Roman"/>
          <w:b w:val="0"/>
          <w:color w:val="0D0D0D" w:themeColor="text1" w:themeTint="F2"/>
          <w:sz w:val="28"/>
          <w:szCs w:val="28"/>
        </w:rPr>
        <w:t>із застосуванням дренажних технік</w:t>
      </w:r>
      <w:bookmarkEnd w:id="19"/>
    </w:p>
    <w:p w:rsidR="00D65CF2" w:rsidRPr="009862BF" w:rsidRDefault="00D65CF2" w:rsidP="00D41F7C">
      <w:pPr>
        <w:spacing w:after="0" w:line="360" w:lineRule="auto"/>
        <w:ind w:firstLine="709"/>
        <w:jc w:val="both"/>
        <w:rPr>
          <w:rFonts w:ascii="Times New Roman" w:hAnsi="Times New Roman" w:cs="Times New Roman"/>
          <w:sz w:val="28"/>
          <w:szCs w:val="28"/>
        </w:rPr>
      </w:pPr>
    </w:p>
    <w:p w:rsidR="005B0DC7" w:rsidRPr="009862BF" w:rsidRDefault="00221B3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Мета програми комплексної фізичної терапії </w:t>
      </w:r>
      <w:r w:rsidR="00B54C34" w:rsidRPr="009862BF">
        <w:rPr>
          <w:rFonts w:ascii="Times New Roman" w:hAnsi="Times New Roman" w:cs="Times New Roman"/>
          <w:sz w:val="28"/>
          <w:szCs w:val="28"/>
        </w:rPr>
        <w:t>−</w:t>
      </w:r>
      <w:r w:rsidR="00F4280C" w:rsidRPr="009862BF">
        <w:rPr>
          <w:rFonts w:ascii="Times New Roman" w:hAnsi="Times New Roman" w:cs="Times New Roman"/>
          <w:sz w:val="28"/>
          <w:szCs w:val="28"/>
        </w:rPr>
        <w:t>відновлення функціонального стану системи зовнішнього дихання, профілактика ускладнень гострої пневмонії.</w:t>
      </w:r>
    </w:p>
    <w:p w:rsidR="00D9740D" w:rsidRPr="009862BF" w:rsidRDefault="00D9740D"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Основні завдання програми комплексної фізичної терапії:</w:t>
      </w:r>
    </w:p>
    <w:p w:rsidR="00F4280C" w:rsidRPr="009862BF" w:rsidRDefault="00D9740D"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посилити крово</w:t>
      </w:r>
      <w:r w:rsidR="000D1496" w:rsidRPr="009862BF">
        <w:rPr>
          <w:rFonts w:ascii="Times New Roman" w:hAnsi="Times New Roman" w:cs="Times New Roman"/>
          <w:sz w:val="28"/>
          <w:szCs w:val="28"/>
        </w:rPr>
        <w:t>-</w:t>
      </w:r>
      <w:r w:rsidRPr="009862BF">
        <w:rPr>
          <w:rFonts w:ascii="Times New Roman" w:hAnsi="Times New Roman" w:cs="Times New Roman"/>
          <w:sz w:val="28"/>
          <w:szCs w:val="28"/>
        </w:rPr>
        <w:t xml:space="preserve"> і лімфообіг у легенях з метою створення умов для розсмоктування ексудату і запобігання ускладненням;</w:t>
      </w:r>
    </w:p>
    <w:p w:rsidR="00F4280C" w:rsidRPr="009862BF" w:rsidRDefault="00F4280C"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 – покращити вентиляцію легень, стимулювати відходження мокротиння та усунути;</w:t>
      </w:r>
    </w:p>
    <w:p w:rsidR="00F4280C" w:rsidRPr="009862BF" w:rsidRDefault="00F4280C"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 </w:t>
      </w:r>
      <w:r w:rsidR="00D9740D" w:rsidRPr="009862BF">
        <w:rPr>
          <w:rFonts w:ascii="Times New Roman" w:hAnsi="Times New Roman" w:cs="Times New Roman"/>
          <w:sz w:val="28"/>
        </w:rPr>
        <w:t>зміцнення дихальної мускулатури та</w:t>
      </w:r>
      <w:r w:rsidR="00D9740D" w:rsidRPr="009862BF">
        <w:rPr>
          <w:rFonts w:ascii="Times New Roman" w:hAnsi="Times New Roman" w:cs="Times New Roman"/>
          <w:sz w:val="28"/>
          <w:szCs w:val="28"/>
        </w:rPr>
        <w:t>збільшення рухливості грудної клітки</w:t>
      </w:r>
      <w:r w:rsidR="009B571F" w:rsidRPr="009862BF">
        <w:rPr>
          <w:rFonts w:ascii="Times New Roman" w:hAnsi="Times New Roman" w:cs="Times New Roman"/>
          <w:sz w:val="28"/>
          <w:szCs w:val="28"/>
        </w:rPr>
        <w:t xml:space="preserve"> та діафрагми</w:t>
      </w:r>
      <w:r w:rsidRPr="009862BF">
        <w:rPr>
          <w:rFonts w:ascii="Times New Roman" w:hAnsi="Times New Roman" w:cs="Times New Roman"/>
          <w:sz w:val="28"/>
          <w:szCs w:val="28"/>
        </w:rPr>
        <w:t>;</w:t>
      </w:r>
    </w:p>
    <w:p w:rsidR="00D9740D" w:rsidRPr="009862BF" w:rsidRDefault="00F4280C"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відновити прави</w:t>
      </w:r>
      <w:r w:rsidR="00D41F7C">
        <w:rPr>
          <w:rFonts w:ascii="Times New Roman" w:hAnsi="Times New Roman" w:cs="Times New Roman"/>
          <w:sz w:val="28"/>
          <w:szCs w:val="28"/>
        </w:rPr>
        <w:t>льний механізм дихального акту.</w:t>
      </w:r>
    </w:p>
    <w:p w:rsidR="001F417D" w:rsidRPr="009862BF" w:rsidRDefault="000A34FF"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Програма фізичної </w:t>
      </w:r>
      <w:r w:rsidR="00F33F3F" w:rsidRPr="009862BF">
        <w:rPr>
          <w:rFonts w:ascii="Times New Roman" w:hAnsi="Times New Roman" w:cs="Times New Roman"/>
          <w:sz w:val="28"/>
          <w:szCs w:val="28"/>
        </w:rPr>
        <w:t>терапі</w:t>
      </w:r>
      <w:r w:rsidR="00530DD3" w:rsidRPr="009862BF">
        <w:rPr>
          <w:rFonts w:ascii="Times New Roman" w:hAnsi="Times New Roman" w:cs="Times New Roman"/>
          <w:sz w:val="28"/>
          <w:szCs w:val="28"/>
        </w:rPr>
        <w:t>ї</w:t>
      </w:r>
      <w:r w:rsidR="0016458B" w:rsidRPr="009862BF">
        <w:rPr>
          <w:rFonts w:ascii="Times New Roman" w:hAnsi="Times New Roman" w:cs="Times New Roman"/>
          <w:sz w:val="28"/>
          <w:szCs w:val="28"/>
        </w:rPr>
        <w:t xml:space="preserve">для пацієнтів основної групи </w:t>
      </w:r>
      <w:r w:rsidR="00AC59BA" w:rsidRPr="009862BF">
        <w:rPr>
          <w:rFonts w:ascii="Times New Roman" w:hAnsi="Times New Roman" w:cs="Times New Roman"/>
          <w:sz w:val="28"/>
          <w:szCs w:val="28"/>
        </w:rPr>
        <w:t xml:space="preserve">включала </w:t>
      </w:r>
      <w:r w:rsidR="00530DD3" w:rsidRPr="009862BF">
        <w:rPr>
          <w:rFonts w:ascii="Times New Roman" w:hAnsi="Times New Roman" w:cs="Times New Roman"/>
          <w:sz w:val="28"/>
          <w:szCs w:val="28"/>
        </w:rPr>
        <w:t xml:space="preserve">такі </w:t>
      </w:r>
      <w:r w:rsidR="0016458B" w:rsidRPr="009862BF">
        <w:rPr>
          <w:rFonts w:ascii="Times New Roman" w:hAnsi="Times New Roman" w:cs="Times New Roman"/>
          <w:sz w:val="28"/>
          <w:szCs w:val="28"/>
        </w:rPr>
        <w:t>засоби</w:t>
      </w:r>
      <w:r w:rsidR="005D573A" w:rsidRPr="009862BF">
        <w:rPr>
          <w:rFonts w:ascii="Times New Roman" w:hAnsi="Times New Roman" w:cs="Times New Roman"/>
          <w:sz w:val="28"/>
          <w:szCs w:val="28"/>
        </w:rPr>
        <w:t>:</w:t>
      </w:r>
    </w:p>
    <w:p w:rsidR="000D7A2B" w:rsidRPr="009862BF" w:rsidRDefault="005D573A"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1. Лікування положенням</w:t>
      </w:r>
      <w:r w:rsidR="0016458B" w:rsidRPr="009862BF">
        <w:rPr>
          <w:rFonts w:ascii="Times New Roman" w:hAnsi="Times New Roman" w:cs="Times New Roman"/>
          <w:sz w:val="28"/>
          <w:szCs w:val="28"/>
        </w:rPr>
        <w:t xml:space="preserve">. </w:t>
      </w:r>
      <w:r w:rsidR="002328A3" w:rsidRPr="009862BF">
        <w:rPr>
          <w:rFonts w:ascii="Times New Roman" w:hAnsi="Times New Roman" w:cs="Times New Roman"/>
          <w:sz w:val="28"/>
          <w:szCs w:val="28"/>
        </w:rPr>
        <w:t>Залежно від локалізації патологічного вогнища хворим нада</w:t>
      </w:r>
      <w:r w:rsidR="00AC6664" w:rsidRPr="009862BF">
        <w:rPr>
          <w:rFonts w:ascii="Times New Roman" w:hAnsi="Times New Roman" w:cs="Times New Roman"/>
          <w:sz w:val="28"/>
          <w:szCs w:val="28"/>
        </w:rPr>
        <w:t>ва</w:t>
      </w:r>
      <w:r w:rsidR="002328A3" w:rsidRPr="009862BF">
        <w:rPr>
          <w:rFonts w:ascii="Times New Roman" w:hAnsi="Times New Roman" w:cs="Times New Roman"/>
          <w:sz w:val="28"/>
          <w:szCs w:val="28"/>
        </w:rPr>
        <w:t>лись відповідні різні дренажні положення, при яких зона ураження малазнаходитись вище біфуркації трахеї, що забезпечувала оптимальні умови для відтоку вмісту бронхів .</w:t>
      </w:r>
    </w:p>
    <w:p w:rsidR="00D714C3" w:rsidRPr="009862BF" w:rsidRDefault="0047659F"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w:t>
      </w:r>
      <w:r w:rsidR="00797207" w:rsidRPr="009862BF">
        <w:rPr>
          <w:rFonts w:ascii="Times New Roman" w:hAnsi="Times New Roman" w:cs="Times New Roman"/>
          <w:sz w:val="28"/>
          <w:szCs w:val="28"/>
        </w:rPr>
        <w:t>.</w:t>
      </w:r>
      <w:r w:rsidR="00270F9A" w:rsidRPr="009862BF">
        <w:rPr>
          <w:rFonts w:ascii="Times New Roman" w:hAnsi="Times New Roman" w:cs="Times New Roman"/>
          <w:sz w:val="28"/>
          <w:szCs w:val="28"/>
        </w:rPr>
        <w:t>Дрен</w:t>
      </w:r>
      <w:r w:rsidR="0016458B" w:rsidRPr="009862BF">
        <w:rPr>
          <w:rFonts w:ascii="Times New Roman" w:hAnsi="Times New Roman" w:cs="Times New Roman"/>
          <w:sz w:val="28"/>
          <w:szCs w:val="28"/>
        </w:rPr>
        <w:t xml:space="preserve">ажний масаж. </w:t>
      </w:r>
      <w:r w:rsidR="004B5027" w:rsidRPr="009862BF">
        <w:rPr>
          <w:rFonts w:ascii="Times New Roman" w:hAnsi="Times New Roman" w:cs="Times New Roman"/>
          <w:sz w:val="28"/>
          <w:szCs w:val="28"/>
        </w:rPr>
        <w:t>Мета дано</w:t>
      </w:r>
      <w:r w:rsidR="00AC5481" w:rsidRPr="009862BF">
        <w:rPr>
          <w:rFonts w:ascii="Times New Roman" w:hAnsi="Times New Roman" w:cs="Times New Roman"/>
          <w:sz w:val="28"/>
          <w:szCs w:val="28"/>
        </w:rPr>
        <w:t>гозасобу</w:t>
      </w:r>
      <w:r w:rsidR="004B5027" w:rsidRPr="009862BF">
        <w:rPr>
          <w:rFonts w:ascii="Times New Roman" w:hAnsi="Times New Roman" w:cs="Times New Roman"/>
          <w:sz w:val="28"/>
          <w:szCs w:val="28"/>
        </w:rPr>
        <w:t xml:space="preserve"> полягала у </w:t>
      </w:r>
      <w:r w:rsidR="00AC5481" w:rsidRPr="009862BF">
        <w:rPr>
          <w:rFonts w:ascii="Times New Roman" w:hAnsi="Times New Roman" w:cs="Times New Roman"/>
          <w:sz w:val="28"/>
          <w:szCs w:val="28"/>
        </w:rPr>
        <w:t>поліпшенні дренажної функції бронхіального дерева, сприянні видаленню патологічного вмісту із альвеол і бронхів у трахею з подальшою евакуацією мокротиння під час кашлю.</w:t>
      </w:r>
      <w:r w:rsidR="0016458B" w:rsidRPr="009862BF">
        <w:rPr>
          <w:rFonts w:ascii="Times New Roman" w:hAnsi="Times New Roman" w:cs="Times New Roman"/>
          <w:sz w:val="28"/>
          <w:szCs w:val="28"/>
        </w:rPr>
        <w:t xml:space="preserve"> Дренажний</w:t>
      </w:r>
      <w:r w:rsidR="00D714C3" w:rsidRPr="009862BF">
        <w:rPr>
          <w:rFonts w:ascii="Times New Roman" w:hAnsi="Times New Roman" w:cs="Times New Roman"/>
          <w:sz w:val="28"/>
          <w:szCs w:val="28"/>
        </w:rPr>
        <w:t xml:space="preserve"> масаж грудної клітки проводився кожен день з тривалістю 25 хв. Під час видиху використовувалась переривчата вібрація прийомами поплескування, позолочування, рубання, натискування на грудну клітку. </w:t>
      </w:r>
    </w:p>
    <w:p w:rsidR="007A6A4B" w:rsidRPr="009862BF" w:rsidRDefault="0016458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Масаж проводився в спеціальному положенні лежачи на боці</w:t>
      </w:r>
      <w:r w:rsidR="00270F9A" w:rsidRPr="009862BF">
        <w:rPr>
          <w:rFonts w:ascii="Times New Roman" w:hAnsi="Times New Roman" w:cs="Times New Roman"/>
          <w:sz w:val="28"/>
          <w:szCs w:val="28"/>
        </w:rPr>
        <w:t xml:space="preserve">. </w:t>
      </w:r>
      <w:r w:rsidR="007A6A4B" w:rsidRPr="009862BF">
        <w:rPr>
          <w:rFonts w:ascii="Times New Roman" w:hAnsi="Times New Roman" w:cs="Times New Roman"/>
          <w:sz w:val="28"/>
          <w:szCs w:val="28"/>
        </w:rPr>
        <w:t>В</w:t>
      </w:r>
      <w:r w:rsidR="00D83F82" w:rsidRPr="009862BF">
        <w:rPr>
          <w:rFonts w:ascii="Times New Roman" w:hAnsi="Times New Roman" w:cs="Times New Roman"/>
          <w:sz w:val="28"/>
          <w:szCs w:val="28"/>
        </w:rPr>
        <w:t xml:space="preserve"> даному вихідному положенні в</w:t>
      </w:r>
      <w:r w:rsidR="00270F9A" w:rsidRPr="009862BF">
        <w:rPr>
          <w:rFonts w:ascii="Times New Roman" w:hAnsi="Times New Roman" w:cs="Times New Roman"/>
          <w:sz w:val="28"/>
          <w:szCs w:val="28"/>
        </w:rPr>
        <w:t>иконува</w:t>
      </w:r>
      <w:r w:rsidR="007A6A4B" w:rsidRPr="009862BF">
        <w:rPr>
          <w:rFonts w:ascii="Times New Roman" w:hAnsi="Times New Roman" w:cs="Times New Roman"/>
          <w:sz w:val="28"/>
          <w:szCs w:val="28"/>
        </w:rPr>
        <w:t>ли</w:t>
      </w:r>
      <w:r w:rsidR="00270F9A" w:rsidRPr="009862BF">
        <w:rPr>
          <w:rFonts w:ascii="Times New Roman" w:hAnsi="Times New Roman" w:cs="Times New Roman"/>
          <w:sz w:val="28"/>
          <w:szCs w:val="28"/>
        </w:rPr>
        <w:t xml:space="preserve"> прийоми переривчатої вібрації (рубання, позолочування, поплескування) та стрясання грудної клітки</w:t>
      </w:r>
      <w:r w:rsidR="007A6A4B" w:rsidRPr="009862BF">
        <w:rPr>
          <w:rFonts w:ascii="Times New Roman" w:hAnsi="Times New Roman" w:cs="Times New Roman"/>
          <w:sz w:val="28"/>
          <w:szCs w:val="28"/>
        </w:rPr>
        <w:t xml:space="preserve">. </w:t>
      </w:r>
      <w:r w:rsidR="00D83F82" w:rsidRPr="009862BF">
        <w:rPr>
          <w:rFonts w:ascii="Times New Roman" w:hAnsi="Times New Roman" w:cs="Times New Roman"/>
          <w:sz w:val="28"/>
          <w:szCs w:val="28"/>
        </w:rPr>
        <w:t>Після цього пацієнт виконував</w:t>
      </w:r>
      <w:r w:rsidR="007A6A4B" w:rsidRPr="009862BF">
        <w:rPr>
          <w:rFonts w:ascii="Times New Roman" w:hAnsi="Times New Roman" w:cs="Times New Roman"/>
          <w:sz w:val="28"/>
          <w:szCs w:val="28"/>
        </w:rPr>
        <w:t xml:space="preserve"> трьохразове покашлювання, під час якого</w:t>
      </w:r>
      <w:r w:rsidR="00D83F82" w:rsidRPr="009862BF">
        <w:rPr>
          <w:rFonts w:ascii="Times New Roman" w:hAnsi="Times New Roman" w:cs="Times New Roman"/>
          <w:sz w:val="28"/>
          <w:szCs w:val="28"/>
        </w:rPr>
        <w:t xml:space="preserve"> в ритмі покашлювання проводились, обіймаючи руками грудну клітку, одночасні, стискаючі прийоми </w:t>
      </w:r>
      <w:r w:rsidR="007A6A4B" w:rsidRPr="009862BF">
        <w:rPr>
          <w:rFonts w:ascii="Times New Roman" w:hAnsi="Times New Roman" w:cs="Times New Roman"/>
          <w:sz w:val="28"/>
          <w:szCs w:val="28"/>
        </w:rPr>
        <w:t xml:space="preserve">на передню грудну стінку. </w:t>
      </w:r>
      <w:r w:rsidR="00D83F82" w:rsidRPr="009862BF">
        <w:rPr>
          <w:rFonts w:ascii="Times New Roman" w:hAnsi="Times New Roman" w:cs="Times New Roman"/>
          <w:sz w:val="28"/>
          <w:szCs w:val="28"/>
        </w:rPr>
        <w:t>Даний метод повторювали3-5 разів. Після цього пацієнт виходив в вихідне положення лежачи на спині</w:t>
      </w:r>
      <w:r w:rsidR="007A6A4B" w:rsidRPr="009862BF">
        <w:rPr>
          <w:rFonts w:ascii="Times New Roman" w:hAnsi="Times New Roman" w:cs="Times New Roman"/>
          <w:sz w:val="28"/>
          <w:szCs w:val="28"/>
        </w:rPr>
        <w:t xml:space="preserve">з піднятим ножним кінцем. </w:t>
      </w:r>
      <w:r w:rsidR="00D83F82" w:rsidRPr="009862BF">
        <w:rPr>
          <w:rFonts w:ascii="Times New Roman" w:hAnsi="Times New Roman" w:cs="Times New Roman"/>
          <w:sz w:val="28"/>
          <w:szCs w:val="28"/>
        </w:rPr>
        <w:t>В такому положенні, під час видиху, п</w:t>
      </w:r>
      <w:r w:rsidR="007A6A4B" w:rsidRPr="009862BF">
        <w:rPr>
          <w:rFonts w:ascii="Times New Roman" w:hAnsi="Times New Roman" w:cs="Times New Roman"/>
          <w:sz w:val="28"/>
          <w:szCs w:val="28"/>
        </w:rPr>
        <w:t>роходил</w:t>
      </w:r>
      <w:r w:rsidR="00D83F82" w:rsidRPr="009862BF">
        <w:rPr>
          <w:rFonts w:ascii="Times New Roman" w:hAnsi="Times New Roman" w:cs="Times New Roman"/>
          <w:sz w:val="28"/>
          <w:szCs w:val="28"/>
        </w:rPr>
        <w:t>ис</w:t>
      </w:r>
      <w:r w:rsidR="007A6A4B" w:rsidRPr="009862BF">
        <w:rPr>
          <w:rFonts w:ascii="Times New Roman" w:hAnsi="Times New Roman" w:cs="Times New Roman"/>
          <w:sz w:val="28"/>
          <w:szCs w:val="28"/>
        </w:rPr>
        <w:t xml:space="preserve">ь </w:t>
      </w:r>
      <w:r w:rsidR="00D83F82" w:rsidRPr="009862BF">
        <w:rPr>
          <w:rFonts w:ascii="Times New Roman" w:hAnsi="Times New Roman" w:cs="Times New Roman"/>
          <w:sz w:val="28"/>
          <w:szCs w:val="28"/>
        </w:rPr>
        <w:t xml:space="preserve">звичайні та вібраційні </w:t>
      </w:r>
      <w:r w:rsidR="007A6A4B" w:rsidRPr="009862BF">
        <w:rPr>
          <w:rFonts w:ascii="Times New Roman" w:hAnsi="Times New Roman" w:cs="Times New Roman"/>
          <w:sz w:val="28"/>
          <w:szCs w:val="28"/>
        </w:rPr>
        <w:t>натискування в при хребтових зонах, на си</w:t>
      </w:r>
      <w:r w:rsidR="00D714C3" w:rsidRPr="009862BF">
        <w:rPr>
          <w:rFonts w:ascii="Times New Roman" w:hAnsi="Times New Roman" w:cs="Times New Roman"/>
          <w:sz w:val="28"/>
          <w:szCs w:val="28"/>
        </w:rPr>
        <w:t>стематичні ділянки та протилежні квадрати</w:t>
      </w:r>
      <w:r w:rsidR="007A6A4B" w:rsidRPr="009862BF">
        <w:rPr>
          <w:rFonts w:ascii="Times New Roman" w:hAnsi="Times New Roman" w:cs="Times New Roman"/>
          <w:sz w:val="28"/>
          <w:szCs w:val="28"/>
        </w:rPr>
        <w:t xml:space="preserve"> грудної клітки (рис </w:t>
      </w:r>
      <w:r w:rsidR="00AC6664" w:rsidRPr="009862BF">
        <w:rPr>
          <w:rFonts w:ascii="Times New Roman" w:hAnsi="Times New Roman" w:cs="Times New Roman"/>
          <w:sz w:val="28"/>
          <w:szCs w:val="28"/>
        </w:rPr>
        <w:t>2.3.2</w:t>
      </w:r>
      <w:r w:rsidR="007A6A4B" w:rsidRPr="009862BF">
        <w:rPr>
          <w:rFonts w:ascii="Times New Roman" w:hAnsi="Times New Roman" w:cs="Times New Roman"/>
          <w:sz w:val="28"/>
          <w:szCs w:val="28"/>
        </w:rPr>
        <w:t>).</w:t>
      </w:r>
    </w:p>
    <w:p w:rsidR="009E1C7E" w:rsidRPr="009862BF" w:rsidRDefault="009E1C7E"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Для більш ретельного масажу міжреберних та зубчатих м’язів пацієнта повертали на один, потім на другий бік.В цьому положенні проводилась переривчата вібрація прийомами поплескування, позолочування, рубання, натискування на грудну клітку (рис.2.3.3). Ефективним під час натискування було покашлювання хворого.Якщо у пацієнта було утруднене дихання, проводився масаж носа та при носових ділянок. </w:t>
      </w:r>
    </w:p>
    <w:p w:rsidR="009E1C7E" w:rsidRPr="009862BF" w:rsidRDefault="009E1C7E" w:rsidP="00D41F7C">
      <w:pPr>
        <w:spacing w:after="0" w:line="360" w:lineRule="auto"/>
        <w:ind w:firstLine="709"/>
        <w:jc w:val="both"/>
        <w:rPr>
          <w:rFonts w:ascii="Times New Roman" w:hAnsi="Times New Roman" w:cs="Times New Roman"/>
          <w:sz w:val="28"/>
          <w:szCs w:val="28"/>
        </w:rPr>
      </w:pPr>
    </w:p>
    <w:p w:rsidR="007A6A4B" w:rsidRPr="009862BF" w:rsidRDefault="007A6A4B" w:rsidP="00D41F7C">
      <w:pPr>
        <w:spacing w:after="0" w:line="360" w:lineRule="auto"/>
        <w:jc w:val="center"/>
        <w:rPr>
          <w:rFonts w:ascii="Times New Roman" w:hAnsi="Times New Roman" w:cs="Times New Roman"/>
          <w:sz w:val="28"/>
          <w:szCs w:val="28"/>
        </w:rPr>
      </w:pPr>
      <w:r w:rsidRPr="009862BF">
        <w:rPr>
          <w:noProof/>
          <w:lang w:val="ru-RU" w:eastAsia="ru-RU"/>
        </w:rPr>
        <w:lastRenderedPageBreak/>
        <w:drawing>
          <wp:inline distT="0" distB="0" distL="0" distR="0">
            <wp:extent cx="3295650" cy="2295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0930" t="34156" r="33785" b="22126"/>
                    <a:stretch/>
                  </pic:blipFill>
                  <pic:spPr bwMode="auto">
                    <a:xfrm>
                      <a:off x="0" y="0"/>
                      <a:ext cx="3298411" cy="22974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6A4B" w:rsidRPr="009862BF" w:rsidRDefault="007A6A4B" w:rsidP="007D2E78">
      <w:pPr>
        <w:spacing w:after="0" w:line="360" w:lineRule="auto"/>
        <w:ind w:left="709"/>
        <w:jc w:val="both"/>
        <w:rPr>
          <w:rFonts w:ascii="Times New Roman" w:hAnsi="Times New Roman" w:cs="Times New Roman"/>
          <w:sz w:val="28"/>
          <w:szCs w:val="28"/>
        </w:rPr>
      </w:pPr>
      <w:r w:rsidRPr="009862BF">
        <w:rPr>
          <w:rFonts w:ascii="Times New Roman" w:hAnsi="Times New Roman" w:cs="Times New Roman"/>
          <w:sz w:val="28"/>
          <w:szCs w:val="28"/>
        </w:rPr>
        <w:t>Рис.</w:t>
      </w:r>
      <w:r w:rsidR="00AC6664" w:rsidRPr="009862BF">
        <w:rPr>
          <w:rFonts w:ascii="Times New Roman" w:hAnsi="Times New Roman" w:cs="Times New Roman"/>
          <w:sz w:val="28"/>
          <w:szCs w:val="28"/>
        </w:rPr>
        <w:t>2.3.2</w:t>
      </w:r>
      <w:r w:rsidRPr="009862BF">
        <w:rPr>
          <w:rFonts w:ascii="Times New Roman" w:hAnsi="Times New Roman" w:cs="Times New Roman"/>
          <w:sz w:val="28"/>
          <w:szCs w:val="28"/>
        </w:rPr>
        <w:t>Вібраційні натискування на грудну клітку двома руками, розміщеними на протилежних квадратах</w:t>
      </w:r>
    </w:p>
    <w:p w:rsidR="004B5027" w:rsidRPr="009862BF" w:rsidRDefault="004B5027" w:rsidP="00D41F7C">
      <w:pPr>
        <w:spacing w:after="0" w:line="360" w:lineRule="auto"/>
        <w:ind w:firstLine="709"/>
        <w:jc w:val="both"/>
        <w:rPr>
          <w:rFonts w:ascii="Times New Roman" w:hAnsi="Times New Roman" w:cs="Times New Roman"/>
          <w:sz w:val="28"/>
          <w:szCs w:val="28"/>
        </w:rPr>
      </w:pPr>
    </w:p>
    <w:p w:rsidR="00AF4D4B" w:rsidRPr="009862BF" w:rsidRDefault="00AF4D4B" w:rsidP="00D41F7C">
      <w:pPr>
        <w:spacing w:after="0" w:line="360" w:lineRule="auto"/>
        <w:ind w:firstLine="709"/>
        <w:jc w:val="center"/>
        <w:rPr>
          <w:rFonts w:ascii="Times New Roman" w:hAnsi="Times New Roman" w:cs="Times New Roman"/>
          <w:sz w:val="28"/>
          <w:szCs w:val="28"/>
        </w:rPr>
      </w:pPr>
      <w:r w:rsidRPr="009862BF">
        <w:rPr>
          <w:noProof/>
          <w:lang w:val="ru-RU" w:eastAsia="ru-RU"/>
        </w:rPr>
        <w:drawing>
          <wp:inline distT="0" distB="0" distL="0" distR="0">
            <wp:extent cx="3609975" cy="22125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2372" t="31641" r="32853" b="30445"/>
                    <a:stretch/>
                  </pic:blipFill>
                  <pic:spPr bwMode="auto">
                    <a:xfrm>
                      <a:off x="0" y="0"/>
                      <a:ext cx="3608049" cy="2211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14C3" w:rsidRPr="009862BF" w:rsidRDefault="00D714C3" w:rsidP="007D2E78">
      <w:pPr>
        <w:spacing w:after="0" w:line="360" w:lineRule="auto"/>
        <w:ind w:firstLine="709"/>
        <w:rPr>
          <w:rFonts w:ascii="Times New Roman" w:hAnsi="Times New Roman" w:cs="Times New Roman"/>
          <w:sz w:val="28"/>
          <w:szCs w:val="28"/>
        </w:rPr>
      </w:pPr>
      <w:r w:rsidRPr="009862BF">
        <w:rPr>
          <w:rFonts w:ascii="Times New Roman" w:hAnsi="Times New Roman" w:cs="Times New Roman"/>
          <w:sz w:val="28"/>
          <w:szCs w:val="28"/>
        </w:rPr>
        <w:t>Рис.</w:t>
      </w:r>
      <w:r w:rsidR="00AC6664" w:rsidRPr="009862BF">
        <w:rPr>
          <w:rFonts w:ascii="Times New Roman" w:hAnsi="Times New Roman" w:cs="Times New Roman"/>
          <w:sz w:val="28"/>
          <w:szCs w:val="28"/>
        </w:rPr>
        <w:t>2.3.3</w:t>
      </w:r>
      <w:r w:rsidRPr="009862BF">
        <w:rPr>
          <w:rFonts w:ascii="Times New Roman" w:hAnsi="Times New Roman" w:cs="Times New Roman"/>
          <w:sz w:val="28"/>
          <w:szCs w:val="28"/>
        </w:rPr>
        <w:t xml:space="preserve"> Натискування на грудну клітку під час видиху</w:t>
      </w:r>
    </w:p>
    <w:p w:rsidR="00AC5481" w:rsidRPr="009862BF" w:rsidRDefault="00AC5481" w:rsidP="00D41F7C">
      <w:pPr>
        <w:spacing w:after="0" w:line="360" w:lineRule="auto"/>
        <w:ind w:firstLine="709"/>
        <w:jc w:val="center"/>
        <w:rPr>
          <w:rFonts w:ascii="Times New Roman" w:hAnsi="Times New Roman" w:cs="Times New Roman"/>
          <w:sz w:val="28"/>
          <w:szCs w:val="28"/>
        </w:rPr>
      </w:pPr>
    </w:p>
    <w:p w:rsidR="009E1C7E" w:rsidRDefault="0047659F" w:rsidP="00D41F7C">
      <w:pPr>
        <w:spacing w:after="0" w:line="360" w:lineRule="auto"/>
        <w:ind w:firstLine="709"/>
        <w:jc w:val="both"/>
        <w:rPr>
          <w:rFonts w:ascii="Times New Roman" w:hAnsi="Times New Roman" w:cs="Times New Roman"/>
          <w:sz w:val="28"/>
        </w:rPr>
      </w:pPr>
      <w:r w:rsidRPr="009862BF">
        <w:rPr>
          <w:rFonts w:ascii="Times New Roman" w:hAnsi="Times New Roman" w:cs="Times New Roman"/>
          <w:sz w:val="28"/>
          <w:szCs w:val="28"/>
        </w:rPr>
        <w:t>3</w:t>
      </w:r>
      <w:r w:rsidR="005D573A" w:rsidRPr="009862BF">
        <w:rPr>
          <w:rFonts w:ascii="Times New Roman" w:hAnsi="Times New Roman" w:cs="Times New Roman"/>
          <w:sz w:val="28"/>
          <w:szCs w:val="28"/>
        </w:rPr>
        <w:t xml:space="preserve">. </w:t>
      </w:r>
      <w:r w:rsidR="0016458B" w:rsidRPr="009862BF">
        <w:rPr>
          <w:rFonts w:ascii="Times New Roman" w:hAnsi="Times New Roman" w:cs="Times New Roman"/>
          <w:sz w:val="28"/>
        </w:rPr>
        <w:t xml:space="preserve">Терапевтичні дренажні </w:t>
      </w:r>
      <w:r w:rsidR="00983958" w:rsidRPr="009862BF">
        <w:rPr>
          <w:rFonts w:ascii="Times New Roman" w:hAnsi="Times New Roman" w:cs="Times New Roman"/>
          <w:sz w:val="28"/>
        </w:rPr>
        <w:t>вправи</w:t>
      </w:r>
      <w:r w:rsidR="0016458B" w:rsidRPr="009862BF">
        <w:rPr>
          <w:rFonts w:ascii="Times New Roman" w:hAnsi="Times New Roman" w:cs="Times New Roman"/>
          <w:sz w:val="28"/>
        </w:rPr>
        <w:t>.</w:t>
      </w:r>
      <w:r w:rsidR="00983958" w:rsidRPr="009862BF">
        <w:rPr>
          <w:rFonts w:ascii="Times New Roman" w:hAnsi="Times New Roman" w:cs="Times New Roman"/>
          <w:sz w:val="28"/>
          <w:szCs w:val="24"/>
        </w:rPr>
        <w:t xml:space="preserve">Основна мета вправ полягає в полегшенні </w:t>
      </w:r>
      <w:r w:rsidR="00B13C79" w:rsidRPr="009862BF">
        <w:rPr>
          <w:rFonts w:ascii="Times New Roman" w:hAnsi="Times New Roman" w:cs="Times New Roman"/>
          <w:sz w:val="28"/>
          <w:szCs w:val="24"/>
        </w:rPr>
        <w:t xml:space="preserve">виведення та </w:t>
      </w:r>
      <w:r w:rsidR="00983958" w:rsidRPr="009862BF">
        <w:rPr>
          <w:rFonts w:ascii="Times New Roman" w:hAnsi="Times New Roman" w:cs="Times New Roman"/>
          <w:sz w:val="28"/>
          <w:szCs w:val="24"/>
        </w:rPr>
        <w:t xml:space="preserve">відкашлювання </w:t>
      </w:r>
      <w:r w:rsidR="00B13C79" w:rsidRPr="009862BF">
        <w:rPr>
          <w:rFonts w:ascii="Times New Roman" w:hAnsi="Times New Roman" w:cs="Times New Roman"/>
          <w:sz w:val="28"/>
          <w:szCs w:val="24"/>
        </w:rPr>
        <w:t>ексудату</w:t>
      </w:r>
      <w:r w:rsidR="00983958" w:rsidRPr="009862BF">
        <w:rPr>
          <w:rFonts w:ascii="Times New Roman" w:hAnsi="Times New Roman" w:cs="Times New Roman"/>
          <w:sz w:val="28"/>
          <w:szCs w:val="24"/>
        </w:rPr>
        <w:t>.</w:t>
      </w:r>
      <w:r w:rsidR="00AC5481" w:rsidRPr="009862BF">
        <w:rPr>
          <w:rFonts w:ascii="Times New Roman" w:hAnsi="Times New Roman" w:cs="Times New Roman"/>
          <w:sz w:val="28"/>
        </w:rPr>
        <w:t>Дренажні вправи виконувались</w:t>
      </w:r>
      <w:r w:rsidR="002328A3" w:rsidRPr="009862BF">
        <w:rPr>
          <w:rFonts w:ascii="Times New Roman" w:hAnsi="Times New Roman" w:cs="Times New Roman"/>
          <w:sz w:val="28"/>
        </w:rPr>
        <w:t xml:space="preserve"> два рази на день по 15</w:t>
      </w:r>
      <w:r w:rsidR="00DE0528" w:rsidRPr="009862BF">
        <w:rPr>
          <w:rFonts w:ascii="Times New Roman" w:hAnsi="Times New Roman" w:cs="Times New Roman"/>
          <w:sz w:val="28"/>
        </w:rPr>
        <w:t xml:space="preserve"> хв.</w:t>
      </w:r>
    </w:p>
    <w:p w:rsidR="00DE0528" w:rsidRPr="009E1C7E" w:rsidRDefault="009E1C7E" w:rsidP="00D41F7C">
      <w:pPr>
        <w:spacing w:after="0" w:line="360" w:lineRule="auto"/>
        <w:ind w:firstLine="709"/>
        <w:jc w:val="both"/>
        <w:rPr>
          <w:rFonts w:ascii="Times New Roman" w:hAnsi="Times New Roman" w:cs="Times New Roman"/>
          <w:sz w:val="28"/>
        </w:rPr>
      </w:pPr>
      <w:r w:rsidRPr="009862BF">
        <w:rPr>
          <w:rFonts w:ascii="Times New Roman" w:hAnsi="Times New Roman" w:cs="Times New Roman"/>
          <w:sz w:val="28"/>
        </w:rPr>
        <w:t>Виконувались нахили тулуба вперед, присідання з опусканням головного кінця нижче тазового із натискуванням на попередню черевну.</w:t>
      </w:r>
      <w:r w:rsidR="00DE0528" w:rsidRPr="009862BF">
        <w:rPr>
          <w:rFonts w:ascii="Times New Roman" w:hAnsi="Times New Roman" w:cs="Times New Roman"/>
          <w:sz w:val="28"/>
        </w:rPr>
        <w:t xml:space="preserve">Вдих виконувався через ніс та був коротким, видих через рот - тривалий. </w:t>
      </w:r>
      <w:r w:rsidR="00DE0528" w:rsidRPr="009862BF">
        <w:rPr>
          <w:rFonts w:ascii="Times New Roman" w:hAnsi="Times New Roman" w:cs="Times New Roman"/>
          <w:sz w:val="28"/>
          <w:szCs w:val="28"/>
        </w:rPr>
        <w:t>Виконувались вправи для дренування цілої частки легені або її сегментів.</w:t>
      </w:r>
    </w:p>
    <w:p w:rsidR="00342E7B" w:rsidRPr="009862BF" w:rsidRDefault="007D2E78" w:rsidP="00D41F7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Залежно</w:t>
      </w:r>
      <w:r w:rsidR="00342E7B" w:rsidRPr="009862BF">
        <w:rPr>
          <w:rFonts w:ascii="Times New Roman" w:hAnsi="Times New Roman" w:cs="Times New Roman"/>
          <w:sz w:val="28"/>
        </w:rPr>
        <w:t xml:space="preserve"> від ураженої частки легені або сегмента пацієнт приймав положення тіла так, щоб ділянка, яка дренується знаходиться над бронхом, розташованим вертикально. У такому постуральному положенні пацієнт, поступово заглиблюючи дихання, чекав появи кашлю, а потім, відкашлюючись, змінював положення тіла на протилежне. </w:t>
      </w:r>
    </w:p>
    <w:p w:rsidR="00983958" w:rsidRPr="009862BF" w:rsidRDefault="0098395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Дренування верхньої частки правої легені проводи</w:t>
      </w:r>
      <w:r w:rsidR="00342E7B" w:rsidRPr="009862BF">
        <w:rPr>
          <w:rFonts w:ascii="Times New Roman" w:hAnsi="Times New Roman" w:cs="Times New Roman"/>
          <w:sz w:val="28"/>
          <w:szCs w:val="28"/>
        </w:rPr>
        <w:t>лись</w:t>
      </w:r>
      <w:r w:rsidRPr="009862BF">
        <w:rPr>
          <w:rFonts w:ascii="Times New Roman" w:hAnsi="Times New Roman" w:cs="Times New Roman"/>
          <w:sz w:val="28"/>
          <w:szCs w:val="28"/>
        </w:rPr>
        <w:t xml:space="preserve"> в в. п. сидячи, відхилившись назад, ліве передпліччя </w:t>
      </w:r>
      <w:r w:rsidR="0005400E" w:rsidRPr="009862BF">
        <w:rPr>
          <w:rFonts w:ascii="Times New Roman" w:hAnsi="Times New Roman" w:cs="Times New Roman"/>
          <w:sz w:val="28"/>
          <w:szCs w:val="28"/>
        </w:rPr>
        <w:t>–</w:t>
      </w:r>
      <w:r w:rsidRPr="009862BF">
        <w:rPr>
          <w:rFonts w:ascii="Times New Roman" w:hAnsi="Times New Roman" w:cs="Times New Roman"/>
          <w:sz w:val="28"/>
          <w:szCs w:val="28"/>
        </w:rPr>
        <w:t xml:space="preserve"> на правому стегні, права рука піднята вгору. Потім пацієнт, покашлюючи, </w:t>
      </w:r>
      <w:r w:rsidR="00342E7B" w:rsidRPr="009862BF">
        <w:rPr>
          <w:rFonts w:ascii="Times New Roman" w:hAnsi="Times New Roman" w:cs="Times New Roman"/>
          <w:sz w:val="28"/>
          <w:szCs w:val="28"/>
        </w:rPr>
        <w:t>виконував</w:t>
      </w:r>
      <w:r w:rsidRPr="009862BF">
        <w:rPr>
          <w:rFonts w:ascii="Times New Roman" w:hAnsi="Times New Roman" w:cs="Times New Roman"/>
          <w:sz w:val="28"/>
          <w:szCs w:val="28"/>
        </w:rPr>
        <w:t xml:space="preserve">декілька нахилів вниз і вліво, торкаючись правою рукою підлоги. </w:t>
      </w:r>
      <w:r w:rsidR="008F78FC">
        <w:rPr>
          <w:rFonts w:ascii="Times New Roman" w:hAnsi="Times New Roman" w:cs="Times New Roman"/>
          <w:sz w:val="28"/>
          <w:szCs w:val="28"/>
        </w:rPr>
        <w:t>Повторювалась да</w:t>
      </w:r>
      <w:r w:rsidR="004A5947" w:rsidRPr="009862BF">
        <w:rPr>
          <w:rFonts w:ascii="Times New Roman" w:hAnsi="Times New Roman" w:cs="Times New Roman"/>
          <w:sz w:val="28"/>
          <w:szCs w:val="28"/>
        </w:rPr>
        <w:t>на вправа</w:t>
      </w:r>
      <w:r w:rsidRPr="009862BF">
        <w:rPr>
          <w:rFonts w:ascii="Times New Roman" w:hAnsi="Times New Roman" w:cs="Times New Roman"/>
          <w:sz w:val="28"/>
          <w:szCs w:val="28"/>
        </w:rPr>
        <w:t xml:space="preserve"> 6</w:t>
      </w:r>
      <w:r w:rsidR="00B13C79" w:rsidRPr="009862BF">
        <w:rPr>
          <w:rFonts w:ascii="Times New Roman" w:hAnsi="Times New Roman" w:cs="Times New Roman"/>
          <w:sz w:val="28"/>
          <w:szCs w:val="28"/>
        </w:rPr>
        <w:t>-</w:t>
      </w:r>
      <w:r w:rsidRPr="009862BF">
        <w:rPr>
          <w:rFonts w:ascii="Times New Roman" w:hAnsi="Times New Roman" w:cs="Times New Roman"/>
          <w:sz w:val="28"/>
          <w:szCs w:val="28"/>
        </w:rPr>
        <w:t>12 разів. Дренування лівої верхньої частки проводи</w:t>
      </w:r>
      <w:r w:rsidR="004A5947" w:rsidRPr="009862BF">
        <w:rPr>
          <w:rFonts w:ascii="Times New Roman" w:hAnsi="Times New Roman" w:cs="Times New Roman"/>
          <w:sz w:val="28"/>
          <w:szCs w:val="28"/>
        </w:rPr>
        <w:t>лось аналогічно тільки</w:t>
      </w:r>
      <w:r w:rsidRPr="009862BF">
        <w:rPr>
          <w:rFonts w:ascii="Times New Roman" w:hAnsi="Times New Roman" w:cs="Times New Roman"/>
          <w:sz w:val="28"/>
          <w:szCs w:val="28"/>
        </w:rPr>
        <w:t xml:space="preserve"> з піднятою лівою рукою.</w:t>
      </w:r>
    </w:p>
    <w:p w:rsidR="004A5947" w:rsidRPr="009862BF" w:rsidRDefault="0098395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Дренування середньої частки викону</w:t>
      </w:r>
      <w:r w:rsidR="004A5947" w:rsidRPr="009862BF">
        <w:rPr>
          <w:rFonts w:ascii="Times New Roman" w:hAnsi="Times New Roman" w:cs="Times New Roman"/>
          <w:sz w:val="28"/>
          <w:szCs w:val="28"/>
        </w:rPr>
        <w:t>валось</w:t>
      </w:r>
      <w:r w:rsidRPr="009862BF">
        <w:rPr>
          <w:rFonts w:ascii="Times New Roman" w:hAnsi="Times New Roman" w:cs="Times New Roman"/>
          <w:sz w:val="28"/>
          <w:szCs w:val="28"/>
        </w:rPr>
        <w:t xml:space="preserve"> лежачи на похилій площині (ножний кінець підведений на 10</w:t>
      </w:r>
      <w:r w:rsidR="00B13C79" w:rsidRPr="009862BF">
        <w:rPr>
          <w:rFonts w:ascii="Times New Roman" w:hAnsi="Times New Roman" w:cs="Times New Roman"/>
          <w:sz w:val="28"/>
          <w:szCs w:val="28"/>
        </w:rPr>
        <w:t>-</w:t>
      </w:r>
      <w:r w:rsidRPr="009862BF">
        <w:rPr>
          <w:rFonts w:ascii="Times New Roman" w:hAnsi="Times New Roman" w:cs="Times New Roman"/>
          <w:sz w:val="28"/>
          <w:szCs w:val="28"/>
        </w:rPr>
        <w:t xml:space="preserve">15 см) на лівому боці, відхилившись назад, щоб передпліччя правої руки лягло ззаду на кушетку. При появі кашлю </w:t>
      </w:r>
      <w:r w:rsidR="0005400E" w:rsidRPr="009862BF">
        <w:rPr>
          <w:rFonts w:ascii="Times New Roman" w:hAnsi="Times New Roman" w:cs="Times New Roman"/>
          <w:sz w:val="28"/>
          <w:szCs w:val="28"/>
        </w:rPr>
        <w:t>–</w:t>
      </w:r>
      <w:r w:rsidR="004A5947" w:rsidRPr="009862BF">
        <w:rPr>
          <w:rFonts w:ascii="Times New Roman" w:hAnsi="Times New Roman" w:cs="Times New Roman"/>
          <w:sz w:val="28"/>
          <w:szCs w:val="28"/>
        </w:rPr>
        <w:t>пацієнт виконував пере</w:t>
      </w:r>
      <w:r w:rsidRPr="009862BF">
        <w:rPr>
          <w:rFonts w:ascii="Times New Roman" w:hAnsi="Times New Roman" w:cs="Times New Roman"/>
          <w:sz w:val="28"/>
          <w:szCs w:val="28"/>
        </w:rPr>
        <w:t xml:space="preserve">ворот на живіт. </w:t>
      </w:r>
    </w:p>
    <w:p w:rsidR="0016458B" w:rsidRPr="009862BF" w:rsidRDefault="00983958"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Дренування нижніх доль </w:t>
      </w:r>
      <w:r w:rsidR="004A5947" w:rsidRPr="009862BF">
        <w:rPr>
          <w:rFonts w:ascii="Times New Roman" w:hAnsi="Times New Roman" w:cs="Times New Roman"/>
          <w:sz w:val="28"/>
          <w:szCs w:val="28"/>
        </w:rPr>
        <w:t>проводилось</w:t>
      </w:r>
      <w:r w:rsidRPr="009862BF">
        <w:rPr>
          <w:rFonts w:ascii="Times New Roman" w:hAnsi="Times New Roman" w:cs="Times New Roman"/>
          <w:sz w:val="28"/>
          <w:szCs w:val="28"/>
        </w:rPr>
        <w:t xml:space="preserve"> при максимальному нахилі тулуба вперед і перебуванні в такому положенні до появи кашлю, а потім повернення</w:t>
      </w:r>
      <w:r w:rsidR="004A5947" w:rsidRPr="009862BF">
        <w:rPr>
          <w:rFonts w:ascii="Times New Roman" w:hAnsi="Times New Roman" w:cs="Times New Roman"/>
          <w:sz w:val="28"/>
          <w:szCs w:val="28"/>
        </w:rPr>
        <w:t>м</w:t>
      </w:r>
      <w:r w:rsidRPr="009862BF">
        <w:rPr>
          <w:rFonts w:ascii="Times New Roman" w:hAnsi="Times New Roman" w:cs="Times New Roman"/>
          <w:sz w:val="28"/>
          <w:szCs w:val="28"/>
        </w:rPr>
        <w:t xml:space="preserve"> у вертикальне положення. Для дренування однієї нижньої частки </w:t>
      </w:r>
      <w:r w:rsidR="004A5947" w:rsidRPr="009862BF">
        <w:rPr>
          <w:rFonts w:ascii="Times New Roman" w:hAnsi="Times New Roman" w:cs="Times New Roman"/>
          <w:sz w:val="28"/>
          <w:szCs w:val="28"/>
        </w:rPr>
        <w:t xml:space="preserve">вправа виконувалась у </w:t>
      </w:r>
      <w:r w:rsidRPr="009862BF">
        <w:rPr>
          <w:rFonts w:ascii="Times New Roman" w:hAnsi="Times New Roman" w:cs="Times New Roman"/>
          <w:sz w:val="28"/>
          <w:szCs w:val="28"/>
        </w:rPr>
        <w:t>в. п. лежачи на протилежному боці з підвед</w:t>
      </w:r>
      <w:r w:rsidR="004A5947" w:rsidRPr="009862BF">
        <w:rPr>
          <w:rFonts w:ascii="Times New Roman" w:hAnsi="Times New Roman" w:cs="Times New Roman"/>
          <w:sz w:val="28"/>
          <w:szCs w:val="28"/>
        </w:rPr>
        <w:t>еним ножним кінцем на 30</w:t>
      </w:r>
      <w:r w:rsidR="00B13C79" w:rsidRPr="009862BF">
        <w:rPr>
          <w:rFonts w:ascii="Times New Roman" w:hAnsi="Times New Roman" w:cs="Times New Roman"/>
          <w:sz w:val="28"/>
          <w:szCs w:val="28"/>
        </w:rPr>
        <w:t>-</w:t>
      </w:r>
      <w:r w:rsidR="004A5947" w:rsidRPr="009862BF">
        <w:rPr>
          <w:rFonts w:ascii="Times New Roman" w:hAnsi="Times New Roman" w:cs="Times New Roman"/>
          <w:sz w:val="28"/>
          <w:szCs w:val="28"/>
        </w:rPr>
        <w:t>40 см. При появі кашлю виконувався</w:t>
      </w:r>
      <w:r w:rsidRPr="009862BF">
        <w:rPr>
          <w:rFonts w:ascii="Times New Roman" w:hAnsi="Times New Roman" w:cs="Times New Roman"/>
          <w:sz w:val="28"/>
          <w:szCs w:val="28"/>
        </w:rPr>
        <w:t xml:space="preserve"> поворот на однойменний бік.</w:t>
      </w:r>
    </w:p>
    <w:p w:rsidR="00F4280C" w:rsidRPr="009862BF" w:rsidRDefault="00F4280C" w:rsidP="00D41F7C">
      <w:pPr>
        <w:spacing w:after="0" w:line="360" w:lineRule="auto"/>
        <w:ind w:firstLine="709"/>
        <w:jc w:val="both"/>
        <w:rPr>
          <w:rFonts w:ascii="Times New Roman" w:hAnsi="Times New Roman" w:cs="Times New Roman"/>
          <w:sz w:val="28"/>
          <w:szCs w:val="28"/>
          <w:highlight w:val="magenta"/>
        </w:rPr>
      </w:pPr>
      <w:r w:rsidRPr="009862BF">
        <w:rPr>
          <w:rFonts w:ascii="Times New Roman" w:hAnsi="Times New Roman" w:cs="Times New Roman"/>
          <w:sz w:val="28"/>
          <w:szCs w:val="28"/>
        </w:rPr>
        <w:t xml:space="preserve">Для покращення ефективності дренуючих вправ </w:t>
      </w:r>
      <w:r w:rsidR="00041CA9" w:rsidRPr="009862BF">
        <w:rPr>
          <w:rFonts w:ascii="Times New Roman" w:hAnsi="Times New Roman" w:cs="Times New Roman"/>
          <w:sz w:val="28"/>
          <w:szCs w:val="28"/>
        </w:rPr>
        <w:t xml:space="preserve">в окремих випадках </w:t>
      </w:r>
      <w:r w:rsidRPr="009862BF">
        <w:rPr>
          <w:rFonts w:ascii="Times New Roman" w:hAnsi="Times New Roman" w:cs="Times New Roman"/>
          <w:sz w:val="28"/>
          <w:szCs w:val="28"/>
        </w:rPr>
        <w:t>використовувалась звукова гімнастика зі звуками як: «ж-ж-ж-ж», «рр-р-р»</w:t>
      </w:r>
      <w:r w:rsidR="00041CA9" w:rsidRPr="009862BF">
        <w:rPr>
          <w:rFonts w:ascii="Times New Roman" w:hAnsi="Times New Roman" w:cs="Times New Roman"/>
          <w:sz w:val="28"/>
          <w:szCs w:val="28"/>
        </w:rPr>
        <w:t>.</w:t>
      </w:r>
    </w:p>
    <w:p w:rsidR="001A06FD" w:rsidRPr="009862BF" w:rsidRDefault="0016458B"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4. Фізіотерапія.</w:t>
      </w:r>
      <w:r w:rsidR="001A06FD" w:rsidRPr="009862BF">
        <w:rPr>
          <w:rFonts w:ascii="Times New Roman" w:hAnsi="Times New Roman" w:cs="Times New Roman"/>
          <w:sz w:val="28"/>
          <w:szCs w:val="28"/>
        </w:rPr>
        <w:t>У пацієнтів обох груп використовували стандартні методики фізіотерапії</w:t>
      </w:r>
      <w:r w:rsidR="00572C5A" w:rsidRPr="009862BF">
        <w:rPr>
          <w:rFonts w:ascii="Times New Roman" w:hAnsi="Times New Roman" w:cs="Times New Roman"/>
          <w:sz w:val="28"/>
          <w:szCs w:val="28"/>
        </w:rPr>
        <w:t>,</w:t>
      </w:r>
      <w:r w:rsidR="001A06FD" w:rsidRPr="009862BF">
        <w:rPr>
          <w:rFonts w:ascii="Times New Roman" w:hAnsi="Times New Roman" w:cs="Times New Roman"/>
          <w:sz w:val="28"/>
          <w:szCs w:val="28"/>
        </w:rPr>
        <w:t xml:space="preserve"> розроблені для пацієнтів з пневмонією, а саме:</w:t>
      </w:r>
    </w:p>
    <w:p w:rsidR="001F075E" w:rsidRPr="009862BF" w:rsidRDefault="007D2E78" w:rsidP="00D41F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376D" w:rsidRPr="009862BF">
        <w:rPr>
          <w:rFonts w:ascii="Times New Roman" w:hAnsi="Times New Roman" w:cs="Times New Roman"/>
          <w:sz w:val="28"/>
          <w:szCs w:val="28"/>
        </w:rPr>
        <w:t>УВЧ. В</w:t>
      </w:r>
      <w:r w:rsidR="001F075E" w:rsidRPr="009862BF">
        <w:rPr>
          <w:rFonts w:ascii="Times New Roman" w:hAnsi="Times New Roman" w:cs="Times New Roman"/>
          <w:sz w:val="28"/>
          <w:szCs w:val="28"/>
        </w:rPr>
        <w:t xml:space="preserve"> період розвитку активного запального процесу одночасно з антибактеріальною терапією призначають електричне поле ультрависокої частоти</w:t>
      </w:r>
      <w:r w:rsidR="00572C5A" w:rsidRPr="009862BF">
        <w:rPr>
          <w:rFonts w:ascii="Times New Roman" w:hAnsi="Times New Roman" w:cs="Times New Roman"/>
          <w:sz w:val="28"/>
          <w:szCs w:val="28"/>
        </w:rPr>
        <w:t xml:space="preserve"> (УВЧ)</w:t>
      </w:r>
      <w:r w:rsidR="001F075E" w:rsidRPr="009862BF">
        <w:rPr>
          <w:rFonts w:ascii="Times New Roman" w:hAnsi="Times New Roman" w:cs="Times New Roman"/>
          <w:sz w:val="28"/>
          <w:szCs w:val="28"/>
        </w:rPr>
        <w:t xml:space="preserve"> на область проекції вогнища в лег</w:t>
      </w:r>
      <w:r w:rsidR="00572C5A" w:rsidRPr="009862BF">
        <w:rPr>
          <w:rFonts w:ascii="Times New Roman" w:hAnsi="Times New Roman" w:cs="Times New Roman"/>
          <w:sz w:val="28"/>
          <w:szCs w:val="28"/>
        </w:rPr>
        <w:t>ені</w:t>
      </w:r>
      <w:r w:rsidR="001F075E" w:rsidRPr="009862BF">
        <w:rPr>
          <w:rFonts w:ascii="Times New Roman" w:hAnsi="Times New Roman" w:cs="Times New Roman"/>
          <w:sz w:val="28"/>
          <w:szCs w:val="28"/>
        </w:rPr>
        <w:t xml:space="preserve">. Електромагнітне поле УВЧ сприяє зменшенню ексудації в тканинах, зменшує їх набряклість, відновлює </w:t>
      </w:r>
      <w:r w:rsidR="001F075E" w:rsidRPr="009862BF">
        <w:rPr>
          <w:rFonts w:ascii="Times New Roman" w:hAnsi="Times New Roman" w:cs="Times New Roman"/>
          <w:sz w:val="28"/>
          <w:szCs w:val="28"/>
        </w:rPr>
        <w:lastRenderedPageBreak/>
        <w:t>мікроциркуляцію. Під впливом УВЧ посилюється місцевий фагоцитоз, утворюється лейкоцитарний вал, відмежовується вогнище запалення від здорових тканин. Процедура надає також бактеріостатичну дію. УВЧ призначають на область проекції запального вогнища.</w:t>
      </w:r>
    </w:p>
    <w:p w:rsidR="001F075E" w:rsidRPr="009862BF" w:rsidRDefault="001F075E" w:rsidP="00D41F7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Конденсаторні пластини розташовують з зазором 2,5-3 см від поверхні грудної клітки</w:t>
      </w:r>
      <w:r w:rsidR="00572C5A" w:rsidRPr="009862BF">
        <w:rPr>
          <w:rFonts w:ascii="Times New Roman" w:hAnsi="Times New Roman" w:cs="Times New Roman"/>
          <w:sz w:val="28"/>
          <w:szCs w:val="28"/>
        </w:rPr>
        <w:t xml:space="preserve"> в </w:t>
      </w:r>
      <w:r w:rsidRPr="009862BF">
        <w:rPr>
          <w:rFonts w:ascii="Times New Roman" w:hAnsi="Times New Roman" w:cs="Times New Roman"/>
          <w:sz w:val="28"/>
          <w:szCs w:val="28"/>
        </w:rPr>
        <w:t>поперечно</w:t>
      </w:r>
      <w:r w:rsidR="00572C5A" w:rsidRPr="009862BF">
        <w:rPr>
          <w:rFonts w:ascii="Times New Roman" w:hAnsi="Times New Roman" w:cs="Times New Roman"/>
          <w:sz w:val="28"/>
          <w:szCs w:val="28"/>
        </w:rPr>
        <w:t xml:space="preserve">му напрямку, </w:t>
      </w:r>
      <w:r w:rsidRPr="009862BF">
        <w:rPr>
          <w:rFonts w:ascii="Times New Roman" w:hAnsi="Times New Roman" w:cs="Times New Roman"/>
          <w:sz w:val="28"/>
          <w:szCs w:val="28"/>
        </w:rPr>
        <w:t>нетеплов</w:t>
      </w:r>
      <w:r w:rsidR="00572C5A" w:rsidRPr="009862BF">
        <w:rPr>
          <w:rFonts w:ascii="Times New Roman" w:hAnsi="Times New Roman" w:cs="Times New Roman"/>
          <w:sz w:val="28"/>
          <w:szCs w:val="28"/>
        </w:rPr>
        <w:t>а</w:t>
      </w:r>
      <w:r w:rsidRPr="009862BF">
        <w:rPr>
          <w:rFonts w:ascii="Times New Roman" w:hAnsi="Times New Roman" w:cs="Times New Roman"/>
          <w:sz w:val="28"/>
          <w:szCs w:val="28"/>
        </w:rPr>
        <w:t xml:space="preserve"> або </w:t>
      </w:r>
      <w:r w:rsidR="00572C5A" w:rsidRPr="009862BF">
        <w:rPr>
          <w:rFonts w:ascii="Times New Roman" w:hAnsi="Times New Roman" w:cs="Times New Roman"/>
          <w:sz w:val="28"/>
          <w:szCs w:val="28"/>
        </w:rPr>
        <w:t>слабо теплова інтенсивність впливу</w:t>
      </w:r>
      <w:r w:rsidRPr="009862BF">
        <w:rPr>
          <w:rFonts w:ascii="Times New Roman" w:hAnsi="Times New Roman" w:cs="Times New Roman"/>
          <w:sz w:val="28"/>
          <w:szCs w:val="28"/>
        </w:rPr>
        <w:t xml:space="preserve">, </w:t>
      </w:r>
      <w:r w:rsidR="00572C5A" w:rsidRPr="009862BF">
        <w:rPr>
          <w:rFonts w:ascii="Times New Roman" w:hAnsi="Times New Roman" w:cs="Times New Roman"/>
          <w:sz w:val="28"/>
          <w:szCs w:val="28"/>
        </w:rPr>
        <w:t xml:space="preserve">тривалість впливу – </w:t>
      </w:r>
      <w:r w:rsidRPr="009862BF">
        <w:rPr>
          <w:rFonts w:ascii="Times New Roman" w:hAnsi="Times New Roman" w:cs="Times New Roman"/>
          <w:sz w:val="28"/>
          <w:szCs w:val="28"/>
        </w:rPr>
        <w:t xml:space="preserve">10-12 хв. Курс лікування </w:t>
      </w:r>
      <w:r w:rsidR="00572C5A" w:rsidRPr="009862BF">
        <w:rPr>
          <w:rFonts w:ascii="Times New Roman" w:hAnsi="Times New Roman" w:cs="Times New Roman"/>
          <w:sz w:val="28"/>
          <w:szCs w:val="28"/>
        </w:rPr>
        <w:t xml:space="preserve">– </w:t>
      </w:r>
      <w:r w:rsidRPr="009862BF">
        <w:rPr>
          <w:rFonts w:ascii="Times New Roman" w:hAnsi="Times New Roman" w:cs="Times New Roman"/>
          <w:sz w:val="28"/>
          <w:szCs w:val="28"/>
        </w:rPr>
        <w:t>5-6 процедур, щодня.</w:t>
      </w:r>
    </w:p>
    <w:p w:rsidR="00590751" w:rsidRPr="009862BF" w:rsidRDefault="007D2E78" w:rsidP="007D2E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06FD" w:rsidRPr="009862BF">
        <w:rPr>
          <w:rFonts w:ascii="Times New Roman" w:hAnsi="Times New Roman" w:cs="Times New Roman"/>
          <w:sz w:val="28"/>
          <w:szCs w:val="28"/>
        </w:rPr>
        <w:t>Ампліпульс</w:t>
      </w:r>
      <w:r w:rsidR="00572C5A" w:rsidRPr="009862BF">
        <w:rPr>
          <w:rFonts w:ascii="Times New Roman" w:hAnsi="Times New Roman" w:cs="Times New Roman"/>
          <w:sz w:val="28"/>
          <w:szCs w:val="28"/>
        </w:rPr>
        <w:t>терапія</w:t>
      </w:r>
      <w:r>
        <w:rPr>
          <w:rFonts w:ascii="Times New Roman" w:hAnsi="Times New Roman" w:cs="Times New Roman"/>
          <w:sz w:val="28"/>
          <w:szCs w:val="28"/>
        </w:rPr>
        <w:t xml:space="preserve"> проводилась на апараті</w:t>
      </w:r>
      <w:r w:rsidR="00195EE7">
        <w:rPr>
          <w:rFonts w:ascii="Times New Roman" w:hAnsi="Times New Roman" w:cs="Times New Roman"/>
          <w:sz w:val="28"/>
          <w:szCs w:val="28"/>
        </w:rPr>
        <w:t>«Ампліпульс</w:t>
      </w:r>
      <w:r w:rsidR="00D20032">
        <w:rPr>
          <w:rFonts w:ascii="Times New Roman" w:hAnsi="Times New Roman" w:cs="Times New Roman"/>
          <w:sz w:val="28"/>
          <w:szCs w:val="28"/>
        </w:rPr>
        <w:t>-4</w:t>
      </w:r>
      <w:r w:rsidR="00195EE7">
        <w:rPr>
          <w:rFonts w:ascii="Times New Roman" w:hAnsi="Times New Roman" w:cs="Times New Roman"/>
          <w:sz w:val="28"/>
          <w:szCs w:val="28"/>
        </w:rPr>
        <w:t>»</w:t>
      </w:r>
      <w:r>
        <w:rPr>
          <w:rFonts w:ascii="Times New Roman" w:hAnsi="Times New Roman" w:cs="Times New Roman"/>
          <w:sz w:val="28"/>
          <w:szCs w:val="28"/>
        </w:rPr>
        <w:t>. Апарат</w:t>
      </w:r>
      <w:r w:rsidR="00590751" w:rsidRPr="009862BF">
        <w:rPr>
          <w:rFonts w:ascii="Times New Roman" w:hAnsi="Times New Roman" w:cs="Times New Roman"/>
          <w:sz w:val="28"/>
          <w:szCs w:val="28"/>
        </w:rPr>
        <w:t xml:space="preserve">має чотири незалежних канали, що дозволяє одночасно впливати на чотири процедурних поля. </w:t>
      </w:r>
      <w:r>
        <w:rPr>
          <w:rFonts w:ascii="Times New Roman" w:hAnsi="Times New Roman" w:cs="Times New Roman"/>
          <w:sz w:val="28"/>
          <w:szCs w:val="28"/>
        </w:rPr>
        <w:t>Визначення процедурних полів відповідало проекції пневмонії на грудну клітку.</w:t>
      </w:r>
      <w:r w:rsidR="00590751" w:rsidRPr="009862BF">
        <w:rPr>
          <w:rFonts w:ascii="Times New Roman" w:hAnsi="Times New Roman" w:cs="Times New Roman"/>
          <w:sz w:val="28"/>
          <w:szCs w:val="28"/>
        </w:rPr>
        <w:t xml:space="preserve"> Сила струму </w:t>
      </w:r>
      <w:r w:rsidR="00B54C34" w:rsidRPr="009862BF">
        <w:rPr>
          <w:rFonts w:ascii="Times New Roman" w:hAnsi="Times New Roman" w:cs="Times New Roman"/>
          <w:sz w:val="28"/>
          <w:szCs w:val="28"/>
        </w:rPr>
        <w:t>−</w:t>
      </w:r>
      <w:r w:rsidR="00590751" w:rsidRPr="009862BF">
        <w:rPr>
          <w:rFonts w:ascii="Times New Roman" w:hAnsi="Times New Roman" w:cs="Times New Roman"/>
          <w:sz w:val="28"/>
          <w:szCs w:val="28"/>
        </w:rPr>
        <w:t xml:space="preserve"> до відчуття вираженої вібрації.Тривалість процедури – 10-15 хвилин. Процедури проводились щодня або через день. Курс 10-15 процедур.</w:t>
      </w:r>
    </w:p>
    <w:p w:rsidR="005F1FFC" w:rsidRPr="007D2E78" w:rsidRDefault="007D2E78" w:rsidP="007D2E78">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1A06FD" w:rsidRPr="00195EE7">
        <w:rPr>
          <w:rFonts w:ascii="Times New Roman" w:hAnsi="Times New Roman" w:cs="Times New Roman"/>
          <w:color w:val="000000" w:themeColor="text1"/>
          <w:sz w:val="28"/>
          <w:szCs w:val="28"/>
        </w:rPr>
        <w:t>Електрофорез</w:t>
      </w:r>
      <w:r w:rsidRPr="00195EE7">
        <w:rPr>
          <w:rFonts w:ascii="Times New Roman" w:hAnsi="Times New Roman" w:cs="Times New Roman"/>
          <w:color w:val="000000" w:themeColor="text1"/>
          <w:sz w:val="28"/>
          <w:szCs w:val="28"/>
        </w:rPr>
        <w:t xml:space="preserve">кальцію хлоридуна область </w:t>
      </w:r>
      <w:r>
        <w:rPr>
          <w:rFonts w:ascii="Times New Roman" w:hAnsi="Times New Roman" w:cs="Times New Roman"/>
          <w:color w:val="000000" w:themeColor="text1"/>
          <w:sz w:val="28"/>
          <w:szCs w:val="28"/>
        </w:rPr>
        <w:t>проек</w:t>
      </w:r>
      <w:r w:rsidRPr="00195EE7">
        <w:rPr>
          <w:rFonts w:ascii="Times New Roman" w:hAnsi="Times New Roman" w:cs="Times New Roman"/>
          <w:color w:val="000000" w:themeColor="text1"/>
          <w:sz w:val="28"/>
          <w:szCs w:val="28"/>
        </w:rPr>
        <w:t>ції пневмон</w:t>
      </w:r>
      <w:r>
        <w:rPr>
          <w:rFonts w:ascii="Times New Roman" w:hAnsi="Times New Roman" w:cs="Times New Roman"/>
          <w:color w:val="000000" w:themeColor="text1"/>
          <w:sz w:val="28"/>
          <w:szCs w:val="28"/>
        </w:rPr>
        <w:t xml:space="preserve">ічного вогнища. </w:t>
      </w:r>
      <w:r w:rsidR="00D20032">
        <w:rPr>
          <w:rFonts w:ascii="Times New Roman" w:hAnsi="Times New Roman" w:cs="Times New Roman"/>
          <w:color w:val="000000" w:themeColor="text1"/>
          <w:sz w:val="28"/>
          <w:szCs w:val="28"/>
        </w:rPr>
        <w:t>Дозування електрофореза</w:t>
      </w:r>
      <w:r>
        <w:rPr>
          <w:rFonts w:ascii="Times New Roman" w:hAnsi="Times New Roman" w:cs="Times New Roman"/>
          <w:color w:val="000000" w:themeColor="text1"/>
          <w:sz w:val="28"/>
          <w:szCs w:val="28"/>
        </w:rPr>
        <w:t xml:space="preserve">: </w:t>
      </w:r>
      <w:r w:rsidR="00D20032">
        <w:rPr>
          <w:rFonts w:ascii="Times New Roman" w:hAnsi="Times New Roman" w:cs="Times New Roman"/>
          <w:color w:val="000000" w:themeColor="text1"/>
          <w:sz w:val="28"/>
          <w:szCs w:val="28"/>
        </w:rPr>
        <w:t>триваліст</w:t>
      </w:r>
      <w:r>
        <w:rPr>
          <w:rFonts w:ascii="Times New Roman" w:hAnsi="Times New Roman" w:cs="Times New Roman"/>
          <w:color w:val="000000" w:themeColor="text1"/>
          <w:sz w:val="28"/>
          <w:szCs w:val="28"/>
        </w:rPr>
        <w:t xml:space="preserve">ьпроцедури – 15 хвилин. </w:t>
      </w:r>
      <w:r w:rsidRPr="009862BF">
        <w:rPr>
          <w:rFonts w:ascii="Times New Roman" w:hAnsi="Times New Roman" w:cs="Times New Roman"/>
          <w:sz w:val="28"/>
          <w:szCs w:val="28"/>
        </w:rPr>
        <w:t>Процедури проводились щодня</w:t>
      </w:r>
      <w:r>
        <w:rPr>
          <w:rFonts w:ascii="Times New Roman" w:hAnsi="Times New Roman" w:cs="Times New Roman"/>
          <w:sz w:val="28"/>
          <w:szCs w:val="28"/>
        </w:rPr>
        <w:t>. Курс – 10</w:t>
      </w:r>
      <w:r w:rsidRPr="009862BF">
        <w:rPr>
          <w:rFonts w:ascii="Times New Roman" w:hAnsi="Times New Roman" w:cs="Times New Roman"/>
          <w:sz w:val="28"/>
          <w:szCs w:val="28"/>
        </w:rPr>
        <w:t xml:space="preserve"> процедур.</w:t>
      </w:r>
    </w:p>
    <w:p w:rsidR="001B0608" w:rsidRDefault="007D2E78" w:rsidP="004B48D5">
      <w:pPr>
        <w:spacing w:after="0" w:line="360" w:lineRule="auto"/>
        <w:ind w:firstLine="709"/>
        <w:jc w:val="both"/>
        <w:rPr>
          <w:rFonts w:ascii="Times New Roman" w:hAnsi="Times New Roman" w:cs="Times New Roman"/>
          <w:sz w:val="28"/>
          <w:szCs w:val="28"/>
          <w:highlight w:val="darkCyan"/>
        </w:rPr>
      </w:pPr>
      <w:r>
        <w:rPr>
          <w:rFonts w:ascii="Times New Roman" w:hAnsi="Times New Roman" w:cs="Times New Roman"/>
          <w:color w:val="000000" w:themeColor="text1"/>
          <w:sz w:val="28"/>
          <w:szCs w:val="28"/>
        </w:rPr>
        <w:t xml:space="preserve"> –</w:t>
      </w:r>
      <w:r w:rsidR="004B48D5" w:rsidRPr="00C03EBF">
        <w:rPr>
          <w:rFonts w:ascii="Times New Roman" w:hAnsi="Times New Roman" w:cs="Times New Roman"/>
          <w:color w:val="000000" w:themeColor="text1"/>
          <w:sz w:val="28"/>
          <w:szCs w:val="28"/>
        </w:rPr>
        <w:t xml:space="preserve"> Інгаляції.</w:t>
      </w:r>
      <w:r>
        <w:rPr>
          <w:rFonts w:ascii="Times New Roman" w:hAnsi="Times New Roman" w:cs="Times New Roman"/>
          <w:color w:val="000000" w:themeColor="text1"/>
          <w:sz w:val="28"/>
          <w:szCs w:val="28"/>
        </w:rPr>
        <w:t xml:space="preserve"> Застосовувались інгаляції з лужними розчинами або відварами трав, які мають відхаркувальну дію. </w:t>
      </w:r>
    </w:p>
    <w:p w:rsidR="000C5337" w:rsidRDefault="000C5337" w:rsidP="007D2E78">
      <w:pPr>
        <w:spacing w:after="0" w:line="360" w:lineRule="auto"/>
        <w:ind w:firstLine="709"/>
        <w:jc w:val="both"/>
        <w:rPr>
          <w:rFonts w:ascii="Times New Roman" w:hAnsi="Times New Roman" w:cs="Times New Roman"/>
          <w:color w:val="000000" w:themeColor="text1"/>
          <w:sz w:val="28"/>
          <w:shd w:val="clear" w:color="auto" w:fill="FFFFFF"/>
        </w:rPr>
      </w:pPr>
    </w:p>
    <w:p w:rsidR="007D2E78" w:rsidRDefault="007D2E78" w:rsidP="007D2E78">
      <w:pPr>
        <w:spacing w:after="0" w:line="360" w:lineRule="auto"/>
        <w:ind w:firstLine="709"/>
        <w:jc w:val="both"/>
        <w:rPr>
          <w:rFonts w:ascii="Times New Roman" w:hAnsi="Times New Roman" w:cs="Times New Roman"/>
          <w:color w:val="000000" w:themeColor="text1"/>
          <w:sz w:val="28"/>
          <w:shd w:val="clear" w:color="auto" w:fill="FFFFFF"/>
        </w:rPr>
      </w:pPr>
    </w:p>
    <w:p w:rsidR="007D2E78" w:rsidRDefault="007D2E78" w:rsidP="007D2E78">
      <w:pPr>
        <w:spacing w:after="0" w:line="360" w:lineRule="auto"/>
        <w:ind w:firstLine="709"/>
        <w:jc w:val="both"/>
        <w:rPr>
          <w:rFonts w:ascii="Times New Roman" w:hAnsi="Times New Roman" w:cs="Times New Roman"/>
          <w:color w:val="000000" w:themeColor="text1"/>
          <w:sz w:val="28"/>
          <w:shd w:val="clear" w:color="auto" w:fill="FFFFFF"/>
        </w:rPr>
      </w:pPr>
    </w:p>
    <w:p w:rsidR="007D2E78" w:rsidRDefault="007D2E78" w:rsidP="007D2E78">
      <w:pPr>
        <w:spacing w:after="0" w:line="360" w:lineRule="auto"/>
        <w:ind w:firstLine="709"/>
        <w:jc w:val="both"/>
        <w:rPr>
          <w:rFonts w:ascii="Times New Roman" w:hAnsi="Times New Roman" w:cs="Times New Roman"/>
          <w:color w:val="000000" w:themeColor="text1"/>
          <w:sz w:val="28"/>
          <w:shd w:val="clear" w:color="auto" w:fill="FFFFFF"/>
        </w:rPr>
      </w:pPr>
    </w:p>
    <w:p w:rsidR="007D2E78" w:rsidRDefault="007D2E78" w:rsidP="007D2E78">
      <w:pPr>
        <w:spacing w:after="0" w:line="360" w:lineRule="auto"/>
        <w:ind w:firstLine="709"/>
        <w:jc w:val="both"/>
        <w:rPr>
          <w:rFonts w:ascii="Times New Roman" w:hAnsi="Times New Roman" w:cs="Times New Roman"/>
          <w:color w:val="000000" w:themeColor="text1"/>
          <w:sz w:val="28"/>
          <w:shd w:val="clear" w:color="auto" w:fill="FFFFFF"/>
        </w:rPr>
      </w:pPr>
    </w:p>
    <w:p w:rsidR="007D2E78" w:rsidRDefault="007D2E78" w:rsidP="007D2E78">
      <w:pPr>
        <w:spacing w:after="0" w:line="360" w:lineRule="auto"/>
        <w:ind w:firstLine="709"/>
        <w:jc w:val="both"/>
        <w:rPr>
          <w:rFonts w:ascii="Times New Roman" w:hAnsi="Times New Roman" w:cs="Times New Roman"/>
          <w:color w:val="000000" w:themeColor="text1"/>
          <w:sz w:val="28"/>
          <w:shd w:val="clear" w:color="auto" w:fill="FFFFFF"/>
        </w:rPr>
      </w:pPr>
    </w:p>
    <w:p w:rsidR="007D2E78" w:rsidRPr="009862BF" w:rsidRDefault="007D2E78" w:rsidP="007D2E78">
      <w:pPr>
        <w:spacing w:after="0" w:line="360" w:lineRule="auto"/>
        <w:ind w:firstLine="709"/>
        <w:jc w:val="both"/>
        <w:rPr>
          <w:rFonts w:ascii="Times New Roman" w:eastAsiaTheme="majorEastAsia" w:hAnsi="Times New Roman" w:cs="Times New Roman"/>
          <w:bCs/>
          <w:color w:val="000000" w:themeColor="text1"/>
          <w:sz w:val="28"/>
          <w:szCs w:val="28"/>
        </w:rPr>
      </w:pPr>
    </w:p>
    <w:p w:rsidR="007D2E78" w:rsidRDefault="007D2E78">
      <w:pPr>
        <w:rPr>
          <w:rFonts w:ascii="Times New Roman" w:eastAsiaTheme="majorEastAsia" w:hAnsi="Times New Roman" w:cs="Times New Roman"/>
          <w:bCs/>
          <w:color w:val="000000" w:themeColor="text1"/>
          <w:sz w:val="28"/>
          <w:szCs w:val="28"/>
        </w:rPr>
      </w:pPr>
      <w:bookmarkStart w:id="20" w:name="_Toc58072020"/>
      <w:bookmarkStart w:id="21" w:name="_Toc58833317"/>
      <w:r>
        <w:rPr>
          <w:rFonts w:ascii="Times New Roman" w:eastAsiaTheme="majorEastAsia" w:hAnsi="Times New Roman" w:cs="Times New Roman"/>
          <w:bCs/>
          <w:color w:val="000000" w:themeColor="text1"/>
          <w:sz w:val="28"/>
          <w:szCs w:val="28"/>
        </w:rPr>
        <w:br w:type="page"/>
      </w:r>
    </w:p>
    <w:p w:rsidR="00FC2126" w:rsidRPr="00FC2126" w:rsidRDefault="00FC2126" w:rsidP="007D2E78">
      <w:pPr>
        <w:keepNext/>
        <w:keepLines/>
        <w:tabs>
          <w:tab w:val="left" w:pos="2685"/>
          <w:tab w:val="center" w:pos="4677"/>
        </w:tabs>
        <w:spacing w:after="0" w:line="360" w:lineRule="auto"/>
        <w:jc w:val="center"/>
        <w:outlineLvl w:val="0"/>
        <w:rPr>
          <w:rFonts w:ascii="Times New Roman" w:eastAsiaTheme="majorEastAsia" w:hAnsi="Times New Roman" w:cs="Times New Roman"/>
          <w:bCs/>
          <w:color w:val="000000" w:themeColor="text1"/>
          <w:sz w:val="28"/>
          <w:szCs w:val="28"/>
        </w:rPr>
      </w:pPr>
      <w:r w:rsidRPr="00FC2126">
        <w:rPr>
          <w:rFonts w:ascii="Times New Roman" w:eastAsiaTheme="majorEastAsia" w:hAnsi="Times New Roman" w:cs="Times New Roman"/>
          <w:bCs/>
          <w:color w:val="000000" w:themeColor="text1"/>
          <w:sz w:val="28"/>
          <w:szCs w:val="28"/>
        </w:rPr>
        <w:lastRenderedPageBreak/>
        <w:t>3. РЕЗУЛЬТАТИ ДОСЛІДЖЕН</w:t>
      </w:r>
      <w:r w:rsidR="007D2E78">
        <w:rPr>
          <w:rFonts w:ascii="Times New Roman" w:eastAsiaTheme="majorEastAsia" w:hAnsi="Times New Roman" w:cs="Times New Roman"/>
          <w:bCs/>
          <w:color w:val="000000" w:themeColor="text1"/>
          <w:sz w:val="28"/>
          <w:szCs w:val="28"/>
        </w:rPr>
        <w:t>Н</w:t>
      </w:r>
      <w:r w:rsidRPr="00FC2126">
        <w:rPr>
          <w:rFonts w:ascii="Times New Roman" w:eastAsiaTheme="majorEastAsia" w:hAnsi="Times New Roman" w:cs="Times New Roman"/>
          <w:bCs/>
          <w:color w:val="000000" w:themeColor="text1"/>
          <w:sz w:val="28"/>
          <w:szCs w:val="28"/>
        </w:rPr>
        <w:t>Я</w:t>
      </w:r>
      <w:bookmarkEnd w:id="20"/>
      <w:bookmarkEnd w:id="21"/>
    </w:p>
    <w:p w:rsidR="00FC2126" w:rsidRPr="00FC2126" w:rsidRDefault="00FC2126" w:rsidP="007D2E78">
      <w:pPr>
        <w:spacing w:after="0" w:line="360" w:lineRule="auto"/>
      </w:pPr>
    </w:p>
    <w:p w:rsidR="00FC2126" w:rsidRPr="00FC2126" w:rsidRDefault="00FC2126" w:rsidP="007D2E78">
      <w:pPr>
        <w:spacing w:after="0" w:line="360" w:lineRule="auto"/>
        <w:ind w:firstLine="709"/>
        <w:jc w:val="both"/>
        <w:rPr>
          <w:rFonts w:ascii="Times New Roman" w:hAnsi="Times New Roman" w:cs="Times New Roman"/>
          <w:sz w:val="28"/>
          <w:szCs w:val="32"/>
        </w:rPr>
      </w:pPr>
      <w:r w:rsidRPr="00FC2126">
        <w:rPr>
          <w:rFonts w:ascii="Times New Roman" w:hAnsi="Times New Roman" w:cs="Times New Roman"/>
          <w:sz w:val="28"/>
          <w:szCs w:val="32"/>
        </w:rPr>
        <w:t>Для оцінки ефективності програми фізичної терапії пацієнтів з вогнищевою пневмонією під нашим спостереженням знаходилось дві групи пацієнтів − основна та контрольна. При зборі анамнезу головними скаргами пацієнтів була слабкість, задуха, яка посилювалась при фізичних навантаженнях, нападоподібний кашель з виділенням мокротиння.</w:t>
      </w:r>
    </w:p>
    <w:p w:rsidR="00FC2126" w:rsidRPr="00FC2126" w:rsidRDefault="00FC2126" w:rsidP="00FC2126">
      <w:pPr>
        <w:spacing w:after="0" w:line="360" w:lineRule="auto"/>
        <w:ind w:firstLine="709"/>
        <w:jc w:val="both"/>
        <w:rPr>
          <w:rFonts w:ascii="Times New Roman" w:hAnsi="Times New Roman" w:cs="Times New Roman"/>
          <w:sz w:val="28"/>
          <w:szCs w:val="32"/>
        </w:rPr>
      </w:pPr>
      <w:r w:rsidRPr="00FC2126">
        <w:rPr>
          <w:rFonts w:ascii="Times New Roman" w:hAnsi="Times New Roman" w:cs="Times New Roman"/>
          <w:sz w:val="28"/>
          <w:szCs w:val="32"/>
        </w:rPr>
        <w:t>Для оцінки стану системи зовнішнього дихання основної та контрольної групи використовувались м</w:t>
      </w:r>
      <w:r w:rsidRPr="00FC2126">
        <w:rPr>
          <w:rFonts w:ascii="Times New Roman" w:hAnsi="Times New Roman" w:cs="Times New Roman"/>
          <w:sz w:val="28"/>
          <w:szCs w:val="28"/>
        </w:rPr>
        <w:t>етоди оцінки об’єктивних показників дихальної системи, функціональні проби системи зовнішнього дихання, обчислювались окремі розрахункові показники. Методи математичної статистики узагальнювали та підбивали підсумки.</w:t>
      </w:r>
    </w:p>
    <w:p w:rsidR="00FC2126" w:rsidRPr="00FC2126" w:rsidRDefault="00FC2126" w:rsidP="00FC2126">
      <w:pPr>
        <w:spacing w:after="0" w:line="360" w:lineRule="auto"/>
        <w:ind w:firstLine="709"/>
        <w:jc w:val="both"/>
        <w:rPr>
          <w:rFonts w:ascii="Times New Roman" w:hAnsi="Times New Roman" w:cs="Times New Roman"/>
          <w:sz w:val="28"/>
          <w:szCs w:val="32"/>
        </w:rPr>
      </w:pPr>
      <w:r w:rsidRPr="00FC2126">
        <w:rPr>
          <w:rFonts w:ascii="Times New Roman" w:hAnsi="Times New Roman" w:cs="Times New Roman"/>
          <w:sz w:val="28"/>
          <w:szCs w:val="32"/>
        </w:rPr>
        <w:t>Визначення ряду функціональних показників дихальної системи методом спірометрії здійснювалось за допомогою спеціального приладу повітряного спірометру. Результати первинної оцінки показників функціонального стану системи зовнішнього дихання в пацієнтів основної та контрольної груп на початку дослідження наведені в таблиці 3.1</w:t>
      </w: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32"/>
        </w:rPr>
        <w:t xml:space="preserve">З таблиці 3.1 видно, що на початку дослідження, яке відповідає під гострому періоду при вогнищевій пневмонії обох груп було виявлено зниження показників легеневих об’ємів та підвищення показників ЧД. Так в чоловіків ОГ показник ЖЕЛ склав </w:t>
      </w:r>
      <w:r w:rsidRPr="00FC2126">
        <w:rPr>
          <w:rFonts w:ascii="Times New Roman" w:hAnsi="Times New Roman" w:cs="Times New Roman"/>
          <w:sz w:val="28"/>
          <w:szCs w:val="28"/>
        </w:rPr>
        <w:t>2,058±0,41 л. при фізіологічній нормі не менше 3,0 л; показник ДО – 0,29±0,03 л. при нормі 0,4 л.; РОвд – 0,642±0,51 л при нормі – 1.0 л., РОвид – 0,458±0,35 л при фізіологічній нормі 1,0 л Показник ЧД в ОГ був підвищений в порівнянні з фізіологічною нормою  – 29,83±</w:t>
      </w:r>
      <w:r w:rsidRPr="00FC2126">
        <w:rPr>
          <w:rFonts w:ascii="Times New Roman" w:hAnsi="Times New Roman" w:cs="Times New Roman"/>
          <w:sz w:val="28"/>
          <w:szCs w:val="32"/>
        </w:rPr>
        <w:t xml:space="preserve">1,62 дихальних актів у хвилину.Аналогічні зміни показників були виявлені у пацієнтів КГ, достовірних відмінностей між групами виявлено не було. </w:t>
      </w:r>
    </w:p>
    <w:p w:rsidR="00FC2126" w:rsidRPr="00FC2126" w:rsidRDefault="00FC2126" w:rsidP="00FC2126">
      <w:pPr>
        <w:spacing w:after="0" w:line="360" w:lineRule="auto"/>
        <w:ind w:firstLine="709"/>
        <w:jc w:val="both"/>
        <w:rPr>
          <w:rFonts w:ascii="Times New Roman" w:hAnsi="Times New Roman" w:cs="Times New Roman"/>
          <w:sz w:val="28"/>
          <w:szCs w:val="32"/>
        </w:rPr>
      </w:pPr>
      <w:r w:rsidRPr="00FC2126">
        <w:rPr>
          <w:rFonts w:ascii="Times New Roman" w:hAnsi="Times New Roman" w:cs="Times New Roman"/>
          <w:sz w:val="28"/>
          <w:szCs w:val="32"/>
        </w:rPr>
        <w:t xml:space="preserve">В нашому дослідженні для оцінки функціонального стану зовнішнього дихання ми використовували проби із затримкою дихання на вдиху (проба </w:t>
      </w:r>
      <w:r w:rsidRPr="00FC2126">
        <w:rPr>
          <w:rFonts w:ascii="Times New Roman" w:hAnsi="Times New Roman" w:cs="Times New Roman"/>
          <w:sz w:val="28"/>
          <w:szCs w:val="32"/>
        </w:rPr>
        <w:lastRenderedPageBreak/>
        <w:t xml:space="preserve">Штанге) і на видиху (проба Ґенчі). Отримані результати надають змогу оцінити характер реакції системи зовнішнього дихання на умови гіпоксії. </w:t>
      </w:r>
    </w:p>
    <w:p w:rsidR="00FC2126" w:rsidRPr="00FC2126" w:rsidRDefault="00FC2126" w:rsidP="00FC2126">
      <w:pPr>
        <w:spacing w:after="0" w:line="360" w:lineRule="auto"/>
        <w:jc w:val="right"/>
        <w:rPr>
          <w:rFonts w:ascii="Times New Roman" w:hAnsi="Times New Roman" w:cs="Times New Roman"/>
          <w:sz w:val="28"/>
          <w:szCs w:val="28"/>
        </w:rPr>
      </w:pPr>
      <w:r w:rsidRPr="00FC2126">
        <w:rPr>
          <w:rFonts w:ascii="Times New Roman" w:hAnsi="Times New Roman" w:cs="Times New Roman"/>
          <w:sz w:val="28"/>
          <w:szCs w:val="28"/>
        </w:rPr>
        <w:t>Таблиця 3.1</w:t>
      </w:r>
    </w:p>
    <w:p w:rsidR="00FC2126" w:rsidRPr="00FC2126" w:rsidRDefault="00FC2126" w:rsidP="00FC2126">
      <w:pPr>
        <w:spacing w:after="0" w:line="360" w:lineRule="auto"/>
        <w:jc w:val="center"/>
        <w:rPr>
          <w:rFonts w:ascii="Times New Roman" w:hAnsi="Times New Roman" w:cs="Times New Roman"/>
          <w:sz w:val="28"/>
          <w:szCs w:val="28"/>
        </w:rPr>
      </w:pPr>
      <w:r w:rsidRPr="00FC2126">
        <w:rPr>
          <w:rFonts w:ascii="Times New Roman" w:hAnsi="Times New Roman" w:cs="Times New Roman"/>
          <w:sz w:val="28"/>
          <w:szCs w:val="28"/>
        </w:rPr>
        <w:t>Показники функціонального стану системи зовнішнього дихання в пацієнтів основної та контрольної груп на початку дослідження, M±m</w:t>
      </w:r>
    </w:p>
    <w:tbl>
      <w:tblPr>
        <w:tblStyle w:val="12"/>
        <w:tblW w:w="0" w:type="auto"/>
        <w:tblInd w:w="108" w:type="dxa"/>
        <w:tblLook w:val="04A0"/>
      </w:tblPr>
      <w:tblGrid>
        <w:gridCol w:w="3213"/>
        <w:gridCol w:w="3213"/>
        <w:gridCol w:w="3213"/>
      </w:tblGrid>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Показник</w:t>
            </w:r>
          </w:p>
        </w:tc>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ОГ</w:t>
            </w:r>
          </w:p>
        </w:tc>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КГ</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ЖЕЛ, л</w:t>
            </w:r>
          </w:p>
        </w:tc>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highlight w:val="lightGray"/>
              </w:rPr>
            </w:pPr>
            <w:r w:rsidRPr="00FC2126">
              <w:rPr>
                <w:rFonts w:ascii="Times New Roman" w:hAnsi="Times New Roman" w:cs="Times New Roman"/>
                <w:sz w:val="28"/>
                <w:szCs w:val="28"/>
              </w:rPr>
              <w:t>2,058 ± 0,41</w:t>
            </w:r>
          </w:p>
        </w:tc>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highlight w:val="lightGray"/>
              </w:rPr>
            </w:pPr>
            <w:r w:rsidRPr="00FC2126">
              <w:rPr>
                <w:rFonts w:ascii="Times New Roman" w:hAnsi="Times New Roman" w:cs="Times New Roman"/>
                <w:sz w:val="28"/>
                <w:szCs w:val="28"/>
              </w:rPr>
              <w:t>2,016 ± 0,318</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ДО, л</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0,29 ± 0,03</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0,24 ± 0,02</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РОвд, л</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0,642 ± 0,51</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0,583 ± 0,48</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РОвид, л</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0,458 ± 0,35</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0,441 ± 0,86</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ЧД, n/разів</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29,83 ± 1,62</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28,75 ± 1,40</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ХОД, л</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5,720 ± 0,41</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5,749 ± 0,34</w:t>
            </w:r>
          </w:p>
        </w:tc>
      </w:tr>
      <w:tr w:rsidR="00FC2126" w:rsidRPr="00FC2126" w:rsidTr="00D904B4">
        <w:trPr>
          <w:trHeight w:val="517"/>
        </w:trPr>
        <w:tc>
          <w:tcPr>
            <w:tcW w:w="3213"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ВІ, %</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2,79 ± 0,14</w:t>
            </w:r>
          </w:p>
        </w:tc>
        <w:tc>
          <w:tcPr>
            <w:tcW w:w="3213" w:type="dxa"/>
            <w:vAlign w:val="center"/>
          </w:tcPr>
          <w:p w:rsidR="00FC2126" w:rsidRPr="00FC2126" w:rsidRDefault="00FC2126" w:rsidP="00D904B4">
            <w:pPr>
              <w:jc w:val="center"/>
            </w:pPr>
            <w:r w:rsidRPr="00FC2126">
              <w:rPr>
                <w:rFonts w:ascii="Times New Roman" w:hAnsi="Times New Roman" w:cs="Times New Roman"/>
                <w:sz w:val="28"/>
                <w:szCs w:val="28"/>
              </w:rPr>
              <w:t>2,75 ± 0,12</w:t>
            </w:r>
          </w:p>
        </w:tc>
      </w:tr>
    </w:tbl>
    <w:p w:rsidR="00FC2126" w:rsidRPr="00FC2126" w:rsidRDefault="00FC2126" w:rsidP="00FC2126">
      <w:pPr>
        <w:spacing w:after="0" w:line="360" w:lineRule="auto"/>
        <w:jc w:val="both"/>
        <w:rPr>
          <w:rFonts w:ascii="Times New Roman" w:hAnsi="Times New Roman" w:cs="Times New Roman"/>
          <w:sz w:val="28"/>
          <w:szCs w:val="32"/>
        </w:rPr>
      </w:pP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t>Підвищення абсолютних значень цих параметрів спостерігається при підвищенні тренованості апарату зовнішнього дихання, його стійкості до гіпоксії і гіпоксемії. Результати первинної оцінки функціональних проб зовнішнього дихання основної та контрольної груп на початку дослідження наведені в таблиці 3.2.</w:t>
      </w:r>
    </w:p>
    <w:p w:rsidR="00FC2126" w:rsidRPr="00FC2126" w:rsidRDefault="00FC2126" w:rsidP="00FC2126">
      <w:pPr>
        <w:spacing w:after="0" w:line="360" w:lineRule="auto"/>
        <w:ind w:firstLine="709"/>
        <w:jc w:val="right"/>
        <w:rPr>
          <w:rFonts w:ascii="Times New Roman" w:hAnsi="Times New Roman" w:cs="Times New Roman"/>
          <w:sz w:val="28"/>
          <w:szCs w:val="28"/>
        </w:rPr>
      </w:pPr>
      <w:r w:rsidRPr="00FC2126">
        <w:rPr>
          <w:rFonts w:ascii="Times New Roman" w:hAnsi="Times New Roman" w:cs="Times New Roman"/>
          <w:sz w:val="28"/>
          <w:szCs w:val="28"/>
        </w:rPr>
        <w:t>Таблиця 3.2</w:t>
      </w:r>
    </w:p>
    <w:p w:rsidR="00FC2126" w:rsidRPr="00FC2126" w:rsidRDefault="00FC2126" w:rsidP="00FC2126">
      <w:pPr>
        <w:spacing w:after="0" w:line="360" w:lineRule="auto"/>
        <w:jc w:val="center"/>
        <w:rPr>
          <w:rFonts w:ascii="Times New Roman" w:hAnsi="Times New Roman" w:cs="Times New Roman"/>
          <w:sz w:val="28"/>
          <w:szCs w:val="28"/>
        </w:rPr>
      </w:pPr>
      <w:r w:rsidRPr="00FC2126">
        <w:rPr>
          <w:rFonts w:ascii="Times New Roman" w:hAnsi="Times New Roman" w:cs="Times New Roman"/>
          <w:sz w:val="28"/>
          <w:szCs w:val="28"/>
        </w:rPr>
        <w:t>Результати функціональних проб зовнішнього дихання основної та контрольної груп на початку дослідження, M±m</w:t>
      </w:r>
    </w:p>
    <w:tbl>
      <w:tblPr>
        <w:tblStyle w:val="12"/>
        <w:tblpPr w:leftFromText="180" w:rightFromText="180" w:vertAnchor="text" w:horzAnchor="margin" w:tblpX="108" w:tblpY="124"/>
        <w:tblW w:w="0" w:type="auto"/>
        <w:tblLook w:val="04A0"/>
      </w:tblPr>
      <w:tblGrid>
        <w:gridCol w:w="3213"/>
        <w:gridCol w:w="3213"/>
        <w:gridCol w:w="3213"/>
      </w:tblGrid>
      <w:tr w:rsidR="00FC2126" w:rsidRPr="00FC2126" w:rsidTr="00406342">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Проба</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ОГ</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КГ</w:t>
            </w:r>
          </w:p>
        </w:tc>
      </w:tr>
      <w:tr w:rsidR="00FC2126" w:rsidRPr="00FC2126" w:rsidTr="00406342">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Проба Штанге, с</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 xml:space="preserve">34,51 </w:t>
            </w:r>
            <w:r w:rsidRPr="00FC2126">
              <w:rPr>
                <w:rFonts w:ascii="Times New Roman" w:hAnsi="Times New Roman" w:cs="Times New Roman"/>
                <w:sz w:val="28"/>
                <w:szCs w:val="28"/>
              </w:rPr>
              <w:t>± 3,73</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28"/>
              </w:rPr>
              <w:t>32,50 ± 3,86</w:t>
            </w:r>
          </w:p>
        </w:tc>
      </w:tr>
      <w:tr w:rsidR="00FC2126" w:rsidRPr="00FC2126" w:rsidTr="00406342">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Проба Генче, с</w:t>
            </w:r>
          </w:p>
        </w:tc>
        <w:tc>
          <w:tcPr>
            <w:tcW w:w="3213" w:type="dxa"/>
            <w:vAlign w:val="center"/>
          </w:tcPr>
          <w:p w:rsidR="00FC2126" w:rsidRPr="00FC2126" w:rsidRDefault="00FC2126" w:rsidP="00FC2126">
            <w:pPr>
              <w:jc w:val="center"/>
            </w:pPr>
            <w:r w:rsidRPr="00FC2126">
              <w:rPr>
                <w:rFonts w:ascii="Times New Roman" w:hAnsi="Times New Roman" w:cs="Times New Roman"/>
                <w:sz w:val="28"/>
                <w:szCs w:val="28"/>
              </w:rPr>
              <w:t>16,95 ± 2,11</w:t>
            </w:r>
          </w:p>
        </w:tc>
        <w:tc>
          <w:tcPr>
            <w:tcW w:w="3213" w:type="dxa"/>
            <w:vAlign w:val="center"/>
          </w:tcPr>
          <w:p w:rsidR="00FC2126" w:rsidRPr="00FC2126" w:rsidRDefault="00FC2126" w:rsidP="00FC2126">
            <w:pPr>
              <w:jc w:val="center"/>
            </w:pPr>
            <w:r w:rsidRPr="00FC2126">
              <w:rPr>
                <w:rFonts w:ascii="Times New Roman" w:hAnsi="Times New Roman" w:cs="Times New Roman"/>
                <w:sz w:val="28"/>
                <w:szCs w:val="28"/>
              </w:rPr>
              <w:t>17,32 ± 2,31</w:t>
            </w:r>
          </w:p>
        </w:tc>
      </w:tr>
    </w:tbl>
    <w:p w:rsidR="00D904B4" w:rsidRDefault="00D904B4" w:rsidP="00FC2126">
      <w:pPr>
        <w:spacing w:after="0" w:line="360" w:lineRule="auto"/>
        <w:ind w:firstLine="709"/>
        <w:jc w:val="both"/>
        <w:rPr>
          <w:rFonts w:ascii="Times New Roman" w:hAnsi="Times New Roman" w:cs="Times New Roman"/>
          <w:sz w:val="28"/>
          <w:szCs w:val="28"/>
        </w:rPr>
      </w:pP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lastRenderedPageBreak/>
        <w:t xml:space="preserve">За даними таблиці 3.2 видно, що у пацієнтів ОГ на початку дослідження спостерігаються </w:t>
      </w:r>
      <w:r w:rsidRPr="00FC2126">
        <w:rPr>
          <w:rFonts w:ascii="Times New Roman" w:hAnsi="Times New Roman" w:cs="Times New Roman"/>
          <w:sz w:val="28"/>
          <w:szCs w:val="32"/>
        </w:rPr>
        <w:t xml:space="preserve">зниження показників функціональних проб Штанге та Генче, які склали відповідно 34,51±3,73 с та 16,95±2,11 с при нормах не менше </w:t>
      </w:r>
      <w:r w:rsidRPr="00FC2126">
        <w:rPr>
          <w:rFonts w:ascii="Times New Roman" w:hAnsi="Times New Roman" w:cs="Times New Roman"/>
          <w:sz w:val="28"/>
          <w:szCs w:val="28"/>
        </w:rPr>
        <w:t xml:space="preserve">50-60 с і 30-40 с. Аналогічні зміни показників були виявлені у пацієнтів КГ, достовірних відмінностей між групами виявлено не було. </w:t>
      </w: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t>Впродовж  другого етапу дослідження пацієнтам основної та контрольної груп надавались комплексні заходи фізичної терапії, спрямовані на корекцію функціонального стану дихальної системи за допомогою таких методів як терапевтичні вправи (лікувальна гімнастика), лікувальний масаж, застосування преформованих фізичних чинників. В пацієнтів контрольної групи програма фізичної терапії проводилась за класичними методиками та включала лікувальний масаж грудної клітки та лікувальну фізичну культуру в формі ранкової гігієнічної гімнастики та лікувальної гімнастики.</w:t>
      </w:r>
    </w:p>
    <w:p w:rsidR="00FC2126" w:rsidRPr="00FC2126" w:rsidRDefault="00FC2126" w:rsidP="00FC2126">
      <w:pPr>
        <w:spacing w:after="0" w:line="360" w:lineRule="auto"/>
        <w:ind w:firstLine="709"/>
        <w:jc w:val="both"/>
        <w:rPr>
          <w:rFonts w:ascii="Times New Roman" w:hAnsi="Times New Roman" w:cs="Times New Roman"/>
          <w:sz w:val="28"/>
        </w:rPr>
      </w:pPr>
      <w:r w:rsidRPr="00FC2126">
        <w:rPr>
          <w:rFonts w:ascii="Times New Roman" w:hAnsi="Times New Roman" w:cs="Times New Roman"/>
          <w:sz w:val="28"/>
          <w:szCs w:val="28"/>
        </w:rPr>
        <w:t xml:space="preserve">Програма фізичної терапії для пацієнтів основної групи, окрім стандартних методів лікування, включала такі засоби: лікування положенням, дренажний масаж. в спеціальних положеннях, </w:t>
      </w:r>
      <w:r w:rsidRPr="00FC2126">
        <w:rPr>
          <w:rFonts w:ascii="Times New Roman" w:hAnsi="Times New Roman" w:cs="Times New Roman"/>
          <w:sz w:val="28"/>
        </w:rPr>
        <w:t>терапевтичні дренажні вправи. Наприкінці другого етапу проводилось повторне обстеження пацієнтів обох груп за обраними показниками.</w:t>
      </w:r>
      <w:r w:rsidRPr="00FC2126">
        <w:rPr>
          <w:rFonts w:ascii="Times New Roman" w:hAnsi="Times New Roman" w:cs="Times New Roman"/>
          <w:sz w:val="28"/>
          <w:szCs w:val="28"/>
        </w:rPr>
        <w:t xml:space="preserve"> Отримані дані наведені в таблиці 3.3-3.4.</w:t>
      </w: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t xml:space="preserve">З таблиці 3.3 видно, що при повторному обстеженні показники функціонального стану системи зовнішнього дихання покращились в обох групах. Було виявлено підвищення показників, що характеризують легеневі об’єми, та зниження показника ЧД. Так, у чоловіків ОГ показник ЖЕЛ підвищився з 2,058±0,41 л до 2,720±0,08 л; показник ДО підвищився з  </w:t>
      </w:r>
      <w:r w:rsidRPr="00FC2126">
        <w:rPr>
          <w:rFonts w:ascii="Times New Roman" w:hAnsi="Times New Roman" w:cs="Times New Roman"/>
          <w:sz w:val="28"/>
          <w:szCs w:val="28"/>
        </w:rPr>
        <w:br/>
        <w:t>0,29±0,03 л до 0,35±0,21 л; показник Ровд підвищився з 0,642±0,51 л до 0,890±0,51 л, РОвид – з 0,458±0,35 л до  0,632±0,04 л; показник ВІ знизився з 2,79±0,14</w:t>
      </w:r>
      <w:r w:rsidR="00D904B4">
        <w:rPr>
          <w:rFonts w:ascii="Times New Roman" w:hAnsi="Times New Roman" w:cs="Times New Roman"/>
          <w:sz w:val="28"/>
          <w:szCs w:val="28"/>
        </w:rPr>
        <w:t xml:space="preserve"> %</w:t>
      </w:r>
      <w:r w:rsidRPr="00FC2126">
        <w:rPr>
          <w:rFonts w:ascii="Times New Roman" w:hAnsi="Times New Roman" w:cs="Times New Roman"/>
          <w:sz w:val="28"/>
          <w:szCs w:val="28"/>
        </w:rPr>
        <w:t xml:space="preserve"> до 2,01±0,12</w:t>
      </w:r>
      <w:r w:rsidR="00D904B4">
        <w:rPr>
          <w:rFonts w:ascii="Times New Roman" w:hAnsi="Times New Roman" w:cs="Times New Roman"/>
          <w:sz w:val="28"/>
          <w:szCs w:val="28"/>
        </w:rPr>
        <w:t xml:space="preserve"> %</w:t>
      </w:r>
      <w:r w:rsidRPr="00FC2126">
        <w:rPr>
          <w:rFonts w:ascii="Times New Roman" w:hAnsi="Times New Roman" w:cs="Times New Roman"/>
          <w:sz w:val="28"/>
          <w:szCs w:val="28"/>
        </w:rPr>
        <w:t>.</w:t>
      </w: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t xml:space="preserve">Аналогічні зміни показників спостерігались і в пацієнтів КГ: показник ЖЕЛ підвищився з 2,016±0,318 л до 2,42±0,01 л; показник ДО підвищився з  </w:t>
      </w:r>
      <w:r w:rsidRPr="00FC2126">
        <w:rPr>
          <w:rFonts w:ascii="Times New Roman" w:hAnsi="Times New Roman" w:cs="Times New Roman"/>
          <w:sz w:val="28"/>
          <w:szCs w:val="28"/>
        </w:rPr>
        <w:lastRenderedPageBreak/>
        <w:t>0,24±0,02 л до 0,2</w:t>
      </w:r>
      <w:r>
        <w:rPr>
          <w:rFonts w:ascii="Times New Roman" w:hAnsi="Times New Roman" w:cs="Times New Roman"/>
          <w:sz w:val="28"/>
          <w:szCs w:val="28"/>
        </w:rPr>
        <w:t>71</w:t>
      </w:r>
      <w:r w:rsidRPr="00FC2126">
        <w:rPr>
          <w:rFonts w:ascii="Times New Roman" w:hAnsi="Times New Roman" w:cs="Times New Roman"/>
          <w:sz w:val="28"/>
          <w:szCs w:val="28"/>
        </w:rPr>
        <w:t>±0,01 л; показник Ровд підвищився з 0,583±0,48 л до 0,726±0,08 л, РОвид – з 0,441±0,86 л до  0,486±0,098 л; показник ВІ знизився з 2,75±0,12 % до 2,59±0,14 %.</w:t>
      </w:r>
    </w:p>
    <w:p w:rsidR="00FC2126" w:rsidRPr="00FC2126" w:rsidRDefault="00FC2126" w:rsidP="00FC2126">
      <w:pPr>
        <w:spacing w:after="0" w:line="360" w:lineRule="auto"/>
        <w:jc w:val="right"/>
        <w:rPr>
          <w:rFonts w:ascii="Times New Roman" w:hAnsi="Times New Roman" w:cs="Times New Roman"/>
          <w:sz w:val="28"/>
          <w:szCs w:val="28"/>
        </w:rPr>
      </w:pPr>
      <w:r w:rsidRPr="00FC2126">
        <w:rPr>
          <w:rFonts w:ascii="Times New Roman" w:hAnsi="Times New Roman" w:cs="Times New Roman"/>
          <w:sz w:val="28"/>
          <w:szCs w:val="28"/>
        </w:rPr>
        <w:t>Таблиця 3.3</w:t>
      </w:r>
    </w:p>
    <w:p w:rsidR="00FC2126" w:rsidRPr="00FC2126" w:rsidRDefault="00FC2126" w:rsidP="00141C9D">
      <w:pPr>
        <w:spacing w:after="0" w:line="360" w:lineRule="auto"/>
        <w:ind w:firstLine="709"/>
        <w:jc w:val="center"/>
        <w:rPr>
          <w:rFonts w:ascii="Times New Roman" w:hAnsi="Times New Roman" w:cs="Times New Roman"/>
          <w:sz w:val="28"/>
          <w:szCs w:val="28"/>
        </w:rPr>
      </w:pPr>
      <w:r w:rsidRPr="00FC2126">
        <w:rPr>
          <w:rFonts w:ascii="Times New Roman" w:hAnsi="Times New Roman" w:cs="Times New Roman"/>
          <w:sz w:val="28"/>
          <w:szCs w:val="28"/>
        </w:rPr>
        <w:t>Показники функціонального стану системи зовнішнього дихання в пацієнтів основної та контрольної груп наприкінці дослідження, M±m</w:t>
      </w:r>
    </w:p>
    <w:tbl>
      <w:tblPr>
        <w:tblStyle w:val="12"/>
        <w:tblW w:w="0" w:type="auto"/>
        <w:jc w:val="center"/>
        <w:tblInd w:w="-141" w:type="dxa"/>
        <w:tblLook w:val="04A0"/>
      </w:tblPr>
      <w:tblGrid>
        <w:gridCol w:w="3295"/>
        <w:gridCol w:w="3155"/>
        <w:gridCol w:w="3155"/>
      </w:tblGrid>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Показник</w:t>
            </w:r>
          </w:p>
        </w:tc>
        <w:tc>
          <w:tcPr>
            <w:tcW w:w="3155"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ОГ</w:t>
            </w:r>
          </w:p>
        </w:tc>
        <w:tc>
          <w:tcPr>
            <w:tcW w:w="3155"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КГ</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ЖЕЛ, л</w:t>
            </w:r>
          </w:p>
        </w:tc>
        <w:tc>
          <w:tcPr>
            <w:tcW w:w="3155"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2,72 ± 0,08*</w:t>
            </w:r>
          </w:p>
        </w:tc>
        <w:tc>
          <w:tcPr>
            <w:tcW w:w="3155" w:type="dxa"/>
            <w:vAlign w:val="center"/>
          </w:tcPr>
          <w:p w:rsidR="00FC2126" w:rsidRPr="00FC2126" w:rsidRDefault="00FC2126" w:rsidP="00D904B4">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2,42 ± 0,01</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ДО, л</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0,355 ± 0,02*</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0,271 ± 0,01</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РОвд, л</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0,890 ± 0,05*</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0,726 ± 0,01</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РОвид, л</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0,623 ± 0,04*</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0,486 ± 0,01</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ЧД, n/разів</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18,15 ± 1,62*</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23,95 ± 1,26</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ХОД, л</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6,56 ± 0,30</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6,12 ± 0,36</w:t>
            </w:r>
          </w:p>
        </w:tc>
      </w:tr>
      <w:tr w:rsidR="00FC2126" w:rsidRPr="00FC2126" w:rsidTr="00D904B4">
        <w:trPr>
          <w:trHeight w:val="510"/>
          <w:jc w:val="center"/>
        </w:trPr>
        <w:tc>
          <w:tcPr>
            <w:tcW w:w="3295" w:type="dxa"/>
            <w:vAlign w:val="center"/>
          </w:tcPr>
          <w:p w:rsidR="00FC2126" w:rsidRPr="00FC2126" w:rsidRDefault="00FC2126" w:rsidP="00D904B4">
            <w:pPr>
              <w:spacing w:line="360" w:lineRule="auto"/>
              <w:jc w:val="center"/>
              <w:rPr>
                <w:rFonts w:ascii="Times New Roman" w:hAnsi="Times New Roman" w:cs="Times New Roman"/>
                <w:sz w:val="28"/>
              </w:rPr>
            </w:pPr>
            <w:r w:rsidRPr="00FC2126">
              <w:rPr>
                <w:rFonts w:ascii="Times New Roman" w:hAnsi="Times New Roman" w:cs="Times New Roman"/>
                <w:sz w:val="28"/>
              </w:rPr>
              <w:t>ВІ, %</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2,02 ± 0,12*</w:t>
            </w:r>
          </w:p>
        </w:tc>
        <w:tc>
          <w:tcPr>
            <w:tcW w:w="3155" w:type="dxa"/>
            <w:vAlign w:val="center"/>
          </w:tcPr>
          <w:p w:rsidR="00FC2126" w:rsidRPr="00FC2126" w:rsidRDefault="00FC2126" w:rsidP="00D904B4">
            <w:pPr>
              <w:spacing w:line="360" w:lineRule="auto"/>
              <w:jc w:val="center"/>
            </w:pPr>
            <w:r w:rsidRPr="00FC2126">
              <w:rPr>
                <w:rFonts w:ascii="Times New Roman" w:hAnsi="Times New Roman" w:cs="Times New Roman"/>
                <w:sz w:val="28"/>
                <w:szCs w:val="28"/>
              </w:rPr>
              <w:t>2,59 ± 0,14</w:t>
            </w:r>
          </w:p>
        </w:tc>
      </w:tr>
    </w:tbl>
    <w:p w:rsidR="00FC2126" w:rsidRPr="00FC2126" w:rsidRDefault="00FC2126" w:rsidP="00FC2126">
      <w:pPr>
        <w:spacing w:after="0"/>
        <w:ind w:firstLine="709"/>
        <w:jc w:val="both"/>
        <w:rPr>
          <w:rFonts w:ascii="Times New Roman" w:hAnsi="Times New Roman" w:cs="Times New Roman"/>
          <w:sz w:val="28"/>
          <w:szCs w:val="28"/>
        </w:rPr>
      </w:pPr>
      <w:r w:rsidRPr="00FC2126">
        <w:rPr>
          <w:rFonts w:ascii="Times New Roman" w:hAnsi="Times New Roman" w:cs="Times New Roman"/>
          <w:sz w:val="28"/>
          <w:szCs w:val="28"/>
        </w:rPr>
        <w:t>Примітка: * – р≤0,05 відмінності достовірні в порівнянні з контрольною групою</w:t>
      </w:r>
    </w:p>
    <w:p w:rsidR="00FC2126" w:rsidRPr="00FC2126" w:rsidRDefault="00FC2126" w:rsidP="00FC2126">
      <w:pPr>
        <w:spacing w:after="0"/>
        <w:ind w:firstLine="709"/>
        <w:jc w:val="both"/>
        <w:rPr>
          <w:rFonts w:ascii="Times New Roman" w:hAnsi="Times New Roman" w:cs="Times New Roman"/>
          <w:sz w:val="28"/>
          <w:szCs w:val="28"/>
        </w:rPr>
      </w:pP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32"/>
        </w:rPr>
        <w:t>За даними таблиці 3.4 видно, що</w:t>
      </w:r>
      <w:r w:rsidRPr="00FC2126">
        <w:rPr>
          <w:rFonts w:ascii="Times New Roman" w:hAnsi="Times New Roman" w:cs="Times New Roman"/>
          <w:sz w:val="28"/>
          <w:szCs w:val="28"/>
        </w:rPr>
        <w:t xml:space="preserve"> наприкінці повторного обстеження пацієнтів обох груп покращились  показники функціональних гіпоксичних проб. </w:t>
      </w:r>
    </w:p>
    <w:p w:rsidR="00FC2126" w:rsidRPr="00FC2126" w:rsidRDefault="00FC2126" w:rsidP="00FC2126">
      <w:pPr>
        <w:spacing w:after="0" w:line="360" w:lineRule="auto"/>
        <w:ind w:firstLine="709"/>
        <w:jc w:val="right"/>
        <w:rPr>
          <w:rFonts w:ascii="Times New Roman" w:hAnsi="Times New Roman" w:cs="Times New Roman"/>
          <w:sz w:val="28"/>
          <w:szCs w:val="28"/>
        </w:rPr>
      </w:pPr>
      <w:r w:rsidRPr="00FC2126">
        <w:rPr>
          <w:rFonts w:ascii="Times New Roman" w:hAnsi="Times New Roman" w:cs="Times New Roman"/>
          <w:sz w:val="28"/>
          <w:szCs w:val="28"/>
        </w:rPr>
        <w:t>Таблиця 3.4</w:t>
      </w:r>
    </w:p>
    <w:p w:rsidR="00FC2126" w:rsidRPr="00FC2126" w:rsidRDefault="00FC2126" w:rsidP="00FC2126">
      <w:pPr>
        <w:spacing w:after="0" w:line="360" w:lineRule="auto"/>
        <w:ind w:firstLine="709"/>
        <w:jc w:val="center"/>
        <w:rPr>
          <w:rFonts w:ascii="Times New Roman" w:hAnsi="Times New Roman" w:cs="Times New Roman"/>
          <w:sz w:val="28"/>
          <w:szCs w:val="28"/>
        </w:rPr>
      </w:pPr>
      <w:r w:rsidRPr="00FC2126">
        <w:rPr>
          <w:rFonts w:ascii="Times New Roman" w:hAnsi="Times New Roman" w:cs="Times New Roman"/>
          <w:sz w:val="28"/>
          <w:szCs w:val="28"/>
        </w:rPr>
        <w:t>Результати функціональних проб зовнішнього дихання основної та контрольної груп наприкінці дослідження, M±m</w:t>
      </w:r>
    </w:p>
    <w:tbl>
      <w:tblPr>
        <w:tblStyle w:val="12"/>
        <w:tblpPr w:leftFromText="180" w:rightFromText="180" w:vertAnchor="text" w:horzAnchor="margin" w:tblpX="108" w:tblpY="124"/>
        <w:tblW w:w="0" w:type="auto"/>
        <w:tblLook w:val="04A0"/>
      </w:tblPr>
      <w:tblGrid>
        <w:gridCol w:w="3082"/>
        <w:gridCol w:w="3190"/>
        <w:gridCol w:w="3475"/>
      </w:tblGrid>
      <w:tr w:rsidR="00FC2126" w:rsidRPr="00FC2126" w:rsidTr="00406342">
        <w:tc>
          <w:tcPr>
            <w:tcW w:w="3082"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Проба</w:t>
            </w:r>
          </w:p>
        </w:tc>
        <w:tc>
          <w:tcPr>
            <w:tcW w:w="3190"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ОГ</w:t>
            </w:r>
          </w:p>
        </w:tc>
        <w:tc>
          <w:tcPr>
            <w:tcW w:w="3475"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КГ</w:t>
            </w:r>
          </w:p>
        </w:tc>
      </w:tr>
      <w:tr w:rsidR="00FC2126" w:rsidRPr="00FC2126" w:rsidTr="00406342">
        <w:tc>
          <w:tcPr>
            <w:tcW w:w="3082" w:type="dxa"/>
          </w:tcPr>
          <w:p w:rsidR="00FC2126" w:rsidRPr="00FC2126" w:rsidRDefault="00FC2126" w:rsidP="00FC2126">
            <w:pPr>
              <w:jc w:val="center"/>
              <w:rPr>
                <w:rFonts w:ascii="Times New Roman" w:hAnsi="Times New Roman" w:cs="Times New Roman"/>
                <w:sz w:val="28"/>
                <w:szCs w:val="28"/>
              </w:rPr>
            </w:pPr>
            <w:r w:rsidRPr="00FC2126">
              <w:rPr>
                <w:rFonts w:ascii="Times New Roman" w:hAnsi="Times New Roman" w:cs="Times New Roman"/>
                <w:sz w:val="28"/>
                <w:szCs w:val="28"/>
              </w:rPr>
              <w:t>Проба Штанге, с</w:t>
            </w:r>
          </w:p>
        </w:tc>
        <w:tc>
          <w:tcPr>
            <w:tcW w:w="3190"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 xml:space="preserve">43,66 </w:t>
            </w:r>
            <w:r w:rsidRPr="00FC2126">
              <w:rPr>
                <w:rFonts w:ascii="Times New Roman" w:hAnsi="Times New Roman" w:cs="Times New Roman"/>
                <w:sz w:val="28"/>
                <w:szCs w:val="28"/>
              </w:rPr>
              <w:t>± 1,30*</w:t>
            </w:r>
          </w:p>
        </w:tc>
        <w:tc>
          <w:tcPr>
            <w:tcW w:w="3475"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 xml:space="preserve">38,25 </w:t>
            </w:r>
            <w:r w:rsidRPr="00FC2126">
              <w:rPr>
                <w:rFonts w:ascii="Times New Roman" w:hAnsi="Times New Roman" w:cs="Times New Roman"/>
                <w:sz w:val="28"/>
                <w:szCs w:val="28"/>
              </w:rPr>
              <w:t>± 1,24</w:t>
            </w:r>
          </w:p>
        </w:tc>
      </w:tr>
      <w:tr w:rsidR="00FC2126" w:rsidRPr="00FC2126" w:rsidTr="00406342">
        <w:trPr>
          <w:trHeight w:val="422"/>
        </w:trPr>
        <w:tc>
          <w:tcPr>
            <w:tcW w:w="3082" w:type="dxa"/>
          </w:tcPr>
          <w:p w:rsidR="00FC2126" w:rsidRPr="00FC2126" w:rsidRDefault="00FC2126" w:rsidP="00FC2126">
            <w:pPr>
              <w:jc w:val="center"/>
              <w:rPr>
                <w:rFonts w:ascii="Times New Roman" w:hAnsi="Times New Roman" w:cs="Times New Roman"/>
                <w:sz w:val="28"/>
                <w:szCs w:val="28"/>
              </w:rPr>
            </w:pPr>
            <w:r w:rsidRPr="00FC2126">
              <w:rPr>
                <w:rFonts w:ascii="Times New Roman" w:hAnsi="Times New Roman" w:cs="Times New Roman"/>
                <w:sz w:val="28"/>
                <w:szCs w:val="28"/>
              </w:rPr>
              <w:t>Проба  Ґенчі, с</w:t>
            </w:r>
          </w:p>
        </w:tc>
        <w:tc>
          <w:tcPr>
            <w:tcW w:w="3190"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 xml:space="preserve">25,91 </w:t>
            </w:r>
            <w:r w:rsidRPr="00FC2126">
              <w:rPr>
                <w:rFonts w:ascii="Times New Roman" w:hAnsi="Times New Roman" w:cs="Times New Roman"/>
                <w:sz w:val="28"/>
                <w:szCs w:val="28"/>
              </w:rPr>
              <w:t>± 1,91*</w:t>
            </w:r>
          </w:p>
        </w:tc>
        <w:tc>
          <w:tcPr>
            <w:tcW w:w="3475" w:type="dxa"/>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 xml:space="preserve">21,08 </w:t>
            </w:r>
            <w:r w:rsidRPr="00FC2126">
              <w:rPr>
                <w:rFonts w:ascii="Times New Roman" w:hAnsi="Times New Roman" w:cs="Times New Roman"/>
                <w:sz w:val="28"/>
                <w:szCs w:val="28"/>
              </w:rPr>
              <w:t>± 1,42</w:t>
            </w:r>
          </w:p>
        </w:tc>
      </w:tr>
    </w:tbl>
    <w:p w:rsidR="00FC2126" w:rsidRPr="00FC2126" w:rsidRDefault="00FC2126" w:rsidP="00FC2126">
      <w:pPr>
        <w:spacing w:after="0"/>
        <w:ind w:firstLine="709"/>
        <w:jc w:val="both"/>
        <w:rPr>
          <w:rFonts w:ascii="Times New Roman" w:hAnsi="Times New Roman" w:cs="Times New Roman"/>
          <w:sz w:val="28"/>
          <w:szCs w:val="28"/>
        </w:rPr>
      </w:pPr>
      <w:r w:rsidRPr="00FC2126">
        <w:rPr>
          <w:rFonts w:ascii="Times New Roman" w:hAnsi="Times New Roman" w:cs="Times New Roman"/>
          <w:sz w:val="28"/>
          <w:szCs w:val="28"/>
        </w:rPr>
        <w:t>Примітка: * – р≤0,05 відмінності достовірні в порівнянні з контрольною групою</w:t>
      </w:r>
    </w:p>
    <w:p w:rsidR="00FC2126" w:rsidRPr="00FC2126" w:rsidRDefault="00FC2126" w:rsidP="00FC2126">
      <w:pPr>
        <w:spacing w:after="0" w:line="360" w:lineRule="auto"/>
        <w:ind w:firstLine="708"/>
        <w:jc w:val="both"/>
        <w:rPr>
          <w:rFonts w:ascii="Times New Roman" w:hAnsi="Times New Roman" w:cs="Times New Roman"/>
          <w:sz w:val="28"/>
          <w:szCs w:val="28"/>
        </w:rPr>
      </w:pPr>
      <w:r w:rsidRPr="00FC2126">
        <w:rPr>
          <w:rFonts w:ascii="Times New Roman" w:hAnsi="Times New Roman" w:cs="Times New Roman"/>
          <w:sz w:val="28"/>
          <w:szCs w:val="28"/>
        </w:rPr>
        <w:lastRenderedPageBreak/>
        <w:t xml:space="preserve">Показники функціональних проб </w:t>
      </w:r>
      <w:r w:rsidRPr="00FC2126">
        <w:rPr>
          <w:rFonts w:ascii="Times New Roman" w:hAnsi="Times New Roman" w:cs="Times New Roman"/>
          <w:sz w:val="28"/>
          <w:szCs w:val="32"/>
        </w:rPr>
        <w:t>Штанге та Генче</w:t>
      </w:r>
      <w:r w:rsidRPr="00FC2126">
        <w:rPr>
          <w:rFonts w:ascii="Times New Roman" w:hAnsi="Times New Roman" w:cs="Times New Roman"/>
          <w:sz w:val="28"/>
          <w:szCs w:val="28"/>
        </w:rPr>
        <w:t xml:space="preserve"> у пацієнтів ОГ підвищились з  34,51±3,73</w:t>
      </w:r>
      <w:r w:rsidR="00D904B4">
        <w:rPr>
          <w:rFonts w:ascii="Times New Roman" w:hAnsi="Times New Roman" w:cs="Times New Roman"/>
          <w:sz w:val="28"/>
          <w:szCs w:val="28"/>
        </w:rPr>
        <w:t xml:space="preserve"> с</w:t>
      </w:r>
      <w:r w:rsidRPr="00FC2126">
        <w:rPr>
          <w:rFonts w:ascii="Times New Roman" w:hAnsi="Times New Roman" w:cs="Times New Roman"/>
          <w:sz w:val="28"/>
          <w:szCs w:val="28"/>
        </w:rPr>
        <w:t xml:space="preserve"> і 16,95±2,11</w:t>
      </w:r>
      <w:r w:rsidR="00D904B4">
        <w:rPr>
          <w:rFonts w:ascii="Times New Roman" w:hAnsi="Times New Roman" w:cs="Times New Roman"/>
          <w:sz w:val="28"/>
          <w:szCs w:val="28"/>
        </w:rPr>
        <w:t xml:space="preserve"> с</w:t>
      </w:r>
      <w:r w:rsidRPr="00FC2126">
        <w:rPr>
          <w:rFonts w:ascii="Times New Roman" w:hAnsi="Times New Roman" w:cs="Times New Roman"/>
          <w:sz w:val="28"/>
          <w:szCs w:val="28"/>
        </w:rPr>
        <w:t xml:space="preserve"> до 43,66±1,30</w:t>
      </w:r>
      <w:r w:rsidR="00D904B4">
        <w:rPr>
          <w:rFonts w:ascii="Times New Roman" w:hAnsi="Times New Roman" w:cs="Times New Roman"/>
          <w:sz w:val="28"/>
          <w:szCs w:val="28"/>
        </w:rPr>
        <w:t xml:space="preserve"> с</w:t>
      </w:r>
      <w:r w:rsidRPr="00FC2126">
        <w:rPr>
          <w:rFonts w:ascii="Times New Roman" w:hAnsi="Times New Roman" w:cs="Times New Roman"/>
          <w:sz w:val="28"/>
          <w:szCs w:val="28"/>
        </w:rPr>
        <w:t xml:space="preserve"> і 25,91±1,91</w:t>
      </w:r>
      <w:r w:rsidR="00D904B4">
        <w:rPr>
          <w:rFonts w:ascii="Times New Roman" w:hAnsi="Times New Roman" w:cs="Times New Roman"/>
          <w:sz w:val="28"/>
          <w:szCs w:val="28"/>
        </w:rPr>
        <w:t xml:space="preserve"> с</w:t>
      </w:r>
      <w:r w:rsidRPr="00FC2126">
        <w:rPr>
          <w:rFonts w:ascii="Times New Roman" w:hAnsi="Times New Roman" w:cs="Times New Roman"/>
          <w:sz w:val="28"/>
          <w:szCs w:val="28"/>
        </w:rPr>
        <w:t xml:space="preserve"> відповідно. У пацієнтів  КГ т</w:t>
      </w:r>
      <w:r w:rsidR="00D904B4">
        <w:rPr>
          <w:rFonts w:ascii="Times New Roman" w:hAnsi="Times New Roman" w:cs="Times New Roman"/>
          <w:sz w:val="28"/>
          <w:szCs w:val="28"/>
        </w:rPr>
        <w:t>акож</w:t>
      </w:r>
      <w:r w:rsidRPr="00FC2126">
        <w:rPr>
          <w:rFonts w:ascii="Times New Roman" w:hAnsi="Times New Roman" w:cs="Times New Roman"/>
          <w:sz w:val="28"/>
          <w:szCs w:val="28"/>
        </w:rPr>
        <w:t xml:space="preserve"> спостерігається підвищення показників: час затримки дихання в пробі Штанге збільшився з 34,51±3,73 с до </w:t>
      </w:r>
      <w:r w:rsidRPr="00FC2126">
        <w:rPr>
          <w:rFonts w:ascii="Times New Roman" w:hAnsi="Times New Roman" w:cs="Times New Roman"/>
          <w:sz w:val="28"/>
          <w:szCs w:val="32"/>
        </w:rPr>
        <w:t>38,25</w:t>
      </w:r>
      <w:r w:rsidRPr="00FC2126">
        <w:rPr>
          <w:rFonts w:ascii="Times New Roman" w:hAnsi="Times New Roman" w:cs="Times New Roman"/>
          <w:sz w:val="28"/>
          <w:szCs w:val="28"/>
        </w:rPr>
        <w:t xml:space="preserve">±1,24 с; проби Генчі – з 16,95±2,11 с до </w:t>
      </w:r>
      <w:r w:rsidRPr="00FC2126">
        <w:rPr>
          <w:rFonts w:ascii="Times New Roman" w:hAnsi="Times New Roman" w:cs="Times New Roman"/>
          <w:sz w:val="28"/>
          <w:szCs w:val="32"/>
        </w:rPr>
        <w:t>21,08</w:t>
      </w:r>
      <w:r w:rsidRPr="00FC2126">
        <w:rPr>
          <w:rFonts w:ascii="Times New Roman" w:hAnsi="Times New Roman" w:cs="Times New Roman"/>
          <w:sz w:val="28"/>
          <w:szCs w:val="28"/>
        </w:rPr>
        <w:t>±1,42 с. При аналізі результатів тестування видно, що в пацієнтів основної групи результати функціональних проб досягли фізіологічної норми, в пацієнтів контрольної групи динаміка показників є менш виразною.</w:t>
      </w:r>
    </w:p>
    <w:p w:rsidR="00FC2126" w:rsidRPr="00FC2126" w:rsidRDefault="00FC2126" w:rsidP="00FC2126">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t>Таким чином, при повторному дослідженні спостерігаються достовірні відмінності між показниками зовнішнього дихання, що характеризують дихальні об’єми, та показниками функціональних гіпоксичних проб пацієнтів ОГ та КГ.</w:t>
      </w:r>
    </w:p>
    <w:p w:rsidR="00FC2126" w:rsidRPr="00FC2126" w:rsidRDefault="00FC2126" w:rsidP="00141C9D">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t xml:space="preserve"> Після проведення первинних та вторинних обстежень з вище наведених результатів, було встановлено динаміку показників функціонального стану системи зовнішнього дихання та функціональних, які наведені в таблиці 3.5 </w:t>
      </w:r>
    </w:p>
    <w:p w:rsidR="00FC2126" w:rsidRPr="00FC2126" w:rsidRDefault="00FC2126" w:rsidP="00141C9D">
      <w:pPr>
        <w:spacing w:after="0" w:line="360" w:lineRule="auto"/>
        <w:jc w:val="right"/>
        <w:rPr>
          <w:rFonts w:ascii="Times New Roman" w:hAnsi="Times New Roman" w:cs="Times New Roman"/>
          <w:sz w:val="28"/>
          <w:szCs w:val="28"/>
        </w:rPr>
      </w:pPr>
      <w:r w:rsidRPr="00FC2126">
        <w:rPr>
          <w:rFonts w:ascii="Times New Roman" w:hAnsi="Times New Roman" w:cs="Times New Roman"/>
          <w:sz w:val="28"/>
          <w:szCs w:val="28"/>
        </w:rPr>
        <w:t>Таблиця 3.5</w:t>
      </w:r>
    </w:p>
    <w:p w:rsidR="00FC2126" w:rsidRPr="00FC2126" w:rsidRDefault="00FC2126" w:rsidP="00141C9D">
      <w:pPr>
        <w:spacing w:after="0" w:line="360" w:lineRule="auto"/>
        <w:jc w:val="center"/>
        <w:rPr>
          <w:rFonts w:ascii="Times New Roman" w:hAnsi="Times New Roman" w:cs="Times New Roman"/>
          <w:sz w:val="28"/>
          <w:szCs w:val="28"/>
        </w:rPr>
      </w:pPr>
      <w:r w:rsidRPr="00FC2126">
        <w:rPr>
          <w:rFonts w:ascii="Times New Roman" w:hAnsi="Times New Roman" w:cs="Times New Roman"/>
          <w:sz w:val="28"/>
          <w:szCs w:val="28"/>
        </w:rPr>
        <w:t>Динаміка показників функціонального стану системи зовнішнього дихання в пацієнтів основної та контрольної груп наприкінці дослідження, %</w:t>
      </w:r>
    </w:p>
    <w:tbl>
      <w:tblPr>
        <w:tblStyle w:val="12"/>
        <w:tblW w:w="0" w:type="auto"/>
        <w:tblInd w:w="108" w:type="dxa"/>
        <w:tblLook w:val="04A0"/>
      </w:tblPr>
      <w:tblGrid>
        <w:gridCol w:w="3260"/>
        <w:gridCol w:w="3260"/>
        <w:gridCol w:w="3119"/>
      </w:tblGrid>
      <w:tr w:rsidR="00FC2126" w:rsidRPr="00FC2126" w:rsidTr="00D904B4">
        <w:tc>
          <w:tcPr>
            <w:tcW w:w="3260" w:type="dxa"/>
            <w:vAlign w:val="center"/>
          </w:tcPr>
          <w:p w:rsidR="00FC2126" w:rsidRPr="00FC2126" w:rsidRDefault="00FC2126" w:rsidP="00FC2126">
            <w:pPr>
              <w:jc w:val="center"/>
              <w:rPr>
                <w:rFonts w:ascii="Times New Roman" w:hAnsi="Times New Roman" w:cs="Times New Roman"/>
                <w:sz w:val="28"/>
              </w:rPr>
            </w:pPr>
            <w:r w:rsidRPr="00FC2126">
              <w:rPr>
                <w:rFonts w:ascii="Times New Roman" w:hAnsi="Times New Roman" w:cs="Times New Roman"/>
                <w:sz w:val="28"/>
              </w:rPr>
              <w:t>Показник</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ОГ</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КГ</w:t>
            </w:r>
          </w:p>
        </w:tc>
      </w:tr>
      <w:tr w:rsidR="00FC2126" w:rsidRPr="00FC2126" w:rsidTr="00D904B4">
        <w:tc>
          <w:tcPr>
            <w:tcW w:w="3260" w:type="dxa"/>
            <w:vAlign w:val="center"/>
          </w:tcPr>
          <w:p w:rsidR="00FC2126" w:rsidRPr="00FC2126" w:rsidRDefault="00D904B4" w:rsidP="00FC2126">
            <w:pPr>
              <w:jc w:val="center"/>
              <w:rPr>
                <w:rFonts w:ascii="Times New Roman" w:hAnsi="Times New Roman" w:cs="Times New Roman"/>
                <w:sz w:val="28"/>
              </w:rPr>
            </w:pPr>
            <w:r>
              <w:rPr>
                <w:rFonts w:ascii="Times New Roman" w:hAnsi="Times New Roman" w:cs="Times New Roman"/>
                <w:sz w:val="28"/>
              </w:rPr>
              <w:t>ЖЕЛ</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24,4 ± 0,7*</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16,7 ± 0,5</w:t>
            </w:r>
          </w:p>
        </w:tc>
      </w:tr>
      <w:tr w:rsidR="00FC2126" w:rsidRPr="00FC2126" w:rsidTr="00D904B4">
        <w:tc>
          <w:tcPr>
            <w:tcW w:w="3260" w:type="dxa"/>
            <w:vAlign w:val="center"/>
          </w:tcPr>
          <w:p w:rsidR="00FC2126" w:rsidRPr="00FC2126" w:rsidRDefault="00D904B4" w:rsidP="00FC2126">
            <w:pPr>
              <w:jc w:val="center"/>
              <w:rPr>
                <w:rFonts w:ascii="Times New Roman" w:hAnsi="Times New Roman" w:cs="Times New Roman"/>
                <w:sz w:val="28"/>
              </w:rPr>
            </w:pPr>
            <w:r>
              <w:rPr>
                <w:rFonts w:ascii="Times New Roman" w:hAnsi="Times New Roman" w:cs="Times New Roman"/>
                <w:sz w:val="28"/>
              </w:rPr>
              <w:t>ДО</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22,5 ± 0,3*</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13,7 ± 0,2</w:t>
            </w:r>
          </w:p>
        </w:tc>
      </w:tr>
      <w:tr w:rsidR="00FC2126" w:rsidRPr="00FC2126" w:rsidTr="00D904B4">
        <w:tc>
          <w:tcPr>
            <w:tcW w:w="3260" w:type="dxa"/>
            <w:vAlign w:val="center"/>
          </w:tcPr>
          <w:p w:rsidR="00FC2126" w:rsidRPr="00FC2126" w:rsidRDefault="00FC2126" w:rsidP="00D904B4">
            <w:pPr>
              <w:jc w:val="center"/>
              <w:rPr>
                <w:rFonts w:ascii="Times New Roman" w:hAnsi="Times New Roman" w:cs="Times New Roman"/>
                <w:sz w:val="28"/>
              </w:rPr>
            </w:pPr>
            <w:r w:rsidRPr="00FC2126">
              <w:rPr>
                <w:rFonts w:ascii="Times New Roman" w:hAnsi="Times New Roman" w:cs="Times New Roman"/>
                <w:sz w:val="28"/>
              </w:rPr>
              <w:t>РОвд</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27,1 ± 0,6*</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19,7 ± 0,4</w:t>
            </w:r>
          </w:p>
        </w:tc>
      </w:tr>
      <w:tr w:rsidR="00FC2126" w:rsidRPr="00FC2126" w:rsidTr="00D904B4">
        <w:tc>
          <w:tcPr>
            <w:tcW w:w="3260" w:type="dxa"/>
            <w:vAlign w:val="center"/>
          </w:tcPr>
          <w:p w:rsidR="00FC2126" w:rsidRPr="00FC2126" w:rsidRDefault="00D904B4" w:rsidP="00D904B4">
            <w:pPr>
              <w:jc w:val="center"/>
              <w:rPr>
                <w:rFonts w:ascii="Times New Roman" w:hAnsi="Times New Roman" w:cs="Times New Roman"/>
                <w:sz w:val="28"/>
              </w:rPr>
            </w:pPr>
            <w:r>
              <w:rPr>
                <w:rFonts w:ascii="Times New Roman" w:hAnsi="Times New Roman" w:cs="Times New Roman"/>
                <w:sz w:val="28"/>
              </w:rPr>
              <w:t>РОвид</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22,3 ± 0,4*</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14,1 ± 0,2</w:t>
            </w:r>
          </w:p>
        </w:tc>
      </w:tr>
      <w:tr w:rsidR="00FC2126" w:rsidRPr="00FC2126" w:rsidTr="00D904B4">
        <w:tc>
          <w:tcPr>
            <w:tcW w:w="3260" w:type="dxa"/>
            <w:vAlign w:val="center"/>
          </w:tcPr>
          <w:p w:rsidR="00FC2126" w:rsidRPr="00FC2126" w:rsidRDefault="00D904B4" w:rsidP="00D904B4">
            <w:pPr>
              <w:jc w:val="center"/>
              <w:rPr>
                <w:rFonts w:ascii="Times New Roman" w:hAnsi="Times New Roman" w:cs="Times New Roman"/>
                <w:sz w:val="28"/>
              </w:rPr>
            </w:pPr>
            <w:r>
              <w:rPr>
                <w:rFonts w:ascii="Times New Roman" w:hAnsi="Times New Roman" w:cs="Times New Roman"/>
                <w:sz w:val="28"/>
              </w:rPr>
              <w:t>ЧД</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39,2 ± 0,3*</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20,3 ± 0,1</w:t>
            </w:r>
          </w:p>
        </w:tc>
      </w:tr>
      <w:tr w:rsidR="00FC2126" w:rsidRPr="00FC2126" w:rsidTr="00D904B4">
        <w:tc>
          <w:tcPr>
            <w:tcW w:w="3260" w:type="dxa"/>
            <w:vAlign w:val="center"/>
          </w:tcPr>
          <w:p w:rsidR="00FC2126" w:rsidRPr="00FC2126" w:rsidRDefault="00FC2126" w:rsidP="00D904B4">
            <w:pPr>
              <w:jc w:val="center"/>
              <w:rPr>
                <w:rFonts w:ascii="Times New Roman" w:hAnsi="Times New Roman" w:cs="Times New Roman"/>
                <w:sz w:val="28"/>
              </w:rPr>
            </w:pPr>
            <w:r w:rsidRPr="00FC2126">
              <w:rPr>
                <w:rFonts w:ascii="Times New Roman" w:hAnsi="Times New Roman" w:cs="Times New Roman"/>
                <w:sz w:val="28"/>
              </w:rPr>
              <w:t>ХОД</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5,7 ± 0,4*</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4,2 ± 0,3</w:t>
            </w:r>
          </w:p>
        </w:tc>
      </w:tr>
      <w:tr w:rsidR="00FC2126" w:rsidRPr="00FC2126" w:rsidTr="00D904B4">
        <w:trPr>
          <w:trHeight w:val="210"/>
        </w:trPr>
        <w:tc>
          <w:tcPr>
            <w:tcW w:w="3260" w:type="dxa"/>
            <w:vAlign w:val="center"/>
          </w:tcPr>
          <w:p w:rsidR="00FC2126" w:rsidRPr="00FC2126" w:rsidRDefault="00D904B4" w:rsidP="00FC2126">
            <w:pPr>
              <w:jc w:val="center"/>
              <w:rPr>
                <w:rFonts w:ascii="Times New Roman" w:hAnsi="Times New Roman" w:cs="Times New Roman"/>
                <w:sz w:val="28"/>
              </w:rPr>
            </w:pPr>
            <w:r>
              <w:rPr>
                <w:rFonts w:ascii="Times New Roman" w:hAnsi="Times New Roman" w:cs="Times New Roman"/>
                <w:sz w:val="28"/>
              </w:rPr>
              <w:t>ВІ</w:t>
            </w:r>
          </w:p>
        </w:tc>
        <w:tc>
          <w:tcPr>
            <w:tcW w:w="3260"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28,5 ± 0,3*</w:t>
            </w:r>
          </w:p>
        </w:tc>
        <w:tc>
          <w:tcPr>
            <w:tcW w:w="3119" w:type="dxa"/>
            <w:vAlign w:val="center"/>
          </w:tcPr>
          <w:p w:rsidR="00FC2126" w:rsidRPr="00FC2126" w:rsidRDefault="00FC2126" w:rsidP="00FC2126">
            <w:pPr>
              <w:spacing w:line="360" w:lineRule="auto"/>
              <w:jc w:val="center"/>
              <w:rPr>
                <w:rFonts w:ascii="Times New Roman" w:hAnsi="Times New Roman" w:cs="Times New Roman"/>
                <w:sz w:val="28"/>
                <w:szCs w:val="28"/>
              </w:rPr>
            </w:pPr>
            <w:r w:rsidRPr="00FC2126">
              <w:rPr>
                <w:rFonts w:ascii="Times New Roman" w:hAnsi="Times New Roman" w:cs="Times New Roman"/>
                <w:sz w:val="28"/>
                <w:szCs w:val="28"/>
              </w:rPr>
              <w:t>11,5 ± 0,2</w:t>
            </w:r>
          </w:p>
        </w:tc>
      </w:tr>
    </w:tbl>
    <w:p w:rsidR="00FC2126" w:rsidRPr="00FC2126" w:rsidRDefault="00FC2126" w:rsidP="00FC2126">
      <w:pPr>
        <w:spacing w:after="0"/>
        <w:ind w:firstLine="709"/>
        <w:jc w:val="both"/>
        <w:rPr>
          <w:rFonts w:ascii="Times New Roman" w:hAnsi="Times New Roman" w:cs="Times New Roman"/>
          <w:sz w:val="28"/>
          <w:szCs w:val="28"/>
          <w:lang w:val="ru-RU"/>
        </w:rPr>
      </w:pPr>
      <w:r w:rsidRPr="00FC2126">
        <w:rPr>
          <w:rFonts w:ascii="Times New Roman" w:hAnsi="Times New Roman" w:cs="Times New Roman"/>
          <w:sz w:val="28"/>
          <w:szCs w:val="28"/>
        </w:rPr>
        <w:t xml:space="preserve">Примітка: * – р≤0,05 відмінності достовірні в порівнянні з контрольною групою  </w:t>
      </w:r>
    </w:p>
    <w:p w:rsidR="00FC2126" w:rsidRDefault="00FC2126" w:rsidP="00FC2126">
      <w:pPr>
        <w:spacing w:after="0" w:line="360" w:lineRule="auto"/>
        <w:ind w:firstLine="709"/>
        <w:jc w:val="both"/>
        <w:rPr>
          <w:rFonts w:ascii="Times New Roman" w:hAnsi="Times New Roman" w:cs="Times New Roman"/>
          <w:sz w:val="28"/>
        </w:rPr>
      </w:pPr>
      <w:r w:rsidRPr="00FC2126">
        <w:rPr>
          <w:rFonts w:ascii="Times New Roman" w:hAnsi="Times New Roman" w:cs="Times New Roman"/>
          <w:sz w:val="28"/>
          <w:szCs w:val="28"/>
        </w:rPr>
        <w:lastRenderedPageBreak/>
        <w:t>У таблиці 3.5 наведено динаміку показників функціонального стану системи зовнішнього дихання. Спостерігається підвищення показникі</w:t>
      </w:r>
      <w:r w:rsidR="00D904B4">
        <w:rPr>
          <w:rFonts w:ascii="Times New Roman" w:hAnsi="Times New Roman" w:cs="Times New Roman"/>
          <w:sz w:val="28"/>
          <w:szCs w:val="28"/>
        </w:rPr>
        <w:t>в</w:t>
      </w:r>
      <w:r w:rsidRPr="00FC2126">
        <w:rPr>
          <w:rFonts w:ascii="Times New Roman" w:hAnsi="Times New Roman" w:cs="Times New Roman"/>
          <w:sz w:val="28"/>
          <w:szCs w:val="28"/>
        </w:rPr>
        <w:t xml:space="preserve"> пацієнтів ОГ: ЖЕЛ на 24,4±0,7 %, ДО – 18,5±0,3 %, </w:t>
      </w:r>
      <w:r w:rsidRPr="00FC2126">
        <w:rPr>
          <w:rFonts w:ascii="Times New Roman" w:hAnsi="Times New Roman" w:cs="Times New Roman"/>
          <w:sz w:val="28"/>
        </w:rPr>
        <w:t xml:space="preserve">РОвд – </w:t>
      </w:r>
      <w:r w:rsidRPr="00FC2126">
        <w:rPr>
          <w:rFonts w:ascii="Times New Roman" w:hAnsi="Times New Roman" w:cs="Times New Roman"/>
          <w:sz w:val="28"/>
          <w:szCs w:val="28"/>
        </w:rPr>
        <w:t>27,1±0,6</w:t>
      </w:r>
      <w:r w:rsidRPr="00FC2126">
        <w:rPr>
          <w:rFonts w:ascii="Times New Roman" w:hAnsi="Times New Roman" w:cs="Times New Roman"/>
          <w:sz w:val="28"/>
        </w:rPr>
        <w:t xml:space="preserve"> %, РОвид – </w:t>
      </w:r>
      <w:r w:rsidRPr="00FC2126">
        <w:rPr>
          <w:rFonts w:ascii="Times New Roman" w:hAnsi="Times New Roman" w:cs="Times New Roman"/>
          <w:sz w:val="28"/>
          <w:szCs w:val="28"/>
        </w:rPr>
        <w:t>22,3±0,4</w:t>
      </w:r>
      <w:r w:rsidRPr="00FC2126">
        <w:rPr>
          <w:rFonts w:ascii="Times New Roman" w:hAnsi="Times New Roman" w:cs="Times New Roman"/>
          <w:sz w:val="28"/>
        </w:rPr>
        <w:t xml:space="preserve"> %, ЧД – </w:t>
      </w:r>
      <w:r w:rsidRPr="00FC2126">
        <w:rPr>
          <w:rFonts w:ascii="Times New Roman" w:hAnsi="Times New Roman" w:cs="Times New Roman"/>
          <w:sz w:val="28"/>
          <w:szCs w:val="28"/>
        </w:rPr>
        <w:t>39,2±0,3</w:t>
      </w:r>
      <w:r w:rsidRPr="00FC2126">
        <w:rPr>
          <w:rFonts w:ascii="Times New Roman" w:hAnsi="Times New Roman" w:cs="Times New Roman"/>
          <w:sz w:val="28"/>
        </w:rPr>
        <w:t xml:space="preserve"> %, ХОД – </w:t>
      </w:r>
      <w:r w:rsidRPr="00FC2126">
        <w:rPr>
          <w:rFonts w:ascii="Times New Roman" w:hAnsi="Times New Roman" w:cs="Times New Roman"/>
          <w:sz w:val="28"/>
          <w:szCs w:val="28"/>
        </w:rPr>
        <w:t>5,7±0,4</w:t>
      </w:r>
      <w:r w:rsidRPr="00FC2126">
        <w:rPr>
          <w:rFonts w:ascii="Times New Roman" w:hAnsi="Times New Roman" w:cs="Times New Roman"/>
          <w:sz w:val="28"/>
        </w:rPr>
        <w:t xml:space="preserve"> %, ВІ – </w:t>
      </w:r>
      <w:r w:rsidRPr="00FC2126">
        <w:rPr>
          <w:rFonts w:ascii="Times New Roman" w:hAnsi="Times New Roman" w:cs="Times New Roman"/>
          <w:sz w:val="28"/>
          <w:szCs w:val="28"/>
        </w:rPr>
        <w:t>28,5±0,3</w:t>
      </w:r>
      <w:r w:rsidRPr="00FC2126">
        <w:rPr>
          <w:rFonts w:ascii="Times New Roman" w:hAnsi="Times New Roman" w:cs="Times New Roman"/>
          <w:sz w:val="28"/>
        </w:rPr>
        <w:t xml:space="preserve"> %. У пацієнтів КГ  наприкінці дослідження, порівняно з початковими показниками, відзначено менш виразну позитивну динаміку показників</w:t>
      </w:r>
      <w:r w:rsidRPr="00FC2126">
        <w:rPr>
          <w:rFonts w:ascii="Times New Roman" w:hAnsi="Times New Roman" w:cs="Times New Roman"/>
          <w:sz w:val="28"/>
          <w:szCs w:val="28"/>
        </w:rPr>
        <w:t xml:space="preserve">: збільшення ЖЕЛ склало 16,7±0,5 %, ДО – 13,7±0,2 %, </w:t>
      </w:r>
      <w:r w:rsidRPr="00FC2126">
        <w:rPr>
          <w:rFonts w:ascii="Times New Roman" w:hAnsi="Times New Roman" w:cs="Times New Roman"/>
          <w:sz w:val="28"/>
        </w:rPr>
        <w:t xml:space="preserve">РОвд – </w:t>
      </w:r>
      <w:r w:rsidRPr="00FC2126">
        <w:rPr>
          <w:rFonts w:ascii="Times New Roman" w:hAnsi="Times New Roman" w:cs="Times New Roman"/>
          <w:sz w:val="28"/>
          <w:szCs w:val="28"/>
        </w:rPr>
        <w:t>19,7±0,4</w:t>
      </w:r>
      <w:r w:rsidRPr="00FC2126">
        <w:rPr>
          <w:rFonts w:ascii="Times New Roman" w:hAnsi="Times New Roman" w:cs="Times New Roman"/>
          <w:sz w:val="28"/>
        </w:rPr>
        <w:t xml:space="preserve"> %, РОвид – </w:t>
      </w:r>
      <w:r w:rsidRPr="00FC2126">
        <w:rPr>
          <w:rFonts w:ascii="Times New Roman" w:hAnsi="Times New Roman" w:cs="Times New Roman"/>
          <w:sz w:val="28"/>
          <w:szCs w:val="28"/>
        </w:rPr>
        <w:t xml:space="preserve">14,1±0,2 </w:t>
      </w:r>
      <w:r w:rsidRPr="00FC2126">
        <w:rPr>
          <w:rFonts w:ascii="Times New Roman" w:hAnsi="Times New Roman" w:cs="Times New Roman"/>
          <w:sz w:val="28"/>
        </w:rPr>
        <w:t xml:space="preserve">%, ЧД – </w:t>
      </w:r>
      <w:r w:rsidRPr="00FC2126">
        <w:rPr>
          <w:rFonts w:ascii="Times New Roman" w:hAnsi="Times New Roman" w:cs="Times New Roman"/>
          <w:sz w:val="28"/>
          <w:szCs w:val="28"/>
        </w:rPr>
        <w:t>20,3±0,1</w:t>
      </w:r>
      <w:r w:rsidRPr="00FC2126">
        <w:rPr>
          <w:rFonts w:ascii="Times New Roman" w:hAnsi="Times New Roman" w:cs="Times New Roman"/>
          <w:sz w:val="28"/>
        </w:rPr>
        <w:t xml:space="preserve"> %, ХОД – </w:t>
      </w:r>
      <w:r w:rsidRPr="00FC2126">
        <w:rPr>
          <w:rFonts w:ascii="Times New Roman" w:hAnsi="Times New Roman" w:cs="Times New Roman"/>
          <w:sz w:val="28"/>
          <w:szCs w:val="28"/>
        </w:rPr>
        <w:t xml:space="preserve">4,2±0,3 </w:t>
      </w:r>
      <w:r w:rsidRPr="00FC2126">
        <w:rPr>
          <w:rFonts w:ascii="Times New Roman" w:hAnsi="Times New Roman" w:cs="Times New Roman"/>
          <w:sz w:val="28"/>
        </w:rPr>
        <w:t xml:space="preserve">%, ВІ – </w:t>
      </w:r>
      <w:r w:rsidRPr="00FC2126">
        <w:rPr>
          <w:rFonts w:ascii="Times New Roman" w:hAnsi="Times New Roman" w:cs="Times New Roman"/>
          <w:sz w:val="28"/>
          <w:szCs w:val="28"/>
        </w:rPr>
        <w:t>11,5±0,2</w:t>
      </w:r>
      <w:r w:rsidR="00D904B4">
        <w:rPr>
          <w:rFonts w:ascii="Times New Roman" w:hAnsi="Times New Roman" w:cs="Times New Roman"/>
          <w:sz w:val="28"/>
        </w:rPr>
        <w:t xml:space="preserve"> %. Наглядно відсоткову динаміку</w:t>
      </w:r>
      <w:r w:rsidRPr="00FC2126">
        <w:rPr>
          <w:rFonts w:ascii="Times New Roman" w:hAnsi="Times New Roman" w:cs="Times New Roman"/>
          <w:sz w:val="28"/>
        </w:rPr>
        <w:t xml:space="preserve"> показників наведено на рис.3.1.</w:t>
      </w:r>
    </w:p>
    <w:p w:rsidR="00D904B4" w:rsidRPr="00FC2126" w:rsidRDefault="00D904B4" w:rsidP="00FC2126">
      <w:pPr>
        <w:spacing w:after="0" w:line="360" w:lineRule="auto"/>
        <w:ind w:firstLine="709"/>
        <w:jc w:val="both"/>
        <w:rPr>
          <w:rFonts w:ascii="Times New Roman" w:hAnsi="Times New Roman" w:cs="Times New Roman"/>
          <w:sz w:val="28"/>
          <w:szCs w:val="28"/>
        </w:rPr>
      </w:pPr>
    </w:p>
    <w:p w:rsidR="00FC2126" w:rsidRPr="00FC2126" w:rsidRDefault="00FC2126" w:rsidP="00D904B4">
      <w:pPr>
        <w:spacing w:after="0" w:line="360" w:lineRule="auto"/>
        <w:jc w:val="center"/>
        <w:rPr>
          <w:rFonts w:ascii="Times New Roman" w:hAnsi="Times New Roman" w:cs="Times New Roman"/>
          <w:sz w:val="28"/>
        </w:rPr>
      </w:pPr>
      <w:r w:rsidRPr="00FC2126">
        <w:rPr>
          <w:rFonts w:ascii="Times New Roman" w:hAnsi="Times New Roman" w:cs="Times New Roman"/>
          <w:noProof/>
          <w:sz w:val="28"/>
          <w:szCs w:val="28"/>
          <w:lang w:val="ru-RU" w:eastAsia="ru-RU"/>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2126" w:rsidRPr="00FC2126" w:rsidRDefault="00FC2126" w:rsidP="00FC2126">
      <w:pPr>
        <w:spacing w:after="0" w:line="360" w:lineRule="auto"/>
        <w:ind w:left="709"/>
        <w:jc w:val="both"/>
        <w:rPr>
          <w:rFonts w:ascii="Times New Roman" w:hAnsi="Times New Roman" w:cs="Times New Roman"/>
          <w:sz w:val="28"/>
        </w:rPr>
      </w:pPr>
      <w:r w:rsidRPr="00FC2126">
        <w:rPr>
          <w:rFonts w:ascii="Times New Roman" w:hAnsi="Times New Roman" w:cs="Times New Roman"/>
          <w:sz w:val="28"/>
        </w:rPr>
        <w:t>Рис. 3.1 Динаміка показників функціонального стану системи зовнішнього дихання в пацієнтів основної та контрольної груп наприкінці дослідження</w:t>
      </w:r>
    </w:p>
    <w:p w:rsidR="00FC2126" w:rsidRPr="00FC2126" w:rsidRDefault="00FC2126" w:rsidP="00FC2126">
      <w:pPr>
        <w:spacing w:after="0" w:line="360" w:lineRule="auto"/>
        <w:ind w:firstLine="709"/>
        <w:jc w:val="both"/>
        <w:rPr>
          <w:rFonts w:ascii="Times New Roman" w:hAnsi="Times New Roman" w:cs="Times New Roman"/>
          <w:sz w:val="28"/>
        </w:rPr>
      </w:pPr>
    </w:p>
    <w:p w:rsidR="00FC2126" w:rsidRDefault="00FC2126" w:rsidP="00D85F27">
      <w:pPr>
        <w:spacing w:after="0" w:line="360" w:lineRule="auto"/>
        <w:ind w:firstLine="709"/>
        <w:jc w:val="both"/>
        <w:rPr>
          <w:rFonts w:ascii="Times New Roman" w:hAnsi="Times New Roman" w:cs="Times New Roman"/>
          <w:sz w:val="28"/>
          <w:szCs w:val="28"/>
          <w:lang w:val="ru-RU"/>
        </w:rPr>
      </w:pPr>
      <w:r w:rsidRPr="00FC2126">
        <w:rPr>
          <w:rFonts w:ascii="Times New Roman" w:hAnsi="Times New Roman" w:cs="Times New Roman"/>
          <w:sz w:val="28"/>
          <w:szCs w:val="28"/>
        </w:rPr>
        <w:t>Також спостерігається динаміка функціональних проб системи зовнішнього дихання в пацієнтів основної та контрольної груп наприкінці дослідження, яку наведено у таблиці 3.6.</w:t>
      </w:r>
    </w:p>
    <w:p w:rsidR="00D85F27" w:rsidRPr="00FC2126" w:rsidRDefault="00D85F27" w:rsidP="00D904B4">
      <w:pPr>
        <w:spacing w:after="0" w:line="360" w:lineRule="auto"/>
        <w:jc w:val="both"/>
        <w:rPr>
          <w:rFonts w:ascii="Times New Roman" w:hAnsi="Times New Roman" w:cs="Times New Roman"/>
          <w:sz w:val="28"/>
          <w:szCs w:val="28"/>
          <w:lang w:val="ru-RU"/>
        </w:rPr>
      </w:pPr>
    </w:p>
    <w:p w:rsidR="00FC2126" w:rsidRPr="00FC2126" w:rsidRDefault="00FC2126" w:rsidP="00FC2126">
      <w:pPr>
        <w:spacing w:after="0" w:line="360" w:lineRule="auto"/>
        <w:jc w:val="right"/>
        <w:rPr>
          <w:rFonts w:ascii="Times New Roman" w:hAnsi="Times New Roman" w:cs="Times New Roman"/>
          <w:sz w:val="28"/>
          <w:szCs w:val="28"/>
        </w:rPr>
      </w:pPr>
      <w:r w:rsidRPr="00FC2126">
        <w:rPr>
          <w:rFonts w:ascii="Times New Roman" w:hAnsi="Times New Roman" w:cs="Times New Roman"/>
          <w:sz w:val="28"/>
          <w:szCs w:val="28"/>
        </w:rPr>
        <w:lastRenderedPageBreak/>
        <w:t>Таблиця 3.6</w:t>
      </w:r>
    </w:p>
    <w:p w:rsidR="00FC2126" w:rsidRPr="00FC2126" w:rsidRDefault="00FC2126" w:rsidP="00FC2126">
      <w:pPr>
        <w:spacing w:after="0" w:line="360" w:lineRule="auto"/>
        <w:jc w:val="center"/>
        <w:rPr>
          <w:rFonts w:ascii="Times New Roman" w:hAnsi="Times New Roman" w:cs="Times New Roman"/>
          <w:sz w:val="28"/>
          <w:szCs w:val="28"/>
        </w:rPr>
      </w:pPr>
      <w:r w:rsidRPr="00FC2126">
        <w:rPr>
          <w:rFonts w:ascii="Times New Roman" w:hAnsi="Times New Roman" w:cs="Times New Roman"/>
          <w:sz w:val="28"/>
          <w:szCs w:val="28"/>
        </w:rPr>
        <w:t>Динаміка функціональних проб системи зовнішнього дихання в пацієнтів основної та контрольної груп наприкінці дослідження, %</w:t>
      </w:r>
    </w:p>
    <w:tbl>
      <w:tblPr>
        <w:tblStyle w:val="12"/>
        <w:tblpPr w:leftFromText="180" w:rightFromText="180" w:vertAnchor="text" w:horzAnchor="margin" w:tblpX="108" w:tblpY="246"/>
        <w:tblW w:w="0" w:type="auto"/>
        <w:tblLook w:val="04A0"/>
      </w:tblPr>
      <w:tblGrid>
        <w:gridCol w:w="3213"/>
        <w:gridCol w:w="3213"/>
        <w:gridCol w:w="3213"/>
      </w:tblGrid>
      <w:tr w:rsidR="00FC2126" w:rsidRPr="00FC2126" w:rsidTr="00406342">
        <w:trPr>
          <w:trHeight w:val="536"/>
        </w:trPr>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Проба</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ОГ</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КГ</w:t>
            </w:r>
          </w:p>
        </w:tc>
      </w:tr>
      <w:tr w:rsidR="00FC2126" w:rsidRPr="00FC2126" w:rsidTr="00406342">
        <w:trPr>
          <w:trHeight w:val="536"/>
        </w:trPr>
        <w:tc>
          <w:tcPr>
            <w:tcW w:w="3213" w:type="dxa"/>
            <w:vAlign w:val="center"/>
          </w:tcPr>
          <w:p w:rsidR="00FC2126" w:rsidRPr="00FC2126" w:rsidRDefault="00D904B4" w:rsidP="00FC2126">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Проба Штанге</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21,5</w:t>
            </w:r>
            <w:r w:rsidRPr="00FC2126">
              <w:rPr>
                <w:rFonts w:ascii="Times New Roman" w:hAnsi="Times New Roman" w:cs="Times New Roman"/>
                <w:sz w:val="28"/>
                <w:szCs w:val="28"/>
              </w:rPr>
              <w:t xml:space="preserve">± </w:t>
            </w:r>
            <w:r w:rsidRPr="00FC2126">
              <w:rPr>
                <w:rFonts w:ascii="Times New Roman" w:hAnsi="Times New Roman" w:cs="Times New Roman"/>
                <w:sz w:val="28"/>
                <w:szCs w:val="32"/>
              </w:rPr>
              <w:t>0,2</w:t>
            </w:r>
            <w:r w:rsidRPr="00FC2126">
              <w:rPr>
                <w:rFonts w:ascii="Times New Roman" w:hAnsi="Times New Roman" w:cs="Times New Roman"/>
                <w:sz w:val="28"/>
                <w:szCs w:val="28"/>
              </w:rPr>
              <w:t>*</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15,7</w:t>
            </w:r>
            <w:r w:rsidRPr="00FC2126">
              <w:rPr>
                <w:rFonts w:ascii="Times New Roman" w:hAnsi="Times New Roman" w:cs="Times New Roman"/>
                <w:sz w:val="28"/>
                <w:szCs w:val="28"/>
              </w:rPr>
              <w:t xml:space="preserve">± </w:t>
            </w:r>
            <w:r w:rsidRPr="00FC2126">
              <w:rPr>
                <w:rFonts w:ascii="Times New Roman" w:hAnsi="Times New Roman" w:cs="Times New Roman"/>
                <w:sz w:val="28"/>
                <w:szCs w:val="32"/>
              </w:rPr>
              <w:t>0,1</w:t>
            </w:r>
          </w:p>
        </w:tc>
      </w:tr>
      <w:tr w:rsidR="00FC2126" w:rsidRPr="00FC2126" w:rsidTr="00406342">
        <w:trPr>
          <w:trHeight w:val="536"/>
        </w:trPr>
        <w:tc>
          <w:tcPr>
            <w:tcW w:w="3213" w:type="dxa"/>
            <w:vAlign w:val="center"/>
          </w:tcPr>
          <w:p w:rsidR="00FC2126" w:rsidRPr="00FC2126" w:rsidRDefault="00D904B4" w:rsidP="00FC2126">
            <w:pPr>
              <w:spacing w:line="360" w:lineRule="auto"/>
              <w:jc w:val="center"/>
              <w:rPr>
                <w:rFonts w:ascii="Times New Roman" w:hAnsi="Times New Roman" w:cs="Times New Roman"/>
                <w:sz w:val="28"/>
                <w:szCs w:val="28"/>
              </w:rPr>
            </w:pPr>
            <w:r>
              <w:rPr>
                <w:rFonts w:ascii="Times New Roman" w:hAnsi="Times New Roman" w:cs="Times New Roman"/>
                <w:sz w:val="28"/>
                <w:szCs w:val="28"/>
              </w:rPr>
              <w:t>Проба  Ґенчі</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30,1</w:t>
            </w:r>
            <w:r w:rsidRPr="00FC2126">
              <w:rPr>
                <w:rFonts w:ascii="Times New Roman" w:hAnsi="Times New Roman" w:cs="Times New Roman"/>
                <w:sz w:val="28"/>
                <w:szCs w:val="28"/>
              </w:rPr>
              <w:t xml:space="preserve">± </w:t>
            </w:r>
            <w:r w:rsidRPr="00FC2126">
              <w:rPr>
                <w:rFonts w:ascii="Times New Roman" w:hAnsi="Times New Roman" w:cs="Times New Roman"/>
                <w:sz w:val="28"/>
                <w:szCs w:val="32"/>
              </w:rPr>
              <w:t>0,4</w:t>
            </w:r>
            <w:r w:rsidRPr="00FC2126">
              <w:rPr>
                <w:rFonts w:ascii="Times New Roman" w:hAnsi="Times New Roman" w:cs="Times New Roman"/>
                <w:sz w:val="28"/>
                <w:szCs w:val="28"/>
              </w:rPr>
              <w:t>*</w:t>
            </w:r>
          </w:p>
        </w:tc>
        <w:tc>
          <w:tcPr>
            <w:tcW w:w="3213" w:type="dxa"/>
            <w:vAlign w:val="center"/>
          </w:tcPr>
          <w:p w:rsidR="00FC2126" w:rsidRPr="00FC2126" w:rsidRDefault="00FC2126" w:rsidP="00FC2126">
            <w:pPr>
              <w:spacing w:line="360" w:lineRule="auto"/>
              <w:jc w:val="center"/>
              <w:rPr>
                <w:rFonts w:ascii="Times New Roman" w:hAnsi="Times New Roman" w:cs="Times New Roman"/>
                <w:sz w:val="28"/>
                <w:szCs w:val="32"/>
              </w:rPr>
            </w:pPr>
            <w:r w:rsidRPr="00FC2126">
              <w:rPr>
                <w:rFonts w:ascii="Times New Roman" w:hAnsi="Times New Roman" w:cs="Times New Roman"/>
                <w:sz w:val="28"/>
                <w:szCs w:val="32"/>
              </w:rPr>
              <w:t>18,9</w:t>
            </w:r>
            <w:r w:rsidRPr="00FC2126">
              <w:rPr>
                <w:rFonts w:ascii="Times New Roman" w:hAnsi="Times New Roman" w:cs="Times New Roman"/>
                <w:sz w:val="28"/>
                <w:szCs w:val="28"/>
              </w:rPr>
              <w:t xml:space="preserve">± </w:t>
            </w:r>
            <w:r w:rsidRPr="00FC2126">
              <w:rPr>
                <w:rFonts w:ascii="Times New Roman" w:hAnsi="Times New Roman" w:cs="Times New Roman"/>
                <w:sz w:val="28"/>
                <w:szCs w:val="32"/>
              </w:rPr>
              <w:t>0,2</w:t>
            </w:r>
          </w:p>
        </w:tc>
      </w:tr>
    </w:tbl>
    <w:p w:rsidR="00FC2126" w:rsidRPr="00FC2126" w:rsidRDefault="00FC2126" w:rsidP="00FC2126">
      <w:pPr>
        <w:spacing w:after="0"/>
        <w:ind w:firstLine="709"/>
        <w:jc w:val="both"/>
        <w:rPr>
          <w:rFonts w:ascii="Times New Roman" w:hAnsi="Times New Roman" w:cs="Times New Roman"/>
          <w:sz w:val="28"/>
          <w:szCs w:val="28"/>
        </w:rPr>
      </w:pPr>
      <w:r w:rsidRPr="00FC2126">
        <w:rPr>
          <w:rFonts w:ascii="Times New Roman" w:hAnsi="Times New Roman" w:cs="Times New Roman"/>
          <w:sz w:val="28"/>
          <w:szCs w:val="28"/>
        </w:rPr>
        <w:t xml:space="preserve">Примітка: * – р≤0,05 відмінності достовірні в порівнянні з контрольною групою   </w:t>
      </w:r>
    </w:p>
    <w:p w:rsidR="00D904B4" w:rsidRDefault="00D904B4" w:rsidP="00FC2126">
      <w:pPr>
        <w:spacing w:after="0" w:line="360" w:lineRule="auto"/>
        <w:ind w:firstLine="709"/>
        <w:jc w:val="both"/>
        <w:rPr>
          <w:rFonts w:ascii="Times New Roman" w:hAnsi="Times New Roman" w:cs="Times New Roman"/>
          <w:sz w:val="28"/>
          <w:szCs w:val="28"/>
        </w:rPr>
      </w:pPr>
    </w:p>
    <w:p w:rsidR="00FC2126" w:rsidRDefault="00683377" w:rsidP="00FC2126">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З</w:t>
      </w:r>
      <w:r w:rsidR="00FC2126" w:rsidRPr="00FC2126">
        <w:rPr>
          <w:rFonts w:ascii="Times New Roman" w:hAnsi="Times New Roman" w:cs="Times New Roman"/>
          <w:sz w:val="28"/>
          <w:szCs w:val="28"/>
        </w:rPr>
        <w:t xml:space="preserve"> таблиці 3.6</w:t>
      </w:r>
      <w:r>
        <w:rPr>
          <w:rFonts w:ascii="Times New Roman" w:hAnsi="Times New Roman" w:cs="Times New Roman"/>
          <w:sz w:val="28"/>
          <w:szCs w:val="28"/>
        </w:rPr>
        <w:t xml:space="preserve"> видно,що динаміка показників </w:t>
      </w:r>
      <w:r w:rsidR="00FC2126" w:rsidRPr="00FC2126">
        <w:rPr>
          <w:rFonts w:ascii="Times New Roman" w:hAnsi="Times New Roman" w:cs="Times New Roman"/>
          <w:sz w:val="28"/>
          <w:szCs w:val="28"/>
        </w:rPr>
        <w:t>функціональн</w:t>
      </w:r>
      <w:r>
        <w:rPr>
          <w:rFonts w:ascii="Times New Roman" w:hAnsi="Times New Roman" w:cs="Times New Roman"/>
          <w:sz w:val="28"/>
          <w:szCs w:val="28"/>
        </w:rPr>
        <w:t>их</w:t>
      </w:r>
      <w:r w:rsidR="00FC2126" w:rsidRPr="00FC2126">
        <w:rPr>
          <w:rFonts w:ascii="Times New Roman" w:hAnsi="Times New Roman" w:cs="Times New Roman"/>
          <w:sz w:val="28"/>
          <w:szCs w:val="28"/>
        </w:rPr>
        <w:t xml:space="preserve"> проб </w:t>
      </w:r>
      <w:r>
        <w:rPr>
          <w:rFonts w:ascii="Times New Roman" w:hAnsi="Times New Roman" w:cs="Times New Roman"/>
          <w:sz w:val="28"/>
          <w:szCs w:val="28"/>
        </w:rPr>
        <w:t>достовірно вища в</w:t>
      </w:r>
      <w:r w:rsidR="00FC2126" w:rsidRPr="00FC2126">
        <w:rPr>
          <w:rFonts w:ascii="Times New Roman" w:hAnsi="Times New Roman" w:cs="Times New Roman"/>
          <w:sz w:val="28"/>
          <w:szCs w:val="28"/>
        </w:rPr>
        <w:t xml:space="preserve"> чоловіків основної групи. Показники пацієнтів ОГ порівняно з показниками пацієнтами КГ покращились на: проба Штанге –  ОГ </w:t>
      </w:r>
      <w:r w:rsidR="00FC2126" w:rsidRPr="00FC2126">
        <w:rPr>
          <w:rFonts w:ascii="Times New Roman" w:hAnsi="Times New Roman" w:cs="Times New Roman"/>
          <w:sz w:val="28"/>
          <w:szCs w:val="32"/>
        </w:rPr>
        <w:t>21,5</w:t>
      </w:r>
      <w:r w:rsidR="00FC2126" w:rsidRPr="00FC2126">
        <w:rPr>
          <w:rFonts w:ascii="Times New Roman" w:hAnsi="Times New Roman" w:cs="Times New Roman"/>
          <w:sz w:val="28"/>
          <w:szCs w:val="28"/>
        </w:rPr>
        <w:t>±</w:t>
      </w:r>
      <w:r w:rsidR="00FC2126" w:rsidRPr="00FC2126">
        <w:rPr>
          <w:rFonts w:ascii="Times New Roman" w:hAnsi="Times New Roman" w:cs="Times New Roman"/>
          <w:sz w:val="28"/>
          <w:szCs w:val="32"/>
        </w:rPr>
        <w:t>0,2</w:t>
      </w:r>
      <w:r w:rsidR="00FC2126" w:rsidRPr="00FC2126">
        <w:rPr>
          <w:rFonts w:ascii="Times New Roman" w:hAnsi="Times New Roman" w:cs="Times New Roman"/>
          <w:sz w:val="28"/>
          <w:szCs w:val="28"/>
        </w:rPr>
        <w:t xml:space="preserve"> %, КГ – </w:t>
      </w:r>
      <w:r w:rsidR="00FC2126" w:rsidRPr="00FC2126">
        <w:rPr>
          <w:rFonts w:ascii="Times New Roman" w:hAnsi="Times New Roman" w:cs="Times New Roman"/>
          <w:sz w:val="28"/>
          <w:szCs w:val="32"/>
        </w:rPr>
        <w:t>15,7</w:t>
      </w:r>
      <w:r w:rsidR="00FC2126" w:rsidRPr="00FC2126">
        <w:rPr>
          <w:rFonts w:ascii="Times New Roman" w:hAnsi="Times New Roman" w:cs="Times New Roman"/>
          <w:sz w:val="28"/>
          <w:szCs w:val="28"/>
        </w:rPr>
        <w:t>±</w:t>
      </w:r>
      <w:r w:rsidR="00FC2126" w:rsidRPr="00FC2126">
        <w:rPr>
          <w:rFonts w:ascii="Times New Roman" w:hAnsi="Times New Roman" w:cs="Times New Roman"/>
          <w:sz w:val="28"/>
          <w:szCs w:val="32"/>
        </w:rPr>
        <w:t>0,1 %;</w:t>
      </w:r>
      <w:r w:rsidR="00FC2126" w:rsidRPr="00FC2126">
        <w:rPr>
          <w:rFonts w:ascii="Times New Roman" w:hAnsi="Times New Roman" w:cs="Times New Roman"/>
          <w:sz w:val="28"/>
          <w:szCs w:val="28"/>
        </w:rPr>
        <w:t xml:space="preserve"> проба Ґенчі – ОГ </w:t>
      </w:r>
      <w:r w:rsidR="00FC2126" w:rsidRPr="00FC2126">
        <w:rPr>
          <w:rFonts w:ascii="Times New Roman" w:hAnsi="Times New Roman" w:cs="Times New Roman"/>
          <w:sz w:val="28"/>
          <w:szCs w:val="32"/>
        </w:rPr>
        <w:t>30,1</w:t>
      </w:r>
      <w:r w:rsidR="00FC2126" w:rsidRPr="00FC2126">
        <w:rPr>
          <w:rFonts w:ascii="Times New Roman" w:hAnsi="Times New Roman" w:cs="Times New Roman"/>
          <w:sz w:val="28"/>
          <w:szCs w:val="28"/>
        </w:rPr>
        <w:t>±</w:t>
      </w:r>
      <w:r w:rsidR="00FC2126" w:rsidRPr="00FC2126">
        <w:rPr>
          <w:rFonts w:ascii="Times New Roman" w:hAnsi="Times New Roman" w:cs="Times New Roman"/>
          <w:sz w:val="28"/>
          <w:szCs w:val="32"/>
        </w:rPr>
        <w:t>0,4</w:t>
      </w:r>
      <w:r w:rsidR="00FC2126" w:rsidRPr="00FC2126">
        <w:rPr>
          <w:rFonts w:ascii="Times New Roman" w:hAnsi="Times New Roman" w:cs="Times New Roman"/>
          <w:sz w:val="28"/>
          <w:szCs w:val="28"/>
        </w:rPr>
        <w:t xml:space="preserve"> %, КГ – </w:t>
      </w:r>
      <w:r w:rsidR="00FC2126" w:rsidRPr="00FC2126">
        <w:rPr>
          <w:rFonts w:ascii="Times New Roman" w:hAnsi="Times New Roman" w:cs="Times New Roman"/>
          <w:sz w:val="28"/>
          <w:szCs w:val="32"/>
        </w:rPr>
        <w:t>18,9</w:t>
      </w:r>
      <w:r w:rsidR="00FC2126" w:rsidRPr="00FC2126">
        <w:rPr>
          <w:rFonts w:ascii="Times New Roman" w:hAnsi="Times New Roman" w:cs="Times New Roman"/>
          <w:sz w:val="28"/>
          <w:szCs w:val="28"/>
        </w:rPr>
        <w:t>±</w:t>
      </w:r>
      <w:r w:rsidR="00FC2126" w:rsidRPr="00FC2126">
        <w:rPr>
          <w:rFonts w:ascii="Times New Roman" w:hAnsi="Times New Roman" w:cs="Times New Roman"/>
          <w:sz w:val="28"/>
          <w:szCs w:val="32"/>
        </w:rPr>
        <w:t xml:space="preserve">0,2 %.  </w:t>
      </w:r>
      <w:r w:rsidR="00FC2126" w:rsidRPr="00FC2126">
        <w:rPr>
          <w:rFonts w:ascii="Times New Roman" w:hAnsi="Times New Roman" w:cs="Times New Roman"/>
          <w:sz w:val="28"/>
        </w:rPr>
        <w:t>Наглядно відсоткова динаміка показників наведена на рис.3.2.</w:t>
      </w:r>
    </w:p>
    <w:p w:rsidR="00683377" w:rsidRPr="00FC2126" w:rsidRDefault="00683377" w:rsidP="00FC2126">
      <w:pPr>
        <w:spacing w:after="0" w:line="360" w:lineRule="auto"/>
        <w:ind w:firstLine="709"/>
        <w:jc w:val="both"/>
        <w:rPr>
          <w:rFonts w:ascii="Times New Roman" w:hAnsi="Times New Roman" w:cs="Times New Roman"/>
          <w:sz w:val="28"/>
          <w:szCs w:val="32"/>
        </w:rPr>
      </w:pPr>
    </w:p>
    <w:p w:rsidR="00FC2126" w:rsidRPr="00FC2126" w:rsidRDefault="00FC2126" w:rsidP="00683377">
      <w:pPr>
        <w:spacing w:after="0" w:line="360" w:lineRule="auto"/>
        <w:jc w:val="center"/>
        <w:rPr>
          <w:rFonts w:ascii="Times New Roman" w:hAnsi="Times New Roman" w:cs="Times New Roman"/>
          <w:sz w:val="28"/>
          <w:szCs w:val="28"/>
        </w:rPr>
      </w:pPr>
      <w:r w:rsidRPr="00FC2126">
        <w:rPr>
          <w:rFonts w:ascii="Times New Roman" w:hAnsi="Times New Roman" w:cs="Times New Roman"/>
          <w:noProof/>
          <w:sz w:val="28"/>
          <w:szCs w:val="28"/>
          <w:lang w:val="ru-RU" w:eastAsia="ru-RU"/>
        </w:rPr>
        <w:drawing>
          <wp:inline distT="0" distB="0" distL="0" distR="0">
            <wp:extent cx="5273040" cy="3025140"/>
            <wp:effectExtent l="1905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3377" w:rsidRDefault="00FC2126" w:rsidP="00FC2126">
      <w:pPr>
        <w:spacing w:after="0" w:line="360" w:lineRule="auto"/>
        <w:ind w:left="709"/>
        <w:jc w:val="both"/>
        <w:rPr>
          <w:rFonts w:ascii="Times New Roman" w:hAnsi="Times New Roman" w:cs="Times New Roman"/>
          <w:sz w:val="28"/>
          <w:szCs w:val="28"/>
        </w:rPr>
      </w:pPr>
      <w:r w:rsidRPr="00FC2126">
        <w:rPr>
          <w:rFonts w:ascii="Times New Roman" w:hAnsi="Times New Roman" w:cs="Times New Roman"/>
          <w:sz w:val="28"/>
          <w:szCs w:val="28"/>
        </w:rPr>
        <w:t xml:space="preserve">Рис. 3.2 Динаміка функціональних проб системи зовнішнього дихання </w:t>
      </w:r>
    </w:p>
    <w:p w:rsidR="00FC2126" w:rsidRPr="00FC2126" w:rsidRDefault="00FC2126" w:rsidP="00FC2126">
      <w:pPr>
        <w:spacing w:after="0" w:line="360" w:lineRule="auto"/>
        <w:ind w:left="709"/>
        <w:jc w:val="both"/>
        <w:rPr>
          <w:rFonts w:ascii="Times New Roman" w:hAnsi="Times New Roman" w:cs="Times New Roman"/>
          <w:sz w:val="28"/>
          <w:szCs w:val="28"/>
        </w:rPr>
      </w:pPr>
      <w:r w:rsidRPr="00FC2126">
        <w:rPr>
          <w:rFonts w:ascii="Times New Roman" w:hAnsi="Times New Roman" w:cs="Times New Roman"/>
          <w:sz w:val="28"/>
          <w:szCs w:val="28"/>
        </w:rPr>
        <w:t xml:space="preserve">в пацієнтів основної та контрольної груп наприкінці дослідження </w:t>
      </w:r>
    </w:p>
    <w:p w:rsidR="00FC2126" w:rsidRPr="00D85F27" w:rsidRDefault="00FC2126" w:rsidP="00D85F27">
      <w:pPr>
        <w:spacing w:after="0" w:line="360" w:lineRule="auto"/>
        <w:ind w:firstLine="709"/>
        <w:jc w:val="both"/>
        <w:rPr>
          <w:rFonts w:ascii="Times New Roman" w:hAnsi="Times New Roman" w:cs="Times New Roman"/>
          <w:sz w:val="28"/>
          <w:szCs w:val="28"/>
        </w:rPr>
      </w:pPr>
      <w:r w:rsidRPr="00FC2126">
        <w:rPr>
          <w:rFonts w:ascii="Times New Roman" w:hAnsi="Times New Roman" w:cs="Times New Roman"/>
          <w:sz w:val="28"/>
          <w:szCs w:val="28"/>
        </w:rPr>
        <w:lastRenderedPageBreak/>
        <w:t xml:space="preserve">Отже, результати проведеного дослідження доводять, що програма фізичної терапії </w:t>
      </w:r>
      <w:r w:rsidR="00683377">
        <w:rPr>
          <w:rFonts w:ascii="Times New Roman" w:hAnsi="Times New Roman" w:cs="Times New Roman"/>
          <w:sz w:val="28"/>
          <w:szCs w:val="28"/>
        </w:rPr>
        <w:t>запропонована</w:t>
      </w:r>
      <w:r w:rsidRPr="00FC2126">
        <w:rPr>
          <w:rFonts w:ascii="Times New Roman" w:hAnsi="Times New Roman" w:cs="Times New Roman"/>
          <w:sz w:val="28"/>
          <w:szCs w:val="28"/>
        </w:rPr>
        <w:t xml:space="preserve"> для чоловіків основної групи з вогнищевою пневмонією, які знаходились на стаціонарному етапі є більш ефективною порівняно з класичною програмою фізичної терапії. Застосування дренажних дихальних технік сприяло відновленню функціонального стану системи зовнішнього дихання, що проявилось у стимуляції відходження мокротиння тим самим, покращенні вентиляції легень, а потім корекції правиль</w:t>
      </w:r>
      <w:bookmarkStart w:id="22" w:name="_Toc58072021"/>
      <w:r w:rsidR="00D85F27">
        <w:rPr>
          <w:rFonts w:ascii="Times New Roman" w:hAnsi="Times New Roman" w:cs="Times New Roman"/>
          <w:sz w:val="28"/>
          <w:szCs w:val="28"/>
        </w:rPr>
        <w:t>ного механізму дихального акту.</w:t>
      </w:r>
    </w:p>
    <w:p w:rsidR="00FC2126" w:rsidRPr="00FC2126" w:rsidRDefault="00FC2126" w:rsidP="00FC2126">
      <w:pPr>
        <w:rPr>
          <w:rFonts w:ascii="Times New Roman" w:eastAsiaTheme="majorEastAsia" w:hAnsi="Times New Roman" w:cs="Times New Roman"/>
          <w:bCs/>
          <w:color w:val="000000" w:themeColor="text1"/>
          <w:sz w:val="28"/>
          <w:szCs w:val="28"/>
        </w:rPr>
      </w:pPr>
      <w:r w:rsidRPr="00FC2126">
        <w:rPr>
          <w:rFonts w:ascii="Times New Roman" w:hAnsi="Times New Roman" w:cs="Times New Roman"/>
          <w:b/>
          <w:color w:val="000000" w:themeColor="text1"/>
        </w:rPr>
        <w:br w:type="page"/>
      </w:r>
    </w:p>
    <w:p w:rsidR="00FC2126" w:rsidRPr="00FC2126" w:rsidRDefault="00FC2126" w:rsidP="00FC2126">
      <w:pPr>
        <w:keepNext/>
        <w:keepLines/>
        <w:spacing w:after="0" w:line="360" w:lineRule="auto"/>
        <w:jc w:val="center"/>
        <w:outlineLvl w:val="0"/>
        <w:rPr>
          <w:rFonts w:ascii="Times New Roman" w:eastAsiaTheme="majorEastAsia" w:hAnsi="Times New Roman" w:cs="Times New Roman"/>
          <w:bCs/>
          <w:color w:val="000000" w:themeColor="text1"/>
          <w:sz w:val="28"/>
          <w:szCs w:val="28"/>
        </w:rPr>
      </w:pPr>
      <w:bookmarkStart w:id="23" w:name="_Toc58833318"/>
      <w:r w:rsidRPr="00FC2126">
        <w:rPr>
          <w:rFonts w:ascii="Times New Roman" w:eastAsiaTheme="majorEastAsia" w:hAnsi="Times New Roman" w:cs="Times New Roman"/>
          <w:bCs/>
          <w:color w:val="000000" w:themeColor="text1"/>
          <w:sz w:val="28"/>
          <w:szCs w:val="28"/>
        </w:rPr>
        <w:lastRenderedPageBreak/>
        <w:t>ВИСНОВКИ</w:t>
      </w:r>
      <w:bookmarkEnd w:id="22"/>
      <w:bookmarkEnd w:id="23"/>
    </w:p>
    <w:p w:rsidR="00FC2126" w:rsidRPr="00FC2126" w:rsidRDefault="00FC2126" w:rsidP="00FC2126">
      <w:pPr>
        <w:spacing w:after="0" w:line="360" w:lineRule="auto"/>
      </w:pPr>
    </w:p>
    <w:p w:rsidR="00FC2126" w:rsidRPr="00FC2126" w:rsidRDefault="00FC2126" w:rsidP="00FC2126">
      <w:pPr>
        <w:spacing w:after="0" w:line="360" w:lineRule="auto"/>
        <w:ind w:firstLine="708"/>
        <w:jc w:val="both"/>
        <w:rPr>
          <w:rFonts w:ascii="Times New Roman" w:hAnsi="Times New Roman" w:cs="Times New Roman"/>
          <w:sz w:val="28"/>
          <w:szCs w:val="28"/>
        </w:rPr>
      </w:pPr>
      <w:r w:rsidRPr="00FC2126">
        <w:rPr>
          <w:rFonts w:ascii="Times New Roman" w:hAnsi="Times New Roman" w:cs="Times New Roman"/>
          <w:sz w:val="28"/>
          <w:szCs w:val="28"/>
        </w:rPr>
        <w:t xml:space="preserve">1. На підставі аналізу </w:t>
      </w:r>
      <w:r w:rsidR="00405A59">
        <w:rPr>
          <w:rFonts w:ascii="Times New Roman" w:hAnsi="Times New Roman" w:cs="Times New Roman"/>
          <w:sz w:val="28"/>
          <w:szCs w:val="28"/>
        </w:rPr>
        <w:t xml:space="preserve">літератури було встановлено, що </w:t>
      </w:r>
      <w:r w:rsidRPr="00FC2126">
        <w:rPr>
          <w:rFonts w:ascii="Times New Roman" w:hAnsi="Times New Roman" w:cs="Times New Roman"/>
          <w:sz w:val="28"/>
          <w:szCs w:val="28"/>
        </w:rPr>
        <w:t xml:space="preserve">проблема </w:t>
      </w:r>
      <w:r w:rsidR="001D7BB0">
        <w:rPr>
          <w:rFonts w:ascii="Times New Roman" w:hAnsi="Times New Roman" w:cs="Times New Roman"/>
          <w:sz w:val="28"/>
          <w:szCs w:val="28"/>
        </w:rPr>
        <w:t>захворювання т</w:t>
      </w:r>
      <w:r w:rsidR="00405A59">
        <w:rPr>
          <w:rFonts w:ascii="Times New Roman" w:hAnsi="Times New Roman" w:cs="Times New Roman"/>
          <w:sz w:val="28"/>
          <w:szCs w:val="28"/>
        </w:rPr>
        <w:t xml:space="preserve">а відновлення пацієнтів з вогнищевою пневмонієює </w:t>
      </w:r>
      <w:r w:rsidRPr="00FC2126">
        <w:rPr>
          <w:rFonts w:ascii="Times New Roman" w:hAnsi="Times New Roman" w:cs="Times New Roman"/>
          <w:sz w:val="28"/>
          <w:szCs w:val="28"/>
        </w:rPr>
        <w:t xml:space="preserve">актуальною в сфері охорони здоров`я. </w:t>
      </w:r>
      <w:r w:rsidR="00405A59">
        <w:rPr>
          <w:rFonts w:ascii="Times New Roman" w:hAnsi="Times New Roman" w:cs="Times New Roman"/>
          <w:sz w:val="28"/>
          <w:szCs w:val="28"/>
        </w:rPr>
        <w:t>Рання р</w:t>
      </w:r>
      <w:r w:rsidRPr="00FC2126">
        <w:rPr>
          <w:rFonts w:ascii="Times New Roman" w:hAnsi="Times New Roman" w:cs="Times New Roman"/>
          <w:sz w:val="28"/>
          <w:szCs w:val="28"/>
        </w:rPr>
        <w:t xml:space="preserve">еабілітація дозволяє прискорити видужання хворих та повернення їх до повноцінного життя. Реабілітаційні програми, які застосовують в лікарняних закладах </w:t>
      </w:r>
      <w:r w:rsidR="00405A59">
        <w:rPr>
          <w:rFonts w:ascii="Times New Roman" w:hAnsi="Times New Roman" w:cs="Times New Roman"/>
          <w:sz w:val="28"/>
          <w:szCs w:val="28"/>
        </w:rPr>
        <w:t>потребують доповнення сучасними техніками фізичної терапії</w:t>
      </w:r>
      <w:r w:rsidRPr="00FC2126">
        <w:rPr>
          <w:rFonts w:ascii="Times New Roman" w:hAnsi="Times New Roman" w:cs="Times New Roman"/>
          <w:sz w:val="28"/>
          <w:szCs w:val="28"/>
        </w:rPr>
        <w:t>.</w:t>
      </w:r>
    </w:p>
    <w:p w:rsidR="00FC2126" w:rsidRPr="00D728F5" w:rsidRDefault="00FC2126" w:rsidP="00D728F5">
      <w:pPr>
        <w:spacing w:after="0" w:line="360" w:lineRule="auto"/>
        <w:ind w:firstLine="708"/>
        <w:jc w:val="both"/>
        <w:rPr>
          <w:rFonts w:ascii="Times New Roman" w:hAnsi="Times New Roman" w:cs="Times New Roman"/>
          <w:sz w:val="28"/>
          <w:szCs w:val="28"/>
        </w:rPr>
      </w:pPr>
      <w:r w:rsidRPr="00FC2126">
        <w:rPr>
          <w:rFonts w:ascii="Times New Roman" w:hAnsi="Times New Roman" w:cs="Times New Roman"/>
          <w:sz w:val="28"/>
          <w:szCs w:val="28"/>
        </w:rPr>
        <w:t xml:space="preserve">2. </w:t>
      </w:r>
      <w:r w:rsidR="00405A59">
        <w:rPr>
          <w:rFonts w:ascii="Times New Roman" w:hAnsi="Times New Roman" w:cs="Times New Roman"/>
          <w:sz w:val="28"/>
          <w:szCs w:val="28"/>
        </w:rPr>
        <w:t>Д</w:t>
      </w:r>
      <w:r w:rsidRPr="00FC2126">
        <w:rPr>
          <w:rFonts w:ascii="Times New Roman" w:hAnsi="Times New Roman" w:cs="Times New Roman"/>
          <w:sz w:val="28"/>
          <w:szCs w:val="28"/>
        </w:rPr>
        <w:t xml:space="preserve">ля пацієнтів </w:t>
      </w:r>
      <w:r w:rsidR="001D7BB0">
        <w:rPr>
          <w:rFonts w:ascii="Times New Roman" w:hAnsi="Times New Roman" w:cs="Times New Roman"/>
          <w:sz w:val="28"/>
          <w:szCs w:val="28"/>
        </w:rPr>
        <w:t>у підгострому періоді вогнищевої пневмонії</w:t>
      </w:r>
      <w:r w:rsidR="00405A59">
        <w:rPr>
          <w:rFonts w:ascii="Times New Roman" w:hAnsi="Times New Roman" w:cs="Times New Roman"/>
          <w:sz w:val="28"/>
          <w:szCs w:val="28"/>
        </w:rPr>
        <w:t xml:space="preserve">характерним </w:t>
      </w:r>
      <w:r w:rsidR="001D7BB0">
        <w:rPr>
          <w:rFonts w:ascii="Times New Roman" w:hAnsi="Times New Roman" w:cs="Times New Roman"/>
          <w:sz w:val="28"/>
          <w:szCs w:val="28"/>
        </w:rPr>
        <w:t xml:space="preserve">є </w:t>
      </w:r>
      <w:r w:rsidRPr="00FC2126">
        <w:rPr>
          <w:rFonts w:ascii="Times New Roman" w:hAnsi="Times New Roman" w:cs="Times New Roman"/>
          <w:sz w:val="28"/>
          <w:szCs w:val="28"/>
        </w:rPr>
        <w:t xml:space="preserve">зниження </w:t>
      </w:r>
      <w:r w:rsidR="001D7BB0">
        <w:rPr>
          <w:rFonts w:ascii="Times New Roman" w:hAnsi="Times New Roman" w:cs="Times New Roman"/>
          <w:sz w:val="28"/>
          <w:szCs w:val="28"/>
        </w:rPr>
        <w:t xml:space="preserve">показників </w:t>
      </w:r>
      <w:r w:rsidR="00405A59">
        <w:rPr>
          <w:rFonts w:ascii="Times New Roman" w:hAnsi="Times New Roman" w:cs="Times New Roman"/>
          <w:sz w:val="28"/>
          <w:szCs w:val="28"/>
        </w:rPr>
        <w:t>гіпоксичних</w:t>
      </w:r>
      <w:r w:rsidR="001D7BB0">
        <w:rPr>
          <w:rFonts w:ascii="Times New Roman" w:hAnsi="Times New Roman" w:cs="Times New Roman"/>
          <w:sz w:val="28"/>
          <w:szCs w:val="28"/>
        </w:rPr>
        <w:t xml:space="preserve"> функціональних проб і показників,</w:t>
      </w:r>
      <w:r w:rsidR="00405A59">
        <w:rPr>
          <w:rFonts w:ascii="Times New Roman" w:hAnsi="Times New Roman" w:cs="Times New Roman"/>
          <w:sz w:val="28"/>
          <w:szCs w:val="28"/>
        </w:rPr>
        <w:t xml:space="preserve"> що характеризую</w:t>
      </w:r>
      <w:r w:rsidR="00DD5D68">
        <w:rPr>
          <w:rFonts w:ascii="Times New Roman" w:hAnsi="Times New Roman" w:cs="Times New Roman"/>
          <w:sz w:val="28"/>
          <w:szCs w:val="28"/>
        </w:rPr>
        <w:t>ть легеневі</w:t>
      </w:r>
      <w:r w:rsidR="00405A59">
        <w:rPr>
          <w:rFonts w:ascii="Times New Roman" w:hAnsi="Times New Roman" w:cs="Times New Roman"/>
          <w:sz w:val="28"/>
          <w:szCs w:val="28"/>
        </w:rPr>
        <w:t xml:space="preserve"> об’єми: </w:t>
      </w:r>
      <w:r w:rsidR="001D7BB0">
        <w:rPr>
          <w:rFonts w:ascii="Times New Roman" w:hAnsi="Times New Roman" w:cs="Times New Roman"/>
          <w:sz w:val="28"/>
          <w:szCs w:val="28"/>
        </w:rPr>
        <w:t>життєвої ємності</w:t>
      </w:r>
      <w:r w:rsidR="00405A59">
        <w:rPr>
          <w:rFonts w:ascii="Times New Roman" w:hAnsi="Times New Roman" w:cs="Times New Roman"/>
          <w:sz w:val="28"/>
          <w:szCs w:val="28"/>
        </w:rPr>
        <w:t xml:space="preserve"> легень – </w:t>
      </w:r>
      <w:r w:rsidR="001D7BB0">
        <w:rPr>
          <w:rFonts w:ascii="Times New Roman" w:hAnsi="Times New Roman" w:cs="Times New Roman"/>
          <w:sz w:val="28"/>
          <w:szCs w:val="28"/>
        </w:rPr>
        <w:t xml:space="preserve">до </w:t>
      </w:r>
      <w:r w:rsidR="00D728F5">
        <w:rPr>
          <w:rFonts w:ascii="Times New Roman" w:hAnsi="Times New Roman" w:cs="Times New Roman"/>
          <w:sz w:val="28"/>
          <w:szCs w:val="32"/>
        </w:rPr>
        <w:t>2,058±0,08</w:t>
      </w:r>
      <w:r w:rsidR="00405A59" w:rsidRPr="00FC2126">
        <w:rPr>
          <w:rFonts w:ascii="Times New Roman" w:hAnsi="Times New Roman" w:cs="Times New Roman"/>
          <w:sz w:val="28"/>
          <w:szCs w:val="32"/>
        </w:rPr>
        <w:t xml:space="preserve"> л,</w:t>
      </w:r>
      <w:r w:rsidR="00D728F5">
        <w:rPr>
          <w:rFonts w:ascii="Times New Roman" w:hAnsi="Times New Roman" w:cs="Times New Roman"/>
          <w:sz w:val="28"/>
          <w:szCs w:val="32"/>
        </w:rPr>
        <w:t xml:space="preserve"> проби Штанге</w:t>
      </w:r>
      <w:r w:rsidR="001D7BB0">
        <w:rPr>
          <w:rFonts w:ascii="Times New Roman" w:hAnsi="Times New Roman" w:cs="Times New Roman"/>
          <w:sz w:val="28"/>
          <w:szCs w:val="32"/>
        </w:rPr>
        <w:t xml:space="preserve">– до </w:t>
      </w:r>
      <w:r w:rsidR="00D728F5">
        <w:rPr>
          <w:rFonts w:ascii="Times New Roman" w:hAnsi="Times New Roman" w:cs="Times New Roman"/>
          <w:sz w:val="28"/>
          <w:szCs w:val="32"/>
        </w:rPr>
        <w:t>34,51</w:t>
      </w:r>
      <w:r w:rsidR="00D728F5" w:rsidRPr="00FC2126">
        <w:rPr>
          <w:rFonts w:ascii="Times New Roman" w:hAnsi="Times New Roman" w:cs="Times New Roman"/>
          <w:sz w:val="28"/>
          <w:szCs w:val="32"/>
        </w:rPr>
        <w:t>±</w:t>
      </w:r>
      <w:r w:rsidR="00D728F5">
        <w:rPr>
          <w:rFonts w:ascii="Times New Roman" w:hAnsi="Times New Roman" w:cs="Times New Roman"/>
          <w:sz w:val="28"/>
          <w:szCs w:val="32"/>
        </w:rPr>
        <w:t>3,73 с, проби Генче – до 16,92</w:t>
      </w:r>
      <w:r w:rsidR="00D728F5" w:rsidRPr="00FC2126">
        <w:rPr>
          <w:rFonts w:ascii="Times New Roman" w:hAnsi="Times New Roman" w:cs="Times New Roman"/>
          <w:sz w:val="28"/>
          <w:szCs w:val="32"/>
        </w:rPr>
        <w:t>±</w:t>
      </w:r>
      <w:r w:rsidR="00D728F5">
        <w:rPr>
          <w:rFonts w:ascii="Times New Roman" w:hAnsi="Times New Roman" w:cs="Times New Roman"/>
          <w:sz w:val="28"/>
          <w:szCs w:val="32"/>
        </w:rPr>
        <w:t xml:space="preserve">2,11 с, підвищення частоти дихання – до </w:t>
      </w:r>
      <w:r w:rsidR="00D728F5" w:rsidRPr="00FC2126">
        <w:rPr>
          <w:rFonts w:ascii="Times New Roman" w:hAnsi="Times New Roman" w:cs="Times New Roman"/>
          <w:sz w:val="28"/>
          <w:szCs w:val="28"/>
        </w:rPr>
        <w:t>29,83</w:t>
      </w:r>
      <w:r w:rsidR="00D728F5">
        <w:rPr>
          <w:rFonts w:ascii="Times New Roman" w:hAnsi="Times New Roman" w:cs="Times New Roman"/>
          <w:sz w:val="28"/>
          <w:szCs w:val="28"/>
        </w:rPr>
        <w:t>±1,62 дихальних актів у хвилину.</w:t>
      </w:r>
    </w:p>
    <w:p w:rsidR="00D728F5" w:rsidRPr="00FC2126" w:rsidRDefault="00884BC0" w:rsidP="00844EF0">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3. </w:t>
      </w:r>
      <w:r w:rsidR="00D728F5">
        <w:rPr>
          <w:rFonts w:ascii="Times New Roman" w:hAnsi="Times New Roman" w:cs="Times New Roman"/>
          <w:sz w:val="28"/>
        </w:rPr>
        <w:t xml:space="preserve">В результаті проведення реабілітаційних заходів </w:t>
      </w:r>
      <w:r w:rsidR="00FC2126" w:rsidRPr="00FC2126">
        <w:rPr>
          <w:rFonts w:ascii="Times New Roman" w:hAnsi="Times New Roman" w:cs="Times New Roman"/>
          <w:sz w:val="28"/>
        </w:rPr>
        <w:t xml:space="preserve">досягнуто </w:t>
      </w:r>
      <w:r w:rsidR="00D728F5">
        <w:rPr>
          <w:rFonts w:ascii="Times New Roman" w:hAnsi="Times New Roman" w:cs="Times New Roman"/>
          <w:sz w:val="28"/>
        </w:rPr>
        <w:t>покра</w:t>
      </w:r>
      <w:r w:rsidR="00FC2126" w:rsidRPr="00FC2126">
        <w:rPr>
          <w:rFonts w:ascii="Times New Roman" w:hAnsi="Times New Roman" w:cs="Times New Roman"/>
          <w:sz w:val="28"/>
        </w:rPr>
        <w:t xml:space="preserve">щення функціональних </w:t>
      </w:r>
      <w:r w:rsidR="00D728F5">
        <w:rPr>
          <w:rFonts w:ascii="Times New Roman" w:hAnsi="Times New Roman" w:cs="Times New Roman"/>
          <w:sz w:val="28"/>
        </w:rPr>
        <w:t>показників</w:t>
      </w:r>
      <w:r w:rsidR="00844EF0">
        <w:rPr>
          <w:rFonts w:ascii="Times New Roman" w:hAnsi="Times New Roman" w:cs="Times New Roman"/>
          <w:sz w:val="28"/>
        </w:rPr>
        <w:t xml:space="preserve"> системи зовнішнього дихання</w:t>
      </w:r>
      <w:r w:rsidR="00D728F5">
        <w:rPr>
          <w:rFonts w:ascii="Times New Roman" w:hAnsi="Times New Roman" w:cs="Times New Roman"/>
          <w:sz w:val="28"/>
        </w:rPr>
        <w:t>:</w:t>
      </w:r>
      <w:r w:rsidR="00D728F5" w:rsidRPr="00FC2126">
        <w:rPr>
          <w:rFonts w:ascii="Times New Roman" w:hAnsi="Times New Roman" w:cs="Times New Roman"/>
          <w:sz w:val="28"/>
          <w:szCs w:val="28"/>
        </w:rPr>
        <w:t xml:space="preserve">ЖЕЛ </w:t>
      </w:r>
      <w:r w:rsidR="001D7BB0">
        <w:rPr>
          <w:rFonts w:ascii="Times New Roman" w:hAnsi="Times New Roman" w:cs="Times New Roman"/>
          <w:sz w:val="28"/>
          <w:szCs w:val="28"/>
        </w:rPr>
        <w:t xml:space="preserve">– </w:t>
      </w:r>
      <w:r w:rsidR="00D728F5" w:rsidRPr="00FC2126">
        <w:rPr>
          <w:rFonts w:ascii="Times New Roman" w:hAnsi="Times New Roman" w:cs="Times New Roman"/>
          <w:sz w:val="28"/>
          <w:szCs w:val="28"/>
        </w:rPr>
        <w:t>на 24,4 %</w:t>
      </w:r>
      <w:r w:rsidR="001D7BB0">
        <w:rPr>
          <w:rFonts w:ascii="Times New Roman" w:hAnsi="Times New Roman" w:cs="Times New Roman"/>
          <w:sz w:val="28"/>
          <w:szCs w:val="28"/>
        </w:rPr>
        <w:t xml:space="preserve"> і 16,7 %</w:t>
      </w:r>
      <w:r w:rsidR="00D728F5" w:rsidRPr="00FC2126">
        <w:rPr>
          <w:rFonts w:ascii="Times New Roman" w:hAnsi="Times New Roman" w:cs="Times New Roman"/>
          <w:sz w:val="28"/>
          <w:szCs w:val="28"/>
        </w:rPr>
        <w:t>, проб</w:t>
      </w:r>
      <w:r w:rsidR="00844EF0">
        <w:rPr>
          <w:rFonts w:ascii="Times New Roman" w:hAnsi="Times New Roman" w:cs="Times New Roman"/>
          <w:sz w:val="28"/>
          <w:szCs w:val="28"/>
        </w:rPr>
        <w:t>и</w:t>
      </w:r>
      <w:r w:rsidR="00D728F5" w:rsidRPr="00FC2126">
        <w:rPr>
          <w:rFonts w:ascii="Times New Roman" w:hAnsi="Times New Roman" w:cs="Times New Roman"/>
          <w:sz w:val="28"/>
          <w:szCs w:val="28"/>
        </w:rPr>
        <w:t xml:space="preserve">Штанге –  </w:t>
      </w:r>
      <w:r w:rsidR="00D728F5">
        <w:rPr>
          <w:rFonts w:ascii="Times New Roman" w:hAnsi="Times New Roman" w:cs="Times New Roman"/>
          <w:sz w:val="28"/>
          <w:szCs w:val="28"/>
        </w:rPr>
        <w:t>на</w:t>
      </w:r>
      <w:r w:rsidR="00D728F5" w:rsidRPr="00FC2126">
        <w:rPr>
          <w:rFonts w:ascii="Times New Roman" w:hAnsi="Times New Roman" w:cs="Times New Roman"/>
          <w:sz w:val="28"/>
          <w:szCs w:val="32"/>
        </w:rPr>
        <w:t>21,5</w:t>
      </w:r>
      <w:r w:rsidR="00D728F5" w:rsidRPr="00FC2126">
        <w:rPr>
          <w:rFonts w:ascii="Times New Roman" w:hAnsi="Times New Roman" w:cs="Times New Roman"/>
          <w:sz w:val="28"/>
          <w:szCs w:val="28"/>
        </w:rPr>
        <w:t>±</w:t>
      </w:r>
      <w:r w:rsidR="00D728F5" w:rsidRPr="00FC2126">
        <w:rPr>
          <w:rFonts w:ascii="Times New Roman" w:hAnsi="Times New Roman" w:cs="Times New Roman"/>
          <w:sz w:val="28"/>
          <w:szCs w:val="32"/>
        </w:rPr>
        <w:t>0,2</w:t>
      </w:r>
      <w:r w:rsidR="00D728F5" w:rsidRPr="00FC2126">
        <w:rPr>
          <w:rFonts w:ascii="Times New Roman" w:hAnsi="Times New Roman" w:cs="Times New Roman"/>
          <w:sz w:val="28"/>
          <w:szCs w:val="28"/>
        </w:rPr>
        <w:t xml:space="preserve"> %</w:t>
      </w:r>
      <w:r w:rsidR="001D7BB0">
        <w:rPr>
          <w:rFonts w:ascii="Times New Roman" w:hAnsi="Times New Roman" w:cs="Times New Roman"/>
          <w:sz w:val="28"/>
          <w:szCs w:val="28"/>
        </w:rPr>
        <w:t xml:space="preserve"> і 15,7</w:t>
      </w:r>
      <w:r w:rsidR="00844EF0">
        <w:rPr>
          <w:rFonts w:ascii="Times New Roman" w:hAnsi="Times New Roman" w:cs="Times New Roman"/>
          <w:sz w:val="28"/>
          <w:szCs w:val="28"/>
        </w:rPr>
        <w:t xml:space="preserve"> %</w:t>
      </w:r>
      <w:r w:rsidR="00D728F5" w:rsidRPr="00FC2126">
        <w:rPr>
          <w:rFonts w:ascii="Times New Roman" w:hAnsi="Times New Roman" w:cs="Times New Roman"/>
          <w:sz w:val="28"/>
          <w:szCs w:val="28"/>
        </w:rPr>
        <w:t xml:space="preserve">, </w:t>
      </w:r>
      <w:r w:rsidR="00844EF0">
        <w:rPr>
          <w:rFonts w:ascii="Times New Roman" w:hAnsi="Times New Roman" w:cs="Times New Roman"/>
          <w:sz w:val="28"/>
          <w:szCs w:val="28"/>
        </w:rPr>
        <w:t>проби</w:t>
      </w:r>
      <w:r w:rsidR="00D728F5" w:rsidRPr="00FC2126">
        <w:rPr>
          <w:rFonts w:ascii="Times New Roman" w:hAnsi="Times New Roman" w:cs="Times New Roman"/>
          <w:sz w:val="28"/>
          <w:szCs w:val="28"/>
        </w:rPr>
        <w:t>Ґенчі –</w:t>
      </w:r>
      <w:r w:rsidR="00DD5D68">
        <w:rPr>
          <w:rFonts w:ascii="Times New Roman" w:hAnsi="Times New Roman" w:cs="Times New Roman"/>
          <w:sz w:val="28"/>
          <w:szCs w:val="28"/>
        </w:rPr>
        <w:t xml:space="preserve">на </w:t>
      </w:r>
      <w:r w:rsidR="00D728F5" w:rsidRPr="00FC2126">
        <w:rPr>
          <w:rFonts w:ascii="Times New Roman" w:hAnsi="Times New Roman" w:cs="Times New Roman"/>
          <w:sz w:val="28"/>
          <w:szCs w:val="32"/>
        </w:rPr>
        <w:t>30,1</w:t>
      </w:r>
      <w:r w:rsidR="00D728F5" w:rsidRPr="00FC2126">
        <w:rPr>
          <w:rFonts w:ascii="Times New Roman" w:hAnsi="Times New Roman" w:cs="Times New Roman"/>
          <w:sz w:val="28"/>
          <w:szCs w:val="28"/>
        </w:rPr>
        <w:t>%</w:t>
      </w:r>
      <w:r w:rsidR="001D7BB0">
        <w:rPr>
          <w:rFonts w:ascii="Times New Roman" w:hAnsi="Times New Roman" w:cs="Times New Roman"/>
          <w:sz w:val="28"/>
          <w:szCs w:val="28"/>
        </w:rPr>
        <w:t xml:space="preserve"> і 18,9</w:t>
      </w:r>
      <w:r w:rsidR="007F54E9">
        <w:rPr>
          <w:rFonts w:ascii="Times New Roman" w:hAnsi="Times New Roman" w:cs="Times New Roman"/>
          <w:sz w:val="28"/>
          <w:szCs w:val="28"/>
        </w:rPr>
        <w:t xml:space="preserve"> %</w:t>
      </w:r>
      <w:r w:rsidR="00D728F5" w:rsidRPr="00FC2126">
        <w:rPr>
          <w:rFonts w:ascii="Times New Roman" w:hAnsi="Times New Roman" w:cs="Times New Roman"/>
          <w:sz w:val="28"/>
          <w:szCs w:val="28"/>
        </w:rPr>
        <w:t>,</w:t>
      </w:r>
      <w:r w:rsidR="00DD5D68">
        <w:rPr>
          <w:rFonts w:ascii="Times New Roman" w:hAnsi="Times New Roman" w:cs="Times New Roman"/>
          <w:sz w:val="28"/>
          <w:szCs w:val="28"/>
        </w:rPr>
        <w:t xml:space="preserve"> з</w:t>
      </w:r>
      <w:r w:rsidR="00844EF0">
        <w:rPr>
          <w:rFonts w:ascii="Times New Roman" w:hAnsi="Times New Roman" w:cs="Times New Roman"/>
          <w:sz w:val="28"/>
          <w:szCs w:val="28"/>
        </w:rPr>
        <w:t xml:space="preserve">ниження частоти дихання </w:t>
      </w:r>
      <w:r w:rsidR="00DD5D68">
        <w:rPr>
          <w:rFonts w:ascii="Times New Roman" w:hAnsi="Times New Roman" w:cs="Times New Roman"/>
          <w:sz w:val="28"/>
          <w:szCs w:val="28"/>
        </w:rPr>
        <w:t xml:space="preserve"> – на </w:t>
      </w:r>
      <w:r w:rsidR="00DD5D68" w:rsidRPr="00FC2126">
        <w:rPr>
          <w:rFonts w:ascii="Times New Roman" w:hAnsi="Times New Roman" w:cs="Times New Roman"/>
          <w:sz w:val="28"/>
          <w:szCs w:val="28"/>
        </w:rPr>
        <w:t>39,2</w:t>
      </w:r>
      <w:r w:rsidR="00DD5D68">
        <w:rPr>
          <w:rFonts w:ascii="Times New Roman" w:hAnsi="Times New Roman" w:cs="Times New Roman"/>
          <w:sz w:val="28"/>
        </w:rPr>
        <w:t>%</w:t>
      </w:r>
      <w:r w:rsidR="007F54E9">
        <w:rPr>
          <w:rFonts w:ascii="Times New Roman" w:hAnsi="Times New Roman" w:cs="Times New Roman"/>
          <w:sz w:val="28"/>
        </w:rPr>
        <w:t xml:space="preserve"> і 20,3 % в </w:t>
      </w:r>
      <w:r w:rsidR="00844EF0">
        <w:rPr>
          <w:rFonts w:ascii="Times New Roman" w:hAnsi="Times New Roman" w:cs="Times New Roman"/>
          <w:sz w:val="28"/>
        </w:rPr>
        <w:t>пацієнтів основної та контрольної груп</w:t>
      </w:r>
      <w:r w:rsidR="007F54E9">
        <w:rPr>
          <w:rFonts w:ascii="Times New Roman" w:hAnsi="Times New Roman" w:cs="Times New Roman"/>
          <w:sz w:val="28"/>
        </w:rPr>
        <w:t xml:space="preserve"> відповідно</w:t>
      </w:r>
      <w:r w:rsidR="00DD5D68">
        <w:rPr>
          <w:rFonts w:ascii="Times New Roman" w:hAnsi="Times New Roman" w:cs="Times New Roman"/>
          <w:sz w:val="28"/>
        </w:rPr>
        <w:t>.</w:t>
      </w:r>
    </w:p>
    <w:p w:rsidR="00844EF0" w:rsidRDefault="00FC2126" w:rsidP="00FC2126">
      <w:pPr>
        <w:spacing w:line="360" w:lineRule="auto"/>
        <w:ind w:firstLine="708"/>
        <w:jc w:val="both"/>
        <w:rPr>
          <w:rFonts w:ascii="Times New Roman" w:hAnsi="Times New Roman" w:cs="Times New Roman"/>
          <w:sz w:val="28"/>
          <w:szCs w:val="28"/>
        </w:rPr>
      </w:pPr>
      <w:r w:rsidRPr="00FC2126">
        <w:rPr>
          <w:rFonts w:ascii="Times New Roman" w:hAnsi="Times New Roman" w:cs="Times New Roman"/>
          <w:sz w:val="28"/>
          <w:szCs w:val="28"/>
        </w:rPr>
        <w:t xml:space="preserve">4. </w:t>
      </w:r>
      <w:r w:rsidR="00DD5D68">
        <w:rPr>
          <w:rFonts w:ascii="Times New Roman" w:hAnsi="Times New Roman" w:cs="Times New Roman"/>
          <w:sz w:val="28"/>
          <w:szCs w:val="28"/>
        </w:rPr>
        <w:t>Застосування</w:t>
      </w:r>
      <w:r w:rsidRPr="00FC2126">
        <w:rPr>
          <w:rFonts w:ascii="Times New Roman" w:hAnsi="Times New Roman" w:cs="Times New Roman"/>
          <w:sz w:val="28"/>
          <w:szCs w:val="28"/>
        </w:rPr>
        <w:t xml:space="preserve"> комплекс</w:t>
      </w:r>
      <w:r w:rsidR="00DD5D68">
        <w:rPr>
          <w:rFonts w:ascii="Times New Roman" w:hAnsi="Times New Roman" w:cs="Times New Roman"/>
          <w:sz w:val="28"/>
          <w:szCs w:val="28"/>
        </w:rPr>
        <w:t>ної</w:t>
      </w:r>
      <w:r w:rsidRPr="00FC2126">
        <w:rPr>
          <w:rFonts w:ascii="Times New Roman" w:hAnsi="Times New Roman" w:cs="Times New Roman"/>
          <w:sz w:val="28"/>
          <w:szCs w:val="28"/>
        </w:rPr>
        <w:t xml:space="preserve"> реабілітації з включенням дренажних технік </w:t>
      </w:r>
      <w:r w:rsidR="00DD5D68">
        <w:rPr>
          <w:rFonts w:ascii="Times New Roman" w:hAnsi="Times New Roman" w:cs="Times New Roman"/>
          <w:sz w:val="28"/>
          <w:szCs w:val="28"/>
        </w:rPr>
        <w:t xml:space="preserve"> фізичної терапії</w:t>
      </w:r>
      <w:r w:rsidR="00844EF0">
        <w:rPr>
          <w:rFonts w:ascii="Times New Roman" w:hAnsi="Times New Roman" w:cs="Times New Roman"/>
          <w:sz w:val="28"/>
          <w:szCs w:val="28"/>
        </w:rPr>
        <w:t>, а саме позиціонування в дренажних положеннях, дренажного масажу та дренажної гімнастики,</w:t>
      </w:r>
      <w:r w:rsidRPr="00FC2126">
        <w:rPr>
          <w:rFonts w:ascii="Times New Roman" w:hAnsi="Times New Roman" w:cs="Times New Roman"/>
          <w:sz w:val="28"/>
          <w:szCs w:val="28"/>
        </w:rPr>
        <w:t>сприяло</w:t>
      </w:r>
      <w:r w:rsidR="00844EF0">
        <w:rPr>
          <w:rFonts w:ascii="Times New Roman" w:hAnsi="Times New Roman" w:cs="Times New Roman"/>
          <w:sz w:val="28"/>
          <w:szCs w:val="28"/>
        </w:rPr>
        <w:t xml:space="preserve"> більш значимому покращенню основних функціональних показників системи зовнішнього дихання, результатів функціональних дихальних проб, корекції дихальної системи пацієнтів з вогнищевою пневмонією в цілому.</w:t>
      </w:r>
    </w:p>
    <w:p w:rsidR="00844EF0" w:rsidRDefault="00844EF0">
      <w:pPr>
        <w:rPr>
          <w:rFonts w:ascii="Times New Roman" w:eastAsiaTheme="majorEastAsia" w:hAnsi="Times New Roman" w:cs="Times New Roman"/>
          <w:bCs/>
          <w:color w:val="000000" w:themeColor="text1"/>
          <w:sz w:val="28"/>
          <w:szCs w:val="28"/>
        </w:rPr>
      </w:pPr>
      <w:bookmarkStart w:id="24" w:name="_Toc58833319"/>
      <w:r>
        <w:rPr>
          <w:rFonts w:ascii="Times New Roman" w:hAnsi="Times New Roman" w:cs="Times New Roman"/>
          <w:b/>
          <w:color w:val="000000" w:themeColor="text1"/>
        </w:rPr>
        <w:br w:type="page"/>
      </w:r>
    </w:p>
    <w:p w:rsidR="008E455E" w:rsidRPr="00B14D11" w:rsidRDefault="00405933" w:rsidP="00141C9D">
      <w:pPr>
        <w:pStyle w:val="1"/>
        <w:spacing w:before="0" w:line="360" w:lineRule="auto"/>
        <w:jc w:val="center"/>
        <w:rPr>
          <w:rFonts w:ascii="Times New Roman" w:hAnsi="Times New Roman" w:cs="Times New Roman"/>
          <w:b w:val="0"/>
          <w:color w:val="000000" w:themeColor="text1"/>
        </w:rPr>
      </w:pPr>
      <w:r w:rsidRPr="00B14D11">
        <w:rPr>
          <w:rFonts w:ascii="Times New Roman" w:hAnsi="Times New Roman" w:cs="Times New Roman"/>
          <w:b w:val="0"/>
          <w:color w:val="000000" w:themeColor="text1"/>
        </w:rPr>
        <w:lastRenderedPageBreak/>
        <w:t>ПЕРЕЛІК ПОСИЛАНЬ</w:t>
      </w:r>
      <w:bookmarkEnd w:id="24"/>
    </w:p>
    <w:p w:rsidR="00407684" w:rsidRPr="00B14D11" w:rsidRDefault="00407684" w:rsidP="00141C9D">
      <w:pPr>
        <w:spacing w:after="0" w:line="360" w:lineRule="auto"/>
      </w:pPr>
    </w:p>
    <w:p w:rsidR="00A2100C" w:rsidRPr="00A2100C" w:rsidRDefault="00A2100C" w:rsidP="00141C9D">
      <w:pPr>
        <w:spacing w:after="0" w:line="360" w:lineRule="auto"/>
        <w:ind w:firstLine="709"/>
        <w:jc w:val="both"/>
        <w:rPr>
          <w:rFonts w:ascii="Times New Roman" w:hAnsi="Times New Roman" w:cs="Times New Roman"/>
          <w:sz w:val="28"/>
          <w:szCs w:val="28"/>
        </w:rPr>
      </w:pPr>
      <w:r w:rsidRPr="00B14D11">
        <w:rPr>
          <w:rFonts w:ascii="Times New Roman" w:hAnsi="Times New Roman" w:cs="Times New Roman"/>
          <w:sz w:val="28"/>
          <w:szCs w:val="28"/>
        </w:rPr>
        <w:t>1. Соколовський В. С., Романова Н. О., Юшковська</w:t>
      </w:r>
      <w:r w:rsidRPr="00A2100C">
        <w:rPr>
          <w:rFonts w:ascii="Times New Roman" w:hAnsi="Times New Roman" w:cs="Times New Roman"/>
          <w:sz w:val="28"/>
          <w:szCs w:val="28"/>
        </w:rPr>
        <w:t xml:space="preserve"> О. Г. Лікувальна фізична культура : підручник. Одеса : Одес. держ. мед. університет. 2005. </w:t>
      </w:r>
      <w:r w:rsidRPr="00A2100C">
        <w:rPr>
          <w:rFonts w:ascii="Times New Roman" w:hAnsi="Times New Roman" w:cs="Times New Roman"/>
          <w:sz w:val="28"/>
          <w:szCs w:val="28"/>
        </w:rPr>
        <w:br/>
        <w:t>234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 xml:space="preserve">2. Григус І. М., Миронюк Л. В. Особливості проведення фізичної реабілітації у хворих на вогнищеву пневмонію. Педагогіка, психологія та медико-біологічні проблеми фізичного виховання і спорту. 2011. № 3. </w:t>
      </w:r>
      <w:r w:rsidRPr="00A2100C">
        <w:rPr>
          <w:rFonts w:ascii="Times New Roman" w:hAnsi="Times New Roman" w:cs="Times New Roman"/>
          <w:sz w:val="28"/>
          <w:szCs w:val="28"/>
        </w:rPr>
        <w:br/>
        <w:t>С. 39-41.</w:t>
      </w:r>
    </w:p>
    <w:p w:rsidR="00A2100C" w:rsidRPr="00A2100C"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3. Середюк Н. М., Нейко Є. М., Вакалюк І. П. Внутрішня медицина: підручник. Київ : Медицина, 2009. 1104 с.</w:t>
      </w:r>
    </w:p>
    <w:p w:rsidR="00A2100C" w:rsidRPr="00A2100C"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4. Регеда М. С., Регеда М. М., Фурдичко Л. О. Пневмонія : монографія. Львів : СПДФО 2012. 162 с.</w:t>
      </w:r>
    </w:p>
    <w:p w:rsidR="00A2100C" w:rsidRPr="00456851" w:rsidRDefault="00A2100C" w:rsidP="00456851">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5. Норейко С. Б. Комплексна оцінка функції зовнішнього дихання, газообмінну та фізичної працездатності людини. Збірник наукових праць «Педагогіка, психологія та медико-біологічні проблеми фізичного виховання і спорту». 2002.  № 2. С. 87-92.</w:t>
      </w:r>
    </w:p>
    <w:p w:rsidR="00A2100C" w:rsidRPr="00A2100C" w:rsidRDefault="00A2100C" w:rsidP="00A2100C">
      <w:pPr>
        <w:pStyle w:val="Default"/>
        <w:spacing w:line="360" w:lineRule="auto"/>
        <w:ind w:firstLine="709"/>
        <w:jc w:val="both"/>
        <w:rPr>
          <w:sz w:val="28"/>
          <w:szCs w:val="28"/>
        </w:rPr>
      </w:pPr>
      <w:r w:rsidRPr="00A2100C">
        <w:rPr>
          <w:sz w:val="28"/>
          <w:szCs w:val="28"/>
        </w:rPr>
        <w:t xml:space="preserve">6. Алекса В. И., Шатихин А. И. Практическаяпульмонология. Москва. : Триада. 2005. 696 с. </w:t>
      </w:r>
    </w:p>
    <w:p w:rsidR="00A2100C" w:rsidRPr="00A2100C"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7. Інструкція про негоспітальну пневмонію у дорослих : етіологія, патогенез, класифікація, діагностика, антибактеріальна терапія. Наказ МОЗ України № 499 від 28.10.2003. Київ, 2003. 140 с.</w:t>
      </w:r>
    </w:p>
    <w:p w:rsidR="00A2100C" w:rsidRPr="00A2100C"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8. Пєшкова О. В. Фізична реабілітація при захворюваннях внутрішніх органів : підручник. Харків : СПДФО. 2015. 124 с.</w:t>
      </w:r>
    </w:p>
    <w:p w:rsidR="00A2100C" w:rsidRPr="00A2100C" w:rsidRDefault="00A2100C" w:rsidP="00A2100C">
      <w:pPr>
        <w:pStyle w:val="Default"/>
        <w:spacing w:line="360" w:lineRule="auto"/>
        <w:ind w:firstLine="709"/>
        <w:jc w:val="both"/>
        <w:rPr>
          <w:sz w:val="36"/>
        </w:rPr>
      </w:pPr>
      <w:r w:rsidRPr="00A2100C">
        <w:rPr>
          <w:sz w:val="28"/>
          <w:szCs w:val="28"/>
        </w:rPr>
        <w:t xml:space="preserve">9. </w:t>
      </w:r>
      <w:r w:rsidRPr="00A2100C">
        <w:rPr>
          <w:sz w:val="28"/>
          <w:szCs w:val="20"/>
        </w:rPr>
        <w:t xml:space="preserve">Усова, О. М., Савіцька, О. П., Вовк Н. А. </w:t>
      </w:r>
      <w:r w:rsidRPr="00A2100C">
        <w:rPr>
          <w:iCs/>
          <w:sz w:val="28"/>
          <w:szCs w:val="20"/>
        </w:rPr>
        <w:t xml:space="preserve">Вплив засобів фізичної терапії на функціональні можливості дихальної системи при пневмонії. </w:t>
      </w:r>
      <w:r w:rsidRPr="00A2100C">
        <w:rPr>
          <w:sz w:val="28"/>
          <w:szCs w:val="20"/>
        </w:rPr>
        <w:t>Фізична культура, спорт і здоров’я людини. Луцьк : Східноєвропейський НУ імені Лесі Українки, 2019. С. 45-52.</w:t>
      </w:r>
    </w:p>
    <w:p w:rsidR="00A2100C" w:rsidRPr="00A2100C"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lastRenderedPageBreak/>
        <w:t xml:space="preserve">10. Григус І. М. Фізична реабілітація при захворюваннях дихальної системи : навчальний посібник. </w:t>
      </w:r>
      <w:r w:rsidRPr="00A2100C">
        <w:rPr>
          <w:rFonts w:ascii="Times New Roman" w:hAnsi="Times New Roman" w:cs="Times New Roman"/>
          <w:color w:val="000000" w:themeColor="text1"/>
          <w:sz w:val="28"/>
          <w:szCs w:val="28"/>
        </w:rPr>
        <w:t>Рівне :</w:t>
      </w:r>
      <w:r w:rsidRPr="00A2100C">
        <w:rPr>
          <w:rFonts w:ascii="Times New Roman" w:hAnsi="Times New Roman" w:cs="Times New Roman"/>
          <w:color w:val="000000" w:themeColor="text1"/>
          <w:sz w:val="28"/>
          <w:szCs w:val="28"/>
          <w:shd w:val="clear" w:color="auto" w:fill="FFFFFF"/>
        </w:rPr>
        <w:t xml:space="preserve"> Новий Світ-2000</w:t>
      </w:r>
      <w:r w:rsidRPr="00A2100C">
        <w:rPr>
          <w:rFonts w:ascii="Times New Roman" w:hAnsi="Times New Roman" w:cs="Times New Roman"/>
          <w:sz w:val="28"/>
          <w:szCs w:val="28"/>
        </w:rPr>
        <w:t>2011. 186 с.</w:t>
      </w:r>
    </w:p>
    <w:p w:rsidR="00A2100C" w:rsidRPr="00A2100C" w:rsidRDefault="00A2100C" w:rsidP="00456851">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11. Григус І. М. Фізична реабілітація в пульмонології</w:t>
      </w:r>
      <w:r w:rsidRPr="00A2100C">
        <w:rPr>
          <w:rFonts w:ascii="Times New Roman" w:eastAsia="Times New Roman" w:hAnsi="Times New Roman" w:cs="Times New Roman"/>
          <w:color w:val="202122"/>
          <w:sz w:val="28"/>
          <w:szCs w:val="28"/>
          <w:lang w:eastAsia="uk-UA"/>
        </w:rPr>
        <w:t>: навч. посібник</w:t>
      </w:r>
      <w:r w:rsidRPr="00A2100C">
        <w:rPr>
          <w:rFonts w:ascii="Times New Roman" w:hAnsi="Times New Roman" w:cs="Times New Roman"/>
          <w:sz w:val="28"/>
          <w:szCs w:val="28"/>
        </w:rPr>
        <w:t>. Рівне : НУВГП,</w:t>
      </w:r>
      <w:r w:rsidRPr="00A2100C">
        <w:rPr>
          <w:rFonts w:ascii="Times New Roman" w:eastAsia="Times New Roman" w:hAnsi="Times New Roman" w:cs="Times New Roman"/>
          <w:color w:val="202122"/>
          <w:sz w:val="28"/>
          <w:szCs w:val="28"/>
          <w:lang w:eastAsia="uk-UA"/>
        </w:rPr>
        <w:t xml:space="preserve"> 2018. 258 с.</w:t>
      </w:r>
    </w:p>
    <w:p w:rsidR="00A2100C" w:rsidRPr="00A2100C" w:rsidRDefault="00A2100C" w:rsidP="00456851">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12. Єфіменко П. Б. Техніка та методика класичного масажу : навч. посібник. Харків : ХНАДУ, 2007. 216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13. Пєшкова О. В. Фізична реабілітація при захворюваннях внутрішніх органів. Харків : СПДФО, 2015. 175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14. </w:t>
      </w:r>
      <w:r w:rsidRPr="00A2100C">
        <w:rPr>
          <w:rFonts w:ascii="Times New Roman" w:hAnsi="Times New Roman" w:cs="Times New Roman"/>
          <w:sz w:val="28"/>
          <w:szCs w:val="28"/>
        </w:rPr>
        <w:t>Епіфанов В. А. Лікувальна фізична культура та масаж. Москва, 2004. 554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15. Залозна, Н.О., Корж, З. О. Застосування фізіотерапії в реабілітації хворих на пневмонію. Сучасні проблеми логопедії та реабілітації. Сум</w:t>
      </w:r>
      <w:r>
        <w:rPr>
          <w:rFonts w:ascii="Times New Roman" w:hAnsi="Times New Roman" w:cs="Times New Roman"/>
          <w:sz w:val="28"/>
          <w:szCs w:val="28"/>
        </w:rPr>
        <w:t>и : Медицина</w:t>
      </w:r>
      <w:r w:rsidRPr="00A2100C">
        <w:rPr>
          <w:rFonts w:ascii="Times New Roman" w:hAnsi="Times New Roman" w:cs="Times New Roman"/>
          <w:sz w:val="28"/>
          <w:szCs w:val="28"/>
        </w:rPr>
        <w:t>,</w:t>
      </w:r>
      <w:r w:rsidRPr="009862BF">
        <w:rPr>
          <w:rFonts w:ascii="Times New Roman" w:hAnsi="Times New Roman" w:cs="Times New Roman"/>
          <w:sz w:val="28"/>
          <w:szCs w:val="28"/>
        </w:rPr>
        <w:t xml:space="preserve"> 2019. 347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16. Калмиков, С. А. Комплексна фізична реабілітація при пневмонії. Харків : ХДАФК, 2014. С. 195-197</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BF2011">
        <w:rPr>
          <w:rFonts w:ascii="Times New Roman" w:hAnsi="Times New Roman" w:cs="Times New Roman"/>
          <w:sz w:val="28"/>
          <w:szCs w:val="28"/>
        </w:rPr>
        <w:t>17. Регеда М. С., Регеда М. М., Фурдичко Л. О. Пневмонія : монографія. Львів : СПДФО 2015. 162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BF2011">
        <w:rPr>
          <w:rFonts w:ascii="Times New Roman" w:hAnsi="Times New Roman" w:cs="Times New Roman"/>
          <w:sz w:val="28"/>
          <w:szCs w:val="28"/>
        </w:rPr>
        <w:t xml:space="preserve">18. Калмикова Ю. С., Юрко Н. В. Аналіз ефективності фізичної реабілітації за даними спірографічних показників при негоспітальній пневмонії в періоді реконвалесценції. Педагогіка, психологія та медико-біологічні проблеми фізичного виховання і спорту. 2014. № 9. С. 35-40. </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A2100C">
        <w:rPr>
          <w:rFonts w:ascii="Times New Roman" w:hAnsi="Times New Roman" w:cs="Times New Roman"/>
          <w:sz w:val="28"/>
          <w:szCs w:val="28"/>
        </w:rPr>
        <w:t xml:space="preserve">19. Пєшкова О. В. Фізична реабілітація при захворюваннях внутрішніх органів: навч. посібник. </w:t>
      </w:r>
      <w:r w:rsidRPr="00A2100C">
        <w:rPr>
          <w:rFonts w:ascii="Times New Roman" w:hAnsi="Times New Roman" w:cs="Times New Roman"/>
          <w:sz w:val="28"/>
          <w:szCs w:val="28"/>
          <w:lang w:val="ru-RU"/>
        </w:rPr>
        <w:t>Львів :</w:t>
      </w:r>
      <w:r w:rsidRPr="00A2100C">
        <w:rPr>
          <w:rFonts w:ascii="Times New Roman" w:hAnsi="Times New Roman" w:cs="Times New Roman"/>
          <w:sz w:val="28"/>
          <w:szCs w:val="28"/>
        </w:rPr>
        <w:t xml:space="preserve"> СПДФО, 2013. 178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20. Сокрут В. Н., Казаков В. Н., Поважная Е. С. Медицинскаяреабилитация в терапии. Донецк</w:t>
      </w:r>
      <w:r>
        <w:rPr>
          <w:rFonts w:ascii="Times New Roman" w:hAnsi="Times New Roman" w:cs="Times New Roman"/>
          <w:sz w:val="28"/>
          <w:szCs w:val="28"/>
        </w:rPr>
        <w:t xml:space="preserve"> :</w:t>
      </w:r>
      <w:r w:rsidRPr="009862BF">
        <w:rPr>
          <w:rFonts w:ascii="Times New Roman" w:hAnsi="Times New Roman" w:cs="Times New Roman"/>
          <w:sz w:val="28"/>
          <w:szCs w:val="28"/>
        </w:rPr>
        <w:t>Донецкий ГМУ. 2003. 360 с.</w:t>
      </w:r>
    </w:p>
    <w:p w:rsidR="00A2100C" w:rsidRPr="00A53478" w:rsidRDefault="00A2100C" w:rsidP="00A2100C">
      <w:pPr>
        <w:spacing w:after="0" w:line="360" w:lineRule="auto"/>
        <w:ind w:firstLine="709"/>
        <w:jc w:val="both"/>
        <w:rPr>
          <w:rFonts w:ascii="Times New Roman" w:hAnsi="Times New Roman" w:cs="Times New Roman"/>
          <w:sz w:val="28"/>
          <w:szCs w:val="28"/>
        </w:rPr>
      </w:pPr>
      <w:r w:rsidRPr="00A53478">
        <w:rPr>
          <w:rFonts w:ascii="Times New Roman" w:hAnsi="Times New Roman" w:cs="Times New Roman"/>
          <w:sz w:val="28"/>
          <w:szCs w:val="28"/>
        </w:rPr>
        <w:t xml:space="preserve">21. </w:t>
      </w:r>
      <w:r w:rsidR="00A53478" w:rsidRPr="00A53478">
        <w:rPr>
          <w:rFonts w:ascii="Times New Roman" w:hAnsi="Times New Roman" w:cs="Times New Roman"/>
          <w:sz w:val="28"/>
          <w:szCs w:val="28"/>
        </w:rPr>
        <w:t xml:space="preserve">Старушенка Л. І. </w:t>
      </w:r>
      <w:r w:rsidRPr="00A53478">
        <w:rPr>
          <w:rFonts w:ascii="Times New Roman" w:hAnsi="Times New Roman" w:cs="Times New Roman"/>
          <w:sz w:val="28"/>
          <w:szCs w:val="28"/>
        </w:rPr>
        <w:t>Анатомія та фізіологія людини. Київ</w:t>
      </w:r>
      <w:r w:rsidR="00A53478" w:rsidRPr="00A53478">
        <w:rPr>
          <w:rFonts w:ascii="Times New Roman" w:hAnsi="Times New Roman" w:cs="Times New Roman"/>
          <w:sz w:val="28"/>
          <w:szCs w:val="28"/>
        </w:rPr>
        <w:t xml:space="preserve"> :</w:t>
      </w:r>
      <w:r w:rsidRPr="00A53478">
        <w:rPr>
          <w:rFonts w:ascii="Times New Roman" w:hAnsi="Times New Roman" w:cs="Times New Roman"/>
          <w:sz w:val="28"/>
          <w:szCs w:val="28"/>
        </w:rPr>
        <w:t xml:space="preserve"> Здоров`я”, 2003,  </w:t>
      </w:r>
      <w:r w:rsidR="00A53478" w:rsidRPr="00A53478">
        <w:rPr>
          <w:rFonts w:ascii="Times New Roman" w:hAnsi="Times New Roman" w:cs="Times New Roman"/>
          <w:sz w:val="28"/>
          <w:szCs w:val="28"/>
        </w:rPr>
        <w:t xml:space="preserve">С. </w:t>
      </w:r>
      <w:r w:rsidRPr="00A53478">
        <w:rPr>
          <w:rFonts w:ascii="Times New Roman" w:hAnsi="Times New Roman" w:cs="Times New Roman"/>
          <w:sz w:val="28"/>
          <w:szCs w:val="28"/>
        </w:rPr>
        <w:t>148</w:t>
      </w:r>
      <w:r w:rsidR="00A53478" w:rsidRPr="00A53478">
        <w:rPr>
          <w:rFonts w:ascii="Times New Roman" w:hAnsi="Times New Roman" w:cs="Times New Roman"/>
          <w:sz w:val="28"/>
          <w:szCs w:val="28"/>
        </w:rPr>
        <w:t>-</w:t>
      </w:r>
      <w:r w:rsidRPr="00A53478">
        <w:rPr>
          <w:rFonts w:ascii="Times New Roman" w:hAnsi="Times New Roman" w:cs="Times New Roman"/>
          <w:sz w:val="28"/>
          <w:szCs w:val="28"/>
        </w:rPr>
        <w:t xml:space="preserve">155, </w:t>
      </w:r>
      <w:r w:rsidR="00A53478" w:rsidRPr="00A53478">
        <w:rPr>
          <w:rFonts w:ascii="Times New Roman" w:hAnsi="Times New Roman" w:cs="Times New Roman"/>
          <w:sz w:val="28"/>
          <w:szCs w:val="28"/>
        </w:rPr>
        <w:t xml:space="preserve">С. </w:t>
      </w:r>
      <w:r w:rsidRPr="00A53478">
        <w:rPr>
          <w:rFonts w:ascii="Times New Roman" w:hAnsi="Times New Roman" w:cs="Times New Roman"/>
          <w:sz w:val="28"/>
          <w:szCs w:val="28"/>
        </w:rPr>
        <w:t>160</w:t>
      </w:r>
      <w:r w:rsidR="00A53478" w:rsidRPr="00A53478">
        <w:rPr>
          <w:rFonts w:ascii="Times New Roman" w:hAnsi="Times New Roman" w:cs="Times New Roman"/>
          <w:sz w:val="28"/>
          <w:szCs w:val="28"/>
        </w:rPr>
        <w:t>-</w:t>
      </w:r>
      <w:r w:rsidRPr="00A53478">
        <w:rPr>
          <w:rFonts w:ascii="Times New Roman" w:hAnsi="Times New Roman" w:cs="Times New Roman"/>
          <w:sz w:val="28"/>
          <w:szCs w:val="28"/>
        </w:rPr>
        <w:t>161.</w:t>
      </w:r>
    </w:p>
    <w:p w:rsidR="00A2100C" w:rsidRPr="00A53478" w:rsidRDefault="00A2100C" w:rsidP="00A2100C">
      <w:pPr>
        <w:spacing w:after="0" w:line="360" w:lineRule="auto"/>
        <w:ind w:firstLine="709"/>
        <w:jc w:val="both"/>
        <w:rPr>
          <w:rFonts w:ascii="Times New Roman" w:hAnsi="Times New Roman" w:cs="Times New Roman"/>
          <w:sz w:val="28"/>
          <w:szCs w:val="28"/>
        </w:rPr>
      </w:pPr>
      <w:r w:rsidRPr="00A53478">
        <w:rPr>
          <w:rFonts w:ascii="Times New Roman" w:hAnsi="Times New Roman" w:cs="Times New Roman"/>
          <w:sz w:val="28"/>
          <w:szCs w:val="28"/>
        </w:rPr>
        <w:lastRenderedPageBreak/>
        <w:t>22. Федонюк Я. І. Анатомія та фізіологія з патологією. Тернопіль :  Укрмедкнига, 2001, С. 382–389.</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A53478">
        <w:rPr>
          <w:rFonts w:ascii="Times New Roman" w:hAnsi="Times New Roman" w:cs="Times New Roman"/>
          <w:sz w:val="28"/>
          <w:szCs w:val="28"/>
        </w:rPr>
        <w:t>23. Гаврилова Л.Ф. Анатомія людини. Київ : Медицина, 1986, 205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24. Бойчук Т. М., Голубєва М. А., Левандовський О. К., Основи діагностичних досліджень у фізичній реабілітації : навч. посіб. Львів : ЗУКЦ, 2010. 240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B14D11">
        <w:rPr>
          <w:rFonts w:ascii="Times New Roman" w:hAnsi="Times New Roman" w:cs="Times New Roman"/>
          <w:sz w:val="28"/>
          <w:szCs w:val="28"/>
        </w:rPr>
        <w:t>25. Дубровский В. И., Дубровска А. В. Лікувальний масаж. Одеса : ГЭОТАР-МЕД, 2004.  512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26. Рекомендации по реабилитации при заболеванияхоргановдыхания: пер. с англ. Амер. ассоц. по реабилитациибольных с заболеваниямисердечно</w:t>
      </w:r>
      <w:r w:rsidR="00683377">
        <w:rPr>
          <w:rFonts w:ascii="Times New Roman" w:hAnsi="Times New Roman" w:cs="Times New Roman"/>
          <w:sz w:val="28"/>
          <w:szCs w:val="28"/>
        </w:rPr>
        <w:t>-</w:t>
      </w:r>
      <w:r w:rsidRPr="009862BF">
        <w:rPr>
          <w:rFonts w:ascii="Times New Roman" w:hAnsi="Times New Roman" w:cs="Times New Roman"/>
          <w:sz w:val="28"/>
          <w:szCs w:val="28"/>
        </w:rPr>
        <w:t xml:space="preserve">сосудистой и дыхат. систем. </w:t>
      </w:r>
      <w:r w:rsidR="00683377">
        <w:rPr>
          <w:rFonts w:ascii="Times New Roman" w:hAnsi="Times New Roman" w:cs="Times New Roman"/>
          <w:sz w:val="28"/>
          <w:szCs w:val="28"/>
        </w:rPr>
        <w:t>Київ</w:t>
      </w:r>
      <w:r w:rsidRPr="009862BF">
        <w:rPr>
          <w:rFonts w:ascii="Times New Roman" w:hAnsi="Times New Roman" w:cs="Times New Roman"/>
          <w:sz w:val="28"/>
          <w:szCs w:val="28"/>
        </w:rPr>
        <w:t xml:space="preserve"> : </w:t>
      </w:r>
      <w:r w:rsidR="00683377">
        <w:rPr>
          <w:rFonts w:ascii="Times New Roman" w:hAnsi="Times New Roman" w:cs="Times New Roman"/>
          <w:sz w:val="28"/>
          <w:szCs w:val="28"/>
        </w:rPr>
        <w:t>Олімпійська література</w:t>
      </w:r>
      <w:r w:rsidRPr="009862BF">
        <w:rPr>
          <w:rFonts w:ascii="Times New Roman" w:hAnsi="Times New Roman" w:cs="Times New Roman"/>
          <w:sz w:val="28"/>
          <w:szCs w:val="28"/>
        </w:rPr>
        <w:t>, 2010.</w:t>
      </w:r>
      <w:r w:rsidR="00683377">
        <w:rPr>
          <w:rFonts w:ascii="Times New Roman" w:hAnsi="Times New Roman" w:cs="Times New Roman"/>
          <w:sz w:val="28"/>
          <w:szCs w:val="28"/>
        </w:rPr>
        <w:t xml:space="preserve"> 38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27. Григус І. М. Фізична реабілітація при захворюваннях дихальної системи : навчальний посібник (Гриф Міністерства освіти і науки, молоді та спорту України № 1/11–8114 від 29.08.11 р.),</w:t>
      </w:r>
      <w:r>
        <w:rPr>
          <w:rFonts w:ascii="Times New Roman" w:hAnsi="Times New Roman" w:cs="Times New Roman"/>
          <w:sz w:val="28"/>
          <w:szCs w:val="28"/>
        </w:rPr>
        <w:t xml:space="preserve"> Львів : </w:t>
      </w:r>
      <w:r w:rsidRPr="009862BF">
        <w:rPr>
          <w:rFonts w:ascii="Times New Roman" w:hAnsi="Times New Roman" w:cs="Times New Roman"/>
          <w:sz w:val="28"/>
          <w:szCs w:val="28"/>
        </w:rPr>
        <w:t xml:space="preserve">Новий світ-2000, 2012. </w:t>
      </w:r>
      <w:r w:rsidR="00141C9D">
        <w:rPr>
          <w:rFonts w:ascii="Times New Roman" w:hAnsi="Times New Roman" w:cs="Times New Roman"/>
          <w:sz w:val="28"/>
          <w:szCs w:val="28"/>
        </w:rPr>
        <w:br/>
      </w:r>
      <w:r w:rsidRPr="009862BF">
        <w:rPr>
          <w:rFonts w:ascii="Times New Roman" w:hAnsi="Times New Roman" w:cs="Times New Roman"/>
          <w:sz w:val="28"/>
          <w:szCs w:val="28"/>
        </w:rPr>
        <w:t>170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28. Остапенко В. А., Ахмедов В. А. Лікування захворювань легень</w:t>
      </w:r>
      <w:r>
        <w:rPr>
          <w:rFonts w:ascii="Times New Roman" w:hAnsi="Times New Roman" w:cs="Times New Roman"/>
          <w:sz w:val="28"/>
          <w:szCs w:val="28"/>
        </w:rPr>
        <w:t xml:space="preserve">. Рівне :  </w:t>
      </w:r>
      <w:r w:rsidRPr="009862BF">
        <w:rPr>
          <w:rFonts w:ascii="Times New Roman" w:hAnsi="Times New Roman" w:cs="Times New Roman"/>
          <w:sz w:val="28"/>
          <w:szCs w:val="28"/>
        </w:rPr>
        <w:t>Медичне інформаційне агенство, 2005. 384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29. Бєлова А. Н., Щепетов О. Н. Шкали, тести й опитувальники в медичній реабілітації: керівництво для лікарів й науковців,</w:t>
      </w:r>
      <w:r>
        <w:rPr>
          <w:rFonts w:ascii="Times New Roman" w:hAnsi="Times New Roman" w:cs="Times New Roman"/>
          <w:sz w:val="28"/>
          <w:szCs w:val="28"/>
        </w:rPr>
        <w:t xml:space="preserve"> Одеса</w:t>
      </w:r>
      <w:r w:rsidRPr="009862BF">
        <w:rPr>
          <w:rFonts w:ascii="Times New Roman" w:hAnsi="Times New Roman" w:cs="Times New Roman"/>
          <w:sz w:val="28"/>
          <w:szCs w:val="28"/>
        </w:rPr>
        <w:t xml:space="preserve"> : Антидор, 2002. – 440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30. Мостовий Ю.М., Константинович-Чічерельо Т.В., Колошко О.М., Распутіна Л.В. Інструментальні методи дослідження функції зовнішнього дихання при захворюваннях бронхо-легеневої системи : методичні рекомендації. Вінниця, 2000. </w:t>
      </w:r>
      <w:r w:rsidR="00A53478" w:rsidRPr="00A53478">
        <w:rPr>
          <w:rFonts w:ascii="Times New Roman" w:hAnsi="Times New Roman" w:cs="Times New Roman"/>
          <w:sz w:val="28"/>
          <w:szCs w:val="28"/>
        </w:rPr>
        <w:t>2</w:t>
      </w:r>
      <w:r w:rsidRPr="00A53478">
        <w:rPr>
          <w:rFonts w:ascii="Times New Roman" w:hAnsi="Times New Roman" w:cs="Times New Roman"/>
          <w:sz w:val="28"/>
          <w:szCs w:val="28"/>
        </w:rPr>
        <w:t>36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 xml:space="preserve">31. Крилов А. А., Шацька Е. Г. Аналіз летальних результатів та шляхи поліпшення діагностики та лікування при гострій пневмонії : клінічна медицина. 1995. № 2. </w:t>
      </w:r>
      <w:r>
        <w:rPr>
          <w:rFonts w:ascii="Times New Roman" w:hAnsi="Times New Roman" w:cs="Times New Roman"/>
          <w:sz w:val="28"/>
          <w:szCs w:val="28"/>
        </w:rPr>
        <w:t xml:space="preserve">С. </w:t>
      </w:r>
      <w:r w:rsidRPr="009862BF">
        <w:rPr>
          <w:rFonts w:ascii="Times New Roman" w:hAnsi="Times New Roman" w:cs="Times New Roman"/>
          <w:sz w:val="28"/>
          <w:szCs w:val="28"/>
        </w:rPr>
        <w:t xml:space="preserve">26–29. </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32. Атаман О. В. Патофізіологія : підручник : у 2 т. Вінниця : Нова Книга, 2012-2015. Т.1. : Загальна патологія, 2012. 579 с. Т. 2.  Патофізіологія органів і систем, 2015. 528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33. Зайко М.Н., Биця Ю.Б., Кришталь М. В. Патофізіологія: підручник, Київ. : Медицина, 2015. 496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34. Перцева Т. О. Маски тяжких пневмоній: алгоритми діагностики та лікування : практичний посібник, затв. ЦМК МОН Україн. Дніпропетровськ, 2014. 64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35. Язловецький В. С. Основи діагноститки функціонального стану та здоров’я. Кіровоград, 2003. 50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36. Федонюк Я. І., Білик Л. С., Микула Н. Х. Анатомія та фізіологія з потологією. Тернопіль: Укрмедкнига, 2001. 680 с.</w:t>
      </w:r>
    </w:p>
    <w:p w:rsidR="00A2100C" w:rsidRDefault="00A2100C" w:rsidP="00A2100C">
      <w:pPr>
        <w:pStyle w:val="Default"/>
        <w:spacing w:line="360" w:lineRule="auto"/>
        <w:ind w:firstLine="709"/>
        <w:jc w:val="both"/>
        <w:rPr>
          <w:sz w:val="28"/>
          <w:szCs w:val="28"/>
        </w:rPr>
      </w:pPr>
      <w:r w:rsidRPr="009862BF">
        <w:rPr>
          <w:sz w:val="28"/>
          <w:szCs w:val="28"/>
        </w:rPr>
        <w:t xml:space="preserve">37. </w:t>
      </w:r>
      <w:r w:rsidRPr="007406FF">
        <w:rPr>
          <w:sz w:val="28"/>
          <w:szCs w:val="28"/>
        </w:rPr>
        <w:t xml:space="preserve">Преварский Б. П., Плавский Л. В. </w:t>
      </w:r>
      <w:r>
        <w:rPr>
          <w:sz w:val="28"/>
          <w:szCs w:val="28"/>
        </w:rPr>
        <w:t xml:space="preserve">Руховий </w:t>
      </w:r>
      <w:r w:rsidRPr="007406FF">
        <w:rPr>
          <w:sz w:val="28"/>
          <w:szCs w:val="28"/>
        </w:rPr>
        <w:t>режим у</w:t>
      </w:r>
      <w:r>
        <w:rPr>
          <w:sz w:val="28"/>
          <w:szCs w:val="28"/>
        </w:rPr>
        <w:t xml:space="preserve"> хворих з хронічними неспецифічними захворюваннями легень. Київ : Здоров’я, 1989. </w:t>
      </w:r>
      <w:r>
        <w:rPr>
          <w:sz w:val="28"/>
          <w:szCs w:val="28"/>
        </w:rPr>
        <w:br/>
      </w:r>
      <w:r w:rsidRPr="007406FF">
        <w:rPr>
          <w:sz w:val="28"/>
          <w:szCs w:val="28"/>
        </w:rPr>
        <w:t>144 с.</w:t>
      </w:r>
    </w:p>
    <w:p w:rsidR="00A2100C" w:rsidRPr="007406FF" w:rsidRDefault="00A2100C" w:rsidP="00A2100C">
      <w:pPr>
        <w:pStyle w:val="Default"/>
        <w:spacing w:line="360" w:lineRule="auto"/>
        <w:ind w:firstLine="709"/>
      </w:pPr>
      <w:r w:rsidRPr="009862BF">
        <w:rPr>
          <w:sz w:val="28"/>
          <w:szCs w:val="28"/>
        </w:rPr>
        <w:t>38.</w:t>
      </w:r>
      <w:r w:rsidRPr="007406FF">
        <w:rPr>
          <w:sz w:val="28"/>
          <w:szCs w:val="28"/>
        </w:rPr>
        <w:t xml:space="preserve">Фісенко Л.І.Лікувальна фізкультура в санаторно-курортних закладах. </w:t>
      </w:r>
      <w:r>
        <w:rPr>
          <w:sz w:val="28"/>
          <w:szCs w:val="28"/>
        </w:rPr>
        <w:t>Київ : Медицина, 2005.</w:t>
      </w:r>
      <w:r w:rsidRPr="007406FF">
        <w:rPr>
          <w:sz w:val="28"/>
          <w:szCs w:val="28"/>
        </w:rPr>
        <w:t xml:space="preserve"> 402 с. </w:t>
      </w:r>
    </w:p>
    <w:p w:rsidR="00A2100C" w:rsidRPr="007406FF" w:rsidRDefault="00A2100C" w:rsidP="00A2100C">
      <w:pPr>
        <w:pStyle w:val="Default"/>
        <w:spacing w:line="360" w:lineRule="auto"/>
        <w:ind w:firstLine="709"/>
        <w:jc w:val="both"/>
      </w:pPr>
      <w:r w:rsidRPr="009862BF">
        <w:rPr>
          <w:sz w:val="28"/>
          <w:szCs w:val="28"/>
        </w:rPr>
        <w:t>39.</w:t>
      </w:r>
      <w:r w:rsidRPr="007406FF">
        <w:rPr>
          <w:sz w:val="28"/>
          <w:szCs w:val="28"/>
        </w:rPr>
        <w:t xml:space="preserve">Кокосов А. Н., Стрельцов Э. В. </w:t>
      </w:r>
      <w:r>
        <w:rPr>
          <w:sz w:val="28"/>
          <w:szCs w:val="28"/>
        </w:rPr>
        <w:t>Лікувальна фізкультура в реабілітації хворих з захворюваннями легень</w:t>
      </w:r>
      <w:r w:rsidRPr="007406FF">
        <w:rPr>
          <w:sz w:val="28"/>
          <w:szCs w:val="28"/>
        </w:rPr>
        <w:t xml:space="preserve">. </w:t>
      </w:r>
      <w:r>
        <w:rPr>
          <w:sz w:val="28"/>
          <w:szCs w:val="28"/>
        </w:rPr>
        <w:t xml:space="preserve">Львів : Медицина, 1987. </w:t>
      </w:r>
      <w:r w:rsidRPr="007406FF">
        <w:rPr>
          <w:sz w:val="28"/>
          <w:szCs w:val="28"/>
        </w:rPr>
        <w:t xml:space="preserve">114 с. </w:t>
      </w:r>
    </w:p>
    <w:p w:rsidR="00A2100C" w:rsidRPr="006A2491" w:rsidRDefault="00A2100C" w:rsidP="00A2100C">
      <w:pPr>
        <w:pStyle w:val="Default"/>
        <w:spacing w:line="360" w:lineRule="auto"/>
        <w:ind w:firstLine="709"/>
        <w:jc w:val="both"/>
      </w:pPr>
      <w:r w:rsidRPr="009862BF">
        <w:rPr>
          <w:sz w:val="28"/>
          <w:szCs w:val="28"/>
        </w:rPr>
        <w:t>40.</w:t>
      </w:r>
      <w:r w:rsidRPr="007406FF">
        <w:rPr>
          <w:sz w:val="28"/>
          <w:szCs w:val="28"/>
        </w:rPr>
        <w:t>Березовс</w:t>
      </w:r>
      <w:r>
        <w:rPr>
          <w:sz w:val="28"/>
          <w:szCs w:val="28"/>
        </w:rPr>
        <w:t>кий Б. А., Триняк Н. Г. Лікувальнафізична культура</w:t>
      </w:r>
      <w:r w:rsidRPr="007406FF">
        <w:rPr>
          <w:sz w:val="28"/>
          <w:szCs w:val="28"/>
        </w:rPr>
        <w:t xml:space="preserve"> при </w:t>
      </w:r>
      <w:r>
        <w:rPr>
          <w:sz w:val="28"/>
          <w:szCs w:val="28"/>
        </w:rPr>
        <w:t>захворюванн</w:t>
      </w:r>
      <w:r w:rsidRPr="007406FF">
        <w:rPr>
          <w:sz w:val="28"/>
          <w:szCs w:val="28"/>
        </w:rPr>
        <w:t xml:space="preserve">ях </w:t>
      </w:r>
      <w:r>
        <w:rPr>
          <w:sz w:val="28"/>
          <w:szCs w:val="28"/>
        </w:rPr>
        <w:t xml:space="preserve">дихальних шляхів та легень. </w:t>
      </w:r>
      <w:r w:rsidRPr="007406FF">
        <w:rPr>
          <w:sz w:val="28"/>
          <w:szCs w:val="28"/>
        </w:rPr>
        <w:t xml:space="preserve"> К</w:t>
      </w:r>
      <w:r>
        <w:rPr>
          <w:sz w:val="28"/>
          <w:szCs w:val="28"/>
        </w:rPr>
        <w:t>иїв : Здоров’я, 1988.</w:t>
      </w:r>
      <w:r w:rsidRPr="007406FF">
        <w:rPr>
          <w:sz w:val="28"/>
          <w:szCs w:val="28"/>
        </w:rPr>
        <w:t xml:space="preserve"> 112 с. </w:t>
      </w:r>
    </w:p>
    <w:p w:rsidR="00141C9D" w:rsidRDefault="00A2100C" w:rsidP="00A2100C">
      <w:pPr>
        <w:spacing w:after="0" w:line="360" w:lineRule="auto"/>
        <w:ind w:firstLine="709"/>
        <w:jc w:val="both"/>
        <w:rPr>
          <w:rFonts w:ascii="Times New Roman" w:hAnsi="Times New Roman" w:cs="Times New Roman"/>
          <w:sz w:val="28"/>
          <w:szCs w:val="23"/>
        </w:rPr>
      </w:pPr>
      <w:r w:rsidRPr="009862BF">
        <w:rPr>
          <w:rFonts w:ascii="Times New Roman" w:hAnsi="Times New Roman" w:cs="Times New Roman"/>
          <w:sz w:val="28"/>
          <w:szCs w:val="28"/>
        </w:rPr>
        <w:t>41.</w:t>
      </w:r>
      <w:r w:rsidRPr="00AA237A">
        <w:rPr>
          <w:rFonts w:ascii="Times New Roman" w:hAnsi="Times New Roman" w:cs="Times New Roman"/>
          <w:sz w:val="28"/>
          <w:szCs w:val="23"/>
        </w:rPr>
        <w:t xml:space="preserve">Фролова Т.В., Атаманова О.В., </w:t>
      </w:r>
      <w:r>
        <w:rPr>
          <w:rFonts w:ascii="Times New Roman" w:hAnsi="Times New Roman" w:cs="Times New Roman"/>
          <w:sz w:val="28"/>
          <w:szCs w:val="23"/>
        </w:rPr>
        <w:t>Кононенко</w:t>
      </w:r>
      <w:r w:rsidRPr="00AA237A">
        <w:rPr>
          <w:rFonts w:ascii="Times New Roman" w:hAnsi="Times New Roman" w:cs="Times New Roman"/>
          <w:sz w:val="28"/>
          <w:szCs w:val="23"/>
        </w:rPr>
        <w:t xml:space="preserve"> О</w:t>
      </w:r>
      <w:r>
        <w:rPr>
          <w:rFonts w:ascii="Times New Roman" w:hAnsi="Times New Roman" w:cs="Times New Roman"/>
          <w:sz w:val="28"/>
          <w:szCs w:val="23"/>
        </w:rPr>
        <w:t xml:space="preserve">. В., </w:t>
      </w:r>
      <w:r w:rsidRPr="00AA237A">
        <w:rPr>
          <w:rFonts w:ascii="Times New Roman" w:hAnsi="Times New Roman" w:cs="Times New Roman"/>
          <w:sz w:val="28"/>
          <w:szCs w:val="23"/>
        </w:rPr>
        <w:t xml:space="preserve">Анатомо-фізіологічні особливості, методика дослідження та семіотика захворювань </w:t>
      </w:r>
      <w:r>
        <w:rPr>
          <w:rFonts w:ascii="Times New Roman" w:hAnsi="Times New Roman" w:cs="Times New Roman"/>
          <w:sz w:val="28"/>
          <w:szCs w:val="23"/>
        </w:rPr>
        <w:t>органів дихання у людей різного віку</w:t>
      </w:r>
      <w:r w:rsidRPr="00AA237A">
        <w:rPr>
          <w:rFonts w:ascii="Times New Roman" w:hAnsi="Times New Roman" w:cs="Times New Roman"/>
          <w:sz w:val="28"/>
          <w:szCs w:val="23"/>
        </w:rPr>
        <w:t xml:space="preserve">. Методичні вказівки для підготовки до практичних занять для студентів 3 курсу медичних факультетів. </w:t>
      </w:r>
      <w:r>
        <w:rPr>
          <w:rFonts w:ascii="Times New Roman" w:hAnsi="Times New Roman" w:cs="Times New Roman"/>
          <w:sz w:val="28"/>
          <w:szCs w:val="23"/>
        </w:rPr>
        <w:t xml:space="preserve">Стенкова. </w:t>
      </w:r>
      <w:r w:rsidRPr="00AA237A">
        <w:rPr>
          <w:rFonts w:ascii="Times New Roman" w:hAnsi="Times New Roman" w:cs="Times New Roman"/>
          <w:sz w:val="28"/>
          <w:szCs w:val="23"/>
        </w:rPr>
        <w:t xml:space="preserve">Харків </w:t>
      </w:r>
      <w:r>
        <w:rPr>
          <w:rFonts w:ascii="Times New Roman" w:hAnsi="Times New Roman" w:cs="Times New Roman"/>
          <w:sz w:val="28"/>
          <w:szCs w:val="23"/>
        </w:rPr>
        <w:t>: ХНМУ, 2019.</w:t>
      </w:r>
      <w:r w:rsidRPr="00AA237A">
        <w:rPr>
          <w:rFonts w:ascii="Times New Roman" w:hAnsi="Times New Roman" w:cs="Times New Roman"/>
          <w:sz w:val="28"/>
          <w:szCs w:val="23"/>
        </w:rPr>
        <w:t xml:space="preserve"> 43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lastRenderedPageBreak/>
        <w:t>42.</w:t>
      </w:r>
      <w:r>
        <w:rPr>
          <w:rFonts w:ascii="Times New Roman" w:hAnsi="Times New Roman" w:cs="Times New Roman"/>
          <w:sz w:val="28"/>
          <w:szCs w:val="28"/>
        </w:rPr>
        <w:t>Сухан В. С., Дичка Л. В., Блага О. С. Лікувальна фізична культура при захворюваннях органів дихання. Методичні рекомендації. Ужгород : Здоров’я, 2014. 51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43.</w:t>
      </w:r>
      <w:r>
        <w:rPr>
          <w:rFonts w:ascii="Times New Roman" w:hAnsi="Times New Roman" w:cs="Times New Roman"/>
          <w:sz w:val="28"/>
          <w:szCs w:val="28"/>
        </w:rPr>
        <w:t>Федонюк Я. І., Дубінін С. І., Медична біологія, анатомія, фізіологія та патологія людини. Вінниця : Нова книга. 2010. 613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44.</w:t>
      </w:r>
      <w:r>
        <w:rPr>
          <w:rFonts w:ascii="Times New Roman" w:hAnsi="Times New Roman" w:cs="Times New Roman"/>
          <w:sz w:val="28"/>
          <w:szCs w:val="28"/>
        </w:rPr>
        <w:t xml:space="preserve"> Свиридов О. І. Анатомія людини. Київ : Вища школа, 2000. 399 с.</w:t>
      </w:r>
    </w:p>
    <w:p w:rsidR="00A2100C" w:rsidRPr="009862BF" w:rsidRDefault="00A2100C" w:rsidP="00A2100C">
      <w:pPr>
        <w:spacing w:after="0" w:line="360" w:lineRule="auto"/>
        <w:ind w:firstLine="709"/>
        <w:jc w:val="both"/>
        <w:rPr>
          <w:rFonts w:ascii="Times New Roman" w:hAnsi="Times New Roman" w:cs="Times New Roman"/>
          <w:sz w:val="28"/>
          <w:szCs w:val="28"/>
        </w:rPr>
      </w:pPr>
      <w:r w:rsidRPr="009862BF">
        <w:rPr>
          <w:rFonts w:ascii="Times New Roman" w:hAnsi="Times New Roman" w:cs="Times New Roman"/>
          <w:sz w:val="28"/>
          <w:szCs w:val="28"/>
        </w:rPr>
        <w:t>45.</w:t>
      </w:r>
      <w:r>
        <w:rPr>
          <w:rFonts w:ascii="Times New Roman" w:hAnsi="Times New Roman" w:cs="Times New Roman"/>
          <w:sz w:val="28"/>
          <w:szCs w:val="28"/>
        </w:rPr>
        <w:t>Філімонова В. І. Нормальна фізіологія. Київ : Здоров’я, 2005. 608 с.</w:t>
      </w:r>
    </w:p>
    <w:p w:rsidR="00A2100C" w:rsidRPr="005C66E7" w:rsidRDefault="00A2100C" w:rsidP="00A2100C">
      <w:pPr>
        <w:autoSpaceDE w:val="0"/>
        <w:autoSpaceDN w:val="0"/>
        <w:adjustRightInd w:val="0"/>
        <w:spacing w:after="0" w:line="360" w:lineRule="auto"/>
        <w:ind w:firstLine="709"/>
        <w:jc w:val="both"/>
        <w:rPr>
          <w:rFonts w:ascii="Times New Roman" w:hAnsi="Times New Roman" w:cs="Times New Roman"/>
          <w:sz w:val="28"/>
          <w:szCs w:val="28"/>
        </w:rPr>
      </w:pPr>
      <w:r w:rsidRPr="005C66E7">
        <w:rPr>
          <w:rFonts w:ascii="Times New Roman" w:hAnsi="Times New Roman" w:cs="Times New Roman"/>
          <w:sz w:val="28"/>
          <w:szCs w:val="28"/>
        </w:rPr>
        <w:t xml:space="preserve">46. </w:t>
      </w:r>
      <w:r w:rsidRPr="005C66E7">
        <w:rPr>
          <w:rFonts w:ascii="Times New Roman" w:hAnsi="Times New Roman" w:cs="Times New Roman"/>
          <w:bCs/>
          <w:sz w:val="28"/>
          <w:szCs w:val="28"/>
        </w:rPr>
        <w:t>Маліков М. В., Сватьєв А. В., Богдановська Н. В.,</w:t>
      </w:r>
      <w:r w:rsidRPr="005C66E7">
        <w:rPr>
          <w:rFonts w:ascii="Times New Roman" w:hAnsi="Times New Roman" w:cs="Times New Roman"/>
          <w:sz w:val="28"/>
          <w:szCs w:val="28"/>
        </w:rPr>
        <w:t xml:space="preserve">Функціональна діагностика у фізичному вихованні і спорті:Навчальний посібник для студентів вищих навчальних закладів. Запоріжжя : ЗДУ, 2006. 227 с. </w:t>
      </w:r>
    </w:p>
    <w:p w:rsidR="00A2100C" w:rsidRPr="00173F2F" w:rsidRDefault="00A2100C" w:rsidP="00173F2F">
      <w:pPr>
        <w:autoSpaceDE w:val="0"/>
        <w:autoSpaceDN w:val="0"/>
        <w:adjustRightInd w:val="0"/>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 xml:space="preserve">47. </w:t>
      </w:r>
      <w:r w:rsidRPr="00173F2F">
        <w:rPr>
          <w:rFonts w:ascii="Times New Roman" w:hAnsi="Times New Roman" w:cs="Times New Roman"/>
          <w:iCs/>
          <w:sz w:val="28"/>
          <w:szCs w:val="28"/>
        </w:rPr>
        <w:t xml:space="preserve">Завацький В. І. </w:t>
      </w:r>
      <w:r w:rsidRPr="00173F2F">
        <w:rPr>
          <w:rFonts w:ascii="Times New Roman" w:hAnsi="Times New Roman" w:cs="Times New Roman"/>
          <w:sz w:val="28"/>
          <w:szCs w:val="28"/>
        </w:rPr>
        <w:t>Курс лекцій з фізіології : Навчальний посібник. Рівне :</w:t>
      </w:r>
    </w:p>
    <w:p w:rsidR="00CB658E" w:rsidRPr="00173F2F" w:rsidRDefault="00173F2F"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Волинські обереги, 2001. 160 с.</w:t>
      </w:r>
    </w:p>
    <w:p w:rsidR="00CB658E" w:rsidRPr="00173F2F" w:rsidRDefault="00CB658E"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48.</w:t>
      </w:r>
      <w:r w:rsidR="00173F2F" w:rsidRPr="00173F2F">
        <w:rPr>
          <w:rFonts w:ascii="Times New Roman" w:hAnsi="Times New Roman" w:cs="Times New Roman"/>
          <w:sz w:val="28"/>
          <w:szCs w:val="28"/>
        </w:rPr>
        <w:t xml:space="preserve">Свінцицький А. С., Конопльова Л. Ф., Фещенко Ю. І. </w:t>
      </w:r>
      <w:r w:rsidR="00E95BC1" w:rsidRPr="00173F2F">
        <w:rPr>
          <w:rFonts w:ascii="Times New Roman" w:hAnsi="Times New Roman" w:cs="Times New Roman"/>
          <w:sz w:val="28"/>
          <w:szCs w:val="28"/>
        </w:rPr>
        <w:t>Внутрішня медицина. К</w:t>
      </w:r>
      <w:r w:rsidR="00173F2F" w:rsidRPr="00173F2F">
        <w:rPr>
          <w:rFonts w:ascii="Times New Roman" w:hAnsi="Times New Roman" w:cs="Times New Roman"/>
          <w:sz w:val="28"/>
          <w:szCs w:val="28"/>
        </w:rPr>
        <w:t>иїв : Медицина, 2009.</w:t>
      </w:r>
      <w:r w:rsidR="00E95BC1" w:rsidRPr="00173F2F">
        <w:rPr>
          <w:rFonts w:ascii="Times New Roman" w:hAnsi="Times New Roman" w:cs="Times New Roman"/>
          <w:sz w:val="28"/>
          <w:szCs w:val="28"/>
        </w:rPr>
        <w:t xml:space="preserve"> 1088 с.</w:t>
      </w:r>
    </w:p>
    <w:p w:rsidR="00CB658E" w:rsidRPr="00173F2F" w:rsidRDefault="00CB658E"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49.</w:t>
      </w:r>
      <w:r w:rsidR="00173F2F" w:rsidRPr="00173F2F">
        <w:rPr>
          <w:rFonts w:ascii="Times New Roman" w:hAnsi="Times New Roman" w:cs="Times New Roman"/>
          <w:sz w:val="28"/>
          <w:szCs w:val="28"/>
        </w:rPr>
        <w:t>Тодоріко Л. Д.,  Сем’янів І. О., Шаповалов В. П., Бойко А. В. Клінічно-</w:t>
      </w:r>
      <w:r w:rsidR="00E95BC1" w:rsidRPr="00173F2F">
        <w:rPr>
          <w:rFonts w:ascii="Times New Roman" w:hAnsi="Times New Roman" w:cs="Times New Roman"/>
          <w:sz w:val="28"/>
          <w:szCs w:val="28"/>
        </w:rPr>
        <w:t>рентгенологічний атлас з діагностики захворювань легень</w:t>
      </w:r>
      <w:r w:rsidR="00173F2F" w:rsidRPr="00173F2F">
        <w:rPr>
          <w:rFonts w:ascii="Times New Roman" w:hAnsi="Times New Roman" w:cs="Times New Roman"/>
          <w:sz w:val="28"/>
          <w:szCs w:val="28"/>
        </w:rPr>
        <w:t>.</w:t>
      </w:r>
      <w:r w:rsidR="00E95BC1" w:rsidRPr="00173F2F">
        <w:rPr>
          <w:rFonts w:ascii="Times New Roman" w:hAnsi="Times New Roman" w:cs="Times New Roman"/>
          <w:sz w:val="28"/>
          <w:szCs w:val="28"/>
        </w:rPr>
        <w:t xml:space="preserve"> Чернівці</w:t>
      </w:r>
      <w:r w:rsidR="00173F2F" w:rsidRPr="00173F2F">
        <w:rPr>
          <w:rFonts w:ascii="Times New Roman" w:hAnsi="Times New Roman" w:cs="Times New Roman"/>
          <w:sz w:val="28"/>
          <w:szCs w:val="28"/>
        </w:rPr>
        <w:t xml:space="preserve"> : Медуніверситет, 2013. </w:t>
      </w:r>
      <w:r w:rsidR="00E95BC1" w:rsidRPr="00173F2F">
        <w:rPr>
          <w:rFonts w:ascii="Times New Roman" w:hAnsi="Times New Roman" w:cs="Times New Roman"/>
          <w:sz w:val="28"/>
          <w:szCs w:val="28"/>
        </w:rPr>
        <w:t>342 с.</w:t>
      </w:r>
    </w:p>
    <w:p w:rsidR="00CB658E" w:rsidRPr="00173F2F" w:rsidRDefault="00CB658E"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50.</w:t>
      </w:r>
      <w:r w:rsidR="00E95BC1" w:rsidRPr="00173F2F">
        <w:rPr>
          <w:rFonts w:ascii="Times New Roman" w:hAnsi="Times New Roman" w:cs="Times New Roman"/>
          <w:sz w:val="28"/>
          <w:szCs w:val="28"/>
        </w:rPr>
        <w:t>Передерій В.Г., Ткач С.М. Основи внутрішньої медицини. В 3 т. Том 1.</w:t>
      </w:r>
      <w:r w:rsidR="00173F2F" w:rsidRPr="00173F2F">
        <w:rPr>
          <w:rFonts w:ascii="Times New Roman" w:hAnsi="Times New Roman" w:cs="Times New Roman"/>
          <w:sz w:val="28"/>
          <w:szCs w:val="28"/>
        </w:rPr>
        <w:t xml:space="preserve"> Тернопіль :</w:t>
      </w:r>
      <w:r w:rsidR="00E95BC1" w:rsidRPr="00173F2F">
        <w:rPr>
          <w:rFonts w:ascii="Times New Roman" w:hAnsi="Times New Roman" w:cs="Times New Roman"/>
          <w:sz w:val="28"/>
          <w:szCs w:val="28"/>
        </w:rPr>
        <w:t xml:space="preserve"> «Нова книга», </w:t>
      </w:r>
      <w:r w:rsidR="00173F2F" w:rsidRPr="00173F2F">
        <w:rPr>
          <w:rFonts w:ascii="Times New Roman" w:hAnsi="Times New Roman" w:cs="Times New Roman"/>
          <w:sz w:val="28"/>
          <w:szCs w:val="28"/>
        </w:rPr>
        <w:t xml:space="preserve">2009. </w:t>
      </w:r>
      <w:r w:rsidR="00E95BC1" w:rsidRPr="00173F2F">
        <w:rPr>
          <w:rFonts w:ascii="Times New Roman" w:hAnsi="Times New Roman" w:cs="Times New Roman"/>
          <w:sz w:val="28"/>
          <w:szCs w:val="28"/>
        </w:rPr>
        <w:t>640 с.</w:t>
      </w:r>
    </w:p>
    <w:p w:rsidR="00CB658E" w:rsidRPr="00173F2F" w:rsidRDefault="001A06FD"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51</w:t>
      </w:r>
      <w:r w:rsidR="00CB658E" w:rsidRPr="00173F2F">
        <w:rPr>
          <w:rFonts w:ascii="Times New Roman" w:hAnsi="Times New Roman" w:cs="Times New Roman"/>
          <w:sz w:val="28"/>
          <w:szCs w:val="28"/>
        </w:rPr>
        <w:t>.</w:t>
      </w:r>
      <w:r w:rsidR="00173F2F" w:rsidRPr="00173F2F">
        <w:rPr>
          <w:rFonts w:ascii="Times New Roman" w:hAnsi="Times New Roman" w:cs="Times New Roman"/>
          <w:sz w:val="28"/>
          <w:szCs w:val="28"/>
        </w:rPr>
        <w:t xml:space="preserve">Амосова К. М., Конопльова Л. Ф., Сидорова Л. Л., Мостбауер Г. В. </w:t>
      </w:r>
      <w:r w:rsidR="00E95BC1" w:rsidRPr="00173F2F">
        <w:rPr>
          <w:rFonts w:ascii="Times New Roman" w:hAnsi="Times New Roman" w:cs="Times New Roman"/>
          <w:sz w:val="28"/>
          <w:szCs w:val="28"/>
        </w:rPr>
        <w:t>Практикум з внутрішньої медицини: навч. пос</w:t>
      </w:r>
      <w:r w:rsidR="00173F2F" w:rsidRPr="00173F2F">
        <w:rPr>
          <w:rFonts w:ascii="Times New Roman" w:hAnsi="Times New Roman" w:cs="Times New Roman"/>
          <w:sz w:val="28"/>
          <w:szCs w:val="28"/>
        </w:rPr>
        <w:t>.</w:t>
      </w:r>
      <w:r w:rsidR="00E95BC1" w:rsidRPr="00173F2F">
        <w:rPr>
          <w:rFonts w:ascii="Times New Roman" w:hAnsi="Times New Roman" w:cs="Times New Roman"/>
          <w:sz w:val="28"/>
          <w:szCs w:val="28"/>
        </w:rPr>
        <w:t xml:space="preserve"> К</w:t>
      </w:r>
      <w:r w:rsidR="00173F2F" w:rsidRPr="00173F2F">
        <w:rPr>
          <w:rFonts w:ascii="Times New Roman" w:hAnsi="Times New Roman" w:cs="Times New Roman"/>
          <w:sz w:val="28"/>
          <w:szCs w:val="28"/>
        </w:rPr>
        <w:t xml:space="preserve">иїв </w:t>
      </w:r>
      <w:r w:rsidR="00E95BC1" w:rsidRPr="00173F2F">
        <w:rPr>
          <w:rFonts w:ascii="Times New Roman" w:hAnsi="Times New Roman" w:cs="Times New Roman"/>
          <w:sz w:val="28"/>
          <w:szCs w:val="28"/>
        </w:rPr>
        <w:t>: Укра</w:t>
      </w:r>
      <w:r w:rsidR="00173F2F" w:rsidRPr="00173F2F">
        <w:rPr>
          <w:rFonts w:ascii="Times New Roman" w:hAnsi="Times New Roman" w:cs="Times New Roman"/>
          <w:sz w:val="28"/>
          <w:szCs w:val="28"/>
        </w:rPr>
        <w:t xml:space="preserve">їнський медичний вісник, 2012. </w:t>
      </w:r>
      <w:r w:rsidR="00E95BC1" w:rsidRPr="00173F2F">
        <w:rPr>
          <w:rFonts w:ascii="Times New Roman" w:hAnsi="Times New Roman" w:cs="Times New Roman"/>
          <w:sz w:val="28"/>
          <w:szCs w:val="28"/>
        </w:rPr>
        <w:t>416 с.</w:t>
      </w:r>
    </w:p>
    <w:p w:rsidR="00CB658E" w:rsidRPr="00173F2F" w:rsidRDefault="00CB658E"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52</w:t>
      </w:r>
      <w:r w:rsidR="001A06FD" w:rsidRPr="00173F2F">
        <w:rPr>
          <w:rFonts w:ascii="Times New Roman" w:hAnsi="Times New Roman" w:cs="Times New Roman"/>
          <w:sz w:val="28"/>
          <w:szCs w:val="28"/>
        </w:rPr>
        <w:t>.</w:t>
      </w:r>
      <w:r w:rsidR="009F4554" w:rsidRPr="00173F2F">
        <w:rPr>
          <w:rFonts w:ascii="Times New Roman" w:hAnsi="Times New Roman" w:cs="Times New Roman"/>
          <w:sz w:val="28"/>
          <w:szCs w:val="28"/>
        </w:rPr>
        <w:t xml:space="preserve"> Перцева Т.А. Основи вивчення вентиляційної функції легень: Клінікодіагностичне значення. Методичний посбник для лікарів та студентів </w:t>
      </w:r>
      <w:r w:rsidR="00173F2F" w:rsidRPr="00173F2F">
        <w:rPr>
          <w:rFonts w:ascii="Times New Roman" w:hAnsi="Times New Roman" w:cs="Times New Roman"/>
          <w:sz w:val="28"/>
          <w:szCs w:val="28"/>
        </w:rPr>
        <w:t>медичних ВУЗів. Дніпропетровськ :</w:t>
      </w:r>
      <w:r w:rsidR="009F4554" w:rsidRPr="00173F2F">
        <w:rPr>
          <w:rFonts w:ascii="Times New Roman" w:hAnsi="Times New Roman" w:cs="Times New Roman"/>
          <w:sz w:val="28"/>
          <w:szCs w:val="28"/>
        </w:rPr>
        <w:t xml:space="preserve"> АРТ-ПРЕС, 2008. </w:t>
      </w:r>
      <w:r w:rsidR="00173F2F" w:rsidRPr="00173F2F">
        <w:rPr>
          <w:rFonts w:ascii="Times New Roman" w:hAnsi="Times New Roman" w:cs="Times New Roman"/>
          <w:sz w:val="28"/>
          <w:szCs w:val="28"/>
        </w:rPr>
        <w:t>210 с.</w:t>
      </w:r>
    </w:p>
    <w:p w:rsidR="001A06FD" w:rsidRPr="00173F2F" w:rsidRDefault="001A06FD"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53.</w:t>
      </w:r>
      <w:r w:rsidR="00173F2F" w:rsidRPr="00173F2F">
        <w:rPr>
          <w:rFonts w:ascii="Times New Roman" w:hAnsi="Times New Roman" w:cs="Times New Roman"/>
          <w:sz w:val="28"/>
          <w:szCs w:val="28"/>
        </w:rPr>
        <w:t xml:space="preserve">Сиволап В. Д., Земляний Я. В. </w:t>
      </w:r>
      <w:r w:rsidR="009F4554" w:rsidRPr="00173F2F">
        <w:rPr>
          <w:rFonts w:ascii="Times New Roman" w:hAnsi="Times New Roman" w:cs="Times New Roman"/>
          <w:sz w:val="28"/>
          <w:szCs w:val="28"/>
        </w:rPr>
        <w:t xml:space="preserve">Інструментальні методи функціональної діагностики захворювань органів дихання : навч. посіб. до курсу за вибором </w:t>
      </w:r>
      <w:r w:rsidR="009F4554" w:rsidRPr="00173F2F">
        <w:rPr>
          <w:rFonts w:ascii="Times New Roman" w:hAnsi="Times New Roman" w:cs="Times New Roman"/>
          <w:sz w:val="28"/>
          <w:szCs w:val="28"/>
        </w:rPr>
        <w:lastRenderedPageBreak/>
        <w:t>«Основи діагностики, лікування та профілактики о</w:t>
      </w:r>
      <w:r w:rsidR="00173F2F" w:rsidRPr="00173F2F">
        <w:rPr>
          <w:rFonts w:ascii="Times New Roman" w:hAnsi="Times New Roman" w:cs="Times New Roman"/>
          <w:sz w:val="28"/>
          <w:szCs w:val="28"/>
        </w:rPr>
        <w:t>сновних хвороб органів дихання»</w:t>
      </w:r>
      <w:r w:rsidR="009F4554" w:rsidRPr="00173F2F">
        <w:rPr>
          <w:rFonts w:ascii="Times New Roman" w:hAnsi="Times New Roman" w:cs="Times New Roman"/>
          <w:sz w:val="28"/>
          <w:szCs w:val="28"/>
        </w:rPr>
        <w:t>.</w:t>
      </w:r>
      <w:r w:rsidR="00173F2F" w:rsidRPr="00173F2F">
        <w:rPr>
          <w:rFonts w:ascii="Times New Roman" w:hAnsi="Times New Roman" w:cs="Times New Roman"/>
          <w:sz w:val="28"/>
          <w:szCs w:val="28"/>
        </w:rPr>
        <w:t xml:space="preserve"> Запоріжжя : Медицина, 2017.</w:t>
      </w:r>
      <w:r w:rsidR="009F4554" w:rsidRPr="00173F2F">
        <w:rPr>
          <w:rFonts w:ascii="Times New Roman" w:hAnsi="Times New Roman" w:cs="Times New Roman"/>
          <w:sz w:val="28"/>
          <w:szCs w:val="28"/>
        </w:rPr>
        <w:t xml:space="preserve"> 120 с.</w:t>
      </w:r>
    </w:p>
    <w:p w:rsidR="001A06FD" w:rsidRPr="00173F2F" w:rsidRDefault="00173F2F"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54</w:t>
      </w:r>
      <w:r w:rsidR="001A06FD" w:rsidRPr="00173F2F">
        <w:rPr>
          <w:rFonts w:ascii="Times New Roman" w:hAnsi="Times New Roman" w:cs="Times New Roman"/>
          <w:sz w:val="28"/>
          <w:szCs w:val="28"/>
        </w:rPr>
        <w:t>.</w:t>
      </w:r>
      <w:r w:rsidR="00454E65" w:rsidRPr="00173F2F">
        <w:rPr>
          <w:rFonts w:ascii="Times New Roman" w:hAnsi="Times New Roman" w:cs="Times New Roman"/>
          <w:sz w:val="28"/>
          <w:szCs w:val="28"/>
        </w:rPr>
        <w:t>Гарага В.Ф.</w:t>
      </w:r>
      <w:r w:rsidR="00C9668F" w:rsidRPr="00173F2F">
        <w:rPr>
          <w:rFonts w:ascii="Times New Roman" w:hAnsi="Times New Roman" w:cs="Times New Roman"/>
          <w:sz w:val="28"/>
          <w:szCs w:val="28"/>
        </w:rPr>
        <w:t xml:space="preserve">,Шевченко Ю.А. </w:t>
      </w:r>
      <w:r w:rsidR="00454E65" w:rsidRPr="00173F2F">
        <w:rPr>
          <w:rFonts w:ascii="Times New Roman" w:hAnsi="Times New Roman" w:cs="Times New Roman"/>
          <w:sz w:val="28"/>
          <w:szCs w:val="28"/>
        </w:rPr>
        <w:t xml:space="preserve">Фізична реабілітація хворих на вогнищеву пневмонію в умовах стаціонару </w:t>
      </w:r>
      <w:r w:rsidR="00C9668F" w:rsidRPr="00173F2F">
        <w:rPr>
          <w:rFonts w:ascii="Times New Roman" w:hAnsi="Times New Roman" w:cs="Times New Roman"/>
          <w:sz w:val="28"/>
          <w:szCs w:val="28"/>
        </w:rPr>
        <w:t>. Харків : Здоров’я, 2009. 430 с</w:t>
      </w:r>
      <w:r w:rsidR="00454E65" w:rsidRPr="00173F2F">
        <w:rPr>
          <w:rFonts w:ascii="Times New Roman" w:hAnsi="Times New Roman" w:cs="Times New Roman"/>
          <w:sz w:val="28"/>
          <w:szCs w:val="28"/>
        </w:rPr>
        <w:t>.</w:t>
      </w:r>
    </w:p>
    <w:p w:rsidR="001A06FD" w:rsidRPr="00173F2F" w:rsidRDefault="001A06FD" w:rsidP="00173F2F">
      <w:pPr>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55.</w:t>
      </w:r>
      <w:r w:rsidR="00B14D11" w:rsidRPr="00C52368">
        <w:rPr>
          <w:rFonts w:ascii="Times New Roman" w:hAnsi="Times New Roman" w:cs="Times New Roman"/>
          <w:bCs/>
          <w:sz w:val="28"/>
          <w:szCs w:val="28"/>
        </w:rPr>
        <w:t>Осіпов В. М.</w:t>
      </w:r>
      <w:r w:rsidR="00B14D11" w:rsidRPr="00173F2F">
        <w:rPr>
          <w:rFonts w:ascii="Times New Roman" w:hAnsi="Times New Roman" w:cs="Times New Roman"/>
          <w:sz w:val="28"/>
          <w:szCs w:val="28"/>
        </w:rPr>
        <w:t>Основи фізичної реабілітації: навчальний посібник (для студентів напряму підготовки 6.010203 «Здоров‘я людини»). Бердянськ : БДПУ, 2013.  225 с.</w:t>
      </w:r>
    </w:p>
    <w:p w:rsidR="001A06FD" w:rsidRPr="00173F2F" w:rsidRDefault="001A06FD" w:rsidP="00C52368">
      <w:pPr>
        <w:pStyle w:val="Default"/>
        <w:spacing w:line="360" w:lineRule="auto"/>
        <w:ind w:firstLine="709"/>
        <w:jc w:val="both"/>
        <w:rPr>
          <w:sz w:val="28"/>
          <w:szCs w:val="28"/>
        </w:rPr>
      </w:pPr>
      <w:r w:rsidRPr="00173F2F">
        <w:rPr>
          <w:sz w:val="28"/>
          <w:szCs w:val="28"/>
        </w:rPr>
        <w:t>56.</w:t>
      </w:r>
      <w:r w:rsidR="00B14D11" w:rsidRPr="00173F2F">
        <w:rPr>
          <w:sz w:val="28"/>
          <w:szCs w:val="28"/>
        </w:rPr>
        <w:t xml:space="preserve"> Мухін В.М. Фізична реабілітація: підручник </w:t>
      </w:r>
      <w:r w:rsidR="00C9668F" w:rsidRPr="00173F2F">
        <w:rPr>
          <w:sz w:val="28"/>
          <w:szCs w:val="28"/>
        </w:rPr>
        <w:t>.</w:t>
      </w:r>
      <w:r w:rsidR="00B14D11" w:rsidRPr="00173F2F">
        <w:rPr>
          <w:sz w:val="28"/>
          <w:szCs w:val="28"/>
        </w:rPr>
        <w:t xml:space="preserve"> 3</w:t>
      </w:r>
      <w:r w:rsidR="00C9668F" w:rsidRPr="00173F2F">
        <w:rPr>
          <w:sz w:val="28"/>
          <w:szCs w:val="28"/>
        </w:rPr>
        <w:t>-те вид., переробл. та доповн.</w:t>
      </w:r>
      <w:r w:rsidR="00B14D11" w:rsidRPr="00173F2F">
        <w:rPr>
          <w:sz w:val="28"/>
          <w:szCs w:val="28"/>
        </w:rPr>
        <w:t xml:space="preserve"> К</w:t>
      </w:r>
      <w:r w:rsidR="00C9668F" w:rsidRPr="00173F2F">
        <w:rPr>
          <w:sz w:val="28"/>
          <w:szCs w:val="28"/>
        </w:rPr>
        <w:t xml:space="preserve">иїв </w:t>
      </w:r>
      <w:r w:rsidR="00B14D11" w:rsidRPr="00173F2F">
        <w:rPr>
          <w:sz w:val="28"/>
          <w:szCs w:val="28"/>
        </w:rPr>
        <w:t>:</w:t>
      </w:r>
      <w:r w:rsidR="00C9668F" w:rsidRPr="00173F2F">
        <w:rPr>
          <w:sz w:val="28"/>
          <w:szCs w:val="28"/>
        </w:rPr>
        <w:t xml:space="preserve"> Олімпійська література, 2009.</w:t>
      </w:r>
      <w:r w:rsidR="00B14D11" w:rsidRPr="00173F2F">
        <w:rPr>
          <w:sz w:val="28"/>
          <w:szCs w:val="28"/>
        </w:rPr>
        <w:t xml:space="preserve"> 488 с. </w:t>
      </w:r>
    </w:p>
    <w:p w:rsidR="001A06FD" w:rsidRPr="00173F2F" w:rsidRDefault="001A06FD" w:rsidP="00C52368">
      <w:pPr>
        <w:pStyle w:val="Default"/>
        <w:spacing w:line="360" w:lineRule="auto"/>
        <w:ind w:firstLine="709"/>
        <w:jc w:val="both"/>
        <w:rPr>
          <w:sz w:val="28"/>
          <w:szCs w:val="28"/>
        </w:rPr>
      </w:pPr>
      <w:r w:rsidRPr="00173F2F">
        <w:rPr>
          <w:sz w:val="28"/>
          <w:szCs w:val="28"/>
        </w:rPr>
        <w:t>57.</w:t>
      </w:r>
      <w:r w:rsidR="00C9668F" w:rsidRPr="00173F2F">
        <w:rPr>
          <w:sz w:val="28"/>
          <w:szCs w:val="28"/>
        </w:rPr>
        <w:t xml:space="preserve">Бойчук Т. К., Голубєва М. О., Левандовський О. П., Войчишин Л. Г. </w:t>
      </w:r>
      <w:r w:rsidR="00B14D11" w:rsidRPr="00173F2F">
        <w:rPr>
          <w:sz w:val="28"/>
          <w:szCs w:val="28"/>
        </w:rPr>
        <w:t>Основи діагностичних досліджень у фізичній реабілітації: навч. посіб. Л</w:t>
      </w:r>
      <w:r w:rsidR="00C9668F" w:rsidRPr="00173F2F">
        <w:rPr>
          <w:sz w:val="28"/>
          <w:szCs w:val="28"/>
        </w:rPr>
        <w:t>ьвів : ЗУКЦ, 2010.</w:t>
      </w:r>
      <w:r w:rsidR="00B14D11" w:rsidRPr="00173F2F">
        <w:rPr>
          <w:sz w:val="28"/>
          <w:szCs w:val="28"/>
        </w:rPr>
        <w:t xml:space="preserve"> 240 с. </w:t>
      </w:r>
    </w:p>
    <w:p w:rsidR="001A06FD" w:rsidRPr="00173F2F" w:rsidRDefault="001A06FD" w:rsidP="00C52368">
      <w:pPr>
        <w:pStyle w:val="Default"/>
        <w:spacing w:line="360" w:lineRule="auto"/>
        <w:ind w:firstLine="709"/>
        <w:jc w:val="both"/>
        <w:rPr>
          <w:sz w:val="28"/>
          <w:szCs w:val="28"/>
        </w:rPr>
      </w:pPr>
      <w:r w:rsidRPr="00173F2F">
        <w:rPr>
          <w:sz w:val="28"/>
          <w:szCs w:val="28"/>
        </w:rPr>
        <w:t>58.</w:t>
      </w:r>
      <w:r w:rsidR="00C9668F" w:rsidRPr="00173F2F">
        <w:rPr>
          <w:sz w:val="28"/>
          <w:szCs w:val="28"/>
        </w:rPr>
        <w:t xml:space="preserve">Соколовський В. С., Романова Н. О., Юшковська О. П., </w:t>
      </w:r>
      <w:r w:rsidR="00B14D11" w:rsidRPr="00173F2F">
        <w:rPr>
          <w:sz w:val="28"/>
          <w:szCs w:val="28"/>
        </w:rPr>
        <w:t>Лікувальна фізична культура</w:t>
      </w:r>
      <w:r w:rsidR="00C9668F" w:rsidRPr="00173F2F">
        <w:rPr>
          <w:sz w:val="28"/>
          <w:szCs w:val="28"/>
        </w:rPr>
        <w:t xml:space="preserve"> : підручник. </w:t>
      </w:r>
      <w:r w:rsidR="00B14D11" w:rsidRPr="00173F2F">
        <w:rPr>
          <w:sz w:val="28"/>
          <w:szCs w:val="28"/>
        </w:rPr>
        <w:t>Одесса: Одес. держ. мед. ун-т,</w:t>
      </w:r>
      <w:r w:rsidR="00C9668F" w:rsidRPr="00173F2F">
        <w:rPr>
          <w:sz w:val="28"/>
          <w:szCs w:val="28"/>
        </w:rPr>
        <w:t>. 2005.</w:t>
      </w:r>
      <w:r w:rsidR="00B14D11" w:rsidRPr="00173F2F">
        <w:rPr>
          <w:sz w:val="28"/>
          <w:szCs w:val="28"/>
        </w:rPr>
        <w:t xml:space="preserve"> 234 с. </w:t>
      </w:r>
    </w:p>
    <w:p w:rsidR="001A06FD" w:rsidRPr="00173F2F" w:rsidRDefault="001A06FD" w:rsidP="00173F2F">
      <w:pPr>
        <w:autoSpaceDE w:val="0"/>
        <w:autoSpaceDN w:val="0"/>
        <w:adjustRightInd w:val="0"/>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59.</w:t>
      </w:r>
      <w:r w:rsidR="00C9668F" w:rsidRPr="00173F2F">
        <w:rPr>
          <w:rFonts w:ascii="Times New Roman" w:hAnsi="Times New Roman" w:cs="Times New Roman"/>
          <w:sz w:val="28"/>
          <w:szCs w:val="28"/>
        </w:rPr>
        <w:t>Сиволап В. Д., Каленський В. Х.,</w:t>
      </w:r>
      <w:r w:rsidR="00D20032" w:rsidRPr="00173F2F">
        <w:rPr>
          <w:rFonts w:ascii="Times New Roman" w:hAnsi="Times New Roman" w:cs="Times New Roman"/>
          <w:sz w:val="28"/>
          <w:szCs w:val="28"/>
        </w:rPr>
        <w:t>Фізіотерапія: підручник для студентів вищих медичних навчальних закладів ЗДМУ</w:t>
      </w:r>
      <w:r w:rsidR="00C9668F" w:rsidRPr="00173F2F">
        <w:rPr>
          <w:rFonts w:ascii="Times New Roman" w:hAnsi="Times New Roman" w:cs="Times New Roman"/>
          <w:sz w:val="28"/>
          <w:szCs w:val="28"/>
        </w:rPr>
        <w:t>.</w:t>
      </w:r>
      <w:r w:rsidR="00D20032" w:rsidRPr="00173F2F">
        <w:rPr>
          <w:rFonts w:ascii="Times New Roman" w:hAnsi="Times New Roman" w:cs="Times New Roman"/>
          <w:sz w:val="28"/>
          <w:szCs w:val="28"/>
        </w:rPr>
        <w:t xml:space="preserve"> З</w:t>
      </w:r>
      <w:r w:rsidR="00C9668F" w:rsidRPr="00173F2F">
        <w:rPr>
          <w:rFonts w:ascii="Times New Roman" w:hAnsi="Times New Roman" w:cs="Times New Roman"/>
          <w:sz w:val="28"/>
          <w:szCs w:val="28"/>
        </w:rPr>
        <w:t xml:space="preserve">апоріжжя </w:t>
      </w:r>
      <w:r w:rsidR="00D20032" w:rsidRPr="00173F2F">
        <w:rPr>
          <w:rFonts w:ascii="Times New Roman" w:hAnsi="Times New Roman" w:cs="Times New Roman"/>
          <w:sz w:val="28"/>
          <w:szCs w:val="28"/>
        </w:rPr>
        <w:t>: ЗДМУ, 2014</w:t>
      </w:r>
      <w:r w:rsidR="00C9668F" w:rsidRPr="00173F2F">
        <w:rPr>
          <w:rFonts w:ascii="Times New Roman" w:hAnsi="Times New Roman" w:cs="Times New Roman"/>
          <w:sz w:val="28"/>
          <w:szCs w:val="28"/>
        </w:rPr>
        <w:t xml:space="preserve">. </w:t>
      </w:r>
      <w:r w:rsidR="00D20032" w:rsidRPr="00173F2F">
        <w:rPr>
          <w:rFonts w:ascii="Times New Roman" w:hAnsi="Times New Roman" w:cs="Times New Roman"/>
          <w:sz w:val="28"/>
          <w:szCs w:val="28"/>
        </w:rPr>
        <w:t>196 с.</w:t>
      </w:r>
    </w:p>
    <w:p w:rsidR="001A06FD" w:rsidRPr="00173F2F" w:rsidRDefault="001A06FD" w:rsidP="00173F2F">
      <w:pPr>
        <w:autoSpaceDE w:val="0"/>
        <w:autoSpaceDN w:val="0"/>
        <w:adjustRightInd w:val="0"/>
        <w:spacing w:after="0" w:line="360" w:lineRule="auto"/>
        <w:ind w:firstLine="709"/>
        <w:jc w:val="both"/>
        <w:rPr>
          <w:rFonts w:ascii="Times New Roman" w:hAnsi="Times New Roman" w:cs="Times New Roman"/>
          <w:sz w:val="28"/>
          <w:szCs w:val="28"/>
        </w:rPr>
      </w:pPr>
      <w:r w:rsidRPr="00173F2F">
        <w:rPr>
          <w:rFonts w:ascii="Times New Roman" w:hAnsi="Times New Roman" w:cs="Times New Roman"/>
          <w:sz w:val="28"/>
          <w:szCs w:val="28"/>
        </w:rPr>
        <w:t>60.</w:t>
      </w:r>
      <w:r w:rsidR="00C9668F" w:rsidRPr="00173F2F">
        <w:rPr>
          <w:rFonts w:ascii="Times New Roman" w:hAnsi="Times New Roman" w:cs="Times New Roman"/>
          <w:sz w:val="28"/>
          <w:szCs w:val="28"/>
        </w:rPr>
        <w:t xml:space="preserve">Калугін В. О., Глубоченко В. Г., Кушнір Л. Д., Зуб Л. О., </w:t>
      </w:r>
      <w:r w:rsidR="00D20032" w:rsidRPr="00173F2F">
        <w:rPr>
          <w:rFonts w:ascii="Times New Roman" w:hAnsi="Times New Roman" w:cs="Times New Roman"/>
          <w:sz w:val="28"/>
          <w:szCs w:val="28"/>
        </w:rPr>
        <w:t>Практична фізіотерапія</w:t>
      </w:r>
      <w:r w:rsidR="00C9668F" w:rsidRPr="00173F2F">
        <w:rPr>
          <w:rFonts w:ascii="Times New Roman" w:hAnsi="Times New Roman" w:cs="Times New Roman"/>
          <w:sz w:val="28"/>
          <w:szCs w:val="28"/>
        </w:rPr>
        <w:t>.</w:t>
      </w:r>
      <w:r w:rsidR="00D20032" w:rsidRPr="00173F2F">
        <w:rPr>
          <w:rFonts w:ascii="Times New Roman" w:hAnsi="Times New Roman" w:cs="Times New Roman"/>
          <w:sz w:val="28"/>
          <w:szCs w:val="28"/>
        </w:rPr>
        <w:t xml:space="preserve"> Чернівці</w:t>
      </w:r>
      <w:r w:rsidR="00C9668F" w:rsidRPr="00173F2F">
        <w:rPr>
          <w:rFonts w:ascii="Times New Roman" w:hAnsi="Times New Roman" w:cs="Times New Roman"/>
          <w:sz w:val="28"/>
          <w:szCs w:val="28"/>
        </w:rPr>
        <w:t xml:space="preserve"> : </w:t>
      </w:r>
      <w:r w:rsidR="00D20032" w:rsidRPr="00173F2F">
        <w:rPr>
          <w:rFonts w:ascii="Times New Roman" w:hAnsi="Times New Roman" w:cs="Times New Roman"/>
          <w:sz w:val="28"/>
          <w:szCs w:val="28"/>
        </w:rPr>
        <w:t>Прут</w:t>
      </w:r>
      <w:r w:rsidR="00C9668F" w:rsidRPr="00173F2F">
        <w:rPr>
          <w:rFonts w:ascii="Times New Roman" w:hAnsi="Times New Roman" w:cs="Times New Roman"/>
          <w:sz w:val="28"/>
          <w:szCs w:val="28"/>
        </w:rPr>
        <w:t>, 2001.</w:t>
      </w:r>
      <w:r w:rsidR="00D20032" w:rsidRPr="00173F2F">
        <w:rPr>
          <w:rFonts w:ascii="Times New Roman" w:hAnsi="Times New Roman" w:cs="Times New Roman"/>
          <w:sz w:val="28"/>
          <w:szCs w:val="28"/>
        </w:rPr>
        <w:t xml:space="preserve"> 232 с.</w:t>
      </w:r>
    </w:p>
    <w:p w:rsidR="00407684" w:rsidRPr="00A53478" w:rsidRDefault="00407684" w:rsidP="00A53478">
      <w:pPr>
        <w:spacing w:after="0" w:line="360" w:lineRule="auto"/>
        <w:jc w:val="both"/>
        <w:rPr>
          <w:rFonts w:ascii="Times New Roman" w:hAnsi="Times New Roman" w:cs="Times New Roman"/>
          <w:sz w:val="28"/>
          <w:szCs w:val="28"/>
        </w:rPr>
      </w:pPr>
    </w:p>
    <w:sectPr w:rsidR="00407684" w:rsidRPr="00A53478" w:rsidSect="000E0F5F">
      <w:headerReference w:type="default" r:id="rId22"/>
      <w:pgSz w:w="12240" w:h="15840"/>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85F" w:rsidRDefault="0044085F" w:rsidP="00721406">
      <w:pPr>
        <w:spacing w:after="0" w:line="240" w:lineRule="auto"/>
      </w:pPr>
      <w:r>
        <w:separator/>
      </w:r>
    </w:p>
  </w:endnote>
  <w:endnote w:type="continuationSeparator" w:id="1">
    <w:p w:rsidR="0044085F" w:rsidRDefault="0044085F" w:rsidP="00721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85F" w:rsidRDefault="0044085F" w:rsidP="00721406">
      <w:pPr>
        <w:spacing w:after="0" w:line="240" w:lineRule="auto"/>
      </w:pPr>
      <w:r>
        <w:separator/>
      </w:r>
    </w:p>
  </w:footnote>
  <w:footnote w:type="continuationSeparator" w:id="1">
    <w:p w:rsidR="0044085F" w:rsidRDefault="0044085F" w:rsidP="007214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48523"/>
      <w:docPartObj>
        <w:docPartGallery w:val="Page Numbers (Top of Page)"/>
        <w:docPartUnique/>
      </w:docPartObj>
    </w:sdtPr>
    <w:sdtEndPr>
      <w:rPr>
        <w:rFonts w:ascii="Times New Roman" w:hAnsi="Times New Roman" w:cs="Times New Roman"/>
        <w:sz w:val="28"/>
      </w:rPr>
    </w:sdtEndPr>
    <w:sdtContent>
      <w:p w:rsidR="00405A59" w:rsidRPr="00E2521F" w:rsidRDefault="00E45A5D">
        <w:pPr>
          <w:pStyle w:val="ac"/>
          <w:jc w:val="right"/>
          <w:rPr>
            <w:rFonts w:ascii="Times New Roman" w:hAnsi="Times New Roman" w:cs="Times New Roman"/>
            <w:sz w:val="28"/>
          </w:rPr>
        </w:pPr>
        <w:r w:rsidRPr="00E2521F">
          <w:rPr>
            <w:rFonts w:ascii="Times New Roman" w:hAnsi="Times New Roman" w:cs="Times New Roman"/>
            <w:sz w:val="28"/>
          </w:rPr>
          <w:fldChar w:fldCharType="begin"/>
        </w:r>
        <w:r w:rsidR="00405A59" w:rsidRPr="00E2521F">
          <w:rPr>
            <w:rFonts w:ascii="Times New Roman" w:hAnsi="Times New Roman" w:cs="Times New Roman"/>
            <w:sz w:val="28"/>
          </w:rPr>
          <w:instrText>PAGE   \* MERGEFORMAT</w:instrText>
        </w:r>
        <w:r w:rsidRPr="00E2521F">
          <w:rPr>
            <w:rFonts w:ascii="Times New Roman" w:hAnsi="Times New Roman" w:cs="Times New Roman"/>
            <w:sz w:val="28"/>
          </w:rPr>
          <w:fldChar w:fldCharType="separate"/>
        </w:r>
        <w:r w:rsidR="00313C42" w:rsidRPr="00313C42">
          <w:rPr>
            <w:rFonts w:ascii="Times New Roman" w:hAnsi="Times New Roman" w:cs="Times New Roman"/>
            <w:noProof/>
            <w:sz w:val="28"/>
            <w:lang w:val="ru-RU"/>
          </w:rPr>
          <w:t>4</w:t>
        </w:r>
        <w:r w:rsidRPr="00E2521F">
          <w:rPr>
            <w:rFonts w:ascii="Times New Roman" w:hAnsi="Times New Roman" w:cs="Times New Roman"/>
            <w:sz w:val="28"/>
          </w:rPr>
          <w:fldChar w:fldCharType="end"/>
        </w:r>
      </w:p>
    </w:sdtContent>
  </w:sdt>
  <w:p w:rsidR="00405A59" w:rsidRDefault="00405A5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A67EEC"/>
    <w:multiLevelType w:val="hybridMultilevel"/>
    <w:tmpl w:val="10E2EE50"/>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6F4623EE"/>
    <w:multiLevelType w:val="multilevel"/>
    <w:tmpl w:val="1476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C7171"/>
    <w:rsid w:val="00007511"/>
    <w:rsid w:val="00007844"/>
    <w:rsid w:val="00007A20"/>
    <w:rsid w:val="00020615"/>
    <w:rsid w:val="0002131D"/>
    <w:rsid w:val="00025304"/>
    <w:rsid w:val="000355A9"/>
    <w:rsid w:val="00035ACE"/>
    <w:rsid w:val="00036BB6"/>
    <w:rsid w:val="00041CA9"/>
    <w:rsid w:val="00043413"/>
    <w:rsid w:val="00043C37"/>
    <w:rsid w:val="00050F1F"/>
    <w:rsid w:val="0005400E"/>
    <w:rsid w:val="000559A6"/>
    <w:rsid w:val="000655B6"/>
    <w:rsid w:val="00066B71"/>
    <w:rsid w:val="00073425"/>
    <w:rsid w:val="000822B3"/>
    <w:rsid w:val="00084AF5"/>
    <w:rsid w:val="000860A2"/>
    <w:rsid w:val="00091633"/>
    <w:rsid w:val="000A34FF"/>
    <w:rsid w:val="000A526E"/>
    <w:rsid w:val="000B2A15"/>
    <w:rsid w:val="000C5337"/>
    <w:rsid w:val="000C5BDF"/>
    <w:rsid w:val="000D1496"/>
    <w:rsid w:val="000D16E3"/>
    <w:rsid w:val="000D6B94"/>
    <w:rsid w:val="000D7A2B"/>
    <w:rsid w:val="000E0F5F"/>
    <w:rsid w:val="000E2199"/>
    <w:rsid w:val="000E4ABA"/>
    <w:rsid w:val="000F6ACD"/>
    <w:rsid w:val="001036D7"/>
    <w:rsid w:val="001046C6"/>
    <w:rsid w:val="001049B1"/>
    <w:rsid w:val="00104CD3"/>
    <w:rsid w:val="0011162E"/>
    <w:rsid w:val="00120EB1"/>
    <w:rsid w:val="00122D2E"/>
    <w:rsid w:val="001248FA"/>
    <w:rsid w:val="0012724F"/>
    <w:rsid w:val="001277E0"/>
    <w:rsid w:val="001306B7"/>
    <w:rsid w:val="001318C0"/>
    <w:rsid w:val="00135662"/>
    <w:rsid w:val="00136A3E"/>
    <w:rsid w:val="00140439"/>
    <w:rsid w:val="00141C9D"/>
    <w:rsid w:val="00143A0F"/>
    <w:rsid w:val="001505B6"/>
    <w:rsid w:val="0015085D"/>
    <w:rsid w:val="00155552"/>
    <w:rsid w:val="0016458B"/>
    <w:rsid w:val="001656AA"/>
    <w:rsid w:val="00167786"/>
    <w:rsid w:val="0017306E"/>
    <w:rsid w:val="00173F2F"/>
    <w:rsid w:val="00174593"/>
    <w:rsid w:val="00174B1C"/>
    <w:rsid w:val="0017799F"/>
    <w:rsid w:val="001916C6"/>
    <w:rsid w:val="00193FDE"/>
    <w:rsid w:val="00194E9E"/>
    <w:rsid w:val="00195EE7"/>
    <w:rsid w:val="001A06FD"/>
    <w:rsid w:val="001A6599"/>
    <w:rsid w:val="001B0608"/>
    <w:rsid w:val="001B09FA"/>
    <w:rsid w:val="001C1404"/>
    <w:rsid w:val="001C37AE"/>
    <w:rsid w:val="001C566C"/>
    <w:rsid w:val="001C7171"/>
    <w:rsid w:val="001D46D0"/>
    <w:rsid w:val="001D7BB0"/>
    <w:rsid w:val="001E4E29"/>
    <w:rsid w:val="001F0676"/>
    <w:rsid w:val="001F075E"/>
    <w:rsid w:val="001F417D"/>
    <w:rsid w:val="001F4CDA"/>
    <w:rsid w:val="001F55FC"/>
    <w:rsid w:val="0020098B"/>
    <w:rsid w:val="00210F17"/>
    <w:rsid w:val="002143A3"/>
    <w:rsid w:val="0022119F"/>
    <w:rsid w:val="00221B3B"/>
    <w:rsid w:val="002307B8"/>
    <w:rsid w:val="002328A3"/>
    <w:rsid w:val="002331AB"/>
    <w:rsid w:val="002344DE"/>
    <w:rsid w:val="00234EDB"/>
    <w:rsid w:val="00244B7F"/>
    <w:rsid w:val="00257942"/>
    <w:rsid w:val="00270C72"/>
    <w:rsid w:val="00270F9A"/>
    <w:rsid w:val="002711FE"/>
    <w:rsid w:val="0027403C"/>
    <w:rsid w:val="0027683E"/>
    <w:rsid w:val="00277431"/>
    <w:rsid w:val="00277684"/>
    <w:rsid w:val="00277C98"/>
    <w:rsid w:val="0028002D"/>
    <w:rsid w:val="00290DCA"/>
    <w:rsid w:val="00294E5A"/>
    <w:rsid w:val="002A113E"/>
    <w:rsid w:val="002B4675"/>
    <w:rsid w:val="002B783B"/>
    <w:rsid w:val="002C7CF6"/>
    <w:rsid w:val="002D22BC"/>
    <w:rsid w:val="002D41BE"/>
    <w:rsid w:val="002D7B79"/>
    <w:rsid w:val="002E2008"/>
    <w:rsid w:val="002E6655"/>
    <w:rsid w:val="002F50F3"/>
    <w:rsid w:val="003024C3"/>
    <w:rsid w:val="00303DE1"/>
    <w:rsid w:val="0031221C"/>
    <w:rsid w:val="00313C42"/>
    <w:rsid w:val="003200F9"/>
    <w:rsid w:val="00325E13"/>
    <w:rsid w:val="00326F70"/>
    <w:rsid w:val="0033677A"/>
    <w:rsid w:val="00342E7B"/>
    <w:rsid w:val="0035247E"/>
    <w:rsid w:val="003545BA"/>
    <w:rsid w:val="003602BD"/>
    <w:rsid w:val="00370318"/>
    <w:rsid w:val="00370444"/>
    <w:rsid w:val="00370A62"/>
    <w:rsid w:val="0037255A"/>
    <w:rsid w:val="0037555F"/>
    <w:rsid w:val="003828DB"/>
    <w:rsid w:val="00386813"/>
    <w:rsid w:val="003868CE"/>
    <w:rsid w:val="003958F4"/>
    <w:rsid w:val="003A034D"/>
    <w:rsid w:val="003A10C2"/>
    <w:rsid w:val="003A34E8"/>
    <w:rsid w:val="003A61CF"/>
    <w:rsid w:val="003B49A5"/>
    <w:rsid w:val="003B4EC3"/>
    <w:rsid w:val="003B6D5C"/>
    <w:rsid w:val="003C03C9"/>
    <w:rsid w:val="003C26E0"/>
    <w:rsid w:val="003C4335"/>
    <w:rsid w:val="003D4451"/>
    <w:rsid w:val="003F4384"/>
    <w:rsid w:val="003F61A4"/>
    <w:rsid w:val="003F6957"/>
    <w:rsid w:val="004005E0"/>
    <w:rsid w:val="00403048"/>
    <w:rsid w:val="00405933"/>
    <w:rsid w:val="00405A59"/>
    <w:rsid w:val="00406342"/>
    <w:rsid w:val="00407684"/>
    <w:rsid w:val="004205BE"/>
    <w:rsid w:val="00420C89"/>
    <w:rsid w:val="004275D3"/>
    <w:rsid w:val="00432F9C"/>
    <w:rsid w:val="0043531E"/>
    <w:rsid w:val="0043620C"/>
    <w:rsid w:val="0044085F"/>
    <w:rsid w:val="0044583B"/>
    <w:rsid w:val="00454987"/>
    <w:rsid w:val="00454E65"/>
    <w:rsid w:val="00455B69"/>
    <w:rsid w:val="00456851"/>
    <w:rsid w:val="00460C67"/>
    <w:rsid w:val="00466A86"/>
    <w:rsid w:val="00466CF4"/>
    <w:rsid w:val="00471D22"/>
    <w:rsid w:val="0047659F"/>
    <w:rsid w:val="00482B19"/>
    <w:rsid w:val="00483241"/>
    <w:rsid w:val="004845D6"/>
    <w:rsid w:val="0048605C"/>
    <w:rsid w:val="00493621"/>
    <w:rsid w:val="0049752A"/>
    <w:rsid w:val="004A0974"/>
    <w:rsid w:val="004A14F8"/>
    <w:rsid w:val="004A440C"/>
    <w:rsid w:val="004A5947"/>
    <w:rsid w:val="004A5B5C"/>
    <w:rsid w:val="004B48D5"/>
    <w:rsid w:val="004B5027"/>
    <w:rsid w:val="004C1508"/>
    <w:rsid w:val="004C314C"/>
    <w:rsid w:val="004D2D73"/>
    <w:rsid w:val="004E51B2"/>
    <w:rsid w:val="004F7C4F"/>
    <w:rsid w:val="00502589"/>
    <w:rsid w:val="00503831"/>
    <w:rsid w:val="005079E9"/>
    <w:rsid w:val="00510C03"/>
    <w:rsid w:val="0051106B"/>
    <w:rsid w:val="005154E5"/>
    <w:rsid w:val="0051598B"/>
    <w:rsid w:val="00516262"/>
    <w:rsid w:val="005173C6"/>
    <w:rsid w:val="00525868"/>
    <w:rsid w:val="005266F3"/>
    <w:rsid w:val="00530DD3"/>
    <w:rsid w:val="0054186D"/>
    <w:rsid w:val="005427DA"/>
    <w:rsid w:val="00544120"/>
    <w:rsid w:val="00546815"/>
    <w:rsid w:val="005536C8"/>
    <w:rsid w:val="00571A2A"/>
    <w:rsid w:val="00571B26"/>
    <w:rsid w:val="00572C5A"/>
    <w:rsid w:val="005776AA"/>
    <w:rsid w:val="0058054F"/>
    <w:rsid w:val="00585346"/>
    <w:rsid w:val="00587651"/>
    <w:rsid w:val="00590751"/>
    <w:rsid w:val="0059097A"/>
    <w:rsid w:val="0059260A"/>
    <w:rsid w:val="00594703"/>
    <w:rsid w:val="0059750B"/>
    <w:rsid w:val="005A4395"/>
    <w:rsid w:val="005B0DC7"/>
    <w:rsid w:val="005B18F3"/>
    <w:rsid w:val="005B7421"/>
    <w:rsid w:val="005D0F22"/>
    <w:rsid w:val="005D1983"/>
    <w:rsid w:val="005D3DAE"/>
    <w:rsid w:val="005D42EB"/>
    <w:rsid w:val="005D573A"/>
    <w:rsid w:val="005D643A"/>
    <w:rsid w:val="005E61E8"/>
    <w:rsid w:val="005F1FFC"/>
    <w:rsid w:val="005F3BE1"/>
    <w:rsid w:val="00603126"/>
    <w:rsid w:val="006059D7"/>
    <w:rsid w:val="00605AAE"/>
    <w:rsid w:val="00605CF4"/>
    <w:rsid w:val="0061541B"/>
    <w:rsid w:val="00621BEB"/>
    <w:rsid w:val="00630F84"/>
    <w:rsid w:val="00635EC2"/>
    <w:rsid w:val="00642953"/>
    <w:rsid w:val="0065331B"/>
    <w:rsid w:val="0065753B"/>
    <w:rsid w:val="00663351"/>
    <w:rsid w:val="00663A93"/>
    <w:rsid w:val="00664BAF"/>
    <w:rsid w:val="00664E4E"/>
    <w:rsid w:val="006658D1"/>
    <w:rsid w:val="00675DEF"/>
    <w:rsid w:val="00683377"/>
    <w:rsid w:val="006A4D15"/>
    <w:rsid w:val="006C03B6"/>
    <w:rsid w:val="006C0607"/>
    <w:rsid w:val="006C5771"/>
    <w:rsid w:val="006D7ABB"/>
    <w:rsid w:val="0070018D"/>
    <w:rsid w:val="00700423"/>
    <w:rsid w:val="00700C5F"/>
    <w:rsid w:val="0070785D"/>
    <w:rsid w:val="00721406"/>
    <w:rsid w:val="007256A9"/>
    <w:rsid w:val="00734023"/>
    <w:rsid w:val="00751F09"/>
    <w:rsid w:val="00755474"/>
    <w:rsid w:val="00761C23"/>
    <w:rsid w:val="0076376D"/>
    <w:rsid w:val="007642D2"/>
    <w:rsid w:val="00774C3D"/>
    <w:rsid w:val="00777D27"/>
    <w:rsid w:val="00781CD4"/>
    <w:rsid w:val="00782270"/>
    <w:rsid w:val="00793FA5"/>
    <w:rsid w:val="00796EAC"/>
    <w:rsid w:val="00797207"/>
    <w:rsid w:val="007A6A4B"/>
    <w:rsid w:val="007B599D"/>
    <w:rsid w:val="007C39A6"/>
    <w:rsid w:val="007C6CF1"/>
    <w:rsid w:val="007D2E78"/>
    <w:rsid w:val="007D5ABF"/>
    <w:rsid w:val="007E0EFA"/>
    <w:rsid w:val="007F2109"/>
    <w:rsid w:val="007F54E9"/>
    <w:rsid w:val="008002C3"/>
    <w:rsid w:val="00800E94"/>
    <w:rsid w:val="008020F2"/>
    <w:rsid w:val="0080570B"/>
    <w:rsid w:val="0080632D"/>
    <w:rsid w:val="00817063"/>
    <w:rsid w:val="00821676"/>
    <w:rsid w:val="00823219"/>
    <w:rsid w:val="00835097"/>
    <w:rsid w:val="00840492"/>
    <w:rsid w:val="00844EF0"/>
    <w:rsid w:val="00844FA4"/>
    <w:rsid w:val="00845D93"/>
    <w:rsid w:val="0085104D"/>
    <w:rsid w:val="008548CE"/>
    <w:rsid w:val="00862E1E"/>
    <w:rsid w:val="00866825"/>
    <w:rsid w:val="00866901"/>
    <w:rsid w:val="0087150B"/>
    <w:rsid w:val="00871D18"/>
    <w:rsid w:val="00880F11"/>
    <w:rsid w:val="00884BC0"/>
    <w:rsid w:val="00885538"/>
    <w:rsid w:val="008875EA"/>
    <w:rsid w:val="00894AE4"/>
    <w:rsid w:val="008966CE"/>
    <w:rsid w:val="008A2486"/>
    <w:rsid w:val="008A3ABD"/>
    <w:rsid w:val="008A6C0A"/>
    <w:rsid w:val="008A7727"/>
    <w:rsid w:val="008B4CE7"/>
    <w:rsid w:val="008B4F2C"/>
    <w:rsid w:val="008B5804"/>
    <w:rsid w:val="008D28A5"/>
    <w:rsid w:val="008D2DF0"/>
    <w:rsid w:val="008D4DF3"/>
    <w:rsid w:val="008D539F"/>
    <w:rsid w:val="008E1D16"/>
    <w:rsid w:val="008E1DDA"/>
    <w:rsid w:val="008E455E"/>
    <w:rsid w:val="008E520F"/>
    <w:rsid w:val="008E6CC8"/>
    <w:rsid w:val="008E6FA0"/>
    <w:rsid w:val="008F07C1"/>
    <w:rsid w:val="008F292C"/>
    <w:rsid w:val="008F5DAC"/>
    <w:rsid w:val="008F78FC"/>
    <w:rsid w:val="00903A79"/>
    <w:rsid w:val="00905159"/>
    <w:rsid w:val="009052B8"/>
    <w:rsid w:val="009068D8"/>
    <w:rsid w:val="00911DA5"/>
    <w:rsid w:val="00912069"/>
    <w:rsid w:val="00912173"/>
    <w:rsid w:val="0091327B"/>
    <w:rsid w:val="00921E9F"/>
    <w:rsid w:val="00934234"/>
    <w:rsid w:val="0094107B"/>
    <w:rsid w:val="00950380"/>
    <w:rsid w:val="00952DD9"/>
    <w:rsid w:val="00962C1D"/>
    <w:rsid w:val="009637BA"/>
    <w:rsid w:val="009637E2"/>
    <w:rsid w:val="0096564B"/>
    <w:rsid w:val="009701E3"/>
    <w:rsid w:val="00981DE5"/>
    <w:rsid w:val="00981E12"/>
    <w:rsid w:val="00981FCD"/>
    <w:rsid w:val="00983958"/>
    <w:rsid w:val="00985194"/>
    <w:rsid w:val="009862BF"/>
    <w:rsid w:val="009A47C2"/>
    <w:rsid w:val="009B098D"/>
    <w:rsid w:val="009B5278"/>
    <w:rsid w:val="009B571F"/>
    <w:rsid w:val="009B7AFA"/>
    <w:rsid w:val="009C065B"/>
    <w:rsid w:val="009C0C07"/>
    <w:rsid w:val="009C5415"/>
    <w:rsid w:val="009D3DAB"/>
    <w:rsid w:val="009E09C9"/>
    <w:rsid w:val="009E12AF"/>
    <w:rsid w:val="009E1C7E"/>
    <w:rsid w:val="009E6882"/>
    <w:rsid w:val="009F061C"/>
    <w:rsid w:val="009F174D"/>
    <w:rsid w:val="009F352D"/>
    <w:rsid w:val="009F4554"/>
    <w:rsid w:val="00A07202"/>
    <w:rsid w:val="00A1149F"/>
    <w:rsid w:val="00A2100C"/>
    <w:rsid w:val="00A21943"/>
    <w:rsid w:val="00A36882"/>
    <w:rsid w:val="00A423C6"/>
    <w:rsid w:val="00A441E1"/>
    <w:rsid w:val="00A46434"/>
    <w:rsid w:val="00A53478"/>
    <w:rsid w:val="00A614A2"/>
    <w:rsid w:val="00A67FF1"/>
    <w:rsid w:val="00A77630"/>
    <w:rsid w:val="00A77D1D"/>
    <w:rsid w:val="00A84CB5"/>
    <w:rsid w:val="00A92701"/>
    <w:rsid w:val="00A93D64"/>
    <w:rsid w:val="00AA7A10"/>
    <w:rsid w:val="00AA7C9E"/>
    <w:rsid w:val="00AB30DB"/>
    <w:rsid w:val="00AC5481"/>
    <w:rsid w:val="00AC59BA"/>
    <w:rsid w:val="00AC6664"/>
    <w:rsid w:val="00AD2D20"/>
    <w:rsid w:val="00AF4D4B"/>
    <w:rsid w:val="00B004D4"/>
    <w:rsid w:val="00B02C7B"/>
    <w:rsid w:val="00B11BA4"/>
    <w:rsid w:val="00B13C79"/>
    <w:rsid w:val="00B14D11"/>
    <w:rsid w:val="00B169F1"/>
    <w:rsid w:val="00B212D2"/>
    <w:rsid w:val="00B2255C"/>
    <w:rsid w:val="00B241BA"/>
    <w:rsid w:val="00B25C6C"/>
    <w:rsid w:val="00B30F41"/>
    <w:rsid w:val="00B33C05"/>
    <w:rsid w:val="00B34B1F"/>
    <w:rsid w:val="00B440AB"/>
    <w:rsid w:val="00B518FC"/>
    <w:rsid w:val="00B53539"/>
    <w:rsid w:val="00B54C34"/>
    <w:rsid w:val="00B67F68"/>
    <w:rsid w:val="00B70353"/>
    <w:rsid w:val="00B871E2"/>
    <w:rsid w:val="00B87F17"/>
    <w:rsid w:val="00B9479D"/>
    <w:rsid w:val="00B966F6"/>
    <w:rsid w:val="00B970A1"/>
    <w:rsid w:val="00B974BE"/>
    <w:rsid w:val="00BA1F09"/>
    <w:rsid w:val="00BA4AE4"/>
    <w:rsid w:val="00BC6769"/>
    <w:rsid w:val="00BD02D6"/>
    <w:rsid w:val="00BD0306"/>
    <w:rsid w:val="00BD0AB1"/>
    <w:rsid w:val="00BD0BDB"/>
    <w:rsid w:val="00BD12B6"/>
    <w:rsid w:val="00BE249E"/>
    <w:rsid w:val="00BE28C0"/>
    <w:rsid w:val="00BE2D9A"/>
    <w:rsid w:val="00BF047C"/>
    <w:rsid w:val="00BF6D0A"/>
    <w:rsid w:val="00C03EBF"/>
    <w:rsid w:val="00C05C05"/>
    <w:rsid w:val="00C17D32"/>
    <w:rsid w:val="00C21F6F"/>
    <w:rsid w:val="00C242E4"/>
    <w:rsid w:val="00C24B6A"/>
    <w:rsid w:val="00C411C9"/>
    <w:rsid w:val="00C52368"/>
    <w:rsid w:val="00C56F8D"/>
    <w:rsid w:val="00C6682D"/>
    <w:rsid w:val="00C70F4C"/>
    <w:rsid w:val="00C742A1"/>
    <w:rsid w:val="00C80BD8"/>
    <w:rsid w:val="00C82375"/>
    <w:rsid w:val="00C9668F"/>
    <w:rsid w:val="00CA3E1D"/>
    <w:rsid w:val="00CA695F"/>
    <w:rsid w:val="00CB5DF9"/>
    <w:rsid w:val="00CB658E"/>
    <w:rsid w:val="00CC06D0"/>
    <w:rsid w:val="00CC3038"/>
    <w:rsid w:val="00CC613A"/>
    <w:rsid w:val="00CC69E7"/>
    <w:rsid w:val="00CD21D6"/>
    <w:rsid w:val="00CD58AF"/>
    <w:rsid w:val="00CE5F16"/>
    <w:rsid w:val="00CF45A7"/>
    <w:rsid w:val="00CF56E3"/>
    <w:rsid w:val="00CF7747"/>
    <w:rsid w:val="00D00707"/>
    <w:rsid w:val="00D1401F"/>
    <w:rsid w:val="00D14F9B"/>
    <w:rsid w:val="00D20032"/>
    <w:rsid w:val="00D202A2"/>
    <w:rsid w:val="00D2693C"/>
    <w:rsid w:val="00D41F7C"/>
    <w:rsid w:val="00D4704A"/>
    <w:rsid w:val="00D524B8"/>
    <w:rsid w:val="00D5517A"/>
    <w:rsid w:val="00D56A9B"/>
    <w:rsid w:val="00D634C0"/>
    <w:rsid w:val="00D65AE1"/>
    <w:rsid w:val="00D65CF2"/>
    <w:rsid w:val="00D675A5"/>
    <w:rsid w:val="00D714C3"/>
    <w:rsid w:val="00D728F5"/>
    <w:rsid w:val="00D83F82"/>
    <w:rsid w:val="00D85F27"/>
    <w:rsid w:val="00D87324"/>
    <w:rsid w:val="00D904B4"/>
    <w:rsid w:val="00D968ED"/>
    <w:rsid w:val="00D96F98"/>
    <w:rsid w:val="00D9740D"/>
    <w:rsid w:val="00DA5856"/>
    <w:rsid w:val="00DA79BC"/>
    <w:rsid w:val="00DB3102"/>
    <w:rsid w:val="00DB444A"/>
    <w:rsid w:val="00DB4794"/>
    <w:rsid w:val="00DC1B1E"/>
    <w:rsid w:val="00DC1E08"/>
    <w:rsid w:val="00DC437E"/>
    <w:rsid w:val="00DD0C36"/>
    <w:rsid w:val="00DD5D68"/>
    <w:rsid w:val="00DE0528"/>
    <w:rsid w:val="00DE4BA7"/>
    <w:rsid w:val="00DE62A7"/>
    <w:rsid w:val="00DF3711"/>
    <w:rsid w:val="00E16CAA"/>
    <w:rsid w:val="00E22006"/>
    <w:rsid w:val="00E231EB"/>
    <w:rsid w:val="00E2521F"/>
    <w:rsid w:val="00E302E9"/>
    <w:rsid w:val="00E3202A"/>
    <w:rsid w:val="00E36475"/>
    <w:rsid w:val="00E37975"/>
    <w:rsid w:val="00E45A5D"/>
    <w:rsid w:val="00E5652C"/>
    <w:rsid w:val="00E62C79"/>
    <w:rsid w:val="00E71E66"/>
    <w:rsid w:val="00E940EB"/>
    <w:rsid w:val="00E95BC1"/>
    <w:rsid w:val="00EA547F"/>
    <w:rsid w:val="00EC5152"/>
    <w:rsid w:val="00ED0C6B"/>
    <w:rsid w:val="00EE0F08"/>
    <w:rsid w:val="00EE509F"/>
    <w:rsid w:val="00EF6E08"/>
    <w:rsid w:val="00F05F09"/>
    <w:rsid w:val="00F11279"/>
    <w:rsid w:val="00F33F3F"/>
    <w:rsid w:val="00F33F5C"/>
    <w:rsid w:val="00F418B5"/>
    <w:rsid w:val="00F4280C"/>
    <w:rsid w:val="00F42A98"/>
    <w:rsid w:val="00F53338"/>
    <w:rsid w:val="00F56982"/>
    <w:rsid w:val="00F61590"/>
    <w:rsid w:val="00F64EAD"/>
    <w:rsid w:val="00F769CD"/>
    <w:rsid w:val="00F778B9"/>
    <w:rsid w:val="00F817F4"/>
    <w:rsid w:val="00F91A09"/>
    <w:rsid w:val="00F92999"/>
    <w:rsid w:val="00F959AD"/>
    <w:rsid w:val="00FA1E3F"/>
    <w:rsid w:val="00FA52CE"/>
    <w:rsid w:val="00FA7161"/>
    <w:rsid w:val="00FB5065"/>
    <w:rsid w:val="00FB7699"/>
    <w:rsid w:val="00FC2126"/>
    <w:rsid w:val="00FC2934"/>
    <w:rsid w:val="00FD04E0"/>
    <w:rsid w:val="00FD486A"/>
    <w:rsid w:val="00FE2EEB"/>
    <w:rsid w:val="00FE3FAE"/>
    <w:rsid w:val="00FE4E09"/>
    <w:rsid w:val="00FE4F95"/>
    <w:rsid w:val="00FE7128"/>
    <w:rsid w:val="00FE7ABD"/>
    <w:rsid w:val="00FF1FDF"/>
    <w:rsid w:val="00FF2C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270"/>
    <w:rPr>
      <w:lang w:val="uk-UA"/>
    </w:rPr>
  </w:style>
  <w:style w:type="paragraph" w:styleId="1">
    <w:name w:val="heading 1"/>
    <w:basedOn w:val="a"/>
    <w:next w:val="a"/>
    <w:link w:val="10"/>
    <w:uiPriority w:val="9"/>
    <w:qFormat/>
    <w:rsid w:val="00432F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A14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32F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4E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8FA"/>
    <w:rPr>
      <w:color w:val="0000FF"/>
      <w:u w:val="single"/>
    </w:rPr>
  </w:style>
  <w:style w:type="paragraph" w:styleId="a4">
    <w:name w:val="Balloon Text"/>
    <w:basedOn w:val="a"/>
    <w:link w:val="a5"/>
    <w:uiPriority w:val="99"/>
    <w:semiHidden/>
    <w:unhideWhenUsed/>
    <w:rsid w:val="005D64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643A"/>
    <w:rPr>
      <w:rFonts w:ascii="Tahoma" w:hAnsi="Tahoma" w:cs="Tahoma"/>
      <w:sz w:val="16"/>
      <w:szCs w:val="16"/>
      <w:lang w:val="uk-UA"/>
    </w:rPr>
  </w:style>
  <w:style w:type="character" w:styleId="a6">
    <w:name w:val="annotation reference"/>
    <w:basedOn w:val="a0"/>
    <w:uiPriority w:val="99"/>
    <w:semiHidden/>
    <w:unhideWhenUsed/>
    <w:rsid w:val="00A36882"/>
    <w:rPr>
      <w:sz w:val="16"/>
      <w:szCs w:val="16"/>
    </w:rPr>
  </w:style>
  <w:style w:type="paragraph" w:styleId="a7">
    <w:name w:val="annotation text"/>
    <w:basedOn w:val="a"/>
    <w:link w:val="a8"/>
    <w:uiPriority w:val="99"/>
    <w:semiHidden/>
    <w:unhideWhenUsed/>
    <w:rsid w:val="00A36882"/>
    <w:pPr>
      <w:spacing w:line="240" w:lineRule="auto"/>
    </w:pPr>
    <w:rPr>
      <w:sz w:val="20"/>
      <w:szCs w:val="20"/>
    </w:rPr>
  </w:style>
  <w:style w:type="character" w:customStyle="1" w:styleId="a8">
    <w:name w:val="Текст примечания Знак"/>
    <w:basedOn w:val="a0"/>
    <w:link w:val="a7"/>
    <w:uiPriority w:val="99"/>
    <w:semiHidden/>
    <w:rsid w:val="00A36882"/>
    <w:rPr>
      <w:sz w:val="20"/>
      <w:szCs w:val="20"/>
      <w:lang w:val="uk-UA"/>
    </w:rPr>
  </w:style>
  <w:style w:type="paragraph" w:styleId="a9">
    <w:name w:val="annotation subject"/>
    <w:basedOn w:val="a7"/>
    <w:next w:val="a7"/>
    <w:link w:val="aa"/>
    <w:uiPriority w:val="99"/>
    <w:semiHidden/>
    <w:unhideWhenUsed/>
    <w:rsid w:val="00A36882"/>
    <w:rPr>
      <w:b/>
      <w:bCs/>
    </w:rPr>
  </w:style>
  <w:style w:type="character" w:customStyle="1" w:styleId="aa">
    <w:name w:val="Тема примечания Знак"/>
    <w:basedOn w:val="a8"/>
    <w:link w:val="a9"/>
    <w:uiPriority w:val="99"/>
    <w:semiHidden/>
    <w:rsid w:val="00A36882"/>
    <w:rPr>
      <w:b/>
      <w:bCs/>
      <w:sz w:val="20"/>
      <w:szCs w:val="20"/>
      <w:lang w:val="uk-UA"/>
    </w:rPr>
  </w:style>
  <w:style w:type="paragraph" w:customStyle="1" w:styleId="Default">
    <w:name w:val="Default"/>
    <w:rsid w:val="002D41BE"/>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b">
    <w:name w:val="Placeholder Text"/>
    <w:basedOn w:val="a0"/>
    <w:uiPriority w:val="99"/>
    <w:semiHidden/>
    <w:rsid w:val="00B2255C"/>
    <w:rPr>
      <w:color w:val="808080"/>
    </w:rPr>
  </w:style>
  <w:style w:type="table" w:customStyle="1" w:styleId="TableNormal">
    <w:name w:val="Table Normal"/>
    <w:uiPriority w:val="2"/>
    <w:semiHidden/>
    <w:unhideWhenUsed/>
    <w:qFormat/>
    <w:rsid w:val="00B02C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2C7B"/>
    <w:pPr>
      <w:widowControl w:val="0"/>
      <w:autoSpaceDE w:val="0"/>
      <w:autoSpaceDN w:val="0"/>
      <w:spacing w:after="0" w:line="240" w:lineRule="auto"/>
      <w:ind w:left="107"/>
    </w:pPr>
    <w:rPr>
      <w:rFonts w:ascii="Times New Roman" w:eastAsia="Times New Roman" w:hAnsi="Times New Roman" w:cs="Times New Roman"/>
    </w:rPr>
  </w:style>
  <w:style w:type="paragraph" w:styleId="ac">
    <w:name w:val="header"/>
    <w:basedOn w:val="a"/>
    <w:link w:val="ad"/>
    <w:uiPriority w:val="99"/>
    <w:unhideWhenUsed/>
    <w:rsid w:val="0072140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21406"/>
    <w:rPr>
      <w:lang w:val="uk-UA"/>
    </w:rPr>
  </w:style>
  <w:style w:type="paragraph" w:styleId="ae">
    <w:name w:val="footer"/>
    <w:basedOn w:val="a"/>
    <w:link w:val="af"/>
    <w:uiPriority w:val="99"/>
    <w:unhideWhenUsed/>
    <w:rsid w:val="0072140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1406"/>
    <w:rPr>
      <w:lang w:val="uk-UA"/>
    </w:rPr>
  </w:style>
  <w:style w:type="character" w:customStyle="1" w:styleId="10">
    <w:name w:val="Заголовок 1 Знак"/>
    <w:basedOn w:val="a0"/>
    <w:link w:val="1"/>
    <w:uiPriority w:val="9"/>
    <w:rsid w:val="00432F9C"/>
    <w:rPr>
      <w:rFonts w:asciiTheme="majorHAnsi" w:eastAsiaTheme="majorEastAsia" w:hAnsiTheme="majorHAnsi" w:cstheme="majorBidi"/>
      <w:b/>
      <w:bCs/>
      <w:color w:val="365F91" w:themeColor="accent1" w:themeShade="BF"/>
      <w:sz w:val="28"/>
      <w:szCs w:val="28"/>
      <w:lang w:val="uk-UA"/>
    </w:rPr>
  </w:style>
  <w:style w:type="paragraph" w:styleId="af0">
    <w:name w:val="TOC Heading"/>
    <w:basedOn w:val="1"/>
    <w:next w:val="a"/>
    <w:uiPriority w:val="39"/>
    <w:unhideWhenUsed/>
    <w:qFormat/>
    <w:rsid w:val="00432F9C"/>
    <w:pPr>
      <w:outlineLvl w:val="9"/>
    </w:pPr>
    <w:rPr>
      <w:lang w:eastAsia="uk-UA"/>
    </w:rPr>
  </w:style>
  <w:style w:type="paragraph" w:styleId="21">
    <w:name w:val="toc 2"/>
    <w:basedOn w:val="a"/>
    <w:next w:val="a"/>
    <w:autoRedefine/>
    <w:uiPriority w:val="39"/>
    <w:unhideWhenUsed/>
    <w:qFormat/>
    <w:rsid w:val="00483241"/>
    <w:pPr>
      <w:tabs>
        <w:tab w:val="right" w:leader="dot" w:pos="9639"/>
      </w:tabs>
      <w:spacing w:before="120" w:after="220"/>
      <w:ind w:left="851"/>
      <w:jc w:val="both"/>
    </w:pPr>
    <w:rPr>
      <w:rFonts w:ascii="Times New Roman" w:eastAsiaTheme="minorEastAsia" w:hAnsi="Times New Roman"/>
      <w:color w:val="000000" w:themeColor="text1"/>
      <w:sz w:val="28"/>
      <w:lang w:eastAsia="uk-UA"/>
    </w:rPr>
  </w:style>
  <w:style w:type="paragraph" w:styleId="11">
    <w:name w:val="toc 1"/>
    <w:basedOn w:val="1"/>
    <w:next w:val="a"/>
    <w:autoRedefine/>
    <w:uiPriority w:val="39"/>
    <w:unhideWhenUsed/>
    <w:qFormat/>
    <w:rsid w:val="00516262"/>
    <w:pPr>
      <w:spacing w:before="240" w:after="240" w:line="240" w:lineRule="auto"/>
      <w:jc w:val="both"/>
    </w:pPr>
    <w:rPr>
      <w:rFonts w:ascii="Times New Roman" w:eastAsiaTheme="minorEastAsia" w:hAnsi="Times New Roman"/>
      <w:b w:val="0"/>
      <w:color w:val="000000" w:themeColor="text1"/>
      <w:lang w:eastAsia="uk-UA"/>
    </w:rPr>
  </w:style>
  <w:style w:type="paragraph" w:styleId="31">
    <w:name w:val="toc 3"/>
    <w:basedOn w:val="a"/>
    <w:next w:val="a"/>
    <w:autoRedefine/>
    <w:uiPriority w:val="39"/>
    <w:semiHidden/>
    <w:unhideWhenUsed/>
    <w:qFormat/>
    <w:rsid w:val="00432F9C"/>
    <w:pPr>
      <w:spacing w:after="100"/>
      <w:ind w:left="440"/>
    </w:pPr>
    <w:rPr>
      <w:rFonts w:eastAsiaTheme="minorEastAsia"/>
      <w:lang w:eastAsia="uk-UA"/>
    </w:rPr>
  </w:style>
  <w:style w:type="character" w:customStyle="1" w:styleId="30">
    <w:name w:val="Заголовок 3 Знак"/>
    <w:basedOn w:val="a0"/>
    <w:link w:val="3"/>
    <w:uiPriority w:val="9"/>
    <w:semiHidden/>
    <w:rsid w:val="00432F9C"/>
    <w:rPr>
      <w:rFonts w:asciiTheme="majorHAnsi" w:eastAsiaTheme="majorEastAsia" w:hAnsiTheme="majorHAnsi" w:cstheme="majorBidi"/>
      <w:b/>
      <w:bCs/>
      <w:color w:val="4F81BD" w:themeColor="accent1"/>
      <w:lang w:val="uk-UA"/>
    </w:rPr>
  </w:style>
  <w:style w:type="character" w:customStyle="1" w:styleId="20">
    <w:name w:val="Заголовок 2 Знак"/>
    <w:basedOn w:val="a0"/>
    <w:link w:val="2"/>
    <w:uiPriority w:val="9"/>
    <w:rsid w:val="004A14F8"/>
    <w:rPr>
      <w:rFonts w:asciiTheme="majorHAnsi" w:eastAsiaTheme="majorEastAsia" w:hAnsiTheme="majorHAnsi" w:cstheme="majorBidi"/>
      <w:b/>
      <w:bCs/>
      <w:color w:val="4F81BD" w:themeColor="accent1"/>
      <w:sz w:val="26"/>
      <w:szCs w:val="26"/>
      <w:lang w:val="uk-UA"/>
    </w:rPr>
  </w:style>
  <w:style w:type="paragraph" w:styleId="af1">
    <w:name w:val="List Paragraph"/>
    <w:basedOn w:val="a"/>
    <w:uiPriority w:val="34"/>
    <w:qFormat/>
    <w:rsid w:val="00605CF4"/>
    <w:pPr>
      <w:ind w:left="720"/>
      <w:contextualSpacing/>
    </w:pPr>
  </w:style>
  <w:style w:type="table" w:styleId="af2">
    <w:name w:val="Table Grid"/>
    <w:basedOn w:val="a1"/>
    <w:uiPriority w:val="59"/>
    <w:rsid w:val="00403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B241BA"/>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40">
    <w:name w:val="Заголовок 4 Знак"/>
    <w:basedOn w:val="a0"/>
    <w:link w:val="4"/>
    <w:uiPriority w:val="9"/>
    <w:semiHidden/>
    <w:rsid w:val="00454E65"/>
    <w:rPr>
      <w:rFonts w:asciiTheme="majorHAnsi" w:eastAsiaTheme="majorEastAsia" w:hAnsiTheme="majorHAnsi" w:cstheme="majorBidi"/>
      <w:b/>
      <w:bCs/>
      <w:i/>
      <w:iCs/>
      <w:color w:val="4F81BD" w:themeColor="accent1"/>
      <w:lang w:val="uk-UA"/>
    </w:rPr>
  </w:style>
  <w:style w:type="table" w:customStyle="1" w:styleId="12">
    <w:name w:val="Сетка таблицы1"/>
    <w:basedOn w:val="a1"/>
    <w:next w:val="af2"/>
    <w:uiPriority w:val="59"/>
    <w:rsid w:val="00FC2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270"/>
    <w:rPr>
      <w:lang w:val="uk-UA"/>
    </w:rPr>
  </w:style>
  <w:style w:type="paragraph" w:styleId="1">
    <w:name w:val="heading 1"/>
    <w:basedOn w:val="a"/>
    <w:next w:val="a"/>
    <w:link w:val="10"/>
    <w:uiPriority w:val="9"/>
    <w:qFormat/>
    <w:rsid w:val="00432F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A14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32F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8FA"/>
    <w:rPr>
      <w:color w:val="0000FF"/>
      <w:u w:val="single"/>
    </w:rPr>
  </w:style>
  <w:style w:type="paragraph" w:styleId="a4">
    <w:name w:val="Balloon Text"/>
    <w:basedOn w:val="a"/>
    <w:link w:val="a5"/>
    <w:uiPriority w:val="99"/>
    <w:semiHidden/>
    <w:unhideWhenUsed/>
    <w:rsid w:val="005D64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643A"/>
    <w:rPr>
      <w:rFonts w:ascii="Tahoma" w:hAnsi="Tahoma" w:cs="Tahoma"/>
      <w:sz w:val="16"/>
      <w:szCs w:val="16"/>
      <w:lang w:val="uk-UA"/>
    </w:rPr>
  </w:style>
  <w:style w:type="character" w:styleId="a6">
    <w:name w:val="annotation reference"/>
    <w:basedOn w:val="a0"/>
    <w:uiPriority w:val="99"/>
    <w:semiHidden/>
    <w:unhideWhenUsed/>
    <w:rsid w:val="00A36882"/>
    <w:rPr>
      <w:sz w:val="16"/>
      <w:szCs w:val="16"/>
    </w:rPr>
  </w:style>
  <w:style w:type="paragraph" w:styleId="a7">
    <w:name w:val="annotation text"/>
    <w:basedOn w:val="a"/>
    <w:link w:val="a8"/>
    <w:uiPriority w:val="99"/>
    <w:semiHidden/>
    <w:unhideWhenUsed/>
    <w:rsid w:val="00A36882"/>
    <w:pPr>
      <w:spacing w:line="240" w:lineRule="auto"/>
    </w:pPr>
    <w:rPr>
      <w:sz w:val="20"/>
      <w:szCs w:val="20"/>
    </w:rPr>
  </w:style>
  <w:style w:type="character" w:customStyle="1" w:styleId="a8">
    <w:name w:val="Текст примечания Знак"/>
    <w:basedOn w:val="a0"/>
    <w:link w:val="a7"/>
    <w:uiPriority w:val="99"/>
    <w:semiHidden/>
    <w:rsid w:val="00A36882"/>
    <w:rPr>
      <w:sz w:val="20"/>
      <w:szCs w:val="20"/>
      <w:lang w:val="uk-UA"/>
    </w:rPr>
  </w:style>
  <w:style w:type="paragraph" w:styleId="a9">
    <w:name w:val="annotation subject"/>
    <w:basedOn w:val="a7"/>
    <w:next w:val="a7"/>
    <w:link w:val="aa"/>
    <w:uiPriority w:val="99"/>
    <w:semiHidden/>
    <w:unhideWhenUsed/>
    <w:rsid w:val="00A36882"/>
    <w:rPr>
      <w:b/>
      <w:bCs/>
    </w:rPr>
  </w:style>
  <w:style w:type="character" w:customStyle="1" w:styleId="aa">
    <w:name w:val="Тема примечания Знак"/>
    <w:basedOn w:val="a8"/>
    <w:link w:val="a9"/>
    <w:uiPriority w:val="99"/>
    <w:semiHidden/>
    <w:rsid w:val="00A36882"/>
    <w:rPr>
      <w:b/>
      <w:bCs/>
      <w:sz w:val="20"/>
      <w:szCs w:val="20"/>
      <w:lang w:val="uk-UA"/>
    </w:rPr>
  </w:style>
  <w:style w:type="paragraph" w:customStyle="1" w:styleId="Default">
    <w:name w:val="Default"/>
    <w:rsid w:val="002D41BE"/>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b">
    <w:name w:val="Placeholder Text"/>
    <w:basedOn w:val="a0"/>
    <w:uiPriority w:val="99"/>
    <w:semiHidden/>
    <w:rsid w:val="00B2255C"/>
    <w:rPr>
      <w:color w:val="808080"/>
    </w:rPr>
  </w:style>
  <w:style w:type="table" w:customStyle="1" w:styleId="TableNormal">
    <w:name w:val="Table Normal"/>
    <w:uiPriority w:val="2"/>
    <w:semiHidden/>
    <w:unhideWhenUsed/>
    <w:qFormat/>
    <w:rsid w:val="00B02C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2C7B"/>
    <w:pPr>
      <w:widowControl w:val="0"/>
      <w:autoSpaceDE w:val="0"/>
      <w:autoSpaceDN w:val="0"/>
      <w:spacing w:after="0" w:line="240" w:lineRule="auto"/>
      <w:ind w:left="107"/>
    </w:pPr>
    <w:rPr>
      <w:rFonts w:ascii="Times New Roman" w:eastAsia="Times New Roman" w:hAnsi="Times New Roman" w:cs="Times New Roman"/>
    </w:rPr>
  </w:style>
  <w:style w:type="paragraph" w:styleId="ac">
    <w:name w:val="header"/>
    <w:basedOn w:val="a"/>
    <w:link w:val="ad"/>
    <w:uiPriority w:val="99"/>
    <w:unhideWhenUsed/>
    <w:rsid w:val="0072140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21406"/>
    <w:rPr>
      <w:lang w:val="uk-UA"/>
    </w:rPr>
  </w:style>
  <w:style w:type="paragraph" w:styleId="ae">
    <w:name w:val="footer"/>
    <w:basedOn w:val="a"/>
    <w:link w:val="af"/>
    <w:uiPriority w:val="99"/>
    <w:unhideWhenUsed/>
    <w:rsid w:val="0072140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1406"/>
    <w:rPr>
      <w:lang w:val="uk-UA"/>
    </w:rPr>
  </w:style>
  <w:style w:type="character" w:customStyle="1" w:styleId="10">
    <w:name w:val="Заголовок 1 Знак"/>
    <w:basedOn w:val="a0"/>
    <w:link w:val="1"/>
    <w:uiPriority w:val="9"/>
    <w:rsid w:val="00432F9C"/>
    <w:rPr>
      <w:rFonts w:asciiTheme="majorHAnsi" w:eastAsiaTheme="majorEastAsia" w:hAnsiTheme="majorHAnsi" w:cstheme="majorBidi"/>
      <w:b/>
      <w:bCs/>
      <w:color w:val="365F91" w:themeColor="accent1" w:themeShade="BF"/>
      <w:sz w:val="28"/>
      <w:szCs w:val="28"/>
      <w:lang w:val="uk-UA"/>
    </w:rPr>
  </w:style>
  <w:style w:type="paragraph" w:styleId="af0">
    <w:name w:val="TOC Heading"/>
    <w:basedOn w:val="1"/>
    <w:next w:val="a"/>
    <w:uiPriority w:val="39"/>
    <w:unhideWhenUsed/>
    <w:qFormat/>
    <w:rsid w:val="00432F9C"/>
    <w:pPr>
      <w:outlineLvl w:val="9"/>
    </w:pPr>
    <w:rPr>
      <w:lang w:eastAsia="uk-UA"/>
    </w:rPr>
  </w:style>
  <w:style w:type="paragraph" w:styleId="21">
    <w:name w:val="toc 2"/>
    <w:basedOn w:val="a"/>
    <w:next w:val="a"/>
    <w:autoRedefine/>
    <w:uiPriority w:val="39"/>
    <w:unhideWhenUsed/>
    <w:qFormat/>
    <w:rsid w:val="00407684"/>
    <w:pPr>
      <w:tabs>
        <w:tab w:val="right" w:leader="dot" w:pos="9345"/>
      </w:tabs>
      <w:spacing w:before="120" w:after="220"/>
      <w:ind w:left="851"/>
      <w:jc w:val="both"/>
    </w:pPr>
    <w:rPr>
      <w:rFonts w:ascii="Times New Roman" w:eastAsiaTheme="minorEastAsia" w:hAnsi="Times New Roman"/>
      <w:color w:val="000000" w:themeColor="text1"/>
      <w:sz w:val="28"/>
      <w:lang w:eastAsia="uk-UA"/>
    </w:rPr>
  </w:style>
  <w:style w:type="paragraph" w:styleId="11">
    <w:name w:val="toc 1"/>
    <w:basedOn w:val="1"/>
    <w:next w:val="a"/>
    <w:autoRedefine/>
    <w:uiPriority w:val="39"/>
    <w:unhideWhenUsed/>
    <w:qFormat/>
    <w:rsid w:val="00516262"/>
    <w:pPr>
      <w:spacing w:before="240" w:after="240" w:line="240" w:lineRule="auto"/>
      <w:jc w:val="both"/>
    </w:pPr>
    <w:rPr>
      <w:rFonts w:ascii="Times New Roman" w:eastAsiaTheme="minorEastAsia" w:hAnsi="Times New Roman"/>
      <w:b w:val="0"/>
      <w:color w:val="000000" w:themeColor="text1"/>
      <w:lang w:eastAsia="uk-UA"/>
    </w:rPr>
  </w:style>
  <w:style w:type="paragraph" w:styleId="31">
    <w:name w:val="toc 3"/>
    <w:basedOn w:val="a"/>
    <w:next w:val="a"/>
    <w:autoRedefine/>
    <w:uiPriority w:val="39"/>
    <w:semiHidden/>
    <w:unhideWhenUsed/>
    <w:qFormat/>
    <w:rsid w:val="00432F9C"/>
    <w:pPr>
      <w:spacing w:after="100"/>
      <w:ind w:left="440"/>
    </w:pPr>
    <w:rPr>
      <w:rFonts w:eastAsiaTheme="minorEastAsia"/>
      <w:lang w:eastAsia="uk-UA"/>
    </w:rPr>
  </w:style>
  <w:style w:type="character" w:customStyle="1" w:styleId="30">
    <w:name w:val="Заголовок 3 Знак"/>
    <w:basedOn w:val="a0"/>
    <w:link w:val="3"/>
    <w:uiPriority w:val="9"/>
    <w:semiHidden/>
    <w:rsid w:val="00432F9C"/>
    <w:rPr>
      <w:rFonts w:asciiTheme="majorHAnsi" w:eastAsiaTheme="majorEastAsia" w:hAnsiTheme="majorHAnsi" w:cstheme="majorBidi"/>
      <w:b/>
      <w:bCs/>
      <w:color w:val="4F81BD" w:themeColor="accent1"/>
      <w:lang w:val="uk-UA"/>
    </w:rPr>
  </w:style>
  <w:style w:type="character" w:customStyle="1" w:styleId="20">
    <w:name w:val="Заголовок 2 Знак"/>
    <w:basedOn w:val="a0"/>
    <w:link w:val="2"/>
    <w:uiPriority w:val="9"/>
    <w:semiHidden/>
    <w:rsid w:val="004A14F8"/>
    <w:rPr>
      <w:rFonts w:asciiTheme="majorHAnsi" w:eastAsiaTheme="majorEastAsia" w:hAnsiTheme="majorHAnsi" w:cstheme="majorBidi"/>
      <w:b/>
      <w:bCs/>
      <w:color w:val="4F81BD" w:themeColor="accent1"/>
      <w:sz w:val="26"/>
      <w:szCs w:val="26"/>
      <w:lang w:val="uk-UA"/>
    </w:rPr>
  </w:style>
  <w:style w:type="paragraph" w:styleId="af1">
    <w:name w:val="List Paragraph"/>
    <w:basedOn w:val="a"/>
    <w:uiPriority w:val="34"/>
    <w:qFormat/>
    <w:rsid w:val="00605CF4"/>
    <w:pPr>
      <w:ind w:left="720"/>
      <w:contextualSpacing/>
    </w:pPr>
  </w:style>
  <w:style w:type="table" w:styleId="af2">
    <w:name w:val="Table Grid"/>
    <w:basedOn w:val="a1"/>
    <w:uiPriority w:val="59"/>
    <w:rsid w:val="00403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82228478">
      <w:bodyDiv w:val="1"/>
      <w:marLeft w:val="0"/>
      <w:marRight w:val="0"/>
      <w:marTop w:val="0"/>
      <w:marBottom w:val="0"/>
      <w:divBdr>
        <w:top w:val="none" w:sz="0" w:space="0" w:color="auto"/>
        <w:left w:val="none" w:sz="0" w:space="0" w:color="auto"/>
        <w:bottom w:val="none" w:sz="0" w:space="0" w:color="auto"/>
        <w:right w:val="none" w:sz="0" w:space="0" w:color="auto"/>
      </w:divBdr>
    </w:div>
    <w:div w:id="464398811">
      <w:bodyDiv w:val="1"/>
      <w:marLeft w:val="0"/>
      <w:marRight w:val="0"/>
      <w:marTop w:val="0"/>
      <w:marBottom w:val="0"/>
      <w:divBdr>
        <w:top w:val="none" w:sz="0" w:space="0" w:color="auto"/>
        <w:left w:val="none" w:sz="0" w:space="0" w:color="auto"/>
        <w:bottom w:val="none" w:sz="0" w:space="0" w:color="auto"/>
        <w:right w:val="none" w:sz="0" w:space="0" w:color="auto"/>
      </w:divBdr>
    </w:div>
    <w:div w:id="511380808">
      <w:bodyDiv w:val="1"/>
      <w:marLeft w:val="0"/>
      <w:marRight w:val="0"/>
      <w:marTop w:val="0"/>
      <w:marBottom w:val="0"/>
      <w:divBdr>
        <w:top w:val="none" w:sz="0" w:space="0" w:color="auto"/>
        <w:left w:val="none" w:sz="0" w:space="0" w:color="auto"/>
        <w:bottom w:val="none" w:sz="0" w:space="0" w:color="auto"/>
        <w:right w:val="none" w:sz="0" w:space="0" w:color="auto"/>
      </w:divBdr>
    </w:div>
    <w:div w:id="958607798">
      <w:bodyDiv w:val="1"/>
      <w:marLeft w:val="0"/>
      <w:marRight w:val="0"/>
      <w:marTop w:val="0"/>
      <w:marBottom w:val="0"/>
      <w:divBdr>
        <w:top w:val="none" w:sz="0" w:space="0" w:color="auto"/>
        <w:left w:val="none" w:sz="0" w:space="0" w:color="auto"/>
        <w:bottom w:val="none" w:sz="0" w:space="0" w:color="auto"/>
        <w:right w:val="none" w:sz="0" w:space="0" w:color="auto"/>
      </w:divBdr>
    </w:div>
    <w:div w:id="1027490159">
      <w:bodyDiv w:val="1"/>
      <w:marLeft w:val="0"/>
      <w:marRight w:val="0"/>
      <w:marTop w:val="0"/>
      <w:marBottom w:val="0"/>
      <w:divBdr>
        <w:top w:val="none" w:sz="0" w:space="0" w:color="auto"/>
        <w:left w:val="none" w:sz="0" w:space="0" w:color="auto"/>
        <w:bottom w:val="none" w:sz="0" w:space="0" w:color="auto"/>
        <w:right w:val="none" w:sz="0" w:space="0" w:color="auto"/>
      </w:divBdr>
    </w:div>
    <w:div w:id="1211114868">
      <w:bodyDiv w:val="1"/>
      <w:marLeft w:val="0"/>
      <w:marRight w:val="0"/>
      <w:marTop w:val="0"/>
      <w:marBottom w:val="0"/>
      <w:divBdr>
        <w:top w:val="none" w:sz="0" w:space="0" w:color="auto"/>
        <w:left w:val="none" w:sz="0" w:space="0" w:color="auto"/>
        <w:bottom w:val="none" w:sz="0" w:space="0" w:color="auto"/>
        <w:right w:val="none" w:sz="0" w:space="0" w:color="auto"/>
      </w:divBdr>
    </w:div>
    <w:div w:id="1349520570">
      <w:bodyDiv w:val="1"/>
      <w:marLeft w:val="0"/>
      <w:marRight w:val="0"/>
      <w:marTop w:val="0"/>
      <w:marBottom w:val="0"/>
      <w:divBdr>
        <w:top w:val="none" w:sz="0" w:space="0" w:color="auto"/>
        <w:left w:val="none" w:sz="0" w:space="0" w:color="auto"/>
        <w:bottom w:val="none" w:sz="0" w:space="0" w:color="auto"/>
        <w:right w:val="none" w:sz="0" w:space="0" w:color="auto"/>
      </w:divBdr>
    </w:div>
    <w:div w:id="1393849111">
      <w:bodyDiv w:val="1"/>
      <w:marLeft w:val="0"/>
      <w:marRight w:val="0"/>
      <w:marTop w:val="0"/>
      <w:marBottom w:val="0"/>
      <w:divBdr>
        <w:top w:val="none" w:sz="0" w:space="0" w:color="auto"/>
        <w:left w:val="none" w:sz="0" w:space="0" w:color="auto"/>
        <w:bottom w:val="none" w:sz="0" w:space="0" w:color="auto"/>
        <w:right w:val="none" w:sz="0" w:space="0" w:color="auto"/>
      </w:divBdr>
    </w:div>
    <w:div w:id="1608462290">
      <w:bodyDiv w:val="1"/>
      <w:marLeft w:val="0"/>
      <w:marRight w:val="0"/>
      <w:marTop w:val="0"/>
      <w:marBottom w:val="0"/>
      <w:divBdr>
        <w:top w:val="none" w:sz="0" w:space="0" w:color="auto"/>
        <w:left w:val="none" w:sz="0" w:space="0" w:color="auto"/>
        <w:bottom w:val="none" w:sz="0" w:space="0" w:color="auto"/>
        <w:right w:val="none" w:sz="0" w:space="0" w:color="auto"/>
      </w:divBdr>
    </w:div>
    <w:div w:id="1675302150">
      <w:bodyDiv w:val="1"/>
      <w:marLeft w:val="0"/>
      <w:marRight w:val="0"/>
      <w:marTop w:val="0"/>
      <w:marBottom w:val="0"/>
      <w:divBdr>
        <w:top w:val="none" w:sz="0" w:space="0" w:color="auto"/>
        <w:left w:val="none" w:sz="0" w:space="0" w:color="auto"/>
        <w:bottom w:val="none" w:sz="0" w:space="0" w:color="auto"/>
        <w:right w:val="none" w:sz="0" w:space="0" w:color="auto"/>
      </w:divBdr>
    </w:div>
    <w:div w:id="1778986083">
      <w:bodyDiv w:val="1"/>
      <w:marLeft w:val="0"/>
      <w:marRight w:val="0"/>
      <w:marTop w:val="0"/>
      <w:marBottom w:val="0"/>
      <w:divBdr>
        <w:top w:val="none" w:sz="0" w:space="0" w:color="auto"/>
        <w:left w:val="none" w:sz="0" w:space="0" w:color="auto"/>
        <w:bottom w:val="none" w:sz="0" w:space="0" w:color="auto"/>
        <w:right w:val="none" w:sz="0" w:space="0" w:color="auto"/>
      </w:divBdr>
    </w:div>
    <w:div w:id="203649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ОГ</c:v>
                </c:pt>
              </c:strCache>
            </c:strRef>
          </c:tx>
          <c:spPr>
            <a:solidFill>
              <a:schemeClr val="accent2">
                <a:lumMod val="60000"/>
                <a:lumOff val="40000"/>
              </a:schemeClr>
            </a:solidFill>
          </c:spPr>
          <c:cat>
            <c:strRef>
              <c:f>Лист1!$A$2:$A$4</c:f>
              <c:strCache>
                <c:ptCount val="3"/>
                <c:pt idx="0">
                  <c:v>ЖЕЛ</c:v>
                </c:pt>
                <c:pt idx="1">
                  <c:v>ДО</c:v>
                </c:pt>
                <c:pt idx="2">
                  <c:v>РОвд</c:v>
                </c:pt>
              </c:strCache>
            </c:strRef>
          </c:cat>
          <c:val>
            <c:numRef>
              <c:f>Лист1!$B$2:$B$4</c:f>
              <c:numCache>
                <c:formatCode>General</c:formatCode>
                <c:ptCount val="3"/>
                <c:pt idx="0">
                  <c:v>24.4</c:v>
                </c:pt>
                <c:pt idx="1">
                  <c:v>18.5</c:v>
                </c:pt>
                <c:pt idx="2">
                  <c:v>27</c:v>
                </c:pt>
              </c:numCache>
            </c:numRef>
          </c:val>
        </c:ser>
        <c:ser>
          <c:idx val="1"/>
          <c:order val="1"/>
          <c:tx>
            <c:strRef>
              <c:f>Лист1!$C$1</c:f>
              <c:strCache>
                <c:ptCount val="1"/>
                <c:pt idx="0">
                  <c:v>КГ</c:v>
                </c:pt>
              </c:strCache>
            </c:strRef>
          </c:tx>
          <c:spPr>
            <a:solidFill>
              <a:schemeClr val="accent1">
                <a:lumMod val="20000"/>
                <a:lumOff val="80000"/>
              </a:schemeClr>
            </a:solidFill>
          </c:spPr>
          <c:cat>
            <c:strRef>
              <c:f>Лист1!$A$2:$A$4</c:f>
              <c:strCache>
                <c:ptCount val="3"/>
                <c:pt idx="0">
                  <c:v>ЖЕЛ</c:v>
                </c:pt>
                <c:pt idx="1">
                  <c:v>ДО</c:v>
                </c:pt>
                <c:pt idx="2">
                  <c:v>РОвд</c:v>
                </c:pt>
              </c:strCache>
            </c:strRef>
          </c:cat>
          <c:val>
            <c:numRef>
              <c:f>Лист1!$C$2:$C$4</c:f>
              <c:numCache>
                <c:formatCode>General</c:formatCode>
                <c:ptCount val="3"/>
                <c:pt idx="0">
                  <c:v>16.7</c:v>
                </c:pt>
                <c:pt idx="1">
                  <c:v>13.7</c:v>
                </c:pt>
                <c:pt idx="2">
                  <c:v>19.7</c:v>
                </c:pt>
              </c:numCache>
            </c:numRef>
          </c:val>
        </c:ser>
        <c:shape val="box"/>
        <c:axId val="110651648"/>
        <c:axId val="114891392"/>
        <c:axId val="0"/>
      </c:bar3DChart>
      <c:catAx>
        <c:axId val="110651648"/>
        <c:scaling>
          <c:orientation val="minMax"/>
        </c:scaling>
        <c:axPos val="b"/>
        <c:tickLblPos val="nextTo"/>
        <c:txPr>
          <a:bodyPr/>
          <a:lstStyle/>
          <a:p>
            <a:pPr>
              <a:defRPr lang="uk-UA" sz="1400">
                <a:latin typeface="Times New Roman" panose="02020603050405020304" pitchFamily="18" charset="0"/>
                <a:cs typeface="Times New Roman" panose="02020603050405020304" pitchFamily="18" charset="0"/>
              </a:defRPr>
            </a:pPr>
            <a:endParaRPr lang="ru-RU"/>
          </a:p>
        </c:txPr>
        <c:crossAx val="114891392"/>
        <c:crosses val="autoZero"/>
        <c:auto val="1"/>
        <c:lblAlgn val="ctr"/>
        <c:lblOffset val="100"/>
      </c:catAx>
      <c:valAx>
        <c:axId val="114891392"/>
        <c:scaling>
          <c:orientation val="minMax"/>
        </c:scaling>
        <c:axPos val="l"/>
        <c:majorGridlines/>
        <c:numFmt formatCode="General" sourceLinked="1"/>
        <c:tickLblPos val="nextTo"/>
        <c:txPr>
          <a:bodyPr/>
          <a:lstStyle/>
          <a:p>
            <a:pPr>
              <a:defRPr lang="uk-UA" sz="1400">
                <a:latin typeface="Times New Roman" panose="02020603050405020304" pitchFamily="18" charset="0"/>
                <a:cs typeface="Times New Roman" panose="02020603050405020304" pitchFamily="18" charset="0"/>
              </a:defRPr>
            </a:pPr>
            <a:endParaRPr lang="ru-RU"/>
          </a:p>
        </c:txPr>
        <c:crossAx val="110651648"/>
        <c:crosses val="autoZero"/>
        <c:crossBetween val="between"/>
      </c:valAx>
    </c:plotArea>
    <c:legend>
      <c:legendPos val="r"/>
      <c:txPr>
        <a:bodyPr/>
        <a:lstStyle/>
        <a:p>
          <a:pPr>
            <a:defRPr lang="uk-UA"/>
          </a:pPr>
          <a:endParaRPr lang="ru-RU"/>
        </a:p>
      </c:txPr>
    </c:legend>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ОГ</c:v>
                </c:pt>
              </c:strCache>
            </c:strRef>
          </c:tx>
          <c:spPr>
            <a:solidFill>
              <a:schemeClr val="accent2">
                <a:lumMod val="60000"/>
                <a:lumOff val="40000"/>
              </a:schemeClr>
            </a:solidFill>
          </c:spPr>
          <c:cat>
            <c:strRef>
              <c:f>Лист1!$A$2:$A$3</c:f>
              <c:strCache>
                <c:ptCount val="2"/>
                <c:pt idx="0">
                  <c:v>Проба Штанге</c:v>
                </c:pt>
                <c:pt idx="1">
                  <c:v>Проба  Ґенчі</c:v>
                </c:pt>
              </c:strCache>
            </c:strRef>
          </c:cat>
          <c:val>
            <c:numRef>
              <c:f>Лист1!$B$2:$B$3</c:f>
              <c:numCache>
                <c:formatCode>General</c:formatCode>
                <c:ptCount val="2"/>
                <c:pt idx="0">
                  <c:v>21.5</c:v>
                </c:pt>
                <c:pt idx="1">
                  <c:v>30.1</c:v>
                </c:pt>
              </c:numCache>
            </c:numRef>
          </c:val>
        </c:ser>
        <c:ser>
          <c:idx val="1"/>
          <c:order val="1"/>
          <c:tx>
            <c:strRef>
              <c:f>Лист1!$C$1</c:f>
              <c:strCache>
                <c:ptCount val="1"/>
                <c:pt idx="0">
                  <c:v>КГ</c:v>
                </c:pt>
              </c:strCache>
            </c:strRef>
          </c:tx>
          <c:spPr>
            <a:solidFill>
              <a:schemeClr val="accent1">
                <a:lumMod val="20000"/>
                <a:lumOff val="80000"/>
              </a:schemeClr>
            </a:solidFill>
          </c:spPr>
          <c:cat>
            <c:strRef>
              <c:f>Лист1!$A$2:$A$3</c:f>
              <c:strCache>
                <c:ptCount val="2"/>
                <c:pt idx="0">
                  <c:v>Проба Штанге</c:v>
                </c:pt>
                <c:pt idx="1">
                  <c:v>Проба  Ґенчі</c:v>
                </c:pt>
              </c:strCache>
            </c:strRef>
          </c:cat>
          <c:val>
            <c:numRef>
              <c:f>Лист1!$C$2:$C$3</c:f>
              <c:numCache>
                <c:formatCode>General</c:formatCode>
                <c:ptCount val="2"/>
                <c:pt idx="0">
                  <c:v>15.7</c:v>
                </c:pt>
                <c:pt idx="1">
                  <c:v>18.899999999999999</c:v>
                </c:pt>
              </c:numCache>
            </c:numRef>
          </c:val>
        </c:ser>
        <c:shape val="box"/>
        <c:axId val="88754432"/>
        <c:axId val="88756224"/>
        <c:axId val="0"/>
      </c:bar3DChart>
      <c:catAx>
        <c:axId val="88754432"/>
        <c:scaling>
          <c:orientation val="minMax"/>
        </c:scaling>
        <c:axPos val="b"/>
        <c:tickLblPos val="nextTo"/>
        <c:txPr>
          <a:bodyPr/>
          <a:lstStyle/>
          <a:p>
            <a:pPr>
              <a:defRPr lang="uk-UA" sz="1400">
                <a:latin typeface="Times New Roman" panose="02020603050405020304" pitchFamily="18" charset="0"/>
                <a:cs typeface="Times New Roman" panose="02020603050405020304" pitchFamily="18" charset="0"/>
              </a:defRPr>
            </a:pPr>
            <a:endParaRPr lang="ru-RU"/>
          </a:p>
        </c:txPr>
        <c:crossAx val="88756224"/>
        <c:crosses val="autoZero"/>
        <c:auto val="1"/>
        <c:lblAlgn val="ctr"/>
        <c:lblOffset val="100"/>
      </c:catAx>
      <c:valAx>
        <c:axId val="88756224"/>
        <c:scaling>
          <c:orientation val="minMax"/>
        </c:scaling>
        <c:axPos val="l"/>
        <c:majorGridlines/>
        <c:numFmt formatCode="General" sourceLinked="1"/>
        <c:tickLblPos val="nextTo"/>
        <c:txPr>
          <a:bodyPr/>
          <a:lstStyle/>
          <a:p>
            <a:pPr>
              <a:defRPr lang="uk-UA" sz="1400">
                <a:latin typeface="Times New Roman" panose="02020603050405020304" pitchFamily="18" charset="0"/>
                <a:cs typeface="Times New Roman" panose="02020603050405020304" pitchFamily="18" charset="0"/>
              </a:defRPr>
            </a:pPr>
            <a:endParaRPr lang="ru-RU"/>
          </a:p>
        </c:txPr>
        <c:crossAx val="88754432"/>
        <c:crosses val="autoZero"/>
        <c:crossBetween val="between"/>
      </c:valAx>
    </c:plotArea>
    <c:legend>
      <c:legendPos val="r"/>
      <c:txPr>
        <a:bodyPr/>
        <a:lstStyle/>
        <a:p>
          <a:pPr>
            <a:defRPr lang="uk-UA"/>
          </a:pPr>
          <a:endParaRPr lang="ru-RU"/>
        </a:p>
      </c:txPr>
    </c:legend>
    <c:plotVisOnly val="1"/>
    <c:dispBlanksAs val="gap"/>
  </c:chart>
  <c:spPr>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0.18229</cdr:x>
      <cdr:y>0.13691</cdr:y>
    </cdr:from>
    <cdr:to>
      <cdr:x>0.34548</cdr:x>
      <cdr:y>0.21131</cdr:y>
    </cdr:to>
    <cdr:sp macro="" textlink="">
      <cdr:nvSpPr>
        <cdr:cNvPr id="2" name="Поле 1"/>
        <cdr:cNvSpPr txBox="1"/>
      </cdr:nvSpPr>
      <cdr:spPr>
        <a:xfrm xmlns:a="http://schemas.openxmlformats.org/drawingml/2006/main">
          <a:off x="1000134" y="438152"/>
          <a:ext cx="895326" cy="23810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200" b="1">
              <a:effectLst/>
              <a:latin typeface="Times New Roman" panose="02020603050405020304" pitchFamily="18" charset="0"/>
              <a:ea typeface="+mn-ea"/>
              <a:cs typeface="Times New Roman" panose="02020603050405020304" pitchFamily="18" charset="0"/>
            </a:rPr>
            <a:t>24,4±0,7</a:t>
          </a:r>
          <a:endParaRPr lang="uk-UA"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0.24826</cdr:x>
      <cdr:y>0.5</cdr:y>
    </cdr:from>
    <cdr:to>
      <cdr:x>0.37847</cdr:x>
      <cdr:y>0.58036</cdr:y>
    </cdr:to>
    <cdr:sp macro="" textlink="">
      <cdr:nvSpPr>
        <cdr:cNvPr id="3" name="Поле 2"/>
        <cdr:cNvSpPr txBox="1"/>
      </cdr:nvSpPr>
      <cdr:spPr>
        <a:xfrm xmlns:a="http://schemas.openxmlformats.org/drawingml/2006/main">
          <a:off x="1362075" y="1600200"/>
          <a:ext cx="7143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0.25521</cdr:x>
      <cdr:y>0.32738</cdr:y>
    </cdr:from>
    <cdr:to>
      <cdr:x>0.40278</cdr:x>
      <cdr:y>0.40476</cdr:y>
    </cdr:to>
    <cdr:sp macro="" textlink="">
      <cdr:nvSpPr>
        <cdr:cNvPr id="4" name="Поле 3"/>
        <cdr:cNvSpPr txBox="1"/>
      </cdr:nvSpPr>
      <cdr:spPr>
        <a:xfrm xmlns:a="http://schemas.openxmlformats.org/drawingml/2006/main">
          <a:off x="1400172" y="1047753"/>
          <a:ext cx="809628" cy="247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b="1">
              <a:effectLst/>
              <a:latin typeface="Times New Roman" panose="02020603050405020304" pitchFamily="18" charset="0"/>
              <a:ea typeface="+mn-ea"/>
              <a:cs typeface="Times New Roman" panose="02020603050405020304" pitchFamily="18" charset="0"/>
            </a:rPr>
            <a:t>16,7±0,5</a:t>
          </a:r>
          <a:endParaRPr lang="uk-UA"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0.39931</cdr:x>
      <cdr:y>0.31845</cdr:y>
    </cdr:from>
    <cdr:to>
      <cdr:x>0.59201</cdr:x>
      <cdr:y>0.38988</cdr:y>
    </cdr:to>
    <cdr:sp macro="" textlink="">
      <cdr:nvSpPr>
        <cdr:cNvPr id="5" name="Поле 4"/>
        <cdr:cNvSpPr txBox="1"/>
      </cdr:nvSpPr>
      <cdr:spPr>
        <a:xfrm xmlns:a="http://schemas.openxmlformats.org/drawingml/2006/main">
          <a:off x="2190750" y="1019175"/>
          <a:ext cx="10572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 </a:t>
          </a:r>
        </a:p>
      </cdr:txBody>
    </cdr:sp>
  </cdr:relSizeAnchor>
  <cdr:relSizeAnchor xmlns:cdr="http://schemas.openxmlformats.org/drawingml/2006/chartDrawing">
    <cdr:from>
      <cdr:x>0.40625</cdr:x>
      <cdr:y>0.29762</cdr:y>
    </cdr:from>
    <cdr:to>
      <cdr:x>0.57292</cdr:x>
      <cdr:y>0.36905</cdr:y>
    </cdr:to>
    <cdr:sp macro="" textlink="">
      <cdr:nvSpPr>
        <cdr:cNvPr id="6" name="Поле 5"/>
        <cdr:cNvSpPr txBox="1"/>
      </cdr:nvSpPr>
      <cdr:spPr>
        <a:xfrm xmlns:a="http://schemas.openxmlformats.org/drawingml/2006/main">
          <a:off x="2228850" y="952500"/>
          <a:ext cx="914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b="1">
              <a:effectLst/>
              <a:latin typeface="Times New Roman" panose="02020603050405020304" pitchFamily="18" charset="0"/>
              <a:ea typeface="+mn-ea"/>
              <a:cs typeface="Times New Roman" panose="02020603050405020304" pitchFamily="18" charset="0"/>
            </a:rPr>
            <a:t>18,5±0,3</a:t>
          </a:r>
          <a:endParaRPr lang="uk-UA"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cdr:x>
      <cdr:y>0.39584</cdr:y>
    </cdr:from>
    <cdr:to>
      <cdr:x>0.63542</cdr:x>
      <cdr:y>0.47322</cdr:y>
    </cdr:to>
    <cdr:sp macro="" textlink="">
      <cdr:nvSpPr>
        <cdr:cNvPr id="7" name="Поле 6"/>
        <cdr:cNvSpPr txBox="1"/>
      </cdr:nvSpPr>
      <cdr:spPr>
        <a:xfrm xmlns:a="http://schemas.openxmlformats.org/drawingml/2006/main">
          <a:off x="2743200" y="1266837"/>
          <a:ext cx="742950" cy="24764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200" b="1">
              <a:effectLst/>
              <a:latin typeface="Times New Roman" panose="02020603050405020304" pitchFamily="18" charset="0"/>
              <a:ea typeface="+mn-ea"/>
              <a:cs typeface="Times New Roman" panose="02020603050405020304" pitchFamily="18" charset="0"/>
            </a:rPr>
            <a:t>13,7±0,2</a:t>
          </a:r>
          <a:endParaRPr lang="uk-UA"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0.65625</cdr:x>
      <cdr:y>0.07738</cdr:y>
    </cdr:from>
    <cdr:to>
      <cdr:x>0.85069</cdr:x>
      <cdr:y>0.13988</cdr:y>
    </cdr:to>
    <cdr:sp macro="" textlink="">
      <cdr:nvSpPr>
        <cdr:cNvPr id="8" name="Поле 7"/>
        <cdr:cNvSpPr txBox="1"/>
      </cdr:nvSpPr>
      <cdr:spPr>
        <a:xfrm xmlns:a="http://schemas.openxmlformats.org/drawingml/2006/main">
          <a:off x="3600450" y="247650"/>
          <a:ext cx="10668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b="1">
              <a:effectLst/>
              <a:latin typeface="Times New Roman" panose="02020603050405020304" pitchFamily="18" charset="0"/>
              <a:ea typeface="+mn-ea"/>
              <a:cs typeface="Times New Roman" panose="02020603050405020304" pitchFamily="18" charset="0"/>
            </a:rPr>
            <a:t>27,1 ± 0,6</a:t>
          </a:r>
          <a:endParaRPr lang="uk-UA"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0.74305</cdr:x>
      <cdr:y>0.27083</cdr:y>
    </cdr:from>
    <cdr:to>
      <cdr:x>0.90104</cdr:x>
      <cdr:y>0.33036</cdr:y>
    </cdr:to>
    <cdr:sp macro="" textlink="">
      <cdr:nvSpPr>
        <cdr:cNvPr id="9" name="Поле 8"/>
        <cdr:cNvSpPr txBox="1"/>
      </cdr:nvSpPr>
      <cdr:spPr>
        <a:xfrm xmlns:a="http://schemas.openxmlformats.org/drawingml/2006/main">
          <a:off x="4076676" y="866761"/>
          <a:ext cx="866796" cy="1905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200" b="1">
              <a:effectLst/>
              <a:latin typeface="Times New Roman" panose="02020603050405020304" pitchFamily="18" charset="0"/>
              <a:ea typeface="+mn-ea"/>
              <a:cs typeface="Times New Roman" panose="02020603050405020304" pitchFamily="18" charset="0"/>
            </a:rPr>
            <a:t>19,7 ± 0,4</a:t>
          </a:r>
          <a:endParaRPr lang="uk-UA" sz="12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0.22743</cdr:x>
      <cdr:y>0.26786</cdr:y>
    </cdr:from>
    <cdr:to>
      <cdr:x>0.39062</cdr:x>
      <cdr:y>0.34226</cdr:y>
    </cdr:to>
    <cdr:sp macro="" textlink="">
      <cdr:nvSpPr>
        <cdr:cNvPr id="2" name="Поле 1"/>
        <cdr:cNvSpPr txBox="1"/>
      </cdr:nvSpPr>
      <cdr:spPr>
        <a:xfrm xmlns:a="http://schemas.openxmlformats.org/drawingml/2006/main">
          <a:off x="1247784" y="857252"/>
          <a:ext cx="895326" cy="23810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400" b="0">
              <a:effectLst/>
              <a:latin typeface="Times New Roman" panose="02020603050405020304" pitchFamily="18" charset="0"/>
              <a:ea typeface="+mn-ea"/>
              <a:cs typeface="Times New Roman" panose="02020603050405020304" pitchFamily="18" charset="0"/>
            </a:rPr>
            <a:t>21,5±0,2</a:t>
          </a:r>
          <a:endParaRPr lang="uk-UA" sz="14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0.24826</cdr:x>
      <cdr:y>0.5</cdr:y>
    </cdr:from>
    <cdr:to>
      <cdr:x>0.37847</cdr:x>
      <cdr:y>0.58036</cdr:y>
    </cdr:to>
    <cdr:sp macro="" textlink="">
      <cdr:nvSpPr>
        <cdr:cNvPr id="3" name="Поле 2"/>
        <cdr:cNvSpPr txBox="1"/>
      </cdr:nvSpPr>
      <cdr:spPr>
        <a:xfrm xmlns:a="http://schemas.openxmlformats.org/drawingml/2006/main">
          <a:off x="1362075" y="1600200"/>
          <a:ext cx="7143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0.32812</cdr:x>
      <cdr:y>0.39286</cdr:y>
    </cdr:from>
    <cdr:to>
      <cdr:x>0.49653</cdr:x>
      <cdr:y>0.47024</cdr:y>
    </cdr:to>
    <cdr:sp macro="" textlink="">
      <cdr:nvSpPr>
        <cdr:cNvPr id="4" name="Поле 3"/>
        <cdr:cNvSpPr txBox="1"/>
      </cdr:nvSpPr>
      <cdr:spPr>
        <a:xfrm xmlns:a="http://schemas.openxmlformats.org/drawingml/2006/main">
          <a:off x="1800224" y="1257303"/>
          <a:ext cx="923926" cy="24764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400" b="0">
              <a:effectLst/>
              <a:latin typeface="Times New Roman" panose="02020603050405020304" pitchFamily="18" charset="0"/>
              <a:ea typeface="+mn-ea"/>
              <a:cs typeface="Times New Roman" panose="02020603050405020304" pitchFamily="18" charset="0"/>
            </a:rPr>
            <a:t>15,7±0,1</a:t>
          </a:r>
          <a:endParaRPr lang="uk-UA" sz="14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0.39931</cdr:x>
      <cdr:y>0.31845</cdr:y>
    </cdr:from>
    <cdr:to>
      <cdr:x>0.59201</cdr:x>
      <cdr:y>0.38988</cdr:y>
    </cdr:to>
    <cdr:sp macro="" textlink="">
      <cdr:nvSpPr>
        <cdr:cNvPr id="5" name="Поле 4"/>
        <cdr:cNvSpPr txBox="1"/>
      </cdr:nvSpPr>
      <cdr:spPr>
        <a:xfrm xmlns:a="http://schemas.openxmlformats.org/drawingml/2006/main">
          <a:off x="2190750" y="1019175"/>
          <a:ext cx="10572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 </a:t>
          </a:r>
        </a:p>
      </cdr:txBody>
    </cdr:sp>
  </cdr:relSizeAnchor>
  <cdr:relSizeAnchor xmlns:cdr="http://schemas.openxmlformats.org/drawingml/2006/chartDrawing">
    <cdr:from>
      <cdr:x>0.57639</cdr:x>
      <cdr:y>0.10714</cdr:y>
    </cdr:from>
    <cdr:to>
      <cdr:x>0.74479</cdr:x>
      <cdr:y>0.1875</cdr:y>
    </cdr:to>
    <cdr:sp macro="" textlink="">
      <cdr:nvSpPr>
        <cdr:cNvPr id="8" name="Поле 7"/>
        <cdr:cNvSpPr txBox="1"/>
      </cdr:nvSpPr>
      <cdr:spPr>
        <a:xfrm xmlns:a="http://schemas.openxmlformats.org/drawingml/2006/main">
          <a:off x="3162300" y="342897"/>
          <a:ext cx="923925" cy="25717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400" b="0">
              <a:effectLst/>
              <a:latin typeface="Times New Roman" panose="02020603050405020304" pitchFamily="18" charset="0"/>
              <a:ea typeface="+mn-ea"/>
              <a:cs typeface="Times New Roman" panose="02020603050405020304" pitchFamily="18" charset="0"/>
            </a:rPr>
            <a:t>30,1±0,4</a:t>
          </a:r>
          <a:endParaRPr lang="uk-UA" sz="14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0.67882</cdr:x>
      <cdr:y>0.33333</cdr:y>
    </cdr:from>
    <cdr:to>
      <cdr:x>0.83854</cdr:x>
      <cdr:y>0.41071</cdr:y>
    </cdr:to>
    <cdr:sp macro="" textlink="">
      <cdr:nvSpPr>
        <cdr:cNvPr id="9" name="Поле 8"/>
        <cdr:cNvSpPr txBox="1"/>
      </cdr:nvSpPr>
      <cdr:spPr>
        <a:xfrm xmlns:a="http://schemas.openxmlformats.org/drawingml/2006/main">
          <a:off x="3724275" y="1066800"/>
          <a:ext cx="876300"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just"/>
          <a:r>
            <a:rPr lang="uk-UA" sz="1400" b="0">
              <a:effectLst/>
              <a:latin typeface="Times New Roman" panose="02020603050405020304" pitchFamily="18" charset="0"/>
              <a:ea typeface="+mn-ea"/>
              <a:cs typeface="Times New Roman" panose="02020603050405020304" pitchFamily="18" charset="0"/>
            </a:rPr>
            <a:t>18,9±0,2</a:t>
          </a:r>
          <a:endParaRPr lang="uk-UA" sz="140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3571A-0A90-4CCA-AFB3-F81E9E910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57</Pages>
  <Words>11867</Words>
  <Characters>67644</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Mrina</cp:lastModifiedBy>
  <cp:revision>36</cp:revision>
  <cp:lastPrinted>2020-12-14T13:24:00Z</cp:lastPrinted>
  <dcterms:created xsi:type="dcterms:W3CDTF">2020-12-11T18:35:00Z</dcterms:created>
  <dcterms:modified xsi:type="dcterms:W3CDTF">2021-01-20T13:24:00Z</dcterms:modified>
</cp:coreProperties>
</file>